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1B6" w:rsidRPr="003E7D51" w:rsidRDefault="00711CCB" w:rsidP="001261B6">
      <w:pPr>
        <w:pStyle w:val="zag3"/>
        <w:spacing w:before="0" w:after="0"/>
        <w:rPr>
          <w:sz w:val="22"/>
          <w:szCs w:val="22"/>
        </w:rPr>
      </w:pPr>
      <w:r w:rsidRPr="00C966CA">
        <w:t xml:space="preserve"> </w:t>
      </w:r>
      <w:r w:rsidR="00073740" w:rsidRPr="003E7D51">
        <w:rPr>
          <w:sz w:val="22"/>
          <w:szCs w:val="22"/>
        </w:rPr>
        <w:t>МИНИСТЕРСТВО</w:t>
      </w:r>
      <w:r w:rsidR="001261B6" w:rsidRPr="003E7D51">
        <w:rPr>
          <w:sz w:val="22"/>
          <w:szCs w:val="22"/>
        </w:rPr>
        <w:t xml:space="preserve"> НАУКИ</w:t>
      </w:r>
      <w:r w:rsidR="00073740" w:rsidRPr="003E7D51">
        <w:rPr>
          <w:sz w:val="22"/>
          <w:szCs w:val="22"/>
        </w:rPr>
        <w:t xml:space="preserve"> И ВЫСШЕГО ОБРАЗОВАНИЯ</w:t>
      </w:r>
      <w:r w:rsidR="001261B6" w:rsidRPr="003E7D51">
        <w:rPr>
          <w:sz w:val="22"/>
          <w:szCs w:val="22"/>
        </w:rPr>
        <w:t xml:space="preserve"> РОССИЙСКОЙ ФЕДЕРАЦИИ</w:t>
      </w:r>
    </w:p>
    <w:p w:rsidR="001261B6" w:rsidRPr="003E7D51" w:rsidRDefault="001261B6" w:rsidP="001261B6">
      <w:pPr>
        <w:pStyle w:val="zag3"/>
        <w:spacing w:before="0" w:after="0"/>
        <w:rPr>
          <w:sz w:val="22"/>
          <w:szCs w:val="22"/>
        </w:rPr>
      </w:pPr>
      <w:r w:rsidRPr="003E7D51">
        <w:rPr>
          <w:sz w:val="22"/>
          <w:szCs w:val="22"/>
        </w:rPr>
        <w:t xml:space="preserve">ФЕДЕРАЛЬНОЕ ГОСУДАРСТВЕННОЕ БЮДЖЕТНОЕ ОБРАЗОВАТЕЛЬНОЕ </w:t>
      </w:r>
    </w:p>
    <w:p w:rsidR="001261B6" w:rsidRPr="003E7D51" w:rsidRDefault="001261B6" w:rsidP="001261B6">
      <w:pPr>
        <w:pStyle w:val="zag3"/>
        <w:spacing w:before="0" w:after="0"/>
        <w:rPr>
          <w:sz w:val="22"/>
          <w:szCs w:val="22"/>
        </w:rPr>
      </w:pPr>
      <w:r w:rsidRPr="003E7D51">
        <w:rPr>
          <w:sz w:val="22"/>
          <w:szCs w:val="22"/>
        </w:rPr>
        <w:t>УЧРЕЖДЕНИЕ ВЫСШЕГО ОБРАЗОВАНИЯ</w:t>
      </w:r>
    </w:p>
    <w:p w:rsidR="001261B6" w:rsidRPr="003E7D51" w:rsidRDefault="001261B6" w:rsidP="001261B6">
      <w:pPr>
        <w:pStyle w:val="zag3"/>
        <w:spacing w:before="0" w:after="0"/>
        <w:rPr>
          <w:sz w:val="22"/>
          <w:szCs w:val="22"/>
        </w:rPr>
      </w:pPr>
      <w:r w:rsidRPr="003E7D51">
        <w:rPr>
          <w:sz w:val="22"/>
          <w:szCs w:val="22"/>
        </w:rPr>
        <w:t>«НОВОСИБИРСКИЙ ГОСУДАРСТВЕННЫЙ ПЕДАГОГИЧЕСКИЙ УНИВЕРСИТЕТ»</w:t>
      </w:r>
    </w:p>
    <w:p w:rsidR="001261B6" w:rsidRPr="003E7D51" w:rsidRDefault="001261B6" w:rsidP="001261B6">
      <w:pPr>
        <w:pStyle w:val="zag3"/>
        <w:spacing w:before="0" w:after="0"/>
        <w:outlineLvl w:val="4"/>
        <w:rPr>
          <w:sz w:val="22"/>
          <w:szCs w:val="22"/>
        </w:rPr>
      </w:pPr>
      <w:r w:rsidRPr="003E7D51">
        <w:rPr>
          <w:sz w:val="22"/>
          <w:szCs w:val="22"/>
        </w:rPr>
        <w:t>ИНСТИТУТ ИСКУССТВ</w:t>
      </w:r>
    </w:p>
    <w:p w:rsidR="001261B6" w:rsidRPr="0016368A" w:rsidRDefault="001261B6" w:rsidP="001261B6">
      <w:pPr>
        <w:pStyle w:val="zag3"/>
        <w:spacing w:before="0" w:after="0"/>
        <w:outlineLvl w:val="4"/>
      </w:pPr>
      <w:r w:rsidRPr="003E7D51">
        <w:rPr>
          <w:sz w:val="22"/>
          <w:szCs w:val="22"/>
        </w:rPr>
        <w:t>КАФЕДРА ИЗОБРАЗИТЕЛЬНОГО ИСКУССТВА</w:t>
      </w:r>
    </w:p>
    <w:p w:rsidR="001261B6" w:rsidRPr="0016368A" w:rsidRDefault="001261B6" w:rsidP="001261B6">
      <w:pPr>
        <w:pStyle w:val="p"/>
        <w:spacing w:before="0" w:after="0"/>
        <w:outlineLvl w:val="4"/>
        <w:rPr>
          <w:sz w:val="28"/>
          <w:szCs w:val="28"/>
        </w:rPr>
      </w:pPr>
    </w:p>
    <w:p w:rsidR="001261B6" w:rsidRPr="0016368A" w:rsidRDefault="001261B6" w:rsidP="001261B6">
      <w:pPr>
        <w:pStyle w:val="p"/>
        <w:spacing w:before="0" w:after="0"/>
        <w:outlineLvl w:val="4"/>
        <w:rPr>
          <w:sz w:val="28"/>
          <w:szCs w:val="28"/>
        </w:rPr>
      </w:pPr>
    </w:p>
    <w:p w:rsidR="001261B6" w:rsidRPr="0016368A" w:rsidRDefault="001261B6" w:rsidP="001261B6">
      <w:pPr>
        <w:pStyle w:val="p"/>
        <w:spacing w:before="0" w:after="0"/>
        <w:ind w:firstLine="0"/>
        <w:outlineLvl w:val="4"/>
        <w:rPr>
          <w:sz w:val="28"/>
          <w:szCs w:val="28"/>
        </w:rPr>
      </w:pPr>
    </w:p>
    <w:p w:rsidR="001261B6" w:rsidRPr="0016368A" w:rsidRDefault="001261B6" w:rsidP="001261B6">
      <w:pPr>
        <w:pStyle w:val="zag3"/>
        <w:spacing w:before="0" w:after="0"/>
        <w:outlineLvl w:val="4"/>
        <w:rPr>
          <w:sz w:val="28"/>
          <w:szCs w:val="28"/>
        </w:rPr>
      </w:pPr>
    </w:p>
    <w:p w:rsidR="001261B6" w:rsidRPr="0016368A" w:rsidRDefault="001261B6" w:rsidP="001261B6">
      <w:pPr>
        <w:pStyle w:val="zag3"/>
        <w:spacing w:before="0" w:after="0"/>
        <w:outlineLvl w:val="4"/>
        <w:rPr>
          <w:sz w:val="28"/>
          <w:szCs w:val="28"/>
        </w:rPr>
      </w:pPr>
    </w:p>
    <w:p w:rsidR="001261B6" w:rsidRPr="0016368A" w:rsidRDefault="001261B6" w:rsidP="00073740">
      <w:pPr>
        <w:pStyle w:val="zag3"/>
        <w:spacing w:before="0" w:after="0"/>
        <w:jc w:val="left"/>
        <w:outlineLvl w:val="4"/>
        <w:rPr>
          <w:sz w:val="28"/>
          <w:szCs w:val="28"/>
        </w:rPr>
      </w:pPr>
    </w:p>
    <w:p w:rsidR="001261B6" w:rsidRPr="0016368A" w:rsidRDefault="001261B6" w:rsidP="001261B6">
      <w:pPr>
        <w:pStyle w:val="zag3"/>
        <w:spacing w:before="0" w:after="0"/>
        <w:outlineLvl w:val="4"/>
        <w:rPr>
          <w:sz w:val="28"/>
          <w:szCs w:val="28"/>
        </w:rPr>
      </w:pPr>
    </w:p>
    <w:p w:rsidR="001261B6" w:rsidRPr="0016368A" w:rsidRDefault="007155C0" w:rsidP="001261B6">
      <w:pPr>
        <w:spacing w:after="0" w:line="360" w:lineRule="auto"/>
        <w:jc w:val="center"/>
        <w:outlineLvl w:val="4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 xml:space="preserve">Литературные образы </w:t>
      </w:r>
      <w:r w:rsidR="00073740"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>м. ю. лермонтова в иллюстративной графике</w:t>
      </w:r>
    </w:p>
    <w:p w:rsidR="001261B6" w:rsidRPr="0016368A" w:rsidRDefault="001261B6" w:rsidP="001261B6">
      <w:pPr>
        <w:spacing w:after="0" w:line="360" w:lineRule="auto"/>
        <w:jc w:val="center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368A">
        <w:rPr>
          <w:rFonts w:ascii="Times New Roman" w:eastAsia="Times New Roman" w:hAnsi="Times New Roman"/>
          <w:sz w:val="28"/>
          <w:szCs w:val="28"/>
          <w:lang w:eastAsia="ru-RU"/>
        </w:rPr>
        <w:t>Курсовая работа по дисциплине: История изобразительного искусства</w:t>
      </w:r>
    </w:p>
    <w:p w:rsidR="001261B6" w:rsidRPr="0016368A" w:rsidRDefault="001261B6" w:rsidP="001261B6">
      <w:pPr>
        <w:pStyle w:val="zag3"/>
        <w:spacing w:before="0" w:after="0" w:line="360" w:lineRule="auto"/>
        <w:outlineLvl w:val="4"/>
        <w:rPr>
          <w:sz w:val="28"/>
          <w:szCs w:val="28"/>
        </w:rPr>
      </w:pPr>
    </w:p>
    <w:p w:rsidR="001261B6" w:rsidRPr="0016368A" w:rsidRDefault="001261B6" w:rsidP="001261B6">
      <w:pPr>
        <w:pStyle w:val="zag3"/>
        <w:spacing w:before="0" w:after="0"/>
        <w:jc w:val="left"/>
        <w:outlineLvl w:val="4"/>
        <w:rPr>
          <w:sz w:val="28"/>
          <w:szCs w:val="28"/>
        </w:rPr>
      </w:pPr>
    </w:p>
    <w:p w:rsidR="001261B6" w:rsidRPr="0016368A" w:rsidRDefault="001261B6" w:rsidP="001261B6">
      <w:pPr>
        <w:spacing w:after="0" w:line="360" w:lineRule="auto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368A">
        <w:rPr>
          <w:rFonts w:ascii="Times New Roman" w:eastAsia="Times New Roman" w:hAnsi="Times New Roman"/>
          <w:sz w:val="28"/>
          <w:szCs w:val="28"/>
          <w:lang w:eastAsia="ru-RU"/>
        </w:rPr>
        <w:t xml:space="preserve">Выполнил студент группы </w:t>
      </w:r>
      <w:r w:rsidR="0007374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3.098.2.17</w:t>
      </w:r>
      <w:r w:rsidRPr="0016368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261B6" w:rsidRPr="0016368A" w:rsidRDefault="00073740" w:rsidP="001261B6">
      <w:pPr>
        <w:pStyle w:val="zag3"/>
        <w:spacing w:before="0" w:after="0" w:line="360" w:lineRule="auto"/>
        <w:jc w:val="left"/>
        <w:outlineLvl w:val="4"/>
        <w:rPr>
          <w:sz w:val="28"/>
          <w:szCs w:val="28"/>
        </w:rPr>
      </w:pPr>
      <w:r>
        <w:rPr>
          <w:sz w:val="28"/>
          <w:szCs w:val="28"/>
        </w:rPr>
        <w:t>Анастасия Дмитриевна Исакова</w:t>
      </w:r>
      <w:r w:rsidR="001261B6" w:rsidRPr="0016368A">
        <w:rPr>
          <w:sz w:val="28"/>
          <w:szCs w:val="28"/>
        </w:rPr>
        <w:t>_____________________</w:t>
      </w:r>
      <w:r w:rsidR="001261B6" w:rsidRPr="0016368A">
        <w:rPr>
          <w:i/>
          <w:sz w:val="28"/>
          <w:szCs w:val="28"/>
        </w:rPr>
        <w:t xml:space="preserve">  </w:t>
      </w:r>
    </w:p>
    <w:p w:rsidR="001261B6" w:rsidRPr="0016368A" w:rsidRDefault="001261B6" w:rsidP="001261B6">
      <w:pPr>
        <w:spacing w:after="0" w:line="360" w:lineRule="auto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368A">
        <w:rPr>
          <w:rFonts w:ascii="Times New Roman" w:eastAsia="Times New Roman" w:hAnsi="Times New Roman"/>
          <w:sz w:val="28"/>
          <w:szCs w:val="28"/>
          <w:lang w:eastAsia="ru-RU"/>
        </w:rPr>
        <w:t>Направление подготовки: 44.03.05 Педагогическое образование с двумя профилями</w:t>
      </w:r>
    </w:p>
    <w:p w:rsidR="001261B6" w:rsidRPr="0016368A" w:rsidRDefault="001261B6" w:rsidP="001261B6">
      <w:pPr>
        <w:spacing w:after="0" w:line="360" w:lineRule="auto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368A">
        <w:rPr>
          <w:rFonts w:ascii="Times New Roman" w:eastAsia="Times New Roman" w:hAnsi="Times New Roman"/>
          <w:sz w:val="28"/>
          <w:szCs w:val="28"/>
          <w:lang w:eastAsia="ru-RU"/>
        </w:rPr>
        <w:t>Профиль: Изобразительное искусство и дополнительное образование</w:t>
      </w:r>
    </w:p>
    <w:p w:rsidR="001261B6" w:rsidRPr="0016368A" w:rsidRDefault="001261B6" w:rsidP="001261B6">
      <w:pPr>
        <w:spacing w:after="0" w:line="360" w:lineRule="auto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368A">
        <w:rPr>
          <w:rFonts w:ascii="Times New Roman" w:eastAsia="Times New Roman" w:hAnsi="Times New Roman"/>
          <w:sz w:val="28"/>
          <w:szCs w:val="28"/>
          <w:lang w:eastAsia="ru-RU"/>
        </w:rPr>
        <w:t>Форма обучения: очная</w:t>
      </w:r>
    </w:p>
    <w:p w:rsidR="001261B6" w:rsidRPr="0016368A" w:rsidRDefault="001261B6" w:rsidP="001261B6">
      <w:pPr>
        <w:spacing w:after="0" w:line="360" w:lineRule="auto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368A">
        <w:rPr>
          <w:rFonts w:ascii="Times New Roman" w:eastAsia="Times New Roman" w:hAnsi="Times New Roman"/>
          <w:sz w:val="28"/>
          <w:szCs w:val="28"/>
          <w:lang w:eastAsia="ru-RU"/>
        </w:rPr>
        <w:t xml:space="preserve">Научный руководитель: </w:t>
      </w:r>
    </w:p>
    <w:p w:rsidR="005D69F2" w:rsidRDefault="001261B6" w:rsidP="001261B6">
      <w:pPr>
        <w:spacing w:after="0" w:line="360" w:lineRule="auto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368A">
        <w:rPr>
          <w:rFonts w:ascii="Times New Roman" w:eastAsia="Times New Roman" w:hAnsi="Times New Roman"/>
          <w:sz w:val="28"/>
          <w:szCs w:val="28"/>
          <w:lang w:eastAsia="ru-RU"/>
        </w:rPr>
        <w:t>канд. пед. наук, доцент</w:t>
      </w:r>
      <w:r w:rsidR="003E7D51">
        <w:rPr>
          <w:rFonts w:ascii="Times New Roman" w:eastAsia="Times New Roman" w:hAnsi="Times New Roman"/>
          <w:sz w:val="28"/>
          <w:szCs w:val="28"/>
          <w:lang w:eastAsia="ru-RU"/>
        </w:rPr>
        <w:t xml:space="preserve"> ВАК РФ, профессор</w:t>
      </w:r>
      <w:r w:rsidRPr="0016368A">
        <w:rPr>
          <w:rFonts w:ascii="Times New Roman" w:eastAsia="Times New Roman" w:hAnsi="Times New Roman"/>
          <w:sz w:val="28"/>
          <w:szCs w:val="28"/>
          <w:lang w:eastAsia="ru-RU"/>
        </w:rPr>
        <w:t xml:space="preserve"> кафедры изобразительного искусства</w:t>
      </w:r>
    </w:p>
    <w:p w:rsidR="005D69F2" w:rsidRPr="0016368A" w:rsidRDefault="005D69F2" w:rsidP="005D69F2">
      <w:pPr>
        <w:spacing w:after="0" w:line="360" w:lineRule="auto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368A">
        <w:rPr>
          <w:rFonts w:ascii="Times New Roman" w:eastAsia="Times New Roman" w:hAnsi="Times New Roman"/>
          <w:sz w:val="28"/>
          <w:szCs w:val="28"/>
          <w:lang w:eastAsia="ru-RU"/>
        </w:rPr>
        <w:t>Ксения Алексеевна Кравченко</w:t>
      </w:r>
    </w:p>
    <w:p w:rsidR="001261B6" w:rsidRPr="0016368A" w:rsidRDefault="001261B6" w:rsidP="001261B6">
      <w:pPr>
        <w:spacing w:after="0" w:line="360" w:lineRule="auto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368A">
        <w:rPr>
          <w:rFonts w:ascii="Times New Roman" w:eastAsia="Times New Roman" w:hAnsi="Times New Roman"/>
          <w:sz w:val="28"/>
          <w:szCs w:val="28"/>
          <w:lang w:eastAsia="ru-RU"/>
        </w:rPr>
        <w:t>______________</w:t>
      </w:r>
    </w:p>
    <w:p w:rsidR="001261B6" w:rsidRPr="0016368A" w:rsidRDefault="001261B6" w:rsidP="001261B6">
      <w:pPr>
        <w:spacing w:after="0" w:line="360" w:lineRule="auto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368A">
        <w:rPr>
          <w:rFonts w:ascii="Times New Roman" w:eastAsia="Times New Roman" w:hAnsi="Times New Roman"/>
          <w:sz w:val="28"/>
          <w:szCs w:val="28"/>
          <w:lang w:eastAsia="ru-RU"/>
        </w:rPr>
        <w:t>______________</w:t>
      </w:r>
    </w:p>
    <w:p w:rsidR="001261B6" w:rsidRPr="0016368A" w:rsidRDefault="001261B6" w:rsidP="001261B6">
      <w:pPr>
        <w:spacing w:after="0" w:line="360" w:lineRule="auto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368A">
        <w:rPr>
          <w:rFonts w:ascii="Times New Roman" w:eastAsia="Times New Roman" w:hAnsi="Times New Roman"/>
          <w:sz w:val="28"/>
          <w:szCs w:val="28"/>
          <w:lang w:eastAsia="ru-RU"/>
        </w:rPr>
        <w:t xml:space="preserve"> « ___»  ________ 20__г.</w:t>
      </w:r>
    </w:p>
    <w:p w:rsidR="001261B6" w:rsidRPr="0016368A" w:rsidRDefault="001261B6" w:rsidP="001261B6">
      <w:pPr>
        <w:pStyle w:val="zag3"/>
        <w:spacing w:before="0" w:after="0" w:line="360" w:lineRule="auto"/>
        <w:jc w:val="left"/>
        <w:outlineLvl w:val="4"/>
        <w:rPr>
          <w:sz w:val="28"/>
          <w:szCs w:val="28"/>
        </w:rPr>
      </w:pPr>
    </w:p>
    <w:p w:rsidR="001261B6" w:rsidRPr="0016368A" w:rsidRDefault="001261B6" w:rsidP="001261B6">
      <w:pPr>
        <w:pStyle w:val="zag3"/>
        <w:spacing w:before="0" w:after="0" w:line="360" w:lineRule="auto"/>
        <w:jc w:val="left"/>
        <w:outlineLvl w:val="4"/>
        <w:rPr>
          <w:sz w:val="28"/>
          <w:szCs w:val="28"/>
        </w:rPr>
      </w:pPr>
    </w:p>
    <w:p w:rsidR="001261B6" w:rsidRDefault="001261B6" w:rsidP="001261B6">
      <w:pPr>
        <w:pStyle w:val="zag3"/>
        <w:spacing w:before="0" w:after="0" w:line="360" w:lineRule="auto"/>
        <w:jc w:val="left"/>
        <w:outlineLvl w:val="4"/>
        <w:rPr>
          <w:sz w:val="28"/>
          <w:szCs w:val="28"/>
        </w:rPr>
      </w:pPr>
    </w:p>
    <w:p w:rsidR="003E7D51" w:rsidRPr="0016368A" w:rsidRDefault="003E7D51" w:rsidP="001261B6">
      <w:pPr>
        <w:pStyle w:val="zag3"/>
        <w:spacing w:before="0" w:after="0" w:line="360" w:lineRule="auto"/>
        <w:jc w:val="left"/>
        <w:outlineLvl w:val="4"/>
        <w:rPr>
          <w:sz w:val="28"/>
          <w:szCs w:val="28"/>
        </w:rPr>
      </w:pPr>
    </w:p>
    <w:p w:rsidR="001261B6" w:rsidRPr="0016368A" w:rsidRDefault="00073740" w:rsidP="00E506EF">
      <w:pPr>
        <w:pStyle w:val="zag3"/>
        <w:spacing w:before="0" w:after="0" w:line="360" w:lineRule="auto"/>
        <w:outlineLvl w:val="4"/>
        <w:rPr>
          <w:sz w:val="28"/>
          <w:szCs w:val="28"/>
        </w:rPr>
      </w:pPr>
      <w:r>
        <w:rPr>
          <w:sz w:val="28"/>
          <w:szCs w:val="28"/>
        </w:rPr>
        <w:t>Новосибирск 2019</w:t>
      </w:r>
    </w:p>
    <w:p w:rsidR="001261B6" w:rsidRDefault="001261B6" w:rsidP="004536C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6368A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1261B6" w:rsidRPr="0016368A" w:rsidRDefault="001261B6" w:rsidP="004536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68A">
        <w:rPr>
          <w:rFonts w:ascii="Times New Roman" w:hAnsi="Times New Roman"/>
          <w:sz w:val="28"/>
          <w:szCs w:val="28"/>
        </w:rPr>
        <w:t>ВВЕДЕНИЕ…………………………………………………………………3</w:t>
      </w:r>
    </w:p>
    <w:p w:rsidR="001261B6" w:rsidRPr="0079381A" w:rsidRDefault="00C4097C" w:rsidP="004536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381A">
        <w:rPr>
          <w:rFonts w:ascii="Times New Roman" w:hAnsi="Times New Roman"/>
          <w:sz w:val="28"/>
          <w:szCs w:val="28"/>
        </w:rPr>
        <w:t xml:space="preserve">ГЛАВА </w:t>
      </w:r>
      <w:r w:rsidR="00073740" w:rsidRPr="0079381A">
        <w:rPr>
          <w:rFonts w:ascii="Times New Roman" w:hAnsi="Times New Roman"/>
          <w:sz w:val="28"/>
          <w:szCs w:val="28"/>
        </w:rPr>
        <w:t>1 ИЛЛЮСТРАТИВН</w:t>
      </w:r>
      <w:r w:rsidR="003E7D51" w:rsidRPr="0079381A">
        <w:rPr>
          <w:rFonts w:ascii="Times New Roman" w:hAnsi="Times New Roman"/>
          <w:sz w:val="28"/>
          <w:szCs w:val="28"/>
        </w:rPr>
        <w:t>АЯ</w:t>
      </w:r>
      <w:r w:rsidR="00073740" w:rsidRPr="0079381A">
        <w:rPr>
          <w:rFonts w:ascii="Times New Roman" w:hAnsi="Times New Roman"/>
          <w:sz w:val="28"/>
          <w:szCs w:val="28"/>
        </w:rPr>
        <w:t xml:space="preserve"> ГРАФИК</w:t>
      </w:r>
      <w:r w:rsidR="003E7D51" w:rsidRPr="0079381A">
        <w:rPr>
          <w:rFonts w:ascii="Times New Roman" w:hAnsi="Times New Roman"/>
          <w:sz w:val="28"/>
          <w:szCs w:val="28"/>
        </w:rPr>
        <w:t>А В ИСТОРИИ ИЗОБРАЗИТЕЛЬНОГО ИСКУССТВА</w:t>
      </w:r>
    </w:p>
    <w:p w:rsidR="001261B6" w:rsidRPr="00A92C91" w:rsidRDefault="00756565" w:rsidP="00540F7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 xml:space="preserve">1.1 </w:t>
      </w:r>
      <w:r w:rsidR="00073740" w:rsidRPr="00A92C91">
        <w:rPr>
          <w:rFonts w:ascii="Times New Roman" w:hAnsi="Times New Roman"/>
          <w:sz w:val="28"/>
          <w:szCs w:val="28"/>
        </w:rPr>
        <w:t>Понятие «иллюстра</w:t>
      </w:r>
      <w:r w:rsidR="006A15BE" w:rsidRPr="00A92C91">
        <w:rPr>
          <w:rFonts w:ascii="Times New Roman" w:hAnsi="Times New Roman"/>
          <w:sz w:val="28"/>
          <w:szCs w:val="28"/>
        </w:rPr>
        <w:t>ция»</w:t>
      </w:r>
      <w:r w:rsidR="00A92C91" w:rsidRPr="00A92C91">
        <w:rPr>
          <w:rFonts w:ascii="Times New Roman" w:hAnsi="Times New Roman"/>
          <w:sz w:val="28"/>
          <w:szCs w:val="28"/>
        </w:rPr>
        <w:t xml:space="preserve"> и</w:t>
      </w:r>
      <w:r w:rsidR="006A15BE" w:rsidRPr="00A92C91">
        <w:rPr>
          <w:rFonts w:ascii="Times New Roman" w:hAnsi="Times New Roman"/>
          <w:sz w:val="28"/>
          <w:szCs w:val="28"/>
        </w:rPr>
        <w:t xml:space="preserve"> </w:t>
      </w:r>
      <w:r w:rsidR="00A92C91" w:rsidRPr="00A92C91">
        <w:rPr>
          <w:rFonts w:ascii="Times New Roman" w:hAnsi="Times New Roman"/>
          <w:sz w:val="28"/>
          <w:szCs w:val="28"/>
        </w:rPr>
        <w:t>средства создания художественного образа в иллюстративной графике</w:t>
      </w:r>
      <w:r w:rsidR="00A92C91">
        <w:rPr>
          <w:rFonts w:ascii="Times New Roman" w:hAnsi="Times New Roman"/>
          <w:sz w:val="28"/>
          <w:szCs w:val="28"/>
        </w:rPr>
        <w:t>……………………………………………</w:t>
      </w:r>
      <w:r w:rsidR="004C2DFD">
        <w:rPr>
          <w:rFonts w:ascii="Times New Roman" w:hAnsi="Times New Roman"/>
          <w:sz w:val="28"/>
          <w:szCs w:val="28"/>
        </w:rPr>
        <w:t>….6</w:t>
      </w:r>
    </w:p>
    <w:p w:rsidR="003E7D51" w:rsidRPr="00A92C91" w:rsidRDefault="003E7D51" w:rsidP="00081D9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 xml:space="preserve">1.2 </w:t>
      </w:r>
      <w:r w:rsidR="00CC4274">
        <w:rPr>
          <w:rFonts w:ascii="Times New Roman" w:hAnsi="Times New Roman"/>
          <w:sz w:val="28"/>
          <w:szCs w:val="28"/>
        </w:rPr>
        <w:t>Э</w:t>
      </w:r>
      <w:r w:rsidRPr="00A92C91">
        <w:rPr>
          <w:rFonts w:ascii="Times New Roman" w:hAnsi="Times New Roman"/>
          <w:sz w:val="28"/>
          <w:szCs w:val="28"/>
        </w:rPr>
        <w:t>тапы развития иллюстративной графики в истории изобразительного</w:t>
      </w:r>
      <w:r w:rsidR="004C2DFD">
        <w:rPr>
          <w:rFonts w:ascii="Times New Roman" w:hAnsi="Times New Roman"/>
          <w:sz w:val="28"/>
          <w:szCs w:val="28"/>
        </w:rPr>
        <w:t xml:space="preserve"> искусства ……………………………………………………16</w:t>
      </w:r>
    </w:p>
    <w:p w:rsidR="00081D93" w:rsidRDefault="00756565" w:rsidP="00081D9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E7D51">
        <w:rPr>
          <w:rFonts w:ascii="Times New Roman" w:hAnsi="Times New Roman"/>
          <w:sz w:val="28"/>
          <w:szCs w:val="28"/>
        </w:rPr>
        <w:t>1.3</w:t>
      </w:r>
      <w:r w:rsidR="00943F42" w:rsidRPr="003E7D51">
        <w:rPr>
          <w:rFonts w:ascii="Times New Roman" w:hAnsi="Times New Roman"/>
          <w:sz w:val="28"/>
          <w:szCs w:val="28"/>
        </w:rPr>
        <w:t xml:space="preserve"> Литературные образы русской классики в творчестве русских и советских художников</w:t>
      </w:r>
      <w:r w:rsidR="00296D81">
        <w:rPr>
          <w:rFonts w:ascii="Times New Roman" w:hAnsi="Times New Roman"/>
          <w:sz w:val="28"/>
          <w:szCs w:val="28"/>
        </w:rPr>
        <w:t>...........</w:t>
      </w:r>
      <w:r w:rsidR="00D5176D">
        <w:rPr>
          <w:rFonts w:ascii="Times New Roman" w:hAnsi="Times New Roman"/>
          <w:sz w:val="28"/>
          <w:szCs w:val="28"/>
        </w:rPr>
        <w:t>.................................................</w:t>
      </w:r>
      <w:r w:rsidR="008D1EBE">
        <w:rPr>
          <w:rFonts w:ascii="Times New Roman" w:hAnsi="Times New Roman"/>
          <w:sz w:val="28"/>
          <w:szCs w:val="28"/>
        </w:rPr>
        <w:t>.............................</w:t>
      </w:r>
      <w:r w:rsidR="004C2DFD">
        <w:rPr>
          <w:rFonts w:ascii="Times New Roman" w:hAnsi="Times New Roman"/>
          <w:sz w:val="28"/>
          <w:szCs w:val="28"/>
        </w:rPr>
        <w:t>.29</w:t>
      </w:r>
    </w:p>
    <w:p w:rsidR="001261B6" w:rsidRPr="00081D93" w:rsidRDefault="00073740" w:rsidP="00081D9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ГЛАВА 2 </w:t>
      </w:r>
      <w:r w:rsidR="00943F42">
        <w:rPr>
          <w:rFonts w:ascii="Times New Roman" w:hAnsi="Times New Roman"/>
          <w:sz w:val="28"/>
          <w:szCs w:val="28"/>
        </w:rPr>
        <w:t>ЛИТЕРАТУРНЫЕ ОБРАЗЫ М. Ю. ЛЕРМОНТОВА В РУССКОЙ И СОВЕТСКОЙ ГРАФИКЕ</w:t>
      </w:r>
    </w:p>
    <w:p w:rsidR="00BC3CF2" w:rsidRDefault="001261B6" w:rsidP="004536C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16368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2.</w:t>
      </w:r>
      <w:r w:rsidR="00943F42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1</w:t>
      </w:r>
      <w:r w:rsidR="00243EF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="00805CA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Изобразитель</w:t>
      </w:r>
      <w:r w:rsidR="00243EF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ное наследие М. Ю. Лермонтова</w:t>
      </w:r>
      <w:r w:rsidR="004536C3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="00BC3CF2" w:rsidRPr="0016368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…………</w:t>
      </w:r>
      <w:r w:rsidR="004C2DF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………….36</w:t>
      </w:r>
    </w:p>
    <w:p w:rsidR="00243EFD" w:rsidRDefault="00943F42" w:rsidP="004536C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2.2</w:t>
      </w:r>
      <w:r w:rsidR="00243EF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Творчество Лермонтова в иллюстрациях русских художников </w:t>
      </w:r>
      <w:r w:rsidR="00243EFD">
        <w:rPr>
          <w:rFonts w:ascii="Times New Roman" w:eastAsia="Times New Roman" w:hAnsi="Times New Roman"/>
          <w:bCs/>
          <w:iCs/>
          <w:sz w:val="28"/>
          <w:szCs w:val="28"/>
          <w:lang w:val="en-US" w:eastAsia="ru-RU"/>
        </w:rPr>
        <w:t>XIX</w:t>
      </w:r>
      <w:r w:rsidR="00243EF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века…</w:t>
      </w:r>
      <w:r w:rsidR="00D5176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…</w:t>
      </w:r>
      <w:r w:rsidR="004C2DF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…………………………………………………………………………..4</w:t>
      </w:r>
      <w:r w:rsidR="00F3793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3</w:t>
      </w:r>
    </w:p>
    <w:p w:rsidR="00BC3CF2" w:rsidRPr="00943F42" w:rsidRDefault="00943F42" w:rsidP="00943F4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2</w:t>
      </w:r>
      <w:r w:rsidRPr="00A92C91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.3 Творчество Лермонтова в иллюстрациях </w:t>
      </w:r>
      <w:r w:rsidR="003E7D51" w:rsidRPr="00A92C91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советских</w:t>
      </w:r>
      <w:r w:rsidRPr="00A92C91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художников</w:t>
      </w:r>
      <w:r w:rsidR="004C2DF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…52</w:t>
      </w:r>
    </w:p>
    <w:p w:rsidR="001261B6" w:rsidRPr="0016368A" w:rsidRDefault="001261B6" w:rsidP="004536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>ЗАКЛЮЧЕНИЕ</w:t>
      </w:r>
      <w:r w:rsidR="00A72422" w:rsidRPr="00A92C91">
        <w:rPr>
          <w:rFonts w:ascii="Times New Roman" w:hAnsi="Times New Roman"/>
          <w:sz w:val="28"/>
          <w:szCs w:val="28"/>
        </w:rPr>
        <w:t>…………………</w:t>
      </w:r>
      <w:r w:rsidR="004C2DFD">
        <w:rPr>
          <w:rFonts w:ascii="Times New Roman" w:hAnsi="Times New Roman"/>
          <w:sz w:val="28"/>
          <w:szCs w:val="28"/>
        </w:rPr>
        <w:t>………………………………</w:t>
      </w:r>
      <w:r w:rsidR="008D1EBE">
        <w:rPr>
          <w:rFonts w:ascii="Times New Roman" w:hAnsi="Times New Roman"/>
          <w:sz w:val="28"/>
          <w:szCs w:val="28"/>
        </w:rPr>
        <w:t>……......</w:t>
      </w:r>
      <w:r w:rsidR="004C2DFD">
        <w:rPr>
          <w:rFonts w:ascii="Times New Roman" w:hAnsi="Times New Roman"/>
          <w:sz w:val="28"/>
          <w:szCs w:val="28"/>
        </w:rPr>
        <w:t>.57</w:t>
      </w:r>
    </w:p>
    <w:p w:rsidR="001261B6" w:rsidRDefault="001261B6" w:rsidP="004536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68A">
        <w:rPr>
          <w:rFonts w:ascii="Times New Roman" w:hAnsi="Times New Roman"/>
          <w:sz w:val="28"/>
          <w:szCs w:val="28"/>
        </w:rPr>
        <w:t>БИБЛИОГРАФ</w:t>
      </w:r>
      <w:r w:rsidR="00540F7D">
        <w:rPr>
          <w:rFonts w:ascii="Times New Roman" w:hAnsi="Times New Roman"/>
          <w:sz w:val="28"/>
          <w:szCs w:val="28"/>
        </w:rPr>
        <w:t>И</w:t>
      </w:r>
      <w:r w:rsidR="004C2DFD">
        <w:rPr>
          <w:rFonts w:ascii="Times New Roman" w:hAnsi="Times New Roman"/>
          <w:sz w:val="28"/>
          <w:szCs w:val="28"/>
        </w:rPr>
        <w:t>ЧЕСКИЙ СПИСОК………………………………...….59</w:t>
      </w:r>
    </w:p>
    <w:p w:rsidR="00250658" w:rsidRPr="0016368A" w:rsidRDefault="00250658" w:rsidP="004536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  <w:r w:rsidR="00D00573">
        <w:rPr>
          <w:rFonts w:ascii="Times New Roman" w:hAnsi="Times New Roman"/>
          <w:sz w:val="28"/>
          <w:szCs w:val="28"/>
        </w:rPr>
        <w:t xml:space="preserve"> А</w:t>
      </w:r>
      <w:r w:rsidR="00D00573" w:rsidRPr="00D00573">
        <w:rPr>
          <w:rFonts w:ascii="Times New Roman" w:hAnsi="Times New Roman"/>
          <w:sz w:val="28"/>
          <w:szCs w:val="28"/>
        </w:rPr>
        <w:tab/>
        <w:t>Понятие «иллюстрация» и средства создания художественного</w:t>
      </w:r>
      <w:r w:rsidR="00D00573">
        <w:rPr>
          <w:rFonts w:ascii="Times New Roman" w:hAnsi="Times New Roman"/>
          <w:sz w:val="28"/>
          <w:szCs w:val="28"/>
        </w:rPr>
        <w:t xml:space="preserve"> образа в иллюстративной графике………………………</w:t>
      </w:r>
      <w:r w:rsidR="008D1EBE">
        <w:rPr>
          <w:rFonts w:ascii="Times New Roman" w:hAnsi="Times New Roman"/>
          <w:sz w:val="28"/>
          <w:szCs w:val="28"/>
        </w:rPr>
        <w:t>…63</w:t>
      </w:r>
    </w:p>
    <w:p w:rsidR="001261B6" w:rsidRPr="0016368A" w:rsidRDefault="00250658" w:rsidP="004536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Б</w:t>
      </w:r>
      <w:r w:rsidR="001261B6" w:rsidRPr="0016368A">
        <w:rPr>
          <w:rFonts w:ascii="Times New Roman" w:hAnsi="Times New Roman"/>
          <w:sz w:val="28"/>
          <w:szCs w:val="28"/>
        </w:rPr>
        <w:t xml:space="preserve"> </w:t>
      </w:r>
      <w:r w:rsidR="009810CA">
        <w:rPr>
          <w:rFonts w:ascii="Times New Roman" w:hAnsi="Times New Roman"/>
          <w:sz w:val="28"/>
          <w:szCs w:val="28"/>
        </w:rPr>
        <w:t>Э</w:t>
      </w:r>
      <w:r w:rsidR="00D00573" w:rsidRPr="00D00573">
        <w:rPr>
          <w:rFonts w:ascii="Times New Roman" w:hAnsi="Times New Roman"/>
          <w:sz w:val="28"/>
          <w:szCs w:val="28"/>
        </w:rPr>
        <w:t xml:space="preserve">тапы развития иллюстративной графики в истории изобразительного искусства </w:t>
      </w:r>
      <w:r w:rsidR="00540F7D">
        <w:rPr>
          <w:rFonts w:ascii="Times New Roman" w:hAnsi="Times New Roman"/>
          <w:sz w:val="28"/>
          <w:szCs w:val="28"/>
        </w:rPr>
        <w:t>…</w:t>
      </w:r>
      <w:r w:rsidR="00B842D2">
        <w:rPr>
          <w:rFonts w:ascii="Times New Roman" w:hAnsi="Times New Roman"/>
          <w:sz w:val="28"/>
          <w:szCs w:val="28"/>
        </w:rPr>
        <w:t>.......................................</w:t>
      </w:r>
      <w:r w:rsidR="008D1EBE">
        <w:rPr>
          <w:rFonts w:ascii="Times New Roman" w:hAnsi="Times New Roman"/>
          <w:sz w:val="28"/>
          <w:szCs w:val="28"/>
        </w:rPr>
        <w:t>.....................................65</w:t>
      </w:r>
    </w:p>
    <w:p w:rsidR="001261B6" w:rsidRPr="0016368A" w:rsidRDefault="00250658" w:rsidP="004536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В </w:t>
      </w:r>
      <w:r w:rsidR="00943F42" w:rsidRPr="00943F42">
        <w:rPr>
          <w:rFonts w:ascii="Times New Roman" w:hAnsi="Times New Roman"/>
          <w:sz w:val="28"/>
          <w:szCs w:val="28"/>
        </w:rPr>
        <w:t xml:space="preserve">Литературные образы русской классики в творчестве русских и советских художников </w:t>
      </w:r>
      <w:r w:rsidR="00805CA5">
        <w:rPr>
          <w:rFonts w:ascii="Times New Roman" w:hAnsi="Times New Roman"/>
          <w:sz w:val="28"/>
          <w:szCs w:val="28"/>
        </w:rPr>
        <w:t>…………</w:t>
      </w:r>
      <w:r w:rsidR="00B842D2">
        <w:rPr>
          <w:rFonts w:ascii="Times New Roman" w:hAnsi="Times New Roman"/>
          <w:sz w:val="28"/>
          <w:szCs w:val="28"/>
        </w:rPr>
        <w:t>…………</w:t>
      </w:r>
      <w:r w:rsidR="008D1EBE">
        <w:rPr>
          <w:rFonts w:ascii="Times New Roman" w:hAnsi="Times New Roman"/>
          <w:sz w:val="28"/>
          <w:szCs w:val="28"/>
        </w:rPr>
        <w:t>……………70</w:t>
      </w:r>
    </w:p>
    <w:p w:rsidR="001261B6" w:rsidRDefault="00250658" w:rsidP="004536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Г</w:t>
      </w:r>
      <w:r w:rsidR="00243EF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="00805CA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Изобразительн</w:t>
      </w:r>
      <w:r w:rsidR="00243EFD" w:rsidRPr="00243EF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ое наследие М. Ю. Лермонтов</w:t>
      </w:r>
      <w:r w:rsidR="00243EF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а</w:t>
      </w:r>
      <w:r w:rsidR="004536C3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</w:t>
      </w:r>
      <w:r w:rsidR="004536C3">
        <w:rPr>
          <w:rFonts w:ascii="Times New Roman" w:hAnsi="Times New Roman"/>
          <w:sz w:val="28"/>
          <w:szCs w:val="28"/>
        </w:rPr>
        <w:t xml:space="preserve"> </w:t>
      </w:r>
      <w:r w:rsidR="008D1EBE">
        <w:rPr>
          <w:rFonts w:ascii="Times New Roman" w:hAnsi="Times New Roman"/>
          <w:sz w:val="28"/>
          <w:szCs w:val="28"/>
        </w:rPr>
        <w:t>…..73</w:t>
      </w:r>
    </w:p>
    <w:p w:rsidR="004536C3" w:rsidRPr="0016368A" w:rsidRDefault="004536C3" w:rsidP="004536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68A">
        <w:rPr>
          <w:rFonts w:ascii="Times New Roman" w:hAnsi="Times New Roman"/>
          <w:sz w:val="28"/>
          <w:szCs w:val="28"/>
        </w:rPr>
        <w:t xml:space="preserve">ПРИЛОЖЕНИЕ </w:t>
      </w:r>
      <w:r w:rsidR="00250658">
        <w:rPr>
          <w:rFonts w:ascii="Times New Roman" w:hAnsi="Times New Roman"/>
          <w:sz w:val="28"/>
          <w:szCs w:val="28"/>
        </w:rPr>
        <w:t>Д</w:t>
      </w:r>
      <w:r w:rsidRPr="0016368A">
        <w:rPr>
          <w:rFonts w:ascii="Times New Roman" w:hAnsi="Times New Roman"/>
          <w:sz w:val="28"/>
          <w:szCs w:val="28"/>
        </w:rPr>
        <w:t xml:space="preserve"> </w:t>
      </w:r>
      <w:r w:rsidR="00243EFD" w:rsidRPr="00243EFD">
        <w:rPr>
          <w:rFonts w:ascii="Times New Roman" w:hAnsi="Times New Roman"/>
          <w:sz w:val="28"/>
          <w:szCs w:val="28"/>
        </w:rPr>
        <w:t xml:space="preserve">Творчество Лермонтова в иллюстрациях русских художников ХIХ века </w:t>
      </w:r>
      <w:r w:rsidRPr="0016368A">
        <w:rPr>
          <w:rFonts w:ascii="Times New Roman" w:hAnsi="Times New Roman"/>
          <w:sz w:val="28"/>
          <w:szCs w:val="28"/>
        </w:rPr>
        <w:t>……</w:t>
      </w:r>
      <w:r w:rsidR="00B842D2">
        <w:rPr>
          <w:rFonts w:ascii="Times New Roman" w:hAnsi="Times New Roman"/>
          <w:sz w:val="28"/>
          <w:szCs w:val="28"/>
        </w:rPr>
        <w:t>…………………………………………………</w:t>
      </w:r>
      <w:r w:rsidR="008D1EBE">
        <w:rPr>
          <w:rFonts w:ascii="Times New Roman" w:hAnsi="Times New Roman"/>
          <w:sz w:val="28"/>
          <w:szCs w:val="28"/>
        </w:rPr>
        <w:t>…...76</w:t>
      </w:r>
    </w:p>
    <w:p w:rsidR="00585BB2" w:rsidRDefault="004536C3" w:rsidP="00D005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68A">
        <w:rPr>
          <w:rFonts w:ascii="Times New Roman" w:hAnsi="Times New Roman"/>
          <w:sz w:val="28"/>
          <w:szCs w:val="28"/>
        </w:rPr>
        <w:t xml:space="preserve">ПРИЛОЖЕНИЕ </w:t>
      </w:r>
      <w:r w:rsidR="00250658">
        <w:rPr>
          <w:rFonts w:ascii="Times New Roman" w:hAnsi="Times New Roman"/>
          <w:sz w:val="28"/>
          <w:szCs w:val="28"/>
        </w:rPr>
        <w:t>Е</w:t>
      </w:r>
      <w:r w:rsidRPr="0016368A">
        <w:rPr>
          <w:rFonts w:ascii="Times New Roman" w:hAnsi="Times New Roman"/>
          <w:sz w:val="28"/>
          <w:szCs w:val="28"/>
        </w:rPr>
        <w:t xml:space="preserve"> </w:t>
      </w:r>
      <w:r w:rsidR="00243EFD" w:rsidRPr="00243EFD">
        <w:rPr>
          <w:rFonts w:ascii="Times New Roman" w:hAnsi="Times New Roman"/>
          <w:sz w:val="28"/>
          <w:szCs w:val="28"/>
        </w:rPr>
        <w:t>Творчество Лермонтова в иллюстрациях</w:t>
      </w:r>
      <w:r w:rsidR="00D544A6">
        <w:rPr>
          <w:rFonts w:ascii="Times New Roman" w:hAnsi="Times New Roman"/>
          <w:sz w:val="28"/>
          <w:szCs w:val="28"/>
        </w:rPr>
        <w:t xml:space="preserve"> советских художников…..</w:t>
      </w:r>
      <w:r w:rsidR="00B842D2">
        <w:rPr>
          <w:rFonts w:ascii="Times New Roman" w:hAnsi="Times New Roman"/>
          <w:sz w:val="28"/>
          <w:szCs w:val="28"/>
        </w:rPr>
        <w:t>……………</w:t>
      </w:r>
      <w:r w:rsidR="00D544A6">
        <w:rPr>
          <w:rFonts w:ascii="Times New Roman" w:hAnsi="Times New Roman"/>
          <w:sz w:val="28"/>
          <w:szCs w:val="28"/>
        </w:rPr>
        <w:t>……………………………………………</w:t>
      </w:r>
      <w:r w:rsidR="008D1EBE">
        <w:rPr>
          <w:rFonts w:ascii="Times New Roman" w:hAnsi="Times New Roman"/>
          <w:sz w:val="28"/>
          <w:szCs w:val="28"/>
        </w:rPr>
        <w:t>………..79</w:t>
      </w:r>
    </w:p>
    <w:p w:rsidR="00585BB2" w:rsidRDefault="00585BB2" w:rsidP="00585BB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85BB2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585BB2" w:rsidRPr="00F318BB" w:rsidRDefault="00585BB2" w:rsidP="00F318B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44D7E" w:rsidRDefault="00FE6FD2" w:rsidP="0055448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Актуальность курсовой работы. </w:t>
      </w:r>
      <w:r>
        <w:rPr>
          <w:rFonts w:ascii="Times New Roman" w:hAnsi="Times New Roman"/>
          <w:sz w:val="28"/>
          <w:szCs w:val="28"/>
        </w:rPr>
        <w:t xml:space="preserve">В современном мире интерес к книге не пропал, а значит перед художником-иллюстратором по-прежнему стоит важнейшая задача </w:t>
      </w:r>
      <w:r w:rsidR="00421EED">
        <w:rPr>
          <w:rFonts w:ascii="Times New Roman" w:hAnsi="Times New Roman"/>
          <w:sz w:val="28"/>
          <w:szCs w:val="28"/>
        </w:rPr>
        <w:t>воплощения художественно-выразительными средствами идейного замысла литературного произведения. Несмотря на то, что книжная графика выделилась в самосто</w:t>
      </w:r>
      <w:r w:rsidR="002E3C36">
        <w:rPr>
          <w:rFonts w:ascii="Times New Roman" w:hAnsi="Times New Roman"/>
          <w:sz w:val="28"/>
          <w:szCs w:val="28"/>
        </w:rPr>
        <w:t xml:space="preserve">ятельный вид искусства еще в </w:t>
      </w:r>
      <w:r w:rsidR="00D263E3">
        <w:rPr>
          <w:rFonts w:ascii="Times New Roman" w:hAnsi="Times New Roman"/>
          <w:sz w:val="28"/>
          <w:szCs w:val="28"/>
        </w:rPr>
        <w:t>эпоху Возрождения</w:t>
      </w:r>
      <w:r w:rsidR="00421EED">
        <w:rPr>
          <w:rFonts w:ascii="Times New Roman" w:hAnsi="Times New Roman"/>
          <w:sz w:val="28"/>
          <w:szCs w:val="28"/>
        </w:rPr>
        <w:t>,</w:t>
      </w:r>
      <w:r w:rsidR="004D489A">
        <w:rPr>
          <w:rFonts w:ascii="Times New Roman" w:hAnsi="Times New Roman"/>
          <w:sz w:val="28"/>
          <w:szCs w:val="28"/>
        </w:rPr>
        <w:t xml:space="preserve"> </w:t>
      </w:r>
      <w:r w:rsidR="00421EED">
        <w:rPr>
          <w:rFonts w:ascii="Times New Roman" w:hAnsi="Times New Roman"/>
          <w:sz w:val="28"/>
          <w:szCs w:val="28"/>
        </w:rPr>
        <w:t>вопрос о выборе изобразительных средств и приемов, позволяющих наиболее выразительно раскрыть содержание литературного текста, остается открытым</w:t>
      </w:r>
      <w:r w:rsidR="0094006C">
        <w:rPr>
          <w:rFonts w:ascii="Times New Roman" w:hAnsi="Times New Roman"/>
          <w:sz w:val="28"/>
          <w:szCs w:val="28"/>
        </w:rPr>
        <w:t xml:space="preserve">. </w:t>
      </w:r>
    </w:p>
    <w:p w:rsidR="00585BB2" w:rsidRPr="004D489A" w:rsidRDefault="00D263E3" w:rsidP="0055448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Процесс создания иллюстрации</w:t>
      </w:r>
      <w:r w:rsidR="0078683A">
        <w:rPr>
          <w:rFonts w:ascii="Times New Roman" w:hAnsi="Times New Roman"/>
          <w:sz w:val="28"/>
          <w:szCs w:val="28"/>
        </w:rPr>
        <w:t xml:space="preserve"> к произведениям русской классической литературы</w:t>
      </w:r>
      <w:r>
        <w:rPr>
          <w:rFonts w:ascii="Times New Roman" w:hAnsi="Times New Roman"/>
          <w:sz w:val="28"/>
          <w:szCs w:val="28"/>
        </w:rPr>
        <w:t xml:space="preserve"> многогранен и трудоемок</w:t>
      </w:r>
      <w:r w:rsidR="00243966">
        <w:rPr>
          <w:rFonts w:ascii="Times New Roman" w:hAnsi="Times New Roman"/>
          <w:sz w:val="28"/>
          <w:szCs w:val="28"/>
        </w:rPr>
        <w:t xml:space="preserve">. Он требует </w:t>
      </w:r>
      <w:r w:rsidR="0078683A">
        <w:rPr>
          <w:rFonts w:ascii="Times New Roman" w:hAnsi="Times New Roman"/>
          <w:sz w:val="28"/>
          <w:szCs w:val="28"/>
        </w:rPr>
        <w:t xml:space="preserve">от художника </w:t>
      </w:r>
      <w:r w:rsidR="00243966">
        <w:rPr>
          <w:rFonts w:ascii="Times New Roman" w:hAnsi="Times New Roman"/>
          <w:sz w:val="28"/>
          <w:szCs w:val="28"/>
        </w:rPr>
        <w:t>знания законов композиции и владения ее формальными средствами, позволяю</w:t>
      </w:r>
      <w:r w:rsidR="0078683A">
        <w:rPr>
          <w:rFonts w:ascii="Times New Roman" w:hAnsi="Times New Roman"/>
          <w:sz w:val="28"/>
          <w:szCs w:val="28"/>
        </w:rPr>
        <w:t xml:space="preserve">щими создать художественное произведение высокого уровня. Это важно для его будущей профессиональной педагогической и творческой деятельности. </w:t>
      </w:r>
      <w:r w:rsidR="00B36443">
        <w:rPr>
          <w:rFonts w:ascii="Times New Roman" w:hAnsi="Times New Roman"/>
          <w:sz w:val="28"/>
          <w:szCs w:val="28"/>
        </w:rPr>
        <w:t>Ведь и</w:t>
      </w:r>
      <w:r>
        <w:rPr>
          <w:rFonts w:ascii="Times New Roman" w:hAnsi="Times New Roman"/>
          <w:sz w:val="28"/>
          <w:szCs w:val="28"/>
        </w:rPr>
        <w:t xml:space="preserve">ллюстрирование </w:t>
      </w:r>
      <w:r w:rsidR="0078683A">
        <w:rPr>
          <w:rFonts w:ascii="Times New Roman" w:hAnsi="Times New Roman"/>
          <w:sz w:val="28"/>
          <w:szCs w:val="28"/>
        </w:rPr>
        <w:t>произведений великих писателей и поэтов, особенно М. Ю. Лермонтова</w:t>
      </w:r>
      <w:r w:rsidR="009F1BD3">
        <w:rPr>
          <w:rFonts w:ascii="Times New Roman" w:hAnsi="Times New Roman"/>
          <w:sz w:val="28"/>
          <w:szCs w:val="28"/>
        </w:rPr>
        <w:t xml:space="preserve">, чьи произведения отличаются выразительностью и экспрессией, </w:t>
      </w:r>
      <w:r w:rsidR="00E724A5">
        <w:rPr>
          <w:rFonts w:ascii="Times New Roman" w:hAnsi="Times New Roman"/>
          <w:sz w:val="28"/>
          <w:szCs w:val="28"/>
        </w:rPr>
        <w:t>способствует развитию</w:t>
      </w:r>
      <w:r w:rsidR="00B36443">
        <w:rPr>
          <w:rFonts w:ascii="Times New Roman" w:hAnsi="Times New Roman"/>
          <w:sz w:val="28"/>
          <w:szCs w:val="28"/>
        </w:rPr>
        <w:t xml:space="preserve"> у учеников </w:t>
      </w:r>
      <w:r w:rsidR="00E724A5">
        <w:rPr>
          <w:rFonts w:ascii="Times New Roman" w:hAnsi="Times New Roman"/>
          <w:sz w:val="28"/>
          <w:szCs w:val="28"/>
        </w:rPr>
        <w:t>воображения, пространственного мышления</w:t>
      </w:r>
      <w:r w:rsidR="00B36443">
        <w:rPr>
          <w:rFonts w:ascii="Times New Roman" w:hAnsi="Times New Roman"/>
          <w:sz w:val="28"/>
          <w:szCs w:val="28"/>
        </w:rPr>
        <w:t xml:space="preserve">, </w:t>
      </w:r>
      <w:r w:rsidR="00E724A5">
        <w:rPr>
          <w:rFonts w:ascii="Times New Roman" w:hAnsi="Times New Roman"/>
          <w:sz w:val="28"/>
          <w:szCs w:val="28"/>
        </w:rPr>
        <w:t>навыков</w:t>
      </w:r>
      <w:r w:rsidR="00B36443">
        <w:rPr>
          <w:rFonts w:ascii="Times New Roman" w:hAnsi="Times New Roman"/>
          <w:sz w:val="28"/>
          <w:szCs w:val="28"/>
        </w:rPr>
        <w:t xml:space="preserve"> рисования человеческой фигуры и животных</w:t>
      </w:r>
      <w:r w:rsidR="00E724A5">
        <w:rPr>
          <w:rFonts w:ascii="Times New Roman" w:hAnsi="Times New Roman"/>
          <w:sz w:val="28"/>
          <w:szCs w:val="28"/>
        </w:rPr>
        <w:t>, а также помогает лучше понять и усвоить основную мысль автора произведения.</w:t>
      </w:r>
      <w:r w:rsidR="00DE0D50">
        <w:rPr>
          <w:rFonts w:ascii="Times New Roman" w:hAnsi="Times New Roman"/>
          <w:sz w:val="28"/>
          <w:szCs w:val="28"/>
        </w:rPr>
        <w:t xml:space="preserve"> </w:t>
      </w:r>
    </w:p>
    <w:p w:rsidR="00585BB2" w:rsidRPr="00F318BB" w:rsidRDefault="00585BB2" w:rsidP="00F318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18BB">
        <w:rPr>
          <w:rFonts w:ascii="Times New Roman" w:hAnsi="Times New Roman"/>
          <w:b/>
          <w:sz w:val="28"/>
          <w:szCs w:val="28"/>
        </w:rPr>
        <w:t>Цель работы:</w:t>
      </w:r>
      <w:r w:rsidR="009810CA">
        <w:rPr>
          <w:rFonts w:ascii="Times New Roman" w:hAnsi="Times New Roman"/>
          <w:b/>
          <w:sz w:val="28"/>
          <w:szCs w:val="28"/>
        </w:rPr>
        <w:t xml:space="preserve"> </w:t>
      </w:r>
      <w:r w:rsidR="009810CA" w:rsidRPr="009810CA">
        <w:rPr>
          <w:rFonts w:ascii="Times New Roman" w:hAnsi="Times New Roman"/>
          <w:sz w:val="28"/>
          <w:szCs w:val="28"/>
        </w:rPr>
        <w:t>н</w:t>
      </w:r>
      <w:r w:rsidRPr="00F318BB">
        <w:rPr>
          <w:rFonts w:ascii="Times New Roman" w:hAnsi="Times New Roman"/>
          <w:sz w:val="28"/>
          <w:szCs w:val="28"/>
        </w:rPr>
        <w:t>аписать курсовую работу на тему «</w:t>
      </w:r>
      <w:r w:rsidR="007155C0">
        <w:rPr>
          <w:rFonts w:ascii="Times New Roman" w:hAnsi="Times New Roman"/>
          <w:sz w:val="28"/>
          <w:szCs w:val="28"/>
        </w:rPr>
        <w:t>Литературные образы</w:t>
      </w:r>
      <w:r w:rsidR="00213773">
        <w:rPr>
          <w:rFonts w:ascii="Times New Roman" w:hAnsi="Times New Roman"/>
          <w:sz w:val="28"/>
          <w:szCs w:val="28"/>
        </w:rPr>
        <w:t xml:space="preserve"> М. Ю. Лермонтова в иллюстративной графике</w:t>
      </w:r>
      <w:r w:rsidRPr="00F318BB">
        <w:rPr>
          <w:rFonts w:ascii="Times New Roman" w:hAnsi="Times New Roman"/>
          <w:sz w:val="28"/>
          <w:szCs w:val="28"/>
        </w:rPr>
        <w:t>» и оформить ее согласно требованиям.</w:t>
      </w:r>
    </w:p>
    <w:p w:rsidR="00095D1D" w:rsidRDefault="00585BB2" w:rsidP="00F318B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318BB">
        <w:rPr>
          <w:rFonts w:ascii="Times New Roman" w:hAnsi="Times New Roman"/>
          <w:b/>
          <w:sz w:val="28"/>
          <w:szCs w:val="28"/>
        </w:rPr>
        <w:t>Задачи курсовой работы:</w:t>
      </w:r>
      <w:r w:rsidR="00095D1D">
        <w:rPr>
          <w:rFonts w:ascii="Times New Roman" w:hAnsi="Times New Roman"/>
          <w:b/>
          <w:sz w:val="28"/>
          <w:szCs w:val="28"/>
        </w:rPr>
        <w:t xml:space="preserve"> </w:t>
      </w:r>
    </w:p>
    <w:p w:rsidR="007F2F66" w:rsidRPr="0045356F" w:rsidRDefault="0045356F" w:rsidP="0045356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Собрать,</w:t>
      </w:r>
      <w:r w:rsidR="00585BB2" w:rsidRPr="0045356F">
        <w:rPr>
          <w:rFonts w:ascii="Times New Roman" w:hAnsi="Times New Roman"/>
          <w:sz w:val="28"/>
          <w:szCs w:val="28"/>
        </w:rPr>
        <w:t xml:space="preserve"> проанализировать м</w:t>
      </w:r>
      <w:r w:rsidR="004A4F5B" w:rsidRPr="0045356F">
        <w:rPr>
          <w:rFonts w:ascii="Times New Roman" w:hAnsi="Times New Roman"/>
          <w:sz w:val="28"/>
          <w:szCs w:val="28"/>
        </w:rPr>
        <w:t>атериал по т</w:t>
      </w:r>
      <w:r>
        <w:rPr>
          <w:rFonts w:ascii="Times New Roman" w:hAnsi="Times New Roman"/>
          <w:sz w:val="28"/>
          <w:szCs w:val="28"/>
        </w:rPr>
        <w:t>еме курсовой работы и с</w:t>
      </w:r>
      <w:r w:rsidR="007F2F66" w:rsidRPr="0045356F">
        <w:rPr>
          <w:rFonts w:ascii="Times New Roman" w:hAnsi="Times New Roman"/>
          <w:sz w:val="28"/>
          <w:szCs w:val="28"/>
        </w:rPr>
        <w:t>труктурировать собранный материал согласно оглавлению.</w:t>
      </w:r>
    </w:p>
    <w:p w:rsidR="00844E68" w:rsidRDefault="009810CA" w:rsidP="00F318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844E68" w:rsidRPr="0045356F">
        <w:rPr>
          <w:rFonts w:ascii="Times New Roman" w:hAnsi="Times New Roman"/>
          <w:sz w:val="28"/>
          <w:szCs w:val="28"/>
        </w:rPr>
        <w:t xml:space="preserve">. </w:t>
      </w:r>
      <w:r w:rsidR="00095D1D" w:rsidRPr="0045356F">
        <w:rPr>
          <w:rFonts w:ascii="Times New Roman" w:hAnsi="Times New Roman"/>
          <w:sz w:val="28"/>
          <w:szCs w:val="28"/>
        </w:rPr>
        <w:t>Рассмотреть</w:t>
      </w:r>
      <w:r w:rsidR="00844E68" w:rsidRPr="004535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проанализировать </w:t>
      </w:r>
      <w:r w:rsidR="00844E68" w:rsidRPr="0045356F">
        <w:rPr>
          <w:rFonts w:ascii="Times New Roman" w:hAnsi="Times New Roman"/>
          <w:sz w:val="28"/>
          <w:szCs w:val="28"/>
        </w:rPr>
        <w:t>средства создания худ</w:t>
      </w:r>
      <w:r w:rsidR="00D44F0F" w:rsidRPr="0045356F">
        <w:rPr>
          <w:rFonts w:ascii="Times New Roman" w:hAnsi="Times New Roman"/>
          <w:sz w:val="28"/>
          <w:szCs w:val="28"/>
        </w:rPr>
        <w:t>ожественного образа в иллюстративной графике</w:t>
      </w:r>
      <w:r w:rsidR="00844E68" w:rsidRPr="0045356F">
        <w:rPr>
          <w:rFonts w:ascii="Times New Roman" w:hAnsi="Times New Roman"/>
          <w:sz w:val="28"/>
          <w:szCs w:val="28"/>
        </w:rPr>
        <w:t xml:space="preserve">. </w:t>
      </w:r>
    </w:p>
    <w:p w:rsidR="00844E68" w:rsidRPr="0045356F" w:rsidRDefault="009810CA" w:rsidP="009810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="0045356F">
        <w:rPr>
          <w:rFonts w:ascii="Times New Roman" w:hAnsi="Times New Roman"/>
          <w:sz w:val="28"/>
          <w:szCs w:val="28"/>
        </w:rPr>
        <w:t xml:space="preserve">. </w:t>
      </w:r>
      <w:r w:rsidR="0045356F" w:rsidRPr="0045356F">
        <w:rPr>
          <w:rFonts w:ascii="Times New Roman" w:hAnsi="Times New Roman"/>
          <w:sz w:val="28"/>
          <w:szCs w:val="28"/>
        </w:rPr>
        <w:t xml:space="preserve">Проанализировать </w:t>
      </w:r>
      <w:r w:rsidR="0045356F">
        <w:rPr>
          <w:rFonts w:ascii="Times New Roman" w:hAnsi="Times New Roman"/>
          <w:sz w:val="28"/>
          <w:szCs w:val="28"/>
        </w:rPr>
        <w:t xml:space="preserve">исторические этапы </w:t>
      </w:r>
      <w:r>
        <w:rPr>
          <w:rFonts w:ascii="Times New Roman" w:hAnsi="Times New Roman"/>
          <w:sz w:val="28"/>
          <w:szCs w:val="28"/>
        </w:rPr>
        <w:t xml:space="preserve">развития иллюстративной графики и особенности </w:t>
      </w:r>
      <w:r w:rsidR="006C3FF1" w:rsidRPr="0045356F">
        <w:rPr>
          <w:rFonts w:ascii="Times New Roman" w:hAnsi="Times New Roman"/>
          <w:sz w:val="28"/>
          <w:szCs w:val="28"/>
        </w:rPr>
        <w:t>создания художественной</w:t>
      </w:r>
      <w:r w:rsidR="00943F42" w:rsidRPr="0045356F">
        <w:rPr>
          <w:rFonts w:ascii="Times New Roman" w:hAnsi="Times New Roman"/>
          <w:sz w:val="28"/>
          <w:szCs w:val="28"/>
        </w:rPr>
        <w:t xml:space="preserve"> иллюстрации</w:t>
      </w:r>
      <w:r w:rsidR="006C3FF1" w:rsidRPr="0045356F">
        <w:rPr>
          <w:rFonts w:ascii="Times New Roman" w:hAnsi="Times New Roman"/>
          <w:sz w:val="28"/>
          <w:szCs w:val="28"/>
        </w:rPr>
        <w:t xml:space="preserve"> к произведениям русской классической литературы</w:t>
      </w:r>
      <w:r w:rsidR="00844E68" w:rsidRPr="0045356F">
        <w:rPr>
          <w:rFonts w:ascii="Times New Roman" w:hAnsi="Times New Roman"/>
          <w:sz w:val="28"/>
          <w:szCs w:val="28"/>
        </w:rPr>
        <w:t>.</w:t>
      </w:r>
    </w:p>
    <w:p w:rsidR="00844E68" w:rsidRPr="0045356F" w:rsidRDefault="009810CA" w:rsidP="00F318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D5156A" w:rsidRPr="0045356F">
        <w:rPr>
          <w:rFonts w:ascii="Times New Roman" w:hAnsi="Times New Roman"/>
          <w:sz w:val="28"/>
          <w:szCs w:val="28"/>
        </w:rPr>
        <w:t>.</w:t>
      </w:r>
      <w:r w:rsidR="005B5167" w:rsidRPr="0045356F">
        <w:rPr>
          <w:rFonts w:ascii="Times New Roman" w:hAnsi="Times New Roman"/>
          <w:sz w:val="28"/>
          <w:szCs w:val="28"/>
        </w:rPr>
        <w:t xml:space="preserve"> </w:t>
      </w:r>
      <w:r w:rsidR="004A4F5B" w:rsidRPr="0045356F">
        <w:rPr>
          <w:rFonts w:ascii="Times New Roman" w:hAnsi="Times New Roman"/>
          <w:sz w:val="28"/>
          <w:szCs w:val="28"/>
        </w:rPr>
        <w:t>Ознакомиться с изобразительным наследием М. Ю. Лермонтова</w:t>
      </w:r>
      <w:r w:rsidR="00D5156A" w:rsidRPr="0045356F">
        <w:rPr>
          <w:rFonts w:ascii="Times New Roman" w:hAnsi="Times New Roman"/>
          <w:sz w:val="28"/>
          <w:szCs w:val="28"/>
        </w:rPr>
        <w:t>.</w:t>
      </w:r>
    </w:p>
    <w:p w:rsidR="00D5156A" w:rsidRPr="0045356F" w:rsidRDefault="009810CA" w:rsidP="00F318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D5156A" w:rsidRPr="0045356F">
        <w:rPr>
          <w:rFonts w:ascii="Times New Roman" w:hAnsi="Times New Roman"/>
          <w:sz w:val="28"/>
          <w:szCs w:val="28"/>
        </w:rPr>
        <w:t>.</w:t>
      </w:r>
      <w:r w:rsidR="005B5167" w:rsidRPr="0045356F">
        <w:rPr>
          <w:rFonts w:ascii="Times New Roman" w:hAnsi="Times New Roman"/>
          <w:sz w:val="28"/>
          <w:szCs w:val="28"/>
        </w:rPr>
        <w:t xml:space="preserve"> </w:t>
      </w:r>
      <w:r w:rsidR="004A4F5B" w:rsidRPr="0045356F">
        <w:rPr>
          <w:rFonts w:ascii="Times New Roman" w:hAnsi="Times New Roman"/>
          <w:sz w:val="28"/>
          <w:szCs w:val="28"/>
        </w:rPr>
        <w:t>Проанализировать творчество</w:t>
      </w:r>
      <w:r w:rsidR="005B5167" w:rsidRPr="0045356F">
        <w:rPr>
          <w:rFonts w:ascii="Times New Roman" w:hAnsi="Times New Roman"/>
          <w:sz w:val="28"/>
          <w:szCs w:val="28"/>
        </w:rPr>
        <w:t xml:space="preserve"> русских </w:t>
      </w:r>
      <w:r w:rsidR="00CC4274">
        <w:rPr>
          <w:rFonts w:ascii="Times New Roman" w:hAnsi="Times New Roman"/>
          <w:sz w:val="28"/>
          <w:szCs w:val="28"/>
        </w:rPr>
        <w:t xml:space="preserve">и советских </w:t>
      </w:r>
      <w:r w:rsidR="005B5167" w:rsidRPr="0045356F">
        <w:rPr>
          <w:rFonts w:ascii="Times New Roman" w:hAnsi="Times New Roman"/>
          <w:sz w:val="28"/>
          <w:szCs w:val="28"/>
        </w:rPr>
        <w:t>художников</w:t>
      </w:r>
      <w:r w:rsidR="003233B4" w:rsidRPr="0045356F">
        <w:rPr>
          <w:rFonts w:ascii="Times New Roman" w:hAnsi="Times New Roman"/>
          <w:sz w:val="28"/>
          <w:szCs w:val="28"/>
        </w:rPr>
        <w:t>, которые иллюстрировали произведения М. Ю. Лермонтова</w:t>
      </w:r>
      <w:r w:rsidR="00184942" w:rsidRPr="0045356F">
        <w:rPr>
          <w:rFonts w:ascii="Times New Roman" w:hAnsi="Times New Roman"/>
          <w:sz w:val="28"/>
          <w:szCs w:val="28"/>
        </w:rPr>
        <w:t>.</w:t>
      </w:r>
    </w:p>
    <w:p w:rsidR="000D550A" w:rsidRPr="0045356F" w:rsidRDefault="009810CA" w:rsidP="00F318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0D550A" w:rsidRPr="0045356F">
        <w:rPr>
          <w:rFonts w:ascii="Times New Roman" w:hAnsi="Times New Roman"/>
          <w:sz w:val="28"/>
          <w:szCs w:val="28"/>
        </w:rPr>
        <w:t>. Сделать выводы по результатам курсовой работы.</w:t>
      </w:r>
    </w:p>
    <w:p w:rsidR="00585BB2" w:rsidRPr="0045356F" w:rsidRDefault="009810CA" w:rsidP="00F318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0D550A" w:rsidRPr="0045356F">
        <w:rPr>
          <w:rFonts w:ascii="Times New Roman" w:hAnsi="Times New Roman"/>
          <w:sz w:val="28"/>
          <w:szCs w:val="28"/>
        </w:rPr>
        <w:t>.</w:t>
      </w:r>
      <w:r w:rsidR="00585BB2" w:rsidRPr="0045356F">
        <w:rPr>
          <w:rFonts w:ascii="Times New Roman" w:hAnsi="Times New Roman"/>
          <w:sz w:val="28"/>
          <w:szCs w:val="28"/>
        </w:rPr>
        <w:t xml:space="preserve"> Оформить курсовую работу согласно требованиям.</w:t>
      </w:r>
    </w:p>
    <w:p w:rsidR="00585BB2" w:rsidRPr="00F25CB4" w:rsidRDefault="00585BB2" w:rsidP="00F318B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25CB4">
        <w:rPr>
          <w:rFonts w:ascii="Times New Roman" w:hAnsi="Times New Roman"/>
          <w:b/>
          <w:sz w:val="28"/>
          <w:szCs w:val="28"/>
        </w:rPr>
        <w:t>Методологическую основу курсовой работы составили:</w:t>
      </w:r>
    </w:p>
    <w:p w:rsidR="00F25CB4" w:rsidRPr="00F25CB4" w:rsidRDefault="00F25CB4" w:rsidP="00F25C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5CB4">
        <w:rPr>
          <w:rFonts w:ascii="Times New Roman" w:hAnsi="Times New Roman"/>
          <w:b/>
          <w:sz w:val="28"/>
          <w:szCs w:val="28"/>
        </w:rPr>
        <w:t xml:space="preserve">- </w:t>
      </w:r>
      <w:r w:rsidRPr="00F25CB4">
        <w:rPr>
          <w:rFonts w:ascii="Times New Roman" w:hAnsi="Times New Roman"/>
          <w:sz w:val="28"/>
          <w:szCs w:val="28"/>
        </w:rPr>
        <w:t>учебные пособия и научные труды по истории изобразительного искусства (</w:t>
      </w:r>
      <w:r w:rsidR="008212F3">
        <w:rPr>
          <w:rFonts w:ascii="Times New Roman" w:hAnsi="Times New Roman"/>
          <w:sz w:val="28"/>
          <w:szCs w:val="28"/>
        </w:rPr>
        <w:t>Т. В. Ильина</w:t>
      </w:r>
      <w:r w:rsidR="004D3B6E">
        <w:rPr>
          <w:rFonts w:ascii="Times New Roman" w:hAnsi="Times New Roman"/>
          <w:sz w:val="28"/>
          <w:szCs w:val="28"/>
        </w:rPr>
        <w:t>, Ю. Я. Герчук и другие</w:t>
      </w:r>
      <w:r w:rsidRPr="00F25CB4">
        <w:rPr>
          <w:rFonts w:ascii="Times New Roman" w:hAnsi="Times New Roman"/>
          <w:sz w:val="28"/>
          <w:szCs w:val="28"/>
        </w:rPr>
        <w:t>);</w:t>
      </w:r>
    </w:p>
    <w:p w:rsidR="00F25CB4" w:rsidRDefault="00F25CB4" w:rsidP="00F25C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5CB4">
        <w:rPr>
          <w:rFonts w:ascii="Times New Roman" w:hAnsi="Times New Roman"/>
          <w:sz w:val="28"/>
          <w:szCs w:val="28"/>
        </w:rPr>
        <w:t xml:space="preserve">- </w:t>
      </w:r>
      <w:r w:rsidR="005D69F2">
        <w:rPr>
          <w:rFonts w:ascii="Times New Roman" w:hAnsi="Times New Roman"/>
          <w:sz w:val="28"/>
          <w:szCs w:val="28"/>
        </w:rPr>
        <w:t>э</w:t>
      </w:r>
      <w:r w:rsidRPr="00F25CB4">
        <w:rPr>
          <w:rFonts w:ascii="Times New Roman" w:hAnsi="Times New Roman"/>
          <w:sz w:val="28"/>
          <w:szCs w:val="28"/>
        </w:rPr>
        <w:t>нциклопедические словари (</w:t>
      </w:r>
      <w:r w:rsidR="007B4DFD">
        <w:rPr>
          <w:rFonts w:ascii="Times New Roman" w:hAnsi="Times New Roman"/>
          <w:sz w:val="28"/>
          <w:szCs w:val="28"/>
        </w:rPr>
        <w:t>Большая Российская энциклопедия</w:t>
      </w:r>
      <w:r w:rsidR="004D3B6E">
        <w:rPr>
          <w:rFonts w:ascii="Times New Roman" w:hAnsi="Times New Roman"/>
          <w:sz w:val="28"/>
          <w:szCs w:val="28"/>
        </w:rPr>
        <w:t>,</w:t>
      </w:r>
      <w:r w:rsidR="008212F3">
        <w:rPr>
          <w:rFonts w:ascii="Times New Roman" w:hAnsi="Times New Roman"/>
          <w:sz w:val="28"/>
          <w:szCs w:val="28"/>
        </w:rPr>
        <w:t xml:space="preserve"> </w:t>
      </w:r>
      <w:r w:rsidR="008212F3" w:rsidRPr="008212F3">
        <w:rPr>
          <w:rFonts w:ascii="Times New Roman" w:hAnsi="Times New Roman"/>
          <w:sz w:val="28"/>
          <w:szCs w:val="28"/>
        </w:rPr>
        <w:t>Толковый словарь русского языка</w:t>
      </w:r>
      <w:r w:rsidRPr="00F25CB4">
        <w:rPr>
          <w:rFonts w:ascii="Times New Roman" w:hAnsi="Times New Roman"/>
          <w:sz w:val="28"/>
          <w:szCs w:val="28"/>
        </w:rPr>
        <w:t>);</w:t>
      </w:r>
    </w:p>
    <w:p w:rsidR="00F25CB4" w:rsidRPr="00F25CB4" w:rsidRDefault="00F25CB4" w:rsidP="00F25C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5CB4">
        <w:rPr>
          <w:rFonts w:ascii="Times New Roman" w:hAnsi="Times New Roman"/>
          <w:sz w:val="28"/>
          <w:szCs w:val="28"/>
        </w:rPr>
        <w:t xml:space="preserve">- </w:t>
      </w:r>
      <w:r w:rsidR="005D69F2">
        <w:rPr>
          <w:rFonts w:ascii="Times New Roman" w:hAnsi="Times New Roman"/>
          <w:sz w:val="28"/>
          <w:szCs w:val="28"/>
        </w:rPr>
        <w:t>н</w:t>
      </w:r>
      <w:r w:rsidRPr="00F25CB4">
        <w:rPr>
          <w:rFonts w:ascii="Times New Roman" w:hAnsi="Times New Roman"/>
          <w:sz w:val="28"/>
          <w:szCs w:val="28"/>
        </w:rPr>
        <w:t>аучные статьи (</w:t>
      </w:r>
      <w:r w:rsidR="0021377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Макарова К. В</w:t>
      </w:r>
      <w:r w:rsidR="00D3674E" w:rsidRPr="00D4648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D3674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«</w:t>
      </w:r>
      <w:r w:rsidR="0021377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Связь композиции иллюстрации с литературным источником</w:t>
      </w:r>
      <w:r w:rsidR="00D3674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»</w:t>
      </w:r>
      <w:r w:rsidR="002F56E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</w:t>
      </w:r>
      <w:r w:rsidR="00D3674E" w:rsidRPr="00F25CB4">
        <w:rPr>
          <w:rFonts w:ascii="Times New Roman" w:hAnsi="Times New Roman"/>
          <w:sz w:val="28"/>
          <w:szCs w:val="28"/>
        </w:rPr>
        <w:t xml:space="preserve"> </w:t>
      </w:r>
      <w:r w:rsidR="00CC4274">
        <w:rPr>
          <w:rFonts w:ascii="Times New Roman" w:hAnsi="Times New Roman"/>
          <w:sz w:val="28"/>
          <w:szCs w:val="28"/>
        </w:rPr>
        <w:t>Желондиевская Л.</w:t>
      </w:r>
      <w:r w:rsidR="0036516A">
        <w:rPr>
          <w:rFonts w:ascii="Times New Roman" w:hAnsi="Times New Roman"/>
          <w:sz w:val="28"/>
          <w:szCs w:val="28"/>
        </w:rPr>
        <w:t xml:space="preserve"> </w:t>
      </w:r>
      <w:r w:rsidR="002F56EA" w:rsidRPr="002F56EA">
        <w:rPr>
          <w:rFonts w:ascii="Times New Roman" w:hAnsi="Times New Roman"/>
          <w:sz w:val="28"/>
          <w:szCs w:val="28"/>
        </w:rPr>
        <w:t xml:space="preserve">В. </w:t>
      </w:r>
      <w:r w:rsidR="002F56EA">
        <w:rPr>
          <w:rFonts w:ascii="Times New Roman" w:hAnsi="Times New Roman"/>
          <w:sz w:val="28"/>
          <w:szCs w:val="28"/>
        </w:rPr>
        <w:t>«</w:t>
      </w:r>
      <w:r w:rsidR="002F56EA" w:rsidRPr="002F56EA">
        <w:rPr>
          <w:rFonts w:ascii="Times New Roman" w:hAnsi="Times New Roman"/>
          <w:sz w:val="28"/>
          <w:szCs w:val="28"/>
        </w:rPr>
        <w:t>Формальные изобразительные средства графической композиции</w:t>
      </w:r>
      <w:r w:rsidR="002F56EA">
        <w:rPr>
          <w:rFonts w:ascii="Times New Roman" w:hAnsi="Times New Roman"/>
          <w:sz w:val="28"/>
          <w:szCs w:val="28"/>
        </w:rPr>
        <w:t xml:space="preserve">», </w:t>
      </w:r>
      <w:r w:rsidR="00CC4274">
        <w:rPr>
          <w:rFonts w:ascii="Times New Roman" w:hAnsi="Times New Roman"/>
          <w:sz w:val="28"/>
          <w:szCs w:val="28"/>
        </w:rPr>
        <w:t>Абдрашитова И.</w:t>
      </w:r>
      <w:r w:rsidR="0036516A">
        <w:rPr>
          <w:rFonts w:ascii="Times New Roman" w:hAnsi="Times New Roman"/>
          <w:sz w:val="28"/>
          <w:szCs w:val="28"/>
        </w:rPr>
        <w:t xml:space="preserve"> </w:t>
      </w:r>
      <w:r w:rsidR="002F56EA" w:rsidRPr="002F56EA">
        <w:rPr>
          <w:rFonts w:ascii="Times New Roman" w:hAnsi="Times New Roman"/>
          <w:sz w:val="28"/>
          <w:szCs w:val="28"/>
        </w:rPr>
        <w:t xml:space="preserve">В. </w:t>
      </w:r>
      <w:r w:rsidR="002F56EA">
        <w:rPr>
          <w:rFonts w:ascii="Times New Roman" w:hAnsi="Times New Roman"/>
          <w:sz w:val="28"/>
          <w:szCs w:val="28"/>
        </w:rPr>
        <w:t>«</w:t>
      </w:r>
      <w:r w:rsidR="002F56EA" w:rsidRPr="002F56EA">
        <w:rPr>
          <w:rFonts w:ascii="Times New Roman" w:hAnsi="Times New Roman"/>
          <w:sz w:val="28"/>
          <w:szCs w:val="28"/>
        </w:rPr>
        <w:t>Пролегомены к философии иллюстрации</w:t>
      </w:r>
      <w:r w:rsidR="002F56EA">
        <w:rPr>
          <w:rFonts w:ascii="Times New Roman" w:hAnsi="Times New Roman"/>
          <w:sz w:val="28"/>
          <w:szCs w:val="28"/>
        </w:rPr>
        <w:t>»</w:t>
      </w:r>
      <w:r w:rsidR="002F56EA" w:rsidRPr="002F56EA">
        <w:rPr>
          <w:rFonts w:ascii="Times New Roman" w:hAnsi="Times New Roman"/>
          <w:sz w:val="28"/>
          <w:szCs w:val="28"/>
        </w:rPr>
        <w:t xml:space="preserve"> </w:t>
      </w:r>
      <w:r w:rsidRPr="00F25CB4">
        <w:rPr>
          <w:rFonts w:ascii="Times New Roman" w:hAnsi="Times New Roman"/>
          <w:sz w:val="28"/>
          <w:szCs w:val="28"/>
        </w:rPr>
        <w:t>и другие)</w:t>
      </w:r>
      <w:r w:rsidR="005D69F2">
        <w:rPr>
          <w:rFonts w:ascii="Times New Roman" w:hAnsi="Times New Roman"/>
          <w:sz w:val="28"/>
          <w:szCs w:val="28"/>
        </w:rPr>
        <w:t>.</w:t>
      </w:r>
    </w:p>
    <w:p w:rsidR="00585BB2" w:rsidRPr="00F318BB" w:rsidRDefault="00585BB2" w:rsidP="00F318B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318BB">
        <w:rPr>
          <w:rFonts w:ascii="Times New Roman" w:hAnsi="Times New Roman"/>
          <w:b/>
          <w:sz w:val="28"/>
          <w:szCs w:val="28"/>
        </w:rPr>
        <w:t>Для решения поставленных в курсовой работе задач использовались следующие методы работы:</w:t>
      </w:r>
    </w:p>
    <w:p w:rsidR="00585BB2" w:rsidRPr="00F318BB" w:rsidRDefault="00585BB2" w:rsidP="00F318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18BB">
        <w:rPr>
          <w:rFonts w:ascii="Times New Roman" w:hAnsi="Times New Roman"/>
          <w:sz w:val="28"/>
          <w:szCs w:val="28"/>
        </w:rPr>
        <w:t>Метод теоретический: изучение и анализ литературы по теме курсовой работы в различных научных областях: исто</w:t>
      </w:r>
      <w:r w:rsidR="00554485">
        <w:rPr>
          <w:rFonts w:ascii="Times New Roman" w:hAnsi="Times New Roman"/>
          <w:sz w:val="28"/>
          <w:szCs w:val="28"/>
        </w:rPr>
        <w:t>рия изобразительного искусства</w:t>
      </w:r>
      <w:r w:rsidR="00213773">
        <w:rPr>
          <w:rFonts w:ascii="Times New Roman" w:hAnsi="Times New Roman"/>
          <w:sz w:val="28"/>
          <w:szCs w:val="28"/>
        </w:rPr>
        <w:t>, книжная графика, философия</w:t>
      </w:r>
      <w:r w:rsidRPr="00F318BB">
        <w:rPr>
          <w:rFonts w:ascii="Times New Roman" w:hAnsi="Times New Roman"/>
          <w:sz w:val="28"/>
          <w:szCs w:val="28"/>
        </w:rPr>
        <w:t>.</w:t>
      </w:r>
    </w:p>
    <w:p w:rsidR="00585BB2" w:rsidRDefault="00585BB2" w:rsidP="00F318B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318BB">
        <w:rPr>
          <w:rFonts w:ascii="Times New Roman" w:hAnsi="Times New Roman"/>
          <w:b/>
          <w:sz w:val="28"/>
          <w:szCs w:val="28"/>
        </w:rPr>
        <w:t>Теоретическая значимость курсовой работы:</w:t>
      </w:r>
    </w:p>
    <w:p w:rsidR="000D550A" w:rsidRDefault="00694C68" w:rsidP="000D55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Проанализированы понятие «иллюстра</w:t>
      </w:r>
      <w:r w:rsidR="006A15BE">
        <w:rPr>
          <w:rFonts w:ascii="Times New Roman" w:hAnsi="Times New Roman"/>
          <w:sz w:val="28"/>
          <w:szCs w:val="28"/>
        </w:rPr>
        <w:t>ция» и ее роль в искусстве книги</w:t>
      </w:r>
      <w:r>
        <w:rPr>
          <w:rFonts w:ascii="Times New Roman" w:hAnsi="Times New Roman"/>
          <w:sz w:val="28"/>
          <w:szCs w:val="28"/>
        </w:rPr>
        <w:t>, а также проблема взаимосвязи композиции иллюстрации с литературным произведением, сделаны выводы о том, какие художественные средства и приемы позволят наиболее выразительно выявить образы героев произведений М. Ю. Лермонтова.</w:t>
      </w:r>
    </w:p>
    <w:p w:rsidR="009810CA" w:rsidRPr="000D550A" w:rsidRDefault="009810CA" w:rsidP="000D55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5BB2" w:rsidRPr="00F318BB" w:rsidRDefault="00585BB2" w:rsidP="00F318B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318BB">
        <w:rPr>
          <w:rFonts w:ascii="Times New Roman" w:hAnsi="Times New Roman"/>
          <w:b/>
          <w:sz w:val="28"/>
          <w:szCs w:val="28"/>
        </w:rPr>
        <w:lastRenderedPageBreak/>
        <w:t>Практическая значимость курсовой работы:</w:t>
      </w:r>
    </w:p>
    <w:p w:rsidR="00585BB2" w:rsidRPr="00F318BB" w:rsidRDefault="00585BB2" w:rsidP="00F318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18BB">
        <w:rPr>
          <w:rFonts w:ascii="Times New Roman" w:hAnsi="Times New Roman"/>
          <w:sz w:val="28"/>
          <w:szCs w:val="28"/>
        </w:rPr>
        <w:t>1. Содержание курсовой работы будет использовано при подготовке выпускной квалификационной работы.</w:t>
      </w:r>
    </w:p>
    <w:p w:rsidR="00585BB2" w:rsidRPr="00F318BB" w:rsidRDefault="00585BB2" w:rsidP="00F318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18BB">
        <w:rPr>
          <w:rFonts w:ascii="Times New Roman" w:hAnsi="Times New Roman"/>
          <w:sz w:val="28"/>
          <w:szCs w:val="28"/>
        </w:rPr>
        <w:t>2. Содержание курсовой работы, ее результаты могут быть использованы в дальнейшем в процессе педагогической и творческой деятельности.</w:t>
      </w:r>
    </w:p>
    <w:p w:rsidR="00585BB2" w:rsidRPr="00F318BB" w:rsidRDefault="00585BB2" w:rsidP="00F318B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318BB">
        <w:rPr>
          <w:rFonts w:ascii="Times New Roman" w:hAnsi="Times New Roman"/>
          <w:b/>
          <w:sz w:val="28"/>
          <w:szCs w:val="28"/>
        </w:rPr>
        <w:t>Апробация и внедрение результатов курсовой работы:</w:t>
      </w:r>
    </w:p>
    <w:p w:rsidR="005D69F2" w:rsidRDefault="00AE10AA" w:rsidP="000D42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10AA">
        <w:rPr>
          <w:rFonts w:ascii="Times New Roman" w:hAnsi="Times New Roman"/>
          <w:sz w:val="28"/>
          <w:szCs w:val="28"/>
        </w:rPr>
        <w:t>Основные</w:t>
      </w:r>
      <w:r w:rsidR="000D42F2">
        <w:rPr>
          <w:rFonts w:ascii="Times New Roman" w:hAnsi="Times New Roman"/>
          <w:sz w:val="28"/>
          <w:szCs w:val="28"/>
        </w:rPr>
        <w:t xml:space="preserve"> </w:t>
      </w:r>
      <w:r w:rsidRPr="00AE10AA">
        <w:rPr>
          <w:rFonts w:ascii="Times New Roman" w:hAnsi="Times New Roman"/>
          <w:sz w:val="28"/>
          <w:szCs w:val="28"/>
        </w:rPr>
        <w:t>положения курсовой работы отражены в статьях, опубликованных в</w:t>
      </w:r>
      <w:r w:rsidR="000D42F2">
        <w:rPr>
          <w:rFonts w:ascii="Times New Roman" w:hAnsi="Times New Roman"/>
          <w:sz w:val="28"/>
          <w:szCs w:val="28"/>
        </w:rPr>
        <w:t xml:space="preserve"> </w:t>
      </w:r>
      <w:r w:rsidRPr="00AE10AA">
        <w:rPr>
          <w:rFonts w:ascii="Times New Roman" w:hAnsi="Times New Roman"/>
          <w:sz w:val="28"/>
          <w:szCs w:val="28"/>
        </w:rPr>
        <w:t xml:space="preserve">материалах конференций. </w:t>
      </w:r>
    </w:p>
    <w:p w:rsidR="00585BB2" w:rsidRPr="000D42F2" w:rsidRDefault="00585BB2" w:rsidP="000D42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18BB">
        <w:rPr>
          <w:rFonts w:ascii="Times New Roman" w:hAnsi="Times New Roman"/>
          <w:b/>
          <w:sz w:val="28"/>
          <w:szCs w:val="28"/>
        </w:rPr>
        <w:t>Публикации в журналах и сборниках, материалах конференции.</w:t>
      </w:r>
    </w:p>
    <w:p w:rsidR="00AE10AA" w:rsidRDefault="00B63C55" w:rsidP="00F318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6C3FF1">
        <w:rPr>
          <w:rFonts w:ascii="Times New Roman" w:hAnsi="Times New Roman"/>
          <w:sz w:val="28"/>
          <w:szCs w:val="28"/>
        </w:rPr>
        <w:t>. Исакова А.Д</w:t>
      </w:r>
      <w:r w:rsidR="00AE10AA" w:rsidRPr="00AE10AA">
        <w:rPr>
          <w:rFonts w:ascii="Times New Roman" w:hAnsi="Times New Roman"/>
          <w:sz w:val="28"/>
          <w:szCs w:val="28"/>
        </w:rPr>
        <w:t xml:space="preserve">. </w:t>
      </w:r>
      <w:r w:rsidR="006C3FF1">
        <w:rPr>
          <w:rFonts w:ascii="Times New Roman" w:hAnsi="Times New Roman"/>
          <w:sz w:val="28"/>
          <w:szCs w:val="28"/>
        </w:rPr>
        <w:t>Литературные образы М.</w:t>
      </w:r>
      <w:r w:rsidR="00237A56">
        <w:rPr>
          <w:rFonts w:ascii="Times New Roman" w:hAnsi="Times New Roman"/>
          <w:sz w:val="28"/>
          <w:szCs w:val="28"/>
        </w:rPr>
        <w:t xml:space="preserve"> </w:t>
      </w:r>
      <w:r w:rsidR="006C3FF1">
        <w:rPr>
          <w:rFonts w:ascii="Times New Roman" w:hAnsi="Times New Roman"/>
          <w:sz w:val="28"/>
          <w:szCs w:val="28"/>
        </w:rPr>
        <w:t>Ю. Лермонтова в иллюстративной графике</w:t>
      </w:r>
      <w:r w:rsidR="00AE10AA" w:rsidRPr="00AE10AA">
        <w:rPr>
          <w:rFonts w:ascii="Times New Roman" w:hAnsi="Times New Roman"/>
          <w:sz w:val="28"/>
          <w:szCs w:val="28"/>
        </w:rPr>
        <w:t xml:space="preserve">// Материалы Всероссийской студенческой конференции «Молодежь XXI века». </w:t>
      </w:r>
      <w:r w:rsidR="006C3FF1">
        <w:rPr>
          <w:rFonts w:ascii="Times New Roman" w:hAnsi="Times New Roman"/>
          <w:sz w:val="28"/>
          <w:szCs w:val="28"/>
        </w:rPr>
        <w:t>– Новосибирск: Изд-во НГПУ, 2019</w:t>
      </w:r>
      <w:r w:rsidR="00AE10AA" w:rsidRPr="00AE10AA">
        <w:rPr>
          <w:rFonts w:ascii="Times New Roman" w:hAnsi="Times New Roman"/>
          <w:sz w:val="28"/>
          <w:szCs w:val="28"/>
        </w:rPr>
        <w:t>.</w:t>
      </w:r>
    </w:p>
    <w:p w:rsidR="00B63C55" w:rsidRPr="0036516A" w:rsidRDefault="0036516A" w:rsidP="00F318BB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36516A">
        <w:rPr>
          <w:rFonts w:ascii="Times New Roman" w:hAnsi="Times New Roman"/>
          <w:sz w:val="28"/>
          <w:szCs w:val="28"/>
        </w:rPr>
        <w:t>2.</w:t>
      </w:r>
      <w:r w:rsidR="00F37935">
        <w:rPr>
          <w:rFonts w:ascii="Times New Roman" w:hAnsi="Times New Roman"/>
          <w:sz w:val="28"/>
          <w:szCs w:val="28"/>
        </w:rPr>
        <w:t xml:space="preserve"> Исакова А.</w:t>
      </w:r>
      <w:r>
        <w:rPr>
          <w:rFonts w:ascii="Times New Roman" w:hAnsi="Times New Roman"/>
          <w:sz w:val="28"/>
          <w:szCs w:val="28"/>
        </w:rPr>
        <w:t xml:space="preserve">Д. Понятие «Иллюстрация» и средства создания художественного образа в иллюстративной графике </w:t>
      </w:r>
      <w:r w:rsidRPr="0036516A">
        <w:rPr>
          <w:rFonts w:ascii="Times New Roman" w:hAnsi="Times New Roman"/>
          <w:sz w:val="28"/>
          <w:szCs w:val="28"/>
        </w:rPr>
        <w:t>//</w:t>
      </w:r>
      <w:r>
        <w:rPr>
          <w:rFonts w:ascii="Times New Roman" w:hAnsi="Times New Roman"/>
          <w:sz w:val="28"/>
          <w:szCs w:val="28"/>
        </w:rPr>
        <w:t xml:space="preserve"> Студенческий: электрон. научн. журн. 2019. №36(80). </w:t>
      </w:r>
    </w:p>
    <w:p w:rsidR="00F318BB" w:rsidRPr="00502117" w:rsidRDefault="00585BB2" w:rsidP="00F318B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318BB">
        <w:rPr>
          <w:rFonts w:ascii="Times New Roman" w:hAnsi="Times New Roman"/>
          <w:b/>
          <w:sz w:val="28"/>
          <w:szCs w:val="28"/>
        </w:rPr>
        <w:t>7. Структура курсовой работы:</w:t>
      </w:r>
    </w:p>
    <w:p w:rsidR="00F2597D" w:rsidRDefault="00F318BB" w:rsidP="00F318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18BB">
        <w:rPr>
          <w:rFonts w:ascii="Times New Roman" w:hAnsi="Times New Roman"/>
          <w:sz w:val="28"/>
          <w:szCs w:val="28"/>
        </w:rPr>
        <w:t xml:space="preserve">Курсовая </w:t>
      </w:r>
      <w:r w:rsidR="00502117">
        <w:rPr>
          <w:rFonts w:ascii="Times New Roman" w:hAnsi="Times New Roman"/>
          <w:sz w:val="28"/>
          <w:szCs w:val="28"/>
        </w:rPr>
        <w:t xml:space="preserve">работа </w:t>
      </w:r>
      <w:r w:rsidR="000E2177">
        <w:rPr>
          <w:rFonts w:ascii="Times New Roman" w:hAnsi="Times New Roman"/>
          <w:sz w:val="28"/>
          <w:szCs w:val="28"/>
        </w:rPr>
        <w:t>состоит из введения, двух</w:t>
      </w:r>
      <w:r w:rsidRPr="00F318BB">
        <w:rPr>
          <w:rFonts w:ascii="Times New Roman" w:hAnsi="Times New Roman"/>
          <w:sz w:val="28"/>
          <w:szCs w:val="28"/>
        </w:rPr>
        <w:t xml:space="preserve"> глав, заключения, библиографического списка, приложений</w:t>
      </w:r>
      <w:r>
        <w:rPr>
          <w:rFonts w:ascii="Times New Roman" w:hAnsi="Times New Roman"/>
          <w:b/>
          <w:sz w:val="28"/>
          <w:szCs w:val="28"/>
        </w:rPr>
        <w:t>.</w:t>
      </w:r>
      <w:r w:rsidR="00F2597D">
        <w:rPr>
          <w:rFonts w:ascii="Times New Roman" w:hAnsi="Times New Roman"/>
          <w:sz w:val="28"/>
          <w:szCs w:val="28"/>
        </w:rPr>
        <w:br w:type="page"/>
      </w:r>
    </w:p>
    <w:p w:rsidR="002B4AD9" w:rsidRPr="0079381A" w:rsidRDefault="006C0D48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9381A">
        <w:rPr>
          <w:rFonts w:ascii="Times New Roman" w:hAnsi="Times New Roman"/>
          <w:b/>
          <w:sz w:val="28"/>
          <w:szCs w:val="28"/>
        </w:rPr>
        <w:lastRenderedPageBreak/>
        <w:t>ГЛАВА 1</w:t>
      </w:r>
      <w:r w:rsidR="00C4097C" w:rsidRPr="0079381A">
        <w:rPr>
          <w:rFonts w:ascii="Times New Roman" w:hAnsi="Times New Roman"/>
          <w:b/>
          <w:sz w:val="28"/>
          <w:szCs w:val="28"/>
        </w:rPr>
        <w:t xml:space="preserve"> </w:t>
      </w:r>
      <w:r w:rsidR="0079381A" w:rsidRPr="0079381A">
        <w:rPr>
          <w:rFonts w:ascii="Times New Roman" w:hAnsi="Times New Roman"/>
          <w:b/>
          <w:sz w:val="28"/>
          <w:szCs w:val="28"/>
        </w:rPr>
        <w:t>ИЛЛЮСТРАТИВНАЯ ГРАФИКА В ИСТОРИИ ИЗОБРАЗИТЕЛЬНОГО ИСКУССТВА</w:t>
      </w:r>
    </w:p>
    <w:p w:rsidR="002B4AD9" w:rsidRPr="00095D1D" w:rsidRDefault="002B4AD9" w:rsidP="003F228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B348FC" w:rsidRPr="00A92C91" w:rsidRDefault="006C0D48" w:rsidP="003F228D">
      <w:pPr>
        <w:numPr>
          <w:ilvl w:val="1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92C91">
        <w:rPr>
          <w:rFonts w:ascii="Times New Roman" w:hAnsi="Times New Roman"/>
          <w:b/>
          <w:sz w:val="28"/>
          <w:szCs w:val="28"/>
        </w:rPr>
        <w:t xml:space="preserve">Понятие </w:t>
      </w:r>
      <w:r w:rsidR="00605AAB" w:rsidRPr="00A92C91">
        <w:rPr>
          <w:rFonts w:ascii="Times New Roman" w:hAnsi="Times New Roman"/>
          <w:b/>
          <w:sz w:val="28"/>
          <w:szCs w:val="28"/>
        </w:rPr>
        <w:t>«иллюстрация</w:t>
      </w:r>
      <w:r w:rsidR="00401BE5" w:rsidRPr="00A92C91">
        <w:rPr>
          <w:rFonts w:ascii="Times New Roman" w:hAnsi="Times New Roman"/>
          <w:b/>
          <w:sz w:val="28"/>
          <w:szCs w:val="28"/>
        </w:rPr>
        <w:t xml:space="preserve">» и </w:t>
      </w:r>
      <w:r w:rsidR="00A92C91">
        <w:rPr>
          <w:rFonts w:ascii="Times New Roman" w:hAnsi="Times New Roman"/>
          <w:b/>
          <w:sz w:val="28"/>
          <w:szCs w:val="28"/>
        </w:rPr>
        <w:t>средства создания художественного образа в иллюстративной графике</w:t>
      </w:r>
    </w:p>
    <w:p w:rsidR="002B4AD9" w:rsidRDefault="002B4AD9" w:rsidP="003F228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F49B1" w:rsidRPr="00A92C91" w:rsidRDefault="00B348FC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>Понятие «</w:t>
      </w:r>
      <w:r w:rsidR="00605AAB" w:rsidRPr="00A92C91">
        <w:rPr>
          <w:rFonts w:ascii="Times New Roman" w:hAnsi="Times New Roman"/>
          <w:sz w:val="28"/>
          <w:szCs w:val="28"/>
        </w:rPr>
        <w:t>иллюстрация</w:t>
      </w:r>
      <w:r w:rsidRPr="00A92C91">
        <w:rPr>
          <w:rFonts w:ascii="Times New Roman" w:hAnsi="Times New Roman"/>
          <w:sz w:val="28"/>
          <w:szCs w:val="28"/>
        </w:rPr>
        <w:t>»</w:t>
      </w:r>
      <w:r w:rsidR="00E22DA0" w:rsidRPr="00A92C91">
        <w:rPr>
          <w:rFonts w:ascii="Times New Roman" w:hAnsi="Times New Roman"/>
          <w:sz w:val="28"/>
          <w:szCs w:val="28"/>
        </w:rPr>
        <w:t xml:space="preserve"> известно со времен Средневековья</w:t>
      </w:r>
      <w:r w:rsidRPr="00A92C91">
        <w:rPr>
          <w:rFonts w:ascii="Times New Roman" w:hAnsi="Times New Roman"/>
          <w:sz w:val="28"/>
          <w:szCs w:val="28"/>
        </w:rPr>
        <w:t xml:space="preserve">, </w:t>
      </w:r>
      <w:r w:rsidR="00605AAB" w:rsidRPr="00A92C91">
        <w:rPr>
          <w:rFonts w:ascii="Times New Roman" w:hAnsi="Times New Roman"/>
          <w:sz w:val="28"/>
          <w:szCs w:val="28"/>
        </w:rPr>
        <w:t>но по-прежнему вызывает споры.</w:t>
      </w:r>
      <w:r w:rsidRPr="00A92C91">
        <w:rPr>
          <w:rFonts w:ascii="Times New Roman" w:hAnsi="Times New Roman"/>
          <w:sz w:val="28"/>
          <w:szCs w:val="28"/>
        </w:rPr>
        <w:t xml:space="preserve"> </w:t>
      </w:r>
      <w:r w:rsidR="002B243C" w:rsidRPr="00A92C91">
        <w:rPr>
          <w:rFonts w:ascii="Times New Roman" w:hAnsi="Times New Roman"/>
          <w:sz w:val="28"/>
          <w:szCs w:val="28"/>
        </w:rPr>
        <w:t xml:space="preserve">Назначение, основные принципы – то, что иллюстрация есть </w:t>
      </w:r>
      <w:r w:rsidR="000D41B0" w:rsidRPr="00A92C91">
        <w:rPr>
          <w:rFonts w:ascii="Times New Roman" w:hAnsi="Times New Roman"/>
          <w:sz w:val="28"/>
          <w:szCs w:val="28"/>
        </w:rPr>
        <w:t xml:space="preserve">зрительное толкование </w:t>
      </w:r>
      <w:r w:rsidR="002B243C" w:rsidRPr="00A92C91">
        <w:rPr>
          <w:rFonts w:ascii="Times New Roman" w:hAnsi="Times New Roman"/>
          <w:sz w:val="28"/>
          <w:szCs w:val="28"/>
        </w:rPr>
        <w:t>текст</w:t>
      </w:r>
      <w:r w:rsidR="000D41B0" w:rsidRPr="00A92C91">
        <w:rPr>
          <w:rFonts w:ascii="Times New Roman" w:hAnsi="Times New Roman"/>
          <w:sz w:val="28"/>
          <w:szCs w:val="28"/>
        </w:rPr>
        <w:t>а</w:t>
      </w:r>
      <w:r w:rsidR="002B243C" w:rsidRPr="00A92C91">
        <w:rPr>
          <w:rFonts w:ascii="Times New Roman" w:hAnsi="Times New Roman"/>
          <w:sz w:val="28"/>
          <w:szCs w:val="28"/>
        </w:rPr>
        <w:t>,</w:t>
      </w:r>
      <w:r w:rsidR="000E1A2A" w:rsidRPr="00A92C91">
        <w:rPr>
          <w:rFonts w:ascii="Times New Roman" w:hAnsi="Times New Roman"/>
          <w:sz w:val="28"/>
          <w:szCs w:val="28"/>
        </w:rPr>
        <w:t xml:space="preserve"> </w:t>
      </w:r>
      <w:r w:rsidR="002B243C" w:rsidRPr="00A92C91">
        <w:rPr>
          <w:rFonts w:ascii="Times New Roman" w:hAnsi="Times New Roman"/>
          <w:sz w:val="28"/>
          <w:szCs w:val="28"/>
        </w:rPr>
        <w:t xml:space="preserve">- порождает </w:t>
      </w:r>
      <w:r w:rsidR="00872A1C" w:rsidRPr="00A92C91">
        <w:rPr>
          <w:rFonts w:ascii="Times New Roman" w:hAnsi="Times New Roman"/>
          <w:sz w:val="28"/>
          <w:szCs w:val="28"/>
        </w:rPr>
        <w:t>несогласие</w:t>
      </w:r>
      <w:r w:rsidR="000E1A2A" w:rsidRPr="00A92C91">
        <w:rPr>
          <w:rFonts w:ascii="Times New Roman" w:hAnsi="Times New Roman"/>
          <w:sz w:val="28"/>
          <w:szCs w:val="28"/>
        </w:rPr>
        <w:t>. Имеет ли право художник давать свою интерпретацию литературного текста, конкретизировать и дополнять в своих рисунках самостоятельные произведения писателей и поэтов?</w:t>
      </w:r>
      <w:r w:rsidR="00872A1C" w:rsidRPr="00A92C91">
        <w:rPr>
          <w:rFonts w:ascii="Times New Roman" w:hAnsi="Times New Roman"/>
          <w:sz w:val="28"/>
          <w:szCs w:val="28"/>
        </w:rPr>
        <w:t xml:space="preserve"> Какое место занимает иллюстрация в книге?</w:t>
      </w:r>
      <w:r w:rsidR="000E1A2A" w:rsidRPr="00A92C91">
        <w:rPr>
          <w:rFonts w:ascii="Times New Roman" w:hAnsi="Times New Roman"/>
          <w:sz w:val="28"/>
          <w:szCs w:val="28"/>
        </w:rPr>
        <w:t xml:space="preserve"> </w:t>
      </w:r>
    </w:p>
    <w:p w:rsidR="007356AB" w:rsidRPr="00A92C91" w:rsidRDefault="007356AB" w:rsidP="004C0D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>Иллюстрация</w:t>
      </w:r>
      <w:r w:rsidR="00522042" w:rsidRPr="00A92C91">
        <w:rPr>
          <w:rFonts w:ascii="Times New Roman" w:hAnsi="Times New Roman"/>
          <w:sz w:val="28"/>
          <w:szCs w:val="28"/>
        </w:rPr>
        <w:t xml:space="preserve"> </w:t>
      </w:r>
      <w:r w:rsidRPr="00A92C91">
        <w:rPr>
          <w:rFonts w:ascii="Times New Roman" w:hAnsi="Times New Roman"/>
          <w:sz w:val="28"/>
          <w:szCs w:val="28"/>
        </w:rPr>
        <w:t>- многогранное понятие. В</w:t>
      </w:r>
      <w:r w:rsidR="00BD0DB0" w:rsidRPr="00A92C91">
        <w:rPr>
          <w:rFonts w:ascii="Times New Roman" w:hAnsi="Times New Roman"/>
          <w:sz w:val="28"/>
          <w:szCs w:val="28"/>
        </w:rPr>
        <w:t xml:space="preserve"> большинстве словарей</w:t>
      </w:r>
      <w:r w:rsidRPr="00A92C91">
        <w:rPr>
          <w:rFonts w:ascii="Times New Roman" w:hAnsi="Times New Roman"/>
          <w:sz w:val="28"/>
          <w:szCs w:val="28"/>
        </w:rPr>
        <w:t xml:space="preserve"> иллюстрация:</w:t>
      </w:r>
    </w:p>
    <w:p w:rsidR="007356AB" w:rsidRPr="00A92C91" w:rsidRDefault="007356AB" w:rsidP="003E7D51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>Изображение, сопровождающее, дополняющее и наглядно разъясняющее текст</w:t>
      </w:r>
      <w:r w:rsidR="000D41B0" w:rsidRPr="00A92C91">
        <w:rPr>
          <w:rFonts w:ascii="Times New Roman" w:hAnsi="Times New Roman"/>
          <w:sz w:val="28"/>
          <w:szCs w:val="28"/>
        </w:rPr>
        <w:t>.</w:t>
      </w:r>
    </w:p>
    <w:p w:rsidR="000D41B0" w:rsidRPr="00A92C91" w:rsidRDefault="000D41B0" w:rsidP="003E7D51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>Область изобразительного искусства, связанная с изобразительным истолкованием литературного и научного произведения.</w:t>
      </w:r>
    </w:p>
    <w:p w:rsidR="000D41B0" w:rsidRPr="00A92C91" w:rsidRDefault="000D41B0" w:rsidP="003E7D51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>Поясняющий пример.</w:t>
      </w:r>
    </w:p>
    <w:p w:rsidR="000D41B0" w:rsidRPr="00A92C91" w:rsidRDefault="000D41B0" w:rsidP="004C0D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 xml:space="preserve">С позиции </w:t>
      </w:r>
      <w:r w:rsidR="00C1214A" w:rsidRPr="00A92C91">
        <w:rPr>
          <w:rFonts w:ascii="Times New Roman" w:hAnsi="Times New Roman"/>
          <w:sz w:val="28"/>
          <w:szCs w:val="28"/>
        </w:rPr>
        <w:t>издательского дела иллюстрация рассматривается как графическое изображение, помещенное на страницах или листах, включенных в пагинацию или фолиацию документа</w:t>
      </w:r>
      <w:r w:rsidR="00461E48" w:rsidRPr="00A92C91">
        <w:rPr>
          <w:rFonts w:ascii="Times New Roman" w:hAnsi="Times New Roman"/>
          <w:sz w:val="28"/>
          <w:szCs w:val="28"/>
        </w:rPr>
        <w:t xml:space="preserve"> [</w:t>
      </w:r>
      <w:r w:rsidR="00586B30" w:rsidRPr="00A92C91">
        <w:rPr>
          <w:rFonts w:ascii="Times New Roman" w:hAnsi="Times New Roman"/>
          <w:sz w:val="28"/>
          <w:szCs w:val="28"/>
        </w:rPr>
        <w:t>3</w:t>
      </w:r>
      <w:r w:rsidR="00461E48" w:rsidRPr="00A92C91">
        <w:rPr>
          <w:rFonts w:ascii="Times New Roman" w:hAnsi="Times New Roman"/>
          <w:sz w:val="28"/>
          <w:szCs w:val="28"/>
        </w:rPr>
        <w:t>].</w:t>
      </w:r>
      <w:r w:rsidR="00C1214A" w:rsidRPr="00A92C91">
        <w:rPr>
          <w:rFonts w:ascii="Times New Roman" w:hAnsi="Times New Roman"/>
          <w:sz w:val="28"/>
          <w:szCs w:val="28"/>
        </w:rPr>
        <w:t xml:space="preserve"> Подход к иллюстрации с позиции философии определяет ее как </w:t>
      </w:r>
      <w:r w:rsidR="00461E48" w:rsidRPr="00A92C91">
        <w:rPr>
          <w:rFonts w:ascii="Times New Roman" w:hAnsi="Times New Roman"/>
          <w:sz w:val="28"/>
          <w:szCs w:val="28"/>
        </w:rPr>
        <w:t>универсальный интерпретирующий метод, в основе которого лежит визуальное пояснение текста, образное раскрытие литературного текста с помощью изображения. При этом иллюстрация является выражением образа текста, а, следовательно, и образом самого языка.</w:t>
      </w:r>
    </w:p>
    <w:p w:rsidR="0031792A" w:rsidRPr="00A92C91" w:rsidRDefault="0031792A" w:rsidP="004C0D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lastRenderedPageBreak/>
        <w:t xml:space="preserve">Можно сказать, </w:t>
      </w:r>
      <w:r w:rsidR="00EB654B" w:rsidRPr="00A92C91">
        <w:rPr>
          <w:rFonts w:ascii="Times New Roman" w:hAnsi="Times New Roman"/>
          <w:sz w:val="28"/>
          <w:szCs w:val="28"/>
        </w:rPr>
        <w:t>что иллюстрацией, применительно к книге как материальному объекту, следует называть изображение, возникшее именно в процессе тиражирования, а созданный художником рисунок – ори</w:t>
      </w:r>
      <w:r w:rsidR="00401BE5" w:rsidRPr="00A92C91">
        <w:rPr>
          <w:rFonts w:ascii="Times New Roman" w:hAnsi="Times New Roman"/>
          <w:sz w:val="28"/>
          <w:szCs w:val="28"/>
        </w:rPr>
        <w:t>гиналом или эскизом иллюстрации (в зависимости от степени трансформации).</w:t>
      </w:r>
    </w:p>
    <w:p w:rsidR="00F16582" w:rsidRPr="00A92C91" w:rsidRDefault="00CF70A0" w:rsidP="004C0D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>Говоря об иллюстрации, стоит обозначить такое явление как автоиллюстрация. Литератор может сопровождать свой труд рисунками, и они будут отражать именно его видение. Авторская илл</w:t>
      </w:r>
      <w:r w:rsidR="001A5748" w:rsidRPr="00A92C91">
        <w:rPr>
          <w:rFonts w:ascii="Times New Roman" w:hAnsi="Times New Roman"/>
          <w:sz w:val="28"/>
          <w:szCs w:val="28"/>
        </w:rPr>
        <w:t>юстрация – это распространенное эстетическое явление, малоизученное и известное прежде всего по рисункам таких известных писателей как А. С. Пушкин, М. Ю. Лермонтов, И. В. Гете и др. В большинстве случаев автоиллюстрацией называют изображение, которое вошло в состав публикации книги и задумывалось как изобразительный комментарий к произведению [</w:t>
      </w:r>
      <w:r w:rsidR="00586B30" w:rsidRPr="00A92C91">
        <w:rPr>
          <w:rFonts w:ascii="Times New Roman" w:hAnsi="Times New Roman"/>
          <w:sz w:val="28"/>
          <w:szCs w:val="28"/>
        </w:rPr>
        <w:t>15</w:t>
      </w:r>
      <w:r w:rsidR="001A5748" w:rsidRPr="00A92C91">
        <w:rPr>
          <w:rFonts w:ascii="Times New Roman" w:hAnsi="Times New Roman"/>
          <w:sz w:val="28"/>
          <w:szCs w:val="28"/>
        </w:rPr>
        <w:t xml:space="preserve">]. Таких </w:t>
      </w:r>
      <w:r w:rsidR="00337F41" w:rsidRPr="00A92C91">
        <w:rPr>
          <w:rFonts w:ascii="Times New Roman" w:hAnsi="Times New Roman"/>
          <w:sz w:val="28"/>
          <w:szCs w:val="28"/>
        </w:rPr>
        <w:t>примеров в истории мало, но они есть. Автоиллюстрации автора лимериков Эдварда Лира были опубликованы в нескольких сборниках: «Книга нонсенса», «Щекотливая лирика» и др. Лимерики часто публикуются с авторскими рисунками из-за трудностей в переводе текста на другой язык</w:t>
      </w:r>
      <w:r w:rsidR="00150CF0" w:rsidRPr="00A92C91">
        <w:rPr>
          <w:rFonts w:ascii="Times New Roman" w:hAnsi="Times New Roman"/>
          <w:sz w:val="28"/>
          <w:szCs w:val="28"/>
        </w:rPr>
        <w:t xml:space="preserve">. Эти зарисовки отличает некоторая безыскусность и нелепость, но их шутливый тон вполне соответствует характеру теста, а значит присутствует связь иллюстрации с литературным источником (Приложение </w:t>
      </w:r>
      <w:r w:rsidR="00250658" w:rsidRPr="00A92C91">
        <w:rPr>
          <w:rFonts w:ascii="Times New Roman" w:hAnsi="Times New Roman"/>
          <w:sz w:val="28"/>
          <w:szCs w:val="28"/>
        </w:rPr>
        <w:t>А, р</w:t>
      </w:r>
      <w:r w:rsidR="00150CF0" w:rsidRPr="00A92C91">
        <w:rPr>
          <w:rFonts w:ascii="Times New Roman" w:hAnsi="Times New Roman"/>
          <w:sz w:val="28"/>
          <w:szCs w:val="28"/>
        </w:rPr>
        <w:t>исунок</w:t>
      </w:r>
      <w:r w:rsidR="00250658" w:rsidRPr="00A92C91">
        <w:rPr>
          <w:rFonts w:ascii="Times New Roman" w:hAnsi="Times New Roman"/>
          <w:sz w:val="28"/>
          <w:szCs w:val="28"/>
        </w:rPr>
        <w:t xml:space="preserve"> 1</w:t>
      </w:r>
      <w:r w:rsidR="00150CF0" w:rsidRPr="00A92C91">
        <w:rPr>
          <w:rFonts w:ascii="Times New Roman" w:hAnsi="Times New Roman"/>
          <w:sz w:val="28"/>
          <w:szCs w:val="28"/>
        </w:rPr>
        <w:t xml:space="preserve">). Еще один яркий пример – автоиллюстрации Р. Киплинга к «Незамысловатым историям» (Приложение </w:t>
      </w:r>
      <w:r w:rsidR="00250658" w:rsidRPr="00A92C91">
        <w:rPr>
          <w:rFonts w:ascii="Times New Roman" w:hAnsi="Times New Roman"/>
          <w:sz w:val="28"/>
          <w:szCs w:val="28"/>
        </w:rPr>
        <w:t>А, р</w:t>
      </w:r>
      <w:r w:rsidR="00150CF0" w:rsidRPr="00A92C91">
        <w:rPr>
          <w:rFonts w:ascii="Times New Roman" w:hAnsi="Times New Roman"/>
          <w:sz w:val="28"/>
          <w:szCs w:val="28"/>
        </w:rPr>
        <w:t>исунок</w:t>
      </w:r>
      <w:r w:rsidR="00250658" w:rsidRPr="00A92C91">
        <w:rPr>
          <w:rFonts w:ascii="Times New Roman" w:hAnsi="Times New Roman"/>
          <w:sz w:val="28"/>
          <w:szCs w:val="28"/>
        </w:rPr>
        <w:t xml:space="preserve"> 2</w:t>
      </w:r>
      <w:r w:rsidR="00150CF0" w:rsidRPr="00A92C91">
        <w:rPr>
          <w:rFonts w:ascii="Times New Roman" w:hAnsi="Times New Roman"/>
          <w:sz w:val="28"/>
          <w:szCs w:val="28"/>
        </w:rPr>
        <w:t xml:space="preserve">). Его сборник вышел в 1902 году. Рисунки свидетельствуют о явных способностях писателя к графике. Для </w:t>
      </w:r>
      <w:r w:rsidR="00F16582" w:rsidRPr="00A92C91">
        <w:rPr>
          <w:rFonts w:ascii="Times New Roman" w:hAnsi="Times New Roman"/>
          <w:sz w:val="28"/>
          <w:szCs w:val="28"/>
        </w:rPr>
        <w:t>передачи выразительности образов Киплинг использует в иллюстрации пятно, силуэтную графику.</w:t>
      </w:r>
    </w:p>
    <w:p w:rsidR="001A5748" w:rsidRPr="00A92C91" w:rsidRDefault="0058032D" w:rsidP="004C0D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 xml:space="preserve"> </w:t>
      </w:r>
      <w:r w:rsidR="00F16582" w:rsidRPr="00A92C91">
        <w:rPr>
          <w:rFonts w:ascii="Times New Roman" w:hAnsi="Times New Roman"/>
          <w:sz w:val="28"/>
          <w:szCs w:val="28"/>
        </w:rPr>
        <w:t>Стоит отметить, что</w:t>
      </w:r>
      <w:r w:rsidRPr="00A92C91">
        <w:rPr>
          <w:rFonts w:ascii="Times New Roman" w:hAnsi="Times New Roman"/>
          <w:sz w:val="28"/>
          <w:szCs w:val="28"/>
        </w:rPr>
        <w:t xml:space="preserve"> не каждый рисунок под одной обложкой с текстом можно назвать авторской иллюстрацией в прямом понимании этих слов. Графические и живописные работы могут быть близки по тематике, даже перекликаться с сюжетом произведения, но помещенные в книгу они становятся «чужими». Например, созданные П. А. Радимовым живописные </w:t>
      </w:r>
      <w:r w:rsidRPr="00A92C91">
        <w:rPr>
          <w:rFonts w:ascii="Times New Roman" w:hAnsi="Times New Roman"/>
          <w:sz w:val="28"/>
          <w:szCs w:val="28"/>
        </w:rPr>
        <w:lastRenderedPageBreak/>
        <w:t xml:space="preserve">картины вряд ли впишутся в его книгу «Деревня». Литературное и изобразительное произведения объединены по жанру, </w:t>
      </w:r>
      <w:r w:rsidR="004512C1" w:rsidRPr="00A92C91">
        <w:rPr>
          <w:rFonts w:ascii="Times New Roman" w:hAnsi="Times New Roman"/>
          <w:sz w:val="28"/>
          <w:szCs w:val="28"/>
        </w:rPr>
        <w:t>тематике, но репродукции картин, помещенные в книгу, нарушат ее эстетику.</w:t>
      </w:r>
      <w:r w:rsidR="00337F41" w:rsidRPr="00A92C91">
        <w:rPr>
          <w:rFonts w:ascii="Times New Roman" w:hAnsi="Times New Roman"/>
          <w:sz w:val="28"/>
          <w:szCs w:val="28"/>
        </w:rPr>
        <w:t xml:space="preserve">  </w:t>
      </w:r>
      <w:r w:rsidR="004512C1" w:rsidRPr="00A92C91">
        <w:rPr>
          <w:rFonts w:ascii="Times New Roman" w:hAnsi="Times New Roman"/>
          <w:sz w:val="28"/>
          <w:szCs w:val="28"/>
        </w:rPr>
        <w:t xml:space="preserve"> Безусловно ценность автоиллюстраций заключается не в их профессионализме и</w:t>
      </w:r>
      <w:r w:rsidR="00337F41" w:rsidRPr="00A92C91">
        <w:rPr>
          <w:rFonts w:ascii="Times New Roman" w:hAnsi="Times New Roman"/>
          <w:sz w:val="28"/>
          <w:szCs w:val="28"/>
        </w:rPr>
        <w:t>ли совершенстве, а в возможности увидеть глазами писателя героев и их окружение.</w:t>
      </w:r>
    </w:p>
    <w:p w:rsidR="00D470FF" w:rsidRPr="00A92C91" w:rsidRDefault="00872A1C" w:rsidP="004C0D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 xml:space="preserve">Иллюстративную графику несомненно можно назвать дискуссионным искусством. </w:t>
      </w:r>
      <w:r w:rsidR="00834107" w:rsidRPr="00A92C91">
        <w:rPr>
          <w:rFonts w:ascii="Times New Roman" w:hAnsi="Times New Roman"/>
          <w:sz w:val="28"/>
          <w:szCs w:val="28"/>
        </w:rPr>
        <w:t xml:space="preserve">Еще ученые - </w:t>
      </w:r>
      <w:r w:rsidR="00820406" w:rsidRPr="00A92C91">
        <w:rPr>
          <w:rFonts w:ascii="Times New Roman" w:hAnsi="Times New Roman"/>
          <w:sz w:val="28"/>
          <w:szCs w:val="28"/>
        </w:rPr>
        <w:t>гуманисты Х</w:t>
      </w:r>
      <w:r w:rsidR="00820406" w:rsidRPr="00A92C91">
        <w:rPr>
          <w:rFonts w:ascii="Times New Roman" w:hAnsi="Times New Roman"/>
          <w:sz w:val="28"/>
          <w:szCs w:val="28"/>
          <w:lang w:val="en-US"/>
        </w:rPr>
        <w:t>VI</w:t>
      </w:r>
      <w:r w:rsidR="00820406" w:rsidRPr="00A92C91">
        <w:rPr>
          <w:rFonts w:ascii="Times New Roman" w:hAnsi="Times New Roman"/>
          <w:sz w:val="28"/>
          <w:szCs w:val="28"/>
        </w:rPr>
        <w:t xml:space="preserve"> ве</w:t>
      </w:r>
      <w:r w:rsidRPr="00A92C91">
        <w:rPr>
          <w:rFonts w:ascii="Times New Roman" w:hAnsi="Times New Roman"/>
          <w:sz w:val="28"/>
          <w:szCs w:val="28"/>
        </w:rPr>
        <w:t>ка выступали против иллюстрации, пригодной, по их мнению, лишь для сказок. Уже позднее, на рубеже ХVI</w:t>
      </w:r>
      <w:r w:rsidRPr="00A92C91">
        <w:rPr>
          <w:rFonts w:ascii="Times New Roman" w:hAnsi="Times New Roman"/>
          <w:sz w:val="28"/>
          <w:szCs w:val="28"/>
          <w:lang w:val="en-US"/>
        </w:rPr>
        <w:t>II</w:t>
      </w:r>
      <w:r w:rsidRPr="00A92C91">
        <w:rPr>
          <w:rFonts w:ascii="Times New Roman" w:hAnsi="Times New Roman"/>
          <w:sz w:val="28"/>
          <w:szCs w:val="28"/>
        </w:rPr>
        <w:t xml:space="preserve"> и </w:t>
      </w:r>
      <w:r w:rsidRPr="00A92C91">
        <w:rPr>
          <w:rFonts w:ascii="Times New Roman" w:hAnsi="Times New Roman"/>
          <w:sz w:val="28"/>
          <w:szCs w:val="28"/>
          <w:lang w:val="en-US"/>
        </w:rPr>
        <w:t>XIX</w:t>
      </w:r>
      <w:r w:rsidRPr="00A92C91">
        <w:rPr>
          <w:rFonts w:ascii="Times New Roman" w:hAnsi="Times New Roman"/>
          <w:sz w:val="28"/>
          <w:szCs w:val="28"/>
        </w:rPr>
        <w:t xml:space="preserve"> веков </w:t>
      </w:r>
      <w:r w:rsidR="00A666E4" w:rsidRPr="00A92C91">
        <w:rPr>
          <w:rFonts w:ascii="Times New Roman" w:hAnsi="Times New Roman"/>
          <w:sz w:val="28"/>
          <w:szCs w:val="28"/>
        </w:rPr>
        <w:t>один из ярких представителей Русского Просвещения Н.А. Львов заявлял о напрасности труда художника- иллюстратора</w:t>
      </w:r>
      <w:r w:rsidR="006C3FF1" w:rsidRPr="00A92C91">
        <w:rPr>
          <w:rFonts w:ascii="Times New Roman" w:hAnsi="Times New Roman"/>
          <w:sz w:val="28"/>
          <w:szCs w:val="28"/>
        </w:rPr>
        <w:t>, занимавшегося «плеоназмом», то есть</w:t>
      </w:r>
      <w:r w:rsidR="00A666E4" w:rsidRPr="00A92C91">
        <w:rPr>
          <w:rFonts w:ascii="Times New Roman" w:hAnsi="Times New Roman"/>
          <w:sz w:val="28"/>
          <w:szCs w:val="28"/>
        </w:rPr>
        <w:t xml:space="preserve"> бессмысленным буквальным повторением [</w:t>
      </w:r>
      <w:r w:rsidR="00586B30" w:rsidRPr="00A92C91">
        <w:rPr>
          <w:rFonts w:ascii="Times New Roman" w:hAnsi="Times New Roman"/>
          <w:sz w:val="28"/>
          <w:szCs w:val="28"/>
        </w:rPr>
        <w:t>9</w:t>
      </w:r>
      <w:r w:rsidR="00A666E4" w:rsidRPr="00A92C91">
        <w:rPr>
          <w:rFonts w:ascii="Times New Roman" w:hAnsi="Times New Roman"/>
          <w:sz w:val="28"/>
          <w:szCs w:val="28"/>
        </w:rPr>
        <w:t>].</w:t>
      </w:r>
      <w:r w:rsidR="00834107" w:rsidRPr="00A92C91">
        <w:rPr>
          <w:rFonts w:ascii="Times New Roman" w:hAnsi="Times New Roman"/>
          <w:sz w:val="28"/>
          <w:szCs w:val="28"/>
        </w:rPr>
        <w:t xml:space="preserve"> Невозможность передать всю глубину произведения в рисунке будет горячо доказывать Ю. Тынянов, и впоследствии, </w:t>
      </w:r>
      <w:r w:rsidR="00A666E4" w:rsidRPr="00A92C91">
        <w:rPr>
          <w:rFonts w:ascii="Times New Roman" w:hAnsi="Times New Roman"/>
          <w:sz w:val="28"/>
          <w:szCs w:val="28"/>
        </w:rPr>
        <w:t>да</w:t>
      </w:r>
      <w:r w:rsidR="00834107" w:rsidRPr="00A92C91">
        <w:rPr>
          <w:rFonts w:ascii="Times New Roman" w:hAnsi="Times New Roman"/>
          <w:sz w:val="28"/>
          <w:szCs w:val="28"/>
        </w:rPr>
        <w:t>же когда книжная графика будет</w:t>
      </w:r>
      <w:r w:rsidR="00A666E4" w:rsidRPr="00A92C91">
        <w:rPr>
          <w:rFonts w:ascii="Times New Roman" w:hAnsi="Times New Roman"/>
          <w:sz w:val="28"/>
          <w:szCs w:val="28"/>
        </w:rPr>
        <w:t xml:space="preserve"> отмечена немалыми достижениями, </w:t>
      </w:r>
      <w:r w:rsidR="00834107" w:rsidRPr="00A92C91">
        <w:rPr>
          <w:rFonts w:ascii="Times New Roman" w:hAnsi="Times New Roman"/>
          <w:sz w:val="28"/>
          <w:szCs w:val="28"/>
        </w:rPr>
        <w:t xml:space="preserve">подобных взглядов будут придерживаться </w:t>
      </w:r>
      <w:r w:rsidR="00AE02CA" w:rsidRPr="00A92C91">
        <w:rPr>
          <w:rFonts w:ascii="Times New Roman" w:hAnsi="Times New Roman"/>
          <w:sz w:val="28"/>
          <w:szCs w:val="28"/>
        </w:rPr>
        <w:t xml:space="preserve">многие критики, писатели и искусствоведы вплоть до начала </w:t>
      </w:r>
      <w:r w:rsidR="00AE02CA" w:rsidRPr="00A92C91">
        <w:rPr>
          <w:rFonts w:ascii="Times New Roman" w:hAnsi="Times New Roman"/>
          <w:sz w:val="28"/>
          <w:szCs w:val="28"/>
          <w:lang w:val="en-US"/>
        </w:rPr>
        <w:t>XX</w:t>
      </w:r>
      <w:r w:rsidR="00AE02CA" w:rsidRPr="00A92C91">
        <w:rPr>
          <w:rFonts w:ascii="Times New Roman" w:hAnsi="Times New Roman"/>
          <w:sz w:val="28"/>
          <w:szCs w:val="28"/>
        </w:rPr>
        <w:t xml:space="preserve"> столетия.  </w:t>
      </w:r>
      <w:r w:rsidR="00A75A0F" w:rsidRPr="00A92C91">
        <w:rPr>
          <w:rFonts w:ascii="Times New Roman" w:hAnsi="Times New Roman"/>
          <w:sz w:val="28"/>
          <w:szCs w:val="28"/>
        </w:rPr>
        <w:t>Вместе с новыми формами книжного искусства рождаются и новые взгляды о призвании иллюстрации. Характерны</w:t>
      </w:r>
      <w:r w:rsidR="00AE02CA" w:rsidRPr="00A92C91">
        <w:rPr>
          <w:rFonts w:ascii="Times New Roman" w:hAnsi="Times New Roman"/>
          <w:sz w:val="28"/>
          <w:szCs w:val="28"/>
        </w:rPr>
        <w:t xml:space="preserve"> размышления П. Муратова</w:t>
      </w:r>
      <w:r w:rsidR="00A75A0F" w:rsidRPr="00A92C91">
        <w:rPr>
          <w:rFonts w:ascii="Times New Roman" w:hAnsi="Times New Roman"/>
          <w:sz w:val="28"/>
          <w:szCs w:val="28"/>
        </w:rPr>
        <w:t xml:space="preserve"> о том, что хорошие книги не могут существовать без </w:t>
      </w:r>
      <w:r w:rsidR="00525AAE" w:rsidRPr="00A92C91">
        <w:rPr>
          <w:rFonts w:ascii="Times New Roman" w:hAnsi="Times New Roman"/>
          <w:sz w:val="28"/>
          <w:szCs w:val="28"/>
        </w:rPr>
        <w:t>изобразительного сопровождения, а «опасность» представляют конкретность, исторически и географически верн</w:t>
      </w:r>
      <w:r w:rsidR="00B256EB" w:rsidRPr="00A92C91">
        <w:rPr>
          <w:rFonts w:ascii="Times New Roman" w:hAnsi="Times New Roman"/>
          <w:sz w:val="28"/>
          <w:szCs w:val="28"/>
        </w:rPr>
        <w:t>ое воссоздание быта, наполняющие иллюстрацию некоторой будничностью</w:t>
      </w:r>
      <w:r w:rsidR="00525AAE" w:rsidRPr="00A92C91">
        <w:rPr>
          <w:rFonts w:ascii="Times New Roman" w:hAnsi="Times New Roman"/>
          <w:sz w:val="28"/>
          <w:szCs w:val="28"/>
        </w:rPr>
        <w:t>.</w:t>
      </w:r>
      <w:r w:rsidR="00D73342" w:rsidRPr="00A92C91">
        <w:rPr>
          <w:rFonts w:ascii="Times New Roman" w:hAnsi="Times New Roman"/>
          <w:sz w:val="28"/>
          <w:szCs w:val="28"/>
        </w:rPr>
        <w:t xml:space="preserve"> Здесь уже явно прослеживается отрицание не иллюстрирования в целом, а чрезмерного реализма рисунка. </w:t>
      </w:r>
      <w:r w:rsidR="00B572BE" w:rsidRPr="00A92C91">
        <w:rPr>
          <w:rFonts w:ascii="Times New Roman" w:hAnsi="Times New Roman"/>
          <w:sz w:val="28"/>
          <w:szCs w:val="28"/>
        </w:rPr>
        <w:t>Против романтического эстетизма Муратова выступал явный скептицизм критика Ю. Тынянова, защищавшего выр</w:t>
      </w:r>
      <w:r w:rsidR="00731FE7" w:rsidRPr="00A92C91">
        <w:rPr>
          <w:rFonts w:ascii="Times New Roman" w:hAnsi="Times New Roman"/>
          <w:sz w:val="28"/>
          <w:szCs w:val="28"/>
        </w:rPr>
        <w:t xml:space="preserve">азительность словесного образа, не нуждающуюся, по его мнению, ни в какой зрительной конкретизации. </w:t>
      </w:r>
      <w:r w:rsidR="00D73342" w:rsidRPr="00A92C91">
        <w:rPr>
          <w:rFonts w:ascii="Times New Roman" w:hAnsi="Times New Roman"/>
          <w:sz w:val="28"/>
          <w:szCs w:val="28"/>
        </w:rPr>
        <w:t>Напротив, наличие взаимосвязи</w:t>
      </w:r>
      <w:r w:rsidR="004C0D5D" w:rsidRPr="00A92C91">
        <w:rPr>
          <w:rFonts w:ascii="Times New Roman" w:hAnsi="Times New Roman"/>
          <w:sz w:val="28"/>
          <w:szCs w:val="28"/>
        </w:rPr>
        <w:t xml:space="preserve"> словесного и изобразительного искусства подчеркивал академик Ф. Буслаев, считая, что «иллюстрация, то есть </w:t>
      </w:r>
      <w:r w:rsidR="004C0D5D" w:rsidRPr="00A92C91">
        <w:rPr>
          <w:rFonts w:ascii="Times New Roman" w:hAnsi="Times New Roman"/>
          <w:sz w:val="28"/>
          <w:szCs w:val="28"/>
        </w:rPr>
        <w:lastRenderedPageBreak/>
        <w:t>объяснение текста очертаниями в формах ваяния и живописи, есть существенное и прямое назначение этих обоих искусств в их отношении к словесности во</w:t>
      </w:r>
      <w:r w:rsidR="00CF70A0" w:rsidRPr="00A92C91">
        <w:rPr>
          <w:rFonts w:ascii="Times New Roman" w:hAnsi="Times New Roman"/>
          <w:sz w:val="28"/>
          <w:szCs w:val="28"/>
        </w:rPr>
        <w:t xml:space="preserve"> все времена и у всех народов» </w:t>
      </w:r>
      <w:r w:rsidR="004C0D5D" w:rsidRPr="00A92C91">
        <w:rPr>
          <w:rFonts w:ascii="Times New Roman" w:hAnsi="Times New Roman"/>
          <w:sz w:val="28"/>
          <w:szCs w:val="28"/>
        </w:rPr>
        <w:t>[</w:t>
      </w:r>
      <w:r w:rsidR="00586B30" w:rsidRPr="00A92C91">
        <w:rPr>
          <w:rFonts w:ascii="Times New Roman" w:hAnsi="Times New Roman"/>
          <w:sz w:val="28"/>
          <w:szCs w:val="28"/>
        </w:rPr>
        <w:t>9</w:t>
      </w:r>
      <w:r w:rsidR="004C0D5D" w:rsidRPr="00A92C91">
        <w:rPr>
          <w:rFonts w:ascii="Times New Roman" w:hAnsi="Times New Roman"/>
          <w:sz w:val="28"/>
          <w:szCs w:val="28"/>
        </w:rPr>
        <w:t>].</w:t>
      </w:r>
      <w:r w:rsidR="00D470FF" w:rsidRPr="00A92C91">
        <w:rPr>
          <w:rFonts w:ascii="Times New Roman" w:hAnsi="Times New Roman"/>
          <w:sz w:val="28"/>
          <w:szCs w:val="28"/>
        </w:rPr>
        <w:t xml:space="preserve"> </w:t>
      </w:r>
    </w:p>
    <w:p w:rsidR="00CC0751" w:rsidRPr="00A92C91" w:rsidRDefault="00CC0751" w:rsidP="004C0D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>Конечно, нельзя взвесить все «за» и «против» и разрешить старый спор о значении и месте иллюстрации в книге. Возможно, проанализировав основные «претензии», предъявляемые критиками, можно прийти к решению данной проблемы</w:t>
      </w:r>
      <w:r w:rsidR="001E5762" w:rsidRPr="00A92C91">
        <w:rPr>
          <w:rFonts w:ascii="Times New Roman" w:hAnsi="Times New Roman"/>
          <w:sz w:val="28"/>
          <w:szCs w:val="28"/>
        </w:rPr>
        <w:t>. Например, как утверждал советский писатель В.</w:t>
      </w:r>
      <w:r w:rsidR="005E5C07" w:rsidRPr="00A92C91">
        <w:rPr>
          <w:rFonts w:ascii="Times New Roman" w:hAnsi="Times New Roman"/>
          <w:sz w:val="28"/>
          <w:szCs w:val="28"/>
        </w:rPr>
        <w:t xml:space="preserve"> </w:t>
      </w:r>
      <w:r w:rsidR="001E5762" w:rsidRPr="00A92C91">
        <w:rPr>
          <w:rFonts w:ascii="Times New Roman" w:hAnsi="Times New Roman"/>
          <w:sz w:val="28"/>
          <w:szCs w:val="28"/>
        </w:rPr>
        <w:t>А. Каверин, иллюстратор не имеет права навязывать свое видение героев и образов читателю. Первое, на что падает взгляд читателя, открывшего книгу, это картинка. Изображение воспринимается быстрее, чем текст</w:t>
      </w:r>
      <w:r w:rsidR="007A0DE2" w:rsidRPr="00A92C91">
        <w:rPr>
          <w:rFonts w:ascii="Times New Roman" w:hAnsi="Times New Roman"/>
          <w:sz w:val="28"/>
          <w:szCs w:val="28"/>
        </w:rPr>
        <w:t xml:space="preserve">, </w:t>
      </w:r>
      <w:r w:rsidR="001E5762" w:rsidRPr="00A92C91">
        <w:rPr>
          <w:rFonts w:ascii="Times New Roman" w:hAnsi="Times New Roman"/>
          <w:sz w:val="28"/>
          <w:szCs w:val="28"/>
        </w:rPr>
        <w:t>следовательно</w:t>
      </w:r>
      <w:r w:rsidR="007A0DE2" w:rsidRPr="00A92C91">
        <w:rPr>
          <w:rFonts w:ascii="Times New Roman" w:hAnsi="Times New Roman"/>
          <w:sz w:val="28"/>
          <w:szCs w:val="28"/>
        </w:rPr>
        <w:t>,</w:t>
      </w:r>
      <w:r w:rsidR="001E5762" w:rsidRPr="00A92C91">
        <w:rPr>
          <w:rFonts w:ascii="Times New Roman" w:hAnsi="Times New Roman"/>
          <w:sz w:val="28"/>
          <w:szCs w:val="28"/>
        </w:rPr>
        <w:t xml:space="preserve"> и</w:t>
      </w:r>
      <w:r w:rsidR="007A0DE2" w:rsidRPr="00A92C91">
        <w:rPr>
          <w:rFonts w:ascii="Times New Roman" w:hAnsi="Times New Roman"/>
          <w:sz w:val="28"/>
          <w:szCs w:val="28"/>
        </w:rPr>
        <w:t>менно картинка является интерпре</w:t>
      </w:r>
      <w:r w:rsidR="001E5762" w:rsidRPr="00A92C91">
        <w:rPr>
          <w:rFonts w:ascii="Times New Roman" w:hAnsi="Times New Roman"/>
          <w:sz w:val="28"/>
          <w:szCs w:val="28"/>
        </w:rPr>
        <w:t>тацией</w:t>
      </w:r>
      <w:r w:rsidR="007A0DE2" w:rsidRPr="00A92C91">
        <w:rPr>
          <w:rFonts w:ascii="Times New Roman" w:hAnsi="Times New Roman"/>
          <w:sz w:val="28"/>
          <w:szCs w:val="28"/>
        </w:rPr>
        <w:t xml:space="preserve"> текста, а не наоборот, иллюстрация подобно свету делает видимым смысл, идею, которая уже есть, заложена в произведении. Иллюстрирование следует рассматривать как самостоятельный жанр изобразительного искусства, находящийся в тесном взаимодействии с искусством словесным.  </w:t>
      </w:r>
    </w:p>
    <w:p w:rsidR="00820406" w:rsidRPr="00A92C91" w:rsidRDefault="00E22DA0" w:rsidP="004C0D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 xml:space="preserve"> </w:t>
      </w:r>
      <w:r w:rsidR="00A92C91">
        <w:rPr>
          <w:rFonts w:ascii="Times New Roman" w:hAnsi="Times New Roman"/>
          <w:sz w:val="28"/>
          <w:szCs w:val="28"/>
        </w:rPr>
        <w:t>И</w:t>
      </w:r>
      <w:r w:rsidR="006659A1" w:rsidRPr="00A92C91">
        <w:rPr>
          <w:rFonts w:ascii="Times New Roman" w:hAnsi="Times New Roman"/>
          <w:sz w:val="28"/>
          <w:szCs w:val="28"/>
        </w:rPr>
        <w:t>сходя из вышеизложенного, можно выделить следующие основные задачи, выполняемые иллюстрацией</w:t>
      </w:r>
      <w:r w:rsidR="00F31FF5" w:rsidRPr="00A92C91">
        <w:rPr>
          <w:rFonts w:ascii="Times New Roman" w:hAnsi="Times New Roman"/>
          <w:sz w:val="28"/>
          <w:szCs w:val="28"/>
        </w:rPr>
        <w:t xml:space="preserve">: </w:t>
      </w:r>
    </w:p>
    <w:p w:rsidR="006659A1" w:rsidRPr="00A92C91" w:rsidRDefault="006659A1" w:rsidP="00B63C55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>Визуализация образов.</w:t>
      </w:r>
    </w:p>
    <w:p w:rsidR="00F31FF5" w:rsidRPr="00A92C91" w:rsidRDefault="006659A1" w:rsidP="00B63C55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>Декор издания.</w:t>
      </w:r>
    </w:p>
    <w:p w:rsidR="006659A1" w:rsidRPr="00A92C91" w:rsidRDefault="006659A1" w:rsidP="00B63C55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>Раскрытие смысла текста.</w:t>
      </w:r>
    </w:p>
    <w:p w:rsidR="006659A1" w:rsidRPr="00A92C91" w:rsidRDefault="006659A1" w:rsidP="00B63C55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>Акцентирование внимания читателя на определенных моментах, тем самым обеспечивая большую запоминаемость текста.</w:t>
      </w:r>
    </w:p>
    <w:p w:rsidR="003D0D3B" w:rsidRPr="00A92C91" w:rsidRDefault="006659A1" w:rsidP="00B63C55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>Динамика</w:t>
      </w:r>
      <w:r w:rsidR="00361323" w:rsidRPr="00A92C91">
        <w:rPr>
          <w:rFonts w:ascii="Times New Roman" w:hAnsi="Times New Roman"/>
          <w:sz w:val="28"/>
          <w:szCs w:val="28"/>
        </w:rPr>
        <w:t xml:space="preserve">, преодоление </w:t>
      </w:r>
      <w:r w:rsidRPr="00A92C91">
        <w:rPr>
          <w:rFonts w:ascii="Times New Roman" w:hAnsi="Times New Roman"/>
          <w:sz w:val="28"/>
          <w:szCs w:val="28"/>
        </w:rPr>
        <w:t>монотонности</w:t>
      </w:r>
      <w:r w:rsidR="00361323" w:rsidRPr="00A92C91">
        <w:rPr>
          <w:rFonts w:ascii="Times New Roman" w:hAnsi="Times New Roman"/>
          <w:sz w:val="28"/>
          <w:szCs w:val="28"/>
        </w:rPr>
        <w:t xml:space="preserve"> текста (особен</w:t>
      </w:r>
      <w:r w:rsidR="00432CBC" w:rsidRPr="00A92C91">
        <w:rPr>
          <w:rFonts w:ascii="Times New Roman" w:hAnsi="Times New Roman"/>
          <w:sz w:val="28"/>
          <w:szCs w:val="28"/>
        </w:rPr>
        <w:t>но важно для детских книг)</w:t>
      </w:r>
      <w:r w:rsidR="00361323" w:rsidRPr="00A92C91">
        <w:rPr>
          <w:rFonts w:ascii="Times New Roman" w:hAnsi="Times New Roman"/>
          <w:sz w:val="28"/>
          <w:szCs w:val="28"/>
        </w:rPr>
        <w:t>.</w:t>
      </w:r>
    </w:p>
    <w:p w:rsidR="00A534EE" w:rsidRPr="00A92C91" w:rsidRDefault="003B6662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10CA">
        <w:rPr>
          <w:rFonts w:ascii="Times New Roman" w:hAnsi="Times New Roman"/>
          <w:sz w:val="28"/>
          <w:szCs w:val="28"/>
        </w:rPr>
        <w:t>Безусловно, у каждого мастера</w:t>
      </w:r>
      <w:r w:rsidRPr="00A92C91">
        <w:rPr>
          <w:rFonts w:ascii="Times New Roman" w:hAnsi="Times New Roman"/>
          <w:sz w:val="28"/>
          <w:szCs w:val="28"/>
        </w:rPr>
        <w:t xml:space="preserve"> существуют свои «секреты» создания художественного образа, но основа основ –</w:t>
      </w:r>
      <w:r w:rsidR="00EC169C" w:rsidRPr="00A92C91">
        <w:rPr>
          <w:rFonts w:ascii="Times New Roman" w:hAnsi="Times New Roman"/>
          <w:sz w:val="28"/>
          <w:szCs w:val="28"/>
        </w:rPr>
        <w:t xml:space="preserve"> это</w:t>
      </w:r>
      <w:r w:rsidRPr="00A92C91">
        <w:rPr>
          <w:rFonts w:ascii="Times New Roman" w:hAnsi="Times New Roman"/>
          <w:sz w:val="28"/>
          <w:szCs w:val="28"/>
        </w:rPr>
        <w:t xml:space="preserve"> композиция. Композиция – единство формы и содержания, которого должен добиться художник-иллюстратор, если желает </w:t>
      </w:r>
      <w:r w:rsidR="004F2EB2" w:rsidRPr="00A92C91">
        <w:rPr>
          <w:rFonts w:ascii="Times New Roman" w:hAnsi="Times New Roman"/>
          <w:sz w:val="28"/>
          <w:szCs w:val="28"/>
        </w:rPr>
        <w:t xml:space="preserve">не просто снабдить книгу «изобразительным содержанием», а </w:t>
      </w:r>
      <w:r w:rsidRPr="00A92C91">
        <w:rPr>
          <w:rFonts w:ascii="Times New Roman" w:hAnsi="Times New Roman"/>
          <w:sz w:val="28"/>
          <w:szCs w:val="28"/>
        </w:rPr>
        <w:t>создать произведение иск</w:t>
      </w:r>
      <w:r w:rsidR="004F2EB2" w:rsidRPr="00A92C91">
        <w:rPr>
          <w:rFonts w:ascii="Times New Roman" w:hAnsi="Times New Roman"/>
          <w:sz w:val="28"/>
          <w:szCs w:val="28"/>
        </w:rPr>
        <w:t xml:space="preserve">усства, добиться синтеза слова и </w:t>
      </w:r>
      <w:r w:rsidR="004F2EB2" w:rsidRPr="00A92C91">
        <w:rPr>
          <w:rFonts w:ascii="Times New Roman" w:hAnsi="Times New Roman"/>
          <w:sz w:val="28"/>
          <w:szCs w:val="28"/>
        </w:rPr>
        <w:lastRenderedPageBreak/>
        <w:t>изображения</w:t>
      </w:r>
      <w:r w:rsidRPr="00A92C91">
        <w:rPr>
          <w:rFonts w:ascii="Times New Roman" w:hAnsi="Times New Roman"/>
          <w:sz w:val="28"/>
          <w:szCs w:val="28"/>
        </w:rPr>
        <w:t xml:space="preserve">. </w:t>
      </w:r>
      <w:r w:rsidR="00EC169C" w:rsidRPr="00A92C91">
        <w:rPr>
          <w:rFonts w:ascii="Times New Roman" w:hAnsi="Times New Roman"/>
          <w:sz w:val="28"/>
          <w:szCs w:val="28"/>
        </w:rPr>
        <w:t xml:space="preserve">Правильно выстроенная композиция, яркий идейный замысел, содержащий глубокую мысль – составляющие художественного образа. </w:t>
      </w:r>
    </w:p>
    <w:p w:rsidR="00EC169C" w:rsidRPr="00A92C91" w:rsidRDefault="00EC169C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 xml:space="preserve">Возникает вопрос, какие </w:t>
      </w:r>
      <w:r w:rsidR="00A54EEA" w:rsidRPr="00A92C91">
        <w:rPr>
          <w:rFonts w:ascii="Times New Roman" w:hAnsi="Times New Roman"/>
          <w:sz w:val="28"/>
          <w:szCs w:val="28"/>
        </w:rPr>
        <w:t xml:space="preserve">изобразительные </w:t>
      </w:r>
      <w:r w:rsidRPr="00A92C91">
        <w:rPr>
          <w:rFonts w:ascii="Times New Roman" w:hAnsi="Times New Roman"/>
          <w:sz w:val="28"/>
          <w:szCs w:val="28"/>
        </w:rPr>
        <w:t>средства</w:t>
      </w:r>
      <w:r w:rsidR="00A54EEA" w:rsidRPr="00A92C91">
        <w:rPr>
          <w:rFonts w:ascii="Times New Roman" w:hAnsi="Times New Roman"/>
          <w:sz w:val="28"/>
          <w:szCs w:val="28"/>
        </w:rPr>
        <w:t xml:space="preserve"> позволят создать художественное произведение, раскрывающее литературный текст и одновременно подчиненное его содержанию и стилю?</w:t>
      </w:r>
    </w:p>
    <w:p w:rsidR="001B1EE6" w:rsidRPr="00A92C91" w:rsidRDefault="001B1EE6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>Творческий процесс в иллюстративной графике сложен и многогранен. Прежде всего художнику необходимо выбрать такого автора и такое произведение, которые особенно близки ему по духу, замыслу, характеру творчества и позволят в полной мере показать свои умения.</w:t>
      </w:r>
      <w:r w:rsidR="002C1934" w:rsidRPr="00A92C91">
        <w:rPr>
          <w:rFonts w:ascii="Times New Roman" w:hAnsi="Times New Roman"/>
          <w:sz w:val="28"/>
          <w:szCs w:val="28"/>
        </w:rPr>
        <w:t xml:space="preserve"> Начало работы над иллюстрацией предполагает вдумчивое прочтение литературного произведения, определение основных сюжетных линий, идей, главной мысли. На данном этапе формируется замысел: выбор сюжета из книги, который будет в дальнейшем разрабатываться. Далее художнику предстоит тщательное изучение эпохи, стиля искусства того времени, типо</w:t>
      </w:r>
      <w:r w:rsidR="006C3FF1" w:rsidRPr="00A92C91">
        <w:rPr>
          <w:rFonts w:ascii="Times New Roman" w:hAnsi="Times New Roman"/>
          <w:sz w:val="28"/>
          <w:szCs w:val="28"/>
        </w:rPr>
        <w:t>в людей, одежды, обстановки и так далее</w:t>
      </w:r>
      <w:r w:rsidR="002C1934" w:rsidRPr="00A92C91">
        <w:rPr>
          <w:rFonts w:ascii="Times New Roman" w:hAnsi="Times New Roman"/>
          <w:sz w:val="28"/>
          <w:szCs w:val="28"/>
        </w:rPr>
        <w:t xml:space="preserve"> [</w:t>
      </w:r>
      <w:r w:rsidR="00586B30" w:rsidRPr="00A92C91">
        <w:rPr>
          <w:rFonts w:ascii="Times New Roman" w:hAnsi="Times New Roman"/>
          <w:sz w:val="28"/>
          <w:szCs w:val="28"/>
        </w:rPr>
        <w:t>16</w:t>
      </w:r>
      <w:r w:rsidR="002C1934" w:rsidRPr="00A92C91">
        <w:rPr>
          <w:rFonts w:ascii="Times New Roman" w:hAnsi="Times New Roman"/>
          <w:sz w:val="28"/>
          <w:szCs w:val="28"/>
        </w:rPr>
        <w:t>].</w:t>
      </w:r>
      <w:r w:rsidR="006F3D52" w:rsidRPr="00A92C91">
        <w:rPr>
          <w:rFonts w:ascii="Times New Roman" w:hAnsi="Times New Roman"/>
          <w:sz w:val="28"/>
          <w:szCs w:val="28"/>
        </w:rPr>
        <w:t xml:space="preserve"> </w:t>
      </w:r>
      <w:r w:rsidR="00AD0E7C" w:rsidRPr="00A92C91">
        <w:rPr>
          <w:rFonts w:ascii="Times New Roman" w:hAnsi="Times New Roman"/>
          <w:sz w:val="28"/>
          <w:szCs w:val="28"/>
        </w:rPr>
        <w:t>П</w:t>
      </w:r>
      <w:r w:rsidR="00D408B3" w:rsidRPr="00A92C91">
        <w:rPr>
          <w:rFonts w:ascii="Times New Roman" w:hAnsi="Times New Roman"/>
          <w:sz w:val="28"/>
          <w:szCs w:val="28"/>
        </w:rPr>
        <w:t>ервая проблема</w:t>
      </w:r>
      <w:r w:rsidR="00AD0E7C" w:rsidRPr="00A92C91">
        <w:rPr>
          <w:rFonts w:ascii="Times New Roman" w:hAnsi="Times New Roman"/>
          <w:sz w:val="28"/>
          <w:szCs w:val="28"/>
        </w:rPr>
        <w:t xml:space="preserve"> на пути создания художественного произведения </w:t>
      </w:r>
      <w:r w:rsidR="00D408B3" w:rsidRPr="00A92C91">
        <w:rPr>
          <w:rFonts w:ascii="Times New Roman" w:hAnsi="Times New Roman"/>
          <w:sz w:val="28"/>
          <w:szCs w:val="28"/>
        </w:rPr>
        <w:t xml:space="preserve">связана с выбором техники и средств. </w:t>
      </w:r>
    </w:p>
    <w:p w:rsidR="0019452B" w:rsidRPr="00A92C91" w:rsidRDefault="0019452B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 xml:space="preserve">Традиционно в иллюстративной графике используются техники гравюры на дереве (ксилография), на меди, литографии, линогравюры и др. </w:t>
      </w:r>
      <w:r w:rsidR="00BC23E3" w:rsidRPr="00A92C91">
        <w:rPr>
          <w:rFonts w:ascii="Times New Roman" w:hAnsi="Times New Roman"/>
          <w:sz w:val="28"/>
          <w:szCs w:val="28"/>
        </w:rPr>
        <w:t xml:space="preserve">В чем заключается ценность гравюры применительно к книге? </w:t>
      </w:r>
      <w:r w:rsidR="00A85DE0" w:rsidRPr="00A92C91">
        <w:rPr>
          <w:rFonts w:ascii="Times New Roman" w:hAnsi="Times New Roman"/>
          <w:sz w:val="28"/>
          <w:szCs w:val="28"/>
        </w:rPr>
        <w:t>Исторически эти два вида искусства неразрывно связаны, и именно появление гравюры способствовало становлению массовой иллюстрированной книги [</w:t>
      </w:r>
      <w:r w:rsidR="00586B30" w:rsidRPr="00A92C91">
        <w:rPr>
          <w:rFonts w:ascii="Times New Roman" w:hAnsi="Times New Roman"/>
          <w:sz w:val="28"/>
          <w:szCs w:val="28"/>
        </w:rPr>
        <w:t>15</w:t>
      </w:r>
      <w:r w:rsidR="00A85DE0" w:rsidRPr="00A92C91">
        <w:rPr>
          <w:rFonts w:ascii="Times New Roman" w:hAnsi="Times New Roman"/>
          <w:sz w:val="28"/>
          <w:szCs w:val="28"/>
        </w:rPr>
        <w:t>].</w:t>
      </w:r>
      <w:r w:rsidR="00AD0E7C" w:rsidRPr="00A92C91">
        <w:rPr>
          <w:rFonts w:ascii="Times New Roman" w:hAnsi="Times New Roman"/>
          <w:sz w:val="28"/>
          <w:szCs w:val="28"/>
        </w:rPr>
        <w:t xml:space="preserve"> </w:t>
      </w:r>
      <w:r w:rsidR="00F73DA6" w:rsidRPr="00A92C91">
        <w:rPr>
          <w:rFonts w:ascii="Times New Roman" w:hAnsi="Times New Roman"/>
          <w:sz w:val="28"/>
          <w:szCs w:val="28"/>
        </w:rPr>
        <w:t>Это обусловлено не только тем фактом, что создание гравюры включало в себя и создание печатной формы,</w:t>
      </w:r>
      <w:r w:rsidR="00AD2439" w:rsidRPr="00A92C91">
        <w:rPr>
          <w:rFonts w:ascii="Times New Roman" w:hAnsi="Times New Roman"/>
          <w:sz w:val="28"/>
          <w:szCs w:val="28"/>
        </w:rPr>
        <w:t xml:space="preserve"> позволяющей создавать художественные произведения во множестве экземпляров,</w:t>
      </w:r>
      <w:r w:rsidR="00F73DA6" w:rsidRPr="00A92C91">
        <w:rPr>
          <w:rFonts w:ascii="Times New Roman" w:hAnsi="Times New Roman"/>
          <w:sz w:val="28"/>
          <w:szCs w:val="28"/>
        </w:rPr>
        <w:t xml:space="preserve"> но и обладание большей оперативностью, по сравнению</w:t>
      </w:r>
      <w:r w:rsidR="00F20FB1" w:rsidRPr="00A92C91">
        <w:rPr>
          <w:rFonts w:ascii="Times New Roman" w:hAnsi="Times New Roman"/>
          <w:sz w:val="28"/>
          <w:szCs w:val="28"/>
        </w:rPr>
        <w:t xml:space="preserve"> с другими графическими техниками. </w:t>
      </w:r>
    </w:p>
    <w:p w:rsidR="00F20FB1" w:rsidRPr="00A92C91" w:rsidRDefault="00F20FB1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>В искусстве графики выделяют три вида печати: высокая или выпуклая, где изображение отпечатывается с выступающих участков печатной формы (например, в линогравюре и ксилографии); глубокая печать</w:t>
      </w:r>
      <w:r w:rsidR="00AD2439" w:rsidRPr="00A92C91">
        <w:rPr>
          <w:rFonts w:ascii="Times New Roman" w:hAnsi="Times New Roman"/>
          <w:sz w:val="28"/>
          <w:szCs w:val="28"/>
        </w:rPr>
        <w:t xml:space="preserve">, где изображение оттискивается на бумагу из углубленных мест печатной </w:t>
      </w:r>
      <w:r w:rsidR="00AD2439" w:rsidRPr="00A92C91">
        <w:rPr>
          <w:rFonts w:ascii="Times New Roman" w:hAnsi="Times New Roman"/>
          <w:sz w:val="28"/>
          <w:szCs w:val="28"/>
        </w:rPr>
        <w:lastRenderedPageBreak/>
        <w:t xml:space="preserve">формы (офорт); плоская печать, где изображение печатается с ровной поверхности печатной </w:t>
      </w:r>
      <w:r w:rsidR="00320C4F" w:rsidRPr="00A92C91">
        <w:rPr>
          <w:rFonts w:ascii="Times New Roman" w:hAnsi="Times New Roman"/>
          <w:sz w:val="28"/>
          <w:szCs w:val="28"/>
        </w:rPr>
        <w:t>формы (например, в литографии). Важное преимущество эстампа – возможность создания ни одного, а множества оттисков (тираж эстампа). При этом, автор при каждом новом оттиске может внести поправки: изменить качество краски, усилить или ослабить интенсивность тона</w:t>
      </w:r>
      <w:r w:rsidR="006C3FF1" w:rsidRPr="00A92C91">
        <w:rPr>
          <w:rFonts w:ascii="Times New Roman" w:hAnsi="Times New Roman"/>
          <w:sz w:val="28"/>
          <w:szCs w:val="28"/>
        </w:rPr>
        <w:t xml:space="preserve"> и так далее</w:t>
      </w:r>
      <w:r w:rsidR="005E79B4" w:rsidRPr="00A92C91">
        <w:rPr>
          <w:rFonts w:ascii="Times New Roman" w:hAnsi="Times New Roman"/>
          <w:sz w:val="28"/>
          <w:szCs w:val="28"/>
        </w:rPr>
        <w:t xml:space="preserve"> [</w:t>
      </w:r>
      <w:r w:rsidR="002435C2" w:rsidRPr="00A92C91">
        <w:rPr>
          <w:rFonts w:ascii="Times New Roman" w:hAnsi="Times New Roman"/>
          <w:sz w:val="28"/>
          <w:szCs w:val="28"/>
        </w:rPr>
        <w:t>16</w:t>
      </w:r>
      <w:r w:rsidR="005E79B4" w:rsidRPr="00A92C91">
        <w:rPr>
          <w:rFonts w:ascii="Times New Roman" w:hAnsi="Times New Roman"/>
          <w:sz w:val="28"/>
          <w:szCs w:val="28"/>
        </w:rPr>
        <w:t>]</w:t>
      </w:r>
      <w:r w:rsidR="00432CBC" w:rsidRPr="00A92C91">
        <w:rPr>
          <w:rFonts w:ascii="Times New Roman" w:hAnsi="Times New Roman"/>
          <w:sz w:val="28"/>
          <w:szCs w:val="28"/>
        </w:rPr>
        <w:t>.</w:t>
      </w:r>
    </w:p>
    <w:p w:rsidR="005E79B4" w:rsidRPr="00A92C91" w:rsidRDefault="005E79B4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 xml:space="preserve">Основные средства создания художественного образа в книжной графике, в частности, гравюре – точка, линия, пятно – обладают своими изобразительными и выразительными возможностями. </w:t>
      </w:r>
    </w:p>
    <w:p w:rsidR="00097E9C" w:rsidRPr="00A92C91" w:rsidRDefault="00097E9C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 xml:space="preserve">В словаре Ожегова понятие «точка» - это след от прикосновения, укола чем-нибудь острым (кончиком карандаша, пера, иглы), вообще маленькое круглое пятнышко. Точка, как элемент композиции, </w:t>
      </w:r>
      <w:r w:rsidR="00AA0A52" w:rsidRPr="00A92C91">
        <w:rPr>
          <w:rFonts w:ascii="Times New Roman" w:hAnsi="Times New Roman"/>
          <w:sz w:val="28"/>
          <w:szCs w:val="28"/>
        </w:rPr>
        <w:t xml:space="preserve">имеет следующие параметры: размер, форма, тон, фактура. За счет размещения на плоскости разных по размеру элементов создается иллюзия пространства, глубины. Также глубину пространства можно передать, изменяя светлоту, насыщенность и расстояние между точками. </w:t>
      </w:r>
      <w:r w:rsidR="00293624" w:rsidRPr="00A92C91">
        <w:rPr>
          <w:rFonts w:ascii="Times New Roman" w:hAnsi="Times New Roman"/>
          <w:sz w:val="28"/>
          <w:szCs w:val="28"/>
        </w:rPr>
        <w:t>Статичное расположение точек создает ощущение покоя,</w:t>
      </w:r>
      <w:r w:rsidR="00AD0E7C" w:rsidRPr="00A92C91">
        <w:rPr>
          <w:rFonts w:ascii="Times New Roman" w:hAnsi="Times New Roman"/>
          <w:sz w:val="28"/>
          <w:szCs w:val="28"/>
        </w:rPr>
        <w:t xml:space="preserve"> динамичное же расположение на плоскости – иллюзию движения.</w:t>
      </w:r>
      <w:r w:rsidR="003E4B23" w:rsidRPr="00A92C91">
        <w:rPr>
          <w:rFonts w:ascii="Times New Roman" w:hAnsi="Times New Roman"/>
          <w:sz w:val="28"/>
          <w:szCs w:val="28"/>
        </w:rPr>
        <w:t xml:space="preserve"> Различная группировка точек формирует линию, плоскость, фактуру [</w:t>
      </w:r>
      <w:r w:rsidR="002435C2" w:rsidRPr="00A92C91">
        <w:rPr>
          <w:rFonts w:ascii="Times New Roman" w:hAnsi="Times New Roman"/>
          <w:sz w:val="28"/>
          <w:szCs w:val="28"/>
        </w:rPr>
        <w:t>14</w:t>
      </w:r>
      <w:r w:rsidR="003E4B23" w:rsidRPr="00A92C91">
        <w:rPr>
          <w:rFonts w:ascii="Times New Roman" w:hAnsi="Times New Roman"/>
          <w:sz w:val="28"/>
          <w:szCs w:val="28"/>
        </w:rPr>
        <w:t>].</w:t>
      </w:r>
    </w:p>
    <w:p w:rsidR="003E4B23" w:rsidRPr="00A92C91" w:rsidRDefault="003E4B23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>Линия в рисунке берется для обозначения границ изображаемого объекта</w:t>
      </w:r>
      <w:r w:rsidR="001F5370" w:rsidRPr="00A92C91">
        <w:rPr>
          <w:rFonts w:ascii="Times New Roman" w:hAnsi="Times New Roman"/>
          <w:sz w:val="28"/>
          <w:szCs w:val="28"/>
        </w:rPr>
        <w:t>, выявления его объема и пластики. Каждый тип линии несет свою эмоциональную окраску. Например, волнообразная линия, благодаря округлой, плавной пластике, дает изображению мягкость, лиричность, а спиралевидная форма линии создает ощущение движения</w:t>
      </w:r>
      <w:r w:rsidR="00332B6E" w:rsidRPr="00A92C91">
        <w:rPr>
          <w:rFonts w:ascii="Times New Roman" w:hAnsi="Times New Roman"/>
          <w:sz w:val="28"/>
          <w:szCs w:val="28"/>
        </w:rPr>
        <w:t xml:space="preserve"> [</w:t>
      </w:r>
      <w:r w:rsidR="002435C2" w:rsidRPr="00A92C91">
        <w:rPr>
          <w:rFonts w:ascii="Times New Roman" w:hAnsi="Times New Roman"/>
          <w:sz w:val="28"/>
          <w:szCs w:val="28"/>
        </w:rPr>
        <w:t>14</w:t>
      </w:r>
      <w:r w:rsidR="00332B6E" w:rsidRPr="00A92C91">
        <w:rPr>
          <w:rFonts w:ascii="Times New Roman" w:hAnsi="Times New Roman"/>
          <w:sz w:val="28"/>
          <w:szCs w:val="28"/>
        </w:rPr>
        <w:t xml:space="preserve">]. При построении художественных форм стоит учитывать особенности восприятия, задаваемые положением линии на формате листа. Линия, расположенная вертикально, задает движение глаза сверху вниз или наоборот. Горизонтальная линия выражает </w:t>
      </w:r>
      <w:r w:rsidR="00DC5FA8" w:rsidRPr="00A92C91">
        <w:rPr>
          <w:rFonts w:ascii="Times New Roman" w:hAnsi="Times New Roman"/>
          <w:sz w:val="28"/>
          <w:szCs w:val="28"/>
        </w:rPr>
        <w:t xml:space="preserve">равномерное движение. Верхняя часть формата воспринимается легче, поэтому, располагаясь сверху, линия кажется </w:t>
      </w:r>
      <w:r w:rsidR="00DC5FA8" w:rsidRPr="00A92C91">
        <w:rPr>
          <w:rFonts w:ascii="Times New Roman" w:hAnsi="Times New Roman"/>
          <w:sz w:val="28"/>
          <w:szCs w:val="28"/>
        </w:rPr>
        <w:lastRenderedPageBreak/>
        <w:t xml:space="preserve">более легкой, чем в нижней части листа. Динамику графическому произведению задают диагонали, при этом нисходящая линия может создавать образы возвращения, </w:t>
      </w:r>
      <w:r w:rsidR="008517AE" w:rsidRPr="00A92C91">
        <w:rPr>
          <w:rFonts w:ascii="Times New Roman" w:hAnsi="Times New Roman"/>
          <w:sz w:val="28"/>
          <w:szCs w:val="28"/>
        </w:rPr>
        <w:t xml:space="preserve">принуждения, а движение линий в противоположном направлении несет более позитивную окраску. </w:t>
      </w:r>
    </w:p>
    <w:p w:rsidR="00CB58D0" w:rsidRPr="00A92C91" w:rsidRDefault="008517AE" w:rsidP="003735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 xml:space="preserve">Большую ценность для графики представляет группа взаимодействующих линий – штрих. Он необходим для передачи тональных отношений, объема и глубины, эмоционального состояния. Как утверждает Н. П. Бесчастнов, </w:t>
      </w:r>
      <w:r w:rsidR="003E4D27" w:rsidRPr="00A92C91">
        <w:rPr>
          <w:rFonts w:ascii="Times New Roman" w:hAnsi="Times New Roman"/>
          <w:sz w:val="28"/>
          <w:szCs w:val="28"/>
        </w:rPr>
        <w:t>штрих – самостоятельное, «убедительное» средство, имеющее свои неповторимые «возможности выражения» [</w:t>
      </w:r>
      <w:r w:rsidR="002435C2" w:rsidRPr="00A92C91">
        <w:rPr>
          <w:rFonts w:ascii="Times New Roman" w:hAnsi="Times New Roman"/>
          <w:sz w:val="28"/>
          <w:szCs w:val="28"/>
        </w:rPr>
        <w:t>14</w:t>
      </w:r>
      <w:r w:rsidR="003E4D27" w:rsidRPr="00A92C91">
        <w:rPr>
          <w:rFonts w:ascii="Times New Roman" w:hAnsi="Times New Roman"/>
          <w:sz w:val="28"/>
          <w:szCs w:val="28"/>
        </w:rPr>
        <w:t>]. Штрихи могут быть разной пластики: длинные и короткие, положенные по п</w:t>
      </w:r>
      <w:r w:rsidR="006C3FF1" w:rsidRPr="00A92C91">
        <w:rPr>
          <w:rFonts w:ascii="Times New Roman" w:hAnsi="Times New Roman"/>
          <w:sz w:val="28"/>
          <w:szCs w:val="28"/>
        </w:rPr>
        <w:t xml:space="preserve">оверхности формы и поперек, и так </w:t>
      </w:r>
      <w:r w:rsidR="003E4D27" w:rsidRPr="00A92C91">
        <w:rPr>
          <w:rFonts w:ascii="Times New Roman" w:hAnsi="Times New Roman"/>
          <w:sz w:val="28"/>
          <w:szCs w:val="28"/>
        </w:rPr>
        <w:t>д</w:t>
      </w:r>
      <w:r w:rsidR="006C3FF1" w:rsidRPr="00A92C91">
        <w:rPr>
          <w:rFonts w:ascii="Times New Roman" w:hAnsi="Times New Roman"/>
          <w:sz w:val="28"/>
          <w:szCs w:val="28"/>
        </w:rPr>
        <w:t>алее</w:t>
      </w:r>
      <w:r w:rsidR="003E4D27" w:rsidRPr="00A92C91">
        <w:rPr>
          <w:rFonts w:ascii="Times New Roman" w:hAnsi="Times New Roman"/>
          <w:sz w:val="28"/>
          <w:szCs w:val="28"/>
        </w:rPr>
        <w:t>.</w:t>
      </w:r>
      <w:r w:rsidR="006F02EB" w:rsidRPr="00A92C91">
        <w:rPr>
          <w:rFonts w:ascii="Times New Roman" w:hAnsi="Times New Roman"/>
          <w:sz w:val="28"/>
          <w:szCs w:val="28"/>
        </w:rPr>
        <w:t xml:space="preserve"> </w:t>
      </w:r>
      <w:r w:rsidR="00CB58D0" w:rsidRPr="00A92C91">
        <w:rPr>
          <w:rFonts w:ascii="Times New Roman" w:hAnsi="Times New Roman"/>
          <w:sz w:val="28"/>
          <w:szCs w:val="28"/>
        </w:rPr>
        <w:t xml:space="preserve">Стоит отметить, что в иллюстративной графике немецкого Возрождения линия выступала основным средством создания художественного образа. Характерным примером выступает творчество Ганса Гольбейна Младшего. </w:t>
      </w:r>
      <w:r w:rsidR="00373524" w:rsidRPr="00A92C91">
        <w:rPr>
          <w:rFonts w:ascii="Times New Roman" w:hAnsi="Times New Roman"/>
          <w:sz w:val="28"/>
          <w:szCs w:val="28"/>
        </w:rPr>
        <w:t>В 1530 году художник создал одно из лучших своих произведений – серия гравюр-иллюстраций к Ветхому Завету (Приложение</w:t>
      </w:r>
      <w:r w:rsidR="001C3765">
        <w:rPr>
          <w:rFonts w:ascii="Times New Roman" w:hAnsi="Times New Roman"/>
          <w:sz w:val="28"/>
          <w:szCs w:val="28"/>
        </w:rPr>
        <w:t xml:space="preserve"> А</w:t>
      </w:r>
      <w:r w:rsidR="002A713D" w:rsidRPr="00A92C91">
        <w:rPr>
          <w:rFonts w:ascii="Times New Roman" w:hAnsi="Times New Roman"/>
          <w:sz w:val="28"/>
          <w:szCs w:val="28"/>
        </w:rPr>
        <w:t>, р</w:t>
      </w:r>
      <w:r w:rsidR="00373524" w:rsidRPr="00A92C91">
        <w:rPr>
          <w:rFonts w:ascii="Times New Roman" w:hAnsi="Times New Roman"/>
          <w:sz w:val="28"/>
          <w:szCs w:val="28"/>
        </w:rPr>
        <w:t>исунок</w:t>
      </w:r>
      <w:r w:rsidR="002A713D" w:rsidRPr="00A92C91">
        <w:rPr>
          <w:rFonts w:ascii="Times New Roman" w:hAnsi="Times New Roman"/>
          <w:sz w:val="28"/>
          <w:szCs w:val="28"/>
        </w:rPr>
        <w:t xml:space="preserve"> 3</w:t>
      </w:r>
      <w:r w:rsidR="00373524" w:rsidRPr="00A92C91">
        <w:rPr>
          <w:rFonts w:ascii="Times New Roman" w:hAnsi="Times New Roman"/>
          <w:sz w:val="28"/>
          <w:szCs w:val="28"/>
        </w:rPr>
        <w:t>). Гольбейн старался сделать иллюстрации более понятными и доступными неискушенному зрителю. Иллюстрации Ветхого завета полны жизненной обыденности и исторической достоверности. Гольбейн показывает жизнь святых, которые жили с такими же заботами, радостями и горестями, как и его со</w:t>
      </w:r>
      <w:r w:rsidR="002435C2" w:rsidRPr="00A92C91">
        <w:rPr>
          <w:rFonts w:ascii="Times New Roman" w:hAnsi="Times New Roman"/>
          <w:sz w:val="28"/>
          <w:szCs w:val="28"/>
        </w:rPr>
        <w:t>временники [25</w:t>
      </w:r>
      <w:r w:rsidR="00373524" w:rsidRPr="00A92C91">
        <w:rPr>
          <w:rFonts w:ascii="Times New Roman" w:hAnsi="Times New Roman"/>
          <w:sz w:val="28"/>
          <w:szCs w:val="28"/>
        </w:rPr>
        <w:t>]. График мастерски компанует в небольшом формате сражения, шествия и целые ландшафты, создавая ощущение монументальности. Художник использует новый для себя графический прием – использование больших незагруженных линией и штрихом плоскостей. Белый лист позволяет придать изображению больше воздуха и глубины. В человеческих фигурах чувствуется пластика, передаваемая за счет четкого контура, утолщения линии в теневых участках и более тонкой на свету. Штрих призван лишь подчеркнуть объем.</w:t>
      </w:r>
    </w:p>
    <w:p w:rsidR="008517AE" w:rsidRPr="00A92C91" w:rsidRDefault="006F02EB" w:rsidP="00CB58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 xml:space="preserve">Множество пересекающихся штрихов образуют графическое тоновое пятно. Форма пятна несет определенную смысловую нагрузку и способно </w:t>
      </w:r>
      <w:r w:rsidRPr="00A92C91">
        <w:rPr>
          <w:rFonts w:ascii="Times New Roman" w:hAnsi="Times New Roman"/>
          <w:sz w:val="28"/>
          <w:szCs w:val="28"/>
        </w:rPr>
        <w:lastRenderedPageBreak/>
        <w:t>активно воздействовать на зрителя. Так, пятно, приближенное по форме к квадрату, придает изображению устойчивость, некоторую стабильность. Треугольная форма тяготеет к движению</w:t>
      </w:r>
      <w:r w:rsidR="00984BDF" w:rsidRPr="00A92C91">
        <w:rPr>
          <w:rFonts w:ascii="Times New Roman" w:hAnsi="Times New Roman"/>
          <w:sz w:val="28"/>
          <w:szCs w:val="28"/>
        </w:rPr>
        <w:t>, наравне с кругом. Графическое пятно имеет свою фактуру, создаваемую линейной или точечной графикой.  В книжной графике фа</w:t>
      </w:r>
      <w:r w:rsidR="006C3FF1" w:rsidRPr="00A92C91">
        <w:rPr>
          <w:rFonts w:ascii="Times New Roman" w:hAnsi="Times New Roman"/>
          <w:sz w:val="28"/>
          <w:szCs w:val="28"/>
        </w:rPr>
        <w:t>ктура выражена по-особенному, так как</w:t>
      </w:r>
      <w:r w:rsidR="00984BDF" w:rsidRPr="00A92C91">
        <w:rPr>
          <w:rFonts w:ascii="Times New Roman" w:hAnsi="Times New Roman"/>
          <w:sz w:val="28"/>
          <w:szCs w:val="28"/>
        </w:rPr>
        <w:t xml:space="preserve"> любой печатный процесс задает свою неповторимую графическую фактуру, которая является также выразительным свойством изображения</w:t>
      </w:r>
      <w:r w:rsidR="00EC7632" w:rsidRPr="00A92C91">
        <w:rPr>
          <w:rFonts w:ascii="Times New Roman" w:hAnsi="Times New Roman"/>
          <w:sz w:val="28"/>
          <w:szCs w:val="28"/>
        </w:rPr>
        <w:t>.</w:t>
      </w:r>
    </w:p>
    <w:p w:rsidR="00AA0A52" w:rsidRPr="00A92C91" w:rsidRDefault="00AA0A52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>Вышерассмо</w:t>
      </w:r>
      <w:r w:rsidR="00EC7632" w:rsidRPr="00A92C91">
        <w:rPr>
          <w:rFonts w:ascii="Times New Roman" w:hAnsi="Times New Roman"/>
          <w:sz w:val="28"/>
          <w:szCs w:val="28"/>
        </w:rPr>
        <w:t>тренные изобразительные элементы</w:t>
      </w:r>
      <w:r w:rsidR="00293624" w:rsidRPr="00A92C91">
        <w:rPr>
          <w:rFonts w:ascii="Times New Roman" w:hAnsi="Times New Roman"/>
          <w:sz w:val="28"/>
          <w:szCs w:val="28"/>
        </w:rPr>
        <w:t xml:space="preserve"> – это так называемые</w:t>
      </w:r>
      <w:r w:rsidR="00EC7632" w:rsidRPr="00A92C91">
        <w:rPr>
          <w:rFonts w:ascii="Times New Roman" w:hAnsi="Times New Roman"/>
          <w:sz w:val="28"/>
          <w:szCs w:val="28"/>
        </w:rPr>
        <w:t xml:space="preserve"> формальные средства графической композиции</w:t>
      </w:r>
      <w:r w:rsidR="004B5F94" w:rsidRPr="00A92C91">
        <w:rPr>
          <w:rFonts w:ascii="Times New Roman" w:hAnsi="Times New Roman"/>
          <w:sz w:val="28"/>
          <w:szCs w:val="28"/>
        </w:rPr>
        <w:t>. Более детального рассмотрения требуют средства, необходимые художнику-иллюстратору для переда</w:t>
      </w:r>
      <w:r w:rsidR="000B4050" w:rsidRPr="00A92C91">
        <w:rPr>
          <w:rFonts w:ascii="Times New Roman" w:hAnsi="Times New Roman"/>
          <w:sz w:val="28"/>
          <w:szCs w:val="28"/>
        </w:rPr>
        <w:t>чи характера персонажа</w:t>
      </w:r>
      <w:r w:rsidR="004B5F94" w:rsidRPr="00A92C91">
        <w:rPr>
          <w:rFonts w:ascii="Times New Roman" w:hAnsi="Times New Roman"/>
          <w:sz w:val="28"/>
          <w:szCs w:val="28"/>
        </w:rPr>
        <w:t xml:space="preserve"> литературного произведения:</w:t>
      </w:r>
    </w:p>
    <w:p w:rsidR="004B5F94" w:rsidRPr="00A92C91" w:rsidRDefault="004B5F94" w:rsidP="00095D1D">
      <w:pPr>
        <w:pStyle w:val="a7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 xml:space="preserve">Пластическая анатомия. Зная </w:t>
      </w:r>
      <w:r w:rsidR="000B4050" w:rsidRPr="00A92C91">
        <w:rPr>
          <w:rFonts w:ascii="Times New Roman" w:hAnsi="Times New Roman"/>
          <w:sz w:val="28"/>
          <w:szCs w:val="28"/>
        </w:rPr>
        <w:t xml:space="preserve">особенности строения </w:t>
      </w:r>
      <w:r w:rsidRPr="00A92C91">
        <w:rPr>
          <w:rFonts w:ascii="Times New Roman" w:hAnsi="Times New Roman"/>
          <w:sz w:val="28"/>
          <w:szCs w:val="28"/>
        </w:rPr>
        <w:t xml:space="preserve">тела </w:t>
      </w:r>
      <w:r w:rsidR="000B4050" w:rsidRPr="00A92C91">
        <w:rPr>
          <w:rFonts w:ascii="Times New Roman" w:hAnsi="Times New Roman"/>
          <w:sz w:val="28"/>
          <w:szCs w:val="28"/>
        </w:rPr>
        <w:t xml:space="preserve">и лица </w:t>
      </w:r>
      <w:r w:rsidRPr="00A92C91">
        <w:rPr>
          <w:rFonts w:ascii="Times New Roman" w:hAnsi="Times New Roman"/>
          <w:sz w:val="28"/>
          <w:szCs w:val="28"/>
        </w:rPr>
        <w:t>человека</w:t>
      </w:r>
      <w:r w:rsidR="000B4050" w:rsidRPr="00A92C91">
        <w:rPr>
          <w:rFonts w:ascii="Times New Roman" w:hAnsi="Times New Roman"/>
          <w:sz w:val="28"/>
          <w:szCs w:val="28"/>
        </w:rPr>
        <w:t>, внешнего проявления эмоций, можно охарактеризовать героя с помощью языка мимики и жестов. Также необходимо знать закономерности расположения складок одежды на человеческом теле.</w:t>
      </w:r>
    </w:p>
    <w:p w:rsidR="005E79B4" w:rsidRPr="00A92C91" w:rsidRDefault="000B4050" w:rsidP="00095D1D">
      <w:pPr>
        <w:pStyle w:val="a7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 xml:space="preserve">Перспектива. В создании художественного образа иллюстрации </w:t>
      </w:r>
      <w:r w:rsidR="007A054E" w:rsidRPr="00A92C91">
        <w:rPr>
          <w:rFonts w:ascii="Times New Roman" w:hAnsi="Times New Roman"/>
          <w:sz w:val="28"/>
          <w:szCs w:val="28"/>
        </w:rPr>
        <w:t>важную роль играет расположение горизонта. Например, низкий горизонт подчеркивает значимость изображаемого сюжета, монументальность образа персонажа. Напротив, высокий горизонт свидетельствует о незначительности, даже беззащитности героя перед лицом судьбы. Линия горизонта, расположенная в средней трети картины, словно намекает зрителю на то, что персонаж находится на одном с ним жизн</w:t>
      </w:r>
      <w:r w:rsidR="00BF5A06" w:rsidRPr="00A92C91">
        <w:rPr>
          <w:rFonts w:ascii="Times New Roman" w:hAnsi="Times New Roman"/>
          <w:sz w:val="28"/>
          <w:szCs w:val="28"/>
        </w:rPr>
        <w:t>ен</w:t>
      </w:r>
      <w:r w:rsidR="00170980" w:rsidRPr="00A92C91">
        <w:rPr>
          <w:rFonts w:ascii="Times New Roman" w:hAnsi="Times New Roman"/>
          <w:sz w:val="28"/>
          <w:szCs w:val="28"/>
        </w:rPr>
        <w:t xml:space="preserve">ном пространстве, что его можно </w:t>
      </w:r>
      <w:r w:rsidR="009810CA" w:rsidRPr="00A92C91">
        <w:rPr>
          <w:rFonts w:ascii="Times New Roman" w:hAnsi="Times New Roman"/>
          <w:sz w:val="28"/>
          <w:szCs w:val="28"/>
        </w:rPr>
        <w:t>оценивать,</w:t>
      </w:r>
      <w:r w:rsidR="00BF5A06" w:rsidRPr="00A92C91">
        <w:rPr>
          <w:rFonts w:ascii="Times New Roman" w:hAnsi="Times New Roman"/>
          <w:sz w:val="28"/>
          <w:szCs w:val="28"/>
        </w:rPr>
        <w:t xml:space="preserve"> как личность со стороны </w:t>
      </w:r>
      <w:r w:rsidR="007A054E" w:rsidRPr="00A92C91">
        <w:rPr>
          <w:rFonts w:ascii="Times New Roman" w:hAnsi="Times New Roman"/>
          <w:sz w:val="28"/>
          <w:szCs w:val="28"/>
        </w:rPr>
        <w:t>[</w:t>
      </w:r>
      <w:r w:rsidR="002435C2" w:rsidRPr="00A92C91">
        <w:rPr>
          <w:rFonts w:ascii="Times New Roman" w:hAnsi="Times New Roman"/>
          <w:sz w:val="28"/>
          <w:szCs w:val="28"/>
        </w:rPr>
        <w:t>23</w:t>
      </w:r>
      <w:r w:rsidR="007A054E" w:rsidRPr="00A92C91">
        <w:rPr>
          <w:rFonts w:ascii="Times New Roman" w:hAnsi="Times New Roman"/>
          <w:sz w:val="28"/>
          <w:szCs w:val="28"/>
        </w:rPr>
        <w:t>]</w:t>
      </w:r>
      <w:r w:rsidR="00BF5A06" w:rsidRPr="00A92C91">
        <w:rPr>
          <w:rFonts w:ascii="Times New Roman" w:hAnsi="Times New Roman"/>
          <w:sz w:val="28"/>
          <w:szCs w:val="28"/>
        </w:rPr>
        <w:t>.</w:t>
      </w:r>
    </w:p>
    <w:p w:rsidR="00BB4AC1" w:rsidRPr="00A92C91" w:rsidRDefault="00BF5A06" w:rsidP="00095D1D">
      <w:pPr>
        <w:pStyle w:val="a7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>Взаимодействие персонажа со средой. Не только внешний вид характеризует героя, но и его окружение – интерьер, различные п</w:t>
      </w:r>
      <w:r w:rsidR="00170980" w:rsidRPr="00A92C91">
        <w:rPr>
          <w:rFonts w:ascii="Times New Roman" w:hAnsi="Times New Roman"/>
          <w:sz w:val="28"/>
          <w:szCs w:val="28"/>
        </w:rPr>
        <w:t>редметы, натюрморт, пейзаж.</w:t>
      </w:r>
      <w:r w:rsidRPr="00A92C91">
        <w:rPr>
          <w:rFonts w:ascii="Times New Roman" w:hAnsi="Times New Roman"/>
          <w:sz w:val="28"/>
          <w:szCs w:val="28"/>
        </w:rPr>
        <w:t xml:space="preserve"> </w:t>
      </w:r>
      <w:r w:rsidR="00BB4AC1" w:rsidRPr="00A92C91">
        <w:rPr>
          <w:rFonts w:ascii="Times New Roman" w:hAnsi="Times New Roman"/>
          <w:sz w:val="28"/>
          <w:szCs w:val="28"/>
        </w:rPr>
        <w:t xml:space="preserve"> </w:t>
      </w:r>
    </w:p>
    <w:p w:rsidR="00007C86" w:rsidRPr="00A92C91" w:rsidRDefault="00BB4AC1" w:rsidP="00BB4AC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 xml:space="preserve">          </w:t>
      </w:r>
      <w:r w:rsidR="000140A6" w:rsidRPr="00A92C91">
        <w:rPr>
          <w:rFonts w:ascii="Times New Roman" w:hAnsi="Times New Roman"/>
          <w:sz w:val="28"/>
          <w:szCs w:val="28"/>
        </w:rPr>
        <w:t xml:space="preserve">Образ персонажа или события также </w:t>
      </w:r>
      <w:r w:rsidRPr="00A92C91">
        <w:rPr>
          <w:rFonts w:ascii="Times New Roman" w:hAnsi="Times New Roman"/>
          <w:sz w:val="28"/>
          <w:szCs w:val="28"/>
        </w:rPr>
        <w:t xml:space="preserve">могут характеризовать некоторые </w:t>
      </w:r>
      <w:r w:rsidR="000140A6" w:rsidRPr="00A92C91">
        <w:rPr>
          <w:rFonts w:ascii="Times New Roman" w:hAnsi="Times New Roman"/>
          <w:sz w:val="28"/>
          <w:szCs w:val="28"/>
        </w:rPr>
        <w:t xml:space="preserve">сопоставления, основанные на особенностях восприятия. Например, контраст белого и черного подчеркивает противоречивость личности, «ершистый» </w:t>
      </w:r>
      <w:r w:rsidR="000140A6" w:rsidRPr="00A92C91">
        <w:rPr>
          <w:rFonts w:ascii="Times New Roman" w:hAnsi="Times New Roman"/>
          <w:sz w:val="28"/>
          <w:szCs w:val="28"/>
        </w:rPr>
        <w:lastRenderedPageBreak/>
        <w:t>характер можно передать с помощью резких, пересекающихся под углом штрихов</w:t>
      </w:r>
      <w:r w:rsidR="002435C2" w:rsidRPr="00A92C91">
        <w:rPr>
          <w:rFonts w:ascii="Times New Roman" w:hAnsi="Times New Roman"/>
          <w:sz w:val="28"/>
          <w:szCs w:val="28"/>
        </w:rPr>
        <w:t xml:space="preserve"> [23</w:t>
      </w:r>
      <w:r w:rsidR="007C1A7A" w:rsidRPr="00A92C91">
        <w:rPr>
          <w:rFonts w:ascii="Times New Roman" w:hAnsi="Times New Roman"/>
          <w:sz w:val="28"/>
          <w:szCs w:val="28"/>
        </w:rPr>
        <w:t>].</w:t>
      </w:r>
      <w:r w:rsidRPr="00A92C91">
        <w:rPr>
          <w:rFonts w:ascii="Times New Roman" w:hAnsi="Times New Roman"/>
          <w:sz w:val="28"/>
          <w:szCs w:val="28"/>
        </w:rPr>
        <w:t xml:space="preserve"> </w:t>
      </w:r>
    </w:p>
    <w:p w:rsidR="00A941A3" w:rsidRPr="00A92C91" w:rsidRDefault="00BB4AC1" w:rsidP="000140A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 xml:space="preserve">           Следующая задача, которую необходимо решить художнику, - это найти связь между композицией иллюстрации и </w:t>
      </w:r>
      <w:r w:rsidR="00285B4A" w:rsidRPr="00A92C91">
        <w:rPr>
          <w:rFonts w:ascii="Times New Roman" w:hAnsi="Times New Roman"/>
          <w:sz w:val="28"/>
          <w:szCs w:val="28"/>
        </w:rPr>
        <w:t>литературным источником. Процесс создания пластических образов на литературной основе не может сводиться лишь к составлению изобразительного ряда</w:t>
      </w:r>
      <w:r w:rsidR="00505691" w:rsidRPr="00A92C91">
        <w:rPr>
          <w:rFonts w:ascii="Times New Roman" w:hAnsi="Times New Roman"/>
          <w:sz w:val="28"/>
          <w:szCs w:val="28"/>
        </w:rPr>
        <w:t>, показывающего внешний ход событий, необходимо ответить не только на сюжет, но и на стиль произведения. Отсюда вытекает главный композиционный принцип –</w:t>
      </w:r>
      <w:r w:rsidR="00170980" w:rsidRPr="00A92C91">
        <w:rPr>
          <w:rFonts w:ascii="Times New Roman" w:hAnsi="Times New Roman"/>
          <w:sz w:val="28"/>
          <w:szCs w:val="28"/>
        </w:rPr>
        <w:t xml:space="preserve"> единство формы и содержания, то есть</w:t>
      </w:r>
      <w:r w:rsidR="00505691" w:rsidRPr="00A92C91">
        <w:rPr>
          <w:rFonts w:ascii="Times New Roman" w:hAnsi="Times New Roman"/>
          <w:sz w:val="28"/>
          <w:szCs w:val="28"/>
        </w:rPr>
        <w:t xml:space="preserve"> </w:t>
      </w:r>
      <w:r w:rsidR="00DE1838" w:rsidRPr="00A92C91">
        <w:rPr>
          <w:rFonts w:ascii="Times New Roman" w:hAnsi="Times New Roman"/>
          <w:sz w:val="28"/>
          <w:szCs w:val="28"/>
        </w:rPr>
        <w:t>художник-иллюстратор должен обнаружить закон связи между явлениями в романе, поэме, повести и на этой почве формировать свой подход к иллюстрированию книги.</w:t>
      </w:r>
      <w:r w:rsidR="00794D39" w:rsidRPr="00A92C91">
        <w:rPr>
          <w:rFonts w:ascii="Times New Roman" w:hAnsi="Times New Roman"/>
          <w:sz w:val="28"/>
          <w:szCs w:val="28"/>
        </w:rPr>
        <w:t xml:space="preserve"> Данным принципом необходимо руководствоваться и при выборе тем для иллюстраций. Например, волшебные сюжеты наиболее характерны для сказки, нежели «бытовые» сцены, </w:t>
      </w:r>
      <w:r w:rsidR="001C01B7" w:rsidRPr="00A92C91">
        <w:rPr>
          <w:rFonts w:ascii="Times New Roman" w:hAnsi="Times New Roman"/>
          <w:sz w:val="28"/>
          <w:szCs w:val="28"/>
        </w:rPr>
        <w:t>которые в ней тоже присутствуют. Если иллюстрируют приключенческий роман, то внимание стоит уделить сценам приключений, а не пейзажам или портретам героев. Небольшой рассказ может охватывать жизнь нескольких поколений, следовательно, стоит отдать предпочтение многофигурным композициям</w:t>
      </w:r>
      <w:r w:rsidR="00973468" w:rsidRPr="00A92C91">
        <w:rPr>
          <w:rFonts w:ascii="Times New Roman" w:hAnsi="Times New Roman"/>
          <w:sz w:val="28"/>
          <w:szCs w:val="28"/>
        </w:rPr>
        <w:t xml:space="preserve">. В романе действие происходит в течение двух-трех дней, и писатель сосредотачивается на психологической стороне жизни. Возможно, в данном случае художнику стоит работать над портретными образами. </w:t>
      </w:r>
      <w:r w:rsidR="0044201C" w:rsidRPr="00A92C91">
        <w:rPr>
          <w:rFonts w:ascii="Times New Roman" w:hAnsi="Times New Roman"/>
          <w:sz w:val="28"/>
          <w:szCs w:val="28"/>
        </w:rPr>
        <w:t>Также в иллюстрации должна отражаться мировоззренческая сторона литературного произведения, что углубляет и расширяет его художественное звучание, эстетически воздействуя на зрителя [</w:t>
      </w:r>
      <w:r w:rsidR="002435C2" w:rsidRPr="00A92C91">
        <w:rPr>
          <w:rFonts w:ascii="Times New Roman" w:hAnsi="Times New Roman"/>
          <w:sz w:val="28"/>
          <w:szCs w:val="28"/>
        </w:rPr>
        <w:t>23</w:t>
      </w:r>
      <w:r w:rsidR="0044201C" w:rsidRPr="00A92C91">
        <w:rPr>
          <w:rFonts w:ascii="Times New Roman" w:hAnsi="Times New Roman"/>
          <w:sz w:val="28"/>
          <w:szCs w:val="28"/>
        </w:rPr>
        <w:t>].</w:t>
      </w:r>
      <w:r w:rsidR="001C452B" w:rsidRPr="00A92C91">
        <w:rPr>
          <w:rFonts w:ascii="Times New Roman" w:hAnsi="Times New Roman"/>
          <w:sz w:val="28"/>
          <w:szCs w:val="28"/>
        </w:rPr>
        <w:t xml:space="preserve"> Фаворский писал: «…если мы не сможем учесть в самой композиции мировоззренческого момента, то все наши разговоры о единстве формы и содержания явятся чисто «формальными» разговорами» [</w:t>
      </w:r>
      <w:r w:rsidR="002435C2" w:rsidRPr="00A92C91">
        <w:rPr>
          <w:rFonts w:ascii="Times New Roman" w:hAnsi="Times New Roman"/>
          <w:sz w:val="28"/>
          <w:szCs w:val="28"/>
        </w:rPr>
        <w:t>29</w:t>
      </w:r>
      <w:r w:rsidR="00586B30" w:rsidRPr="00A92C91">
        <w:rPr>
          <w:rFonts w:ascii="Times New Roman" w:hAnsi="Times New Roman"/>
          <w:sz w:val="28"/>
          <w:szCs w:val="28"/>
        </w:rPr>
        <w:t>, с. 218</w:t>
      </w:r>
      <w:r w:rsidR="001C452B" w:rsidRPr="00A92C91">
        <w:rPr>
          <w:rFonts w:ascii="Times New Roman" w:hAnsi="Times New Roman"/>
          <w:sz w:val="28"/>
          <w:szCs w:val="28"/>
        </w:rPr>
        <w:t>].</w:t>
      </w:r>
      <w:r w:rsidR="00373524" w:rsidRPr="00A92C91">
        <w:rPr>
          <w:rFonts w:ascii="Times New Roman" w:hAnsi="Times New Roman"/>
          <w:sz w:val="28"/>
          <w:szCs w:val="28"/>
        </w:rPr>
        <w:t xml:space="preserve"> В качестве примера, доказывающего данный принцип, можно привести иллюстрации А. Дюрера к книге С. Бранта «Корабль дураков».  (Приложение </w:t>
      </w:r>
      <w:r w:rsidR="001C3765">
        <w:rPr>
          <w:rFonts w:ascii="Times New Roman" w:hAnsi="Times New Roman"/>
          <w:sz w:val="28"/>
          <w:szCs w:val="28"/>
        </w:rPr>
        <w:t>А</w:t>
      </w:r>
      <w:r w:rsidR="0026234A" w:rsidRPr="00A92C91">
        <w:rPr>
          <w:rFonts w:ascii="Times New Roman" w:hAnsi="Times New Roman"/>
          <w:sz w:val="28"/>
          <w:szCs w:val="28"/>
        </w:rPr>
        <w:t>, р</w:t>
      </w:r>
      <w:r w:rsidR="00373524" w:rsidRPr="00A92C91">
        <w:rPr>
          <w:rFonts w:ascii="Times New Roman" w:hAnsi="Times New Roman"/>
          <w:sz w:val="28"/>
          <w:szCs w:val="28"/>
        </w:rPr>
        <w:t>исунок</w:t>
      </w:r>
      <w:r w:rsidR="002A713D" w:rsidRPr="00A92C91">
        <w:rPr>
          <w:rFonts w:ascii="Times New Roman" w:hAnsi="Times New Roman"/>
          <w:sz w:val="28"/>
          <w:szCs w:val="28"/>
        </w:rPr>
        <w:t xml:space="preserve"> 4</w:t>
      </w:r>
      <w:r w:rsidR="00373524" w:rsidRPr="00A92C91">
        <w:rPr>
          <w:rFonts w:ascii="Times New Roman" w:hAnsi="Times New Roman"/>
          <w:sz w:val="28"/>
          <w:szCs w:val="28"/>
        </w:rPr>
        <w:t xml:space="preserve">). Молодой художник не стал слепо действовать за текстом, а </w:t>
      </w:r>
      <w:r w:rsidR="00373524" w:rsidRPr="00A92C91">
        <w:rPr>
          <w:rFonts w:ascii="Times New Roman" w:hAnsi="Times New Roman"/>
          <w:sz w:val="28"/>
          <w:szCs w:val="28"/>
        </w:rPr>
        <w:lastRenderedPageBreak/>
        <w:t>создал свои образы, воплощающие людскую глупость. Брант написал к каждому изображению поэтический эпиграф. Такое взаимодействие поэта и художника обеспечило появление на свет не просто пояснительных изображений, а настоящего художественного произведения. Один из критериев художественного образа иллюстрации – синтез слова и изображения – был выполнен. Стоит подчеркнуть, что изображение не перегружено деталями, главную роль играет линия, штрих используется лишь для выявления объема. Атрибутом главных героев – «дураков» - является колпак с бубенчиками, аллегория звенящей, непростительной глупости падших людей</w:t>
      </w:r>
      <w:r w:rsidR="00307419" w:rsidRPr="00A92C91">
        <w:rPr>
          <w:rFonts w:ascii="Times New Roman" w:hAnsi="Times New Roman"/>
          <w:sz w:val="28"/>
          <w:szCs w:val="28"/>
        </w:rPr>
        <w:t xml:space="preserve"> [</w:t>
      </w:r>
      <w:r w:rsidR="002435C2" w:rsidRPr="00A92C91">
        <w:rPr>
          <w:rFonts w:ascii="Times New Roman" w:hAnsi="Times New Roman"/>
          <w:sz w:val="28"/>
          <w:szCs w:val="28"/>
        </w:rPr>
        <w:t>22</w:t>
      </w:r>
      <w:r w:rsidR="00307419" w:rsidRPr="00A92C91">
        <w:rPr>
          <w:rFonts w:ascii="Times New Roman" w:hAnsi="Times New Roman"/>
          <w:sz w:val="28"/>
          <w:szCs w:val="28"/>
        </w:rPr>
        <w:t>]</w:t>
      </w:r>
      <w:r w:rsidR="00373524" w:rsidRPr="00A92C91">
        <w:rPr>
          <w:rFonts w:ascii="Times New Roman" w:hAnsi="Times New Roman"/>
          <w:sz w:val="28"/>
          <w:szCs w:val="28"/>
        </w:rPr>
        <w:t>.</w:t>
      </w:r>
    </w:p>
    <w:p w:rsidR="001C452B" w:rsidRPr="00A92C91" w:rsidRDefault="001C452B" w:rsidP="000140A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 xml:space="preserve">          </w:t>
      </w:r>
      <w:r w:rsidR="00011980" w:rsidRPr="00A92C91">
        <w:rPr>
          <w:rFonts w:ascii="Times New Roman" w:hAnsi="Times New Roman"/>
          <w:sz w:val="28"/>
          <w:szCs w:val="28"/>
        </w:rPr>
        <w:t>Важную роль в книжной графике играет закон контрастов. Кроме изобразительных контрастов (светлое – темное), в иллюстрации должны найти отражение смысловые контрасты, заложенные в литературном тексте. Контрасты персонажей (добрый – зло</w:t>
      </w:r>
      <w:r w:rsidR="00170980" w:rsidRPr="00A92C91">
        <w:rPr>
          <w:rFonts w:ascii="Times New Roman" w:hAnsi="Times New Roman"/>
          <w:sz w:val="28"/>
          <w:szCs w:val="28"/>
        </w:rPr>
        <w:t>й, ленивый – трудолюбивый</w:t>
      </w:r>
      <w:r w:rsidR="00011980" w:rsidRPr="00A92C91">
        <w:rPr>
          <w:rFonts w:ascii="Times New Roman" w:hAnsi="Times New Roman"/>
          <w:sz w:val="28"/>
          <w:szCs w:val="28"/>
        </w:rPr>
        <w:t>), предметов, пейзажа (радостный – унылый), интерь</w:t>
      </w:r>
      <w:r w:rsidR="00923932" w:rsidRPr="00A92C91">
        <w:rPr>
          <w:rFonts w:ascii="Times New Roman" w:hAnsi="Times New Roman"/>
          <w:sz w:val="28"/>
          <w:szCs w:val="28"/>
        </w:rPr>
        <w:t>ера (интерьер прожигателя жизни и</w:t>
      </w:r>
      <w:r w:rsidR="00011980" w:rsidRPr="00A92C91">
        <w:rPr>
          <w:rFonts w:ascii="Times New Roman" w:hAnsi="Times New Roman"/>
          <w:sz w:val="28"/>
          <w:szCs w:val="28"/>
        </w:rPr>
        <w:t xml:space="preserve"> интерьер </w:t>
      </w:r>
      <w:r w:rsidR="00923932" w:rsidRPr="00A92C91">
        <w:rPr>
          <w:rFonts w:ascii="Times New Roman" w:hAnsi="Times New Roman"/>
          <w:sz w:val="28"/>
          <w:szCs w:val="28"/>
        </w:rPr>
        <w:t>скромного рабочего) – все это богатство художник стремится передать, используя доступные ему художественно-выразительные средства</w:t>
      </w:r>
      <w:r w:rsidRPr="00A92C91">
        <w:rPr>
          <w:rFonts w:ascii="Times New Roman" w:hAnsi="Times New Roman"/>
          <w:sz w:val="28"/>
          <w:szCs w:val="28"/>
        </w:rPr>
        <w:t xml:space="preserve"> </w:t>
      </w:r>
      <w:r w:rsidR="00923932" w:rsidRPr="00A92C91">
        <w:rPr>
          <w:rFonts w:ascii="Times New Roman" w:hAnsi="Times New Roman"/>
          <w:sz w:val="28"/>
          <w:szCs w:val="28"/>
        </w:rPr>
        <w:t>(освещение, мимика и пластика</w:t>
      </w:r>
      <w:r w:rsidR="00170980" w:rsidRPr="00A92C91">
        <w:rPr>
          <w:rFonts w:ascii="Times New Roman" w:hAnsi="Times New Roman"/>
          <w:sz w:val="28"/>
          <w:szCs w:val="28"/>
        </w:rPr>
        <w:t>, нагрузка тоном, фактура</w:t>
      </w:r>
      <w:r w:rsidR="00923932" w:rsidRPr="00A92C91">
        <w:rPr>
          <w:rFonts w:ascii="Times New Roman" w:hAnsi="Times New Roman"/>
          <w:sz w:val="28"/>
          <w:szCs w:val="28"/>
        </w:rPr>
        <w:t xml:space="preserve">). Смысловые и изобразительные контрасты напрямую связаны с равновесием относительно композиционных осей, и с выделением композиционного центра. </w:t>
      </w:r>
    </w:p>
    <w:p w:rsidR="00C92770" w:rsidRPr="00A92C91" w:rsidRDefault="0044201C" w:rsidP="000140A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t xml:space="preserve">          </w:t>
      </w:r>
      <w:r w:rsidR="00C472DA" w:rsidRPr="00A92C91">
        <w:rPr>
          <w:rFonts w:ascii="Times New Roman" w:hAnsi="Times New Roman"/>
          <w:sz w:val="28"/>
          <w:szCs w:val="28"/>
        </w:rPr>
        <w:t xml:space="preserve">Иллюстратор книги должен следовать ритму текста. Здесь немаловажную роль играет формат иллюстраций и их расположение внутри издания. </w:t>
      </w:r>
      <w:r w:rsidR="009D62EB" w:rsidRPr="00A92C91">
        <w:rPr>
          <w:rFonts w:ascii="Times New Roman" w:hAnsi="Times New Roman"/>
          <w:sz w:val="28"/>
          <w:szCs w:val="28"/>
        </w:rPr>
        <w:t xml:space="preserve">Полосные иллюстрации заставляют читателя остановиться, задуматься, поэтому они больше подходят для кульминационных моментов произведения. Полуполосные и оборочные иллюстрации </w:t>
      </w:r>
      <w:r w:rsidR="00C92770" w:rsidRPr="00A92C91">
        <w:rPr>
          <w:rFonts w:ascii="Times New Roman" w:hAnsi="Times New Roman"/>
          <w:sz w:val="28"/>
          <w:szCs w:val="28"/>
        </w:rPr>
        <w:t>используются в изданиях более легкого жанра, для изображения не очень значительных сцен или портретных образов персонажей. Соотношение размеров отдельных иллюстраций прочитывается как пропорциональное и</w:t>
      </w:r>
      <w:r w:rsidR="002435C2" w:rsidRPr="00A92C91">
        <w:rPr>
          <w:rFonts w:ascii="Times New Roman" w:hAnsi="Times New Roman"/>
          <w:sz w:val="28"/>
          <w:szCs w:val="28"/>
        </w:rPr>
        <w:t>х значению [10</w:t>
      </w:r>
      <w:r w:rsidR="00C92770" w:rsidRPr="00A92C91">
        <w:rPr>
          <w:rFonts w:ascii="Times New Roman" w:hAnsi="Times New Roman"/>
          <w:sz w:val="28"/>
          <w:szCs w:val="28"/>
        </w:rPr>
        <w:t>].</w:t>
      </w:r>
    </w:p>
    <w:p w:rsidR="0044201C" w:rsidRPr="00A92C91" w:rsidRDefault="00C92770" w:rsidP="000140A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92C91">
        <w:rPr>
          <w:rFonts w:ascii="Times New Roman" w:hAnsi="Times New Roman"/>
          <w:sz w:val="28"/>
          <w:szCs w:val="28"/>
        </w:rPr>
        <w:lastRenderedPageBreak/>
        <w:t xml:space="preserve">          </w:t>
      </w:r>
      <w:r w:rsidR="00AF79AD" w:rsidRPr="00A92C91">
        <w:rPr>
          <w:rFonts w:ascii="Times New Roman" w:hAnsi="Times New Roman"/>
          <w:sz w:val="28"/>
          <w:szCs w:val="28"/>
        </w:rPr>
        <w:t>Таким образом, иллюстрируя литературное п</w:t>
      </w:r>
      <w:r w:rsidR="002C3064">
        <w:rPr>
          <w:rFonts w:ascii="Times New Roman" w:hAnsi="Times New Roman"/>
          <w:sz w:val="28"/>
          <w:szCs w:val="28"/>
        </w:rPr>
        <w:t>роизведение, художник, в первую</w:t>
      </w:r>
      <w:r w:rsidR="00AF79AD" w:rsidRPr="00A92C91">
        <w:rPr>
          <w:rFonts w:ascii="Times New Roman" w:hAnsi="Times New Roman"/>
          <w:sz w:val="28"/>
          <w:szCs w:val="28"/>
        </w:rPr>
        <w:t xml:space="preserve"> очередь должен стремиться передать его образный строй. Отношение художника-иллюстратора к прочитанному определяет е</w:t>
      </w:r>
      <w:r w:rsidR="007F3E55" w:rsidRPr="00A92C91">
        <w:rPr>
          <w:rFonts w:ascii="Times New Roman" w:hAnsi="Times New Roman"/>
          <w:sz w:val="28"/>
          <w:szCs w:val="28"/>
        </w:rPr>
        <w:t>го индивидуальный творческий метод. На этой основе и строится с</w:t>
      </w:r>
      <w:r w:rsidR="00AF79AD" w:rsidRPr="00A92C91">
        <w:rPr>
          <w:rFonts w:ascii="Times New Roman" w:hAnsi="Times New Roman"/>
          <w:sz w:val="28"/>
          <w:szCs w:val="28"/>
        </w:rPr>
        <w:t>овременный подход к изобр</w:t>
      </w:r>
      <w:r w:rsidR="007F3E55" w:rsidRPr="00A92C91">
        <w:rPr>
          <w:rFonts w:ascii="Times New Roman" w:hAnsi="Times New Roman"/>
          <w:sz w:val="28"/>
          <w:szCs w:val="28"/>
        </w:rPr>
        <w:t>азительной интерпретации текста.</w:t>
      </w:r>
    </w:p>
    <w:p w:rsidR="007F3E55" w:rsidRDefault="007F3E55" w:rsidP="000140A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5D1D" w:rsidRPr="00A92C91" w:rsidRDefault="00095D1D" w:rsidP="00095D1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92C91">
        <w:rPr>
          <w:rFonts w:ascii="Times New Roman" w:hAnsi="Times New Roman"/>
          <w:b/>
          <w:sz w:val="28"/>
          <w:szCs w:val="28"/>
        </w:rPr>
        <w:t xml:space="preserve">1.2 </w:t>
      </w:r>
      <w:r w:rsidR="00B63C55">
        <w:rPr>
          <w:rFonts w:ascii="Times New Roman" w:hAnsi="Times New Roman"/>
          <w:b/>
          <w:sz w:val="28"/>
          <w:szCs w:val="28"/>
        </w:rPr>
        <w:t>Э</w:t>
      </w:r>
      <w:r w:rsidRPr="00A92C91">
        <w:rPr>
          <w:rFonts w:ascii="Times New Roman" w:hAnsi="Times New Roman"/>
          <w:b/>
          <w:sz w:val="28"/>
          <w:szCs w:val="28"/>
        </w:rPr>
        <w:t>тапы развития иллюстративной графики в истории изобразительного искусства</w:t>
      </w:r>
    </w:p>
    <w:p w:rsidR="00095D1D" w:rsidRDefault="00095D1D" w:rsidP="003F228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10CE6" w:rsidRPr="00026085" w:rsidRDefault="008717D6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иллюстративной графики тесно связано с историей книги. Так, в 1440-50-х годах с изобретением Гутенбергом книгопечатания иллюстрация становится неотъемлемой частью книжного искусства. Выполнялись изображения в технике ксилографии и гармонировали со шрифтом. Обобщенные контуры часто раскрашивались от руки. В эпоху Возрождения иллюстрация становится самостоятельной по отношению к тексту: страница наборного текста чередовалась со страницами гравюр. Среди </w:t>
      </w:r>
      <w:r w:rsidR="00CD25FB">
        <w:rPr>
          <w:rFonts w:ascii="Times New Roman" w:hAnsi="Times New Roman"/>
          <w:sz w:val="28"/>
          <w:szCs w:val="28"/>
        </w:rPr>
        <w:t xml:space="preserve">известных мастеров </w:t>
      </w:r>
      <w:r>
        <w:rPr>
          <w:rFonts w:ascii="Times New Roman" w:hAnsi="Times New Roman"/>
          <w:sz w:val="28"/>
          <w:szCs w:val="28"/>
        </w:rPr>
        <w:t xml:space="preserve">данной эпохи можно отметить </w:t>
      </w:r>
      <w:r w:rsidR="00CD25FB">
        <w:rPr>
          <w:rFonts w:ascii="Times New Roman" w:hAnsi="Times New Roman"/>
          <w:sz w:val="28"/>
          <w:szCs w:val="28"/>
        </w:rPr>
        <w:t>А. Дюрера</w:t>
      </w:r>
      <w:r>
        <w:rPr>
          <w:rFonts w:ascii="Times New Roman" w:hAnsi="Times New Roman"/>
          <w:sz w:val="28"/>
          <w:szCs w:val="28"/>
        </w:rPr>
        <w:t>,</w:t>
      </w:r>
      <w:r w:rsidR="00CD25FB">
        <w:rPr>
          <w:rFonts w:ascii="Times New Roman" w:hAnsi="Times New Roman"/>
          <w:sz w:val="28"/>
          <w:szCs w:val="28"/>
        </w:rPr>
        <w:t xml:space="preserve"> Г. Гольбейна Младшего, Л. Кранах Старшего в Германии; М. Раймонди в Италии; Л. Лейденского в Нидерландах, и другие. Для иллюстраций эпохи Возрождения характерно использование линии как основного средства выразительности, простота, условность. </w:t>
      </w:r>
      <w:r w:rsidR="00A92030">
        <w:rPr>
          <w:rFonts w:ascii="Times New Roman" w:hAnsi="Times New Roman"/>
          <w:sz w:val="28"/>
          <w:szCs w:val="28"/>
        </w:rPr>
        <w:t xml:space="preserve">С конца </w:t>
      </w:r>
      <w:r w:rsidR="00A92030">
        <w:rPr>
          <w:rFonts w:ascii="Times New Roman" w:hAnsi="Times New Roman"/>
          <w:sz w:val="28"/>
          <w:szCs w:val="28"/>
          <w:lang w:val="en-US"/>
        </w:rPr>
        <w:t>XVI</w:t>
      </w:r>
      <w:r w:rsidR="00A92030">
        <w:rPr>
          <w:rFonts w:ascii="Times New Roman" w:hAnsi="Times New Roman"/>
          <w:sz w:val="28"/>
          <w:szCs w:val="28"/>
        </w:rPr>
        <w:t xml:space="preserve"> века основной техникой была гравюра на меди, иллюстрации выполнялись на больших форматах, что свидетельствует об отрыве изображения от текста. В </w:t>
      </w:r>
      <w:r w:rsidR="00A92030">
        <w:rPr>
          <w:rFonts w:ascii="Times New Roman" w:hAnsi="Times New Roman"/>
          <w:sz w:val="28"/>
          <w:szCs w:val="28"/>
          <w:lang w:val="en-US"/>
        </w:rPr>
        <w:t>XVII</w:t>
      </w:r>
      <w:r w:rsidR="00A92030">
        <w:rPr>
          <w:rFonts w:ascii="Times New Roman" w:hAnsi="Times New Roman"/>
          <w:sz w:val="28"/>
          <w:szCs w:val="28"/>
        </w:rPr>
        <w:t xml:space="preserve"> столетии происходит расцвет научной иллюстрации, характерной особенностью оформления книги было изображение фронтисписа наподобие барочной триумфальной арки. Среди значительных художников этого времени – С. Делла Белла, Дж. Франко в Италии; П. П. Рубенс во Фландрии; </w:t>
      </w:r>
      <w:r w:rsidR="001B465C">
        <w:rPr>
          <w:rFonts w:ascii="Times New Roman" w:hAnsi="Times New Roman"/>
          <w:sz w:val="28"/>
          <w:szCs w:val="28"/>
        </w:rPr>
        <w:t xml:space="preserve">М. Мериан в Германии и другие. Широкое распространение в </w:t>
      </w:r>
      <w:r w:rsidR="001B465C">
        <w:rPr>
          <w:rFonts w:ascii="Times New Roman" w:hAnsi="Times New Roman"/>
          <w:sz w:val="28"/>
          <w:szCs w:val="28"/>
          <w:lang w:val="en-US"/>
        </w:rPr>
        <w:t>XVIII</w:t>
      </w:r>
      <w:r w:rsidR="001B465C">
        <w:rPr>
          <w:rFonts w:ascii="Times New Roman" w:hAnsi="Times New Roman"/>
          <w:sz w:val="28"/>
          <w:szCs w:val="28"/>
        </w:rPr>
        <w:t xml:space="preserve"> веке получает виньетка в стиле рококо. Также появляются серии иллюстраций. В </w:t>
      </w:r>
      <w:r w:rsidR="001B465C">
        <w:rPr>
          <w:rFonts w:ascii="Times New Roman" w:hAnsi="Times New Roman"/>
          <w:sz w:val="28"/>
          <w:szCs w:val="28"/>
        </w:rPr>
        <w:lastRenderedPageBreak/>
        <w:t xml:space="preserve">этот период особенно значительным явлением были остросатирические серии изображений У. Хогарта </w:t>
      </w:r>
      <w:r w:rsidR="001B465C" w:rsidRPr="001B465C">
        <w:rPr>
          <w:rFonts w:ascii="Times New Roman" w:hAnsi="Times New Roman"/>
          <w:sz w:val="28"/>
          <w:szCs w:val="28"/>
        </w:rPr>
        <w:t>(</w:t>
      </w:r>
      <w:r w:rsidR="001B465C" w:rsidRPr="004C2DFD">
        <w:rPr>
          <w:rFonts w:ascii="Times New Roman" w:hAnsi="Times New Roman"/>
          <w:sz w:val="28"/>
          <w:szCs w:val="28"/>
        </w:rPr>
        <w:t>Приложение</w:t>
      </w:r>
      <w:r w:rsidR="000B313B" w:rsidRPr="004C2DFD">
        <w:rPr>
          <w:rFonts w:ascii="Times New Roman" w:hAnsi="Times New Roman"/>
          <w:sz w:val="28"/>
          <w:szCs w:val="28"/>
        </w:rPr>
        <w:t xml:space="preserve"> Б,</w:t>
      </w:r>
      <w:r w:rsidR="001B465C" w:rsidRPr="004C2DFD">
        <w:rPr>
          <w:rFonts w:ascii="Times New Roman" w:hAnsi="Times New Roman"/>
          <w:sz w:val="28"/>
          <w:szCs w:val="28"/>
        </w:rPr>
        <w:t xml:space="preserve"> рисуно</w:t>
      </w:r>
      <w:r w:rsidR="001B465C">
        <w:rPr>
          <w:rFonts w:ascii="Times New Roman" w:hAnsi="Times New Roman"/>
          <w:sz w:val="28"/>
          <w:szCs w:val="28"/>
        </w:rPr>
        <w:t>к</w:t>
      </w:r>
      <w:r w:rsidR="000B313B">
        <w:rPr>
          <w:rFonts w:ascii="Times New Roman" w:hAnsi="Times New Roman"/>
          <w:sz w:val="28"/>
          <w:szCs w:val="28"/>
        </w:rPr>
        <w:t xml:space="preserve"> 5</w:t>
      </w:r>
      <w:r w:rsidR="001B465C">
        <w:rPr>
          <w:rFonts w:ascii="Times New Roman" w:hAnsi="Times New Roman"/>
          <w:sz w:val="28"/>
          <w:szCs w:val="28"/>
        </w:rPr>
        <w:t xml:space="preserve">). На рубеже восемнадцатого и девятнадцатого столетий появляются новые графические техники – торцовая гравюра на дереве, литография, а также хромолитография. Стоит подчеркнуть, что в это время иллюстрация достаточно автономна от текста, что вызывает ряд протестов. Поэтому многие художники работали совместно с писателями (например, Ч. Диккенс сотрудничал с художником </w:t>
      </w:r>
      <w:r w:rsidR="00026085">
        <w:rPr>
          <w:rFonts w:ascii="Times New Roman" w:hAnsi="Times New Roman"/>
          <w:sz w:val="28"/>
          <w:szCs w:val="28"/>
        </w:rPr>
        <w:t xml:space="preserve">Х. Н. Брауном). В конце </w:t>
      </w:r>
      <w:r w:rsidR="00026085">
        <w:rPr>
          <w:rFonts w:ascii="Times New Roman" w:hAnsi="Times New Roman"/>
          <w:sz w:val="28"/>
          <w:szCs w:val="28"/>
          <w:lang w:val="en-US"/>
        </w:rPr>
        <w:t>XIX</w:t>
      </w:r>
      <w:r w:rsidR="00026085" w:rsidRPr="00026085">
        <w:rPr>
          <w:rFonts w:ascii="Times New Roman" w:hAnsi="Times New Roman"/>
          <w:sz w:val="28"/>
          <w:szCs w:val="28"/>
        </w:rPr>
        <w:t xml:space="preserve"> </w:t>
      </w:r>
      <w:r w:rsidR="00026085">
        <w:rPr>
          <w:rFonts w:ascii="Times New Roman" w:hAnsi="Times New Roman"/>
          <w:sz w:val="28"/>
          <w:szCs w:val="28"/>
        </w:rPr>
        <w:t xml:space="preserve">– начале </w:t>
      </w:r>
      <w:r w:rsidR="00026085">
        <w:rPr>
          <w:rFonts w:ascii="Times New Roman" w:hAnsi="Times New Roman"/>
          <w:sz w:val="28"/>
          <w:szCs w:val="28"/>
          <w:lang w:val="en-US"/>
        </w:rPr>
        <w:t>XX</w:t>
      </w:r>
      <w:r w:rsidR="00026085">
        <w:rPr>
          <w:rFonts w:ascii="Times New Roman" w:hAnsi="Times New Roman"/>
          <w:sz w:val="28"/>
          <w:szCs w:val="28"/>
        </w:rPr>
        <w:t xml:space="preserve"> века появились цинкография, фототипия, автотипия, что расширило возможности иллюстрации. Среди иллюстраторов этого периода стоит отметить У. Морриса, П. Боннара, Р. Дюфи, Б. Фридмана и другие. </w:t>
      </w:r>
      <w:r w:rsidR="00026085">
        <w:rPr>
          <w:rFonts w:ascii="Times New Roman" w:hAnsi="Times New Roman"/>
          <w:sz w:val="28"/>
          <w:szCs w:val="28"/>
          <w:lang w:val="en-US"/>
        </w:rPr>
        <w:t>XX</w:t>
      </w:r>
      <w:r w:rsidR="00026085">
        <w:rPr>
          <w:rFonts w:ascii="Times New Roman" w:hAnsi="Times New Roman"/>
          <w:sz w:val="28"/>
          <w:szCs w:val="28"/>
        </w:rPr>
        <w:t xml:space="preserve"> век ознаменован свободным, многозначным толкованием текста. Иллюстрации часто строятся на ассоциациях. Таковы рисунки М. Дени, А. Матисса, Р. Гуттузо, М. Эрнста, и другие. </w:t>
      </w:r>
    </w:p>
    <w:p w:rsidR="00E97CBB" w:rsidRDefault="00261D75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Германии книгопечатание распространилось по всей Европе, а в Россию пришло со столетним опозданием. В первых печатных изданиях середины </w:t>
      </w:r>
      <w:r>
        <w:rPr>
          <w:rFonts w:ascii="Times New Roman" w:hAnsi="Times New Roman"/>
          <w:sz w:val="28"/>
          <w:szCs w:val="28"/>
          <w:lang w:val="en-US"/>
        </w:rPr>
        <w:t>XVI</w:t>
      </w:r>
      <w:r>
        <w:rPr>
          <w:rFonts w:ascii="Times New Roman" w:hAnsi="Times New Roman"/>
          <w:sz w:val="28"/>
          <w:szCs w:val="28"/>
        </w:rPr>
        <w:t xml:space="preserve"> века, посвященных, главным образом, церковным текстам, обнару</w:t>
      </w:r>
      <w:r w:rsidR="00FE79FE">
        <w:rPr>
          <w:rFonts w:ascii="Times New Roman" w:hAnsi="Times New Roman"/>
          <w:sz w:val="28"/>
          <w:szCs w:val="28"/>
        </w:rPr>
        <w:t xml:space="preserve">живается близость с рукописями: </w:t>
      </w:r>
      <w:r w:rsidR="006D4BDA">
        <w:rPr>
          <w:rFonts w:ascii="Times New Roman" w:hAnsi="Times New Roman"/>
          <w:sz w:val="28"/>
          <w:szCs w:val="28"/>
        </w:rPr>
        <w:t xml:space="preserve">ранние печатные книги не имели титульного листа, а открывались рядовой страницей со сплошным текстом, украшавшейся лишь полоской орнамента или красной строкой. Главным элементом декорирования книги и средством смыслового деления текста были орнаментальные заставки, выполнявшиеся в технике обрезной гравюры на дереве </w:t>
      </w:r>
      <w:r w:rsidR="006D4BDA" w:rsidRPr="00261D75">
        <w:rPr>
          <w:rFonts w:ascii="Times New Roman" w:hAnsi="Times New Roman"/>
          <w:sz w:val="28"/>
          <w:szCs w:val="28"/>
        </w:rPr>
        <w:t>[</w:t>
      </w:r>
      <w:r w:rsidR="006D4BDA">
        <w:rPr>
          <w:rFonts w:ascii="Times New Roman" w:hAnsi="Times New Roman"/>
          <w:sz w:val="28"/>
          <w:szCs w:val="28"/>
        </w:rPr>
        <w:t>7</w:t>
      </w:r>
      <w:r w:rsidR="006D4BDA" w:rsidRPr="00261D75">
        <w:rPr>
          <w:rFonts w:ascii="Times New Roman" w:hAnsi="Times New Roman"/>
          <w:sz w:val="28"/>
          <w:szCs w:val="28"/>
        </w:rPr>
        <w:t>]</w:t>
      </w:r>
      <w:r w:rsidR="006D4BDA">
        <w:rPr>
          <w:rFonts w:ascii="Times New Roman" w:hAnsi="Times New Roman"/>
          <w:sz w:val="28"/>
          <w:szCs w:val="28"/>
        </w:rPr>
        <w:t>.</w:t>
      </w:r>
      <w:r w:rsidR="00A50629">
        <w:rPr>
          <w:rFonts w:ascii="Times New Roman" w:hAnsi="Times New Roman"/>
          <w:sz w:val="28"/>
          <w:szCs w:val="28"/>
        </w:rPr>
        <w:t xml:space="preserve"> Заставка представляла собой прямоугольники, заполненные растительным орнаментом. Цветочные или лиственные узоры гравировались либо белыми линиями по черному фону, либо черным контуром по белому фону. В одном из изданий Евангелия в центр заставки было вписано изображение апостола Матвея со свитком в руках – первое в истории русской гравюры лицевое фигурное изображение </w:t>
      </w:r>
      <w:r w:rsidR="00A50629" w:rsidRPr="00A50629">
        <w:rPr>
          <w:rFonts w:ascii="Times New Roman" w:hAnsi="Times New Roman"/>
          <w:sz w:val="28"/>
          <w:szCs w:val="28"/>
        </w:rPr>
        <w:t>[</w:t>
      </w:r>
      <w:r w:rsidR="00A50629">
        <w:rPr>
          <w:rFonts w:ascii="Times New Roman" w:hAnsi="Times New Roman"/>
          <w:sz w:val="28"/>
          <w:szCs w:val="28"/>
        </w:rPr>
        <w:t>7</w:t>
      </w:r>
      <w:r w:rsidR="00A50629" w:rsidRPr="00A50629">
        <w:rPr>
          <w:rFonts w:ascii="Times New Roman" w:hAnsi="Times New Roman"/>
          <w:sz w:val="28"/>
          <w:szCs w:val="28"/>
        </w:rPr>
        <w:t>]</w:t>
      </w:r>
      <w:r w:rsidR="00A50629">
        <w:rPr>
          <w:rFonts w:ascii="Times New Roman" w:hAnsi="Times New Roman"/>
          <w:sz w:val="28"/>
          <w:szCs w:val="28"/>
        </w:rPr>
        <w:t xml:space="preserve">. </w:t>
      </w:r>
      <w:r w:rsidR="008646C4">
        <w:rPr>
          <w:rFonts w:ascii="Times New Roman" w:hAnsi="Times New Roman"/>
          <w:sz w:val="28"/>
          <w:szCs w:val="28"/>
        </w:rPr>
        <w:t xml:space="preserve">Важным достижением на первом этапе развития иллюстративной графики была книга «Апостол» </w:t>
      </w:r>
      <w:r w:rsidR="008646C4">
        <w:rPr>
          <w:rFonts w:ascii="Times New Roman" w:hAnsi="Times New Roman"/>
          <w:sz w:val="28"/>
          <w:szCs w:val="28"/>
        </w:rPr>
        <w:lastRenderedPageBreak/>
        <w:t>Ивана Федорова и Петра Мстиславца. В «Апостоле» лиственный орнамент становится объемным, рельефным за счет штриховки, положенной по форме листьев. В книгу впервые был включен фронтиспис: большая ксилография (во весь формат книжной страницы), изображавшая святого Луку</w:t>
      </w:r>
      <w:r w:rsidR="00BC4A29">
        <w:rPr>
          <w:rFonts w:ascii="Times New Roman" w:hAnsi="Times New Roman"/>
          <w:sz w:val="28"/>
          <w:szCs w:val="28"/>
        </w:rPr>
        <w:t xml:space="preserve"> и заключенная в архитектурную раму – арку. Данная арка является одной из вариаций формы европейской, в частности готической, ордерной архитектуры. Образ евангелиста Луки характерен и легко узнаваем</w:t>
      </w:r>
      <w:r w:rsidR="00751FF4">
        <w:rPr>
          <w:rFonts w:ascii="Times New Roman" w:hAnsi="Times New Roman"/>
          <w:sz w:val="28"/>
          <w:szCs w:val="28"/>
        </w:rPr>
        <w:t xml:space="preserve"> </w:t>
      </w:r>
      <w:r w:rsidR="00751FF4" w:rsidRPr="004C2DFD">
        <w:rPr>
          <w:rFonts w:ascii="Times New Roman" w:hAnsi="Times New Roman"/>
          <w:sz w:val="28"/>
          <w:szCs w:val="28"/>
        </w:rPr>
        <w:t>(Приложение</w:t>
      </w:r>
      <w:r w:rsidR="00581910" w:rsidRPr="004C2DFD">
        <w:rPr>
          <w:rFonts w:ascii="Times New Roman" w:hAnsi="Times New Roman"/>
          <w:sz w:val="28"/>
          <w:szCs w:val="28"/>
        </w:rPr>
        <w:t xml:space="preserve"> Б, </w:t>
      </w:r>
      <w:r w:rsidR="00751FF4" w:rsidRPr="004C2DFD">
        <w:rPr>
          <w:rFonts w:ascii="Times New Roman" w:hAnsi="Times New Roman"/>
          <w:sz w:val="28"/>
          <w:szCs w:val="28"/>
        </w:rPr>
        <w:t xml:space="preserve">рисунок </w:t>
      </w:r>
      <w:r w:rsidR="000B313B" w:rsidRPr="004C2DFD">
        <w:rPr>
          <w:rFonts w:ascii="Times New Roman" w:hAnsi="Times New Roman"/>
          <w:sz w:val="28"/>
          <w:szCs w:val="28"/>
        </w:rPr>
        <w:t>6</w:t>
      </w:r>
      <w:r w:rsidR="00751FF4" w:rsidRPr="004C2DFD">
        <w:rPr>
          <w:rFonts w:ascii="Times New Roman" w:hAnsi="Times New Roman"/>
          <w:sz w:val="28"/>
          <w:szCs w:val="28"/>
        </w:rPr>
        <w:t>)</w:t>
      </w:r>
      <w:r w:rsidR="00BC4A29">
        <w:rPr>
          <w:rFonts w:ascii="Times New Roman" w:hAnsi="Times New Roman"/>
          <w:sz w:val="28"/>
          <w:szCs w:val="28"/>
        </w:rPr>
        <w:t>. Он изображен в сложном ракурсе, каждая складка на его плаще, каждый штрих на индивидуализированном лице пере</w:t>
      </w:r>
      <w:r w:rsidR="00751FF4">
        <w:rPr>
          <w:rFonts w:ascii="Times New Roman" w:hAnsi="Times New Roman"/>
          <w:sz w:val="28"/>
          <w:szCs w:val="28"/>
        </w:rPr>
        <w:t xml:space="preserve">дает напряжение, даже драматизм, что, однако, не было присуще всем книгам этого периода. «Апостол» 1564 года завершил собой поиски конструкции и формы богослужебной печатной книги </w:t>
      </w:r>
      <w:r w:rsidR="00751FF4" w:rsidRPr="00751FF4">
        <w:rPr>
          <w:rFonts w:ascii="Times New Roman" w:hAnsi="Times New Roman"/>
          <w:sz w:val="28"/>
          <w:szCs w:val="28"/>
        </w:rPr>
        <w:t>[</w:t>
      </w:r>
      <w:r w:rsidR="00751FF4">
        <w:rPr>
          <w:rFonts w:ascii="Times New Roman" w:hAnsi="Times New Roman"/>
          <w:sz w:val="28"/>
          <w:szCs w:val="28"/>
        </w:rPr>
        <w:t>7</w:t>
      </w:r>
      <w:r w:rsidR="00751FF4" w:rsidRPr="00751FF4">
        <w:rPr>
          <w:rFonts w:ascii="Times New Roman" w:hAnsi="Times New Roman"/>
          <w:sz w:val="28"/>
          <w:szCs w:val="28"/>
        </w:rPr>
        <w:t>]</w:t>
      </w:r>
      <w:r w:rsidR="00751FF4">
        <w:rPr>
          <w:rFonts w:ascii="Times New Roman" w:hAnsi="Times New Roman"/>
          <w:sz w:val="28"/>
          <w:szCs w:val="28"/>
        </w:rPr>
        <w:t>.</w:t>
      </w:r>
    </w:p>
    <w:p w:rsidR="00751FF4" w:rsidRDefault="00567556" w:rsidP="009B45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начале </w:t>
      </w:r>
      <w:r>
        <w:rPr>
          <w:rFonts w:ascii="Times New Roman" w:hAnsi="Times New Roman"/>
          <w:sz w:val="28"/>
          <w:szCs w:val="28"/>
          <w:lang w:val="en-US"/>
        </w:rPr>
        <w:t>XVII</w:t>
      </w:r>
      <w:r>
        <w:rPr>
          <w:rFonts w:ascii="Times New Roman" w:hAnsi="Times New Roman"/>
          <w:sz w:val="28"/>
          <w:szCs w:val="28"/>
        </w:rPr>
        <w:t xml:space="preserve"> века древнерусская печатная книга приобретает новые черты: стремление к плоскостности и «пестрой» декоративности. Характерным примером являются Евангелие и Устав церковный А. М. Радишевского. Данные издания обильно украшены орнаментальными заставками, картушами, инициалами, а т</w:t>
      </w:r>
      <w:r w:rsidR="009B452B">
        <w:rPr>
          <w:rFonts w:ascii="Times New Roman" w:hAnsi="Times New Roman"/>
          <w:sz w:val="28"/>
          <w:szCs w:val="28"/>
        </w:rPr>
        <w:t xml:space="preserve">акже помещенными изображениями четырех евангелистов, заключенных в архитектурную раму. Стоит подчеркнуть, что русская книга к первой половине </w:t>
      </w:r>
      <w:r w:rsidR="009B452B" w:rsidRPr="009B452B">
        <w:rPr>
          <w:rFonts w:ascii="Times New Roman" w:hAnsi="Times New Roman"/>
          <w:sz w:val="28"/>
          <w:szCs w:val="28"/>
        </w:rPr>
        <w:t>XVII века</w:t>
      </w:r>
      <w:r w:rsidR="009B452B">
        <w:rPr>
          <w:rFonts w:ascii="Times New Roman" w:hAnsi="Times New Roman"/>
          <w:sz w:val="28"/>
          <w:szCs w:val="28"/>
        </w:rPr>
        <w:t xml:space="preserve"> имела пять канонических сюжетов (изображение евангелистов), неоднократно повторяемых в иллюстрациях, и стилистика которых практически не менялась. </w:t>
      </w:r>
      <w:r w:rsidR="001B60D5">
        <w:rPr>
          <w:rFonts w:ascii="Times New Roman" w:hAnsi="Times New Roman"/>
          <w:sz w:val="28"/>
          <w:szCs w:val="28"/>
        </w:rPr>
        <w:t>В 1649 году выходит в свет московское издание, подобных которому не будет вплоть до петровских времен, - переводное сочинение, посвященное военной теме, иллюстрированное офортами. В России техника глубокой печати еще не была развита, а потому тридцать пять гравюр были заказаны в Голландии. На гравюрах изображены фигурки воинов, демонстрирующих приемы обращения с оружием. Появление западноевропейских иллюстраций</w:t>
      </w:r>
      <w:r w:rsidR="006E654F">
        <w:rPr>
          <w:rFonts w:ascii="Times New Roman" w:hAnsi="Times New Roman"/>
          <w:sz w:val="28"/>
          <w:szCs w:val="28"/>
        </w:rPr>
        <w:t xml:space="preserve"> в древнерусской книге показало новые изобразительные формы и техники, печатные фактуры, ранее не </w:t>
      </w:r>
      <w:r w:rsidR="006E654F">
        <w:rPr>
          <w:rFonts w:ascii="Times New Roman" w:hAnsi="Times New Roman"/>
          <w:sz w:val="28"/>
          <w:szCs w:val="28"/>
        </w:rPr>
        <w:lastRenderedPageBreak/>
        <w:t xml:space="preserve">использовавшиеся на Руси </w:t>
      </w:r>
      <w:r w:rsidR="006E654F" w:rsidRPr="006E654F">
        <w:rPr>
          <w:rFonts w:ascii="Times New Roman" w:hAnsi="Times New Roman"/>
          <w:sz w:val="28"/>
          <w:szCs w:val="28"/>
        </w:rPr>
        <w:t>[</w:t>
      </w:r>
      <w:r w:rsidR="006E654F">
        <w:rPr>
          <w:rFonts w:ascii="Times New Roman" w:hAnsi="Times New Roman"/>
          <w:sz w:val="28"/>
          <w:szCs w:val="28"/>
        </w:rPr>
        <w:t>7</w:t>
      </w:r>
      <w:r w:rsidR="006E654F" w:rsidRPr="006E654F">
        <w:rPr>
          <w:rFonts w:ascii="Times New Roman" w:hAnsi="Times New Roman"/>
          <w:sz w:val="28"/>
          <w:szCs w:val="28"/>
        </w:rPr>
        <w:t>]</w:t>
      </w:r>
      <w:r w:rsidR="006E654F">
        <w:rPr>
          <w:rFonts w:ascii="Times New Roman" w:hAnsi="Times New Roman"/>
          <w:sz w:val="28"/>
          <w:szCs w:val="28"/>
        </w:rPr>
        <w:t xml:space="preserve">. </w:t>
      </w:r>
      <w:r w:rsidR="00947C51">
        <w:rPr>
          <w:rFonts w:ascii="Times New Roman" w:hAnsi="Times New Roman"/>
          <w:sz w:val="28"/>
          <w:szCs w:val="28"/>
        </w:rPr>
        <w:t>С середины столетия появляются новые сюжеты для иллюстраций. Так, в «Лествице» Иоанна Лествичника помещена черная гравюра, сложная по композиции: по диагонально расположенной лестнице</w:t>
      </w:r>
      <w:r w:rsidR="002C0CE1">
        <w:rPr>
          <w:rFonts w:ascii="Times New Roman" w:hAnsi="Times New Roman"/>
          <w:sz w:val="28"/>
          <w:szCs w:val="28"/>
        </w:rPr>
        <w:t xml:space="preserve"> поднимаются монахи в нимбах, а недостойные, сверженные летающими вокруг ангелами, падают в «отверстую черную пасть ада» </w:t>
      </w:r>
      <w:r w:rsidR="002C0CE1" w:rsidRPr="002C0CE1">
        <w:rPr>
          <w:rFonts w:ascii="Times New Roman" w:hAnsi="Times New Roman"/>
          <w:sz w:val="28"/>
          <w:szCs w:val="28"/>
        </w:rPr>
        <w:t>[</w:t>
      </w:r>
      <w:r w:rsidR="002C0CE1">
        <w:rPr>
          <w:rFonts w:ascii="Times New Roman" w:hAnsi="Times New Roman"/>
          <w:sz w:val="28"/>
          <w:szCs w:val="28"/>
        </w:rPr>
        <w:t>7</w:t>
      </w:r>
      <w:r w:rsidR="002C0CE1" w:rsidRPr="002C0CE1">
        <w:rPr>
          <w:rFonts w:ascii="Times New Roman" w:hAnsi="Times New Roman"/>
          <w:sz w:val="28"/>
          <w:szCs w:val="28"/>
        </w:rPr>
        <w:t>]</w:t>
      </w:r>
      <w:r w:rsidR="002C0CE1">
        <w:rPr>
          <w:rFonts w:ascii="Times New Roman" w:hAnsi="Times New Roman"/>
          <w:sz w:val="28"/>
          <w:szCs w:val="28"/>
        </w:rPr>
        <w:t>. В верхнем левом углу помещен наборный текст. Иллюстрация выполнена в технике ксилографии с использованием красного (в на</w:t>
      </w:r>
      <w:r w:rsidR="00581910">
        <w:rPr>
          <w:rFonts w:ascii="Times New Roman" w:hAnsi="Times New Roman"/>
          <w:sz w:val="28"/>
          <w:szCs w:val="28"/>
        </w:rPr>
        <w:t>борном тексте) и черного цветов</w:t>
      </w:r>
      <w:r w:rsidR="002C0CE1">
        <w:rPr>
          <w:rFonts w:ascii="Times New Roman" w:hAnsi="Times New Roman"/>
          <w:sz w:val="28"/>
          <w:szCs w:val="28"/>
        </w:rPr>
        <w:t>.</w:t>
      </w:r>
      <w:r w:rsidR="00AE6C30">
        <w:rPr>
          <w:rFonts w:ascii="Times New Roman" w:hAnsi="Times New Roman"/>
          <w:sz w:val="28"/>
          <w:szCs w:val="28"/>
        </w:rPr>
        <w:t xml:space="preserve"> Еще одним новшеством</w:t>
      </w:r>
      <w:r w:rsidR="00AD24AD">
        <w:rPr>
          <w:rFonts w:ascii="Times New Roman" w:hAnsi="Times New Roman"/>
          <w:sz w:val="28"/>
          <w:szCs w:val="28"/>
        </w:rPr>
        <w:t xml:space="preserve"> в искусстве книги допетровского периода стало применение глубокой печати. Для издания стихотворного переложения Псалтыри, выполненного Симеоном, был создан фронтиспис, исполненный в резцовой гравюре на меди. Известно, что гравюру выполнил Афанасий Трухменский по рисунку иконописца Симона Ушакова. Иконописец старался преодолеть назревший кризис средневекового искусства, внедрив элементы объемно-пространственной изобразительности </w:t>
      </w:r>
      <w:r w:rsidR="00AD24AD" w:rsidRPr="00AD24AD">
        <w:rPr>
          <w:rFonts w:ascii="Times New Roman" w:hAnsi="Times New Roman"/>
          <w:sz w:val="28"/>
          <w:szCs w:val="28"/>
        </w:rPr>
        <w:t>[</w:t>
      </w:r>
      <w:r w:rsidR="00AD24AD">
        <w:rPr>
          <w:rFonts w:ascii="Times New Roman" w:hAnsi="Times New Roman"/>
          <w:sz w:val="28"/>
          <w:szCs w:val="28"/>
        </w:rPr>
        <w:t>7</w:t>
      </w:r>
      <w:r w:rsidR="00AD24AD" w:rsidRPr="00AD24AD">
        <w:rPr>
          <w:rFonts w:ascii="Times New Roman" w:hAnsi="Times New Roman"/>
          <w:sz w:val="28"/>
          <w:szCs w:val="28"/>
        </w:rPr>
        <w:t>]</w:t>
      </w:r>
      <w:r w:rsidR="00AD24AD">
        <w:rPr>
          <w:rFonts w:ascii="Times New Roman" w:hAnsi="Times New Roman"/>
          <w:sz w:val="28"/>
          <w:szCs w:val="28"/>
        </w:rPr>
        <w:t>.</w:t>
      </w:r>
      <w:r w:rsidR="00DE0EFE">
        <w:rPr>
          <w:rFonts w:ascii="Times New Roman" w:hAnsi="Times New Roman"/>
          <w:sz w:val="28"/>
          <w:szCs w:val="28"/>
        </w:rPr>
        <w:t xml:space="preserve"> Ушаков в своих рисунках </w:t>
      </w:r>
      <w:r w:rsidR="005A0D18">
        <w:rPr>
          <w:rFonts w:ascii="Times New Roman" w:hAnsi="Times New Roman"/>
          <w:sz w:val="28"/>
          <w:szCs w:val="28"/>
        </w:rPr>
        <w:t>обращался к западным традициям и</w:t>
      </w:r>
      <w:r w:rsidR="005A0D18" w:rsidRPr="005A0D18">
        <w:rPr>
          <w:rFonts w:ascii="Times New Roman" w:hAnsi="Times New Roman"/>
          <w:sz w:val="28"/>
          <w:szCs w:val="28"/>
        </w:rPr>
        <w:t xml:space="preserve"> </w:t>
      </w:r>
      <w:r w:rsidR="005A0D18">
        <w:rPr>
          <w:rFonts w:ascii="Times New Roman" w:hAnsi="Times New Roman"/>
          <w:sz w:val="28"/>
          <w:szCs w:val="28"/>
        </w:rPr>
        <w:t>античным образам,</w:t>
      </w:r>
      <w:r w:rsidR="00DE0EFE">
        <w:rPr>
          <w:rFonts w:ascii="Times New Roman" w:hAnsi="Times New Roman"/>
          <w:sz w:val="28"/>
          <w:szCs w:val="28"/>
        </w:rPr>
        <w:t xml:space="preserve"> использовал</w:t>
      </w:r>
      <w:r w:rsidR="005A0D18">
        <w:rPr>
          <w:rFonts w:ascii="Times New Roman" w:hAnsi="Times New Roman"/>
          <w:sz w:val="28"/>
          <w:szCs w:val="28"/>
        </w:rPr>
        <w:t xml:space="preserve"> аллегорию. Например, в книге «История, или Повесть… </w:t>
      </w:r>
      <w:r w:rsidR="00F75921">
        <w:rPr>
          <w:rFonts w:ascii="Times New Roman" w:hAnsi="Times New Roman"/>
          <w:sz w:val="28"/>
          <w:szCs w:val="28"/>
        </w:rPr>
        <w:t>о преподобном отце</w:t>
      </w:r>
      <w:r w:rsidR="005A0D18">
        <w:rPr>
          <w:rFonts w:ascii="Times New Roman" w:hAnsi="Times New Roman"/>
          <w:sz w:val="28"/>
          <w:szCs w:val="28"/>
        </w:rPr>
        <w:t xml:space="preserve"> Варлааме </w:t>
      </w:r>
      <w:r w:rsidR="00F75921">
        <w:rPr>
          <w:rFonts w:ascii="Times New Roman" w:hAnsi="Times New Roman"/>
          <w:sz w:val="28"/>
          <w:szCs w:val="28"/>
        </w:rPr>
        <w:t xml:space="preserve">пустынножители </w:t>
      </w:r>
      <w:r w:rsidR="005A0D18">
        <w:rPr>
          <w:rFonts w:ascii="Times New Roman" w:hAnsi="Times New Roman"/>
          <w:sz w:val="28"/>
          <w:szCs w:val="28"/>
        </w:rPr>
        <w:t>и Иоасаф</w:t>
      </w:r>
      <w:r w:rsidR="00F75921">
        <w:rPr>
          <w:rFonts w:ascii="Times New Roman" w:hAnsi="Times New Roman"/>
          <w:sz w:val="28"/>
          <w:szCs w:val="28"/>
        </w:rPr>
        <w:t>е, царе индийстем</w:t>
      </w:r>
      <w:r w:rsidR="005A0D18">
        <w:rPr>
          <w:rFonts w:ascii="Times New Roman" w:hAnsi="Times New Roman"/>
          <w:sz w:val="28"/>
          <w:szCs w:val="28"/>
        </w:rPr>
        <w:t>» (1860) на титульном листе изображены две фигуры с вытянутыми пропорциями, с левой стороны женская – аллегория «Мира», с правой – мужская, аллегория «Брани»</w:t>
      </w:r>
      <w:r w:rsidR="00F75921">
        <w:rPr>
          <w:rFonts w:ascii="Times New Roman" w:hAnsi="Times New Roman"/>
          <w:sz w:val="28"/>
          <w:szCs w:val="28"/>
        </w:rPr>
        <w:t xml:space="preserve"> </w:t>
      </w:r>
      <w:r w:rsidR="00F75921" w:rsidRPr="004C2DFD">
        <w:rPr>
          <w:rFonts w:ascii="Times New Roman" w:hAnsi="Times New Roman"/>
          <w:sz w:val="28"/>
          <w:szCs w:val="28"/>
        </w:rPr>
        <w:t>(Приложение</w:t>
      </w:r>
      <w:r w:rsidR="00581910" w:rsidRPr="004C2DFD">
        <w:rPr>
          <w:rFonts w:ascii="Times New Roman" w:hAnsi="Times New Roman"/>
          <w:sz w:val="28"/>
          <w:szCs w:val="28"/>
        </w:rPr>
        <w:t xml:space="preserve"> Б,</w:t>
      </w:r>
      <w:r w:rsidR="00F75921" w:rsidRPr="004C2DFD">
        <w:rPr>
          <w:rFonts w:ascii="Times New Roman" w:hAnsi="Times New Roman"/>
          <w:sz w:val="28"/>
          <w:szCs w:val="28"/>
        </w:rPr>
        <w:t xml:space="preserve"> рисунок</w:t>
      </w:r>
      <w:r w:rsidR="000B313B">
        <w:rPr>
          <w:rFonts w:ascii="Times New Roman" w:hAnsi="Times New Roman"/>
          <w:sz w:val="28"/>
          <w:szCs w:val="28"/>
        </w:rPr>
        <w:t xml:space="preserve"> 7</w:t>
      </w:r>
      <w:r w:rsidR="00F75921">
        <w:rPr>
          <w:rFonts w:ascii="Times New Roman" w:hAnsi="Times New Roman"/>
          <w:sz w:val="28"/>
          <w:szCs w:val="28"/>
        </w:rPr>
        <w:t>)</w:t>
      </w:r>
      <w:r w:rsidR="005A0D18">
        <w:rPr>
          <w:rFonts w:ascii="Times New Roman" w:hAnsi="Times New Roman"/>
          <w:sz w:val="28"/>
          <w:szCs w:val="28"/>
        </w:rPr>
        <w:t>.</w:t>
      </w:r>
      <w:r w:rsidR="00940B85">
        <w:rPr>
          <w:rFonts w:ascii="Times New Roman" w:hAnsi="Times New Roman"/>
          <w:sz w:val="28"/>
          <w:szCs w:val="28"/>
        </w:rPr>
        <w:t xml:space="preserve"> </w:t>
      </w:r>
    </w:p>
    <w:p w:rsidR="00940B85" w:rsidRDefault="00940B85" w:rsidP="009B45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Русская печатная книга </w:t>
      </w:r>
      <w:r>
        <w:rPr>
          <w:rFonts w:ascii="Times New Roman" w:hAnsi="Times New Roman"/>
          <w:sz w:val="28"/>
          <w:szCs w:val="28"/>
          <w:lang w:val="en-US"/>
        </w:rPr>
        <w:t>XVI</w:t>
      </w:r>
      <w:r w:rsidRPr="00940B8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XVII</w:t>
      </w:r>
      <w:r>
        <w:rPr>
          <w:rFonts w:ascii="Times New Roman" w:hAnsi="Times New Roman"/>
          <w:sz w:val="28"/>
          <w:szCs w:val="28"/>
        </w:rPr>
        <w:t xml:space="preserve"> веков предельно цельное явление в искусстве допетровского периода, единое в своей художественной стилистике. Иллюстрации еще крайне немногочисленны, конструктивны и тесно связаны со страницами полууставного набора, большинство из них выполнялись в гравюре на дереве. В целом, книги были ограничены религиозной тематикой и </w:t>
      </w:r>
      <w:r w:rsidR="00B442E4">
        <w:rPr>
          <w:rFonts w:ascii="Times New Roman" w:hAnsi="Times New Roman"/>
          <w:sz w:val="28"/>
          <w:szCs w:val="28"/>
        </w:rPr>
        <w:t>испытывали жесткий контроль со стороны церкви, что, возможно, ограничивало ее культурную роль.</w:t>
      </w:r>
    </w:p>
    <w:p w:rsidR="00F75921" w:rsidRPr="00296EF1" w:rsidRDefault="00B442E4" w:rsidP="009B45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приходом к власти молодого царя Петра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в книжном искусстве, в частности и иллюстративной графике, происходит настоящая революция. </w:t>
      </w:r>
      <w:r>
        <w:rPr>
          <w:rFonts w:ascii="Times New Roman" w:hAnsi="Times New Roman"/>
          <w:sz w:val="28"/>
          <w:szCs w:val="28"/>
        </w:rPr>
        <w:lastRenderedPageBreak/>
        <w:t>Расширился репертуар изданий: от технических и просветительских книг до ученых и политических. Это прежде всего связано с коренными преобразов</w:t>
      </w:r>
      <w:r w:rsidR="00BE3546">
        <w:rPr>
          <w:rFonts w:ascii="Times New Roman" w:hAnsi="Times New Roman"/>
          <w:sz w:val="28"/>
          <w:szCs w:val="28"/>
        </w:rPr>
        <w:t xml:space="preserve">аниями в военной, экономической, государственной, культурной и других сферах жизни по европейским образцам. </w:t>
      </w:r>
      <w:r w:rsidR="00F75921">
        <w:rPr>
          <w:rFonts w:ascii="Times New Roman" w:hAnsi="Times New Roman"/>
          <w:sz w:val="28"/>
          <w:szCs w:val="28"/>
        </w:rPr>
        <w:t xml:space="preserve">В </w:t>
      </w:r>
      <w:r w:rsidR="00403A07">
        <w:rPr>
          <w:rFonts w:ascii="Times New Roman" w:hAnsi="Times New Roman"/>
          <w:sz w:val="28"/>
          <w:szCs w:val="28"/>
        </w:rPr>
        <w:t>1692 году был издан</w:t>
      </w:r>
      <w:r w:rsidR="00F75921">
        <w:rPr>
          <w:rFonts w:ascii="Times New Roman" w:hAnsi="Times New Roman"/>
          <w:sz w:val="28"/>
          <w:szCs w:val="28"/>
        </w:rPr>
        <w:t xml:space="preserve"> обильно иллюстрированный букварь</w:t>
      </w:r>
      <w:r w:rsidR="00403A07">
        <w:rPr>
          <w:rFonts w:ascii="Times New Roman" w:hAnsi="Times New Roman"/>
          <w:sz w:val="28"/>
          <w:szCs w:val="28"/>
        </w:rPr>
        <w:t>, составленный К. Истоминым, и впоследствии в 1694 году полностью выгравирован на меди Л. Буниным. Каждой букве в книге была посвящена гравюра. Их характерной особенностью является представление каждой буквы в форме одной или нескольких человеческих фигур с различными атрибутами. Также в середине каждого листа располагалось несколько небольших картинок – примеров слов, начинающихся с конкретной буквы</w:t>
      </w:r>
      <w:r w:rsidR="00296EF1">
        <w:rPr>
          <w:rFonts w:ascii="Times New Roman" w:hAnsi="Times New Roman"/>
          <w:sz w:val="28"/>
          <w:szCs w:val="28"/>
        </w:rPr>
        <w:t xml:space="preserve">. Бунин был не только профессиональным гравером, но и замечательным рисовальщиком, поэтому он часто заменял некоторые фигуры или менял их позы. Данную книгу можно считать первой полноценной художественной детской книгой. Стоит отметить, что в это время граверы еще пренебрегали точностью воспроизведения рисунка при его копировании, главное – передать общий смысл </w:t>
      </w:r>
      <w:r w:rsidR="00296EF1" w:rsidRPr="00296EF1">
        <w:rPr>
          <w:rFonts w:ascii="Times New Roman" w:hAnsi="Times New Roman"/>
          <w:sz w:val="28"/>
          <w:szCs w:val="28"/>
        </w:rPr>
        <w:t>[</w:t>
      </w:r>
      <w:r w:rsidR="00296EF1">
        <w:rPr>
          <w:rFonts w:ascii="Times New Roman" w:hAnsi="Times New Roman"/>
          <w:sz w:val="28"/>
          <w:szCs w:val="28"/>
        </w:rPr>
        <w:t>7</w:t>
      </w:r>
      <w:r w:rsidR="00296EF1" w:rsidRPr="00296EF1">
        <w:rPr>
          <w:rFonts w:ascii="Times New Roman" w:hAnsi="Times New Roman"/>
          <w:sz w:val="28"/>
          <w:szCs w:val="28"/>
        </w:rPr>
        <w:t>]</w:t>
      </w:r>
      <w:r w:rsidR="00296EF1">
        <w:rPr>
          <w:rFonts w:ascii="Times New Roman" w:hAnsi="Times New Roman"/>
          <w:sz w:val="28"/>
          <w:szCs w:val="28"/>
        </w:rPr>
        <w:t xml:space="preserve">. </w:t>
      </w:r>
      <w:r w:rsidR="000D6789">
        <w:rPr>
          <w:rFonts w:ascii="Times New Roman" w:hAnsi="Times New Roman"/>
          <w:sz w:val="28"/>
          <w:szCs w:val="28"/>
        </w:rPr>
        <w:t xml:space="preserve">В иллюстрациях Леонтия Бунина к другим книгам обнаруживается влияние западноевропейских гравюр, однако, московский мастер еще не справляется с построением перспективы – </w:t>
      </w:r>
      <w:r w:rsidR="002A77E0">
        <w:rPr>
          <w:rFonts w:ascii="Times New Roman" w:hAnsi="Times New Roman"/>
          <w:sz w:val="28"/>
          <w:szCs w:val="28"/>
        </w:rPr>
        <w:t xml:space="preserve">типичной </w:t>
      </w:r>
      <w:r w:rsidR="000D6789">
        <w:rPr>
          <w:rFonts w:ascii="Times New Roman" w:hAnsi="Times New Roman"/>
          <w:sz w:val="28"/>
          <w:szCs w:val="28"/>
        </w:rPr>
        <w:t>проблемой,</w:t>
      </w:r>
      <w:r w:rsidR="002A77E0">
        <w:rPr>
          <w:rFonts w:ascii="Times New Roman" w:hAnsi="Times New Roman"/>
          <w:sz w:val="28"/>
          <w:szCs w:val="28"/>
        </w:rPr>
        <w:t xml:space="preserve"> связанной с переходом от древнерусского искусства к европейскому.</w:t>
      </w:r>
    </w:p>
    <w:p w:rsidR="0022117F" w:rsidRDefault="00E40A88" w:rsidP="009B45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Первой значительной</w:t>
      </w:r>
      <w:r w:rsidR="00953E95">
        <w:rPr>
          <w:rFonts w:ascii="Times New Roman" w:hAnsi="Times New Roman"/>
          <w:sz w:val="28"/>
          <w:szCs w:val="28"/>
        </w:rPr>
        <w:t xml:space="preserve"> в художественном плане </w:t>
      </w:r>
      <w:r>
        <w:rPr>
          <w:rFonts w:ascii="Times New Roman" w:hAnsi="Times New Roman"/>
          <w:sz w:val="28"/>
          <w:szCs w:val="28"/>
        </w:rPr>
        <w:t>книгой была «Арифметика» (1703) Леонтия Магницкого. На обороте титула помещались виньетки в стиле барокко с символическими мотивами, что будет распространено во многих изданиях этих лет. В стиле барокко выдержан и фронтиспис, выполненный Михаилом Карновским в гравюре на меди</w:t>
      </w:r>
      <w:r w:rsidR="005D28AB">
        <w:rPr>
          <w:rFonts w:ascii="Times New Roman" w:hAnsi="Times New Roman"/>
          <w:sz w:val="28"/>
          <w:szCs w:val="28"/>
        </w:rPr>
        <w:t xml:space="preserve"> </w:t>
      </w:r>
      <w:r w:rsidR="005D28AB" w:rsidRPr="004C2DFD">
        <w:rPr>
          <w:rFonts w:ascii="Times New Roman" w:hAnsi="Times New Roman"/>
          <w:sz w:val="28"/>
          <w:szCs w:val="28"/>
        </w:rPr>
        <w:t>(Приложение</w:t>
      </w:r>
      <w:r w:rsidR="000B313B" w:rsidRPr="004C2DFD">
        <w:rPr>
          <w:rFonts w:ascii="Times New Roman" w:hAnsi="Times New Roman"/>
          <w:sz w:val="28"/>
          <w:szCs w:val="28"/>
        </w:rPr>
        <w:t xml:space="preserve"> Б,</w:t>
      </w:r>
      <w:r w:rsidR="005D28AB" w:rsidRPr="004C2DFD">
        <w:rPr>
          <w:rFonts w:ascii="Times New Roman" w:hAnsi="Times New Roman"/>
          <w:sz w:val="28"/>
          <w:szCs w:val="28"/>
        </w:rPr>
        <w:t xml:space="preserve"> рисунок</w:t>
      </w:r>
      <w:r w:rsidR="000B313B" w:rsidRPr="004C2DFD">
        <w:rPr>
          <w:rFonts w:ascii="Times New Roman" w:hAnsi="Times New Roman"/>
          <w:sz w:val="28"/>
          <w:szCs w:val="28"/>
        </w:rPr>
        <w:t xml:space="preserve"> 8</w:t>
      </w:r>
      <w:r w:rsidR="005D28AB" w:rsidRPr="004C2DF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. </w:t>
      </w:r>
      <w:r w:rsidR="003672B9">
        <w:rPr>
          <w:rFonts w:ascii="Times New Roman" w:hAnsi="Times New Roman"/>
          <w:sz w:val="28"/>
          <w:szCs w:val="28"/>
        </w:rPr>
        <w:t xml:space="preserve">Граверу удалось передать развитие композиции в глубину пространства. В верхней части фронтисписа изображен двуглавый орел – знак государственного значения. В нижней части листа помещены две фигуры – Архимед </w:t>
      </w:r>
      <w:r w:rsidR="005D28AB">
        <w:rPr>
          <w:rFonts w:ascii="Times New Roman" w:hAnsi="Times New Roman"/>
          <w:sz w:val="28"/>
          <w:szCs w:val="28"/>
        </w:rPr>
        <w:t>и</w:t>
      </w:r>
      <w:r w:rsidR="003672B9">
        <w:rPr>
          <w:rFonts w:ascii="Times New Roman" w:hAnsi="Times New Roman"/>
          <w:sz w:val="28"/>
          <w:szCs w:val="28"/>
        </w:rPr>
        <w:t xml:space="preserve"> Пифагор. </w:t>
      </w:r>
      <w:r w:rsidR="005D28AB">
        <w:rPr>
          <w:rFonts w:ascii="Times New Roman" w:hAnsi="Times New Roman"/>
          <w:sz w:val="28"/>
          <w:szCs w:val="28"/>
        </w:rPr>
        <w:t xml:space="preserve">Они перегружены различными атрибутами </w:t>
      </w:r>
      <w:r w:rsidR="005D28AB">
        <w:rPr>
          <w:rFonts w:ascii="Times New Roman" w:hAnsi="Times New Roman"/>
          <w:sz w:val="28"/>
          <w:szCs w:val="28"/>
        </w:rPr>
        <w:lastRenderedPageBreak/>
        <w:t>учености, раскрывающими значение данной науки: сундуки и мешки, глобус и та</w:t>
      </w:r>
      <w:r w:rsidR="002A77E0">
        <w:rPr>
          <w:rFonts w:ascii="Times New Roman" w:hAnsi="Times New Roman"/>
          <w:sz w:val="28"/>
          <w:szCs w:val="28"/>
        </w:rPr>
        <w:t>к далее. Иллюстрация имеет явный</w:t>
      </w:r>
      <w:r w:rsidR="005D28AB">
        <w:rPr>
          <w:rFonts w:ascii="Times New Roman" w:hAnsi="Times New Roman"/>
          <w:sz w:val="28"/>
          <w:szCs w:val="28"/>
        </w:rPr>
        <w:t xml:space="preserve"> символическ</w:t>
      </w:r>
      <w:r w:rsidR="002A77E0">
        <w:rPr>
          <w:rFonts w:ascii="Times New Roman" w:hAnsi="Times New Roman"/>
          <w:sz w:val="28"/>
          <w:szCs w:val="28"/>
        </w:rPr>
        <w:t xml:space="preserve">ий подтекст. </w:t>
      </w:r>
    </w:p>
    <w:p w:rsidR="00B442E4" w:rsidRDefault="0022117F" w:rsidP="009B45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целом, среди изданий петровского времени преобладает военная и техническая литература, первая сопровождалась изображениями идеальных крепостей, пушек и мортир, вторая – чертежами, часто дополняемых изображениями фрагментов пейзажа. Даже в такой «деловой» книге помещался фронтиспис</w:t>
      </w:r>
      <w:r w:rsidR="00247B47">
        <w:rPr>
          <w:rFonts w:ascii="Times New Roman" w:hAnsi="Times New Roman"/>
          <w:sz w:val="28"/>
          <w:szCs w:val="28"/>
        </w:rPr>
        <w:t>, наполненный аллегориями и выполненный в стиле барокко. Характерно, что фронтиспис</w:t>
      </w:r>
      <w:r>
        <w:rPr>
          <w:rFonts w:ascii="Times New Roman" w:hAnsi="Times New Roman"/>
          <w:sz w:val="28"/>
          <w:szCs w:val="28"/>
        </w:rPr>
        <w:t xml:space="preserve"> </w:t>
      </w:r>
      <w:r w:rsidR="00247B47">
        <w:rPr>
          <w:rFonts w:ascii="Times New Roman" w:hAnsi="Times New Roman"/>
          <w:sz w:val="28"/>
          <w:szCs w:val="28"/>
        </w:rPr>
        <w:t xml:space="preserve">представляет собой развернутую в глубину, несколько театральную, композицию, основная тема которой – восхваление военных успехов, апофеоз победоносного властителя </w:t>
      </w:r>
      <w:r w:rsidR="00247B47" w:rsidRPr="00247B47">
        <w:rPr>
          <w:rFonts w:ascii="Times New Roman" w:hAnsi="Times New Roman"/>
          <w:sz w:val="28"/>
          <w:szCs w:val="28"/>
        </w:rPr>
        <w:t>[</w:t>
      </w:r>
      <w:r w:rsidR="00247B47">
        <w:rPr>
          <w:rFonts w:ascii="Times New Roman" w:hAnsi="Times New Roman"/>
          <w:sz w:val="28"/>
          <w:szCs w:val="28"/>
        </w:rPr>
        <w:t>7</w:t>
      </w:r>
      <w:r w:rsidR="00247B47" w:rsidRPr="00247B47">
        <w:rPr>
          <w:rFonts w:ascii="Times New Roman" w:hAnsi="Times New Roman"/>
          <w:sz w:val="28"/>
          <w:szCs w:val="28"/>
        </w:rPr>
        <w:t>]</w:t>
      </w:r>
      <w:r w:rsidR="00247B47">
        <w:rPr>
          <w:rFonts w:ascii="Times New Roman" w:hAnsi="Times New Roman"/>
          <w:sz w:val="28"/>
          <w:szCs w:val="28"/>
        </w:rPr>
        <w:t>.</w:t>
      </w:r>
    </w:p>
    <w:p w:rsidR="00D43F90" w:rsidRDefault="00650FAC" w:rsidP="00C324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Новый </w:t>
      </w:r>
      <w:r w:rsidR="00001F0F">
        <w:rPr>
          <w:rFonts w:ascii="Times New Roman" w:hAnsi="Times New Roman"/>
          <w:sz w:val="28"/>
          <w:szCs w:val="28"/>
        </w:rPr>
        <w:t xml:space="preserve">значительный </w:t>
      </w:r>
      <w:r>
        <w:rPr>
          <w:rFonts w:ascii="Times New Roman" w:hAnsi="Times New Roman"/>
          <w:sz w:val="28"/>
          <w:szCs w:val="28"/>
        </w:rPr>
        <w:t xml:space="preserve">этап развития книжной графики ознаменован переходом от романтизма к реализму на рубеже 1820-30-х годов. </w:t>
      </w:r>
      <w:r w:rsidR="00001F0F">
        <w:rPr>
          <w:rFonts w:ascii="Times New Roman" w:hAnsi="Times New Roman"/>
          <w:sz w:val="28"/>
          <w:szCs w:val="28"/>
        </w:rPr>
        <w:t>Изменения произошли во многих сферах жизни, в частности, в искусстве произошла смена стиля, в литературе прежде главенствующая поэзия уступила место прозе. В это время возросла ро</w:t>
      </w:r>
      <w:r w:rsidR="0095263C">
        <w:rPr>
          <w:rFonts w:ascii="Times New Roman" w:hAnsi="Times New Roman"/>
          <w:sz w:val="28"/>
          <w:szCs w:val="28"/>
        </w:rPr>
        <w:t>ль титульного листа, зачастую украшавшегося виньетками. Виньетки отличаю</w:t>
      </w:r>
      <w:r w:rsidR="009A4AD3">
        <w:rPr>
          <w:rFonts w:ascii="Times New Roman" w:hAnsi="Times New Roman"/>
          <w:sz w:val="28"/>
          <w:szCs w:val="28"/>
        </w:rPr>
        <w:t>тся некоторой дробностью светотене</w:t>
      </w:r>
      <w:r w:rsidR="0095263C">
        <w:rPr>
          <w:rFonts w:ascii="Times New Roman" w:hAnsi="Times New Roman"/>
          <w:sz w:val="28"/>
          <w:szCs w:val="28"/>
        </w:rPr>
        <w:t xml:space="preserve">вой </w:t>
      </w:r>
      <w:r w:rsidR="009A4AD3">
        <w:rPr>
          <w:rFonts w:ascii="Times New Roman" w:hAnsi="Times New Roman"/>
          <w:sz w:val="28"/>
          <w:szCs w:val="28"/>
        </w:rPr>
        <w:t xml:space="preserve">моделировки и перегруженностью композиции. Стоит отметить, что вместо аллегорий с античными атрибутами изображалась реальная натура. В 40-х годах </w:t>
      </w:r>
      <w:r w:rsidR="009A4AD3">
        <w:rPr>
          <w:rFonts w:ascii="Times New Roman" w:hAnsi="Times New Roman"/>
          <w:sz w:val="28"/>
          <w:szCs w:val="28"/>
          <w:lang w:val="en-US"/>
        </w:rPr>
        <w:t>XIX</w:t>
      </w:r>
      <w:r w:rsidR="009A4AD3">
        <w:rPr>
          <w:rFonts w:ascii="Times New Roman" w:hAnsi="Times New Roman"/>
          <w:sz w:val="28"/>
          <w:szCs w:val="28"/>
        </w:rPr>
        <w:t xml:space="preserve"> века в русском книжном искусстве сложилась школа сюжетной иллюстрации</w:t>
      </w:r>
      <w:r w:rsidR="00647C30">
        <w:rPr>
          <w:rFonts w:ascii="Times New Roman" w:hAnsi="Times New Roman"/>
          <w:sz w:val="28"/>
          <w:szCs w:val="28"/>
        </w:rPr>
        <w:t xml:space="preserve">: изображались бытовые, семейные и светские сцены с персонажами в костюмах, соответствующих описываемой в тексте эпохе. </w:t>
      </w:r>
      <w:r w:rsidR="002827EA">
        <w:rPr>
          <w:rFonts w:ascii="Times New Roman" w:hAnsi="Times New Roman"/>
          <w:sz w:val="28"/>
          <w:szCs w:val="28"/>
        </w:rPr>
        <w:t xml:space="preserve">Была введена новая графическая </w:t>
      </w:r>
      <w:r w:rsidR="00647C30">
        <w:rPr>
          <w:rFonts w:ascii="Times New Roman" w:hAnsi="Times New Roman"/>
          <w:sz w:val="28"/>
          <w:szCs w:val="28"/>
        </w:rPr>
        <w:t xml:space="preserve">техника воспроизведения иллюстрации – </w:t>
      </w:r>
      <w:r w:rsidR="002827EA">
        <w:rPr>
          <w:rFonts w:ascii="Times New Roman" w:hAnsi="Times New Roman"/>
          <w:sz w:val="28"/>
          <w:szCs w:val="28"/>
        </w:rPr>
        <w:t xml:space="preserve">торцовая </w:t>
      </w:r>
      <w:r w:rsidR="00647C30">
        <w:rPr>
          <w:rFonts w:ascii="Times New Roman" w:hAnsi="Times New Roman"/>
          <w:sz w:val="28"/>
          <w:szCs w:val="28"/>
        </w:rPr>
        <w:t>ксилография. Высокая печать обладала рядом преимуществ: позволяла располагать изображения среди текста в нужном месте</w:t>
      </w:r>
      <w:r w:rsidR="002827EA">
        <w:rPr>
          <w:rFonts w:ascii="Times New Roman" w:hAnsi="Times New Roman"/>
          <w:sz w:val="28"/>
          <w:szCs w:val="28"/>
        </w:rPr>
        <w:t>, в следствие чего связь слова с рисунком была более полной</w:t>
      </w:r>
      <w:r w:rsidR="00647C30">
        <w:rPr>
          <w:rFonts w:ascii="Times New Roman" w:hAnsi="Times New Roman"/>
          <w:sz w:val="28"/>
          <w:szCs w:val="28"/>
        </w:rPr>
        <w:t xml:space="preserve">, издание, благодаря дешевизне политипажных отливок, становилось много тиражируемым и доступным широкому кругу читателей </w:t>
      </w:r>
      <w:r w:rsidR="00647C30" w:rsidRPr="00647C30">
        <w:rPr>
          <w:rFonts w:ascii="Times New Roman" w:hAnsi="Times New Roman"/>
          <w:sz w:val="28"/>
          <w:szCs w:val="28"/>
        </w:rPr>
        <w:t>[</w:t>
      </w:r>
      <w:r w:rsidR="00647C30">
        <w:rPr>
          <w:rFonts w:ascii="Times New Roman" w:hAnsi="Times New Roman"/>
          <w:sz w:val="28"/>
          <w:szCs w:val="28"/>
        </w:rPr>
        <w:t>7</w:t>
      </w:r>
      <w:r w:rsidR="00647C30" w:rsidRPr="00647C30">
        <w:rPr>
          <w:rFonts w:ascii="Times New Roman" w:hAnsi="Times New Roman"/>
          <w:sz w:val="28"/>
          <w:szCs w:val="28"/>
        </w:rPr>
        <w:t>]</w:t>
      </w:r>
      <w:r w:rsidR="00647C30">
        <w:rPr>
          <w:rFonts w:ascii="Times New Roman" w:hAnsi="Times New Roman"/>
          <w:sz w:val="28"/>
          <w:szCs w:val="28"/>
        </w:rPr>
        <w:t xml:space="preserve">. </w:t>
      </w:r>
      <w:r w:rsidR="00BD20DC">
        <w:rPr>
          <w:rFonts w:ascii="Times New Roman" w:hAnsi="Times New Roman"/>
          <w:sz w:val="28"/>
          <w:szCs w:val="28"/>
        </w:rPr>
        <w:t xml:space="preserve">Также в это десятилетие декоративность иллюстративной графики вытеснялась изображением конкретных моментов повествования, что вызвано также </w:t>
      </w:r>
      <w:r w:rsidR="00BD20DC">
        <w:rPr>
          <w:rFonts w:ascii="Times New Roman" w:hAnsi="Times New Roman"/>
          <w:sz w:val="28"/>
          <w:szCs w:val="28"/>
        </w:rPr>
        <w:lastRenderedPageBreak/>
        <w:t xml:space="preserve">потребностью читателей в изобразительной интерпретации литературного текста. </w:t>
      </w:r>
      <w:r w:rsidR="00B661E8">
        <w:rPr>
          <w:rFonts w:ascii="Times New Roman" w:hAnsi="Times New Roman"/>
          <w:sz w:val="28"/>
          <w:szCs w:val="28"/>
        </w:rPr>
        <w:t>Характерным примером, явившем стилевые новшества русской книги 40-х годов, была юмористическая поэма И. Мятлева «Сенсации и замечания госпожи Курдюковой за границею, дан л</w:t>
      </w:r>
      <w:r w:rsidR="00B661E8" w:rsidRPr="00B661E8">
        <w:rPr>
          <w:rFonts w:ascii="Times New Roman" w:hAnsi="Times New Roman"/>
          <w:sz w:val="28"/>
          <w:szCs w:val="28"/>
        </w:rPr>
        <w:t>’</w:t>
      </w:r>
      <w:r w:rsidR="00B661E8">
        <w:rPr>
          <w:rFonts w:ascii="Times New Roman" w:hAnsi="Times New Roman"/>
          <w:sz w:val="28"/>
          <w:szCs w:val="28"/>
        </w:rPr>
        <w:t xml:space="preserve">этранже». Иллюстрировал данное произведение Василий Тимм. Впервые </w:t>
      </w:r>
      <w:r w:rsidR="00D73CDF">
        <w:rPr>
          <w:rFonts w:ascii="Times New Roman" w:hAnsi="Times New Roman"/>
          <w:sz w:val="28"/>
          <w:szCs w:val="28"/>
        </w:rPr>
        <w:t xml:space="preserve">в книге появились многофигурные </w:t>
      </w:r>
      <w:r w:rsidR="00240C6B">
        <w:rPr>
          <w:rFonts w:ascii="Times New Roman" w:hAnsi="Times New Roman"/>
          <w:sz w:val="28"/>
          <w:szCs w:val="28"/>
        </w:rPr>
        <w:t xml:space="preserve">композиции. Художник в первую очередь стремился передать «толпу» живо, гротескно. </w:t>
      </w:r>
      <w:r w:rsidR="00CE3D20">
        <w:rPr>
          <w:rFonts w:ascii="Times New Roman" w:hAnsi="Times New Roman"/>
          <w:sz w:val="28"/>
          <w:szCs w:val="28"/>
        </w:rPr>
        <w:t xml:space="preserve">Известно, </w:t>
      </w:r>
      <w:r w:rsidR="00C54E35">
        <w:rPr>
          <w:rFonts w:ascii="Times New Roman" w:hAnsi="Times New Roman"/>
          <w:sz w:val="28"/>
          <w:szCs w:val="28"/>
        </w:rPr>
        <w:t>что,</w:t>
      </w:r>
      <w:r w:rsidR="00CE3D20">
        <w:rPr>
          <w:rFonts w:ascii="Times New Roman" w:hAnsi="Times New Roman"/>
          <w:sz w:val="28"/>
          <w:szCs w:val="28"/>
        </w:rPr>
        <w:t xml:space="preserve"> иллюстрируя и другие произведения, Тимм искал образы непосредственно «на улице», то есть делал наброски с натуры</w:t>
      </w:r>
      <w:r w:rsidR="00C54E35">
        <w:rPr>
          <w:rFonts w:ascii="Times New Roman" w:hAnsi="Times New Roman"/>
          <w:sz w:val="28"/>
          <w:szCs w:val="28"/>
        </w:rPr>
        <w:t>, а затем перерабатывал их с помощью выразительных средств – резких штрихов, часто вводя характерный жест персонажа (</w:t>
      </w:r>
      <w:r w:rsidR="00C54E35" w:rsidRPr="004C2DFD">
        <w:rPr>
          <w:rFonts w:ascii="Times New Roman" w:hAnsi="Times New Roman"/>
          <w:sz w:val="28"/>
          <w:szCs w:val="28"/>
        </w:rPr>
        <w:t>Приложение</w:t>
      </w:r>
      <w:r w:rsidR="000B313B" w:rsidRPr="004C2DFD">
        <w:rPr>
          <w:rFonts w:ascii="Times New Roman" w:hAnsi="Times New Roman"/>
          <w:sz w:val="28"/>
          <w:szCs w:val="28"/>
        </w:rPr>
        <w:t xml:space="preserve"> Б,</w:t>
      </w:r>
      <w:r w:rsidR="00C54E35" w:rsidRPr="004C2DFD">
        <w:rPr>
          <w:rFonts w:ascii="Times New Roman" w:hAnsi="Times New Roman"/>
          <w:sz w:val="28"/>
          <w:szCs w:val="28"/>
        </w:rPr>
        <w:t xml:space="preserve"> рисунок</w:t>
      </w:r>
      <w:r w:rsidR="000B313B">
        <w:rPr>
          <w:rFonts w:ascii="Times New Roman" w:hAnsi="Times New Roman"/>
          <w:sz w:val="28"/>
          <w:szCs w:val="28"/>
        </w:rPr>
        <w:t xml:space="preserve"> 9</w:t>
      </w:r>
      <w:r w:rsidR="00C54E35">
        <w:rPr>
          <w:rFonts w:ascii="Times New Roman" w:hAnsi="Times New Roman"/>
          <w:sz w:val="28"/>
          <w:szCs w:val="28"/>
        </w:rPr>
        <w:t xml:space="preserve">). </w:t>
      </w:r>
      <w:r w:rsidR="00240C6B">
        <w:rPr>
          <w:rFonts w:ascii="Times New Roman" w:hAnsi="Times New Roman"/>
          <w:sz w:val="28"/>
          <w:szCs w:val="28"/>
        </w:rPr>
        <w:t>Литература в это время обращалась к повседневности, к бытовой реальности, вытесняя образы классицизма. Эти веяния коснулись и иллюстрации</w:t>
      </w:r>
      <w:r w:rsidR="00CE3D20">
        <w:rPr>
          <w:rFonts w:ascii="Times New Roman" w:hAnsi="Times New Roman"/>
          <w:sz w:val="28"/>
          <w:szCs w:val="28"/>
        </w:rPr>
        <w:t xml:space="preserve">, чему способствовал также опыт французской книги. Так, в России получил популярность жанр «физиологических очерков» - изображение характерных типов людей разных слоев общества </w:t>
      </w:r>
      <w:r w:rsidR="00CE3D20" w:rsidRPr="00CE3D20">
        <w:rPr>
          <w:rFonts w:ascii="Times New Roman" w:hAnsi="Times New Roman"/>
          <w:sz w:val="28"/>
          <w:szCs w:val="28"/>
        </w:rPr>
        <w:t>[</w:t>
      </w:r>
      <w:r w:rsidR="00CE3D20">
        <w:rPr>
          <w:rFonts w:ascii="Times New Roman" w:hAnsi="Times New Roman"/>
          <w:sz w:val="28"/>
          <w:szCs w:val="28"/>
        </w:rPr>
        <w:t>7</w:t>
      </w:r>
      <w:r w:rsidR="00CE3D20" w:rsidRPr="00CE3D20">
        <w:rPr>
          <w:rFonts w:ascii="Times New Roman" w:hAnsi="Times New Roman"/>
          <w:sz w:val="28"/>
          <w:szCs w:val="28"/>
        </w:rPr>
        <w:t>]</w:t>
      </w:r>
      <w:r w:rsidR="00CE3D20">
        <w:rPr>
          <w:rFonts w:ascii="Times New Roman" w:hAnsi="Times New Roman"/>
          <w:sz w:val="28"/>
          <w:szCs w:val="28"/>
        </w:rPr>
        <w:t>.</w:t>
      </w:r>
      <w:r w:rsidR="005177E5">
        <w:rPr>
          <w:rFonts w:ascii="Times New Roman" w:hAnsi="Times New Roman"/>
          <w:sz w:val="28"/>
          <w:szCs w:val="28"/>
        </w:rPr>
        <w:t xml:space="preserve"> Активно работал в этом жанре художник-график А. Агин</w:t>
      </w:r>
      <w:r w:rsidR="00B65F70">
        <w:rPr>
          <w:rFonts w:ascii="Times New Roman" w:hAnsi="Times New Roman"/>
          <w:sz w:val="28"/>
          <w:szCs w:val="28"/>
        </w:rPr>
        <w:t xml:space="preserve">, одним из ярких его произведений является серия иллюстраций к «Мертвым душам» Н. В. Гоголя. </w:t>
      </w:r>
      <w:r w:rsidR="00D43F90">
        <w:rPr>
          <w:rFonts w:ascii="Times New Roman" w:hAnsi="Times New Roman"/>
          <w:sz w:val="28"/>
          <w:szCs w:val="28"/>
        </w:rPr>
        <w:t xml:space="preserve">Стоит отметить, что первая половина </w:t>
      </w:r>
      <w:r w:rsidR="00D43F90">
        <w:rPr>
          <w:rFonts w:ascii="Times New Roman" w:hAnsi="Times New Roman"/>
          <w:sz w:val="28"/>
          <w:szCs w:val="28"/>
          <w:lang w:val="en-US"/>
        </w:rPr>
        <w:t>XIX</w:t>
      </w:r>
      <w:r w:rsidR="00D43F90">
        <w:rPr>
          <w:rFonts w:ascii="Times New Roman" w:hAnsi="Times New Roman"/>
          <w:sz w:val="28"/>
          <w:szCs w:val="28"/>
        </w:rPr>
        <w:t xml:space="preserve"> века привнесла в иллюстративную графику помимо высокой печати с металлической и деревянной доски новую графическую технику – литографию.</w:t>
      </w:r>
      <w:r w:rsidR="00C32429">
        <w:rPr>
          <w:rFonts w:ascii="Times New Roman" w:hAnsi="Times New Roman"/>
          <w:sz w:val="28"/>
          <w:szCs w:val="28"/>
        </w:rPr>
        <w:t xml:space="preserve"> Среди иллюстраций, рисованных на камне, можно выделить рисунки Тимма к «Очеркам русских нравов» Ф. Булгарина, Е. Ковригина к «Путевым запискам зайца» Е. Гребенки и другие. </w:t>
      </w:r>
      <w:r w:rsidR="00D43F90">
        <w:rPr>
          <w:rFonts w:ascii="Times New Roman" w:hAnsi="Times New Roman"/>
          <w:sz w:val="28"/>
          <w:szCs w:val="28"/>
        </w:rPr>
        <w:t>Однако, расцвет ксилографии оказался недолгим, уже к концу 40-х годов качество</w:t>
      </w:r>
      <w:r w:rsidR="00C32429">
        <w:rPr>
          <w:rFonts w:ascii="Times New Roman" w:hAnsi="Times New Roman"/>
          <w:sz w:val="28"/>
          <w:szCs w:val="28"/>
        </w:rPr>
        <w:t xml:space="preserve"> иллюстраций заметно снижается, возможно, из-за жесткой цензуры николаевского правления.</w:t>
      </w:r>
    </w:p>
    <w:p w:rsidR="00C32429" w:rsidRDefault="00C32429" w:rsidP="00C324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50-е годы </w:t>
      </w:r>
      <w:r>
        <w:rPr>
          <w:rFonts w:ascii="Times New Roman" w:hAnsi="Times New Roman"/>
          <w:sz w:val="28"/>
          <w:szCs w:val="28"/>
          <w:lang w:val="en-US"/>
        </w:rPr>
        <w:t>XIX</w:t>
      </w:r>
      <w:r>
        <w:rPr>
          <w:rFonts w:ascii="Times New Roman" w:hAnsi="Times New Roman"/>
          <w:sz w:val="28"/>
          <w:szCs w:val="28"/>
        </w:rPr>
        <w:t xml:space="preserve"> века </w:t>
      </w:r>
      <w:r w:rsidR="00053492">
        <w:rPr>
          <w:rFonts w:ascii="Times New Roman" w:hAnsi="Times New Roman"/>
          <w:sz w:val="28"/>
          <w:szCs w:val="28"/>
        </w:rPr>
        <w:t xml:space="preserve">труд иллюстратора все больше сводился к ремеслу. Основными заказчиками были различные журналы. В условиях спешки художники часто ограничивались эскизом композиции, дальнейшую разработку проводил гравер, использую стандартные и упрощенные методы </w:t>
      </w:r>
      <w:r w:rsidR="00053492">
        <w:rPr>
          <w:rFonts w:ascii="Times New Roman" w:hAnsi="Times New Roman"/>
          <w:sz w:val="28"/>
          <w:szCs w:val="28"/>
        </w:rPr>
        <w:lastRenderedPageBreak/>
        <w:t>гравирования</w:t>
      </w:r>
      <w:r w:rsidR="004B1642">
        <w:rPr>
          <w:rFonts w:ascii="Times New Roman" w:hAnsi="Times New Roman"/>
          <w:sz w:val="28"/>
          <w:szCs w:val="28"/>
        </w:rPr>
        <w:t>. Проблема создания художественно</w:t>
      </w:r>
      <w:r w:rsidR="00AA4CC6">
        <w:rPr>
          <w:rFonts w:ascii="Times New Roman" w:hAnsi="Times New Roman"/>
          <w:sz w:val="28"/>
          <w:szCs w:val="28"/>
        </w:rPr>
        <w:t>го образа стояла особенно остро</w:t>
      </w:r>
      <w:r w:rsidR="00CB42DD">
        <w:rPr>
          <w:rFonts w:ascii="Times New Roman" w:hAnsi="Times New Roman"/>
          <w:sz w:val="28"/>
          <w:szCs w:val="28"/>
        </w:rPr>
        <w:t xml:space="preserve">. </w:t>
      </w:r>
      <w:r w:rsidR="00AA4CC6">
        <w:rPr>
          <w:rFonts w:ascii="Times New Roman" w:hAnsi="Times New Roman"/>
          <w:sz w:val="28"/>
          <w:szCs w:val="28"/>
        </w:rPr>
        <w:t xml:space="preserve">Свое развитие во второй половине столетия получает фотомеханический способ изготовления </w:t>
      </w:r>
      <w:r w:rsidR="00CB42DD">
        <w:rPr>
          <w:rFonts w:ascii="Times New Roman" w:hAnsi="Times New Roman"/>
          <w:sz w:val="28"/>
          <w:szCs w:val="28"/>
        </w:rPr>
        <w:t>клише</w:t>
      </w:r>
      <w:r w:rsidR="00AA4CC6">
        <w:rPr>
          <w:rFonts w:ascii="Times New Roman" w:hAnsi="Times New Roman"/>
          <w:sz w:val="28"/>
          <w:szCs w:val="28"/>
        </w:rPr>
        <w:t xml:space="preserve"> для иллюстрации. П</w:t>
      </w:r>
      <w:r w:rsidR="00510CAD">
        <w:rPr>
          <w:rFonts w:ascii="Times New Roman" w:hAnsi="Times New Roman"/>
          <w:sz w:val="28"/>
          <w:szCs w:val="28"/>
        </w:rPr>
        <w:t xml:space="preserve">роисходит переход от, главным образом, </w:t>
      </w:r>
      <w:r w:rsidR="00AA4CC6">
        <w:rPr>
          <w:rFonts w:ascii="Times New Roman" w:hAnsi="Times New Roman"/>
          <w:sz w:val="28"/>
          <w:szCs w:val="28"/>
        </w:rPr>
        <w:t xml:space="preserve">штриховой </w:t>
      </w:r>
      <w:r w:rsidR="00510CAD">
        <w:rPr>
          <w:rFonts w:ascii="Times New Roman" w:hAnsi="Times New Roman"/>
          <w:sz w:val="28"/>
          <w:szCs w:val="28"/>
        </w:rPr>
        <w:t>репродукционной ксилографии к цинкографии, позволяющей создавать штриховые клише. В 60-е годы была изобретена фотот</w:t>
      </w:r>
      <w:r w:rsidR="006B7361">
        <w:rPr>
          <w:rFonts w:ascii="Times New Roman" w:hAnsi="Times New Roman"/>
          <w:sz w:val="28"/>
          <w:szCs w:val="28"/>
        </w:rPr>
        <w:t xml:space="preserve">ипия, дававшая возможность воспроизводить </w:t>
      </w:r>
      <w:r w:rsidR="00510CAD">
        <w:rPr>
          <w:rFonts w:ascii="Times New Roman" w:hAnsi="Times New Roman"/>
          <w:sz w:val="28"/>
          <w:szCs w:val="28"/>
        </w:rPr>
        <w:t xml:space="preserve">тонкие тональные </w:t>
      </w:r>
      <w:r w:rsidR="006B7361">
        <w:rPr>
          <w:rFonts w:ascii="Times New Roman" w:hAnsi="Times New Roman"/>
          <w:sz w:val="28"/>
          <w:szCs w:val="28"/>
        </w:rPr>
        <w:t xml:space="preserve">переходы. Помимо данных техник были созданы гелиогравюра и фотолитография. </w:t>
      </w:r>
      <w:r w:rsidR="008B430B">
        <w:rPr>
          <w:rFonts w:ascii="Times New Roman" w:hAnsi="Times New Roman"/>
          <w:sz w:val="28"/>
          <w:szCs w:val="28"/>
        </w:rPr>
        <w:t>Настоящим прорывом стало изобретение автотипии – изготовление клише с помощью растра.</w:t>
      </w:r>
      <w:r w:rsidR="008E4F33">
        <w:rPr>
          <w:rFonts w:ascii="Times New Roman" w:hAnsi="Times New Roman"/>
          <w:sz w:val="28"/>
          <w:szCs w:val="28"/>
        </w:rPr>
        <w:t xml:space="preserve"> Полиграфические новшества меняли сам характер иллюстрации – она призвана скорее украсить книгу, нежели дополнить произведение.</w:t>
      </w:r>
      <w:r w:rsidR="00A27466">
        <w:rPr>
          <w:rFonts w:ascii="Times New Roman" w:hAnsi="Times New Roman"/>
          <w:sz w:val="28"/>
          <w:szCs w:val="28"/>
        </w:rPr>
        <w:t xml:space="preserve"> В целом, иллюстрация этого времени развивалась в русле эклектики</w:t>
      </w:r>
      <w:r w:rsidR="00D50CB9">
        <w:rPr>
          <w:rFonts w:ascii="Times New Roman" w:hAnsi="Times New Roman"/>
          <w:sz w:val="28"/>
          <w:szCs w:val="28"/>
        </w:rPr>
        <w:t xml:space="preserve"> и единство художественного решения считалось скорее недостатком</w:t>
      </w:r>
      <w:r w:rsidR="006A30A8">
        <w:rPr>
          <w:rFonts w:ascii="Times New Roman" w:hAnsi="Times New Roman"/>
          <w:sz w:val="28"/>
          <w:szCs w:val="28"/>
        </w:rPr>
        <w:t xml:space="preserve"> </w:t>
      </w:r>
      <w:r w:rsidR="006A30A8" w:rsidRPr="006A30A8">
        <w:rPr>
          <w:rFonts w:ascii="Times New Roman" w:hAnsi="Times New Roman"/>
          <w:sz w:val="28"/>
          <w:szCs w:val="28"/>
        </w:rPr>
        <w:t>[</w:t>
      </w:r>
      <w:r w:rsidR="006A30A8">
        <w:rPr>
          <w:rFonts w:ascii="Times New Roman" w:hAnsi="Times New Roman"/>
          <w:sz w:val="28"/>
          <w:szCs w:val="28"/>
        </w:rPr>
        <w:t>7</w:t>
      </w:r>
      <w:r w:rsidR="006A30A8" w:rsidRPr="006A30A8">
        <w:rPr>
          <w:rFonts w:ascii="Times New Roman" w:hAnsi="Times New Roman"/>
          <w:sz w:val="28"/>
          <w:szCs w:val="28"/>
        </w:rPr>
        <w:t>]</w:t>
      </w:r>
      <w:r w:rsidR="00D50CB9">
        <w:rPr>
          <w:rFonts w:ascii="Times New Roman" w:hAnsi="Times New Roman"/>
          <w:sz w:val="28"/>
          <w:szCs w:val="28"/>
        </w:rPr>
        <w:t xml:space="preserve">. Поэтому, например, </w:t>
      </w:r>
      <w:r w:rsidR="006A30A8">
        <w:rPr>
          <w:rFonts w:ascii="Times New Roman" w:hAnsi="Times New Roman"/>
          <w:sz w:val="28"/>
          <w:szCs w:val="28"/>
        </w:rPr>
        <w:t xml:space="preserve">«Похождения Чичикова, или Мертвые души» Гоголя (издание А. Ф. Маркса) иллюстрировали сразу несколько художников. Руководил работой иллюстратор М. Далькевич, для графической манеры которого была характерна «зализанность объемов», карикатурность, «фотографическая предметность» </w:t>
      </w:r>
      <w:r w:rsidR="001077DC">
        <w:rPr>
          <w:rFonts w:ascii="Times New Roman" w:hAnsi="Times New Roman"/>
          <w:sz w:val="28"/>
          <w:szCs w:val="28"/>
        </w:rPr>
        <w:t>(</w:t>
      </w:r>
      <w:r w:rsidR="001077DC" w:rsidRPr="004C2DFD">
        <w:rPr>
          <w:rFonts w:ascii="Times New Roman" w:hAnsi="Times New Roman"/>
          <w:sz w:val="28"/>
          <w:szCs w:val="28"/>
        </w:rPr>
        <w:t>Приложение</w:t>
      </w:r>
      <w:r w:rsidR="000B313B" w:rsidRPr="004C2DFD">
        <w:rPr>
          <w:rFonts w:ascii="Times New Roman" w:hAnsi="Times New Roman"/>
          <w:sz w:val="28"/>
          <w:szCs w:val="28"/>
        </w:rPr>
        <w:t xml:space="preserve"> Б,</w:t>
      </w:r>
      <w:r w:rsidR="001077DC" w:rsidRPr="004C2DFD">
        <w:rPr>
          <w:rFonts w:ascii="Times New Roman" w:hAnsi="Times New Roman"/>
          <w:sz w:val="28"/>
          <w:szCs w:val="28"/>
        </w:rPr>
        <w:t xml:space="preserve"> рисунок</w:t>
      </w:r>
      <w:r w:rsidR="000B313B">
        <w:rPr>
          <w:rFonts w:ascii="Times New Roman" w:hAnsi="Times New Roman"/>
          <w:sz w:val="28"/>
          <w:szCs w:val="28"/>
        </w:rPr>
        <w:t xml:space="preserve"> 10</w:t>
      </w:r>
      <w:r w:rsidR="001077DC">
        <w:rPr>
          <w:rFonts w:ascii="Times New Roman" w:hAnsi="Times New Roman"/>
          <w:sz w:val="28"/>
          <w:szCs w:val="28"/>
        </w:rPr>
        <w:t>)</w:t>
      </w:r>
      <w:r w:rsidR="006A30A8">
        <w:rPr>
          <w:rFonts w:ascii="Times New Roman" w:hAnsi="Times New Roman"/>
          <w:sz w:val="28"/>
          <w:szCs w:val="28"/>
        </w:rPr>
        <w:t>.</w:t>
      </w:r>
      <w:r w:rsidR="002C7575">
        <w:rPr>
          <w:rFonts w:ascii="Times New Roman" w:hAnsi="Times New Roman"/>
          <w:sz w:val="28"/>
          <w:szCs w:val="28"/>
        </w:rPr>
        <w:t xml:space="preserve"> В издании были собраны не только непосредственно интерпретации сюжета и персонажей, а также рисунки деталей, пейзажей, выполненных с исторической достоверностью</w:t>
      </w:r>
      <w:r w:rsidR="001077DC">
        <w:rPr>
          <w:rFonts w:ascii="Times New Roman" w:hAnsi="Times New Roman"/>
          <w:sz w:val="28"/>
          <w:szCs w:val="28"/>
        </w:rPr>
        <w:t xml:space="preserve"> </w:t>
      </w:r>
      <w:r w:rsidR="001077DC" w:rsidRPr="006A30A8">
        <w:rPr>
          <w:rFonts w:ascii="Times New Roman" w:hAnsi="Times New Roman"/>
          <w:sz w:val="28"/>
          <w:szCs w:val="28"/>
        </w:rPr>
        <w:t>[</w:t>
      </w:r>
      <w:r w:rsidR="001077DC">
        <w:rPr>
          <w:rFonts w:ascii="Times New Roman" w:hAnsi="Times New Roman"/>
          <w:sz w:val="28"/>
          <w:szCs w:val="28"/>
        </w:rPr>
        <w:t>7</w:t>
      </w:r>
      <w:r w:rsidR="001077DC" w:rsidRPr="006A30A8">
        <w:rPr>
          <w:rFonts w:ascii="Times New Roman" w:hAnsi="Times New Roman"/>
          <w:sz w:val="28"/>
          <w:szCs w:val="28"/>
        </w:rPr>
        <w:t>]</w:t>
      </w:r>
      <w:r w:rsidR="002C7575">
        <w:rPr>
          <w:rFonts w:ascii="Times New Roman" w:hAnsi="Times New Roman"/>
          <w:sz w:val="28"/>
          <w:szCs w:val="28"/>
        </w:rPr>
        <w:t xml:space="preserve">. </w:t>
      </w:r>
    </w:p>
    <w:p w:rsidR="00167378" w:rsidRDefault="00167378" w:rsidP="00C324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Изобразительные интерпретации на литературные темы часто издавались в альбомах. Но большинство из них тяготели к ста</w:t>
      </w:r>
      <w:r w:rsidR="00BF4F3C">
        <w:rPr>
          <w:rFonts w:ascii="Times New Roman" w:hAnsi="Times New Roman"/>
          <w:sz w:val="28"/>
          <w:szCs w:val="28"/>
        </w:rPr>
        <w:t xml:space="preserve">нковой графике, как, например, альбом А. И. Лебедева «Кое-что из Некрасова». </w:t>
      </w:r>
      <w:r w:rsidR="0097326A">
        <w:rPr>
          <w:rFonts w:ascii="Times New Roman" w:hAnsi="Times New Roman"/>
          <w:sz w:val="28"/>
          <w:szCs w:val="28"/>
        </w:rPr>
        <w:t xml:space="preserve"> Художники 50-60-х годов отдавали предпочтение Гоголю, Грибоедову, Островскому, Салтыкову-Щедрину, к Пушкину и Лермонтову обращались художники старшего поколения. </w:t>
      </w:r>
      <w:r w:rsidR="00BF4F3C">
        <w:rPr>
          <w:rFonts w:ascii="Times New Roman" w:hAnsi="Times New Roman"/>
          <w:sz w:val="28"/>
          <w:szCs w:val="28"/>
        </w:rPr>
        <w:t xml:space="preserve">Стоит подчеркнуть, что ослабление цензуры после смерти Николая </w:t>
      </w:r>
      <w:r w:rsidR="00BF4F3C">
        <w:rPr>
          <w:rFonts w:ascii="Times New Roman" w:hAnsi="Times New Roman"/>
          <w:sz w:val="28"/>
          <w:szCs w:val="28"/>
          <w:lang w:val="en-US"/>
        </w:rPr>
        <w:t>I</w:t>
      </w:r>
      <w:r w:rsidR="00BF4F3C">
        <w:rPr>
          <w:rFonts w:ascii="Times New Roman" w:hAnsi="Times New Roman"/>
          <w:sz w:val="28"/>
          <w:szCs w:val="28"/>
        </w:rPr>
        <w:t xml:space="preserve"> породило жанр пародийного романа и рисунком, осмеивающих литературные новинки</w:t>
      </w:r>
      <w:r w:rsidR="00184700">
        <w:rPr>
          <w:rFonts w:ascii="Times New Roman" w:hAnsi="Times New Roman"/>
          <w:sz w:val="28"/>
          <w:szCs w:val="28"/>
        </w:rPr>
        <w:t xml:space="preserve">. Характерным примером является </w:t>
      </w:r>
      <w:r w:rsidR="00184700">
        <w:rPr>
          <w:rFonts w:ascii="Times New Roman" w:hAnsi="Times New Roman"/>
          <w:sz w:val="28"/>
          <w:szCs w:val="28"/>
        </w:rPr>
        <w:lastRenderedPageBreak/>
        <w:t xml:space="preserve">«Дым. Роман. Сочинение Ивана Тургенева (Подражание)» А. Волкова, карикатурные рисунки выполнены им же. </w:t>
      </w:r>
    </w:p>
    <w:p w:rsidR="00775756" w:rsidRPr="00775756" w:rsidRDefault="00775756" w:rsidP="00C324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конце девятнадцатого столетия появились иллюстрации, затрагивающие нравственное, философское и психологическое содержание литературного произведения. В 1886 году Николай Ге создал двенадцать композиций к рассказу «Чем люди живы» Л. Н. Толстого, в которых старался воплотить духовный смысл, заложенный писателем. Художник отказывается от присущей иллюстрации того времени «бытовой суеты» и решает образы в тональной технике, используя литографский карандаш и растушевку </w:t>
      </w:r>
      <w:r w:rsidRPr="00775756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7</w:t>
      </w:r>
      <w:r w:rsidRPr="00775756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. Возможности </w:t>
      </w:r>
      <w:r w:rsidR="00F37504">
        <w:rPr>
          <w:rFonts w:ascii="Times New Roman" w:hAnsi="Times New Roman"/>
          <w:sz w:val="28"/>
          <w:szCs w:val="28"/>
        </w:rPr>
        <w:t>типографской техники позволяли создавать иллюстрации в акварели, практически без потери тональных отношений при воспроизведении. Петр Соколов в начале 1890-х годов выполнил серию листов к «Мертвым душам» Гоголя черной акварелью. Художник, в отличие от предшественников, интересовался не «типами» персонажей, а именно бытовой средой, в которой они находятся: дом Плюшкина, его деревня, второстепенные персонажи и так далее.</w:t>
      </w:r>
      <w:r w:rsidR="0034528B">
        <w:rPr>
          <w:rFonts w:ascii="Times New Roman" w:hAnsi="Times New Roman"/>
          <w:sz w:val="28"/>
          <w:szCs w:val="28"/>
        </w:rPr>
        <w:t xml:space="preserve"> Новым поворотом в истории искусства иллюстративной графики послужило издание «Сочинений» (1891-1899 годы) М. Ю. Лермонтова. Издатели поставили серьезную художественную задачу и предоставили ее решение значительным мастерам живописи и графики: Айвазовский, </w:t>
      </w:r>
      <w:r w:rsidR="00491C83">
        <w:rPr>
          <w:rFonts w:ascii="Times New Roman" w:hAnsi="Times New Roman"/>
          <w:sz w:val="28"/>
          <w:szCs w:val="28"/>
        </w:rPr>
        <w:t xml:space="preserve">Шишкин, </w:t>
      </w:r>
      <w:r w:rsidR="0034528B">
        <w:rPr>
          <w:rFonts w:ascii="Times New Roman" w:hAnsi="Times New Roman"/>
          <w:sz w:val="28"/>
          <w:szCs w:val="28"/>
        </w:rPr>
        <w:t>Репин, Кончаловский и другие. Блестящих успехов достиг М. Врубель, его иллюстрации полны напряжения, драматизма, экспрессии.</w:t>
      </w:r>
      <w:r w:rsidR="00491C83">
        <w:rPr>
          <w:rFonts w:ascii="Times New Roman" w:hAnsi="Times New Roman"/>
          <w:sz w:val="28"/>
          <w:szCs w:val="28"/>
        </w:rPr>
        <w:t xml:space="preserve"> Иллюстрирование одной книги сразу несколькими крупными мастерами выявило противоречие между изобразительной интерпретацией и текстом произведения. Данные начинания оказались неудачны.</w:t>
      </w:r>
    </w:p>
    <w:p w:rsidR="00C32429" w:rsidRDefault="000C099B" w:rsidP="00C324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Новый этап в развитии иллюстративной графики связан с проникновением в иску</w:t>
      </w:r>
      <w:r w:rsidR="008F2679">
        <w:rPr>
          <w:rFonts w:ascii="Times New Roman" w:hAnsi="Times New Roman"/>
          <w:sz w:val="28"/>
          <w:szCs w:val="28"/>
        </w:rPr>
        <w:t xml:space="preserve">сство такого стиля, как модерн (конец </w:t>
      </w:r>
      <w:r w:rsidR="008F2679">
        <w:rPr>
          <w:rFonts w:ascii="Times New Roman" w:hAnsi="Times New Roman"/>
          <w:sz w:val="28"/>
          <w:szCs w:val="28"/>
          <w:lang w:val="en-US"/>
        </w:rPr>
        <w:t>XIX</w:t>
      </w:r>
      <w:r w:rsidR="008F2679" w:rsidRPr="008F2679">
        <w:rPr>
          <w:rFonts w:ascii="Times New Roman" w:hAnsi="Times New Roman"/>
          <w:sz w:val="28"/>
          <w:szCs w:val="28"/>
        </w:rPr>
        <w:t xml:space="preserve"> </w:t>
      </w:r>
      <w:r w:rsidR="008F2679">
        <w:rPr>
          <w:rFonts w:ascii="Times New Roman" w:hAnsi="Times New Roman"/>
          <w:sz w:val="28"/>
          <w:szCs w:val="28"/>
        </w:rPr>
        <w:t xml:space="preserve">– начало </w:t>
      </w:r>
      <w:r w:rsidR="008F2679">
        <w:rPr>
          <w:rFonts w:ascii="Times New Roman" w:hAnsi="Times New Roman"/>
          <w:sz w:val="28"/>
          <w:szCs w:val="28"/>
          <w:lang w:val="en-US"/>
        </w:rPr>
        <w:t>XX</w:t>
      </w:r>
      <w:r w:rsidR="008F2679">
        <w:rPr>
          <w:rFonts w:ascii="Times New Roman" w:hAnsi="Times New Roman"/>
          <w:sz w:val="28"/>
          <w:szCs w:val="28"/>
        </w:rPr>
        <w:t xml:space="preserve"> столетия). </w:t>
      </w:r>
      <w:r w:rsidR="00E67447">
        <w:rPr>
          <w:rFonts w:ascii="Times New Roman" w:hAnsi="Times New Roman"/>
          <w:sz w:val="28"/>
          <w:szCs w:val="28"/>
        </w:rPr>
        <w:t xml:space="preserve">В этом направлении были выполнены М. Дурновым рисунки к модному роману О. Уайльда «Портрет Дориана Грея».  Художник </w:t>
      </w:r>
      <w:r w:rsidR="00E67447">
        <w:rPr>
          <w:rFonts w:ascii="Times New Roman" w:hAnsi="Times New Roman"/>
          <w:sz w:val="28"/>
          <w:szCs w:val="28"/>
        </w:rPr>
        <w:lastRenderedPageBreak/>
        <w:t>использовал контраст черного и белого, при этом граница света и тени разрыхляется экспрессивным штрихом. В иллюстрациях присутствует популярный в модерне образ «женщины-судьбы». Также в конце каждой главы помещалось изображение двух масок</w:t>
      </w:r>
      <w:r w:rsidR="00D31FF5">
        <w:rPr>
          <w:rFonts w:ascii="Times New Roman" w:hAnsi="Times New Roman"/>
          <w:sz w:val="28"/>
          <w:szCs w:val="28"/>
        </w:rPr>
        <w:t xml:space="preserve">, символизирующих красоту молодости и уродство старости </w:t>
      </w:r>
      <w:r w:rsidR="00D31FF5" w:rsidRPr="00D31FF5">
        <w:rPr>
          <w:rFonts w:ascii="Times New Roman" w:hAnsi="Times New Roman"/>
          <w:sz w:val="28"/>
          <w:szCs w:val="28"/>
        </w:rPr>
        <w:t>[</w:t>
      </w:r>
      <w:r w:rsidR="00D31FF5">
        <w:rPr>
          <w:rFonts w:ascii="Times New Roman" w:hAnsi="Times New Roman"/>
          <w:sz w:val="28"/>
          <w:szCs w:val="28"/>
        </w:rPr>
        <w:t>7</w:t>
      </w:r>
      <w:r w:rsidR="00D31FF5" w:rsidRPr="00D31FF5">
        <w:rPr>
          <w:rFonts w:ascii="Times New Roman" w:hAnsi="Times New Roman"/>
          <w:sz w:val="28"/>
          <w:szCs w:val="28"/>
        </w:rPr>
        <w:t>]</w:t>
      </w:r>
      <w:r w:rsidR="00D31FF5">
        <w:rPr>
          <w:rFonts w:ascii="Times New Roman" w:hAnsi="Times New Roman"/>
          <w:sz w:val="28"/>
          <w:szCs w:val="28"/>
        </w:rPr>
        <w:t xml:space="preserve">. </w:t>
      </w:r>
    </w:p>
    <w:p w:rsidR="00A83088" w:rsidRDefault="00D31FF5" w:rsidP="009E149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первых десятилетиях </w:t>
      </w:r>
      <w:r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 xml:space="preserve"> века </w:t>
      </w:r>
      <w:r w:rsidR="00B30E1F">
        <w:rPr>
          <w:rFonts w:ascii="Times New Roman" w:hAnsi="Times New Roman"/>
          <w:sz w:val="28"/>
          <w:szCs w:val="28"/>
        </w:rPr>
        <w:t xml:space="preserve">книжное искусство находилось в поисках цельности. Успехами увенчалась деятельность </w:t>
      </w:r>
      <w:r w:rsidR="00A83088">
        <w:rPr>
          <w:rFonts w:ascii="Times New Roman" w:hAnsi="Times New Roman"/>
          <w:sz w:val="28"/>
          <w:szCs w:val="28"/>
        </w:rPr>
        <w:t xml:space="preserve">петербургского </w:t>
      </w:r>
      <w:r w:rsidR="00B30E1F">
        <w:rPr>
          <w:rFonts w:ascii="Times New Roman" w:hAnsi="Times New Roman"/>
          <w:sz w:val="28"/>
          <w:szCs w:val="28"/>
        </w:rPr>
        <w:t>общества «Мир искусства», отрицавшего «эстетическое</w:t>
      </w:r>
      <w:r w:rsidR="005C7228">
        <w:rPr>
          <w:rFonts w:ascii="Times New Roman" w:hAnsi="Times New Roman"/>
          <w:sz w:val="28"/>
          <w:szCs w:val="28"/>
        </w:rPr>
        <w:t xml:space="preserve">» отношение к книге и считавшего, что искусство книги можно возродить с помощью графики. Один из членов общества А. Бенуа </w:t>
      </w:r>
      <w:r w:rsidR="007A2D53">
        <w:rPr>
          <w:rFonts w:ascii="Times New Roman" w:hAnsi="Times New Roman"/>
          <w:sz w:val="28"/>
          <w:szCs w:val="28"/>
        </w:rPr>
        <w:t>применил к книге один из важнейших терминов – цельность. На этой основе были</w:t>
      </w:r>
      <w:r w:rsidR="00CC4FDB">
        <w:rPr>
          <w:rFonts w:ascii="Times New Roman" w:hAnsi="Times New Roman"/>
          <w:sz w:val="28"/>
          <w:szCs w:val="28"/>
        </w:rPr>
        <w:t xml:space="preserve"> выдвинуты</w:t>
      </w:r>
      <w:r w:rsidR="007A2D53">
        <w:rPr>
          <w:rFonts w:ascii="Times New Roman" w:hAnsi="Times New Roman"/>
          <w:sz w:val="28"/>
          <w:szCs w:val="28"/>
        </w:rPr>
        <w:t xml:space="preserve"> некоторые требования к иллюстрации – она не должна создавать ощущение пространства. Мирискусники опирались на модерн и классику, благодаря чему их графика, преимущественно линейная, приобрела декоративно-символическую направленность.</w:t>
      </w:r>
      <w:r w:rsidR="00CC4FDB">
        <w:rPr>
          <w:rFonts w:ascii="Times New Roman" w:hAnsi="Times New Roman"/>
          <w:sz w:val="28"/>
          <w:szCs w:val="28"/>
        </w:rPr>
        <w:t xml:space="preserve"> Художники определили основное назначение иллюстрации – истолковать произведение, отразить впечатление</w:t>
      </w:r>
      <w:r w:rsidR="00B12885">
        <w:rPr>
          <w:rFonts w:ascii="Times New Roman" w:hAnsi="Times New Roman"/>
          <w:sz w:val="28"/>
          <w:szCs w:val="28"/>
        </w:rPr>
        <w:t xml:space="preserve"> от прочитанного. Одним из первых значительных произведений этого направления и периода считаются иллюстрации А. Бенуа к «Медному всаднику» Пушкина</w:t>
      </w:r>
      <w:r w:rsidR="0044019F">
        <w:rPr>
          <w:rFonts w:ascii="Times New Roman" w:hAnsi="Times New Roman"/>
          <w:sz w:val="28"/>
          <w:szCs w:val="28"/>
        </w:rPr>
        <w:t xml:space="preserve"> (</w:t>
      </w:r>
      <w:r w:rsidR="0044019F" w:rsidRPr="004C2DFD">
        <w:rPr>
          <w:rFonts w:ascii="Times New Roman" w:hAnsi="Times New Roman"/>
          <w:sz w:val="28"/>
          <w:szCs w:val="28"/>
        </w:rPr>
        <w:t>Приложение</w:t>
      </w:r>
      <w:r w:rsidR="00C43EF7" w:rsidRPr="004C2DFD">
        <w:rPr>
          <w:rFonts w:ascii="Times New Roman" w:hAnsi="Times New Roman"/>
          <w:sz w:val="28"/>
          <w:szCs w:val="28"/>
        </w:rPr>
        <w:t xml:space="preserve"> Б,</w:t>
      </w:r>
      <w:r w:rsidR="0044019F" w:rsidRPr="004C2DFD">
        <w:rPr>
          <w:rFonts w:ascii="Times New Roman" w:hAnsi="Times New Roman"/>
          <w:sz w:val="28"/>
          <w:szCs w:val="28"/>
        </w:rPr>
        <w:t xml:space="preserve"> рисунок</w:t>
      </w:r>
      <w:r w:rsidR="000B313B">
        <w:rPr>
          <w:rFonts w:ascii="Times New Roman" w:hAnsi="Times New Roman"/>
          <w:sz w:val="28"/>
          <w:szCs w:val="28"/>
        </w:rPr>
        <w:t xml:space="preserve"> 11</w:t>
      </w:r>
      <w:r w:rsidR="0044019F">
        <w:rPr>
          <w:rFonts w:ascii="Times New Roman" w:hAnsi="Times New Roman"/>
          <w:sz w:val="28"/>
          <w:szCs w:val="28"/>
        </w:rPr>
        <w:t>)</w:t>
      </w:r>
      <w:r w:rsidR="00B12885">
        <w:rPr>
          <w:rFonts w:ascii="Times New Roman" w:hAnsi="Times New Roman"/>
          <w:sz w:val="28"/>
          <w:szCs w:val="28"/>
        </w:rPr>
        <w:t>. Эти рисунки встретили оживленную критику современников. «</w:t>
      </w:r>
      <w:r w:rsidR="0044019F">
        <w:rPr>
          <w:rFonts w:ascii="Times New Roman" w:hAnsi="Times New Roman"/>
          <w:sz w:val="28"/>
          <w:szCs w:val="28"/>
        </w:rPr>
        <w:t xml:space="preserve">Вот, наконец, </w:t>
      </w:r>
      <w:r w:rsidR="00B12885">
        <w:rPr>
          <w:rFonts w:ascii="Times New Roman" w:hAnsi="Times New Roman"/>
          <w:sz w:val="28"/>
          <w:szCs w:val="28"/>
        </w:rPr>
        <w:t>рисунки</w:t>
      </w:r>
      <w:r w:rsidR="0044019F">
        <w:rPr>
          <w:rFonts w:ascii="Times New Roman" w:hAnsi="Times New Roman"/>
          <w:sz w:val="28"/>
          <w:szCs w:val="28"/>
        </w:rPr>
        <w:t xml:space="preserve">, достойные великого поэта», - так отзывался в своей рецензии В. Брюсов </w:t>
      </w:r>
      <w:r w:rsidR="0044019F" w:rsidRPr="0044019F">
        <w:rPr>
          <w:rFonts w:ascii="Times New Roman" w:hAnsi="Times New Roman"/>
          <w:sz w:val="28"/>
          <w:szCs w:val="28"/>
        </w:rPr>
        <w:t>[</w:t>
      </w:r>
      <w:r w:rsidR="0044019F">
        <w:rPr>
          <w:rFonts w:ascii="Times New Roman" w:hAnsi="Times New Roman"/>
          <w:sz w:val="28"/>
          <w:szCs w:val="28"/>
        </w:rPr>
        <w:t>7</w:t>
      </w:r>
      <w:r w:rsidR="0044019F" w:rsidRPr="0044019F">
        <w:rPr>
          <w:rFonts w:ascii="Times New Roman" w:hAnsi="Times New Roman"/>
          <w:sz w:val="28"/>
          <w:szCs w:val="28"/>
        </w:rPr>
        <w:t>]</w:t>
      </w:r>
      <w:r w:rsidR="0044019F">
        <w:rPr>
          <w:rFonts w:ascii="Times New Roman" w:hAnsi="Times New Roman"/>
          <w:sz w:val="28"/>
          <w:szCs w:val="28"/>
        </w:rPr>
        <w:t xml:space="preserve">. Бенуа принадлежит и зрительный ряд к «Пиковой даме» А. С. Пушкина. Среди значительных мастеров «Мира искусства» можно выделить Д. Митрохина, С. Чехонина, </w:t>
      </w:r>
      <w:r w:rsidR="00A83088">
        <w:rPr>
          <w:rFonts w:ascii="Times New Roman" w:hAnsi="Times New Roman"/>
          <w:sz w:val="28"/>
          <w:szCs w:val="28"/>
        </w:rPr>
        <w:t xml:space="preserve">К. Сомова, М. Добужинского, Л. Бакста, И. Билибина. Помимо «Мира искусства» существовало московское объединение </w:t>
      </w:r>
      <w:r w:rsidR="009E1495">
        <w:rPr>
          <w:rFonts w:ascii="Times New Roman" w:hAnsi="Times New Roman"/>
          <w:sz w:val="28"/>
          <w:szCs w:val="28"/>
        </w:rPr>
        <w:t>символистов</w:t>
      </w:r>
      <w:r w:rsidR="00A83088">
        <w:rPr>
          <w:rFonts w:ascii="Times New Roman" w:hAnsi="Times New Roman"/>
          <w:sz w:val="28"/>
          <w:szCs w:val="28"/>
        </w:rPr>
        <w:t xml:space="preserve"> «Голубая роза», </w:t>
      </w:r>
      <w:r w:rsidR="009E1495">
        <w:rPr>
          <w:rFonts w:ascii="Times New Roman" w:hAnsi="Times New Roman"/>
          <w:sz w:val="28"/>
          <w:szCs w:val="28"/>
        </w:rPr>
        <w:t xml:space="preserve">деятельность которых была связана с оформлением журналов, книг. Их графика испытывала сильное влияние модерна, декоративные задачи преобладали над философскими исканиями. </w:t>
      </w:r>
    </w:p>
    <w:p w:rsidR="00FA1308" w:rsidRDefault="0099051C" w:rsidP="009E149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противовес</w:t>
      </w:r>
      <w:r w:rsidR="00FA1308">
        <w:rPr>
          <w:rFonts w:ascii="Times New Roman" w:hAnsi="Times New Roman"/>
          <w:sz w:val="28"/>
          <w:szCs w:val="28"/>
        </w:rPr>
        <w:t xml:space="preserve"> «красивой книге» в 1910-е годы в искусство пришло футуристическое направление – литераторы и художники вели борьбу за новый вкус, иное отношение к слову. Например, в 1912 году в Москве вышли в свет поэтические книжечки А. Крученых</w:t>
      </w:r>
      <w:r w:rsidR="006F48AC">
        <w:rPr>
          <w:rFonts w:ascii="Times New Roman" w:hAnsi="Times New Roman"/>
          <w:sz w:val="28"/>
          <w:szCs w:val="28"/>
        </w:rPr>
        <w:t>, литографии к которым выполнили М. Ларионов и Н. Гончарова. Иллюстрации нарисованы жирной линией, размашисто, грубо, что делает их сходными с детским рисунком. Гончарова искала в примитивизме силу чувств, эмоций. Таковы ее иллюстрации к «Пустынникам», экспрессивность задана плотной штриховкой</w:t>
      </w:r>
      <w:r w:rsidR="000D51B6">
        <w:rPr>
          <w:rFonts w:ascii="Times New Roman" w:hAnsi="Times New Roman"/>
          <w:sz w:val="28"/>
          <w:szCs w:val="28"/>
        </w:rPr>
        <w:t xml:space="preserve"> </w:t>
      </w:r>
      <w:r w:rsidR="000D51B6" w:rsidRPr="000D51B6">
        <w:rPr>
          <w:rFonts w:ascii="Times New Roman" w:hAnsi="Times New Roman"/>
          <w:sz w:val="28"/>
          <w:szCs w:val="28"/>
        </w:rPr>
        <w:t>(</w:t>
      </w:r>
      <w:r w:rsidR="000D51B6" w:rsidRPr="004C2DFD">
        <w:rPr>
          <w:rFonts w:ascii="Times New Roman" w:hAnsi="Times New Roman"/>
          <w:sz w:val="28"/>
          <w:szCs w:val="28"/>
        </w:rPr>
        <w:t>Приложение</w:t>
      </w:r>
      <w:r w:rsidR="000B313B" w:rsidRPr="004C2DFD">
        <w:rPr>
          <w:rFonts w:ascii="Times New Roman" w:hAnsi="Times New Roman"/>
          <w:sz w:val="28"/>
          <w:szCs w:val="28"/>
        </w:rPr>
        <w:t xml:space="preserve"> Б,</w:t>
      </w:r>
      <w:r w:rsidR="000D51B6" w:rsidRPr="004C2DFD">
        <w:rPr>
          <w:rFonts w:ascii="Times New Roman" w:hAnsi="Times New Roman"/>
          <w:sz w:val="28"/>
          <w:szCs w:val="28"/>
        </w:rPr>
        <w:t xml:space="preserve"> рисунок</w:t>
      </w:r>
      <w:r w:rsidR="004C2DFD">
        <w:rPr>
          <w:rFonts w:ascii="Times New Roman" w:hAnsi="Times New Roman"/>
          <w:sz w:val="28"/>
          <w:szCs w:val="28"/>
        </w:rPr>
        <w:t xml:space="preserve"> </w:t>
      </w:r>
      <w:r w:rsidR="000B313B">
        <w:rPr>
          <w:rFonts w:ascii="Times New Roman" w:hAnsi="Times New Roman"/>
          <w:sz w:val="28"/>
          <w:szCs w:val="28"/>
        </w:rPr>
        <w:t>12</w:t>
      </w:r>
      <w:r w:rsidR="000D51B6">
        <w:rPr>
          <w:rFonts w:ascii="Times New Roman" w:hAnsi="Times New Roman"/>
          <w:sz w:val="28"/>
          <w:szCs w:val="28"/>
        </w:rPr>
        <w:t>)</w:t>
      </w:r>
      <w:r w:rsidR="006F48AC">
        <w:rPr>
          <w:rFonts w:ascii="Times New Roman" w:hAnsi="Times New Roman"/>
          <w:sz w:val="28"/>
          <w:szCs w:val="28"/>
        </w:rPr>
        <w:t>.</w:t>
      </w:r>
      <w:r w:rsidR="00BA1CA5">
        <w:rPr>
          <w:rFonts w:ascii="Times New Roman" w:hAnsi="Times New Roman"/>
          <w:sz w:val="28"/>
          <w:szCs w:val="28"/>
        </w:rPr>
        <w:t xml:space="preserve"> В целом, работа над футуристическими изданиями принадлежала «Союзу молодежи», в который входили О. Рязанова, К. Малевич, П. Филонов, Н. Кульбин.</w:t>
      </w:r>
      <w:r>
        <w:rPr>
          <w:rFonts w:ascii="Times New Roman" w:hAnsi="Times New Roman"/>
          <w:sz w:val="28"/>
          <w:szCs w:val="28"/>
        </w:rPr>
        <w:t xml:space="preserve"> Книга авангарда была антиполиграфична</w:t>
      </w:r>
      <w:r w:rsidR="000D51B6">
        <w:rPr>
          <w:rFonts w:ascii="Times New Roman" w:hAnsi="Times New Roman"/>
          <w:sz w:val="28"/>
          <w:szCs w:val="28"/>
        </w:rPr>
        <w:t>, порой антиэстетична</w:t>
      </w:r>
      <w:r>
        <w:rPr>
          <w:rFonts w:ascii="Times New Roman" w:hAnsi="Times New Roman"/>
          <w:sz w:val="28"/>
          <w:szCs w:val="28"/>
        </w:rPr>
        <w:t>, все чаще выполнялась из непрофессиональных материалов, сопровождалась</w:t>
      </w:r>
      <w:r w:rsidR="000D51B6">
        <w:rPr>
          <w:rFonts w:ascii="Times New Roman" w:hAnsi="Times New Roman"/>
          <w:sz w:val="28"/>
          <w:szCs w:val="28"/>
        </w:rPr>
        <w:t xml:space="preserve"> коллажами, грубыми оттисками, рисунками </w:t>
      </w:r>
      <w:r w:rsidR="000D51B6" w:rsidRPr="000D51B6">
        <w:rPr>
          <w:rFonts w:ascii="Times New Roman" w:hAnsi="Times New Roman"/>
          <w:sz w:val="28"/>
          <w:szCs w:val="28"/>
        </w:rPr>
        <w:t>[</w:t>
      </w:r>
      <w:r w:rsidR="000D51B6">
        <w:rPr>
          <w:rFonts w:ascii="Times New Roman" w:hAnsi="Times New Roman"/>
          <w:sz w:val="28"/>
          <w:szCs w:val="28"/>
        </w:rPr>
        <w:t>7</w:t>
      </w:r>
      <w:r w:rsidR="000D51B6" w:rsidRPr="000D51B6">
        <w:rPr>
          <w:rFonts w:ascii="Times New Roman" w:hAnsi="Times New Roman"/>
          <w:sz w:val="28"/>
          <w:szCs w:val="28"/>
        </w:rPr>
        <w:t>]</w:t>
      </w:r>
      <w:r w:rsidR="000D51B6">
        <w:rPr>
          <w:rFonts w:ascii="Times New Roman" w:hAnsi="Times New Roman"/>
          <w:sz w:val="28"/>
          <w:szCs w:val="28"/>
        </w:rPr>
        <w:t>. Однако, футуристические книги отличались стилистическим единством и воплощали новый образ современной книги, развязывали руки последующим поколениям художников.</w:t>
      </w:r>
    </w:p>
    <w:p w:rsidR="00C86925" w:rsidRDefault="000D51B6" w:rsidP="009E149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Меняется характер иллюстрации на переломе времен – в 1920-е годы. С одной стороны, книжная графика обращалась к прошлому – опыту мирис</w:t>
      </w:r>
      <w:r w:rsidR="00351E46">
        <w:rPr>
          <w:rFonts w:ascii="Times New Roman" w:hAnsi="Times New Roman"/>
          <w:sz w:val="28"/>
          <w:szCs w:val="28"/>
        </w:rPr>
        <w:t>кусников, творчество которых, однако, тоже претерпело изменения. Об этом свидетельствуют иллюстрации М. Добужинского к «Белым ночам» Ф. М. Достоевского: вместо повествования о людях представлены пейзажи пустынного ночного города, призванные передать н</w:t>
      </w:r>
      <w:r w:rsidR="000B313B">
        <w:rPr>
          <w:rFonts w:ascii="Times New Roman" w:hAnsi="Times New Roman"/>
          <w:sz w:val="28"/>
          <w:szCs w:val="28"/>
        </w:rPr>
        <w:t>апряженное лирическое состояние</w:t>
      </w:r>
      <w:r w:rsidR="00351E46" w:rsidRPr="000B313B">
        <w:rPr>
          <w:rFonts w:ascii="Times New Roman" w:hAnsi="Times New Roman"/>
          <w:sz w:val="28"/>
          <w:szCs w:val="28"/>
        </w:rPr>
        <w:t>.</w:t>
      </w:r>
      <w:r w:rsidR="00351E46">
        <w:rPr>
          <w:rFonts w:ascii="Times New Roman" w:hAnsi="Times New Roman"/>
          <w:sz w:val="28"/>
          <w:szCs w:val="28"/>
        </w:rPr>
        <w:t xml:space="preserve"> С другой</w:t>
      </w:r>
      <w:r w:rsidR="00675459">
        <w:rPr>
          <w:rFonts w:ascii="Times New Roman" w:hAnsi="Times New Roman"/>
          <w:sz w:val="28"/>
          <w:szCs w:val="28"/>
        </w:rPr>
        <w:t xml:space="preserve"> стороны, подталкиваемые революцией, популярность набирали левые течения в русском искусстве. Характерным представителем этого времени был Ю. Анненков</w:t>
      </w:r>
      <w:r w:rsidR="00155923">
        <w:rPr>
          <w:rFonts w:ascii="Times New Roman" w:hAnsi="Times New Roman"/>
          <w:sz w:val="28"/>
          <w:szCs w:val="28"/>
        </w:rPr>
        <w:t>, иллюстрировавший поэму «Двенадцать» А. Блока. Гротескные рисунки пером сочетались с кубистическими сдвигами, разрывающими пространство, угловатыми, резкими линиями, множественными фактурами. В иллюстрациях Анненков воплотил и портретные образы главных героев (</w:t>
      </w:r>
      <w:r w:rsidR="00155923" w:rsidRPr="004C2DFD">
        <w:rPr>
          <w:rFonts w:ascii="Times New Roman" w:hAnsi="Times New Roman"/>
          <w:sz w:val="28"/>
          <w:szCs w:val="28"/>
        </w:rPr>
        <w:t>Приложение</w:t>
      </w:r>
      <w:r w:rsidR="00373C3E" w:rsidRPr="004C2DFD">
        <w:rPr>
          <w:rFonts w:ascii="Times New Roman" w:hAnsi="Times New Roman"/>
          <w:sz w:val="28"/>
          <w:szCs w:val="28"/>
        </w:rPr>
        <w:t xml:space="preserve"> Б,</w:t>
      </w:r>
      <w:r w:rsidR="00155923" w:rsidRPr="004C2DFD">
        <w:rPr>
          <w:rFonts w:ascii="Times New Roman" w:hAnsi="Times New Roman"/>
          <w:sz w:val="28"/>
          <w:szCs w:val="28"/>
        </w:rPr>
        <w:t xml:space="preserve"> рисунок</w:t>
      </w:r>
      <w:r w:rsidR="00E25218">
        <w:rPr>
          <w:rFonts w:ascii="Times New Roman" w:hAnsi="Times New Roman"/>
          <w:sz w:val="28"/>
          <w:szCs w:val="28"/>
        </w:rPr>
        <w:t xml:space="preserve"> 13</w:t>
      </w:r>
      <w:r w:rsidR="00155923">
        <w:rPr>
          <w:rFonts w:ascii="Times New Roman" w:hAnsi="Times New Roman"/>
          <w:sz w:val="28"/>
          <w:szCs w:val="28"/>
        </w:rPr>
        <w:t xml:space="preserve">). В </w:t>
      </w:r>
      <w:r w:rsidR="00C86925">
        <w:rPr>
          <w:rFonts w:ascii="Times New Roman" w:hAnsi="Times New Roman"/>
          <w:sz w:val="28"/>
          <w:szCs w:val="28"/>
        </w:rPr>
        <w:t xml:space="preserve">1918 году </w:t>
      </w:r>
      <w:r w:rsidR="00C86925">
        <w:rPr>
          <w:rFonts w:ascii="Times New Roman" w:hAnsi="Times New Roman"/>
          <w:sz w:val="28"/>
          <w:szCs w:val="28"/>
        </w:rPr>
        <w:lastRenderedPageBreak/>
        <w:t>Анненков совместно с</w:t>
      </w:r>
      <w:r w:rsidR="00155923">
        <w:rPr>
          <w:rFonts w:ascii="Times New Roman" w:hAnsi="Times New Roman"/>
          <w:sz w:val="28"/>
          <w:szCs w:val="28"/>
        </w:rPr>
        <w:t xml:space="preserve"> артель</w:t>
      </w:r>
      <w:r w:rsidR="00C86925">
        <w:rPr>
          <w:rFonts w:ascii="Times New Roman" w:hAnsi="Times New Roman"/>
          <w:sz w:val="28"/>
          <w:szCs w:val="28"/>
        </w:rPr>
        <w:t>ю</w:t>
      </w:r>
      <w:r w:rsidR="00155923">
        <w:rPr>
          <w:rFonts w:ascii="Times New Roman" w:hAnsi="Times New Roman"/>
          <w:sz w:val="28"/>
          <w:szCs w:val="28"/>
        </w:rPr>
        <w:t xml:space="preserve"> художников «Сегодня»</w:t>
      </w:r>
      <w:r w:rsidR="00C86925">
        <w:rPr>
          <w:rFonts w:ascii="Times New Roman" w:hAnsi="Times New Roman"/>
          <w:sz w:val="28"/>
          <w:szCs w:val="28"/>
        </w:rPr>
        <w:t xml:space="preserve">, в состав которой входили В. Ермолаева, Н. Лапшин, Е. Турова, Н. Альтман и Н. Любавина, выпустили серию книжек, детских или со стихами современников. Иллюстрации гравировались на линолеуме, еще грубо, но этот факт свидетельствует о становлении линогравюры. </w:t>
      </w:r>
    </w:p>
    <w:p w:rsidR="005D28AB" w:rsidRPr="00B442E4" w:rsidRDefault="00F20000" w:rsidP="009B45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1920-е годы можно назвать временем творческих экспериментов: в непростое для страны время, художники искали новые техники, материалы и художественно-выразительные средства.</w:t>
      </w:r>
      <w:r w:rsidR="00C869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Сформировалось течение </w:t>
      </w:r>
      <w:r w:rsidR="00C86925">
        <w:rPr>
          <w:rFonts w:ascii="Times New Roman" w:hAnsi="Times New Roman"/>
          <w:sz w:val="28"/>
          <w:szCs w:val="28"/>
        </w:rPr>
        <w:t>конструктивизм</w:t>
      </w:r>
      <w:r>
        <w:rPr>
          <w:rFonts w:ascii="Times New Roman" w:hAnsi="Times New Roman"/>
          <w:sz w:val="28"/>
          <w:szCs w:val="28"/>
        </w:rPr>
        <w:t>а</w:t>
      </w:r>
      <w:r w:rsidR="00C86925">
        <w:rPr>
          <w:rFonts w:ascii="Times New Roman" w:hAnsi="Times New Roman"/>
          <w:sz w:val="28"/>
          <w:szCs w:val="28"/>
        </w:rPr>
        <w:t>.</w:t>
      </w:r>
      <w:r w:rsidR="00FD45EC">
        <w:rPr>
          <w:rFonts w:ascii="Times New Roman" w:hAnsi="Times New Roman"/>
          <w:sz w:val="28"/>
          <w:szCs w:val="28"/>
        </w:rPr>
        <w:t xml:space="preserve"> Такова книга «Маяковский. Для голоса», изданная </w:t>
      </w:r>
      <w:r w:rsidR="00240E37">
        <w:rPr>
          <w:rFonts w:ascii="Times New Roman" w:hAnsi="Times New Roman"/>
          <w:sz w:val="28"/>
          <w:szCs w:val="28"/>
        </w:rPr>
        <w:t xml:space="preserve">Э. </w:t>
      </w:r>
      <w:r w:rsidR="00FD45EC">
        <w:rPr>
          <w:rFonts w:ascii="Times New Roman" w:hAnsi="Times New Roman"/>
          <w:sz w:val="28"/>
          <w:szCs w:val="28"/>
        </w:rPr>
        <w:t xml:space="preserve">Лисицким в Берлине. Изображения состояли из «знаков» - различных геометрических форм, линеек, букв, составляя четкие графические, несколько монументальные, композиции. </w:t>
      </w:r>
      <w:r w:rsidR="00240E37">
        <w:rPr>
          <w:rFonts w:ascii="Times New Roman" w:hAnsi="Times New Roman"/>
          <w:sz w:val="28"/>
          <w:szCs w:val="28"/>
        </w:rPr>
        <w:t xml:space="preserve">Лисицкий по праву считается основоположником типографского конструктивизма. </w:t>
      </w:r>
      <w:r w:rsidR="00FD45EC">
        <w:rPr>
          <w:rFonts w:ascii="Times New Roman" w:hAnsi="Times New Roman"/>
          <w:sz w:val="28"/>
          <w:szCs w:val="28"/>
        </w:rPr>
        <w:t xml:space="preserve">В </w:t>
      </w:r>
      <w:r w:rsidR="006D5A6D">
        <w:rPr>
          <w:rFonts w:ascii="Times New Roman" w:hAnsi="Times New Roman"/>
          <w:sz w:val="28"/>
          <w:szCs w:val="28"/>
        </w:rPr>
        <w:t>эти годы</w:t>
      </w:r>
      <w:r w:rsidR="00FD45EC">
        <w:rPr>
          <w:rFonts w:ascii="Times New Roman" w:hAnsi="Times New Roman"/>
          <w:sz w:val="28"/>
          <w:szCs w:val="28"/>
        </w:rPr>
        <w:t xml:space="preserve"> зародился фотомонтаж</w:t>
      </w:r>
      <w:r w:rsidR="006D5A6D">
        <w:rPr>
          <w:rFonts w:ascii="Times New Roman" w:hAnsi="Times New Roman"/>
          <w:sz w:val="28"/>
          <w:szCs w:val="28"/>
        </w:rPr>
        <w:t xml:space="preserve">, примененный </w:t>
      </w:r>
      <w:r w:rsidR="00373C3E">
        <w:rPr>
          <w:rFonts w:ascii="Times New Roman" w:hAnsi="Times New Roman"/>
          <w:sz w:val="28"/>
          <w:szCs w:val="28"/>
        </w:rPr>
        <w:t xml:space="preserve">А. </w:t>
      </w:r>
      <w:r w:rsidR="006D5A6D">
        <w:rPr>
          <w:rFonts w:ascii="Times New Roman" w:hAnsi="Times New Roman"/>
          <w:sz w:val="28"/>
          <w:szCs w:val="28"/>
        </w:rPr>
        <w:t>Родченко для иллюстрирования первого издания поэмы Маяковского «Про это»</w:t>
      </w:r>
      <w:r w:rsidR="00B1567C" w:rsidRPr="00B1567C">
        <w:rPr>
          <w:rFonts w:ascii="Times New Roman" w:hAnsi="Times New Roman"/>
          <w:sz w:val="28"/>
          <w:szCs w:val="28"/>
        </w:rPr>
        <w:t xml:space="preserve"> </w:t>
      </w:r>
      <w:r w:rsidR="00B1567C">
        <w:rPr>
          <w:rFonts w:ascii="Times New Roman" w:hAnsi="Times New Roman"/>
          <w:sz w:val="28"/>
          <w:szCs w:val="28"/>
        </w:rPr>
        <w:t>(</w:t>
      </w:r>
      <w:r w:rsidR="00B1567C" w:rsidRPr="004C2DFD">
        <w:rPr>
          <w:rFonts w:ascii="Times New Roman" w:hAnsi="Times New Roman"/>
          <w:sz w:val="28"/>
          <w:szCs w:val="28"/>
        </w:rPr>
        <w:t>Приложение</w:t>
      </w:r>
      <w:r w:rsidR="00373C3E" w:rsidRPr="004C2DFD">
        <w:rPr>
          <w:rFonts w:ascii="Times New Roman" w:hAnsi="Times New Roman"/>
          <w:sz w:val="28"/>
          <w:szCs w:val="28"/>
        </w:rPr>
        <w:t xml:space="preserve"> Б,</w:t>
      </w:r>
      <w:r w:rsidR="00B1567C" w:rsidRPr="004C2DFD">
        <w:rPr>
          <w:rFonts w:ascii="Times New Roman" w:hAnsi="Times New Roman"/>
          <w:sz w:val="28"/>
          <w:szCs w:val="28"/>
        </w:rPr>
        <w:t xml:space="preserve"> рисунок</w:t>
      </w:r>
      <w:r w:rsidR="00E25218">
        <w:rPr>
          <w:rFonts w:ascii="Times New Roman" w:hAnsi="Times New Roman"/>
          <w:sz w:val="28"/>
          <w:szCs w:val="28"/>
        </w:rPr>
        <w:t xml:space="preserve"> 14</w:t>
      </w:r>
      <w:r w:rsidR="00B1567C">
        <w:rPr>
          <w:rFonts w:ascii="Times New Roman" w:hAnsi="Times New Roman"/>
          <w:sz w:val="28"/>
          <w:szCs w:val="28"/>
        </w:rPr>
        <w:t>)</w:t>
      </w:r>
      <w:r w:rsidR="006D5A6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Фотомонтаж вытеснял всякого рода рукодельность, хотя конструктивисты переводили свои чертежные конструкции в печатную форму с помощью репродукционной ксилографии</w:t>
      </w:r>
      <w:r w:rsidR="00B1567C">
        <w:rPr>
          <w:rFonts w:ascii="Times New Roman" w:hAnsi="Times New Roman"/>
          <w:sz w:val="28"/>
          <w:szCs w:val="28"/>
        </w:rPr>
        <w:t xml:space="preserve"> </w:t>
      </w:r>
      <w:r w:rsidR="00B1567C" w:rsidRPr="00B1567C">
        <w:rPr>
          <w:rFonts w:ascii="Times New Roman" w:hAnsi="Times New Roman"/>
          <w:sz w:val="28"/>
          <w:szCs w:val="28"/>
        </w:rPr>
        <w:t>[</w:t>
      </w:r>
      <w:r w:rsidR="00B1567C">
        <w:rPr>
          <w:rFonts w:ascii="Times New Roman" w:hAnsi="Times New Roman"/>
          <w:sz w:val="28"/>
          <w:szCs w:val="28"/>
        </w:rPr>
        <w:t>7</w:t>
      </w:r>
      <w:r w:rsidR="00B1567C" w:rsidRPr="00B1567C">
        <w:rPr>
          <w:rFonts w:ascii="Times New Roman" w:hAnsi="Times New Roman"/>
          <w:sz w:val="28"/>
          <w:szCs w:val="28"/>
        </w:rPr>
        <w:t>]</w:t>
      </w:r>
      <w:r w:rsidR="00B1567C">
        <w:rPr>
          <w:rFonts w:ascii="Times New Roman" w:hAnsi="Times New Roman"/>
          <w:sz w:val="28"/>
          <w:szCs w:val="28"/>
        </w:rPr>
        <w:t xml:space="preserve">. Иллюстрации в это время приобрели и черты плаката. Например, Телингатер в 1927 году выполнил обложку к книге С. Григорьева «С мешком за смертью» в технике мозаичного набора с приемами плаката. </w:t>
      </w:r>
      <w:r w:rsidR="006D5A6D">
        <w:rPr>
          <w:rFonts w:ascii="Times New Roman" w:hAnsi="Times New Roman"/>
          <w:sz w:val="28"/>
          <w:szCs w:val="28"/>
        </w:rPr>
        <w:t>В целом, в условиях гражданской войны, сохранившиеся</w:t>
      </w:r>
      <w:r w:rsidR="000C68CA">
        <w:rPr>
          <w:rFonts w:ascii="Times New Roman" w:hAnsi="Times New Roman"/>
          <w:sz w:val="28"/>
          <w:szCs w:val="28"/>
        </w:rPr>
        <w:t xml:space="preserve"> типографии выпускали агитацион</w:t>
      </w:r>
      <w:r w:rsidR="006D5A6D">
        <w:rPr>
          <w:rFonts w:ascii="Times New Roman" w:hAnsi="Times New Roman"/>
          <w:sz w:val="28"/>
          <w:szCs w:val="28"/>
        </w:rPr>
        <w:t xml:space="preserve">ную, </w:t>
      </w:r>
      <w:r w:rsidR="000C68CA">
        <w:rPr>
          <w:rFonts w:ascii="Times New Roman" w:hAnsi="Times New Roman"/>
          <w:sz w:val="28"/>
          <w:szCs w:val="28"/>
        </w:rPr>
        <w:t>а также классическую литературу из низкокачественных материалов. Поэтому художники вновь обратились к ксилографии, как к более экономному и простому средству. Предстояло выработать новый графический язык гравюры на дереве. Стоит отметить вклад В. Фаворского</w:t>
      </w:r>
      <w:r w:rsidR="00702ADB">
        <w:rPr>
          <w:rFonts w:ascii="Times New Roman" w:hAnsi="Times New Roman"/>
          <w:sz w:val="28"/>
          <w:szCs w:val="28"/>
        </w:rPr>
        <w:t xml:space="preserve"> в развитие иллюстративной графики. Он уделял большее внимание не бытовой среде, а стилистическому и эмоциональному строю книги. </w:t>
      </w:r>
      <w:r w:rsidR="00D51350">
        <w:rPr>
          <w:rFonts w:ascii="Times New Roman" w:hAnsi="Times New Roman"/>
          <w:sz w:val="28"/>
          <w:szCs w:val="28"/>
        </w:rPr>
        <w:t xml:space="preserve">Характерна его ранняя работа – иллюстрации к «Книге Руфь». Изображая дерево, под которым сидит героиня в позе покорности, </w:t>
      </w:r>
      <w:r w:rsidR="00D51350">
        <w:rPr>
          <w:rFonts w:ascii="Times New Roman" w:hAnsi="Times New Roman"/>
          <w:sz w:val="28"/>
          <w:szCs w:val="28"/>
        </w:rPr>
        <w:lastRenderedPageBreak/>
        <w:t xml:space="preserve">Фаворский обобщает направленные на зрителя ветви заштрихованной плоскостью, таким образом, приближая всю композицию к читателю. Среди </w:t>
      </w:r>
      <w:r w:rsidR="00FA44AD">
        <w:rPr>
          <w:rFonts w:ascii="Times New Roman" w:hAnsi="Times New Roman"/>
          <w:sz w:val="28"/>
          <w:szCs w:val="28"/>
        </w:rPr>
        <w:t xml:space="preserve">значительных граверов, помимо Фаворского, можно назвать А. Кравченко, П. Павлинова, А. Дейнеку. </w:t>
      </w:r>
    </w:p>
    <w:p w:rsidR="00563435" w:rsidRDefault="00FA44AD" w:rsidP="005634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Меняется характер иллюстрации в 30 -</w:t>
      </w:r>
      <w:r w:rsidR="00563435" w:rsidRPr="00FA44AD">
        <w:rPr>
          <w:rFonts w:ascii="Times New Roman" w:hAnsi="Times New Roman"/>
          <w:sz w:val="28"/>
          <w:szCs w:val="28"/>
        </w:rPr>
        <w:t xml:space="preserve"> 50-е годы</w:t>
      </w:r>
      <w:r>
        <w:rPr>
          <w:rFonts w:ascii="Times New Roman" w:hAnsi="Times New Roman"/>
          <w:sz w:val="28"/>
          <w:szCs w:val="28"/>
        </w:rPr>
        <w:t>: художники</w:t>
      </w:r>
      <w:r w:rsidR="00563435" w:rsidRPr="00FA44AD">
        <w:rPr>
          <w:rFonts w:ascii="Times New Roman" w:hAnsi="Times New Roman"/>
          <w:sz w:val="28"/>
          <w:szCs w:val="28"/>
        </w:rPr>
        <w:t xml:space="preserve"> стрем</w:t>
      </w:r>
      <w:r>
        <w:rPr>
          <w:rFonts w:ascii="Times New Roman" w:hAnsi="Times New Roman"/>
          <w:sz w:val="28"/>
          <w:szCs w:val="28"/>
        </w:rPr>
        <w:t xml:space="preserve">ились передать психологическую сторону повествования, </w:t>
      </w:r>
      <w:r w:rsidR="00563435" w:rsidRPr="00FA44AD">
        <w:rPr>
          <w:rFonts w:ascii="Times New Roman" w:hAnsi="Times New Roman"/>
          <w:sz w:val="28"/>
          <w:szCs w:val="28"/>
        </w:rPr>
        <w:t>реалистической достоверности образов</w:t>
      </w:r>
      <w:r>
        <w:rPr>
          <w:rFonts w:ascii="Times New Roman" w:hAnsi="Times New Roman"/>
          <w:sz w:val="28"/>
          <w:szCs w:val="28"/>
        </w:rPr>
        <w:t xml:space="preserve">. </w:t>
      </w:r>
      <w:r w:rsidR="002E40F6">
        <w:rPr>
          <w:rFonts w:ascii="Times New Roman" w:hAnsi="Times New Roman"/>
          <w:sz w:val="28"/>
          <w:szCs w:val="28"/>
        </w:rPr>
        <w:t>К одному произведению нередко с</w:t>
      </w:r>
      <w:r>
        <w:rPr>
          <w:rFonts w:ascii="Times New Roman" w:hAnsi="Times New Roman"/>
          <w:sz w:val="28"/>
          <w:szCs w:val="28"/>
        </w:rPr>
        <w:t>оздавались многолистные серии</w:t>
      </w:r>
      <w:r w:rsidR="002E40F6">
        <w:rPr>
          <w:rFonts w:ascii="Times New Roman" w:hAnsi="Times New Roman"/>
          <w:sz w:val="28"/>
          <w:szCs w:val="28"/>
        </w:rPr>
        <w:t xml:space="preserve">. Характерно, что иллюстрации часто были сближены со станковой графикой, возможно, за счет используемых материалов: угольный, карандашный рисунок, литография. В 30-е годы значительна деятельность «Группы 13», художники которой при иллюстрировании использовали легкий, перьевой рисунок-набросок. Например, в рисунках Т. Мавриной быстрый штрих вносил элементы декоративности в ее сюжетные иллюстрации к «Озерному фронту» Паустовского </w:t>
      </w:r>
      <w:r w:rsidR="002E40F6" w:rsidRPr="002E40F6">
        <w:rPr>
          <w:rFonts w:ascii="Times New Roman" w:hAnsi="Times New Roman"/>
          <w:sz w:val="28"/>
          <w:szCs w:val="28"/>
        </w:rPr>
        <w:t>[</w:t>
      </w:r>
      <w:r w:rsidR="002E40F6">
        <w:rPr>
          <w:rFonts w:ascii="Times New Roman" w:hAnsi="Times New Roman"/>
          <w:sz w:val="28"/>
          <w:szCs w:val="28"/>
        </w:rPr>
        <w:t>7</w:t>
      </w:r>
      <w:r w:rsidR="002E40F6" w:rsidRPr="002E40F6">
        <w:rPr>
          <w:rFonts w:ascii="Times New Roman" w:hAnsi="Times New Roman"/>
          <w:sz w:val="28"/>
          <w:szCs w:val="28"/>
        </w:rPr>
        <w:t>]</w:t>
      </w:r>
      <w:r w:rsidR="002E40F6">
        <w:rPr>
          <w:rFonts w:ascii="Times New Roman" w:hAnsi="Times New Roman"/>
          <w:sz w:val="28"/>
          <w:szCs w:val="28"/>
        </w:rPr>
        <w:t xml:space="preserve">. </w:t>
      </w:r>
      <w:r w:rsidR="00517A7E">
        <w:rPr>
          <w:rFonts w:ascii="Times New Roman" w:hAnsi="Times New Roman"/>
          <w:sz w:val="28"/>
          <w:szCs w:val="28"/>
        </w:rPr>
        <w:t xml:space="preserve">Гротескны иллюстрации В. Фаворского и его учеников. Н. Пискарев в 1933 году применил в ксилографии цвет, чтобы выделить персонажей: они печатались черной краской на фоне цветного пейзажа или архитектуры. Обращение художников к реализму отчасти связано с гнетом официального «реализма» в </w:t>
      </w:r>
      <w:r w:rsidR="00702018">
        <w:rPr>
          <w:rFonts w:ascii="Times New Roman" w:hAnsi="Times New Roman"/>
          <w:sz w:val="28"/>
          <w:szCs w:val="28"/>
        </w:rPr>
        <w:t>второй половине 30-х годов</w:t>
      </w:r>
      <w:r w:rsidR="00517A7E">
        <w:rPr>
          <w:rFonts w:ascii="Times New Roman" w:hAnsi="Times New Roman"/>
          <w:sz w:val="28"/>
          <w:szCs w:val="28"/>
        </w:rPr>
        <w:t xml:space="preserve"> </w:t>
      </w:r>
      <w:r w:rsidR="00702018">
        <w:rPr>
          <w:rFonts w:ascii="Times New Roman" w:hAnsi="Times New Roman"/>
          <w:sz w:val="28"/>
          <w:szCs w:val="28"/>
        </w:rPr>
        <w:t xml:space="preserve">– режим жесткого надзора за художественным творчеством </w:t>
      </w:r>
      <w:r w:rsidR="00517A7E" w:rsidRPr="00517A7E">
        <w:rPr>
          <w:rFonts w:ascii="Times New Roman" w:hAnsi="Times New Roman"/>
          <w:sz w:val="28"/>
          <w:szCs w:val="28"/>
        </w:rPr>
        <w:t>[</w:t>
      </w:r>
      <w:r w:rsidR="00702018">
        <w:rPr>
          <w:rFonts w:ascii="Times New Roman" w:hAnsi="Times New Roman"/>
          <w:sz w:val="28"/>
          <w:szCs w:val="28"/>
        </w:rPr>
        <w:t>7</w:t>
      </w:r>
      <w:r w:rsidR="00517A7E" w:rsidRPr="00517A7E">
        <w:rPr>
          <w:rFonts w:ascii="Times New Roman" w:hAnsi="Times New Roman"/>
          <w:sz w:val="28"/>
          <w:szCs w:val="28"/>
        </w:rPr>
        <w:t>]</w:t>
      </w:r>
      <w:r w:rsidR="00517A7E">
        <w:rPr>
          <w:rFonts w:ascii="Times New Roman" w:hAnsi="Times New Roman"/>
          <w:sz w:val="28"/>
          <w:szCs w:val="28"/>
        </w:rPr>
        <w:t>.</w:t>
      </w:r>
      <w:r w:rsidR="00702018">
        <w:rPr>
          <w:rFonts w:ascii="Times New Roman" w:hAnsi="Times New Roman"/>
          <w:sz w:val="28"/>
          <w:szCs w:val="28"/>
        </w:rPr>
        <w:t xml:space="preserve"> Главной задачей иллюстрации стало </w:t>
      </w:r>
      <w:r w:rsidR="00525F5C">
        <w:rPr>
          <w:rFonts w:ascii="Times New Roman" w:hAnsi="Times New Roman"/>
          <w:sz w:val="28"/>
          <w:szCs w:val="28"/>
        </w:rPr>
        <w:t xml:space="preserve">просветительское </w:t>
      </w:r>
      <w:r w:rsidR="00702018">
        <w:rPr>
          <w:rFonts w:ascii="Times New Roman" w:hAnsi="Times New Roman"/>
          <w:sz w:val="28"/>
          <w:szCs w:val="28"/>
        </w:rPr>
        <w:t>воздействие на массового читателя, потому она становилась более повествовательной</w:t>
      </w:r>
      <w:r w:rsidR="00525F5C">
        <w:rPr>
          <w:rFonts w:ascii="Times New Roman" w:hAnsi="Times New Roman"/>
          <w:sz w:val="28"/>
          <w:szCs w:val="28"/>
        </w:rPr>
        <w:t>, приближенной к натуре и к зрелищным искусствам. Последнее обусловило появление в иллюстрациях театрально отточенных жестов, поз и мимики. Об этом свидетельствуют литографии Е. Кибрика, Н. Тырсы, Н. Радлова. В 40-е годы популярна черная акварель, позволяющая активно работать с тоном.</w:t>
      </w:r>
    </w:p>
    <w:p w:rsidR="00671625" w:rsidRDefault="00671625" w:rsidP="005634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Следующий этап в истории книжной графики наступил в середине 50-х годов – «оттепель». На смену слитной черной акварели приходит энергичный рисунок пером или кистью, обращенный в первую очередь к ритму текста. </w:t>
      </w:r>
      <w:r>
        <w:rPr>
          <w:rFonts w:ascii="Times New Roman" w:hAnsi="Times New Roman"/>
          <w:sz w:val="28"/>
          <w:szCs w:val="28"/>
        </w:rPr>
        <w:lastRenderedPageBreak/>
        <w:t>Издатели и художники обрели некоторую свободу в выборе художественных средств.</w:t>
      </w:r>
      <w:r w:rsidR="002E77D8">
        <w:rPr>
          <w:rFonts w:ascii="Times New Roman" w:hAnsi="Times New Roman"/>
          <w:sz w:val="28"/>
          <w:szCs w:val="28"/>
        </w:rPr>
        <w:t xml:space="preserve"> В связи с развитием науки перед иллюстраторами встала проблема: необходимо подготовить читателя к восприятию новой реальности. На этой почве зародилась сюрреалистическая техника. Художники, работавшие в данной технике: Ю. Соостер, А. Добрицын, Соболев, Н. </w:t>
      </w:r>
      <w:r w:rsidR="00995B8B">
        <w:rPr>
          <w:rFonts w:ascii="Times New Roman" w:hAnsi="Times New Roman"/>
          <w:sz w:val="28"/>
          <w:szCs w:val="28"/>
        </w:rPr>
        <w:t>Гришин, в основном иллюстрировали научную и фантастическую литературу.</w:t>
      </w:r>
      <w:r w:rsidR="002E77D8">
        <w:rPr>
          <w:rFonts w:ascii="Times New Roman" w:hAnsi="Times New Roman"/>
          <w:sz w:val="28"/>
          <w:szCs w:val="28"/>
        </w:rPr>
        <w:t xml:space="preserve"> Они использовали нарушение законов перспективы, оптики, визуального правдоподобия. </w:t>
      </w:r>
      <w:r w:rsidR="00995B8B">
        <w:rPr>
          <w:rFonts w:ascii="Times New Roman" w:hAnsi="Times New Roman"/>
          <w:sz w:val="28"/>
          <w:szCs w:val="28"/>
        </w:rPr>
        <w:t>В этот период также утвердилась линогравюра, к которой в своем творчестве обращались Т. Толстая, В. Носков</w:t>
      </w:r>
      <w:r w:rsidR="009D39B2">
        <w:rPr>
          <w:rFonts w:ascii="Times New Roman" w:hAnsi="Times New Roman"/>
          <w:sz w:val="28"/>
          <w:szCs w:val="28"/>
        </w:rPr>
        <w:t>.  В 60-70-х годах иллюстраторы нередко уходили от прямой повествовательности и стали использовать «не книжные» техники – офорт и акватинту.</w:t>
      </w:r>
    </w:p>
    <w:p w:rsidR="009D39B2" w:rsidRPr="00517A7E" w:rsidRDefault="002D1A33" w:rsidP="005634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C8498A">
        <w:rPr>
          <w:rFonts w:ascii="Times New Roman" w:hAnsi="Times New Roman"/>
          <w:sz w:val="28"/>
          <w:szCs w:val="28"/>
        </w:rPr>
        <w:t xml:space="preserve">1990 году </w:t>
      </w:r>
      <w:r>
        <w:rPr>
          <w:rFonts w:ascii="Times New Roman" w:hAnsi="Times New Roman"/>
          <w:sz w:val="28"/>
          <w:szCs w:val="28"/>
        </w:rPr>
        <w:t>вышел Закон</w:t>
      </w:r>
      <w:r w:rsidR="00C8498A">
        <w:rPr>
          <w:rFonts w:ascii="Times New Roman" w:hAnsi="Times New Roman"/>
          <w:sz w:val="28"/>
          <w:szCs w:val="28"/>
        </w:rPr>
        <w:t xml:space="preserve"> о печати и других средствах массовой информации, отменившим цензуру.</w:t>
      </w:r>
      <w:r>
        <w:rPr>
          <w:rFonts w:ascii="Times New Roman" w:hAnsi="Times New Roman"/>
          <w:sz w:val="28"/>
          <w:szCs w:val="28"/>
        </w:rPr>
        <w:t xml:space="preserve"> Вследствие чего издается в больших количествах массовая литература, оформленная с применением компьютерных технологий. Роль книжного художника в оформлении издания заметно ослабела, их практически вытеснили графические дизайнеры. Однако, в те же годы возникли частные издательства, работавшие с лучшими художниками уходящей эпохи (А. Бондаренко, Д. Черногаев, Е. Поликашин и другие). И все </w:t>
      </w:r>
      <w:r w:rsidR="00910CE6">
        <w:rPr>
          <w:rFonts w:ascii="Times New Roman" w:hAnsi="Times New Roman"/>
          <w:sz w:val="28"/>
          <w:szCs w:val="28"/>
        </w:rPr>
        <w:t xml:space="preserve">же </w:t>
      </w:r>
      <w:r>
        <w:rPr>
          <w:rFonts w:ascii="Times New Roman" w:hAnsi="Times New Roman"/>
          <w:sz w:val="28"/>
          <w:szCs w:val="28"/>
        </w:rPr>
        <w:t>компьютерная графика постепенно вы</w:t>
      </w:r>
      <w:r w:rsidR="00910CE6">
        <w:rPr>
          <w:rFonts w:ascii="Times New Roman" w:hAnsi="Times New Roman"/>
          <w:sz w:val="28"/>
          <w:szCs w:val="28"/>
        </w:rPr>
        <w:t>тесняет традиционные методы создания иллюстраций.</w:t>
      </w:r>
    </w:p>
    <w:p w:rsidR="00261D75" w:rsidRPr="00E97CBB" w:rsidRDefault="00261D75" w:rsidP="005634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18F9" w:rsidRDefault="00C4097C" w:rsidP="003F228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1.3 </w:t>
      </w:r>
      <w:r w:rsidR="00A95AD5" w:rsidRPr="00A95AD5">
        <w:rPr>
          <w:rFonts w:ascii="Times New Roman" w:hAnsi="Times New Roman"/>
          <w:b/>
          <w:sz w:val="28"/>
          <w:szCs w:val="28"/>
        </w:rPr>
        <w:t>Литературные образы русской классики в творчестве русских и советских художников</w:t>
      </w:r>
    </w:p>
    <w:p w:rsidR="00A95AD5" w:rsidRDefault="00A95AD5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B246C" w:rsidRDefault="00EB246C" w:rsidP="002D49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художественной иллюстрации в России</w:t>
      </w:r>
      <w:r w:rsidR="00865FDD">
        <w:rPr>
          <w:rFonts w:ascii="Times New Roman" w:hAnsi="Times New Roman"/>
          <w:sz w:val="28"/>
          <w:szCs w:val="28"/>
        </w:rPr>
        <w:t xml:space="preserve"> происходило в середине </w:t>
      </w:r>
      <w:r w:rsidR="00865FDD" w:rsidRPr="00865FDD">
        <w:rPr>
          <w:rFonts w:ascii="Times New Roman" w:hAnsi="Times New Roman"/>
          <w:sz w:val="28"/>
          <w:szCs w:val="28"/>
        </w:rPr>
        <w:t>XIX</w:t>
      </w:r>
      <w:r w:rsidR="00865FDD">
        <w:rPr>
          <w:rFonts w:ascii="Times New Roman" w:hAnsi="Times New Roman"/>
          <w:sz w:val="28"/>
          <w:szCs w:val="28"/>
        </w:rPr>
        <w:t xml:space="preserve"> века. В это время выпускалось множество иллюстрированных журналов и альманахов, альбомов и монографий. Интерес к изобразительной интерпретации произведений русской классической литературы вызван </w:t>
      </w:r>
      <w:r w:rsidR="00865FDD">
        <w:rPr>
          <w:rFonts w:ascii="Times New Roman" w:hAnsi="Times New Roman"/>
          <w:sz w:val="28"/>
          <w:szCs w:val="28"/>
        </w:rPr>
        <w:lastRenderedPageBreak/>
        <w:t xml:space="preserve">прежде всего </w:t>
      </w:r>
      <w:r w:rsidR="00865FDD" w:rsidRPr="00C243AF">
        <w:rPr>
          <w:rFonts w:ascii="Times New Roman" w:hAnsi="Times New Roman"/>
          <w:sz w:val="28"/>
          <w:szCs w:val="28"/>
        </w:rPr>
        <w:t>общественными запросами</w:t>
      </w:r>
      <w:r w:rsidR="00865FDD">
        <w:rPr>
          <w:rFonts w:ascii="Times New Roman" w:hAnsi="Times New Roman"/>
          <w:sz w:val="28"/>
          <w:szCs w:val="28"/>
        </w:rPr>
        <w:t xml:space="preserve">: </w:t>
      </w:r>
      <w:r w:rsidR="00C243AF">
        <w:rPr>
          <w:rFonts w:ascii="Times New Roman" w:hAnsi="Times New Roman"/>
          <w:sz w:val="28"/>
          <w:szCs w:val="28"/>
        </w:rPr>
        <w:t>по одному описанию читателю трудно сос</w:t>
      </w:r>
      <w:r w:rsidR="00B16F54">
        <w:rPr>
          <w:rFonts w:ascii="Times New Roman" w:hAnsi="Times New Roman"/>
          <w:sz w:val="28"/>
          <w:szCs w:val="28"/>
        </w:rPr>
        <w:t>тавить полное представление о чем-либо.</w:t>
      </w:r>
    </w:p>
    <w:p w:rsidR="004A1127" w:rsidRPr="003525B9" w:rsidRDefault="002D4972" w:rsidP="002D49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</w:t>
      </w:r>
      <w:r w:rsidR="004A1127">
        <w:rPr>
          <w:rFonts w:ascii="Times New Roman" w:hAnsi="Times New Roman"/>
          <w:sz w:val="28"/>
          <w:szCs w:val="28"/>
        </w:rPr>
        <w:t xml:space="preserve">-х годах </w:t>
      </w:r>
      <w:r w:rsidR="004A1127">
        <w:rPr>
          <w:rFonts w:ascii="Times New Roman" w:hAnsi="Times New Roman"/>
          <w:sz w:val="28"/>
          <w:szCs w:val="28"/>
          <w:lang w:val="en-US"/>
        </w:rPr>
        <w:t>XIX</w:t>
      </w:r>
      <w:r w:rsidR="004A1127" w:rsidRPr="004A1127">
        <w:rPr>
          <w:rFonts w:ascii="Times New Roman" w:hAnsi="Times New Roman"/>
          <w:sz w:val="28"/>
          <w:szCs w:val="28"/>
        </w:rPr>
        <w:t xml:space="preserve"> </w:t>
      </w:r>
      <w:r w:rsidR="00865FDD">
        <w:rPr>
          <w:rFonts w:ascii="Times New Roman" w:hAnsi="Times New Roman"/>
          <w:sz w:val="28"/>
          <w:szCs w:val="28"/>
        </w:rPr>
        <w:t>столетия</w:t>
      </w:r>
      <w:r w:rsidR="004A1127">
        <w:rPr>
          <w:rFonts w:ascii="Times New Roman" w:hAnsi="Times New Roman"/>
          <w:sz w:val="28"/>
          <w:szCs w:val="28"/>
        </w:rPr>
        <w:t xml:space="preserve"> широкое </w:t>
      </w:r>
      <w:r>
        <w:rPr>
          <w:rFonts w:ascii="Times New Roman" w:hAnsi="Times New Roman"/>
          <w:sz w:val="28"/>
          <w:szCs w:val="28"/>
        </w:rPr>
        <w:t>применение гравюра получает</w:t>
      </w:r>
      <w:r w:rsidR="004A1127">
        <w:rPr>
          <w:rFonts w:ascii="Times New Roman" w:hAnsi="Times New Roman"/>
          <w:sz w:val="28"/>
          <w:szCs w:val="28"/>
        </w:rPr>
        <w:t xml:space="preserve"> именно в иллюстративной графике</w:t>
      </w:r>
      <w:r>
        <w:rPr>
          <w:rFonts w:ascii="Times New Roman" w:hAnsi="Times New Roman"/>
          <w:sz w:val="28"/>
          <w:szCs w:val="28"/>
        </w:rPr>
        <w:t xml:space="preserve">. Иллюстрации были немногочисленны и, главным образом, лишь украшали книгу, не раскрывая ее идейного содержания </w:t>
      </w:r>
      <w:r w:rsidRPr="002D4972">
        <w:rPr>
          <w:rFonts w:ascii="Times New Roman" w:hAnsi="Times New Roman"/>
          <w:sz w:val="28"/>
          <w:szCs w:val="28"/>
        </w:rPr>
        <w:t>[</w:t>
      </w:r>
      <w:r w:rsidR="002435C2">
        <w:rPr>
          <w:rFonts w:ascii="Times New Roman" w:hAnsi="Times New Roman"/>
          <w:sz w:val="28"/>
          <w:szCs w:val="28"/>
        </w:rPr>
        <w:t>31</w:t>
      </w:r>
      <w:r w:rsidRPr="002D4972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 Таковы рисунки И. Иванова к трагедиям Озерова, виньетки В. Лангера и другие. В 4</w:t>
      </w:r>
      <w:r w:rsidRPr="002D4972">
        <w:rPr>
          <w:rFonts w:ascii="Times New Roman" w:hAnsi="Times New Roman"/>
          <w:sz w:val="28"/>
          <w:szCs w:val="28"/>
        </w:rPr>
        <w:t>0-х годах XIX века</w:t>
      </w:r>
      <w:r>
        <w:rPr>
          <w:rFonts w:ascii="Times New Roman" w:hAnsi="Times New Roman"/>
          <w:sz w:val="28"/>
          <w:szCs w:val="28"/>
        </w:rPr>
        <w:t xml:space="preserve"> </w:t>
      </w:r>
      <w:r w:rsidR="007A3529">
        <w:rPr>
          <w:rFonts w:ascii="Times New Roman" w:hAnsi="Times New Roman"/>
          <w:sz w:val="28"/>
          <w:szCs w:val="28"/>
        </w:rPr>
        <w:t xml:space="preserve">книжное искусство </w:t>
      </w:r>
      <w:r>
        <w:rPr>
          <w:rFonts w:ascii="Times New Roman" w:hAnsi="Times New Roman"/>
          <w:sz w:val="28"/>
          <w:szCs w:val="28"/>
        </w:rPr>
        <w:t xml:space="preserve">приобретают совершенно иной характер: на смену изящным виньеткам приходят </w:t>
      </w:r>
      <w:r w:rsidR="007A3529">
        <w:rPr>
          <w:rFonts w:ascii="Times New Roman" w:hAnsi="Times New Roman"/>
          <w:sz w:val="28"/>
          <w:szCs w:val="28"/>
        </w:rPr>
        <w:t xml:space="preserve">иллюстрации, в ряде случаев идейно наполненное. Это объясняется тем, что в этот период в русском искусстве происходит становление критического реализма, связанного с литературой, прежде всего с «натуральной школой», во главе которой стояли Гоголь и Белинский </w:t>
      </w:r>
      <w:r w:rsidR="007A3529" w:rsidRPr="007A3529">
        <w:rPr>
          <w:rFonts w:ascii="Times New Roman" w:hAnsi="Times New Roman"/>
          <w:sz w:val="28"/>
          <w:szCs w:val="28"/>
        </w:rPr>
        <w:t>[</w:t>
      </w:r>
      <w:r w:rsidR="009842CB">
        <w:rPr>
          <w:rFonts w:ascii="Times New Roman" w:hAnsi="Times New Roman"/>
          <w:sz w:val="28"/>
          <w:szCs w:val="28"/>
        </w:rPr>
        <w:t>32</w:t>
      </w:r>
      <w:r w:rsidR="007A3529" w:rsidRPr="007A3529">
        <w:rPr>
          <w:rFonts w:ascii="Times New Roman" w:hAnsi="Times New Roman"/>
          <w:sz w:val="28"/>
          <w:szCs w:val="28"/>
        </w:rPr>
        <w:t>]</w:t>
      </w:r>
      <w:r w:rsidR="007A3529">
        <w:rPr>
          <w:rFonts w:ascii="Times New Roman" w:hAnsi="Times New Roman"/>
          <w:sz w:val="28"/>
          <w:szCs w:val="28"/>
        </w:rPr>
        <w:t>.</w:t>
      </w:r>
      <w:r w:rsidR="009F5562">
        <w:rPr>
          <w:rFonts w:ascii="Times New Roman" w:hAnsi="Times New Roman"/>
          <w:sz w:val="28"/>
          <w:szCs w:val="28"/>
        </w:rPr>
        <w:t xml:space="preserve"> </w:t>
      </w:r>
      <w:r w:rsidR="00B16F54">
        <w:rPr>
          <w:rFonts w:ascii="Times New Roman" w:hAnsi="Times New Roman"/>
          <w:sz w:val="28"/>
          <w:szCs w:val="28"/>
        </w:rPr>
        <w:t>В это время вводится и новая графическая техника – торцовая ксилография.</w:t>
      </w:r>
      <w:r w:rsidR="00617FC1">
        <w:rPr>
          <w:rFonts w:ascii="Times New Roman" w:hAnsi="Times New Roman"/>
          <w:sz w:val="28"/>
          <w:szCs w:val="28"/>
        </w:rPr>
        <w:t xml:space="preserve"> Характерным примером</w:t>
      </w:r>
      <w:r w:rsidR="009F5562">
        <w:rPr>
          <w:rFonts w:ascii="Times New Roman" w:hAnsi="Times New Roman"/>
          <w:sz w:val="28"/>
          <w:szCs w:val="28"/>
        </w:rPr>
        <w:t>, свидетельствующим о развитии книжной графики в</w:t>
      </w:r>
      <w:r w:rsidR="00617FC1">
        <w:rPr>
          <w:rFonts w:ascii="Times New Roman" w:hAnsi="Times New Roman"/>
          <w:sz w:val="28"/>
          <w:szCs w:val="28"/>
        </w:rPr>
        <w:t xml:space="preserve"> </w:t>
      </w:r>
      <w:r w:rsidR="00386D4D">
        <w:rPr>
          <w:rFonts w:ascii="Times New Roman" w:hAnsi="Times New Roman"/>
          <w:sz w:val="28"/>
          <w:szCs w:val="28"/>
        </w:rPr>
        <w:t>40-х годах</w:t>
      </w:r>
      <w:r w:rsidR="009F5562">
        <w:rPr>
          <w:rFonts w:ascii="Times New Roman" w:hAnsi="Times New Roman"/>
          <w:sz w:val="28"/>
          <w:szCs w:val="28"/>
        </w:rPr>
        <w:t xml:space="preserve">, являются иллюстрации </w:t>
      </w:r>
      <w:r w:rsidR="00386D4D">
        <w:rPr>
          <w:rFonts w:ascii="Times New Roman" w:hAnsi="Times New Roman"/>
          <w:sz w:val="28"/>
          <w:szCs w:val="28"/>
        </w:rPr>
        <w:t xml:space="preserve">А. </w:t>
      </w:r>
      <w:r w:rsidR="009F5562" w:rsidRPr="00386D4D">
        <w:rPr>
          <w:rFonts w:ascii="Times New Roman" w:hAnsi="Times New Roman"/>
          <w:sz w:val="28"/>
          <w:szCs w:val="28"/>
        </w:rPr>
        <w:t>Аги</w:t>
      </w:r>
      <w:r w:rsidR="009F5562">
        <w:rPr>
          <w:rFonts w:ascii="Times New Roman" w:hAnsi="Times New Roman"/>
          <w:sz w:val="28"/>
          <w:szCs w:val="28"/>
        </w:rPr>
        <w:t>на к «Мертвым душам» Гоголя.</w:t>
      </w:r>
      <w:r w:rsidR="00386D4D">
        <w:rPr>
          <w:rFonts w:ascii="Times New Roman" w:hAnsi="Times New Roman"/>
          <w:sz w:val="28"/>
          <w:szCs w:val="28"/>
        </w:rPr>
        <w:t xml:space="preserve"> </w:t>
      </w:r>
      <w:r w:rsidR="006F7873">
        <w:rPr>
          <w:rFonts w:ascii="Times New Roman" w:hAnsi="Times New Roman"/>
          <w:sz w:val="28"/>
          <w:szCs w:val="28"/>
        </w:rPr>
        <w:t>Художник нашел для основных персонажей особый зримый образ, выражающийся в складе каждой</w:t>
      </w:r>
      <w:r w:rsidR="009F5562">
        <w:rPr>
          <w:rFonts w:ascii="Times New Roman" w:hAnsi="Times New Roman"/>
          <w:sz w:val="28"/>
          <w:szCs w:val="28"/>
        </w:rPr>
        <w:t xml:space="preserve"> </w:t>
      </w:r>
      <w:r w:rsidR="006F7873">
        <w:rPr>
          <w:rFonts w:ascii="Times New Roman" w:hAnsi="Times New Roman"/>
          <w:sz w:val="28"/>
          <w:szCs w:val="28"/>
        </w:rPr>
        <w:t>фигуры, пластике ее движений</w:t>
      </w:r>
      <w:r w:rsidR="0081063C">
        <w:rPr>
          <w:rFonts w:ascii="Times New Roman" w:hAnsi="Times New Roman"/>
          <w:sz w:val="28"/>
          <w:szCs w:val="28"/>
        </w:rPr>
        <w:t>, мимике, жестах</w:t>
      </w:r>
      <w:r w:rsidR="003525B9">
        <w:rPr>
          <w:rFonts w:ascii="Times New Roman" w:hAnsi="Times New Roman"/>
          <w:sz w:val="28"/>
          <w:szCs w:val="28"/>
        </w:rPr>
        <w:t xml:space="preserve"> (</w:t>
      </w:r>
      <w:r w:rsidR="003525B9" w:rsidRPr="004C2DFD">
        <w:rPr>
          <w:rFonts w:ascii="Times New Roman" w:hAnsi="Times New Roman"/>
          <w:sz w:val="28"/>
          <w:szCs w:val="28"/>
        </w:rPr>
        <w:t xml:space="preserve">Приложение </w:t>
      </w:r>
      <w:r w:rsidR="00CB3988" w:rsidRPr="004C2DFD">
        <w:rPr>
          <w:rFonts w:ascii="Times New Roman" w:hAnsi="Times New Roman"/>
          <w:sz w:val="28"/>
          <w:szCs w:val="28"/>
        </w:rPr>
        <w:t>В</w:t>
      </w:r>
      <w:r w:rsidR="00CB3988">
        <w:rPr>
          <w:rFonts w:ascii="Times New Roman" w:hAnsi="Times New Roman"/>
          <w:sz w:val="28"/>
          <w:szCs w:val="28"/>
        </w:rPr>
        <w:t>, р</w:t>
      </w:r>
      <w:r w:rsidR="003525B9">
        <w:rPr>
          <w:rFonts w:ascii="Times New Roman" w:hAnsi="Times New Roman"/>
          <w:sz w:val="28"/>
          <w:szCs w:val="28"/>
        </w:rPr>
        <w:t>исунок</w:t>
      </w:r>
      <w:r w:rsidR="004B3BEC">
        <w:rPr>
          <w:rFonts w:ascii="Times New Roman" w:hAnsi="Times New Roman"/>
          <w:sz w:val="28"/>
          <w:szCs w:val="28"/>
        </w:rPr>
        <w:t xml:space="preserve"> </w:t>
      </w:r>
      <w:r w:rsidR="00F52F13">
        <w:rPr>
          <w:rFonts w:ascii="Times New Roman" w:hAnsi="Times New Roman"/>
          <w:sz w:val="28"/>
          <w:szCs w:val="28"/>
        </w:rPr>
        <w:t>15</w:t>
      </w:r>
      <w:r w:rsidR="003525B9">
        <w:rPr>
          <w:rFonts w:ascii="Times New Roman" w:hAnsi="Times New Roman"/>
          <w:sz w:val="28"/>
          <w:szCs w:val="28"/>
        </w:rPr>
        <w:t>)</w:t>
      </w:r>
      <w:r w:rsidR="0081063C">
        <w:rPr>
          <w:rFonts w:ascii="Times New Roman" w:hAnsi="Times New Roman"/>
          <w:sz w:val="28"/>
          <w:szCs w:val="28"/>
        </w:rPr>
        <w:t xml:space="preserve">. Верно схвачен образ главного героя: </w:t>
      </w:r>
      <w:r w:rsidR="003525B9">
        <w:rPr>
          <w:rFonts w:ascii="Times New Roman" w:hAnsi="Times New Roman"/>
          <w:sz w:val="28"/>
          <w:szCs w:val="28"/>
        </w:rPr>
        <w:t xml:space="preserve">изображенные </w:t>
      </w:r>
      <w:r w:rsidR="0081063C">
        <w:rPr>
          <w:rFonts w:ascii="Times New Roman" w:hAnsi="Times New Roman"/>
          <w:sz w:val="28"/>
          <w:szCs w:val="28"/>
        </w:rPr>
        <w:t>скользящие, развязные движения</w:t>
      </w:r>
      <w:r w:rsidR="003525B9">
        <w:rPr>
          <w:rFonts w:ascii="Times New Roman" w:hAnsi="Times New Roman"/>
          <w:sz w:val="28"/>
          <w:szCs w:val="28"/>
        </w:rPr>
        <w:t>, несколько театральные, отработанные жесты</w:t>
      </w:r>
      <w:r w:rsidR="0081063C">
        <w:rPr>
          <w:rFonts w:ascii="Times New Roman" w:hAnsi="Times New Roman"/>
          <w:sz w:val="28"/>
          <w:szCs w:val="28"/>
        </w:rPr>
        <w:t xml:space="preserve"> позволяют ощутить его настоящий характер</w:t>
      </w:r>
      <w:r w:rsidR="003525B9">
        <w:rPr>
          <w:rFonts w:ascii="Times New Roman" w:hAnsi="Times New Roman"/>
          <w:sz w:val="28"/>
          <w:szCs w:val="28"/>
        </w:rPr>
        <w:t xml:space="preserve"> </w:t>
      </w:r>
      <w:r w:rsidR="003525B9" w:rsidRPr="003525B9">
        <w:rPr>
          <w:rFonts w:ascii="Times New Roman" w:hAnsi="Times New Roman"/>
          <w:sz w:val="28"/>
          <w:szCs w:val="28"/>
        </w:rPr>
        <w:t>[</w:t>
      </w:r>
      <w:r w:rsidR="002435C2">
        <w:rPr>
          <w:rFonts w:ascii="Times New Roman" w:hAnsi="Times New Roman"/>
          <w:sz w:val="28"/>
          <w:szCs w:val="28"/>
        </w:rPr>
        <w:t>7</w:t>
      </w:r>
      <w:r w:rsidR="003525B9" w:rsidRPr="003525B9">
        <w:rPr>
          <w:rFonts w:ascii="Times New Roman" w:hAnsi="Times New Roman"/>
          <w:sz w:val="28"/>
          <w:szCs w:val="28"/>
        </w:rPr>
        <w:t>]</w:t>
      </w:r>
      <w:r w:rsidR="003525B9">
        <w:rPr>
          <w:rFonts w:ascii="Times New Roman" w:hAnsi="Times New Roman"/>
          <w:sz w:val="28"/>
          <w:szCs w:val="28"/>
        </w:rPr>
        <w:t>. Но как отмечали</w:t>
      </w:r>
      <w:r w:rsidR="00617FC1">
        <w:rPr>
          <w:rFonts w:ascii="Times New Roman" w:hAnsi="Times New Roman"/>
          <w:sz w:val="28"/>
          <w:szCs w:val="28"/>
        </w:rPr>
        <w:t xml:space="preserve"> впоследствии критики, Агин уделял больше внимания именно «типам», портретным характеристикам персонажей, а не психологическим.</w:t>
      </w:r>
    </w:p>
    <w:p w:rsidR="00EF728A" w:rsidRDefault="00A95AD5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России первой трети </w:t>
      </w:r>
      <w:r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 xml:space="preserve"> века активизируется книгоиздательское дело,</w:t>
      </w:r>
      <w:r w:rsidR="00A92629">
        <w:rPr>
          <w:rFonts w:ascii="Times New Roman" w:hAnsi="Times New Roman"/>
          <w:sz w:val="28"/>
          <w:szCs w:val="28"/>
        </w:rPr>
        <w:t xml:space="preserve"> что прежде всего связано с проведением культурной революции после Октября 1917 года. Одна из основных задач культурной революции – обеспечить доступность массовой книги для читателя </w:t>
      </w:r>
      <w:r w:rsidR="00A92629" w:rsidRPr="00A92629">
        <w:rPr>
          <w:rFonts w:ascii="Times New Roman" w:hAnsi="Times New Roman"/>
          <w:sz w:val="28"/>
          <w:szCs w:val="28"/>
        </w:rPr>
        <w:t>[</w:t>
      </w:r>
      <w:r w:rsidR="002435C2">
        <w:rPr>
          <w:rFonts w:ascii="Times New Roman" w:hAnsi="Times New Roman"/>
          <w:sz w:val="28"/>
          <w:szCs w:val="28"/>
        </w:rPr>
        <w:t>11</w:t>
      </w:r>
      <w:r w:rsidR="00A92629" w:rsidRPr="00A92629">
        <w:rPr>
          <w:rFonts w:ascii="Times New Roman" w:hAnsi="Times New Roman"/>
          <w:sz w:val="28"/>
          <w:szCs w:val="28"/>
        </w:rPr>
        <w:t>]</w:t>
      </w:r>
      <w:r w:rsidR="00A92629">
        <w:rPr>
          <w:rFonts w:ascii="Times New Roman" w:hAnsi="Times New Roman"/>
          <w:sz w:val="28"/>
          <w:szCs w:val="28"/>
        </w:rPr>
        <w:t>. В это время были значительно увеличены тиражи классической литературы</w:t>
      </w:r>
      <w:r w:rsidR="00F91B72">
        <w:rPr>
          <w:rFonts w:ascii="Times New Roman" w:hAnsi="Times New Roman"/>
          <w:sz w:val="28"/>
          <w:szCs w:val="28"/>
        </w:rPr>
        <w:t xml:space="preserve">. В 20-е годы происходил поиск художниками-иллюстраторами новых методов создания художественного образа, что привело к зарождению реалистической </w:t>
      </w:r>
      <w:r w:rsidR="00F91B72">
        <w:rPr>
          <w:rFonts w:ascii="Times New Roman" w:hAnsi="Times New Roman"/>
          <w:sz w:val="28"/>
          <w:szCs w:val="28"/>
        </w:rPr>
        <w:lastRenderedPageBreak/>
        <w:t xml:space="preserve">иллюстрации. В 30-е годы большую роль в формировании этого вида иллюстрации сыграл М. Горький. Опыт иллюстрирования горьковских произведений </w:t>
      </w:r>
      <w:r w:rsidR="00EF728A">
        <w:rPr>
          <w:rFonts w:ascii="Times New Roman" w:hAnsi="Times New Roman"/>
          <w:sz w:val="28"/>
          <w:szCs w:val="28"/>
        </w:rPr>
        <w:t xml:space="preserve">Д. Шмариновым, С. Герасимовым, Б. Дехтеревым и другими художниками, показал, что лишь в пределах реалистического рисунка возможно решение следующих проблем: отражение изображаемой эпохи, создание сложных психологических образов героев и так далее </w:t>
      </w:r>
      <w:r w:rsidR="00EF728A" w:rsidRPr="00EF728A">
        <w:rPr>
          <w:rFonts w:ascii="Times New Roman" w:hAnsi="Times New Roman"/>
          <w:sz w:val="28"/>
          <w:szCs w:val="28"/>
        </w:rPr>
        <w:t>[</w:t>
      </w:r>
      <w:r w:rsidR="002435C2">
        <w:rPr>
          <w:rFonts w:ascii="Times New Roman" w:hAnsi="Times New Roman"/>
          <w:sz w:val="28"/>
          <w:szCs w:val="28"/>
        </w:rPr>
        <w:t>11</w:t>
      </w:r>
      <w:r w:rsidR="00EF728A" w:rsidRPr="00EF728A">
        <w:rPr>
          <w:rFonts w:ascii="Times New Roman" w:hAnsi="Times New Roman"/>
          <w:sz w:val="28"/>
          <w:szCs w:val="28"/>
        </w:rPr>
        <w:t>]</w:t>
      </w:r>
      <w:r w:rsidR="00EF728A">
        <w:rPr>
          <w:rFonts w:ascii="Times New Roman" w:hAnsi="Times New Roman"/>
          <w:sz w:val="28"/>
          <w:szCs w:val="28"/>
        </w:rPr>
        <w:t xml:space="preserve">. </w:t>
      </w:r>
      <w:r w:rsidR="00F91B72">
        <w:rPr>
          <w:rFonts w:ascii="Times New Roman" w:hAnsi="Times New Roman"/>
          <w:sz w:val="28"/>
          <w:szCs w:val="28"/>
        </w:rPr>
        <w:t xml:space="preserve"> </w:t>
      </w:r>
    </w:p>
    <w:p w:rsidR="00E75023" w:rsidRDefault="00C17DAC" w:rsidP="00534D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годы Великой Отечественной войны над иллюстрированием классики работали мало. Иллюстрации этих лет характеризуются стремлением художников связать героические образы из прошлого с современными событиями и таким образом показать «корни» советского патриотизма (например, иллюстрации Е. Кибрика к повести Гоголя «Тарас Бульба»). В послевоенный пери</w:t>
      </w:r>
      <w:r w:rsidR="00684FAF">
        <w:rPr>
          <w:rFonts w:ascii="Times New Roman" w:hAnsi="Times New Roman"/>
          <w:sz w:val="28"/>
          <w:szCs w:val="28"/>
        </w:rPr>
        <w:t>од обозначилось стремление художников к более глубокому анализу произведений и созданию серий иллюстраций, логически законченных и последовательных, дополняющих текст и позволяющих читателю глубже воспринять литературные образы русской классики.</w:t>
      </w:r>
      <w:r w:rsidR="00684FAF" w:rsidRPr="00684FAF">
        <w:rPr>
          <w:rFonts w:ascii="Times New Roman" w:hAnsi="Times New Roman"/>
          <w:sz w:val="28"/>
          <w:szCs w:val="28"/>
        </w:rPr>
        <w:t xml:space="preserve"> </w:t>
      </w:r>
      <w:r w:rsidR="00684FAF">
        <w:rPr>
          <w:rFonts w:ascii="Times New Roman" w:hAnsi="Times New Roman"/>
          <w:sz w:val="28"/>
          <w:szCs w:val="28"/>
        </w:rPr>
        <w:t xml:space="preserve">Характерно, что советские художники-иллюстраторы стремились использовать закономерности построения композиции книги для создания выразительного образа </w:t>
      </w:r>
      <w:r w:rsidR="00684FAF" w:rsidRPr="00EB246C">
        <w:rPr>
          <w:rFonts w:ascii="Times New Roman" w:hAnsi="Times New Roman"/>
          <w:sz w:val="28"/>
          <w:szCs w:val="28"/>
        </w:rPr>
        <w:t>[</w:t>
      </w:r>
      <w:r w:rsidR="009842CB">
        <w:rPr>
          <w:rFonts w:ascii="Times New Roman" w:hAnsi="Times New Roman"/>
          <w:sz w:val="28"/>
          <w:szCs w:val="28"/>
        </w:rPr>
        <w:t>33</w:t>
      </w:r>
      <w:r w:rsidR="00684FAF" w:rsidRPr="00EB246C">
        <w:rPr>
          <w:rFonts w:ascii="Times New Roman" w:hAnsi="Times New Roman"/>
          <w:sz w:val="28"/>
          <w:szCs w:val="28"/>
        </w:rPr>
        <w:t>]</w:t>
      </w:r>
      <w:r w:rsidR="00684FAF">
        <w:rPr>
          <w:rFonts w:ascii="Times New Roman" w:hAnsi="Times New Roman"/>
          <w:sz w:val="28"/>
          <w:szCs w:val="28"/>
        </w:rPr>
        <w:t xml:space="preserve">. Так, В. А. Фаворский в </w:t>
      </w:r>
      <w:r w:rsidR="00534DED">
        <w:rPr>
          <w:rFonts w:ascii="Times New Roman" w:hAnsi="Times New Roman"/>
          <w:sz w:val="28"/>
          <w:szCs w:val="28"/>
        </w:rPr>
        <w:t>серии иллюстраций</w:t>
      </w:r>
      <w:r w:rsidR="00684FAF">
        <w:rPr>
          <w:rFonts w:ascii="Times New Roman" w:hAnsi="Times New Roman"/>
          <w:sz w:val="28"/>
          <w:szCs w:val="28"/>
        </w:rPr>
        <w:t xml:space="preserve"> к «Борису Годунову» </w:t>
      </w:r>
      <w:r w:rsidR="00534DED">
        <w:rPr>
          <w:rFonts w:ascii="Times New Roman" w:hAnsi="Times New Roman"/>
          <w:sz w:val="28"/>
          <w:szCs w:val="28"/>
        </w:rPr>
        <w:t xml:space="preserve">и «Слову о полку Игореве» </w:t>
      </w:r>
      <w:r w:rsidR="00684FAF">
        <w:rPr>
          <w:rFonts w:ascii="Times New Roman" w:hAnsi="Times New Roman"/>
          <w:sz w:val="28"/>
          <w:szCs w:val="28"/>
        </w:rPr>
        <w:t>А. С. Пушкина</w:t>
      </w:r>
      <w:r w:rsidR="00684FAF" w:rsidRPr="007A668D">
        <w:rPr>
          <w:rFonts w:ascii="Times New Roman" w:hAnsi="Times New Roman"/>
          <w:sz w:val="28"/>
          <w:szCs w:val="28"/>
        </w:rPr>
        <w:t xml:space="preserve"> </w:t>
      </w:r>
      <w:r w:rsidR="00684FAF">
        <w:rPr>
          <w:rFonts w:ascii="Times New Roman" w:hAnsi="Times New Roman"/>
          <w:sz w:val="28"/>
          <w:szCs w:val="28"/>
        </w:rPr>
        <w:t>использовал прием объединения разнопространственных элементов для передачи в композиции четвертого измерения – времени (</w:t>
      </w:r>
      <w:r w:rsidR="00684FAF" w:rsidRPr="004C2DFD">
        <w:rPr>
          <w:rFonts w:ascii="Times New Roman" w:hAnsi="Times New Roman"/>
          <w:sz w:val="28"/>
          <w:szCs w:val="28"/>
        </w:rPr>
        <w:t xml:space="preserve">Приложение </w:t>
      </w:r>
      <w:r w:rsidR="00CB3988" w:rsidRPr="004C2DFD">
        <w:rPr>
          <w:rFonts w:ascii="Times New Roman" w:hAnsi="Times New Roman"/>
          <w:sz w:val="28"/>
          <w:szCs w:val="28"/>
        </w:rPr>
        <w:t>В, р</w:t>
      </w:r>
      <w:r w:rsidR="00684FAF" w:rsidRPr="004C2DFD">
        <w:rPr>
          <w:rFonts w:ascii="Times New Roman" w:hAnsi="Times New Roman"/>
          <w:sz w:val="28"/>
          <w:szCs w:val="28"/>
        </w:rPr>
        <w:t>исунок</w:t>
      </w:r>
      <w:r w:rsidR="004F552A">
        <w:rPr>
          <w:rFonts w:ascii="Times New Roman" w:hAnsi="Times New Roman"/>
          <w:sz w:val="28"/>
          <w:szCs w:val="28"/>
        </w:rPr>
        <w:t xml:space="preserve"> </w:t>
      </w:r>
      <w:r w:rsidR="00F52F13">
        <w:rPr>
          <w:rFonts w:ascii="Times New Roman" w:hAnsi="Times New Roman"/>
          <w:sz w:val="28"/>
          <w:szCs w:val="28"/>
        </w:rPr>
        <w:t>16</w:t>
      </w:r>
      <w:r w:rsidR="00684FAF">
        <w:rPr>
          <w:rFonts w:ascii="Times New Roman" w:hAnsi="Times New Roman"/>
          <w:sz w:val="28"/>
          <w:szCs w:val="28"/>
        </w:rPr>
        <w:t xml:space="preserve">). </w:t>
      </w:r>
    </w:p>
    <w:p w:rsidR="00EF728A" w:rsidRPr="00534DED" w:rsidRDefault="00534DED" w:rsidP="00534D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Стоит также подчеркнуть, что на смену распространенным в 40-х – начале 50-х годов практически станковым иллюстрациям-вклейкам приходит целостный, ансамблевый подход к решению зрительного ряда.</w:t>
      </w:r>
      <w:r w:rsidR="00E75023">
        <w:rPr>
          <w:rFonts w:ascii="Times New Roman" w:hAnsi="Times New Roman"/>
          <w:sz w:val="28"/>
          <w:szCs w:val="28"/>
        </w:rPr>
        <w:t xml:space="preserve"> </w:t>
      </w:r>
      <w:r w:rsidR="00D85646">
        <w:rPr>
          <w:rFonts w:ascii="Times New Roman" w:hAnsi="Times New Roman"/>
          <w:sz w:val="28"/>
          <w:szCs w:val="28"/>
        </w:rPr>
        <w:t>Одной из</w:t>
      </w:r>
      <w:r w:rsidR="00E75023">
        <w:rPr>
          <w:rFonts w:ascii="Times New Roman" w:hAnsi="Times New Roman"/>
          <w:sz w:val="28"/>
          <w:szCs w:val="28"/>
        </w:rPr>
        <w:t xml:space="preserve"> </w:t>
      </w:r>
      <w:r w:rsidR="00D85646">
        <w:rPr>
          <w:rFonts w:ascii="Times New Roman" w:hAnsi="Times New Roman"/>
          <w:sz w:val="28"/>
          <w:szCs w:val="28"/>
        </w:rPr>
        <w:t>таких книг</w:t>
      </w:r>
      <w:r w:rsidR="00E75023">
        <w:rPr>
          <w:rFonts w:ascii="Times New Roman" w:hAnsi="Times New Roman"/>
          <w:sz w:val="28"/>
          <w:szCs w:val="28"/>
        </w:rPr>
        <w:t>, в которой было выдержано требование целостности</w:t>
      </w:r>
      <w:r w:rsidR="00D85646">
        <w:rPr>
          <w:rFonts w:ascii="Times New Roman" w:hAnsi="Times New Roman"/>
          <w:sz w:val="28"/>
          <w:szCs w:val="28"/>
        </w:rPr>
        <w:t xml:space="preserve">, стало издание повести Тургенева «Вешние воды» с иллюстрациями Д. Боровского. Художник использовал технику перового рисунка, иллюминированного легкими пятнами акварели, чтобы именно техникой рисования передать «очарование поздней тургеневской прозы» </w:t>
      </w:r>
      <w:r w:rsidR="00D85646" w:rsidRPr="00534DED">
        <w:rPr>
          <w:rFonts w:ascii="Times New Roman" w:hAnsi="Times New Roman"/>
          <w:sz w:val="28"/>
          <w:szCs w:val="28"/>
        </w:rPr>
        <w:t>[</w:t>
      </w:r>
      <w:r w:rsidR="002435C2">
        <w:rPr>
          <w:rFonts w:ascii="Times New Roman" w:hAnsi="Times New Roman"/>
          <w:sz w:val="28"/>
          <w:szCs w:val="28"/>
        </w:rPr>
        <w:t>2</w:t>
      </w:r>
      <w:r w:rsidR="00D85646" w:rsidRPr="00534DED">
        <w:rPr>
          <w:rFonts w:ascii="Times New Roman" w:hAnsi="Times New Roman"/>
          <w:sz w:val="28"/>
          <w:szCs w:val="28"/>
        </w:rPr>
        <w:t>]</w:t>
      </w:r>
      <w:r w:rsidR="00D85646">
        <w:rPr>
          <w:rFonts w:ascii="Times New Roman" w:hAnsi="Times New Roman"/>
          <w:sz w:val="28"/>
          <w:szCs w:val="28"/>
        </w:rPr>
        <w:t xml:space="preserve">. Как отмечал сам Боровский, </w:t>
      </w:r>
      <w:r w:rsidR="00D85646">
        <w:rPr>
          <w:rFonts w:ascii="Times New Roman" w:hAnsi="Times New Roman"/>
          <w:sz w:val="28"/>
          <w:szCs w:val="28"/>
        </w:rPr>
        <w:lastRenderedPageBreak/>
        <w:t>чтобы достичь легкости в иллюстрационном рисунке, необходимо рисовать тщательно, подробно, опираясь на натуру, а затем все обобщить, убрав несущественное. Только после этого можно приступать к поиску настроения</w:t>
      </w:r>
      <w:r w:rsidR="000376C4">
        <w:rPr>
          <w:rFonts w:ascii="Times New Roman" w:hAnsi="Times New Roman"/>
          <w:sz w:val="28"/>
          <w:szCs w:val="28"/>
        </w:rPr>
        <w:t>, атмосферы и так далее.</w:t>
      </w:r>
    </w:p>
    <w:p w:rsidR="00A95AD5" w:rsidRDefault="00534DED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A95AD5">
        <w:rPr>
          <w:rFonts w:ascii="Times New Roman" w:hAnsi="Times New Roman"/>
          <w:sz w:val="28"/>
          <w:szCs w:val="28"/>
        </w:rPr>
        <w:t xml:space="preserve">вое развитие и становление </w:t>
      </w:r>
      <w:r>
        <w:rPr>
          <w:rFonts w:ascii="Times New Roman" w:hAnsi="Times New Roman"/>
          <w:sz w:val="28"/>
          <w:szCs w:val="28"/>
        </w:rPr>
        <w:t xml:space="preserve">в советские годы </w:t>
      </w:r>
      <w:r w:rsidR="00A95AD5">
        <w:rPr>
          <w:rFonts w:ascii="Times New Roman" w:hAnsi="Times New Roman"/>
          <w:sz w:val="28"/>
          <w:szCs w:val="28"/>
        </w:rPr>
        <w:t>получают библиофильские издания. Отличительн</w:t>
      </w:r>
      <w:r w:rsidR="00F17A20">
        <w:rPr>
          <w:rFonts w:ascii="Times New Roman" w:hAnsi="Times New Roman"/>
          <w:sz w:val="28"/>
          <w:szCs w:val="28"/>
        </w:rPr>
        <w:t xml:space="preserve">ыми чертами данного направления книжного искусства являются ограниченность тиража, использование высококачественного сырья, мягкие обложки, а также особый шрифт и наличие уникальных иллюстраций, выполненных в особой технике </w:t>
      </w:r>
      <w:r w:rsidR="00F17A20" w:rsidRPr="00A95AD5">
        <w:rPr>
          <w:rFonts w:ascii="Times New Roman" w:hAnsi="Times New Roman"/>
          <w:sz w:val="28"/>
          <w:szCs w:val="28"/>
        </w:rPr>
        <w:t>[</w:t>
      </w:r>
      <w:r w:rsidR="002435C2">
        <w:rPr>
          <w:rFonts w:ascii="Times New Roman" w:hAnsi="Times New Roman"/>
          <w:sz w:val="28"/>
          <w:szCs w:val="28"/>
        </w:rPr>
        <w:t xml:space="preserve">15, </w:t>
      </w:r>
      <w:r w:rsidR="00F17A20">
        <w:rPr>
          <w:rFonts w:ascii="Times New Roman" w:hAnsi="Times New Roman"/>
          <w:sz w:val="28"/>
          <w:szCs w:val="28"/>
        </w:rPr>
        <w:t>с. 248</w:t>
      </w:r>
      <w:r w:rsidR="00F17A20" w:rsidRPr="00A95AD5">
        <w:rPr>
          <w:rFonts w:ascii="Times New Roman" w:hAnsi="Times New Roman"/>
          <w:sz w:val="28"/>
          <w:szCs w:val="28"/>
        </w:rPr>
        <w:t>]</w:t>
      </w:r>
      <w:r w:rsidR="00F17A20">
        <w:rPr>
          <w:rFonts w:ascii="Times New Roman" w:hAnsi="Times New Roman"/>
          <w:sz w:val="28"/>
          <w:szCs w:val="28"/>
        </w:rPr>
        <w:t xml:space="preserve">. Основной тематикой библиофильских изданий были произведения русской классической литературы. </w:t>
      </w:r>
      <w:r w:rsidR="001B02B0">
        <w:rPr>
          <w:rFonts w:ascii="Times New Roman" w:hAnsi="Times New Roman"/>
          <w:sz w:val="28"/>
          <w:szCs w:val="28"/>
        </w:rPr>
        <w:t>Главную роль в оформлении книги играли художники, именно они выбирали шрифт и бумагу для конкретного издания, создавали иллюстрации, заставки, буквицы и так далее. Восприятие книги как самостоятельного произведения искусства определило весь дальнейший путь развития книжной культуры.</w:t>
      </w:r>
    </w:p>
    <w:p w:rsidR="00A95AD5" w:rsidRDefault="001B02B0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графическими техниками создания иллюстрации были различные виды гравюры, карандашный рисунок и тушь</w:t>
      </w:r>
      <w:r w:rsidR="006E62DC">
        <w:rPr>
          <w:rFonts w:ascii="Times New Roman" w:hAnsi="Times New Roman"/>
          <w:sz w:val="28"/>
          <w:szCs w:val="28"/>
        </w:rPr>
        <w:t xml:space="preserve">. Изображения воспроизводились либо с помощью цинкографии, либо ручным способом. Известно, что график М. В. Добужинский нередко сам раскрашивал часть экземпляров. </w:t>
      </w:r>
      <w:r w:rsidR="00F220BF">
        <w:rPr>
          <w:rFonts w:ascii="Times New Roman" w:hAnsi="Times New Roman"/>
          <w:sz w:val="28"/>
          <w:szCs w:val="28"/>
        </w:rPr>
        <w:t>Художественно выразительна его серия иллюстраций к «Бедной Лизе» Н. М. Карамзина</w:t>
      </w:r>
      <w:r w:rsidR="0097672E">
        <w:rPr>
          <w:rFonts w:ascii="Times New Roman" w:hAnsi="Times New Roman"/>
          <w:sz w:val="28"/>
          <w:szCs w:val="28"/>
        </w:rPr>
        <w:t xml:space="preserve"> (</w:t>
      </w:r>
      <w:r w:rsidR="0097672E" w:rsidRPr="004C2DFD">
        <w:rPr>
          <w:rFonts w:ascii="Times New Roman" w:hAnsi="Times New Roman"/>
          <w:sz w:val="28"/>
          <w:szCs w:val="28"/>
        </w:rPr>
        <w:t>Приложение В, рисунок</w:t>
      </w:r>
      <w:r w:rsidR="00F52F13">
        <w:rPr>
          <w:rFonts w:ascii="Times New Roman" w:hAnsi="Times New Roman"/>
          <w:sz w:val="28"/>
          <w:szCs w:val="28"/>
        </w:rPr>
        <w:t xml:space="preserve"> 17</w:t>
      </w:r>
      <w:r w:rsidR="0097672E">
        <w:rPr>
          <w:rFonts w:ascii="Times New Roman" w:hAnsi="Times New Roman"/>
          <w:sz w:val="28"/>
          <w:szCs w:val="28"/>
        </w:rPr>
        <w:t>)</w:t>
      </w:r>
      <w:r w:rsidR="00F220BF">
        <w:rPr>
          <w:rFonts w:ascii="Times New Roman" w:hAnsi="Times New Roman"/>
          <w:sz w:val="28"/>
          <w:szCs w:val="28"/>
        </w:rPr>
        <w:t xml:space="preserve">. </w:t>
      </w:r>
      <w:r w:rsidR="00A80D96">
        <w:rPr>
          <w:rFonts w:ascii="Times New Roman" w:hAnsi="Times New Roman"/>
          <w:sz w:val="28"/>
          <w:szCs w:val="28"/>
        </w:rPr>
        <w:t xml:space="preserve">Художник использует плавную линию, переходящую в рваную, а затем – в короткий штрих. Легкий контурный рисунок расцвечивался акварелью, что пронизывало изображение нежностью и грустью, свойственной </w:t>
      </w:r>
      <w:r w:rsidR="003456A0">
        <w:rPr>
          <w:rFonts w:ascii="Times New Roman" w:hAnsi="Times New Roman"/>
          <w:sz w:val="28"/>
          <w:szCs w:val="28"/>
        </w:rPr>
        <w:t xml:space="preserve">самой повести Карамзина. </w:t>
      </w:r>
      <w:r w:rsidR="00D51B7B">
        <w:rPr>
          <w:rFonts w:ascii="Times New Roman" w:hAnsi="Times New Roman"/>
          <w:sz w:val="28"/>
          <w:szCs w:val="28"/>
        </w:rPr>
        <w:t>Добужинский также открыл новую графическую технику - граттаж, которую затем использовал в оформлении «Белых ночей» Ф. М. Достоевского</w:t>
      </w:r>
      <w:r w:rsidR="009D1CAB">
        <w:rPr>
          <w:rFonts w:ascii="Times New Roman" w:hAnsi="Times New Roman"/>
          <w:sz w:val="28"/>
          <w:szCs w:val="28"/>
        </w:rPr>
        <w:t xml:space="preserve"> (</w:t>
      </w:r>
      <w:r w:rsidR="009D1CAB" w:rsidRPr="004C2DFD">
        <w:rPr>
          <w:rFonts w:ascii="Times New Roman" w:hAnsi="Times New Roman"/>
          <w:sz w:val="28"/>
          <w:szCs w:val="28"/>
        </w:rPr>
        <w:t>Приложение</w:t>
      </w:r>
      <w:r w:rsidR="0097672E" w:rsidRPr="004C2DFD">
        <w:rPr>
          <w:rFonts w:ascii="Times New Roman" w:hAnsi="Times New Roman"/>
          <w:sz w:val="28"/>
          <w:szCs w:val="28"/>
        </w:rPr>
        <w:t xml:space="preserve"> В, р</w:t>
      </w:r>
      <w:r w:rsidR="009D1CAB" w:rsidRPr="004C2DFD">
        <w:rPr>
          <w:rFonts w:ascii="Times New Roman" w:hAnsi="Times New Roman"/>
          <w:sz w:val="28"/>
          <w:szCs w:val="28"/>
        </w:rPr>
        <w:t>исунок</w:t>
      </w:r>
      <w:r w:rsidR="00B66BCA">
        <w:rPr>
          <w:rFonts w:ascii="Times New Roman" w:hAnsi="Times New Roman"/>
          <w:sz w:val="28"/>
          <w:szCs w:val="28"/>
        </w:rPr>
        <w:t xml:space="preserve"> 18</w:t>
      </w:r>
      <w:r w:rsidR="009D1CAB">
        <w:rPr>
          <w:rFonts w:ascii="Times New Roman" w:hAnsi="Times New Roman"/>
          <w:sz w:val="28"/>
          <w:szCs w:val="28"/>
        </w:rPr>
        <w:t>)</w:t>
      </w:r>
      <w:r w:rsidR="00D51B7B">
        <w:rPr>
          <w:rFonts w:ascii="Times New Roman" w:hAnsi="Times New Roman"/>
          <w:sz w:val="28"/>
          <w:szCs w:val="28"/>
        </w:rPr>
        <w:t xml:space="preserve">. </w:t>
      </w:r>
      <w:r w:rsidR="009D1CAB">
        <w:rPr>
          <w:rFonts w:ascii="Times New Roman" w:hAnsi="Times New Roman"/>
          <w:sz w:val="28"/>
          <w:szCs w:val="28"/>
        </w:rPr>
        <w:t xml:space="preserve">Контраст белых линий и черного фона, полученный за счет процарапывания, передает эффект полумрака и ночи </w:t>
      </w:r>
      <w:r w:rsidR="009D1CAB" w:rsidRPr="009D1CAB">
        <w:rPr>
          <w:rFonts w:ascii="Times New Roman" w:hAnsi="Times New Roman"/>
          <w:sz w:val="28"/>
          <w:szCs w:val="28"/>
        </w:rPr>
        <w:t>[</w:t>
      </w:r>
      <w:r w:rsidR="002435C2">
        <w:rPr>
          <w:rFonts w:ascii="Times New Roman" w:hAnsi="Times New Roman"/>
          <w:sz w:val="28"/>
          <w:szCs w:val="28"/>
        </w:rPr>
        <w:t>15</w:t>
      </w:r>
      <w:r w:rsidR="009D1CAB" w:rsidRPr="009D1CAB">
        <w:rPr>
          <w:rFonts w:ascii="Times New Roman" w:hAnsi="Times New Roman"/>
          <w:sz w:val="28"/>
          <w:szCs w:val="28"/>
        </w:rPr>
        <w:t>]</w:t>
      </w:r>
      <w:r w:rsidR="009D1CAB">
        <w:rPr>
          <w:rFonts w:ascii="Times New Roman" w:hAnsi="Times New Roman"/>
          <w:sz w:val="28"/>
          <w:szCs w:val="28"/>
        </w:rPr>
        <w:t xml:space="preserve">. </w:t>
      </w:r>
    </w:p>
    <w:p w:rsidR="003166BB" w:rsidRDefault="009D1CAB" w:rsidP="003166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акварельной технике работали также А. Н. Бенуа и Д. Н</w:t>
      </w:r>
      <w:r w:rsidR="003E0CEC">
        <w:rPr>
          <w:rFonts w:ascii="Times New Roman" w:hAnsi="Times New Roman"/>
          <w:sz w:val="28"/>
          <w:szCs w:val="28"/>
        </w:rPr>
        <w:t>. Кардовский. А. Н. Бенуа выполнил</w:t>
      </w:r>
      <w:r>
        <w:rPr>
          <w:rFonts w:ascii="Times New Roman" w:hAnsi="Times New Roman"/>
          <w:sz w:val="28"/>
          <w:szCs w:val="28"/>
        </w:rPr>
        <w:t xml:space="preserve"> шесть иллюстраций</w:t>
      </w:r>
      <w:r w:rsidR="003166BB">
        <w:rPr>
          <w:rFonts w:ascii="Times New Roman" w:hAnsi="Times New Roman"/>
          <w:sz w:val="28"/>
          <w:szCs w:val="28"/>
        </w:rPr>
        <w:t xml:space="preserve"> к «Пиковой даме» А. С. Пушкина</w:t>
      </w:r>
      <w:r>
        <w:rPr>
          <w:rFonts w:ascii="Times New Roman" w:hAnsi="Times New Roman"/>
          <w:sz w:val="28"/>
          <w:szCs w:val="28"/>
        </w:rPr>
        <w:t xml:space="preserve">, отражающих основную линию сюжета: начиная с карточного </w:t>
      </w:r>
      <w:r w:rsidR="003166BB">
        <w:rPr>
          <w:rFonts w:ascii="Times New Roman" w:hAnsi="Times New Roman"/>
          <w:sz w:val="28"/>
          <w:szCs w:val="28"/>
        </w:rPr>
        <w:t xml:space="preserve">выигрыша молодой графини и заканчивая роковым проигрышем у Чекалинского. Стоит подчеркнуть, что </w:t>
      </w:r>
      <w:r w:rsidR="000B529A">
        <w:rPr>
          <w:rFonts w:ascii="Times New Roman" w:hAnsi="Times New Roman"/>
          <w:sz w:val="28"/>
          <w:szCs w:val="28"/>
        </w:rPr>
        <w:t xml:space="preserve">художник во </w:t>
      </w:r>
      <w:r w:rsidR="003166BB">
        <w:rPr>
          <w:rFonts w:ascii="Times New Roman" w:hAnsi="Times New Roman"/>
          <w:sz w:val="28"/>
          <w:szCs w:val="28"/>
        </w:rPr>
        <w:t>все</w:t>
      </w:r>
      <w:r w:rsidR="000B529A">
        <w:rPr>
          <w:rFonts w:ascii="Times New Roman" w:hAnsi="Times New Roman"/>
          <w:sz w:val="28"/>
          <w:szCs w:val="28"/>
        </w:rPr>
        <w:t>х иллюстрациях использовал приглушенные тона</w:t>
      </w:r>
      <w:r w:rsidR="00765C75">
        <w:rPr>
          <w:rFonts w:ascii="Times New Roman" w:hAnsi="Times New Roman"/>
          <w:sz w:val="28"/>
          <w:szCs w:val="28"/>
        </w:rPr>
        <w:t xml:space="preserve">, стараясь передать </w:t>
      </w:r>
      <w:r w:rsidR="00D5391F">
        <w:rPr>
          <w:rFonts w:ascii="Times New Roman" w:hAnsi="Times New Roman"/>
          <w:sz w:val="28"/>
          <w:szCs w:val="28"/>
        </w:rPr>
        <w:t>мистическую атмосферу и последующую</w:t>
      </w:r>
      <w:r w:rsidR="00765C75">
        <w:rPr>
          <w:rFonts w:ascii="Times New Roman" w:hAnsi="Times New Roman"/>
          <w:sz w:val="28"/>
          <w:szCs w:val="28"/>
        </w:rPr>
        <w:t xml:space="preserve"> трагическую развязку повести</w:t>
      </w:r>
      <w:r w:rsidR="003166BB">
        <w:rPr>
          <w:rFonts w:ascii="Times New Roman" w:hAnsi="Times New Roman"/>
          <w:sz w:val="28"/>
          <w:szCs w:val="28"/>
        </w:rPr>
        <w:t>.</w:t>
      </w:r>
      <w:r w:rsidR="00765C75">
        <w:rPr>
          <w:rFonts w:ascii="Times New Roman" w:hAnsi="Times New Roman"/>
          <w:sz w:val="28"/>
          <w:szCs w:val="28"/>
        </w:rPr>
        <w:t xml:space="preserve"> Главный герой на всех изображениях</w:t>
      </w:r>
      <w:r w:rsidR="003166BB">
        <w:rPr>
          <w:rFonts w:ascii="Times New Roman" w:hAnsi="Times New Roman"/>
          <w:sz w:val="28"/>
          <w:szCs w:val="28"/>
        </w:rPr>
        <w:t xml:space="preserve"> </w:t>
      </w:r>
      <w:r w:rsidR="00765C75">
        <w:rPr>
          <w:rFonts w:ascii="Times New Roman" w:hAnsi="Times New Roman"/>
          <w:sz w:val="28"/>
          <w:szCs w:val="28"/>
        </w:rPr>
        <w:t xml:space="preserve">темнее по тону. </w:t>
      </w:r>
      <w:r w:rsidR="003166BB">
        <w:rPr>
          <w:rFonts w:ascii="Times New Roman" w:hAnsi="Times New Roman"/>
          <w:sz w:val="28"/>
          <w:szCs w:val="28"/>
        </w:rPr>
        <w:t>Выразителен</w:t>
      </w:r>
      <w:r w:rsidR="0063372C">
        <w:rPr>
          <w:rFonts w:ascii="Times New Roman" w:hAnsi="Times New Roman"/>
          <w:sz w:val="28"/>
          <w:szCs w:val="28"/>
        </w:rPr>
        <w:t xml:space="preserve"> и символичен</w:t>
      </w:r>
      <w:r w:rsidR="003166BB">
        <w:rPr>
          <w:rFonts w:ascii="Times New Roman" w:hAnsi="Times New Roman"/>
          <w:sz w:val="28"/>
          <w:szCs w:val="28"/>
        </w:rPr>
        <w:t xml:space="preserve"> образ </w:t>
      </w:r>
      <w:r w:rsidR="003166BB" w:rsidRPr="0063372C">
        <w:rPr>
          <w:rFonts w:ascii="Times New Roman" w:hAnsi="Times New Roman"/>
          <w:sz w:val="28"/>
          <w:szCs w:val="28"/>
        </w:rPr>
        <w:t>Смерт</w:t>
      </w:r>
      <w:r w:rsidR="0063372C">
        <w:rPr>
          <w:rFonts w:ascii="Times New Roman" w:hAnsi="Times New Roman"/>
          <w:sz w:val="28"/>
          <w:szCs w:val="28"/>
        </w:rPr>
        <w:t>и в</w:t>
      </w:r>
      <w:r w:rsidR="003166BB">
        <w:rPr>
          <w:rFonts w:ascii="Times New Roman" w:hAnsi="Times New Roman"/>
          <w:sz w:val="28"/>
          <w:szCs w:val="28"/>
        </w:rPr>
        <w:t xml:space="preserve"> последней иллюстрации</w:t>
      </w:r>
      <w:r w:rsidR="00126913">
        <w:rPr>
          <w:rFonts w:ascii="Times New Roman" w:hAnsi="Times New Roman"/>
          <w:sz w:val="28"/>
          <w:szCs w:val="28"/>
        </w:rPr>
        <w:t>, которая стоит на сцене, что говорит о театральности восприятия произведения художником</w:t>
      </w:r>
      <w:r w:rsidR="0063372C">
        <w:rPr>
          <w:rFonts w:ascii="Times New Roman" w:hAnsi="Times New Roman"/>
          <w:sz w:val="28"/>
          <w:szCs w:val="28"/>
        </w:rPr>
        <w:t>. Смерть предстает в образе старой графини, но вместо тела - скелет</w:t>
      </w:r>
      <w:r w:rsidR="003166BB">
        <w:rPr>
          <w:rFonts w:ascii="Times New Roman" w:hAnsi="Times New Roman"/>
          <w:sz w:val="28"/>
          <w:szCs w:val="28"/>
        </w:rPr>
        <w:t xml:space="preserve"> (</w:t>
      </w:r>
      <w:r w:rsidR="003166BB" w:rsidRPr="004C2DFD">
        <w:rPr>
          <w:rFonts w:ascii="Times New Roman" w:hAnsi="Times New Roman"/>
          <w:sz w:val="28"/>
          <w:szCs w:val="28"/>
        </w:rPr>
        <w:t>Приложение</w:t>
      </w:r>
      <w:r w:rsidR="00C81C3D" w:rsidRPr="004C2DFD">
        <w:rPr>
          <w:rFonts w:ascii="Times New Roman" w:hAnsi="Times New Roman"/>
          <w:sz w:val="28"/>
          <w:szCs w:val="28"/>
        </w:rPr>
        <w:t xml:space="preserve"> В, р</w:t>
      </w:r>
      <w:r w:rsidR="003166BB" w:rsidRPr="004C2DFD">
        <w:rPr>
          <w:rFonts w:ascii="Times New Roman" w:hAnsi="Times New Roman"/>
          <w:sz w:val="28"/>
          <w:szCs w:val="28"/>
        </w:rPr>
        <w:t>исунок</w:t>
      </w:r>
      <w:r w:rsidR="00B66BCA">
        <w:rPr>
          <w:rFonts w:ascii="Times New Roman" w:hAnsi="Times New Roman"/>
          <w:sz w:val="28"/>
          <w:szCs w:val="28"/>
        </w:rPr>
        <w:t xml:space="preserve"> 19</w:t>
      </w:r>
      <w:r w:rsidR="003166BB">
        <w:rPr>
          <w:rFonts w:ascii="Times New Roman" w:hAnsi="Times New Roman"/>
          <w:sz w:val="28"/>
          <w:szCs w:val="28"/>
        </w:rPr>
        <w:t xml:space="preserve">). </w:t>
      </w:r>
    </w:p>
    <w:p w:rsidR="003166BB" w:rsidRPr="009D1CAB" w:rsidRDefault="003166BB" w:rsidP="003166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 Н. Кардовский </w:t>
      </w:r>
      <w:r w:rsidR="003E0CEC">
        <w:rPr>
          <w:rFonts w:ascii="Times New Roman" w:hAnsi="Times New Roman"/>
          <w:sz w:val="28"/>
          <w:szCs w:val="28"/>
        </w:rPr>
        <w:t>создал двадцать семь</w:t>
      </w:r>
      <w:r>
        <w:rPr>
          <w:rFonts w:ascii="Times New Roman" w:hAnsi="Times New Roman"/>
          <w:sz w:val="28"/>
          <w:szCs w:val="28"/>
        </w:rPr>
        <w:t xml:space="preserve"> рисунков и </w:t>
      </w:r>
      <w:r w:rsidR="00EE0BA9">
        <w:rPr>
          <w:rFonts w:ascii="Times New Roman" w:hAnsi="Times New Roman"/>
          <w:sz w:val="28"/>
          <w:szCs w:val="28"/>
        </w:rPr>
        <w:t>фронтиспис к «Горю от ума» А. С. Грибоедова,</w:t>
      </w:r>
      <w:r w:rsidR="003E0CEC">
        <w:rPr>
          <w:rFonts w:ascii="Times New Roman" w:hAnsi="Times New Roman"/>
          <w:sz w:val="28"/>
          <w:szCs w:val="28"/>
        </w:rPr>
        <w:t xml:space="preserve"> выполненных</w:t>
      </w:r>
      <w:r w:rsidR="00EE0BA9">
        <w:rPr>
          <w:rFonts w:ascii="Times New Roman" w:hAnsi="Times New Roman"/>
          <w:sz w:val="28"/>
          <w:szCs w:val="28"/>
        </w:rPr>
        <w:t xml:space="preserve"> тушь</w:t>
      </w:r>
      <w:r w:rsidR="003E0CEC">
        <w:rPr>
          <w:rFonts w:ascii="Times New Roman" w:hAnsi="Times New Roman"/>
          <w:sz w:val="28"/>
          <w:szCs w:val="28"/>
        </w:rPr>
        <w:t>ю</w:t>
      </w:r>
      <w:r w:rsidR="00EE0BA9">
        <w:rPr>
          <w:rFonts w:ascii="Times New Roman" w:hAnsi="Times New Roman"/>
          <w:sz w:val="28"/>
          <w:szCs w:val="28"/>
        </w:rPr>
        <w:t>, гуашь</w:t>
      </w:r>
      <w:r w:rsidR="003E0CEC">
        <w:rPr>
          <w:rFonts w:ascii="Times New Roman" w:hAnsi="Times New Roman"/>
          <w:sz w:val="28"/>
          <w:szCs w:val="28"/>
        </w:rPr>
        <w:t>ю</w:t>
      </w:r>
      <w:r w:rsidR="00EE0BA9">
        <w:rPr>
          <w:rFonts w:ascii="Times New Roman" w:hAnsi="Times New Roman"/>
          <w:sz w:val="28"/>
          <w:szCs w:val="28"/>
        </w:rPr>
        <w:t xml:space="preserve"> и акварель</w:t>
      </w:r>
      <w:r w:rsidR="003E0CEC">
        <w:rPr>
          <w:rFonts w:ascii="Times New Roman" w:hAnsi="Times New Roman"/>
          <w:sz w:val="28"/>
          <w:szCs w:val="28"/>
        </w:rPr>
        <w:t>ю</w:t>
      </w:r>
      <w:r w:rsidR="00EE0BA9">
        <w:rPr>
          <w:rFonts w:ascii="Times New Roman" w:hAnsi="Times New Roman"/>
          <w:sz w:val="28"/>
          <w:szCs w:val="28"/>
        </w:rPr>
        <w:t>. Художник использовал цвет в «полную силу», чтобы придать фигурам подвижность, а композиции – динамику.</w:t>
      </w:r>
      <w:r w:rsidR="000058DE">
        <w:rPr>
          <w:rFonts w:ascii="Times New Roman" w:hAnsi="Times New Roman"/>
          <w:sz w:val="28"/>
          <w:szCs w:val="28"/>
        </w:rPr>
        <w:t xml:space="preserve"> Наиболее выразительны иллюстрации, выполненные тушью. Тонкие тональные переходы, контраст, несколько театральные позы персонажей</w:t>
      </w:r>
      <w:r w:rsidR="000B529A">
        <w:rPr>
          <w:rFonts w:ascii="Times New Roman" w:hAnsi="Times New Roman"/>
          <w:sz w:val="28"/>
          <w:szCs w:val="28"/>
        </w:rPr>
        <w:t>, мимика и детальная проработка костюмов, обстановки – все эти средства формируют художественный образ.</w:t>
      </w:r>
      <w:r w:rsidR="00EE0BA9">
        <w:rPr>
          <w:rFonts w:ascii="Times New Roman" w:hAnsi="Times New Roman"/>
          <w:sz w:val="28"/>
          <w:szCs w:val="28"/>
        </w:rPr>
        <w:t xml:space="preserve"> </w:t>
      </w:r>
    </w:p>
    <w:p w:rsidR="00A95AD5" w:rsidRDefault="0063372C" w:rsidP="00F471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Достаточно трудной задачей представляется изобразительная интерпретация произведений Н. В. Гоголя, в частности </w:t>
      </w:r>
      <w:r w:rsidR="002C6076">
        <w:rPr>
          <w:rFonts w:ascii="Times New Roman" w:hAnsi="Times New Roman"/>
          <w:sz w:val="28"/>
          <w:szCs w:val="28"/>
        </w:rPr>
        <w:t xml:space="preserve">его повести «Нос». Сложность заключается в том, что данную повесть нельзя интерпретировать однозначно, так как возникает множество символико-аллегорических и философских толкований </w:t>
      </w:r>
      <w:r w:rsidR="002C6076" w:rsidRPr="002C6076">
        <w:rPr>
          <w:rFonts w:ascii="Times New Roman" w:hAnsi="Times New Roman"/>
          <w:sz w:val="28"/>
          <w:szCs w:val="28"/>
        </w:rPr>
        <w:t>[</w:t>
      </w:r>
      <w:r w:rsidR="002435C2">
        <w:rPr>
          <w:rFonts w:ascii="Times New Roman" w:hAnsi="Times New Roman"/>
          <w:sz w:val="28"/>
          <w:szCs w:val="28"/>
        </w:rPr>
        <w:t>15</w:t>
      </w:r>
      <w:r w:rsidR="002C6076" w:rsidRPr="002C6076">
        <w:rPr>
          <w:rFonts w:ascii="Times New Roman" w:hAnsi="Times New Roman"/>
          <w:sz w:val="28"/>
          <w:szCs w:val="28"/>
        </w:rPr>
        <w:t>]</w:t>
      </w:r>
      <w:r w:rsidR="002C6076">
        <w:rPr>
          <w:rFonts w:ascii="Times New Roman" w:hAnsi="Times New Roman"/>
          <w:sz w:val="28"/>
          <w:szCs w:val="28"/>
        </w:rPr>
        <w:t>. Поэтому процесс иллюстрирования сводился лишь к изображению</w:t>
      </w:r>
      <w:r w:rsidR="00F47153">
        <w:rPr>
          <w:rFonts w:ascii="Times New Roman" w:hAnsi="Times New Roman"/>
          <w:sz w:val="28"/>
          <w:szCs w:val="28"/>
        </w:rPr>
        <w:t xml:space="preserve"> пространства,</w:t>
      </w:r>
      <w:r w:rsidR="002C6076">
        <w:rPr>
          <w:rFonts w:ascii="Times New Roman" w:hAnsi="Times New Roman"/>
          <w:sz w:val="28"/>
          <w:szCs w:val="28"/>
        </w:rPr>
        <w:t xml:space="preserve"> времени</w:t>
      </w:r>
      <w:r w:rsidR="00F47153">
        <w:rPr>
          <w:rFonts w:ascii="Times New Roman" w:hAnsi="Times New Roman"/>
          <w:sz w:val="28"/>
          <w:szCs w:val="28"/>
        </w:rPr>
        <w:t xml:space="preserve"> и передаче эмоциональной атмосферы. Характерно, что в </w:t>
      </w:r>
      <w:r w:rsidR="00F47153">
        <w:rPr>
          <w:rFonts w:ascii="Times New Roman" w:hAnsi="Times New Roman"/>
          <w:sz w:val="28"/>
          <w:szCs w:val="28"/>
          <w:lang w:val="en-US"/>
        </w:rPr>
        <w:t>XIX</w:t>
      </w:r>
      <w:r w:rsidR="00F47153">
        <w:rPr>
          <w:rFonts w:ascii="Times New Roman" w:hAnsi="Times New Roman"/>
          <w:sz w:val="28"/>
          <w:szCs w:val="28"/>
        </w:rPr>
        <w:t xml:space="preserve"> веке Гоголя воспринимали как реалиста и иллюстрации выполнялись в жанрово-бытовом направлении. В начале </w:t>
      </w:r>
      <w:r w:rsidR="00F47153">
        <w:rPr>
          <w:rFonts w:ascii="Times New Roman" w:hAnsi="Times New Roman"/>
          <w:sz w:val="28"/>
          <w:szCs w:val="28"/>
          <w:lang w:val="en-US"/>
        </w:rPr>
        <w:t>XX</w:t>
      </w:r>
      <w:r w:rsidR="00F47153">
        <w:rPr>
          <w:rFonts w:ascii="Times New Roman" w:hAnsi="Times New Roman"/>
          <w:sz w:val="28"/>
          <w:szCs w:val="28"/>
        </w:rPr>
        <w:t xml:space="preserve"> века при изображении акцент делали на комических моментах произведения. Попытку отобразить основные идеи повести «Нос» предприняли советские художники 60-х годов.  </w:t>
      </w:r>
      <w:r w:rsidR="002C6076">
        <w:rPr>
          <w:rFonts w:ascii="Times New Roman" w:hAnsi="Times New Roman"/>
          <w:sz w:val="28"/>
          <w:szCs w:val="28"/>
        </w:rPr>
        <w:t xml:space="preserve"> </w:t>
      </w:r>
      <w:r w:rsidR="00822231">
        <w:rPr>
          <w:rFonts w:ascii="Times New Roman" w:hAnsi="Times New Roman"/>
          <w:sz w:val="28"/>
          <w:szCs w:val="28"/>
        </w:rPr>
        <w:t xml:space="preserve">Один из них – В. Н. Горяев. Он создал серию </w:t>
      </w:r>
      <w:r w:rsidR="00822231">
        <w:rPr>
          <w:rFonts w:ascii="Times New Roman" w:hAnsi="Times New Roman"/>
          <w:sz w:val="28"/>
          <w:szCs w:val="28"/>
        </w:rPr>
        <w:lastRenderedPageBreak/>
        <w:t xml:space="preserve">иллюстраций к «Петербургским повестям», среди них и рисунки к «Носу». В данном зрительном ряде художник сочетает драматические моменты с комическими. Противоречивость и даже абсурдность сюжета передана с помощью экспрессивного штриха, активизирующего восприятие у зрителя, но, однако, не дающего однозначной интерпретации </w:t>
      </w:r>
      <w:r w:rsidR="00822231" w:rsidRPr="00822231">
        <w:rPr>
          <w:rFonts w:ascii="Times New Roman" w:hAnsi="Times New Roman"/>
          <w:sz w:val="28"/>
          <w:szCs w:val="28"/>
        </w:rPr>
        <w:t>[</w:t>
      </w:r>
      <w:r w:rsidR="002435C2">
        <w:rPr>
          <w:rFonts w:ascii="Times New Roman" w:hAnsi="Times New Roman"/>
          <w:sz w:val="28"/>
          <w:szCs w:val="28"/>
        </w:rPr>
        <w:t>15</w:t>
      </w:r>
      <w:r w:rsidR="00822231" w:rsidRPr="00822231">
        <w:rPr>
          <w:rFonts w:ascii="Times New Roman" w:hAnsi="Times New Roman"/>
          <w:sz w:val="28"/>
          <w:szCs w:val="28"/>
        </w:rPr>
        <w:t>]</w:t>
      </w:r>
      <w:r w:rsidR="00822231">
        <w:rPr>
          <w:rFonts w:ascii="Times New Roman" w:hAnsi="Times New Roman"/>
          <w:sz w:val="28"/>
          <w:szCs w:val="28"/>
        </w:rPr>
        <w:t xml:space="preserve">. </w:t>
      </w:r>
      <w:r w:rsidR="0071468D">
        <w:rPr>
          <w:rFonts w:ascii="Times New Roman" w:hAnsi="Times New Roman"/>
          <w:sz w:val="28"/>
          <w:szCs w:val="28"/>
        </w:rPr>
        <w:t>Наиболее близок к раскрытию замысла повести оказался Л. Р. Британишский</w:t>
      </w:r>
      <w:r w:rsidR="00A8785B">
        <w:rPr>
          <w:rFonts w:ascii="Times New Roman" w:hAnsi="Times New Roman"/>
          <w:sz w:val="28"/>
          <w:szCs w:val="28"/>
        </w:rPr>
        <w:t xml:space="preserve">. Вероятно, литографии художника не предназначались для восприятия в книге, так как они выполнены на крупных форматах и больше тяготеют к станковым произведениям. </w:t>
      </w:r>
      <w:r w:rsidR="00994AA3">
        <w:rPr>
          <w:rFonts w:ascii="Times New Roman" w:hAnsi="Times New Roman"/>
          <w:sz w:val="28"/>
          <w:szCs w:val="28"/>
        </w:rPr>
        <w:t>Художник использует для создания художественного образа целый спектр графических изобразительных средств. Для передачи нарушения связи героев повести с реальностью художник намеренно совмещает планы, утрирует перспективу и масштабность</w:t>
      </w:r>
      <w:r w:rsidR="00D47E1E">
        <w:rPr>
          <w:rFonts w:ascii="Times New Roman" w:hAnsi="Times New Roman"/>
          <w:sz w:val="28"/>
          <w:szCs w:val="28"/>
        </w:rPr>
        <w:t>,</w:t>
      </w:r>
      <w:r w:rsidR="00994AA3">
        <w:rPr>
          <w:rFonts w:ascii="Times New Roman" w:hAnsi="Times New Roman"/>
          <w:sz w:val="28"/>
          <w:szCs w:val="28"/>
        </w:rPr>
        <w:t xml:space="preserve"> фигуры</w:t>
      </w:r>
      <w:r w:rsidR="00D47E1E">
        <w:rPr>
          <w:rFonts w:ascii="Times New Roman" w:hAnsi="Times New Roman"/>
          <w:sz w:val="28"/>
          <w:szCs w:val="28"/>
        </w:rPr>
        <w:t xml:space="preserve"> в рисунке словно</w:t>
      </w:r>
      <w:r w:rsidR="00994AA3">
        <w:rPr>
          <w:rFonts w:ascii="Times New Roman" w:hAnsi="Times New Roman"/>
          <w:sz w:val="28"/>
          <w:szCs w:val="28"/>
        </w:rPr>
        <w:t xml:space="preserve"> наплывают друг на друга</w:t>
      </w:r>
      <w:r w:rsidR="00D47E1E">
        <w:rPr>
          <w:rFonts w:ascii="Times New Roman" w:hAnsi="Times New Roman"/>
          <w:sz w:val="28"/>
          <w:szCs w:val="28"/>
        </w:rPr>
        <w:t xml:space="preserve"> (</w:t>
      </w:r>
      <w:r w:rsidR="00D47E1E" w:rsidRPr="004C2DFD">
        <w:rPr>
          <w:rFonts w:ascii="Times New Roman" w:hAnsi="Times New Roman"/>
          <w:sz w:val="28"/>
          <w:szCs w:val="28"/>
        </w:rPr>
        <w:t>Приложение</w:t>
      </w:r>
      <w:r w:rsidR="00C81C3D" w:rsidRPr="004C2DFD">
        <w:rPr>
          <w:rFonts w:ascii="Times New Roman" w:hAnsi="Times New Roman"/>
          <w:sz w:val="28"/>
          <w:szCs w:val="28"/>
        </w:rPr>
        <w:t xml:space="preserve"> В, р</w:t>
      </w:r>
      <w:r w:rsidR="00D47E1E" w:rsidRPr="004C2DFD">
        <w:rPr>
          <w:rFonts w:ascii="Times New Roman" w:hAnsi="Times New Roman"/>
          <w:sz w:val="28"/>
          <w:szCs w:val="28"/>
        </w:rPr>
        <w:t>исунок</w:t>
      </w:r>
      <w:r w:rsidR="00B66BCA">
        <w:rPr>
          <w:rFonts w:ascii="Times New Roman" w:hAnsi="Times New Roman"/>
          <w:sz w:val="28"/>
          <w:szCs w:val="28"/>
        </w:rPr>
        <w:t xml:space="preserve"> 20</w:t>
      </w:r>
      <w:r w:rsidR="00D47E1E">
        <w:rPr>
          <w:rFonts w:ascii="Times New Roman" w:hAnsi="Times New Roman"/>
          <w:sz w:val="28"/>
          <w:szCs w:val="28"/>
        </w:rPr>
        <w:t xml:space="preserve">). Атмосфера загадочности усиливается благодаря искажению форм. Иллюстрации Британишского нельзя интерпретировать однозначно, как и саму повесть. На рисунках Нос и Ковалев находятся в тесном взаимодействии: то смотрят друг другу в глаза, то </w:t>
      </w:r>
      <w:r w:rsidR="00DC26F0">
        <w:rPr>
          <w:rFonts w:ascii="Times New Roman" w:hAnsi="Times New Roman"/>
          <w:sz w:val="28"/>
          <w:szCs w:val="28"/>
        </w:rPr>
        <w:t xml:space="preserve">догоняют один другого. Такая расстановка фигур подчеркивает внутренний конфликт человека, его раздвоенность, вызванную попыткой убежать от «самого себя». </w:t>
      </w:r>
      <w:r w:rsidR="00D47E1E">
        <w:rPr>
          <w:rFonts w:ascii="Times New Roman" w:hAnsi="Times New Roman"/>
          <w:sz w:val="28"/>
          <w:szCs w:val="28"/>
        </w:rPr>
        <w:t>Данные литографии не вызывают каких-либо конкретных эмоций, они словно требуют от зрителя и читателя вдумчивого прочтения текста</w:t>
      </w:r>
      <w:r w:rsidR="00DC26F0">
        <w:rPr>
          <w:rFonts w:ascii="Times New Roman" w:hAnsi="Times New Roman"/>
          <w:sz w:val="28"/>
          <w:szCs w:val="28"/>
        </w:rPr>
        <w:t xml:space="preserve">. </w:t>
      </w:r>
    </w:p>
    <w:p w:rsidR="00A95AD5" w:rsidRDefault="001272D8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Мастерством и новаторским подходом отличаются иллюстрации графика Д. С. Бисти. Он утверждал, что главной задачей художника-иллюстратора является отражение замысла писателя</w:t>
      </w:r>
      <w:r w:rsidR="002958BE">
        <w:rPr>
          <w:rFonts w:ascii="Times New Roman" w:hAnsi="Times New Roman"/>
          <w:sz w:val="28"/>
          <w:szCs w:val="28"/>
        </w:rPr>
        <w:t>, но не явное, передаваемое тонкими «намеками», чтобы дать читателю возможность самому понять суть того или иного произведения</w:t>
      </w:r>
      <w:r w:rsidR="00EA5FC9">
        <w:rPr>
          <w:rFonts w:ascii="Times New Roman" w:hAnsi="Times New Roman"/>
          <w:sz w:val="28"/>
          <w:szCs w:val="28"/>
        </w:rPr>
        <w:t xml:space="preserve"> </w:t>
      </w:r>
      <w:r w:rsidR="00EA5FC9" w:rsidRPr="00EA5FC9">
        <w:rPr>
          <w:rFonts w:ascii="Times New Roman" w:hAnsi="Times New Roman"/>
          <w:sz w:val="28"/>
          <w:szCs w:val="28"/>
        </w:rPr>
        <w:t>[</w:t>
      </w:r>
      <w:r w:rsidR="002435C2">
        <w:rPr>
          <w:rFonts w:ascii="Times New Roman" w:hAnsi="Times New Roman"/>
          <w:sz w:val="28"/>
          <w:szCs w:val="28"/>
        </w:rPr>
        <w:t>15</w:t>
      </w:r>
      <w:r w:rsidR="00EA5FC9" w:rsidRPr="00EA5FC9">
        <w:rPr>
          <w:rFonts w:ascii="Times New Roman" w:hAnsi="Times New Roman"/>
          <w:sz w:val="28"/>
          <w:szCs w:val="28"/>
        </w:rPr>
        <w:t>]</w:t>
      </w:r>
      <w:r w:rsidR="002958BE">
        <w:rPr>
          <w:rFonts w:ascii="Times New Roman" w:hAnsi="Times New Roman"/>
          <w:sz w:val="28"/>
          <w:szCs w:val="28"/>
        </w:rPr>
        <w:t xml:space="preserve">. </w:t>
      </w:r>
      <w:r w:rsidR="00EA5FC9">
        <w:rPr>
          <w:rFonts w:ascii="Times New Roman" w:hAnsi="Times New Roman"/>
          <w:sz w:val="28"/>
          <w:szCs w:val="28"/>
        </w:rPr>
        <w:t>Основной техникой, в которой работал Бисти, была гравюра: торцовая ксилография и офорт. В иллюстрациях к «Горю от ума» А. С. Грибоедова и «Бесприданнице» А. Н. Островского художник активно ис</w:t>
      </w:r>
      <w:r w:rsidR="00EC4D5E">
        <w:rPr>
          <w:rFonts w:ascii="Times New Roman" w:hAnsi="Times New Roman"/>
          <w:sz w:val="28"/>
          <w:szCs w:val="28"/>
        </w:rPr>
        <w:t>пользует контраст: в</w:t>
      </w:r>
      <w:r w:rsidR="00EA5FC9">
        <w:rPr>
          <w:rFonts w:ascii="Times New Roman" w:hAnsi="Times New Roman"/>
          <w:sz w:val="28"/>
          <w:szCs w:val="28"/>
        </w:rPr>
        <w:t xml:space="preserve"> каждой иллюстрации</w:t>
      </w:r>
      <w:r w:rsidR="00EC4D5E">
        <w:rPr>
          <w:rFonts w:ascii="Times New Roman" w:hAnsi="Times New Roman"/>
          <w:sz w:val="28"/>
          <w:szCs w:val="28"/>
        </w:rPr>
        <w:t xml:space="preserve"> </w:t>
      </w:r>
      <w:r w:rsidR="00EC4D5E">
        <w:rPr>
          <w:rFonts w:ascii="Times New Roman" w:hAnsi="Times New Roman"/>
          <w:sz w:val="28"/>
          <w:szCs w:val="28"/>
        </w:rPr>
        <w:lastRenderedPageBreak/>
        <w:t xml:space="preserve">пространство заполнено и тонально проработано, и </w:t>
      </w:r>
      <w:r w:rsidR="00A5229F">
        <w:rPr>
          <w:rFonts w:ascii="Times New Roman" w:hAnsi="Times New Roman"/>
          <w:sz w:val="28"/>
          <w:szCs w:val="28"/>
        </w:rPr>
        <w:t>есть</w:t>
      </w:r>
      <w:r w:rsidR="00EC4D5E">
        <w:rPr>
          <w:rFonts w:ascii="Times New Roman" w:hAnsi="Times New Roman"/>
          <w:sz w:val="28"/>
          <w:szCs w:val="28"/>
        </w:rPr>
        <w:t xml:space="preserve"> участки белой поверхности изобразительного листа. Белый </w:t>
      </w:r>
      <w:r w:rsidR="00A5229F">
        <w:rPr>
          <w:rFonts w:ascii="Times New Roman" w:hAnsi="Times New Roman"/>
          <w:sz w:val="28"/>
          <w:szCs w:val="28"/>
        </w:rPr>
        <w:t>лист имеет</w:t>
      </w:r>
      <w:r w:rsidR="00EC4D5E">
        <w:rPr>
          <w:rFonts w:ascii="Times New Roman" w:hAnsi="Times New Roman"/>
          <w:sz w:val="28"/>
          <w:szCs w:val="28"/>
        </w:rPr>
        <w:t xml:space="preserve"> не только эстетическое, но и смысловое значение</w:t>
      </w:r>
      <w:r w:rsidR="00A5229F">
        <w:rPr>
          <w:rFonts w:ascii="Times New Roman" w:hAnsi="Times New Roman"/>
          <w:sz w:val="28"/>
          <w:szCs w:val="28"/>
        </w:rPr>
        <w:t>. Так, в ксилографии к «Горю от ума» Чацкий, разочаровавшийся в светском обществе, устремляется выйти через двери, открывающиеся в белую пустоту. В «Бесприданнице» белый образует гладь реки и неба</w:t>
      </w:r>
      <w:r w:rsidR="00F179FD">
        <w:rPr>
          <w:rFonts w:ascii="Times New Roman" w:hAnsi="Times New Roman"/>
          <w:sz w:val="28"/>
          <w:szCs w:val="28"/>
        </w:rPr>
        <w:t>, предвещая роковое событие</w:t>
      </w:r>
      <w:r w:rsidR="00A5229F">
        <w:rPr>
          <w:rFonts w:ascii="Times New Roman" w:hAnsi="Times New Roman"/>
          <w:sz w:val="28"/>
          <w:szCs w:val="28"/>
        </w:rPr>
        <w:t xml:space="preserve">. Бисти </w:t>
      </w:r>
      <w:r w:rsidR="00F179FD">
        <w:rPr>
          <w:rFonts w:ascii="Times New Roman" w:hAnsi="Times New Roman"/>
          <w:sz w:val="28"/>
          <w:szCs w:val="28"/>
        </w:rPr>
        <w:t>анализировал</w:t>
      </w:r>
      <w:r w:rsidR="00A5229F">
        <w:rPr>
          <w:rFonts w:ascii="Times New Roman" w:hAnsi="Times New Roman"/>
          <w:sz w:val="28"/>
          <w:szCs w:val="28"/>
        </w:rPr>
        <w:t xml:space="preserve"> оба произведения</w:t>
      </w:r>
      <w:r w:rsidR="00F179FD">
        <w:rPr>
          <w:rFonts w:ascii="Times New Roman" w:hAnsi="Times New Roman"/>
          <w:sz w:val="28"/>
          <w:szCs w:val="28"/>
        </w:rPr>
        <w:t xml:space="preserve"> русских классиков и</w:t>
      </w:r>
      <w:r w:rsidR="00A5229F">
        <w:rPr>
          <w:rFonts w:ascii="Times New Roman" w:hAnsi="Times New Roman"/>
          <w:sz w:val="28"/>
          <w:szCs w:val="28"/>
        </w:rPr>
        <w:t xml:space="preserve"> находит в них</w:t>
      </w:r>
      <w:r w:rsidR="00F179FD">
        <w:rPr>
          <w:rFonts w:ascii="Times New Roman" w:hAnsi="Times New Roman"/>
          <w:sz w:val="28"/>
          <w:szCs w:val="28"/>
        </w:rPr>
        <w:t xml:space="preserve"> черты сходства, что подсказало художнику определенное графическое решение </w:t>
      </w:r>
      <w:r w:rsidR="00F179FD" w:rsidRPr="00F179FD">
        <w:rPr>
          <w:rFonts w:ascii="Times New Roman" w:hAnsi="Times New Roman"/>
          <w:sz w:val="28"/>
          <w:szCs w:val="28"/>
        </w:rPr>
        <w:t>[</w:t>
      </w:r>
      <w:r w:rsidR="002435C2">
        <w:rPr>
          <w:rFonts w:ascii="Times New Roman" w:hAnsi="Times New Roman"/>
          <w:sz w:val="28"/>
          <w:szCs w:val="28"/>
        </w:rPr>
        <w:t xml:space="preserve">15, </w:t>
      </w:r>
      <w:r w:rsidR="00F179FD">
        <w:rPr>
          <w:rFonts w:ascii="Times New Roman" w:hAnsi="Times New Roman"/>
          <w:sz w:val="28"/>
          <w:szCs w:val="28"/>
        </w:rPr>
        <w:t>с.322</w:t>
      </w:r>
      <w:r w:rsidR="00F179FD" w:rsidRPr="00F179FD">
        <w:rPr>
          <w:rFonts w:ascii="Times New Roman" w:hAnsi="Times New Roman"/>
          <w:sz w:val="28"/>
          <w:szCs w:val="28"/>
        </w:rPr>
        <w:t>]</w:t>
      </w:r>
      <w:r w:rsidR="00F179FD">
        <w:rPr>
          <w:rFonts w:ascii="Times New Roman" w:hAnsi="Times New Roman"/>
          <w:sz w:val="28"/>
          <w:szCs w:val="28"/>
        </w:rPr>
        <w:t>. Белое символизирует собой выход, нежелание героев сопротивляться, бороться с ненавистной им средой.</w:t>
      </w:r>
      <w:r w:rsidR="002435C2">
        <w:rPr>
          <w:rFonts w:ascii="Times New Roman" w:hAnsi="Times New Roman"/>
          <w:sz w:val="28"/>
          <w:szCs w:val="28"/>
        </w:rPr>
        <w:t xml:space="preserve"> </w:t>
      </w:r>
    </w:p>
    <w:p w:rsidR="00EC4D5E" w:rsidRDefault="00F179FD" w:rsidP="00F179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</w:t>
      </w:r>
      <w:r w:rsidR="00617FC1">
        <w:rPr>
          <w:rFonts w:ascii="Times New Roman" w:hAnsi="Times New Roman"/>
          <w:sz w:val="28"/>
          <w:szCs w:val="28"/>
        </w:rPr>
        <w:t xml:space="preserve">коренной перелом </w:t>
      </w:r>
      <w:r w:rsidR="0085160F">
        <w:rPr>
          <w:rFonts w:ascii="Times New Roman" w:hAnsi="Times New Roman"/>
          <w:sz w:val="28"/>
          <w:szCs w:val="28"/>
        </w:rPr>
        <w:t xml:space="preserve">в книжной графике, произошедший в 30-х – 40-х годах </w:t>
      </w:r>
      <w:r w:rsidR="0085160F">
        <w:rPr>
          <w:rFonts w:ascii="Times New Roman" w:hAnsi="Times New Roman"/>
          <w:sz w:val="28"/>
          <w:szCs w:val="28"/>
          <w:lang w:val="en-US"/>
        </w:rPr>
        <w:t>XIX</w:t>
      </w:r>
      <w:r w:rsidR="0085160F">
        <w:rPr>
          <w:rFonts w:ascii="Times New Roman" w:hAnsi="Times New Roman"/>
          <w:sz w:val="28"/>
          <w:szCs w:val="28"/>
        </w:rPr>
        <w:t xml:space="preserve"> века, обозначил новые пути развития иллюстративной графики, но не решал главной проблемы - иллюстрация являлась лишь дополнением к тексту, а не важной составляющей единой структуры книги. И</w:t>
      </w:r>
      <w:r>
        <w:rPr>
          <w:rFonts w:ascii="Times New Roman" w:hAnsi="Times New Roman"/>
          <w:sz w:val="28"/>
          <w:szCs w:val="28"/>
        </w:rPr>
        <w:t>менно советскими художниками-графиками были сформулированы основные принципы созд</w:t>
      </w:r>
      <w:r w:rsidR="00D04810">
        <w:rPr>
          <w:rFonts w:ascii="Times New Roman" w:hAnsi="Times New Roman"/>
          <w:sz w:val="28"/>
          <w:szCs w:val="28"/>
        </w:rPr>
        <w:t>ания художественной иллюстрации: зрительный ряд книги должен раскрывать идею, стиль, мировоззрение и настроение, отражать проблематику и подчеркивать ее актуальность для читателя.</w:t>
      </w:r>
      <w:r w:rsidR="0006213A">
        <w:rPr>
          <w:rFonts w:ascii="Times New Roman" w:hAnsi="Times New Roman"/>
          <w:sz w:val="28"/>
          <w:szCs w:val="28"/>
        </w:rPr>
        <w:t xml:space="preserve"> </w:t>
      </w:r>
      <w:r w:rsidR="00943BDF">
        <w:rPr>
          <w:rFonts w:ascii="Times New Roman" w:hAnsi="Times New Roman"/>
          <w:sz w:val="28"/>
          <w:szCs w:val="28"/>
        </w:rPr>
        <w:t xml:space="preserve"> Художники</w:t>
      </w:r>
      <w:r w:rsidR="00126913">
        <w:rPr>
          <w:rFonts w:ascii="Times New Roman" w:hAnsi="Times New Roman"/>
          <w:sz w:val="28"/>
          <w:szCs w:val="28"/>
        </w:rPr>
        <w:t xml:space="preserve"> старались активно использовать выразительные возможности самой графической техники</w:t>
      </w:r>
      <w:r w:rsidR="00943BDF">
        <w:rPr>
          <w:rFonts w:ascii="Times New Roman" w:hAnsi="Times New Roman"/>
          <w:sz w:val="28"/>
          <w:szCs w:val="28"/>
        </w:rPr>
        <w:t>: линию, пятно, контраст, цвет, а также особенности взаимоотношения белой п</w:t>
      </w:r>
      <w:r w:rsidR="00D04810">
        <w:rPr>
          <w:rFonts w:ascii="Times New Roman" w:hAnsi="Times New Roman"/>
          <w:sz w:val="28"/>
          <w:szCs w:val="28"/>
        </w:rPr>
        <w:t>оверхности листа с изображением, разные степени обобщения.</w:t>
      </w:r>
    </w:p>
    <w:p w:rsidR="00D04810" w:rsidRDefault="00D04810" w:rsidP="00F179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04810" w:rsidRDefault="00D04810" w:rsidP="00F179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04810" w:rsidRDefault="00D04810" w:rsidP="00F179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04810" w:rsidRDefault="00D04810" w:rsidP="00F179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35C2" w:rsidRDefault="002435C2" w:rsidP="009842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66BCA" w:rsidRDefault="00B66BCA" w:rsidP="009A21BF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D81167" w:rsidRPr="00170980" w:rsidRDefault="0073605B" w:rsidP="009A21BF">
      <w:pPr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73605B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lastRenderedPageBreak/>
        <w:t xml:space="preserve">ГЛАВА 2 </w:t>
      </w:r>
      <w:r w:rsidR="00694472">
        <w:rPr>
          <w:rFonts w:ascii="Times New Roman" w:hAnsi="Times New Roman"/>
          <w:b/>
          <w:sz w:val="28"/>
          <w:szCs w:val="28"/>
        </w:rPr>
        <w:t>ЛИТЕРАТУРНЫЕ ОБРАЗЫ М. Ю. ЛЕРМОНТОВА В РУССКОЙ И СОВЕТСКОЙ ГРАФИКЕ</w:t>
      </w:r>
    </w:p>
    <w:p w:rsidR="00805CA5" w:rsidRDefault="00805CA5" w:rsidP="009A21B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108FA" w:rsidRDefault="00170980" w:rsidP="009A21BF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</w:t>
      </w:r>
      <w:r w:rsidR="000108FA">
        <w:rPr>
          <w:rFonts w:ascii="Times New Roman" w:hAnsi="Times New Roman"/>
          <w:b/>
          <w:sz w:val="28"/>
          <w:szCs w:val="28"/>
        </w:rPr>
        <w:t xml:space="preserve"> </w:t>
      </w:r>
      <w:r w:rsidR="00805CA5">
        <w:rPr>
          <w:rFonts w:ascii="Times New Roman" w:hAnsi="Times New Roman"/>
          <w:b/>
          <w:sz w:val="28"/>
          <w:szCs w:val="28"/>
        </w:rPr>
        <w:t xml:space="preserve">Изобразительное </w:t>
      </w:r>
      <w:r w:rsidR="00F16912">
        <w:rPr>
          <w:rFonts w:ascii="Times New Roman" w:hAnsi="Times New Roman"/>
          <w:b/>
          <w:sz w:val="28"/>
          <w:szCs w:val="28"/>
        </w:rPr>
        <w:t>наследие М. Ю. Лермонтова</w:t>
      </w:r>
    </w:p>
    <w:p w:rsidR="000108FA" w:rsidRDefault="000108FA" w:rsidP="009A21B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A0F21" w:rsidRDefault="00A965ED" w:rsidP="009A21B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М. Ю. Лермонтов известен не только как великий русский поэт и писатель </w:t>
      </w:r>
      <w:r w:rsidR="006C6AAE">
        <w:rPr>
          <w:rFonts w:ascii="Times New Roman" w:hAnsi="Times New Roman"/>
          <w:sz w:val="28"/>
          <w:szCs w:val="28"/>
          <w:lang w:val="en-US"/>
        </w:rPr>
        <w:t>XIX</w:t>
      </w:r>
      <w:r w:rsidR="006C6AAE" w:rsidRPr="006C6A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века, но и как талантливый художник. </w:t>
      </w:r>
      <w:r w:rsidR="006C6AAE">
        <w:rPr>
          <w:rFonts w:ascii="Times New Roman" w:hAnsi="Times New Roman"/>
          <w:sz w:val="28"/>
          <w:szCs w:val="28"/>
        </w:rPr>
        <w:t xml:space="preserve">Художественное наследие писателя составляет более 400 </w:t>
      </w:r>
      <w:r w:rsidR="00AF1959">
        <w:rPr>
          <w:rFonts w:ascii="Times New Roman" w:hAnsi="Times New Roman"/>
          <w:sz w:val="28"/>
          <w:szCs w:val="28"/>
        </w:rPr>
        <w:t>живописных и графических работ: пейзажи Кавказа, батальные сцены, зарисовки сюж</w:t>
      </w:r>
      <w:r w:rsidR="00B413EF">
        <w:rPr>
          <w:rFonts w:ascii="Times New Roman" w:hAnsi="Times New Roman"/>
          <w:sz w:val="28"/>
          <w:szCs w:val="28"/>
        </w:rPr>
        <w:t xml:space="preserve">етных, бытовых сцен, портреты современников, среди которых есть портретные образы сослуживцев по </w:t>
      </w:r>
      <w:r w:rsidR="00266482">
        <w:rPr>
          <w:rFonts w:ascii="Times New Roman" w:hAnsi="Times New Roman"/>
          <w:sz w:val="28"/>
          <w:szCs w:val="28"/>
        </w:rPr>
        <w:t xml:space="preserve">Нижегородскому драгунскому полку, товарищей, московских и петербургских знакомых </w:t>
      </w:r>
      <w:r w:rsidR="00266482" w:rsidRPr="00266482">
        <w:rPr>
          <w:rFonts w:ascii="Times New Roman" w:hAnsi="Times New Roman"/>
          <w:sz w:val="28"/>
          <w:szCs w:val="28"/>
        </w:rPr>
        <w:t>[</w:t>
      </w:r>
      <w:r w:rsidR="002435C2">
        <w:rPr>
          <w:rFonts w:ascii="Times New Roman" w:hAnsi="Times New Roman"/>
          <w:sz w:val="28"/>
          <w:szCs w:val="28"/>
        </w:rPr>
        <w:t>20</w:t>
      </w:r>
      <w:r w:rsidR="00266482" w:rsidRPr="00266482">
        <w:rPr>
          <w:rFonts w:ascii="Times New Roman" w:hAnsi="Times New Roman"/>
          <w:sz w:val="28"/>
          <w:szCs w:val="28"/>
        </w:rPr>
        <w:t>]</w:t>
      </w:r>
      <w:r w:rsidR="00852FA4">
        <w:rPr>
          <w:rFonts w:ascii="Times New Roman" w:hAnsi="Times New Roman"/>
          <w:sz w:val="28"/>
          <w:szCs w:val="28"/>
        </w:rPr>
        <w:t xml:space="preserve">. Данные работы особенно ценны, так как </w:t>
      </w:r>
      <w:r w:rsidR="00520475">
        <w:rPr>
          <w:rFonts w:ascii="Times New Roman" w:hAnsi="Times New Roman"/>
          <w:sz w:val="28"/>
          <w:szCs w:val="28"/>
        </w:rPr>
        <w:t>передают атмосф</w:t>
      </w:r>
      <w:r w:rsidR="00852FA4">
        <w:rPr>
          <w:rFonts w:ascii="Times New Roman" w:hAnsi="Times New Roman"/>
          <w:sz w:val="28"/>
          <w:szCs w:val="28"/>
        </w:rPr>
        <w:t>еру</w:t>
      </w:r>
      <w:r w:rsidR="00520475">
        <w:rPr>
          <w:rFonts w:ascii="Times New Roman" w:hAnsi="Times New Roman"/>
          <w:sz w:val="28"/>
          <w:szCs w:val="28"/>
        </w:rPr>
        <w:t xml:space="preserve"> той эпохи, ее дух и характер.</w:t>
      </w:r>
    </w:p>
    <w:p w:rsidR="00520475" w:rsidRDefault="00520475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Стоит отметить, что, к сожалению, о художественном наследии Лермонтова известно гораздо меньше, чем о литературном творчестве. </w:t>
      </w:r>
      <w:r w:rsidR="00EB258F">
        <w:rPr>
          <w:rFonts w:ascii="Times New Roman" w:hAnsi="Times New Roman"/>
          <w:sz w:val="28"/>
          <w:szCs w:val="28"/>
        </w:rPr>
        <w:t xml:space="preserve">Поэт получил домашнее образование в имении своей бабушки </w:t>
      </w:r>
      <w:r w:rsidR="00A44F05">
        <w:rPr>
          <w:rFonts w:ascii="Times New Roman" w:hAnsi="Times New Roman"/>
          <w:sz w:val="28"/>
          <w:szCs w:val="28"/>
        </w:rPr>
        <w:t>Тарханы. Известно, что рисовать М. Ю. Лермонтов начал раньше,</w:t>
      </w:r>
      <w:r w:rsidR="00C81C3D">
        <w:rPr>
          <w:rFonts w:ascii="Times New Roman" w:hAnsi="Times New Roman"/>
          <w:sz w:val="28"/>
          <w:szCs w:val="28"/>
        </w:rPr>
        <w:t xml:space="preserve"> чем писать. Существует около пятнадцати</w:t>
      </w:r>
      <w:r w:rsidR="00A44F05">
        <w:rPr>
          <w:rFonts w:ascii="Times New Roman" w:hAnsi="Times New Roman"/>
          <w:sz w:val="28"/>
          <w:szCs w:val="28"/>
        </w:rPr>
        <w:t xml:space="preserve"> прижизненных портретов писателя, на одном из них, выполненном неизвестным художником</w:t>
      </w:r>
      <w:r w:rsidR="00CB5BF0">
        <w:rPr>
          <w:rFonts w:ascii="Times New Roman" w:hAnsi="Times New Roman"/>
          <w:sz w:val="28"/>
          <w:szCs w:val="28"/>
        </w:rPr>
        <w:t>, изображен мальчик 3-4</w:t>
      </w:r>
      <w:r w:rsidR="00CB5BF0" w:rsidRPr="00CB5BF0">
        <w:rPr>
          <w:rFonts w:ascii="Times New Roman" w:hAnsi="Times New Roman"/>
          <w:sz w:val="28"/>
          <w:szCs w:val="28"/>
        </w:rPr>
        <w:t xml:space="preserve"> </w:t>
      </w:r>
      <w:r w:rsidR="00CB5BF0">
        <w:rPr>
          <w:rFonts w:ascii="Times New Roman" w:hAnsi="Times New Roman"/>
          <w:sz w:val="28"/>
          <w:szCs w:val="28"/>
        </w:rPr>
        <w:t>лет с мелком в руках</w:t>
      </w:r>
      <w:r w:rsidR="001C6CC9">
        <w:rPr>
          <w:rFonts w:ascii="Times New Roman" w:hAnsi="Times New Roman"/>
          <w:sz w:val="28"/>
          <w:szCs w:val="28"/>
        </w:rPr>
        <w:t xml:space="preserve"> (</w:t>
      </w:r>
      <w:r w:rsidR="001C6CC9" w:rsidRPr="004C2DFD">
        <w:rPr>
          <w:rFonts w:ascii="Times New Roman" w:hAnsi="Times New Roman"/>
          <w:sz w:val="28"/>
          <w:szCs w:val="28"/>
        </w:rPr>
        <w:t>Приложение</w:t>
      </w:r>
      <w:r w:rsidR="00C81C3D" w:rsidRPr="004C2DFD">
        <w:rPr>
          <w:rFonts w:ascii="Times New Roman" w:hAnsi="Times New Roman"/>
          <w:sz w:val="28"/>
          <w:szCs w:val="28"/>
        </w:rPr>
        <w:t xml:space="preserve"> Г, р</w:t>
      </w:r>
      <w:r w:rsidR="001C6CC9" w:rsidRPr="004C2DFD">
        <w:rPr>
          <w:rFonts w:ascii="Times New Roman" w:hAnsi="Times New Roman"/>
          <w:sz w:val="28"/>
          <w:szCs w:val="28"/>
        </w:rPr>
        <w:t>исунок</w:t>
      </w:r>
      <w:r w:rsidR="00B66BCA">
        <w:rPr>
          <w:rFonts w:ascii="Times New Roman" w:hAnsi="Times New Roman"/>
          <w:sz w:val="28"/>
          <w:szCs w:val="28"/>
        </w:rPr>
        <w:t xml:space="preserve"> 21</w:t>
      </w:r>
      <w:r w:rsidR="001C6CC9">
        <w:rPr>
          <w:rFonts w:ascii="Times New Roman" w:hAnsi="Times New Roman"/>
          <w:sz w:val="28"/>
          <w:szCs w:val="28"/>
        </w:rPr>
        <w:t>)</w:t>
      </w:r>
      <w:r w:rsidR="00CB5BF0">
        <w:rPr>
          <w:rFonts w:ascii="Times New Roman" w:hAnsi="Times New Roman"/>
          <w:sz w:val="28"/>
          <w:szCs w:val="28"/>
        </w:rPr>
        <w:t xml:space="preserve">. Позже </w:t>
      </w:r>
      <w:r w:rsidR="001C6CC9">
        <w:rPr>
          <w:rFonts w:ascii="Times New Roman" w:hAnsi="Times New Roman"/>
          <w:sz w:val="28"/>
          <w:szCs w:val="28"/>
        </w:rPr>
        <w:t xml:space="preserve">будущего поэта увлекла лепка из воска, которая наравне с рисованием была распространена тогда среди любителей. Из воспоминаний М. Е. Меликова: «Когда впервые встретился я с Мишей Лермонтовым, его занимала лепка из красного воска: он вылепил, например, охотника с собакой и сцены сражений» </w:t>
      </w:r>
      <w:r w:rsidR="001C6CC9" w:rsidRPr="001C6CC9">
        <w:rPr>
          <w:rFonts w:ascii="Times New Roman" w:hAnsi="Times New Roman"/>
          <w:sz w:val="28"/>
          <w:szCs w:val="28"/>
        </w:rPr>
        <w:t>[</w:t>
      </w:r>
      <w:r w:rsidR="002435C2">
        <w:rPr>
          <w:rFonts w:ascii="Times New Roman" w:hAnsi="Times New Roman"/>
          <w:sz w:val="28"/>
          <w:szCs w:val="28"/>
        </w:rPr>
        <w:t>20</w:t>
      </w:r>
      <w:r w:rsidR="001C6CC9" w:rsidRPr="001C6CC9">
        <w:rPr>
          <w:rFonts w:ascii="Times New Roman" w:hAnsi="Times New Roman"/>
          <w:sz w:val="28"/>
          <w:szCs w:val="28"/>
        </w:rPr>
        <w:t>]</w:t>
      </w:r>
      <w:r w:rsidR="001C6CC9">
        <w:rPr>
          <w:rFonts w:ascii="Times New Roman" w:hAnsi="Times New Roman"/>
          <w:sz w:val="28"/>
          <w:szCs w:val="28"/>
        </w:rPr>
        <w:t xml:space="preserve">. </w:t>
      </w:r>
      <w:r w:rsidR="000F298C">
        <w:rPr>
          <w:rFonts w:ascii="Times New Roman" w:hAnsi="Times New Roman"/>
          <w:sz w:val="28"/>
          <w:szCs w:val="28"/>
        </w:rPr>
        <w:t>Впрочем, домашнее воспитание в дворянских семьях предполагало занятия рисованием наравне с уроками французского языка</w:t>
      </w:r>
      <w:r w:rsidR="00170980">
        <w:rPr>
          <w:rFonts w:ascii="Times New Roman" w:hAnsi="Times New Roman"/>
          <w:sz w:val="28"/>
          <w:szCs w:val="28"/>
        </w:rPr>
        <w:t>, верховой езды, фортепьяно и так далее</w:t>
      </w:r>
      <w:r w:rsidR="000F298C">
        <w:rPr>
          <w:rFonts w:ascii="Times New Roman" w:hAnsi="Times New Roman"/>
          <w:sz w:val="28"/>
          <w:szCs w:val="28"/>
        </w:rPr>
        <w:t>. Причем занятия рисунком и живописью часто проводили выпускники Академии художеств, которые осуществляли поэтапное обучение</w:t>
      </w:r>
      <w:r w:rsidR="002836AA">
        <w:rPr>
          <w:rFonts w:ascii="Times New Roman" w:hAnsi="Times New Roman"/>
          <w:sz w:val="28"/>
          <w:szCs w:val="28"/>
        </w:rPr>
        <w:t>, предполагающее вначале перерисовывание «контуров»</w:t>
      </w:r>
      <w:r w:rsidR="007E1CF7">
        <w:rPr>
          <w:rFonts w:ascii="Times New Roman" w:hAnsi="Times New Roman"/>
          <w:sz w:val="28"/>
          <w:szCs w:val="28"/>
        </w:rPr>
        <w:t xml:space="preserve">, </w:t>
      </w:r>
      <w:r w:rsidR="002836AA">
        <w:rPr>
          <w:rFonts w:ascii="Times New Roman" w:hAnsi="Times New Roman"/>
          <w:sz w:val="28"/>
          <w:szCs w:val="28"/>
        </w:rPr>
        <w:t>затем копирова</w:t>
      </w:r>
      <w:r w:rsidR="007E1CF7">
        <w:rPr>
          <w:rFonts w:ascii="Times New Roman" w:hAnsi="Times New Roman"/>
          <w:sz w:val="28"/>
          <w:szCs w:val="28"/>
        </w:rPr>
        <w:t xml:space="preserve">ние </w:t>
      </w:r>
      <w:r w:rsidR="007E1CF7">
        <w:rPr>
          <w:rFonts w:ascii="Times New Roman" w:hAnsi="Times New Roman"/>
          <w:sz w:val="28"/>
          <w:szCs w:val="28"/>
        </w:rPr>
        <w:lastRenderedPageBreak/>
        <w:t>гравюр известных художников, а от копирования переходили к рисованию гипсовых слепков и скульптур.</w:t>
      </w:r>
      <w:r w:rsidR="002836AA">
        <w:rPr>
          <w:rFonts w:ascii="Times New Roman" w:hAnsi="Times New Roman"/>
          <w:sz w:val="28"/>
          <w:szCs w:val="28"/>
        </w:rPr>
        <w:t xml:space="preserve"> По такой системе учился и Лермонтов. </w:t>
      </w:r>
    </w:p>
    <w:p w:rsidR="00BC2C07" w:rsidRDefault="007E1CF7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Первые самостоятельные акварели </w:t>
      </w:r>
      <w:r w:rsidR="00697CDE">
        <w:rPr>
          <w:rFonts w:ascii="Times New Roman" w:hAnsi="Times New Roman"/>
          <w:sz w:val="28"/>
          <w:szCs w:val="28"/>
        </w:rPr>
        <w:t xml:space="preserve">поэта </w:t>
      </w:r>
      <w:r w:rsidR="00C81302">
        <w:rPr>
          <w:rFonts w:ascii="Times New Roman" w:hAnsi="Times New Roman"/>
          <w:sz w:val="28"/>
          <w:szCs w:val="28"/>
        </w:rPr>
        <w:t xml:space="preserve">посвящены теме Кавказа и относятся ко времени его поездки с бабушкой Елизаветой Алексеевной в Горячеводск. </w:t>
      </w:r>
      <w:r w:rsidR="00797A6A">
        <w:rPr>
          <w:rFonts w:ascii="Times New Roman" w:hAnsi="Times New Roman"/>
          <w:sz w:val="28"/>
          <w:szCs w:val="28"/>
        </w:rPr>
        <w:t xml:space="preserve">Одна из таких ранних акварельных зарисовок – «Пейзаж с озером». В данной работе, выполненной одиннадцатилетним </w:t>
      </w:r>
      <w:r w:rsidR="00EA631A">
        <w:rPr>
          <w:rFonts w:ascii="Times New Roman" w:hAnsi="Times New Roman"/>
          <w:sz w:val="28"/>
          <w:szCs w:val="28"/>
        </w:rPr>
        <w:t>мальчиком, уже чувствуются задатки настоящего художника. Пусть по-детски наивно изображены горы, деревья и персонажи, но в целом рисунок не лишен грамотности: горы на дальнем плане чуть намечены контуром и залиты голубовато-золотистыми оттенками, на среднем плане изображена растительность, которая по мере приближения</w:t>
      </w:r>
      <w:r w:rsidR="00915DDE">
        <w:rPr>
          <w:rFonts w:ascii="Times New Roman" w:hAnsi="Times New Roman"/>
          <w:sz w:val="28"/>
          <w:szCs w:val="28"/>
        </w:rPr>
        <w:t xml:space="preserve"> к зрителю</w:t>
      </w:r>
      <w:r w:rsidR="00EA631A">
        <w:rPr>
          <w:rFonts w:ascii="Times New Roman" w:hAnsi="Times New Roman"/>
          <w:sz w:val="28"/>
          <w:szCs w:val="28"/>
        </w:rPr>
        <w:t xml:space="preserve"> становится теплее и де</w:t>
      </w:r>
      <w:r w:rsidR="00915DDE">
        <w:rPr>
          <w:rFonts w:ascii="Times New Roman" w:hAnsi="Times New Roman"/>
          <w:sz w:val="28"/>
          <w:szCs w:val="28"/>
        </w:rPr>
        <w:t xml:space="preserve">тальнее прописана, передний план темнее по тону и насыщеннее по цвету </w:t>
      </w:r>
      <w:r w:rsidR="00915DDE" w:rsidRPr="004C2DFD">
        <w:rPr>
          <w:rFonts w:ascii="Times New Roman" w:hAnsi="Times New Roman"/>
          <w:sz w:val="28"/>
          <w:szCs w:val="28"/>
        </w:rPr>
        <w:t>(Приложение</w:t>
      </w:r>
      <w:r w:rsidR="00B66BCA" w:rsidRPr="004C2DFD">
        <w:rPr>
          <w:rFonts w:ascii="Times New Roman" w:hAnsi="Times New Roman"/>
          <w:sz w:val="28"/>
          <w:szCs w:val="28"/>
        </w:rPr>
        <w:t xml:space="preserve"> Г, р</w:t>
      </w:r>
      <w:r w:rsidR="00915DDE" w:rsidRPr="004C2DFD">
        <w:rPr>
          <w:rFonts w:ascii="Times New Roman" w:hAnsi="Times New Roman"/>
          <w:sz w:val="28"/>
          <w:szCs w:val="28"/>
        </w:rPr>
        <w:t>исунок</w:t>
      </w:r>
      <w:r w:rsidR="00B66BCA">
        <w:rPr>
          <w:rFonts w:ascii="Times New Roman" w:hAnsi="Times New Roman"/>
          <w:sz w:val="28"/>
          <w:szCs w:val="28"/>
        </w:rPr>
        <w:t xml:space="preserve"> 22</w:t>
      </w:r>
      <w:r w:rsidR="00915DDE">
        <w:rPr>
          <w:rFonts w:ascii="Times New Roman" w:hAnsi="Times New Roman"/>
          <w:sz w:val="28"/>
          <w:szCs w:val="28"/>
        </w:rPr>
        <w:t xml:space="preserve">). Стоит отметить, что Лермонтов с юности отличался романтическим мировосприятием. Это демонстрирует еще одна работа акварелью, относящаяся к раннему периоду творчества, «Морской вид с парусной лодкой». Этот мотив позднее прозвучит в литературном, в частности </w:t>
      </w:r>
      <w:r w:rsidR="007020E6">
        <w:rPr>
          <w:rFonts w:ascii="Times New Roman" w:hAnsi="Times New Roman"/>
          <w:sz w:val="28"/>
          <w:szCs w:val="28"/>
        </w:rPr>
        <w:t xml:space="preserve">в </w:t>
      </w:r>
      <w:r w:rsidR="00915DDE">
        <w:rPr>
          <w:rFonts w:ascii="Times New Roman" w:hAnsi="Times New Roman"/>
          <w:sz w:val="28"/>
          <w:szCs w:val="28"/>
        </w:rPr>
        <w:t>поэтическом творчестве М. Ю. Лермонтова</w:t>
      </w:r>
      <w:r w:rsidR="00D00A3C">
        <w:rPr>
          <w:rFonts w:ascii="Times New Roman" w:hAnsi="Times New Roman"/>
          <w:sz w:val="28"/>
          <w:szCs w:val="28"/>
        </w:rPr>
        <w:t>, в том числе в знаменитом стихотворении «Белеет пару</w:t>
      </w:r>
      <w:r w:rsidR="00B66BCA">
        <w:rPr>
          <w:rFonts w:ascii="Times New Roman" w:hAnsi="Times New Roman"/>
          <w:sz w:val="28"/>
          <w:szCs w:val="28"/>
        </w:rPr>
        <w:t>с одинокий»</w:t>
      </w:r>
      <w:r w:rsidR="00D00A3C">
        <w:rPr>
          <w:rFonts w:ascii="Times New Roman" w:hAnsi="Times New Roman"/>
          <w:sz w:val="28"/>
          <w:szCs w:val="28"/>
        </w:rPr>
        <w:t>.</w:t>
      </w:r>
    </w:p>
    <w:p w:rsidR="005A222E" w:rsidRDefault="00D00A3C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отличие от многих молодых людей своего поколения Лермонтов не оставил увлечение рисованием и после поступления</w:t>
      </w:r>
      <w:r w:rsidR="00977C7A">
        <w:rPr>
          <w:rFonts w:ascii="Times New Roman" w:hAnsi="Times New Roman"/>
          <w:sz w:val="28"/>
          <w:szCs w:val="28"/>
        </w:rPr>
        <w:t xml:space="preserve"> на службу, к тому же в Московском университетском благородном пансионе, в котором поэт учился в 1828-1830 годах, рисование входило в число обязательных дисциплин. Конечно, рисование в учебных заведениях не давало академических знаний в области рисунка, но позволяло «набить руку» </w:t>
      </w:r>
      <w:r w:rsidR="00C935C2">
        <w:rPr>
          <w:rFonts w:ascii="Times New Roman" w:hAnsi="Times New Roman"/>
          <w:sz w:val="28"/>
          <w:szCs w:val="28"/>
        </w:rPr>
        <w:t>в умении делать наброски и быстрые зарисовки. Сохранились «Юнкерские тетради» Лермонтова, относящихся ко времени учебы в Школе гвардейских подпрапорщиков и кавалерийских юнкеров (петербургский период).</w:t>
      </w:r>
      <w:r w:rsidR="00994F1E">
        <w:rPr>
          <w:rFonts w:ascii="Times New Roman" w:hAnsi="Times New Roman"/>
          <w:sz w:val="28"/>
          <w:szCs w:val="28"/>
        </w:rPr>
        <w:t xml:space="preserve"> Скучая на занятиях, М. Ю. Лермонтов по рассеянности набрасывал в тетрадях пером портреты своих товарищей и сценки из жизни юнкеров </w:t>
      </w:r>
      <w:r w:rsidR="00994F1E" w:rsidRPr="00994F1E">
        <w:rPr>
          <w:rFonts w:ascii="Times New Roman" w:hAnsi="Times New Roman"/>
          <w:sz w:val="28"/>
          <w:szCs w:val="28"/>
        </w:rPr>
        <w:t>[</w:t>
      </w:r>
      <w:r w:rsidR="002435C2">
        <w:rPr>
          <w:rFonts w:ascii="Times New Roman" w:hAnsi="Times New Roman"/>
          <w:sz w:val="28"/>
          <w:szCs w:val="28"/>
        </w:rPr>
        <w:t>20</w:t>
      </w:r>
      <w:r w:rsidR="00994F1E" w:rsidRPr="00994F1E">
        <w:rPr>
          <w:rFonts w:ascii="Times New Roman" w:hAnsi="Times New Roman"/>
          <w:sz w:val="28"/>
          <w:szCs w:val="28"/>
        </w:rPr>
        <w:t>]</w:t>
      </w:r>
      <w:r w:rsidR="00994F1E">
        <w:rPr>
          <w:rFonts w:ascii="Times New Roman" w:hAnsi="Times New Roman"/>
          <w:sz w:val="28"/>
          <w:szCs w:val="28"/>
        </w:rPr>
        <w:t>.</w:t>
      </w:r>
      <w:r w:rsidR="00133CC9">
        <w:rPr>
          <w:rFonts w:ascii="Times New Roman" w:hAnsi="Times New Roman"/>
          <w:sz w:val="28"/>
          <w:szCs w:val="28"/>
        </w:rPr>
        <w:t xml:space="preserve"> Окружающие с легкостью </w:t>
      </w:r>
      <w:r w:rsidR="00133CC9">
        <w:rPr>
          <w:rFonts w:ascii="Times New Roman" w:hAnsi="Times New Roman"/>
          <w:sz w:val="28"/>
          <w:szCs w:val="28"/>
        </w:rPr>
        <w:lastRenderedPageBreak/>
        <w:t>узнавали себя, что свидетельствует об умении писателя «поймать» образ и графически передать его. Интересны карикатуры на иностранных офицеров, выполненные карандашом.</w:t>
      </w:r>
      <w:r w:rsidR="00D6566F">
        <w:rPr>
          <w:rFonts w:ascii="Times New Roman" w:hAnsi="Times New Roman"/>
          <w:sz w:val="28"/>
          <w:szCs w:val="28"/>
        </w:rPr>
        <w:t xml:space="preserve"> Быстрой, живой линией переданы образ уланского </w:t>
      </w:r>
      <w:r w:rsidR="00DE708E">
        <w:rPr>
          <w:rFonts w:ascii="Times New Roman" w:hAnsi="Times New Roman"/>
          <w:sz w:val="28"/>
          <w:szCs w:val="28"/>
        </w:rPr>
        <w:t>офицера, с кривой саблей и в туго обтягивающих штанах, а также образ кланяющегося адъютанта с модными английскими баками, в мундирном фраке, держащего треугольную шляпу</w:t>
      </w:r>
      <w:r w:rsidR="005A222E">
        <w:rPr>
          <w:rFonts w:ascii="Times New Roman" w:hAnsi="Times New Roman"/>
          <w:sz w:val="28"/>
          <w:szCs w:val="28"/>
        </w:rPr>
        <w:t xml:space="preserve"> </w:t>
      </w:r>
      <w:r w:rsidR="005A222E" w:rsidRPr="004C2DFD">
        <w:rPr>
          <w:rFonts w:ascii="Times New Roman" w:hAnsi="Times New Roman"/>
          <w:sz w:val="28"/>
          <w:szCs w:val="28"/>
        </w:rPr>
        <w:t>(Приложение</w:t>
      </w:r>
      <w:r w:rsidR="0050260F" w:rsidRPr="004C2DFD">
        <w:rPr>
          <w:rFonts w:ascii="Times New Roman" w:hAnsi="Times New Roman"/>
          <w:sz w:val="28"/>
          <w:szCs w:val="28"/>
        </w:rPr>
        <w:t xml:space="preserve"> Г, р</w:t>
      </w:r>
      <w:r w:rsidR="005A222E" w:rsidRPr="004C2DFD">
        <w:rPr>
          <w:rFonts w:ascii="Times New Roman" w:hAnsi="Times New Roman"/>
          <w:sz w:val="28"/>
          <w:szCs w:val="28"/>
        </w:rPr>
        <w:t>исунок</w:t>
      </w:r>
      <w:r w:rsidR="0050260F">
        <w:rPr>
          <w:rFonts w:ascii="Times New Roman" w:hAnsi="Times New Roman"/>
          <w:sz w:val="28"/>
          <w:szCs w:val="28"/>
        </w:rPr>
        <w:t xml:space="preserve"> 23</w:t>
      </w:r>
      <w:r w:rsidR="005A222E">
        <w:rPr>
          <w:rFonts w:ascii="Times New Roman" w:hAnsi="Times New Roman"/>
          <w:sz w:val="28"/>
          <w:szCs w:val="28"/>
        </w:rPr>
        <w:t>)</w:t>
      </w:r>
      <w:r w:rsidR="00DE708E">
        <w:rPr>
          <w:rFonts w:ascii="Times New Roman" w:hAnsi="Times New Roman"/>
          <w:sz w:val="28"/>
          <w:szCs w:val="28"/>
        </w:rPr>
        <w:t xml:space="preserve">. </w:t>
      </w:r>
      <w:r w:rsidR="005A222E">
        <w:rPr>
          <w:rFonts w:ascii="Times New Roman" w:hAnsi="Times New Roman"/>
          <w:sz w:val="28"/>
          <w:szCs w:val="28"/>
        </w:rPr>
        <w:t xml:space="preserve"> </w:t>
      </w:r>
    </w:p>
    <w:p w:rsidR="00D00A3C" w:rsidRPr="005A222E" w:rsidRDefault="00DE708E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Зарисовки жанровых сцен отличаются большим, но все же нельзя не заметить некоторой «картинности» и влияния творчества Рембранта (особенно в живописи). Например, </w:t>
      </w:r>
      <w:r w:rsidR="00984DB9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«Схватка горцев с казаками»</w:t>
      </w:r>
      <w:r w:rsidR="00984DB9">
        <w:rPr>
          <w:rFonts w:ascii="Times New Roman" w:hAnsi="Times New Roman"/>
          <w:sz w:val="28"/>
          <w:szCs w:val="28"/>
        </w:rPr>
        <w:t xml:space="preserve"> Лермонтову удалось передать бурю жаркой сечи за счет грамотно выстроенной уравновешенной и в то же время динамичной композиции: драматизм изображаемого события подчеркивается противопоставлением упавшего с лошади всадника справа и </w:t>
      </w:r>
      <w:r w:rsidR="009A21BF">
        <w:rPr>
          <w:rFonts w:ascii="Times New Roman" w:hAnsi="Times New Roman"/>
          <w:sz w:val="28"/>
          <w:szCs w:val="28"/>
        </w:rPr>
        <w:t>собранностью,</w:t>
      </w:r>
      <w:r w:rsidR="00984DB9">
        <w:rPr>
          <w:rFonts w:ascii="Times New Roman" w:hAnsi="Times New Roman"/>
          <w:sz w:val="28"/>
          <w:szCs w:val="28"/>
        </w:rPr>
        <w:t xml:space="preserve"> и уверенностью горца слева рисунка. Такой прием ритмико-временных «пауз» характерен для батальных сцен и подчеркивает вихрь завязавшейся битвы. Уравновешенность достигается и </w:t>
      </w:r>
      <w:r w:rsidR="005A222E">
        <w:rPr>
          <w:rFonts w:ascii="Times New Roman" w:hAnsi="Times New Roman"/>
          <w:sz w:val="28"/>
          <w:szCs w:val="28"/>
        </w:rPr>
        <w:t xml:space="preserve">за счет пространства – недвижной степи </w:t>
      </w:r>
      <w:r w:rsidR="005A222E" w:rsidRPr="005A222E">
        <w:rPr>
          <w:rFonts w:ascii="Times New Roman" w:hAnsi="Times New Roman"/>
          <w:sz w:val="28"/>
          <w:szCs w:val="28"/>
        </w:rPr>
        <w:t>[</w:t>
      </w:r>
      <w:r w:rsidR="009842CB">
        <w:rPr>
          <w:rFonts w:ascii="Times New Roman" w:hAnsi="Times New Roman"/>
          <w:sz w:val="28"/>
          <w:szCs w:val="28"/>
        </w:rPr>
        <w:t>28</w:t>
      </w:r>
      <w:r w:rsidR="005A222E" w:rsidRPr="005A222E">
        <w:rPr>
          <w:rFonts w:ascii="Times New Roman" w:hAnsi="Times New Roman"/>
          <w:sz w:val="28"/>
          <w:szCs w:val="28"/>
        </w:rPr>
        <w:t>]</w:t>
      </w:r>
      <w:r w:rsidR="005A222E">
        <w:rPr>
          <w:rFonts w:ascii="Times New Roman" w:hAnsi="Times New Roman"/>
          <w:sz w:val="28"/>
          <w:szCs w:val="28"/>
        </w:rPr>
        <w:t>.</w:t>
      </w:r>
    </w:p>
    <w:p w:rsidR="00BC2C07" w:rsidRDefault="005A222E" w:rsidP="008341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Особое внимание стоит уделить </w:t>
      </w:r>
      <w:r w:rsidR="008341C8">
        <w:rPr>
          <w:rFonts w:ascii="Times New Roman" w:hAnsi="Times New Roman"/>
          <w:sz w:val="28"/>
          <w:szCs w:val="28"/>
        </w:rPr>
        <w:t xml:space="preserve">акварели «Бивуак </w:t>
      </w:r>
      <w:r w:rsidR="00705366" w:rsidRPr="00705366">
        <w:rPr>
          <w:rFonts w:ascii="Times New Roman" w:hAnsi="Times New Roman"/>
          <w:sz w:val="28"/>
          <w:szCs w:val="28"/>
        </w:rPr>
        <w:t>лейб-гвардейского полка под Красным Селом»</w:t>
      </w:r>
      <w:r w:rsidR="008341C8">
        <w:rPr>
          <w:rFonts w:ascii="Times New Roman" w:hAnsi="Times New Roman"/>
          <w:sz w:val="28"/>
          <w:szCs w:val="28"/>
        </w:rPr>
        <w:t xml:space="preserve">, наглядно демонстрирующей и эпоху, и биографию автора, его художественные предпочтения в </w:t>
      </w:r>
      <w:r w:rsidR="00C45074">
        <w:rPr>
          <w:rFonts w:ascii="Times New Roman" w:hAnsi="Times New Roman"/>
          <w:sz w:val="28"/>
          <w:szCs w:val="28"/>
        </w:rPr>
        <w:t>этот период. На переднем плане изображена группа офицеров, расположившихся среди невысоких деревьев. Все они беседуют о занимавшей тогда весь Петербург истории похищения воспитанницы Театрального училища</w:t>
      </w:r>
      <w:r w:rsidR="002E4AC7">
        <w:rPr>
          <w:rFonts w:ascii="Times New Roman" w:hAnsi="Times New Roman"/>
          <w:sz w:val="28"/>
          <w:szCs w:val="28"/>
        </w:rPr>
        <w:t>. Все персонажи имеют портретное сходство и легко узнаваемы, а также на раме имеется поименный список</w:t>
      </w:r>
      <w:r w:rsidR="00C45074">
        <w:rPr>
          <w:rFonts w:ascii="Times New Roman" w:hAnsi="Times New Roman"/>
          <w:sz w:val="28"/>
          <w:szCs w:val="28"/>
        </w:rPr>
        <w:t xml:space="preserve"> </w:t>
      </w:r>
      <w:r w:rsidR="002E4AC7">
        <w:rPr>
          <w:rFonts w:ascii="Times New Roman" w:hAnsi="Times New Roman"/>
          <w:sz w:val="28"/>
          <w:szCs w:val="28"/>
        </w:rPr>
        <w:t xml:space="preserve">- </w:t>
      </w:r>
      <w:r w:rsidR="008341C8">
        <w:rPr>
          <w:rFonts w:ascii="Times New Roman" w:hAnsi="Times New Roman"/>
          <w:sz w:val="28"/>
          <w:szCs w:val="28"/>
        </w:rPr>
        <w:t>в этом заключаетс</w:t>
      </w:r>
      <w:r w:rsidR="002E4AC7">
        <w:rPr>
          <w:rFonts w:ascii="Times New Roman" w:hAnsi="Times New Roman"/>
          <w:sz w:val="28"/>
          <w:szCs w:val="28"/>
        </w:rPr>
        <w:t xml:space="preserve">я </w:t>
      </w:r>
      <w:r w:rsidR="008341C8">
        <w:rPr>
          <w:rFonts w:ascii="Times New Roman" w:hAnsi="Times New Roman"/>
          <w:sz w:val="28"/>
          <w:szCs w:val="28"/>
        </w:rPr>
        <w:t>историческое значение</w:t>
      </w:r>
      <w:r w:rsidR="002E4AC7">
        <w:rPr>
          <w:rFonts w:ascii="Times New Roman" w:hAnsi="Times New Roman"/>
          <w:sz w:val="28"/>
          <w:szCs w:val="28"/>
        </w:rPr>
        <w:t xml:space="preserve"> данной акварели. Лермонтов удачно расположил отдельные группы фигур, не нарушив цельности всей работы, умело изобразил лошадей в движении и разных сложных ракурсах </w:t>
      </w:r>
      <w:r w:rsidR="002E4AC7" w:rsidRPr="002E4AC7">
        <w:rPr>
          <w:rFonts w:ascii="Times New Roman" w:hAnsi="Times New Roman"/>
          <w:sz w:val="28"/>
          <w:szCs w:val="28"/>
        </w:rPr>
        <w:t>[</w:t>
      </w:r>
      <w:r w:rsidR="002435C2">
        <w:rPr>
          <w:rFonts w:ascii="Times New Roman" w:hAnsi="Times New Roman"/>
          <w:sz w:val="28"/>
          <w:szCs w:val="28"/>
        </w:rPr>
        <w:t>20</w:t>
      </w:r>
      <w:r w:rsidR="002E4AC7" w:rsidRPr="002E4AC7">
        <w:rPr>
          <w:rFonts w:ascii="Times New Roman" w:hAnsi="Times New Roman"/>
          <w:sz w:val="28"/>
          <w:szCs w:val="28"/>
        </w:rPr>
        <w:t>]</w:t>
      </w:r>
      <w:r w:rsidR="002E4AC7">
        <w:rPr>
          <w:rFonts w:ascii="Times New Roman" w:hAnsi="Times New Roman"/>
          <w:sz w:val="28"/>
          <w:szCs w:val="28"/>
        </w:rPr>
        <w:t>.</w:t>
      </w:r>
    </w:p>
    <w:p w:rsidR="007E74AC" w:rsidRDefault="007E74AC" w:rsidP="008341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30-е годы альбом Лермонтова полон саркастических зарисовок и карикатур на представителей светского общества. </w:t>
      </w:r>
    </w:p>
    <w:p w:rsidR="004054EB" w:rsidRDefault="004054EB" w:rsidP="008341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Кисти Лермонтова принадлежат несколько акварельных портретов Варвары Лопухиной, любовь к которой поэт хранил до самой смерти. Возможно, наибольшей художественной выразительностью обладает акварель, созданная в 1835 году. </w:t>
      </w:r>
      <w:r w:rsidR="00427993">
        <w:rPr>
          <w:rFonts w:ascii="Times New Roman" w:hAnsi="Times New Roman"/>
          <w:sz w:val="28"/>
          <w:szCs w:val="28"/>
        </w:rPr>
        <w:t>На рисунке изображена молодая женщина с темными волосами, в синем атл</w:t>
      </w:r>
      <w:r w:rsidR="00D87612">
        <w:rPr>
          <w:rFonts w:ascii="Times New Roman" w:hAnsi="Times New Roman"/>
          <w:sz w:val="28"/>
          <w:szCs w:val="28"/>
        </w:rPr>
        <w:t xml:space="preserve">асном капоте. Лермонтов игнорирует блики, и глаза женщины кажутся еще темнее, взгляд грустным и погруженным в раздумья. Бледность кожи, подчеркнутая темными волосами, правильные черты лица, аттическая </w:t>
      </w:r>
      <w:r w:rsidR="0050260F">
        <w:rPr>
          <w:rFonts w:ascii="Times New Roman" w:hAnsi="Times New Roman"/>
          <w:sz w:val="28"/>
          <w:szCs w:val="28"/>
        </w:rPr>
        <w:t>прическа, -</w:t>
      </w:r>
      <w:r w:rsidR="00D87612">
        <w:rPr>
          <w:rFonts w:ascii="Times New Roman" w:hAnsi="Times New Roman"/>
          <w:sz w:val="28"/>
          <w:szCs w:val="28"/>
        </w:rPr>
        <w:t xml:space="preserve"> все это придает образу В. Лопухиной </w:t>
      </w:r>
      <w:r w:rsidR="000A2A4C">
        <w:rPr>
          <w:rFonts w:ascii="Times New Roman" w:hAnsi="Times New Roman"/>
          <w:sz w:val="28"/>
          <w:szCs w:val="28"/>
        </w:rPr>
        <w:t xml:space="preserve">благородство и изящность. </w:t>
      </w:r>
    </w:p>
    <w:p w:rsidR="000A2A4C" w:rsidRDefault="000A2A4C" w:rsidP="00852CE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примере портретов В. А. Лопухиной становится очевидным</w:t>
      </w:r>
      <w:r w:rsidR="00D73476">
        <w:rPr>
          <w:rFonts w:ascii="Times New Roman" w:hAnsi="Times New Roman"/>
          <w:sz w:val="28"/>
          <w:szCs w:val="28"/>
        </w:rPr>
        <w:t xml:space="preserve"> сильное</w:t>
      </w:r>
      <w:r>
        <w:rPr>
          <w:rFonts w:ascii="Times New Roman" w:hAnsi="Times New Roman"/>
          <w:sz w:val="28"/>
          <w:szCs w:val="28"/>
        </w:rPr>
        <w:t xml:space="preserve"> влияние биографии поэта на его творчество </w:t>
      </w:r>
      <w:r w:rsidRPr="000A2A4C">
        <w:rPr>
          <w:rFonts w:ascii="Times New Roman" w:hAnsi="Times New Roman"/>
          <w:sz w:val="28"/>
          <w:szCs w:val="28"/>
        </w:rPr>
        <w:t>[</w:t>
      </w:r>
      <w:r w:rsidR="002435C2">
        <w:rPr>
          <w:rFonts w:ascii="Times New Roman" w:hAnsi="Times New Roman"/>
          <w:sz w:val="28"/>
          <w:szCs w:val="28"/>
        </w:rPr>
        <w:t>20</w:t>
      </w:r>
      <w:r w:rsidRPr="000A2A4C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  <w:r w:rsidR="0050260F">
        <w:rPr>
          <w:rFonts w:ascii="Times New Roman" w:hAnsi="Times New Roman"/>
          <w:sz w:val="28"/>
          <w:szCs w:val="28"/>
        </w:rPr>
        <w:t xml:space="preserve"> С</w:t>
      </w:r>
      <w:r w:rsidR="00D73476">
        <w:rPr>
          <w:rFonts w:ascii="Times New Roman" w:hAnsi="Times New Roman"/>
          <w:sz w:val="28"/>
          <w:szCs w:val="28"/>
        </w:rPr>
        <w:t>тоит отметить, что помимо Москвы и Петербурга в жизни Лер</w:t>
      </w:r>
      <w:r w:rsidR="00CA07F2">
        <w:rPr>
          <w:rFonts w:ascii="Times New Roman" w:hAnsi="Times New Roman"/>
          <w:sz w:val="28"/>
          <w:szCs w:val="28"/>
        </w:rPr>
        <w:t>монтова-художника большую роль сы</w:t>
      </w:r>
      <w:r w:rsidR="00D73476">
        <w:rPr>
          <w:rFonts w:ascii="Times New Roman" w:hAnsi="Times New Roman"/>
          <w:sz w:val="28"/>
          <w:szCs w:val="28"/>
        </w:rPr>
        <w:t>грал Кавказ</w:t>
      </w:r>
      <w:r w:rsidR="00CA07F2">
        <w:rPr>
          <w:rFonts w:ascii="Times New Roman" w:hAnsi="Times New Roman"/>
          <w:sz w:val="28"/>
          <w:szCs w:val="28"/>
        </w:rPr>
        <w:t xml:space="preserve">. С самого детства поэт был покорен природой этого края, и позже, будучи молодым мятежным офицером, во время </w:t>
      </w:r>
      <w:r w:rsidR="0036086E">
        <w:rPr>
          <w:rFonts w:ascii="Times New Roman" w:hAnsi="Times New Roman"/>
          <w:sz w:val="28"/>
          <w:szCs w:val="28"/>
        </w:rPr>
        <w:t>ссылок</w:t>
      </w:r>
      <w:r w:rsidR="00CA07F2">
        <w:rPr>
          <w:rFonts w:ascii="Times New Roman" w:hAnsi="Times New Roman"/>
          <w:sz w:val="28"/>
          <w:szCs w:val="28"/>
        </w:rPr>
        <w:t xml:space="preserve">, работает над темой Кавказской войны. </w:t>
      </w:r>
      <w:r w:rsidR="00852CE9">
        <w:rPr>
          <w:rFonts w:ascii="Times New Roman" w:hAnsi="Times New Roman"/>
          <w:sz w:val="28"/>
          <w:szCs w:val="28"/>
        </w:rPr>
        <w:t>В графических работах 30-х годов звучит тема войны. Лермонтов иллюстрирует известную повесть А. А. Бестужева-</w:t>
      </w:r>
      <w:r w:rsidR="00852CE9" w:rsidRPr="00852CE9">
        <w:rPr>
          <w:rFonts w:ascii="Times New Roman" w:hAnsi="Times New Roman"/>
          <w:sz w:val="28"/>
          <w:szCs w:val="28"/>
        </w:rPr>
        <w:t>Марлинского «Аммалат-Бек»</w:t>
      </w:r>
      <w:r w:rsidR="00852CE9">
        <w:rPr>
          <w:rFonts w:ascii="Times New Roman" w:hAnsi="Times New Roman"/>
          <w:sz w:val="28"/>
          <w:szCs w:val="28"/>
        </w:rPr>
        <w:t>. Рисунок не проработан тонально, пространство передается</w:t>
      </w:r>
      <w:r w:rsidR="00BC1EC8">
        <w:rPr>
          <w:rFonts w:ascii="Times New Roman" w:hAnsi="Times New Roman"/>
          <w:sz w:val="28"/>
          <w:szCs w:val="28"/>
        </w:rPr>
        <w:t xml:space="preserve"> за счет изменения толщины линии и более детальной проработки главных героев. Поэту удается «поймать» образ </w:t>
      </w:r>
      <w:r w:rsidR="00BC1EC8" w:rsidRPr="0073437C">
        <w:rPr>
          <w:rFonts w:ascii="Times New Roman" w:hAnsi="Times New Roman"/>
          <w:sz w:val="28"/>
          <w:szCs w:val="28"/>
        </w:rPr>
        <w:t>Аммалат-Бека</w:t>
      </w:r>
      <w:r w:rsidR="0073437C" w:rsidRPr="0073437C">
        <w:rPr>
          <w:rFonts w:ascii="Times New Roman" w:hAnsi="Times New Roman"/>
          <w:sz w:val="28"/>
          <w:szCs w:val="28"/>
        </w:rPr>
        <w:t>,</w:t>
      </w:r>
      <w:r w:rsidR="0073437C">
        <w:rPr>
          <w:rFonts w:ascii="Times New Roman" w:hAnsi="Times New Roman"/>
          <w:sz w:val="28"/>
          <w:szCs w:val="28"/>
        </w:rPr>
        <w:t xml:space="preserve"> но привязка к тексту не дает раскрыться ему полностью </w:t>
      </w:r>
      <w:r w:rsidR="00BC1EC8">
        <w:rPr>
          <w:rFonts w:ascii="Times New Roman" w:hAnsi="Times New Roman"/>
          <w:sz w:val="28"/>
          <w:szCs w:val="28"/>
        </w:rPr>
        <w:t>(</w:t>
      </w:r>
      <w:r w:rsidR="00BC1EC8" w:rsidRPr="004C2DFD">
        <w:rPr>
          <w:rFonts w:ascii="Times New Roman" w:hAnsi="Times New Roman"/>
          <w:sz w:val="28"/>
          <w:szCs w:val="28"/>
        </w:rPr>
        <w:t>Приложение</w:t>
      </w:r>
      <w:r w:rsidR="0050260F" w:rsidRPr="004C2DFD">
        <w:rPr>
          <w:rFonts w:ascii="Times New Roman" w:hAnsi="Times New Roman"/>
          <w:sz w:val="28"/>
          <w:szCs w:val="28"/>
        </w:rPr>
        <w:t xml:space="preserve"> Г, р</w:t>
      </w:r>
      <w:r w:rsidR="00BC1EC8" w:rsidRPr="004C2DFD">
        <w:rPr>
          <w:rFonts w:ascii="Times New Roman" w:hAnsi="Times New Roman"/>
          <w:sz w:val="28"/>
          <w:szCs w:val="28"/>
        </w:rPr>
        <w:t>исунок</w:t>
      </w:r>
      <w:r w:rsidR="0050260F">
        <w:rPr>
          <w:rFonts w:ascii="Times New Roman" w:hAnsi="Times New Roman"/>
          <w:sz w:val="28"/>
          <w:szCs w:val="28"/>
        </w:rPr>
        <w:t xml:space="preserve"> 24</w:t>
      </w:r>
      <w:r w:rsidR="00BC1EC8">
        <w:rPr>
          <w:rFonts w:ascii="Times New Roman" w:hAnsi="Times New Roman"/>
          <w:sz w:val="28"/>
          <w:szCs w:val="28"/>
        </w:rPr>
        <w:t>).</w:t>
      </w:r>
      <w:r w:rsidR="0036086E">
        <w:rPr>
          <w:rFonts w:ascii="Times New Roman" w:hAnsi="Times New Roman"/>
          <w:sz w:val="28"/>
          <w:szCs w:val="28"/>
        </w:rPr>
        <w:t xml:space="preserve"> Во время первой ссылки на Кавказ М. Ю. Лермонтов серьезно занимается живописью и делает серию графических зарисовок небольшого формата с натуры (виды Пятигорска). </w:t>
      </w:r>
    </w:p>
    <w:p w:rsidR="009A2E79" w:rsidRDefault="0036086E" w:rsidP="00744F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Стоит отметить, что большинство мест, изображенных Лермонтовым на бумаге</w:t>
      </w:r>
      <w:r w:rsidR="00ED1EB6">
        <w:rPr>
          <w:rFonts w:ascii="Times New Roman" w:hAnsi="Times New Roman"/>
          <w:sz w:val="28"/>
          <w:szCs w:val="28"/>
        </w:rPr>
        <w:t xml:space="preserve"> в этот период</w:t>
      </w:r>
      <w:r>
        <w:rPr>
          <w:rFonts w:ascii="Times New Roman" w:hAnsi="Times New Roman"/>
          <w:sz w:val="28"/>
          <w:szCs w:val="28"/>
        </w:rPr>
        <w:t xml:space="preserve">, </w:t>
      </w:r>
      <w:r w:rsidR="00ED1EB6">
        <w:rPr>
          <w:rFonts w:ascii="Times New Roman" w:hAnsi="Times New Roman"/>
          <w:sz w:val="28"/>
          <w:szCs w:val="28"/>
        </w:rPr>
        <w:t xml:space="preserve">прямо перекликаются с теми, что описаны в романе «Герой нашего времени». Здесь необходимо обозначить такой термин, как </w:t>
      </w:r>
      <w:r w:rsidR="00ED1EB6" w:rsidRPr="00EE62B9">
        <w:rPr>
          <w:rFonts w:ascii="Times New Roman" w:hAnsi="Times New Roman"/>
          <w:sz w:val="28"/>
          <w:szCs w:val="28"/>
        </w:rPr>
        <w:t>«автоиллюстрация».</w:t>
      </w:r>
      <w:r w:rsidR="00ED1EB6">
        <w:rPr>
          <w:rFonts w:ascii="Times New Roman" w:hAnsi="Times New Roman"/>
          <w:sz w:val="28"/>
          <w:szCs w:val="28"/>
        </w:rPr>
        <w:t xml:space="preserve"> </w:t>
      </w:r>
      <w:r w:rsidR="00157818">
        <w:rPr>
          <w:rFonts w:ascii="Times New Roman" w:hAnsi="Times New Roman"/>
          <w:sz w:val="28"/>
          <w:szCs w:val="28"/>
        </w:rPr>
        <w:t xml:space="preserve">Полон тревожного настроения рисунок «Тамань. Домик </w:t>
      </w:r>
      <w:r w:rsidR="00157818">
        <w:rPr>
          <w:rFonts w:ascii="Times New Roman" w:hAnsi="Times New Roman"/>
          <w:sz w:val="28"/>
          <w:szCs w:val="28"/>
        </w:rPr>
        <w:lastRenderedPageBreak/>
        <w:t xml:space="preserve">над обрывом». </w:t>
      </w:r>
      <w:r w:rsidR="00037338">
        <w:rPr>
          <w:rFonts w:ascii="Times New Roman" w:hAnsi="Times New Roman"/>
          <w:sz w:val="28"/>
          <w:szCs w:val="28"/>
        </w:rPr>
        <w:t>Белая мазанка, обрывистый берег, два корабля –</w:t>
      </w:r>
      <w:r w:rsidR="007F4223">
        <w:rPr>
          <w:rFonts w:ascii="Times New Roman" w:hAnsi="Times New Roman"/>
          <w:sz w:val="28"/>
          <w:szCs w:val="28"/>
        </w:rPr>
        <w:t xml:space="preserve"> </w:t>
      </w:r>
      <w:r w:rsidR="00037338">
        <w:rPr>
          <w:rFonts w:ascii="Times New Roman" w:hAnsi="Times New Roman"/>
          <w:sz w:val="28"/>
          <w:szCs w:val="28"/>
        </w:rPr>
        <w:t xml:space="preserve">все как и на страницах повести «Тамань», за исключением времени суток (в тексте описана ночь). Лермонтов мастерски передает </w:t>
      </w:r>
      <w:r w:rsidR="009A2E79">
        <w:rPr>
          <w:rFonts w:ascii="Times New Roman" w:hAnsi="Times New Roman"/>
          <w:sz w:val="28"/>
          <w:szCs w:val="28"/>
        </w:rPr>
        <w:t>глубокую пространственную перспективу</w:t>
      </w:r>
      <w:r w:rsidR="004949D3">
        <w:rPr>
          <w:rFonts w:ascii="Times New Roman" w:hAnsi="Times New Roman"/>
          <w:sz w:val="28"/>
          <w:szCs w:val="28"/>
        </w:rPr>
        <w:t>: экспрессивность штриха на переднем плане сменяется более мягкой тональной моделировкой моря и гор на среднем и дальнем планах</w:t>
      </w:r>
      <w:r w:rsidR="00AE3C23">
        <w:rPr>
          <w:rFonts w:ascii="Times New Roman" w:hAnsi="Times New Roman"/>
          <w:sz w:val="28"/>
          <w:szCs w:val="28"/>
        </w:rPr>
        <w:t xml:space="preserve"> (</w:t>
      </w:r>
      <w:r w:rsidR="00AE3C23" w:rsidRPr="004C2DFD">
        <w:rPr>
          <w:rFonts w:ascii="Times New Roman" w:hAnsi="Times New Roman"/>
          <w:sz w:val="28"/>
          <w:szCs w:val="28"/>
        </w:rPr>
        <w:t>Приложение</w:t>
      </w:r>
      <w:r w:rsidR="007F4223" w:rsidRPr="004C2DFD">
        <w:rPr>
          <w:rFonts w:ascii="Times New Roman" w:hAnsi="Times New Roman"/>
          <w:sz w:val="28"/>
          <w:szCs w:val="28"/>
        </w:rPr>
        <w:t xml:space="preserve"> Г, р</w:t>
      </w:r>
      <w:r w:rsidR="00AE3C23" w:rsidRPr="004C2DFD">
        <w:rPr>
          <w:rFonts w:ascii="Times New Roman" w:hAnsi="Times New Roman"/>
          <w:sz w:val="28"/>
          <w:szCs w:val="28"/>
        </w:rPr>
        <w:t>исунок</w:t>
      </w:r>
      <w:r w:rsidR="007F4223">
        <w:rPr>
          <w:rFonts w:ascii="Times New Roman" w:hAnsi="Times New Roman"/>
          <w:sz w:val="28"/>
          <w:szCs w:val="28"/>
        </w:rPr>
        <w:t xml:space="preserve"> 25</w:t>
      </w:r>
      <w:r w:rsidR="00AE3C23">
        <w:rPr>
          <w:rFonts w:ascii="Times New Roman" w:hAnsi="Times New Roman"/>
          <w:sz w:val="28"/>
          <w:szCs w:val="28"/>
        </w:rPr>
        <w:t>)</w:t>
      </w:r>
      <w:r w:rsidR="004949D3">
        <w:rPr>
          <w:rFonts w:ascii="Times New Roman" w:hAnsi="Times New Roman"/>
          <w:sz w:val="28"/>
          <w:szCs w:val="28"/>
        </w:rPr>
        <w:t xml:space="preserve">. Направляясь к месту ссылки в Нижегородский </w:t>
      </w:r>
      <w:r w:rsidR="004949D3" w:rsidRPr="004949D3">
        <w:rPr>
          <w:rFonts w:ascii="Times New Roman" w:hAnsi="Times New Roman"/>
          <w:sz w:val="28"/>
          <w:szCs w:val="28"/>
        </w:rPr>
        <w:t>драгунский полк</w:t>
      </w:r>
      <w:r w:rsidR="004949D3">
        <w:rPr>
          <w:rFonts w:ascii="Times New Roman" w:hAnsi="Times New Roman"/>
          <w:sz w:val="28"/>
          <w:szCs w:val="28"/>
        </w:rPr>
        <w:t xml:space="preserve">, поэт старается запечатлеть всю красоту </w:t>
      </w:r>
      <w:r w:rsidR="00AE3C23">
        <w:rPr>
          <w:rFonts w:ascii="Times New Roman" w:hAnsi="Times New Roman"/>
          <w:sz w:val="28"/>
          <w:szCs w:val="28"/>
        </w:rPr>
        <w:t>«дикого края» и создает целую серию рисунков. Картина</w:t>
      </w:r>
      <w:r w:rsidR="009C1AEF">
        <w:rPr>
          <w:rFonts w:ascii="Times New Roman" w:hAnsi="Times New Roman"/>
          <w:sz w:val="28"/>
          <w:szCs w:val="28"/>
        </w:rPr>
        <w:t xml:space="preserve"> «Вид Крестовой горы» представляет М. Ю. Лермонтова как достойного художника. Изображенный на полотне горный пейзаж обладает большой выразительной образностью. Ощущение необъятного пространства, чистого горного воздуха переданы с помощью </w:t>
      </w:r>
      <w:r w:rsidR="003900CF">
        <w:rPr>
          <w:rFonts w:ascii="Times New Roman" w:hAnsi="Times New Roman"/>
          <w:sz w:val="28"/>
          <w:szCs w:val="28"/>
        </w:rPr>
        <w:t xml:space="preserve">холодной цветовой гаммы: </w:t>
      </w:r>
      <w:r w:rsidR="009C1AEF">
        <w:rPr>
          <w:rFonts w:ascii="Times New Roman" w:hAnsi="Times New Roman"/>
          <w:sz w:val="28"/>
          <w:szCs w:val="28"/>
        </w:rPr>
        <w:t>ясного голубого неба</w:t>
      </w:r>
      <w:r w:rsidR="003900CF">
        <w:rPr>
          <w:rFonts w:ascii="Times New Roman" w:hAnsi="Times New Roman"/>
          <w:sz w:val="28"/>
          <w:szCs w:val="28"/>
        </w:rPr>
        <w:t>, белоснежных гор и серо-коричневых скал. На картине изображена кибитка, запряженная парой лошадей. Нельзя не отметить созвучия сюжета данного полотна с описаниями подъема на Крестовую гору в «Бэле».</w:t>
      </w:r>
      <w:r w:rsidR="009A2E79">
        <w:rPr>
          <w:rFonts w:ascii="Times New Roman" w:hAnsi="Times New Roman"/>
          <w:sz w:val="28"/>
          <w:szCs w:val="28"/>
        </w:rPr>
        <w:t xml:space="preserve"> Крестовую гору Лермонтов рисовал не один раз </w:t>
      </w:r>
      <w:r w:rsidR="009A2E79" w:rsidRPr="009A2E79">
        <w:rPr>
          <w:rFonts w:ascii="Times New Roman" w:hAnsi="Times New Roman"/>
          <w:sz w:val="28"/>
          <w:szCs w:val="28"/>
        </w:rPr>
        <w:t>[</w:t>
      </w:r>
      <w:r w:rsidR="002435C2">
        <w:rPr>
          <w:rFonts w:ascii="Times New Roman" w:hAnsi="Times New Roman"/>
          <w:sz w:val="28"/>
          <w:szCs w:val="28"/>
        </w:rPr>
        <w:t>20</w:t>
      </w:r>
      <w:r w:rsidR="009A2E79" w:rsidRPr="009A2E79">
        <w:rPr>
          <w:rFonts w:ascii="Times New Roman" w:hAnsi="Times New Roman"/>
          <w:sz w:val="28"/>
          <w:szCs w:val="28"/>
        </w:rPr>
        <w:t>]</w:t>
      </w:r>
      <w:r w:rsidR="009A2E79">
        <w:rPr>
          <w:rFonts w:ascii="Times New Roman" w:hAnsi="Times New Roman"/>
          <w:sz w:val="28"/>
          <w:szCs w:val="28"/>
        </w:rPr>
        <w:t xml:space="preserve">. </w:t>
      </w:r>
      <w:r w:rsidR="00ED1EB6">
        <w:rPr>
          <w:rFonts w:ascii="Times New Roman" w:hAnsi="Times New Roman"/>
          <w:sz w:val="28"/>
          <w:szCs w:val="28"/>
        </w:rPr>
        <w:t>Нет однозначного мнения, действительно ли данные рисунки являются автоиллюстрациями к роману «Герой нашего времени».</w:t>
      </w:r>
      <w:r w:rsidR="008E11C0">
        <w:rPr>
          <w:rFonts w:ascii="Times New Roman" w:hAnsi="Times New Roman"/>
          <w:sz w:val="28"/>
          <w:szCs w:val="28"/>
        </w:rPr>
        <w:t xml:space="preserve"> </w:t>
      </w:r>
    </w:p>
    <w:p w:rsidR="00744F41" w:rsidRDefault="00744F41" w:rsidP="004949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Ценность графических и живописных работ М. Ю. Лермонтова заключается не только в их исторической достоверности, но и в их выразительности, с какой показаны красота природы Кавказа и самобытность населяющего его народа </w:t>
      </w:r>
      <w:r w:rsidRPr="00744F41">
        <w:rPr>
          <w:rFonts w:ascii="Times New Roman" w:hAnsi="Times New Roman"/>
          <w:sz w:val="28"/>
          <w:szCs w:val="28"/>
        </w:rPr>
        <w:t>[</w:t>
      </w:r>
      <w:r w:rsidR="002435C2">
        <w:rPr>
          <w:rFonts w:ascii="Times New Roman" w:hAnsi="Times New Roman"/>
          <w:sz w:val="28"/>
          <w:szCs w:val="28"/>
        </w:rPr>
        <w:t>20</w:t>
      </w:r>
      <w:r w:rsidRPr="00744F41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  <w:r w:rsidR="00FA68BA">
        <w:rPr>
          <w:rFonts w:ascii="Times New Roman" w:hAnsi="Times New Roman"/>
          <w:sz w:val="28"/>
          <w:szCs w:val="28"/>
        </w:rPr>
        <w:t xml:space="preserve"> </w:t>
      </w:r>
      <w:r w:rsidR="00000BD4">
        <w:rPr>
          <w:rFonts w:ascii="Times New Roman" w:hAnsi="Times New Roman"/>
          <w:sz w:val="28"/>
          <w:szCs w:val="28"/>
        </w:rPr>
        <w:t>Сюжет карандашной зарисовки «Лезгинка» пленяет своей простотой и живостью. Лермонтов изображает девушек, танцующих лезгинку на плоской крыше сакли.</w:t>
      </w:r>
      <w:r w:rsidR="004A79BA">
        <w:rPr>
          <w:rFonts w:ascii="Times New Roman" w:hAnsi="Times New Roman"/>
          <w:sz w:val="28"/>
          <w:szCs w:val="28"/>
        </w:rPr>
        <w:t xml:space="preserve"> В центре этой группы – две грузинки, одна из которых танцует, а другая бьет в бубен. Остальные девушки сидят, хлопают в ладоши. Одна фигуры стоит чуть поодаль. Мотив данного рисунка созвучен со строками «Демона»:</w:t>
      </w:r>
    </w:p>
    <w:p w:rsidR="004A79BA" w:rsidRPr="004A79BA" w:rsidRDefault="004A79BA" w:rsidP="004A79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79BA">
        <w:rPr>
          <w:rFonts w:ascii="Times New Roman" w:hAnsi="Times New Roman"/>
          <w:sz w:val="28"/>
          <w:szCs w:val="28"/>
        </w:rPr>
        <w:t>В ладони мерно ударяя,</w:t>
      </w:r>
    </w:p>
    <w:p w:rsidR="004A79BA" w:rsidRPr="004A79BA" w:rsidRDefault="004A79BA" w:rsidP="004A79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79BA">
        <w:rPr>
          <w:rFonts w:ascii="Times New Roman" w:hAnsi="Times New Roman"/>
          <w:sz w:val="28"/>
          <w:szCs w:val="28"/>
        </w:rPr>
        <w:t>Они поют – и бубен свой</w:t>
      </w:r>
    </w:p>
    <w:p w:rsidR="004A79BA" w:rsidRPr="004A79BA" w:rsidRDefault="004A79BA" w:rsidP="004A79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79BA">
        <w:rPr>
          <w:rFonts w:ascii="Times New Roman" w:hAnsi="Times New Roman"/>
          <w:sz w:val="28"/>
          <w:szCs w:val="28"/>
        </w:rPr>
        <w:lastRenderedPageBreak/>
        <w:t>Берет невеста молодая,</w:t>
      </w:r>
    </w:p>
    <w:p w:rsidR="004A79BA" w:rsidRPr="004A79BA" w:rsidRDefault="004A79BA" w:rsidP="004A79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79BA">
        <w:rPr>
          <w:rFonts w:ascii="Times New Roman" w:hAnsi="Times New Roman"/>
          <w:sz w:val="28"/>
          <w:szCs w:val="28"/>
        </w:rPr>
        <w:t>И вот она, одной рукой</w:t>
      </w:r>
    </w:p>
    <w:p w:rsidR="004A79BA" w:rsidRPr="004A79BA" w:rsidRDefault="004A79BA" w:rsidP="004A79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79BA">
        <w:rPr>
          <w:rFonts w:ascii="Times New Roman" w:hAnsi="Times New Roman"/>
          <w:sz w:val="28"/>
          <w:szCs w:val="28"/>
        </w:rPr>
        <w:t>Кружа его над головой,</w:t>
      </w:r>
    </w:p>
    <w:p w:rsidR="004A79BA" w:rsidRPr="004A79BA" w:rsidRDefault="004A79BA" w:rsidP="004A79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79BA">
        <w:rPr>
          <w:rFonts w:ascii="Times New Roman" w:hAnsi="Times New Roman"/>
          <w:sz w:val="28"/>
          <w:szCs w:val="28"/>
        </w:rPr>
        <w:t>То вдруг помчится, легче птицы,</w:t>
      </w:r>
    </w:p>
    <w:p w:rsidR="004A79BA" w:rsidRPr="004A79BA" w:rsidRDefault="004A79BA" w:rsidP="004A79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79BA">
        <w:rPr>
          <w:rFonts w:ascii="Times New Roman" w:hAnsi="Times New Roman"/>
          <w:sz w:val="28"/>
          <w:szCs w:val="28"/>
        </w:rPr>
        <w:t>То остановится, глядит, –</w:t>
      </w:r>
    </w:p>
    <w:p w:rsidR="004A79BA" w:rsidRPr="004A79BA" w:rsidRDefault="004A79BA" w:rsidP="004A79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79BA">
        <w:rPr>
          <w:rFonts w:ascii="Times New Roman" w:hAnsi="Times New Roman"/>
          <w:sz w:val="28"/>
          <w:szCs w:val="28"/>
        </w:rPr>
        <w:t>И влажный взор ее блестит</w:t>
      </w:r>
    </w:p>
    <w:p w:rsidR="004A79BA" w:rsidRPr="00932840" w:rsidRDefault="004A79BA" w:rsidP="004A79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79BA">
        <w:rPr>
          <w:rFonts w:ascii="Times New Roman" w:hAnsi="Times New Roman"/>
          <w:sz w:val="28"/>
          <w:szCs w:val="28"/>
        </w:rPr>
        <w:t>Из-под завистливой ресницы…</w:t>
      </w:r>
    </w:p>
    <w:p w:rsidR="004A79BA" w:rsidRPr="00805CA5" w:rsidRDefault="004A79BA" w:rsidP="00805C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Интересен созданный в этот период автопортрет поэта</w:t>
      </w:r>
      <w:r w:rsidR="00F54DD7">
        <w:rPr>
          <w:rFonts w:ascii="Times New Roman" w:hAnsi="Times New Roman"/>
          <w:sz w:val="28"/>
          <w:szCs w:val="28"/>
        </w:rPr>
        <w:t xml:space="preserve">, выполненный акварелью на формате овальной формы. </w:t>
      </w:r>
      <w:r w:rsidR="002D3A73">
        <w:rPr>
          <w:rFonts w:ascii="Times New Roman" w:hAnsi="Times New Roman"/>
          <w:sz w:val="28"/>
          <w:szCs w:val="28"/>
        </w:rPr>
        <w:t>Несмотря на несколько воинствую</w:t>
      </w:r>
      <w:r w:rsidR="0012533F">
        <w:rPr>
          <w:rFonts w:ascii="Times New Roman" w:hAnsi="Times New Roman"/>
          <w:sz w:val="28"/>
          <w:szCs w:val="28"/>
        </w:rPr>
        <w:t>щее облачение, выражение лица поэта полно</w:t>
      </w:r>
      <w:r w:rsidR="00504C33">
        <w:rPr>
          <w:rFonts w:ascii="Times New Roman" w:hAnsi="Times New Roman"/>
          <w:sz w:val="28"/>
          <w:szCs w:val="28"/>
        </w:rPr>
        <w:t xml:space="preserve"> глубокой печали</w:t>
      </w:r>
      <w:r w:rsidR="0012533F">
        <w:rPr>
          <w:rFonts w:ascii="Times New Roman" w:hAnsi="Times New Roman"/>
          <w:sz w:val="28"/>
          <w:szCs w:val="28"/>
        </w:rPr>
        <w:t xml:space="preserve">, а взгляд больших карих глаз устремлен в пространство. </w:t>
      </w:r>
      <w:r w:rsidR="00805CA5">
        <w:rPr>
          <w:rFonts w:ascii="Times New Roman" w:hAnsi="Times New Roman"/>
          <w:sz w:val="28"/>
          <w:szCs w:val="28"/>
        </w:rPr>
        <w:t xml:space="preserve">Манера накладывать кистью небольшие мазки краски, техника и форма изображения отражают традиции русского акварельного портрета 1830-х годов </w:t>
      </w:r>
      <w:r w:rsidR="00805CA5" w:rsidRPr="00805CA5">
        <w:rPr>
          <w:rFonts w:ascii="Times New Roman" w:hAnsi="Times New Roman"/>
          <w:sz w:val="28"/>
          <w:szCs w:val="28"/>
        </w:rPr>
        <w:t>[</w:t>
      </w:r>
      <w:r w:rsidR="002435C2">
        <w:rPr>
          <w:rFonts w:ascii="Times New Roman" w:hAnsi="Times New Roman"/>
          <w:sz w:val="28"/>
          <w:szCs w:val="28"/>
        </w:rPr>
        <w:t>20</w:t>
      </w:r>
      <w:r w:rsidR="00805CA5" w:rsidRPr="00805CA5">
        <w:rPr>
          <w:rFonts w:ascii="Times New Roman" w:hAnsi="Times New Roman"/>
          <w:sz w:val="28"/>
          <w:szCs w:val="28"/>
        </w:rPr>
        <w:t>]</w:t>
      </w:r>
      <w:r w:rsidR="00805CA5">
        <w:rPr>
          <w:rFonts w:ascii="Times New Roman" w:hAnsi="Times New Roman"/>
          <w:sz w:val="28"/>
          <w:szCs w:val="28"/>
        </w:rPr>
        <w:t>.</w:t>
      </w:r>
    </w:p>
    <w:p w:rsidR="00E60FF1" w:rsidRPr="00E60FF1" w:rsidRDefault="00793FB0" w:rsidP="001144D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Период второй ссылки на Кавказ отмечен для Лермонтова-художника новой серией графических зарисовок. Рисунки, содержащие обыденные эпизоды Кавказской войны, нашли свой приют в </w:t>
      </w:r>
      <w:r w:rsidR="00E60FF1">
        <w:rPr>
          <w:rFonts w:ascii="Times New Roman" w:hAnsi="Times New Roman"/>
          <w:sz w:val="28"/>
          <w:szCs w:val="28"/>
        </w:rPr>
        <w:t xml:space="preserve">книге-альбоме, подаренной поэту В. Ф. Одоевским, в альбоме 1840- 1841 гг., сопровождавшем писателя во время экспедиции в Чечню, а также в альбоме Нарышкиных: </w:t>
      </w:r>
      <w:r w:rsidR="00E60FF1" w:rsidRPr="00E60FF1">
        <w:rPr>
          <w:rFonts w:ascii="Times New Roman" w:hAnsi="Times New Roman"/>
          <w:sz w:val="28"/>
          <w:szCs w:val="28"/>
        </w:rPr>
        <w:t>«Схватка</w:t>
      </w:r>
    </w:p>
    <w:p w:rsidR="00744F41" w:rsidRDefault="00E60FF1" w:rsidP="001144D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кавалеристов», «Взятие крепости» и др. Этот период отмечен акварельными этюдами, выполненными </w:t>
      </w:r>
      <w:r w:rsidR="009A42CD">
        <w:rPr>
          <w:rFonts w:ascii="Times New Roman" w:hAnsi="Times New Roman"/>
          <w:sz w:val="28"/>
          <w:szCs w:val="28"/>
        </w:rPr>
        <w:t xml:space="preserve">М. Ю. Лермонтовым </w:t>
      </w:r>
      <w:r>
        <w:rPr>
          <w:rFonts w:ascii="Times New Roman" w:hAnsi="Times New Roman"/>
          <w:sz w:val="28"/>
          <w:szCs w:val="28"/>
        </w:rPr>
        <w:t xml:space="preserve">совместно с Г. Г. </w:t>
      </w:r>
      <w:r w:rsidR="009A42CD">
        <w:rPr>
          <w:rFonts w:ascii="Times New Roman" w:hAnsi="Times New Roman"/>
          <w:sz w:val="28"/>
          <w:szCs w:val="28"/>
        </w:rPr>
        <w:t>Гагариным. Например, акварель «Сражение при речке Валерик». Лермонтов, будучи участником данного сражения, стремился передать свои впечатления товарищам, поэтому делал быстрые карандашные наброски. Вероятно</w:t>
      </w:r>
      <w:r w:rsidR="001B3D6F">
        <w:rPr>
          <w:rFonts w:ascii="Times New Roman" w:hAnsi="Times New Roman"/>
          <w:sz w:val="28"/>
          <w:szCs w:val="28"/>
        </w:rPr>
        <w:t>,</w:t>
      </w:r>
      <w:r w:rsidR="009A42CD">
        <w:rPr>
          <w:rFonts w:ascii="Times New Roman" w:hAnsi="Times New Roman"/>
          <w:sz w:val="28"/>
          <w:szCs w:val="28"/>
        </w:rPr>
        <w:t xml:space="preserve"> в наброске не хватало </w:t>
      </w:r>
      <w:r w:rsidR="001B3D6F">
        <w:rPr>
          <w:rFonts w:ascii="Times New Roman" w:hAnsi="Times New Roman"/>
          <w:sz w:val="28"/>
          <w:szCs w:val="28"/>
        </w:rPr>
        <w:t xml:space="preserve">цвета, для создания более яркого художественно-выразительного образа. Гагарин выбирает сдержанную желтовато-коричневатую гамму и, продолжая замысел автора рисунка, делает акцент на центральной группе композиции: двое горцев уносят с поля боя своего убитого товарища. За счет строгой цветовой палитры, динамичной композиции с акцентированием на </w:t>
      </w:r>
      <w:r w:rsidR="00404DF1">
        <w:rPr>
          <w:rFonts w:ascii="Times New Roman" w:hAnsi="Times New Roman"/>
          <w:sz w:val="28"/>
          <w:szCs w:val="28"/>
        </w:rPr>
        <w:t xml:space="preserve">древнем обычае- не оставлять убитых, </w:t>
      </w:r>
      <w:r w:rsidR="00404DF1">
        <w:rPr>
          <w:rFonts w:ascii="Times New Roman" w:hAnsi="Times New Roman"/>
          <w:sz w:val="28"/>
          <w:szCs w:val="28"/>
        </w:rPr>
        <w:lastRenderedPageBreak/>
        <w:t>тщательной прорисовки лица каждого персонажа передан драматизм событий, суровая жизненная правда, которая достигается и нетрадиционным подходом художников к из</w:t>
      </w:r>
      <w:r w:rsidR="009B3627">
        <w:rPr>
          <w:rFonts w:ascii="Times New Roman" w:hAnsi="Times New Roman"/>
          <w:sz w:val="28"/>
          <w:szCs w:val="28"/>
        </w:rPr>
        <w:t>ображению войны (</w:t>
      </w:r>
      <w:r w:rsidR="009B3627" w:rsidRPr="004C2DFD">
        <w:rPr>
          <w:rFonts w:ascii="Times New Roman" w:hAnsi="Times New Roman"/>
          <w:sz w:val="28"/>
          <w:szCs w:val="28"/>
        </w:rPr>
        <w:t xml:space="preserve">Приложение </w:t>
      </w:r>
      <w:r w:rsidR="007F0D95" w:rsidRPr="004C2DFD">
        <w:rPr>
          <w:rFonts w:ascii="Times New Roman" w:hAnsi="Times New Roman"/>
          <w:sz w:val="28"/>
          <w:szCs w:val="28"/>
        </w:rPr>
        <w:t>Г, р</w:t>
      </w:r>
      <w:r w:rsidR="009B3627" w:rsidRPr="004C2DFD">
        <w:rPr>
          <w:rFonts w:ascii="Times New Roman" w:hAnsi="Times New Roman"/>
          <w:sz w:val="28"/>
          <w:szCs w:val="28"/>
        </w:rPr>
        <w:t>исунок</w:t>
      </w:r>
      <w:r w:rsidR="007F0D95">
        <w:rPr>
          <w:rFonts w:ascii="Times New Roman" w:hAnsi="Times New Roman"/>
          <w:sz w:val="28"/>
          <w:szCs w:val="28"/>
        </w:rPr>
        <w:t xml:space="preserve"> 26</w:t>
      </w:r>
      <w:r w:rsidR="009B3627">
        <w:rPr>
          <w:rFonts w:ascii="Times New Roman" w:hAnsi="Times New Roman"/>
          <w:sz w:val="28"/>
          <w:szCs w:val="28"/>
        </w:rPr>
        <w:t>).</w:t>
      </w:r>
      <w:r w:rsidR="00404DF1">
        <w:rPr>
          <w:rFonts w:ascii="Times New Roman" w:hAnsi="Times New Roman"/>
          <w:sz w:val="28"/>
          <w:szCs w:val="28"/>
        </w:rPr>
        <w:t xml:space="preserve"> Стоит отметить, что соавторство </w:t>
      </w:r>
      <w:r w:rsidR="009B3627">
        <w:rPr>
          <w:rFonts w:ascii="Times New Roman" w:hAnsi="Times New Roman"/>
          <w:sz w:val="28"/>
          <w:szCs w:val="28"/>
        </w:rPr>
        <w:t xml:space="preserve">касалось только сюжетных зарисовок. </w:t>
      </w:r>
    </w:p>
    <w:p w:rsidR="009B3627" w:rsidRPr="003A24A9" w:rsidRDefault="005E4EC6" w:rsidP="00E53A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прибытии в Пятигорск в 1841 Лермонтов вновь увлекается карикатурой, что приведет к роковой дуэли с Мартыновым. Известно, что Мартынов отличался пристрастием к «восточной» моде, что, разумеется, не могло не повлечь насмешки. </w:t>
      </w:r>
      <w:r w:rsidR="00E53AB5">
        <w:rPr>
          <w:rFonts w:ascii="Times New Roman" w:hAnsi="Times New Roman"/>
          <w:sz w:val="28"/>
          <w:szCs w:val="28"/>
        </w:rPr>
        <w:t xml:space="preserve">Карикатуры, рисованные на него поэтом, расходились среди военной молодежи. </w:t>
      </w:r>
      <w:r w:rsidR="00E53AB5" w:rsidRPr="00E53AB5">
        <w:rPr>
          <w:rFonts w:ascii="Times New Roman" w:hAnsi="Times New Roman"/>
          <w:sz w:val="28"/>
          <w:szCs w:val="28"/>
        </w:rPr>
        <w:t>А</w:t>
      </w:r>
      <w:r w:rsidR="00E53AB5">
        <w:rPr>
          <w:rFonts w:ascii="Times New Roman" w:hAnsi="Times New Roman"/>
          <w:sz w:val="28"/>
          <w:szCs w:val="28"/>
        </w:rPr>
        <w:t xml:space="preserve">. И. Васильчиков вспоминал, что </w:t>
      </w:r>
      <w:r w:rsidR="00E53AB5" w:rsidRPr="00E53AB5">
        <w:rPr>
          <w:rFonts w:ascii="Times New Roman" w:hAnsi="Times New Roman"/>
          <w:sz w:val="28"/>
          <w:szCs w:val="28"/>
        </w:rPr>
        <w:t>Лермонтов «до</w:t>
      </w:r>
      <w:r w:rsidR="00E53AB5">
        <w:rPr>
          <w:rFonts w:ascii="Times New Roman" w:hAnsi="Times New Roman"/>
          <w:sz w:val="28"/>
          <w:szCs w:val="28"/>
        </w:rPr>
        <w:t xml:space="preserve">вел этот тип до такой простоты. </w:t>
      </w:r>
      <w:r w:rsidR="00E53AB5" w:rsidRPr="00E53AB5">
        <w:rPr>
          <w:rFonts w:ascii="Times New Roman" w:hAnsi="Times New Roman"/>
          <w:sz w:val="28"/>
          <w:szCs w:val="28"/>
        </w:rPr>
        <w:t>Что просто р</w:t>
      </w:r>
      <w:r w:rsidR="00E53AB5">
        <w:rPr>
          <w:rFonts w:ascii="Times New Roman" w:hAnsi="Times New Roman"/>
          <w:sz w:val="28"/>
          <w:szCs w:val="28"/>
        </w:rPr>
        <w:t xml:space="preserve">исовал характерную кривую линию </w:t>
      </w:r>
      <w:r w:rsidR="00E53AB5" w:rsidRPr="00E53AB5">
        <w:rPr>
          <w:rFonts w:ascii="Times New Roman" w:hAnsi="Times New Roman"/>
          <w:sz w:val="28"/>
          <w:szCs w:val="28"/>
        </w:rPr>
        <w:t>да длинный к</w:t>
      </w:r>
      <w:r w:rsidR="00E53AB5">
        <w:rPr>
          <w:rFonts w:ascii="Times New Roman" w:hAnsi="Times New Roman"/>
          <w:sz w:val="28"/>
          <w:szCs w:val="28"/>
        </w:rPr>
        <w:t xml:space="preserve">инжал, и каждый тотчас узнавал, </w:t>
      </w:r>
      <w:r w:rsidR="00E53AB5" w:rsidRPr="00E53AB5">
        <w:rPr>
          <w:rFonts w:ascii="Times New Roman" w:hAnsi="Times New Roman"/>
          <w:sz w:val="28"/>
          <w:szCs w:val="28"/>
        </w:rPr>
        <w:t>кого он изображает»</w:t>
      </w:r>
      <w:r w:rsidR="00E53AB5">
        <w:rPr>
          <w:rFonts w:ascii="Times New Roman" w:hAnsi="Times New Roman"/>
          <w:sz w:val="28"/>
          <w:szCs w:val="28"/>
        </w:rPr>
        <w:t xml:space="preserve"> </w:t>
      </w:r>
      <w:r w:rsidR="00E53AB5" w:rsidRPr="00E53AB5">
        <w:rPr>
          <w:rFonts w:ascii="Times New Roman" w:hAnsi="Times New Roman"/>
          <w:sz w:val="28"/>
          <w:szCs w:val="28"/>
        </w:rPr>
        <w:t>[</w:t>
      </w:r>
      <w:r w:rsidR="002435C2">
        <w:rPr>
          <w:rFonts w:ascii="Times New Roman" w:hAnsi="Times New Roman"/>
          <w:sz w:val="28"/>
          <w:szCs w:val="28"/>
        </w:rPr>
        <w:t>4</w:t>
      </w:r>
      <w:r w:rsidR="00E53AB5" w:rsidRPr="00E53AB5">
        <w:rPr>
          <w:rFonts w:ascii="Times New Roman" w:hAnsi="Times New Roman"/>
          <w:sz w:val="28"/>
          <w:szCs w:val="28"/>
        </w:rPr>
        <w:t>]</w:t>
      </w:r>
      <w:r w:rsidR="00E53AB5">
        <w:rPr>
          <w:rFonts w:ascii="Times New Roman" w:hAnsi="Times New Roman"/>
          <w:sz w:val="28"/>
          <w:szCs w:val="28"/>
        </w:rPr>
        <w:t>. Карикатура призвана передать самое характерное в человеке, заострить на этом внимание, усиливая впечатление изобразительными средствами рисунка. Точное попадание в самую суть человека и умение воспроизвести это на бумаге обернулось гибелью великого поэта и художника</w:t>
      </w:r>
      <w:r w:rsidR="003A24A9">
        <w:rPr>
          <w:rFonts w:ascii="Times New Roman" w:hAnsi="Times New Roman"/>
          <w:sz w:val="28"/>
          <w:szCs w:val="28"/>
        </w:rPr>
        <w:t xml:space="preserve"> </w:t>
      </w:r>
      <w:r w:rsidR="003A24A9">
        <w:rPr>
          <w:rFonts w:ascii="Times New Roman" w:hAnsi="Times New Roman"/>
          <w:sz w:val="28"/>
          <w:szCs w:val="28"/>
          <w:lang w:val="en-US"/>
        </w:rPr>
        <w:t>XIX</w:t>
      </w:r>
      <w:r w:rsidR="003A24A9">
        <w:rPr>
          <w:rFonts w:ascii="Times New Roman" w:hAnsi="Times New Roman"/>
          <w:sz w:val="28"/>
          <w:szCs w:val="28"/>
        </w:rPr>
        <w:t xml:space="preserve"> столетия.</w:t>
      </w:r>
    </w:p>
    <w:p w:rsidR="00E8210E" w:rsidRDefault="003A24A9" w:rsidP="00E821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Бесспорно, М. Ю. Лермонтов является выдающимся представителем своей эпохи</w:t>
      </w:r>
      <w:r w:rsidR="003902C5">
        <w:rPr>
          <w:rFonts w:ascii="Times New Roman" w:hAnsi="Times New Roman"/>
          <w:sz w:val="28"/>
          <w:szCs w:val="28"/>
        </w:rPr>
        <w:t xml:space="preserve">. Он сочетал в себе и талант художника, и писательский дар. Взгляд художника чувствуется в литературных произведениях, при описании внешности героев и пейзажей. </w:t>
      </w:r>
      <w:r w:rsidR="00E7406A">
        <w:rPr>
          <w:rFonts w:ascii="Times New Roman" w:hAnsi="Times New Roman"/>
          <w:sz w:val="28"/>
          <w:szCs w:val="28"/>
        </w:rPr>
        <w:t>Лермонтов-художник использовал разные материалы и работал в разных техниках. Среди них: акварель, наброски и зарисовки карандашом, сепией, тушью, масляная живопись, автолитография, автоиллюстрация,</w:t>
      </w:r>
      <w:r w:rsidR="00947207">
        <w:rPr>
          <w:rFonts w:ascii="Times New Roman" w:hAnsi="Times New Roman"/>
          <w:sz w:val="28"/>
          <w:szCs w:val="28"/>
        </w:rPr>
        <w:t xml:space="preserve"> карикатура, </w:t>
      </w:r>
      <w:r w:rsidR="00947207" w:rsidRPr="00947207">
        <w:rPr>
          <w:rFonts w:ascii="Times New Roman" w:hAnsi="Times New Roman"/>
          <w:sz w:val="28"/>
          <w:szCs w:val="28"/>
        </w:rPr>
        <w:t>основанная на шаржировании</w:t>
      </w:r>
      <w:r w:rsidR="00947207">
        <w:rPr>
          <w:rFonts w:ascii="Times New Roman" w:hAnsi="Times New Roman"/>
          <w:sz w:val="28"/>
          <w:szCs w:val="28"/>
        </w:rPr>
        <w:t>.</w:t>
      </w:r>
      <w:r w:rsidR="00E7406A">
        <w:rPr>
          <w:rFonts w:ascii="Times New Roman" w:hAnsi="Times New Roman"/>
          <w:sz w:val="28"/>
          <w:szCs w:val="28"/>
        </w:rPr>
        <w:t xml:space="preserve">  Основные средства создания художественного образа в работах Лермонтова: линия, то</w:t>
      </w:r>
      <w:r w:rsidR="00947207">
        <w:rPr>
          <w:rFonts w:ascii="Times New Roman" w:hAnsi="Times New Roman"/>
          <w:sz w:val="28"/>
          <w:szCs w:val="28"/>
        </w:rPr>
        <w:t>н</w:t>
      </w:r>
      <w:r w:rsidR="00E7406A">
        <w:rPr>
          <w:rFonts w:ascii="Times New Roman" w:hAnsi="Times New Roman"/>
          <w:sz w:val="28"/>
          <w:szCs w:val="28"/>
        </w:rPr>
        <w:t>кая тональная проработка пространственных плано</w:t>
      </w:r>
      <w:r w:rsidR="00947207">
        <w:rPr>
          <w:rFonts w:ascii="Times New Roman" w:hAnsi="Times New Roman"/>
          <w:sz w:val="28"/>
          <w:szCs w:val="28"/>
        </w:rPr>
        <w:t>в, детализация, ритмическая организация внутри композиции</w:t>
      </w:r>
      <w:r w:rsidR="00EE62B9">
        <w:rPr>
          <w:rFonts w:ascii="Times New Roman" w:hAnsi="Times New Roman"/>
          <w:sz w:val="28"/>
          <w:szCs w:val="28"/>
        </w:rPr>
        <w:t>.</w:t>
      </w:r>
    </w:p>
    <w:p w:rsidR="00E8210E" w:rsidRDefault="00E8210E" w:rsidP="00E821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37935" w:rsidRPr="00E8210E" w:rsidRDefault="00F37935" w:rsidP="00E821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7207" w:rsidRDefault="00D5176D" w:rsidP="00E8210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2.2</w:t>
      </w:r>
      <w:r w:rsidR="006C6AAE" w:rsidRPr="00947207">
        <w:rPr>
          <w:rFonts w:ascii="Times New Roman" w:hAnsi="Times New Roman"/>
          <w:b/>
          <w:sz w:val="28"/>
          <w:szCs w:val="28"/>
        </w:rPr>
        <w:t xml:space="preserve"> </w:t>
      </w:r>
      <w:r w:rsidR="00947207" w:rsidRPr="00947207">
        <w:rPr>
          <w:rFonts w:ascii="Times New Roman" w:hAnsi="Times New Roman"/>
          <w:b/>
          <w:sz w:val="28"/>
          <w:szCs w:val="28"/>
        </w:rPr>
        <w:t>Творчество Лермонтова в иллюстра</w:t>
      </w:r>
      <w:r w:rsidR="00E8210E">
        <w:rPr>
          <w:rFonts w:ascii="Times New Roman" w:hAnsi="Times New Roman"/>
          <w:b/>
          <w:sz w:val="28"/>
          <w:szCs w:val="28"/>
        </w:rPr>
        <w:t>циях русских художников XIX века</w:t>
      </w:r>
    </w:p>
    <w:p w:rsidR="00F37935" w:rsidRPr="00947207" w:rsidRDefault="00F37935" w:rsidP="00E8210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12C3F" w:rsidRDefault="001715F2" w:rsidP="001715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Литературное творчество М. Ю. Лермонтова нашло</w:t>
      </w:r>
      <w:r w:rsidR="006C6AAE">
        <w:rPr>
          <w:rFonts w:ascii="Times New Roman" w:hAnsi="Times New Roman"/>
          <w:sz w:val="28"/>
          <w:szCs w:val="28"/>
        </w:rPr>
        <w:t xml:space="preserve"> отк</w:t>
      </w:r>
      <w:r>
        <w:rPr>
          <w:rFonts w:ascii="Times New Roman" w:hAnsi="Times New Roman"/>
          <w:sz w:val="28"/>
          <w:szCs w:val="28"/>
        </w:rPr>
        <w:t xml:space="preserve">лик в различных видах искусства, </w:t>
      </w:r>
      <w:r w:rsidR="006C6AAE">
        <w:rPr>
          <w:rFonts w:ascii="Times New Roman" w:hAnsi="Times New Roman"/>
          <w:sz w:val="28"/>
          <w:szCs w:val="28"/>
        </w:rPr>
        <w:t>в т</w:t>
      </w:r>
      <w:r>
        <w:rPr>
          <w:rFonts w:ascii="Times New Roman" w:hAnsi="Times New Roman"/>
          <w:sz w:val="28"/>
          <w:szCs w:val="28"/>
        </w:rPr>
        <w:t xml:space="preserve">ом </w:t>
      </w:r>
      <w:r w:rsidR="006C6AAE"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исле</w:t>
      </w:r>
      <w:r w:rsidR="00D60253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</w:t>
      </w:r>
      <w:r w:rsidR="006C6AAE">
        <w:rPr>
          <w:rFonts w:ascii="Times New Roman" w:hAnsi="Times New Roman"/>
          <w:sz w:val="28"/>
          <w:szCs w:val="28"/>
        </w:rPr>
        <w:t>графике</w:t>
      </w:r>
      <w:r>
        <w:rPr>
          <w:rFonts w:ascii="Times New Roman" w:hAnsi="Times New Roman"/>
          <w:sz w:val="28"/>
          <w:szCs w:val="28"/>
        </w:rPr>
        <w:t xml:space="preserve">. Как известно, при жизни поэта его произведения не иллюстрировались. Однако не утихают споры вокруг многих изобразительных работ самого писателя, являются ли они авторской иллюстрацией или же самостоятельными произведениями? </w:t>
      </w:r>
      <w:r w:rsidR="00C95AD5">
        <w:rPr>
          <w:rFonts w:ascii="Times New Roman" w:hAnsi="Times New Roman"/>
          <w:sz w:val="28"/>
          <w:szCs w:val="28"/>
        </w:rPr>
        <w:t xml:space="preserve">Тот же вопрос стоял при интерпретации рисунка Г. Г. Гагарина, современника Лермонтова.  На рисунке изображена группа молодых людей, играющих в карты </w:t>
      </w:r>
      <w:r w:rsidR="00C56E44">
        <w:rPr>
          <w:rFonts w:ascii="Times New Roman" w:hAnsi="Times New Roman"/>
          <w:sz w:val="28"/>
          <w:szCs w:val="28"/>
        </w:rPr>
        <w:t>за столом, в просторной комнате, что созвучно с повестью «Фаталист» и могло бы считаться иллюстрацией. Но на самом деле, Гагарин зарисовал членов группы «шестнадцати», прибывших в Кисловодск в августе 1840 года. Об этом свидетельствует подпись под рисунком, содержащая пофамильный список.</w:t>
      </w:r>
      <w:r w:rsidR="00D60253">
        <w:rPr>
          <w:rFonts w:ascii="Times New Roman" w:hAnsi="Times New Roman"/>
          <w:sz w:val="28"/>
          <w:szCs w:val="28"/>
        </w:rPr>
        <w:t xml:space="preserve"> </w:t>
      </w:r>
    </w:p>
    <w:p w:rsidR="006C6AAE" w:rsidRDefault="00A12C3F" w:rsidP="001715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Многие</w:t>
      </w:r>
      <w:r w:rsidR="00FC40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художники пытались воплотить л</w:t>
      </w:r>
      <w:r w:rsidR="00D60253">
        <w:rPr>
          <w:rFonts w:ascii="Times New Roman" w:hAnsi="Times New Roman"/>
          <w:sz w:val="28"/>
          <w:szCs w:val="28"/>
        </w:rPr>
        <w:t xml:space="preserve">итературные </w:t>
      </w:r>
      <w:r>
        <w:rPr>
          <w:rFonts w:ascii="Times New Roman" w:hAnsi="Times New Roman"/>
          <w:sz w:val="28"/>
          <w:szCs w:val="28"/>
        </w:rPr>
        <w:t>образы Лермонтов</w:t>
      </w:r>
      <w:r w:rsidR="00FC4091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в живописи, </w:t>
      </w:r>
      <w:r w:rsidR="00FC4091">
        <w:rPr>
          <w:rFonts w:ascii="Times New Roman" w:hAnsi="Times New Roman"/>
          <w:sz w:val="28"/>
          <w:szCs w:val="28"/>
        </w:rPr>
        <w:t xml:space="preserve">например, </w:t>
      </w:r>
      <w:r>
        <w:rPr>
          <w:rFonts w:ascii="Times New Roman" w:hAnsi="Times New Roman"/>
          <w:sz w:val="28"/>
          <w:szCs w:val="28"/>
        </w:rPr>
        <w:t>известны картина «Казначейша» или «Женщина в окне» В. А. Тропинина, хотя ее связь с сюжетом поэмы «Тамбовская казначейша» довольно спорна, «</w:t>
      </w:r>
      <w:r w:rsidR="008E15AA">
        <w:rPr>
          <w:rFonts w:ascii="Times New Roman" w:hAnsi="Times New Roman"/>
          <w:sz w:val="28"/>
          <w:szCs w:val="28"/>
        </w:rPr>
        <w:t xml:space="preserve">Леила и Хаджи </w:t>
      </w:r>
      <w:r>
        <w:rPr>
          <w:rFonts w:ascii="Times New Roman" w:hAnsi="Times New Roman"/>
          <w:sz w:val="28"/>
          <w:szCs w:val="28"/>
        </w:rPr>
        <w:t>Абрек» Н. Н. Ге, «</w:t>
      </w:r>
      <w:r w:rsidR="00FC4091">
        <w:rPr>
          <w:rFonts w:ascii="Times New Roman" w:hAnsi="Times New Roman"/>
          <w:sz w:val="28"/>
          <w:szCs w:val="28"/>
        </w:rPr>
        <w:t>Тамара</w:t>
      </w:r>
      <w:r>
        <w:rPr>
          <w:rFonts w:ascii="Times New Roman" w:hAnsi="Times New Roman"/>
          <w:sz w:val="28"/>
          <w:szCs w:val="28"/>
        </w:rPr>
        <w:t>»</w:t>
      </w:r>
      <w:r w:rsidR="00FC4091">
        <w:rPr>
          <w:rFonts w:ascii="Times New Roman" w:hAnsi="Times New Roman"/>
          <w:sz w:val="28"/>
          <w:szCs w:val="28"/>
        </w:rPr>
        <w:t xml:space="preserve"> А.  Д.</w:t>
      </w:r>
      <w:r>
        <w:rPr>
          <w:rFonts w:ascii="Times New Roman" w:hAnsi="Times New Roman"/>
          <w:sz w:val="28"/>
          <w:szCs w:val="28"/>
        </w:rPr>
        <w:t xml:space="preserve"> Литовченко</w:t>
      </w:r>
      <w:r w:rsidR="00FC4091">
        <w:rPr>
          <w:rFonts w:ascii="Times New Roman" w:hAnsi="Times New Roman"/>
          <w:sz w:val="28"/>
          <w:szCs w:val="28"/>
        </w:rPr>
        <w:t xml:space="preserve"> и другие. Также к произведениям М. Ю. Лермонтова обращались и такие известные художники как В. Д. Поленов, В. М. Васнецов, И. И. Шишкин, К. С. Петров-Водкин. Эти работы ценны как произведения станковой живописи, но их нельзя н</w:t>
      </w:r>
      <w:r w:rsidR="00F87DC4">
        <w:rPr>
          <w:rFonts w:ascii="Times New Roman" w:hAnsi="Times New Roman"/>
          <w:sz w:val="28"/>
          <w:szCs w:val="28"/>
        </w:rPr>
        <w:t>азвать иллюстрациями. Наиболее выразительно позволяют выявить</w:t>
      </w:r>
      <w:r w:rsidR="00FC4091">
        <w:rPr>
          <w:rFonts w:ascii="Times New Roman" w:hAnsi="Times New Roman"/>
          <w:sz w:val="28"/>
          <w:szCs w:val="28"/>
        </w:rPr>
        <w:t xml:space="preserve"> </w:t>
      </w:r>
      <w:r w:rsidR="00F87DC4">
        <w:rPr>
          <w:rFonts w:ascii="Times New Roman" w:hAnsi="Times New Roman"/>
          <w:sz w:val="28"/>
          <w:szCs w:val="28"/>
        </w:rPr>
        <w:t>литературные образы Лермонтова различные техники иллюстративной графики.</w:t>
      </w:r>
    </w:p>
    <w:p w:rsidR="00C41F21" w:rsidRDefault="00C41F21" w:rsidP="00C41F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1844 году появляются первые книжные иллюстрации, помещенные в сборник «Дамский альбом, составленный из</w:t>
      </w:r>
      <w:r w:rsidRPr="00C41F21">
        <w:rPr>
          <w:rFonts w:ascii="Times New Roman" w:hAnsi="Times New Roman"/>
          <w:sz w:val="28"/>
          <w:szCs w:val="28"/>
        </w:rPr>
        <w:t xml:space="preserve"> отборных страниц русской поэзии...».</w:t>
      </w:r>
      <w:r w:rsidR="008E15AA">
        <w:rPr>
          <w:rFonts w:ascii="Times New Roman" w:hAnsi="Times New Roman"/>
          <w:sz w:val="28"/>
          <w:szCs w:val="28"/>
        </w:rPr>
        <w:t xml:space="preserve"> В него вошли иллюстрации к отрывкам из «Тамбовской казначейши» и «Хаджи Абрек» Е. И. Ковригина </w:t>
      </w:r>
      <w:r w:rsidR="008E15AA" w:rsidRPr="008E15AA">
        <w:rPr>
          <w:rFonts w:ascii="Times New Roman" w:hAnsi="Times New Roman"/>
          <w:sz w:val="28"/>
          <w:szCs w:val="28"/>
        </w:rPr>
        <w:t>[</w:t>
      </w:r>
      <w:r w:rsidR="00F63BF6">
        <w:rPr>
          <w:rFonts w:ascii="Times New Roman" w:hAnsi="Times New Roman"/>
          <w:sz w:val="28"/>
          <w:szCs w:val="28"/>
        </w:rPr>
        <w:t>12</w:t>
      </w:r>
      <w:r w:rsidR="008E15AA" w:rsidRPr="008E15AA">
        <w:rPr>
          <w:rFonts w:ascii="Times New Roman" w:hAnsi="Times New Roman"/>
          <w:sz w:val="28"/>
          <w:szCs w:val="28"/>
        </w:rPr>
        <w:t>]</w:t>
      </w:r>
      <w:r w:rsidR="008E15AA">
        <w:rPr>
          <w:rFonts w:ascii="Times New Roman" w:hAnsi="Times New Roman"/>
          <w:sz w:val="28"/>
          <w:szCs w:val="28"/>
        </w:rPr>
        <w:t xml:space="preserve">. Данные </w:t>
      </w:r>
      <w:r w:rsidR="008E15AA">
        <w:rPr>
          <w:rFonts w:ascii="Times New Roman" w:hAnsi="Times New Roman"/>
          <w:sz w:val="28"/>
          <w:szCs w:val="28"/>
        </w:rPr>
        <w:lastRenderedPageBreak/>
        <w:t>изобразительные интерпретации поэм лишены художественного образа, художник следует за определенными строками литературного источника, не прибавляя ничего от себя. Оттого рисун</w:t>
      </w:r>
      <w:r w:rsidR="00F17250">
        <w:rPr>
          <w:rFonts w:ascii="Times New Roman" w:hAnsi="Times New Roman"/>
          <w:sz w:val="28"/>
          <w:szCs w:val="28"/>
        </w:rPr>
        <w:t xml:space="preserve">ки больше сводятся к пересказу и </w:t>
      </w:r>
      <w:r w:rsidR="008E15AA">
        <w:rPr>
          <w:rFonts w:ascii="Times New Roman" w:hAnsi="Times New Roman"/>
          <w:sz w:val="28"/>
          <w:szCs w:val="28"/>
        </w:rPr>
        <w:t>представляют собой жанровые композиции</w:t>
      </w:r>
      <w:r w:rsidR="00F17250">
        <w:rPr>
          <w:rFonts w:ascii="Times New Roman" w:hAnsi="Times New Roman"/>
          <w:sz w:val="28"/>
          <w:szCs w:val="28"/>
        </w:rPr>
        <w:t xml:space="preserve">. </w:t>
      </w:r>
      <w:r w:rsidR="00EC4D7D">
        <w:rPr>
          <w:rFonts w:ascii="Times New Roman" w:hAnsi="Times New Roman"/>
          <w:sz w:val="28"/>
          <w:szCs w:val="28"/>
        </w:rPr>
        <w:t>Невыразительны и рисунки А. А. Агина к «Демону» и «Бэле» (</w:t>
      </w:r>
      <w:r w:rsidR="00EC4D7D" w:rsidRPr="00C82DB6">
        <w:rPr>
          <w:rFonts w:ascii="Times New Roman" w:hAnsi="Times New Roman"/>
          <w:sz w:val="28"/>
          <w:szCs w:val="28"/>
        </w:rPr>
        <w:t>Приложение</w:t>
      </w:r>
      <w:r w:rsidR="00E8210E" w:rsidRPr="00C82DB6">
        <w:rPr>
          <w:rFonts w:ascii="Times New Roman" w:hAnsi="Times New Roman"/>
          <w:sz w:val="28"/>
          <w:szCs w:val="28"/>
        </w:rPr>
        <w:t xml:space="preserve"> Д, р</w:t>
      </w:r>
      <w:r w:rsidR="00EC4D7D" w:rsidRPr="00C82DB6">
        <w:rPr>
          <w:rFonts w:ascii="Times New Roman" w:hAnsi="Times New Roman"/>
          <w:sz w:val="28"/>
          <w:szCs w:val="28"/>
        </w:rPr>
        <w:t>исунок</w:t>
      </w:r>
      <w:r w:rsidR="00E8210E">
        <w:rPr>
          <w:rFonts w:ascii="Times New Roman" w:hAnsi="Times New Roman"/>
          <w:sz w:val="28"/>
          <w:szCs w:val="28"/>
        </w:rPr>
        <w:t xml:space="preserve"> 27</w:t>
      </w:r>
      <w:r w:rsidR="00EC4D7D">
        <w:rPr>
          <w:rFonts w:ascii="Times New Roman" w:hAnsi="Times New Roman"/>
          <w:sz w:val="28"/>
          <w:szCs w:val="28"/>
        </w:rPr>
        <w:t xml:space="preserve">). </w:t>
      </w:r>
      <w:r w:rsidR="000E2177">
        <w:rPr>
          <w:rFonts w:ascii="Times New Roman" w:hAnsi="Times New Roman"/>
          <w:sz w:val="28"/>
          <w:szCs w:val="28"/>
        </w:rPr>
        <w:t>Очевидно, это связано</w:t>
      </w:r>
      <w:r w:rsidR="00EC4D7D">
        <w:rPr>
          <w:rFonts w:ascii="Times New Roman" w:hAnsi="Times New Roman"/>
          <w:sz w:val="28"/>
          <w:szCs w:val="28"/>
        </w:rPr>
        <w:t xml:space="preserve"> с еще не сформировавшимся в 40-50-х годах представлением о взаимосвязи композиции иллюстрации с литературным текстом. </w:t>
      </w:r>
      <w:r w:rsidR="00407480">
        <w:rPr>
          <w:rFonts w:ascii="Times New Roman" w:hAnsi="Times New Roman"/>
          <w:sz w:val="28"/>
          <w:szCs w:val="28"/>
        </w:rPr>
        <w:t xml:space="preserve">В 60-е годы возрастает интерес к иллюстрированию произведений Лермонтова, прежде всего к </w:t>
      </w:r>
      <w:r w:rsidR="00953C53" w:rsidRPr="00953C53">
        <w:rPr>
          <w:rFonts w:ascii="Times New Roman" w:hAnsi="Times New Roman"/>
          <w:sz w:val="28"/>
          <w:szCs w:val="28"/>
        </w:rPr>
        <w:t>«Песне про</w:t>
      </w:r>
      <w:r w:rsidR="00953C53">
        <w:rPr>
          <w:rFonts w:ascii="Times New Roman" w:hAnsi="Times New Roman"/>
          <w:sz w:val="28"/>
          <w:szCs w:val="28"/>
        </w:rPr>
        <w:t xml:space="preserve"> царя Ивана Васильевича, молодого опричника и удалого </w:t>
      </w:r>
      <w:r w:rsidR="00953C53" w:rsidRPr="00953C53">
        <w:rPr>
          <w:rFonts w:ascii="Times New Roman" w:hAnsi="Times New Roman"/>
          <w:sz w:val="28"/>
          <w:szCs w:val="28"/>
        </w:rPr>
        <w:t>купца Калашникова»</w:t>
      </w:r>
      <w:r w:rsidR="00953C53">
        <w:rPr>
          <w:rFonts w:ascii="Times New Roman" w:hAnsi="Times New Roman"/>
          <w:sz w:val="28"/>
          <w:szCs w:val="28"/>
        </w:rPr>
        <w:t xml:space="preserve">, что связано с </w:t>
      </w:r>
      <w:r w:rsidR="00B54D14">
        <w:rPr>
          <w:rFonts w:ascii="Times New Roman" w:hAnsi="Times New Roman"/>
          <w:sz w:val="28"/>
          <w:szCs w:val="28"/>
        </w:rPr>
        <w:t xml:space="preserve">демократическими тенденциями развития реалистического искусства 60-х годов </w:t>
      </w:r>
      <w:r w:rsidR="00F63BF6" w:rsidRPr="00F63BF6">
        <w:rPr>
          <w:rFonts w:ascii="Times New Roman" w:hAnsi="Times New Roman"/>
          <w:sz w:val="28"/>
          <w:szCs w:val="28"/>
        </w:rPr>
        <w:t>[</w:t>
      </w:r>
      <w:r w:rsidR="00F63BF6">
        <w:rPr>
          <w:rFonts w:ascii="Times New Roman" w:hAnsi="Times New Roman"/>
          <w:sz w:val="28"/>
          <w:szCs w:val="28"/>
        </w:rPr>
        <w:t>12</w:t>
      </w:r>
      <w:r w:rsidR="00B54D14" w:rsidRPr="00B54D14">
        <w:rPr>
          <w:rFonts w:ascii="Times New Roman" w:hAnsi="Times New Roman"/>
          <w:sz w:val="28"/>
          <w:szCs w:val="28"/>
        </w:rPr>
        <w:t>]</w:t>
      </w:r>
      <w:r w:rsidR="00B54D14">
        <w:rPr>
          <w:rFonts w:ascii="Times New Roman" w:hAnsi="Times New Roman"/>
          <w:sz w:val="28"/>
          <w:szCs w:val="28"/>
        </w:rPr>
        <w:t xml:space="preserve">. </w:t>
      </w:r>
      <w:r w:rsidR="008D7B01">
        <w:rPr>
          <w:rFonts w:ascii="Times New Roman" w:hAnsi="Times New Roman"/>
          <w:sz w:val="28"/>
          <w:szCs w:val="28"/>
        </w:rPr>
        <w:t xml:space="preserve">Графические работы </w:t>
      </w:r>
      <w:r w:rsidR="008D7B01" w:rsidRPr="008D7B01">
        <w:rPr>
          <w:rFonts w:ascii="Times New Roman" w:hAnsi="Times New Roman"/>
          <w:sz w:val="28"/>
          <w:szCs w:val="28"/>
        </w:rPr>
        <w:t>В. Г. Шварца</w:t>
      </w:r>
      <w:r w:rsidR="008D7B01">
        <w:rPr>
          <w:rFonts w:ascii="Times New Roman" w:hAnsi="Times New Roman"/>
          <w:sz w:val="28"/>
          <w:szCs w:val="28"/>
        </w:rPr>
        <w:t xml:space="preserve"> отличаются выразительностью героев, точным рисунком, исторической достоверностью. Например, в иллюстрации «</w:t>
      </w:r>
      <w:r w:rsidR="00174E25">
        <w:rPr>
          <w:rFonts w:ascii="Times New Roman" w:hAnsi="Times New Roman"/>
          <w:sz w:val="28"/>
          <w:szCs w:val="28"/>
        </w:rPr>
        <w:t>Приговор над Калашниковым»</w:t>
      </w:r>
      <w:r w:rsidR="00A30523">
        <w:rPr>
          <w:rFonts w:ascii="Times New Roman" w:hAnsi="Times New Roman"/>
          <w:sz w:val="28"/>
          <w:szCs w:val="28"/>
        </w:rPr>
        <w:t xml:space="preserve"> художник</w:t>
      </w:r>
      <w:r w:rsidR="00174E25">
        <w:rPr>
          <w:rFonts w:ascii="Times New Roman" w:hAnsi="Times New Roman"/>
          <w:sz w:val="28"/>
          <w:szCs w:val="28"/>
        </w:rPr>
        <w:t xml:space="preserve"> точно воссоздает панораму города, одежду персонажей и другие бытовые детали, что позволяет зрителю погрузиться в</w:t>
      </w:r>
      <w:r w:rsidR="00174E25" w:rsidRPr="00174E25">
        <w:rPr>
          <w:rFonts w:ascii="Times New Roman" w:hAnsi="Times New Roman"/>
          <w:sz w:val="28"/>
          <w:szCs w:val="28"/>
        </w:rPr>
        <w:t xml:space="preserve"> </w:t>
      </w:r>
      <w:r w:rsidR="00174E25">
        <w:rPr>
          <w:rFonts w:ascii="Times New Roman" w:hAnsi="Times New Roman"/>
          <w:sz w:val="28"/>
          <w:szCs w:val="28"/>
        </w:rPr>
        <w:t>атмосферу эпохи, описанной в поэме</w:t>
      </w:r>
      <w:r w:rsidR="00522C93">
        <w:rPr>
          <w:rFonts w:ascii="Times New Roman" w:hAnsi="Times New Roman"/>
          <w:sz w:val="28"/>
          <w:szCs w:val="28"/>
        </w:rPr>
        <w:t xml:space="preserve"> (</w:t>
      </w:r>
      <w:r w:rsidR="00522C93" w:rsidRPr="00C82DB6">
        <w:rPr>
          <w:rFonts w:ascii="Times New Roman" w:hAnsi="Times New Roman"/>
          <w:sz w:val="28"/>
          <w:szCs w:val="28"/>
        </w:rPr>
        <w:t xml:space="preserve">Приложениие </w:t>
      </w:r>
      <w:r w:rsidR="00C82DB6" w:rsidRPr="00C82DB6">
        <w:rPr>
          <w:rFonts w:ascii="Times New Roman" w:hAnsi="Times New Roman"/>
          <w:sz w:val="28"/>
          <w:szCs w:val="28"/>
        </w:rPr>
        <w:t>Д, р</w:t>
      </w:r>
      <w:r w:rsidR="00522C93" w:rsidRPr="00C82DB6">
        <w:rPr>
          <w:rFonts w:ascii="Times New Roman" w:hAnsi="Times New Roman"/>
          <w:sz w:val="28"/>
          <w:szCs w:val="28"/>
        </w:rPr>
        <w:t>исунок</w:t>
      </w:r>
      <w:r w:rsidR="00C82DB6">
        <w:rPr>
          <w:rFonts w:ascii="Times New Roman" w:hAnsi="Times New Roman"/>
          <w:sz w:val="28"/>
          <w:szCs w:val="28"/>
        </w:rPr>
        <w:t xml:space="preserve"> 28</w:t>
      </w:r>
      <w:r w:rsidR="00522C93">
        <w:rPr>
          <w:rFonts w:ascii="Times New Roman" w:hAnsi="Times New Roman"/>
          <w:sz w:val="28"/>
          <w:szCs w:val="28"/>
        </w:rPr>
        <w:t>)</w:t>
      </w:r>
      <w:r w:rsidR="00A30523">
        <w:rPr>
          <w:rFonts w:ascii="Times New Roman" w:hAnsi="Times New Roman"/>
          <w:sz w:val="28"/>
          <w:szCs w:val="28"/>
        </w:rPr>
        <w:t xml:space="preserve">. Иллюстрации </w:t>
      </w:r>
      <w:r w:rsidR="00B90038">
        <w:rPr>
          <w:rFonts w:ascii="Times New Roman" w:hAnsi="Times New Roman"/>
          <w:sz w:val="28"/>
          <w:szCs w:val="28"/>
        </w:rPr>
        <w:t>Шварца были первой попыткой именно художественной интерпретации литературного источника. Значительным явлением в истории русской книжной графики стало издание поэмы «Песня</w:t>
      </w:r>
      <w:r w:rsidR="00B90038" w:rsidRPr="00B90038">
        <w:rPr>
          <w:rFonts w:ascii="Times New Roman" w:hAnsi="Times New Roman"/>
          <w:sz w:val="28"/>
          <w:szCs w:val="28"/>
        </w:rPr>
        <w:t xml:space="preserve"> про царя Ивана Васильевича, молодого опричника и удалого купца Калашникова»</w:t>
      </w:r>
      <w:r w:rsidR="00B90038">
        <w:rPr>
          <w:rFonts w:ascii="Times New Roman" w:hAnsi="Times New Roman"/>
          <w:sz w:val="28"/>
          <w:szCs w:val="28"/>
        </w:rPr>
        <w:t xml:space="preserve"> с иллюстрациями А. И. Шарлеманя. Его </w:t>
      </w:r>
      <w:r w:rsidR="00E815F4">
        <w:rPr>
          <w:rFonts w:ascii="Times New Roman" w:hAnsi="Times New Roman"/>
          <w:sz w:val="28"/>
          <w:szCs w:val="28"/>
        </w:rPr>
        <w:t>толкование образов было</w:t>
      </w:r>
      <w:r w:rsidR="00B90038">
        <w:rPr>
          <w:rFonts w:ascii="Times New Roman" w:hAnsi="Times New Roman"/>
          <w:sz w:val="28"/>
          <w:szCs w:val="28"/>
        </w:rPr>
        <w:t xml:space="preserve"> </w:t>
      </w:r>
      <w:r w:rsidR="00E815F4">
        <w:rPr>
          <w:rFonts w:ascii="Times New Roman" w:hAnsi="Times New Roman"/>
          <w:sz w:val="28"/>
          <w:szCs w:val="28"/>
        </w:rPr>
        <w:t>несколько поверхностно, но изображения полностью отвечали требованиям композиции книги: они декоративны, грамотно</w:t>
      </w:r>
      <w:r w:rsidR="008461D3">
        <w:rPr>
          <w:rFonts w:ascii="Times New Roman" w:hAnsi="Times New Roman"/>
          <w:sz w:val="28"/>
          <w:szCs w:val="28"/>
        </w:rPr>
        <w:t xml:space="preserve"> нарисованы и</w:t>
      </w:r>
      <w:r w:rsidR="00E815F4">
        <w:rPr>
          <w:rFonts w:ascii="Times New Roman" w:hAnsi="Times New Roman"/>
          <w:sz w:val="28"/>
          <w:szCs w:val="28"/>
        </w:rPr>
        <w:t xml:space="preserve"> хо</w:t>
      </w:r>
      <w:r w:rsidR="008461D3">
        <w:rPr>
          <w:rFonts w:ascii="Times New Roman" w:hAnsi="Times New Roman"/>
          <w:sz w:val="28"/>
          <w:szCs w:val="28"/>
        </w:rPr>
        <w:t xml:space="preserve">рошо компоновались с текстом </w:t>
      </w:r>
      <w:r w:rsidR="008461D3" w:rsidRPr="008461D3">
        <w:rPr>
          <w:rFonts w:ascii="Times New Roman" w:hAnsi="Times New Roman"/>
          <w:sz w:val="28"/>
          <w:szCs w:val="28"/>
        </w:rPr>
        <w:t>[</w:t>
      </w:r>
      <w:r w:rsidR="00F63BF6">
        <w:rPr>
          <w:rFonts w:ascii="Times New Roman" w:hAnsi="Times New Roman"/>
          <w:sz w:val="28"/>
          <w:szCs w:val="28"/>
        </w:rPr>
        <w:t>12</w:t>
      </w:r>
      <w:r w:rsidR="008461D3" w:rsidRPr="008461D3">
        <w:rPr>
          <w:rFonts w:ascii="Times New Roman" w:hAnsi="Times New Roman"/>
          <w:sz w:val="28"/>
          <w:szCs w:val="28"/>
        </w:rPr>
        <w:t>]</w:t>
      </w:r>
      <w:r w:rsidR="008461D3">
        <w:rPr>
          <w:rFonts w:ascii="Times New Roman" w:hAnsi="Times New Roman"/>
          <w:sz w:val="28"/>
          <w:szCs w:val="28"/>
        </w:rPr>
        <w:t>.</w:t>
      </w:r>
    </w:p>
    <w:p w:rsidR="00502117" w:rsidRDefault="008461D3" w:rsidP="00176F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в эти </w:t>
      </w:r>
      <w:r w:rsidR="00731C39">
        <w:rPr>
          <w:rFonts w:ascii="Times New Roman" w:hAnsi="Times New Roman"/>
          <w:sz w:val="28"/>
          <w:szCs w:val="28"/>
        </w:rPr>
        <w:t xml:space="preserve">годы распространен такой вид иллюстрирования, как </w:t>
      </w:r>
      <w:r w:rsidR="00731C39" w:rsidRPr="00731C39">
        <w:rPr>
          <w:rFonts w:ascii="Times New Roman" w:hAnsi="Times New Roman"/>
          <w:sz w:val="28"/>
          <w:szCs w:val="28"/>
        </w:rPr>
        <w:t>альбомы большого формата</w:t>
      </w:r>
      <w:r w:rsidR="00731C39">
        <w:rPr>
          <w:rFonts w:ascii="Times New Roman" w:hAnsi="Times New Roman"/>
          <w:sz w:val="28"/>
          <w:szCs w:val="28"/>
        </w:rPr>
        <w:t>. Получает развитие так называемая станковая иллюстрация. Она имеет более самостоятельный характер по отношению к тексту</w:t>
      </w:r>
      <w:r w:rsidR="008D4EB5">
        <w:rPr>
          <w:rFonts w:ascii="Times New Roman" w:hAnsi="Times New Roman"/>
          <w:sz w:val="28"/>
          <w:szCs w:val="28"/>
        </w:rPr>
        <w:t xml:space="preserve"> и определяется как рисунок на тему какого-</w:t>
      </w:r>
      <w:r w:rsidR="00F63BF6">
        <w:rPr>
          <w:rFonts w:ascii="Times New Roman" w:hAnsi="Times New Roman"/>
          <w:sz w:val="28"/>
          <w:szCs w:val="28"/>
        </w:rPr>
        <w:t>либо литературного произведения</w:t>
      </w:r>
      <w:r w:rsidR="008D4EB5">
        <w:rPr>
          <w:rFonts w:ascii="Times New Roman" w:hAnsi="Times New Roman"/>
          <w:sz w:val="28"/>
          <w:szCs w:val="28"/>
        </w:rPr>
        <w:t xml:space="preserve">. Одним из изданий такого рода являлось </w:t>
      </w:r>
      <w:r w:rsidR="008D4EB5" w:rsidRPr="008D4EB5">
        <w:rPr>
          <w:rFonts w:ascii="Times New Roman" w:hAnsi="Times New Roman"/>
          <w:sz w:val="28"/>
          <w:szCs w:val="28"/>
        </w:rPr>
        <w:t xml:space="preserve">«Северное сияние. </w:t>
      </w:r>
      <w:r w:rsidR="008D4EB5" w:rsidRPr="008D4EB5">
        <w:rPr>
          <w:rFonts w:ascii="Times New Roman" w:hAnsi="Times New Roman"/>
          <w:sz w:val="28"/>
          <w:szCs w:val="28"/>
        </w:rPr>
        <w:lastRenderedPageBreak/>
        <w:t>Русский художественный альбом»</w:t>
      </w:r>
      <w:r w:rsidR="008D4EB5">
        <w:rPr>
          <w:rFonts w:ascii="Times New Roman" w:hAnsi="Times New Roman"/>
          <w:sz w:val="28"/>
          <w:szCs w:val="28"/>
        </w:rPr>
        <w:t>.</w:t>
      </w:r>
      <w:r w:rsidR="00176FCA">
        <w:rPr>
          <w:rFonts w:ascii="Times New Roman" w:hAnsi="Times New Roman"/>
          <w:sz w:val="28"/>
          <w:szCs w:val="28"/>
        </w:rPr>
        <w:t xml:space="preserve"> В нем были собраны гравюры с работ русских художников, в том числе серия «Рисунки к сочинениям</w:t>
      </w:r>
      <w:r w:rsidR="00176FCA" w:rsidRPr="00176FCA">
        <w:rPr>
          <w:rFonts w:ascii="Times New Roman" w:hAnsi="Times New Roman"/>
          <w:sz w:val="28"/>
          <w:szCs w:val="28"/>
        </w:rPr>
        <w:t xml:space="preserve"> русских писателей».</w:t>
      </w:r>
      <w:r w:rsidR="00176FCA">
        <w:rPr>
          <w:rFonts w:ascii="Times New Roman" w:hAnsi="Times New Roman"/>
          <w:sz w:val="28"/>
          <w:szCs w:val="28"/>
        </w:rPr>
        <w:t xml:space="preserve"> Стоит отметить, что ни одному художнику в своей работе не удалось раскрыть замысел великого писателя и поэта, поймать стихию</w:t>
      </w:r>
      <w:r w:rsidR="00176FCA" w:rsidRPr="00176FCA">
        <w:rPr>
          <w:rFonts w:ascii="Times New Roman" w:hAnsi="Times New Roman"/>
          <w:sz w:val="28"/>
          <w:szCs w:val="28"/>
        </w:rPr>
        <w:t xml:space="preserve"> творчества</w:t>
      </w:r>
      <w:r w:rsidR="00176FCA">
        <w:rPr>
          <w:rFonts w:ascii="Times New Roman" w:hAnsi="Times New Roman"/>
          <w:sz w:val="28"/>
          <w:szCs w:val="28"/>
        </w:rPr>
        <w:t xml:space="preserve"> М. Ю. Лермонтова. Так,</w:t>
      </w:r>
      <w:r w:rsidR="00BB154B">
        <w:rPr>
          <w:rFonts w:ascii="Times New Roman" w:hAnsi="Times New Roman"/>
          <w:sz w:val="28"/>
          <w:szCs w:val="28"/>
        </w:rPr>
        <w:t xml:space="preserve"> иллюстрации</w:t>
      </w:r>
      <w:r w:rsidR="00176FCA">
        <w:rPr>
          <w:rFonts w:ascii="Times New Roman" w:hAnsi="Times New Roman"/>
          <w:sz w:val="28"/>
          <w:szCs w:val="28"/>
        </w:rPr>
        <w:t xml:space="preserve"> </w:t>
      </w:r>
      <w:r w:rsidR="00BB154B">
        <w:rPr>
          <w:rFonts w:ascii="Times New Roman" w:hAnsi="Times New Roman"/>
          <w:sz w:val="28"/>
          <w:szCs w:val="28"/>
        </w:rPr>
        <w:t xml:space="preserve">К. Д. Флавицкого, отличающиеся склонностью к чрезмерной «театральности», совершенно не соответствуют романтическому настроению произведений. </w:t>
      </w:r>
      <w:r w:rsidR="00080141">
        <w:rPr>
          <w:rFonts w:ascii="Times New Roman" w:hAnsi="Times New Roman"/>
          <w:sz w:val="28"/>
          <w:szCs w:val="28"/>
        </w:rPr>
        <w:t xml:space="preserve">Статичны и невыразительны </w:t>
      </w:r>
      <w:r w:rsidR="005E0AAF">
        <w:rPr>
          <w:rFonts w:ascii="Times New Roman" w:hAnsi="Times New Roman"/>
          <w:sz w:val="28"/>
          <w:szCs w:val="28"/>
        </w:rPr>
        <w:t xml:space="preserve">иллюстрации к «Княжне Мери» и «Маскараду» </w:t>
      </w:r>
      <w:r w:rsidR="005E0AAF" w:rsidRPr="005E0AAF">
        <w:rPr>
          <w:rFonts w:ascii="Times New Roman" w:hAnsi="Times New Roman"/>
          <w:sz w:val="28"/>
          <w:szCs w:val="28"/>
        </w:rPr>
        <w:t>А. И. Лебедев</w:t>
      </w:r>
      <w:r w:rsidR="005E0AAF">
        <w:rPr>
          <w:rFonts w:ascii="Times New Roman" w:hAnsi="Times New Roman"/>
          <w:sz w:val="28"/>
          <w:szCs w:val="28"/>
        </w:rPr>
        <w:t>а,</w:t>
      </w:r>
      <w:r w:rsidR="00080141">
        <w:rPr>
          <w:rFonts w:ascii="Times New Roman" w:hAnsi="Times New Roman"/>
          <w:sz w:val="28"/>
          <w:szCs w:val="28"/>
        </w:rPr>
        <w:t xml:space="preserve"> безвкусна интерпретация «Демона</w:t>
      </w:r>
      <w:r w:rsidR="00080141" w:rsidRPr="00080141">
        <w:rPr>
          <w:rFonts w:ascii="Times New Roman" w:hAnsi="Times New Roman"/>
          <w:sz w:val="28"/>
          <w:szCs w:val="28"/>
        </w:rPr>
        <w:t>» Н. Негодаева</w:t>
      </w:r>
      <w:r w:rsidR="00080141">
        <w:rPr>
          <w:rFonts w:ascii="Times New Roman" w:hAnsi="Times New Roman"/>
          <w:sz w:val="28"/>
          <w:szCs w:val="28"/>
        </w:rPr>
        <w:t xml:space="preserve">, а гравюра, выполненная с картины </w:t>
      </w:r>
      <w:r w:rsidR="00080141" w:rsidRPr="00080141">
        <w:rPr>
          <w:rFonts w:ascii="Times New Roman" w:hAnsi="Times New Roman"/>
          <w:sz w:val="28"/>
          <w:szCs w:val="28"/>
        </w:rPr>
        <w:t>М. И. Пескова «Кулачный бой при Иоанне Васильевиче Грозном»</w:t>
      </w:r>
      <w:r w:rsidR="00080141">
        <w:rPr>
          <w:rFonts w:ascii="Times New Roman" w:hAnsi="Times New Roman"/>
          <w:sz w:val="28"/>
          <w:szCs w:val="28"/>
        </w:rPr>
        <w:t xml:space="preserve"> </w:t>
      </w:r>
      <w:r w:rsidR="007E6CF8">
        <w:rPr>
          <w:rFonts w:ascii="Times New Roman" w:hAnsi="Times New Roman"/>
          <w:sz w:val="28"/>
          <w:szCs w:val="28"/>
        </w:rPr>
        <w:t xml:space="preserve">выполнена вне связи с поэмой </w:t>
      </w:r>
      <w:r w:rsidR="007E6CF8" w:rsidRPr="007E6CF8">
        <w:rPr>
          <w:rFonts w:ascii="Times New Roman" w:hAnsi="Times New Roman"/>
          <w:sz w:val="28"/>
          <w:szCs w:val="28"/>
        </w:rPr>
        <w:t>[</w:t>
      </w:r>
      <w:r w:rsidR="00F63BF6">
        <w:rPr>
          <w:rFonts w:ascii="Times New Roman" w:hAnsi="Times New Roman"/>
          <w:sz w:val="28"/>
          <w:szCs w:val="28"/>
        </w:rPr>
        <w:t>12</w:t>
      </w:r>
      <w:r w:rsidR="007E6CF8" w:rsidRPr="007E6CF8">
        <w:rPr>
          <w:rFonts w:ascii="Times New Roman" w:hAnsi="Times New Roman"/>
          <w:sz w:val="28"/>
          <w:szCs w:val="28"/>
        </w:rPr>
        <w:t>]</w:t>
      </w:r>
      <w:r w:rsidR="007E6CF8">
        <w:rPr>
          <w:rFonts w:ascii="Times New Roman" w:hAnsi="Times New Roman"/>
          <w:sz w:val="28"/>
          <w:szCs w:val="28"/>
        </w:rPr>
        <w:t xml:space="preserve">. </w:t>
      </w:r>
      <w:r w:rsidR="005C054D">
        <w:rPr>
          <w:rFonts w:ascii="Times New Roman" w:hAnsi="Times New Roman"/>
          <w:sz w:val="28"/>
          <w:szCs w:val="28"/>
        </w:rPr>
        <w:t xml:space="preserve">В 60-е годы лишь в иллюстрации </w:t>
      </w:r>
      <w:r w:rsidR="005C054D" w:rsidRPr="005C054D">
        <w:rPr>
          <w:rFonts w:ascii="Times New Roman" w:hAnsi="Times New Roman"/>
          <w:sz w:val="28"/>
          <w:szCs w:val="28"/>
        </w:rPr>
        <w:t>В. В. Верещагина к «Княжне Мери»</w:t>
      </w:r>
      <w:r w:rsidR="005C054D">
        <w:rPr>
          <w:rFonts w:ascii="Times New Roman" w:hAnsi="Times New Roman"/>
          <w:sz w:val="28"/>
          <w:szCs w:val="28"/>
        </w:rPr>
        <w:t xml:space="preserve"> видно стрем</w:t>
      </w:r>
      <w:r w:rsidR="003E1A04">
        <w:rPr>
          <w:rFonts w:ascii="Times New Roman" w:hAnsi="Times New Roman"/>
          <w:sz w:val="28"/>
          <w:szCs w:val="28"/>
        </w:rPr>
        <w:t>ление к созданию художественного образа</w:t>
      </w:r>
      <w:r w:rsidR="00522C93">
        <w:rPr>
          <w:rFonts w:ascii="Times New Roman" w:hAnsi="Times New Roman"/>
          <w:sz w:val="28"/>
          <w:szCs w:val="28"/>
        </w:rPr>
        <w:t xml:space="preserve"> (</w:t>
      </w:r>
      <w:r w:rsidR="00522C93" w:rsidRPr="002D5BA6">
        <w:rPr>
          <w:rFonts w:ascii="Times New Roman" w:hAnsi="Times New Roman"/>
          <w:sz w:val="28"/>
          <w:szCs w:val="28"/>
        </w:rPr>
        <w:t>Приложение</w:t>
      </w:r>
      <w:r w:rsidR="002D5BA6" w:rsidRPr="002D5BA6">
        <w:rPr>
          <w:rFonts w:ascii="Times New Roman" w:hAnsi="Times New Roman"/>
          <w:sz w:val="28"/>
          <w:szCs w:val="28"/>
        </w:rPr>
        <w:t xml:space="preserve"> Д, р</w:t>
      </w:r>
      <w:r w:rsidR="00522C93" w:rsidRPr="002D5BA6">
        <w:rPr>
          <w:rFonts w:ascii="Times New Roman" w:hAnsi="Times New Roman"/>
          <w:sz w:val="28"/>
          <w:szCs w:val="28"/>
        </w:rPr>
        <w:t>исунок</w:t>
      </w:r>
      <w:r w:rsidR="002D5BA6">
        <w:rPr>
          <w:rFonts w:ascii="Times New Roman" w:hAnsi="Times New Roman"/>
          <w:sz w:val="28"/>
          <w:szCs w:val="28"/>
        </w:rPr>
        <w:t xml:space="preserve"> 29</w:t>
      </w:r>
      <w:r w:rsidR="00522C93">
        <w:rPr>
          <w:rFonts w:ascii="Times New Roman" w:hAnsi="Times New Roman"/>
          <w:sz w:val="28"/>
          <w:szCs w:val="28"/>
        </w:rPr>
        <w:t>)</w:t>
      </w:r>
      <w:r w:rsidR="003E1A04">
        <w:rPr>
          <w:rFonts w:ascii="Times New Roman" w:hAnsi="Times New Roman"/>
          <w:sz w:val="28"/>
          <w:szCs w:val="28"/>
        </w:rPr>
        <w:t xml:space="preserve">. Художник использует </w:t>
      </w:r>
      <w:r w:rsidR="009F5684">
        <w:rPr>
          <w:rFonts w:ascii="Times New Roman" w:hAnsi="Times New Roman"/>
          <w:sz w:val="28"/>
          <w:szCs w:val="28"/>
        </w:rPr>
        <w:t>в качестве художественно-выразительного средства контраст светлого и темного пятен. Княжна Мери занимает центральное положение в компози</w:t>
      </w:r>
      <w:r w:rsidR="001906C2">
        <w:rPr>
          <w:rFonts w:ascii="Times New Roman" w:hAnsi="Times New Roman"/>
          <w:sz w:val="28"/>
          <w:szCs w:val="28"/>
        </w:rPr>
        <w:t>ции и изображена в пышном жемчужном</w:t>
      </w:r>
      <w:r w:rsidR="009F5684">
        <w:rPr>
          <w:rFonts w:ascii="Times New Roman" w:hAnsi="Times New Roman"/>
          <w:sz w:val="28"/>
          <w:szCs w:val="28"/>
        </w:rPr>
        <w:t xml:space="preserve"> платье</w:t>
      </w:r>
      <w:r w:rsidR="00284F93">
        <w:rPr>
          <w:rFonts w:ascii="Times New Roman" w:hAnsi="Times New Roman"/>
          <w:sz w:val="28"/>
          <w:szCs w:val="28"/>
        </w:rPr>
        <w:t>, выглядывающая</w:t>
      </w:r>
      <w:r w:rsidR="001F29F1">
        <w:rPr>
          <w:rFonts w:ascii="Times New Roman" w:hAnsi="Times New Roman"/>
          <w:sz w:val="28"/>
          <w:szCs w:val="28"/>
        </w:rPr>
        <w:t xml:space="preserve"> из-за ее плеча фигура княгини на ее фоне выглядит совершенно темным силуэтом. </w:t>
      </w:r>
      <w:r w:rsidR="001906C2">
        <w:rPr>
          <w:rFonts w:ascii="Times New Roman" w:hAnsi="Times New Roman"/>
          <w:sz w:val="28"/>
          <w:szCs w:val="28"/>
        </w:rPr>
        <w:t xml:space="preserve">В левой части обобщенно показаны фигуры Печорина и Грушницкого, их взгляды обращены к княжне. </w:t>
      </w:r>
      <w:r w:rsidR="001F29F1">
        <w:rPr>
          <w:rFonts w:ascii="Times New Roman" w:hAnsi="Times New Roman"/>
          <w:sz w:val="28"/>
          <w:szCs w:val="28"/>
        </w:rPr>
        <w:t>Иллюстрация носит характер эскиза – новаторский прием для того времени.</w:t>
      </w:r>
    </w:p>
    <w:p w:rsidR="00223437" w:rsidRDefault="00522C93" w:rsidP="00176F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Следующие два десятилетия могут быть отмечены </w:t>
      </w:r>
      <w:r w:rsidR="0039098D">
        <w:rPr>
          <w:rFonts w:ascii="Times New Roman" w:hAnsi="Times New Roman"/>
          <w:sz w:val="28"/>
          <w:szCs w:val="28"/>
        </w:rPr>
        <w:t>серьезными попытками интерпретировать произведения М. Ю. Лермонтова</w:t>
      </w:r>
      <w:r w:rsidR="003F5BB8">
        <w:rPr>
          <w:rFonts w:ascii="Times New Roman" w:hAnsi="Times New Roman"/>
          <w:sz w:val="28"/>
          <w:szCs w:val="28"/>
        </w:rPr>
        <w:t xml:space="preserve">. </w:t>
      </w:r>
      <w:r w:rsidR="00BF56F0">
        <w:rPr>
          <w:rFonts w:ascii="Times New Roman" w:hAnsi="Times New Roman"/>
          <w:sz w:val="28"/>
          <w:szCs w:val="28"/>
        </w:rPr>
        <w:t>В 1879 году, по предложению издательства Глазунова, рисовальщик Зичи</w:t>
      </w:r>
      <w:r w:rsidR="0026371A">
        <w:rPr>
          <w:rFonts w:ascii="Times New Roman" w:hAnsi="Times New Roman"/>
          <w:sz w:val="28"/>
          <w:szCs w:val="28"/>
        </w:rPr>
        <w:t xml:space="preserve"> иллюстрирует поэму «Демон» и «Княжну Мери». Особый успех имели акварели художника. </w:t>
      </w:r>
      <w:r w:rsidR="0044097D">
        <w:rPr>
          <w:rFonts w:ascii="Times New Roman" w:hAnsi="Times New Roman"/>
          <w:sz w:val="28"/>
          <w:szCs w:val="28"/>
        </w:rPr>
        <w:t xml:space="preserve">Иллюстрации </w:t>
      </w:r>
      <w:r w:rsidR="00EA4F17">
        <w:rPr>
          <w:rFonts w:ascii="Times New Roman" w:hAnsi="Times New Roman"/>
          <w:sz w:val="28"/>
          <w:szCs w:val="28"/>
        </w:rPr>
        <w:t xml:space="preserve">безупречны по технике, но отличаются излишним мелодраматизмом </w:t>
      </w:r>
      <w:r w:rsidR="00EA4F17" w:rsidRPr="00EA4F17">
        <w:rPr>
          <w:rFonts w:ascii="Times New Roman" w:hAnsi="Times New Roman"/>
          <w:sz w:val="28"/>
          <w:szCs w:val="28"/>
        </w:rPr>
        <w:t>[</w:t>
      </w:r>
      <w:r w:rsidR="00F63BF6">
        <w:rPr>
          <w:rFonts w:ascii="Times New Roman" w:hAnsi="Times New Roman"/>
          <w:sz w:val="28"/>
          <w:szCs w:val="28"/>
        </w:rPr>
        <w:t>12</w:t>
      </w:r>
      <w:r w:rsidR="00EA4F17" w:rsidRPr="00EA4F17">
        <w:rPr>
          <w:rFonts w:ascii="Times New Roman" w:hAnsi="Times New Roman"/>
          <w:sz w:val="28"/>
          <w:szCs w:val="28"/>
        </w:rPr>
        <w:t>]</w:t>
      </w:r>
      <w:r w:rsidR="00EA4F17">
        <w:rPr>
          <w:rFonts w:ascii="Times New Roman" w:hAnsi="Times New Roman"/>
          <w:sz w:val="28"/>
          <w:szCs w:val="28"/>
        </w:rPr>
        <w:t xml:space="preserve">. Зичи также создал множество зарисовок карандашом тех мест, в которых развивается действие в романе, считая, что их детальное описание дано Лермонтовым с целью достижения наибольшей правдивости. </w:t>
      </w:r>
      <w:r w:rsidR="00EA4F17">
        <w:rPr>
          <w:rFonts w:ascii="Times New Roman" w:hAnsi="Times New Roman"/>
          <w:sz w:val="28"/>
          <w:szCs w:val="28"/>
        </w:rPr>
        <w:lastRenderedPageBreak/>
        <w:t>Стоит подчеркнуть, ч</w:t>
      </w:r>
      <w:r w:rsidR="005C1DF6">
        <w:rPr>
          <w:rFonts w:ascii="Times New Roman" w:hAnsi="Times New Roman"/>
          <w:sz w:val="28"/>
          <w:szCs w:val="28"/>
        </w:rPr>
        <w:t>то работы художника свидетельствуют о стремлении целостно осмыслить творчество писателя</w:t>
      </w:r>
      <w:r w:rsidR="00223437">
        <w:rPr>
          <w:rFonts w:ascii="Times New Roman" w:hAnsi="Times New Roman"/>
          <w:sz w:val="28"/>
          <w:szCs w:val="28"/>
        </w:rPr>
        <w:t>.</w:t>
      </w:r>
    </w:p>
    <w:p w:rsidR="00522C93" w:rsidRPr="001D1806" w:rsidRDefault="00223437" w:rsidP="00176F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1891 году </w:t>
      </w:r>
      <w:r w:rsidR="00654344">
        <w:rPr>
          <w:rFonts w:ascii="Times New Roman" w:hAnsi="Times New Roman"/>
          <w:sz w:val="28"/>
          <w:szCs w:val="28"/>
        </w:rPr>
        <w:t>появляется ряд новых изданий</w:t>
      </w:r>
      <w:r w:rsidR="00EA4F17">
        <w:rPr>
          <w:rFonts w:ascii="Times New Roman" w:hAnsi="Times New Roman"/>
          <w:sz w:val="28"/>
          <w:szCs w:val="28"/>
        </w:rPr>
        <w:t xml:space="preserve"> </w:t>
      </w:r>
      <w:r w:rsidR="00654344">
        <w:rPr>
          <w:rFonts w:ascii="Times New Roman" w:hAnsi="Times New Roman"/>
          <w:sz w:val="28"/>
          <w:szCs w:val="28"/>
        </w:rPr>
        <w:t xml:space="preserve">сочинений М. Ю. Лермонтова, в том числе под редакцией П. П. Кончаловского, что обозначило новый поворот в истории иллюстрирования произведений поэта. Кончаловский привлек к иллюстрированию художников разных поколений и самых разнообразных стилей и жанров, среди них - </w:t>
      </w:r>
      <w:r w:rsidR="00654344" w:rsidRPr="00654344">
        <w:rPr>
          <w:rFonts w:ascii="Times New Roman" w:hAnsi="Times New Roman"/>
          <w:sz w:val="28"/>
          <w:szCs w:val="28"/>
        </w:rPr>
        <w:t>В. И. Суриков</w:t>
      </w:r>
      <w:r w:rsidR="00654344">
        <w:rPr>
          <w:rFonts w:ascii="Times New Roman" w:hAnsi="Times New Roman"/>
          <w:sz w:val="28"/>
          <w:szCs w:val="28"/>
        </w:rPr>
        <w:t xml:space="preserve">, </w:t>
      </w:r>
      <w:r w:rsidR="00654344" w:rsidRPr="00654344">
        <w:rPr>
          <w:rFonts w:ascii="Times New Roman" w:hAnsi="Times New Roman"/>
          <w:sz w:val="28"/>
          <w:szCs w:val="28"/>
        </w:rPr>
        <w:t>И. К. Айвазовский</w:t>
      </w:r>
      <w:r w:rsidR="00654344">
        <w:rPr>
          <w:rFonts w:ascii="Times New Roman" w:hAnsi="Times New Roman"/>
          <w:sz w:val="28"/>
          <w:szCs w:val="28"/>
        </w:rPr>
        <w:t xml:space="preserve">, И. Е. </w:t>
      </w:r>
      <w:r w:rsidR="00654344" w:rsidRPr="00654344">
        <w:rPr>
          <w:rFonts w:ascii="Times New Roman" w:hAnsi="Times New Roman"/>
          <w:sz w:val="28"/>
          <w:szCs w:val="28"/>
        </w:rPr>
        <w:t>Репин</w:t>
      </w:r>
      <w:r w:rsidR="00654344">
        <w:rPr>
          <w:rFonts w:ascii="Times New Roman" w:hAnsi="Times New Roman"/>
          <w:sz w:val="28"/>
          <w:szCs w:val="28"/>
        </w:rPr>
        <w:t xml:space="preserve">, </w:t>
      </w:r>
      <w:r w:rsidR="00654344" w:rsidRPr="00654344">
        <w:rPr>
          <w:rFonts w:ascii="Times New Roman" w:hAnsi="Times New Roman"/>
          <w:sz w:val="28"/>
          <w:szCs w:val="28"/>
        </w:rPr>
        <w:t>К. А. Коровин</w:t>
      </w:r>
      <w:r w:rsidR="00654344">
        <w:rPr>
          <w:rFonts w:ascii="Times New Roman" w:hAnsi="Times New Roman"/>
          <w:sz w:val="28"/>
          <w:szCs w:val="28"/>
        </w:rPr>
        <w:t>, М. А. Врубель и другие.</w:t>
      </w:r>
      <w:r w:rsidR="00775BD6">
        <w:rPr>
          <w:rFonts w:ascii="Times New Roman" w:hAnsi="Times New Roman"/>
          <w:sz w:val="28"/>
          <w:szCs w:val="28"/>
        </w:rPr>
        <w:t xml:space="preserve"> Предоставленная издателем свобода в выборе тем, средств и техники показала неожиданный результат. С одной стороны – отсутствие единой стилистики, случайность в выборе сюжета и как следствие появление одинаковых сюжетов у нескольких художников, с другой стороны, такое столкновение творческих индивидуальностей показало, какие изобразительные приемы и техники недопустимы при иллюстрировании Лермонтова, а какие позволят наиболее выразительно раскрыть литературные образы</w:t>
      </w:r>
      <w:r w:rsidR="00277550">
        <w:rPr>
          <w:rFonts w:ascii="Times New Roman" w:hAnsi="Times New Roman"/>
          <w:sz w:val="28"/>
          <w:szCs w:val="28"/>
        </w:rPr>
        <w:t xml:space="preserve"> </w:t>
      </w:r>
      <w:r w:rsidR="00277550" w:rsidRPr="00277550">
        <w:rPr>
          <w:rFonts w:ascii="Times New Roman" w:hAnsi="Times New Roman"/>
          <w:sz w:val="28"/>
          <w:szCs w:val="28"/>
        </w:rPr>
        <w:t>[</w:t>
      </w:r>
      <w:r w:rsidR="00F63BF6">
        <w:rPr>
          <w:rFonts w:ascii="Times New Roman" w:hAnsi="Times New Roman"/>
          <w:sz w:val="28"/>
          <w:szCs w:val="28"/>
        </w:rPr>
        <w:t>12</w:t>
      </w:r>
      <w:r w:rsidR="00277550" w:rsidRPr="00277550">
        <w:rPr>
          <w:rFonts w:ascii="Times New Roman" w:hAnsi="Times New Roman"/>
          <w:sz w:val="28"/>
          <w:szCs w:val="28"/>
        </w:rPr>
        <w:t>]</w:t>
      </w:r>
      <w:r w:rsidR="00775BD6">
        <w:rPr>
          <w:rFonts w:ascii="Times New Roman" w:hAnsi="Times New Roman"/>
          <w:sz w:val="28"/>
          <w:szCs w:val="28"/>
        </w:rPr>
        <w:t xml:space="preserve">. </w:t>
      </w:r>
      <w:r w:rsidR="00277550">
        <w:rPr>
          <w:rFonts w:ascii="Times New Roman" w:hAnsi="Times New Roman"/>
          <w:sz w:val="28"/>
          <w:szCs w:val="28"/>
        </w:rPr>
        <w:t xml:space="preserve">Так, метод раскрытия лирического образа через изображение реалистического пейзажа оказался неудачным. К такому методу обращались </w:t>
      </w:r>
      <w:r w:rsidR="00277550" w:rsidRPr="00277550">
        <w:rPr>
          <w:rFonts w:ascii="Times New Roman" w:hAnsi="Times New Roman"/>
          <w:sz w:val="28"/>
          <w:szCs w:val="28"/>
        </w:rPr>
        <w:t>Шишкин</w:t>
      </w:r>
      <w:r w:rsidR="00277550">
        <w:rPr>
          <w:rFonts w:ascii="Times New Roman" w:hAnsi="Times New Roman"/>
          <w:sz w:val="28"/>
          <w:szCs w:val="28"/>
        </w:rPr>
        <w:t xml:space="preserve"> («</w:t>
      </w:r>
      <w:r w:rsidR="00277550" w:rsidRPr="00277550">
        <w:rPr>
          <w:rFonts w:ascii="Times New Roman" w:hAnsi="Times New Roman"/>
          <w:sz w:val="28"/>
          <w:szCs w:val="28"/>
        </w:rPr>
        <w:t>На севере диком</w:t>
      </w:r>
      <w:r w:rsidR="00277550">
        <w:rPr>
          <w:rFonts w:ascii="Times New Roman" w:hAnsi="Times New Roman"/>
          <w:sz w:val="28"/>
          <w:szCs w:val="28"/>
        </w:rPr>
        <w:t>»), Айвазовский (</w:t>
      </w:r>
      <w:r w:rsidR="00277550" w:rsidRPr="00277550">
        <w:rPr>
          <w:rFonts w:ascii="Times New Roman" w:hAnsi="Times New Roman"/>
          <w:sz w:val="28"/>
          <w:szCs w:val="28"/>
        </w:rPr>
        <w:t>«</w:t>
      </w:r>
      <w:r w:rsidR="00277550">
        <w:rPr>
          <w:rFonts w:ascii="Times New Roman" w:hAnsi="Times New Roman"/>
          <w:sz w:val="28"/>
          <w:szCs w:val="28"/>
        </w:rPr>
        <w:t>Дары Терека», «Парус», «Тамара»), Иванов (</w:t>
      </w:r>
      <w:r w:rsidR="00277550" w:rsidRPr="00277550">
        <w:rPr>
          <w:rFonts w:ascii="Times New Roman" w:hAnsi="Times New Roman"/>
          <w:sz w:val="28"/>
          <w:szCs w:val="28"/>
        </w:rPr>
        <w:t>«Желание»)</w:t>
      </w:r>
      <w:r w:rsidR="00277550">
        <w:rPr>
          <w:rFonts w:ascii="Times New Roman" w:hAnsi="Times New Roman"/>
          <w:sz w:val="28"/>
          <w:szCs w:val="28"/>
        </w:rPr>
        <w:t xml:space="preserve"> и другие. Наоборот, </w:t>
      </w:r>
      <w:r w:rsidR="00DC26D4">
        <w:rPr>
          <w:rFonts w:ascii="Times New Roman" w:hAnsi="Times New Roman"/>
          <w:sz w:val="28"/>
          <w:szCs w:val="28"/>
        </w:rPr>
        <w:t>некая недоговоренность, свойственная</w:t>
      </w:r>
      <w:r w:rsidR="00DC26D4" w:rsidRPr="00DC26D4">
        <w:t xml:space="preserve"> </w:t>
      </w:r>
      <w:r w:rsidR="00DC26D4" w:rsidRPr="00DC26D4">
        <w:rPr>
          <w:rFonts w:ascii="Times New Roman" w:hAnsi="Times New Roman"/>
          <w:sz w:val="28"/>
          <w:szCs w:val="28"/>
        </w:rPr>
        <w:t>импрессиони</w:t>
      </w:r>
      <w:r w:rsidR="00DC26D4">
        <w:rPr>
          <w:rFonts w:ascii="Times New Roman" w:hAnsi="Times New Roman"/>
          <w:sz w:val="28"/>
          <w:szCs w:val="28"/>
        </w:rPr>
        <w:t>стам,</w:t>
      </w:r>
      <w:r w:rsidR="00277550">
        <w:rPr>
          <w:rFonts w:ascii="Times New Roman" w:hAnsi="Times New Roman"/>
          <w:sz w:val="28"/>
          <w:szCs w:val="28"/>
        </w:rPr>
        <w:t xml:space="preserve"> отказ от конкретизации в иллюстрации </w:t>
      </w:r>
      <w:r w:rsidR="00DC26D4">
        <w:rPr>
          <w:rFonts w:ascii="Times New Roman" w:hAnsi="Times New Roman"/>
          <w:sz w:val="28"/>
          <w:szCs w:val="28"/>
        </w:rPr>
        <w:t xml:space="preserve">показали свою состоятельность в интерпретации лирики. Также не всегда оправданным было использование жанрового решения. Если при иллюстрировании «Тамбовской казначейши» это было вполне уместным, то </w:t>
      </w:r>
      <w:r w:rsidR="001D1806">
        <w:rPr>
          <w:rFonts w:ascii="Times New Roman" w:hAnsi="Times New Roman"/>
          <w:sz w:val="28"/>
          <w:szCs w:val="28"/>
        </w:rPr>
        <w:t xml:space="preserve">в некоторых случаях жанровое решение приводило к слишком прямолинейному раскрытию символики, например, об этом свидетельствует «Морская царевна» Савицкого </w:t>
      </w:r>
      <w:r w:rsidR="001D1806" w:rsidRPr="001D1806">
        <w:rPr>
          <w:rFonts w:ascii="Times New Roman" w:hAnsi="Times New Roman"/>
          <w:sz w:val="28"/>
          <w:szCs w:val="28"/>
        </w:rPr>
        <w:t>[</w:t>
      </w:r>
      <w:r w:rsidR="00F63BF6">
        <w:rPr>
          <w:rFonts w:ascii="Times New Roman" w:hAnsi="Times New Roman"/>
          <w:sz w:val="28"/>
          <w:szCs w:val="28"/>
        </w:rPr>
        <w:t>12</w:t>
      </w:r>
      <w:r w:rsidR="001D1806" w:rsidRPr="001D1806">
        <w:rPr>
          <w:rFonts w:ascii="Times New Roman" w:hAnsi="Times New Roman"/>
          <w:sz w:val="28"/>
          <w:szCs w:val="28"/>
        </w:rPr>
        <w:t>]</w:t>
      </w:r>
      <w:r w:rsidR="001D1806">
        <w:rPr>
          <w:rFonts w:ascii="Times New Roman" w:hAnsi="Times New Roman"/>
          <w:sz w:val="28"/>
          <w:szCs w:val="28"/>
        </w:rPr>
        <w:t xml:space="preserve">. Проблема заключалась в стремлении многих художников с точностью передать обстановку, конкретность ситуации, при этом, упуская основные нравственные и философские идеи </w:t>
      </w:r>
      <w:r w:rsidR="001D1806">
        <w:rPr>
          <w:rFonts w:ascii="Times New Roman" w:hAnsi="Times New Roman"/>
          <w:sz w:val="28"/>
          <w:szCs w:val="28"/>
        </w:rPr>
        <w:lastRenderedPageBreak/>
        <w:t>писателя. Успехами отмече</w:t>
      </w:r>
      <w:r w:rsidR="008259E9">
        <w:rPr>
          <w:rFonts w:ascii="Times New Roman" w:hAnsi="Times New Roman"/>
          <w:sz w:val="28"/>
          <w:szCs w:val="28"/>
        </w:rPr>
        <w:t>ны иллюстрации «Герой нашего времени» и</w:t>
      </w:r>
      <w:r w:rsidR="008259E9" w:rsidRPr="008259E9">
        <w:rPr>
          <w:rFonts w:ascii="Times New Roman" w:hAnsi="Times New Roman"/>
          <w:sz w:val="28"/>
          <w:szCs w:val="28"/>
        </w:rPr>
        <w:t xml:space="preserve"> «Демон»</w:t>
      </w:r>
      <w:r w:rsidR="008259E9">
        <w:rPr>
          <w:rFonts w:ascii="Times New Roman" w:hAnsi="Times New Roman"/>
          <w:sz w:val="28"/>
          <w:szCs w:val="28"/>
        </w:rPr>
        <w:t xml:space="preserve"> Серова, «</w:t>
      </w:r>
      <w:r w:rsidR="002D5BA6">
        <w:rPr>
          <w:rFonts w:ascii="Times New Roman" w:hAnsi="Times New Roman"/>
          <w:sz w:val="28"/>
          <w:szCs w:val="28"/>
        </w:rPr>
        <w:t>Маскарад» и «Мцыри» Пастернака</w:t>
      </w:r>
      <w:r w:rsidR="008259E9" w:rsidRPr="008259E9">
        <w:rPr>
          <w:rFonts w:ascii="Times New Roman" w:hAnsi="Times New Roman"/>
          <w:sz w:val="28"/>
          <w:szCs w:val="28"/>
        </w:rPr>
        <w:t>.</w:t>
      </w:r>
      <w:r w:rsidR="008259E9">
        <w:rPr>
          <w:rFonts w:ascii="Times New Roman" w:hAnsi="Times New Roman"/>
          <w:sz w:val="28"/>
          <w:szCs w:val="28"/>
        </w:rPr>
        <w:t xml:space="preserve"> </w:t>
      </w:r>
    </w:p>
    <w:p w:rsidR="00CA55BD" w:rsidRDefault="008259E9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Настоящим достижением в иллюстративной графике являются работы Врубеля. </w:t>
      </w:r>
      <w:r w:rsidR="00CA55BD">
        <w:rPr>
          <w:rFonts w:ascii="Times New Roman" w:hAnsi="Times New Roman"/>
          <w:sz w:val="28"/>
          <w:szCs w:val="28"/>
        </w:rPr>
        <w:t xml:space="preserve">Он создал настоящие произведения искусства, прежде всего в них поражает органическое единство с литературным источником, полное понимание замысла поэта и воплощение его художественно-выразительными средствами. В чем секрет успеха художника? Что позволяет ему так тонко чувствовать поэтический мир Лермонтова? Возможно, ответ на этот вопрос стоит искать в биографии, которая у художника и писателя схожа, </w:t>
      </w:r>
      <w:r w:rsidR="006A09E0">
        <w:rPr>
          <w:rFonts w:ascii="Times New Roman" w:hAnsi="Times New Roman"/>
          <w:sz w:val="28"/>
          <w:szCs w:val="28"/>
        </w:rPr>
        <w:t xml:space="preserve">или в особенностях мировосприятия и интересов, в которых тоже обнаруживаются общие черты с великим литератором. </w:t>
      </w:r>
    </w:p>
    <w:p w:rsidR="006A3388" w:rsidRDefault="006A3388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Михаил Врубель родился в 1856 году в Омске, в семье штабс-капитана Тенгинского пехотного полка, того же полка, в котором когда-то служил </w:t>
      </w:r>
      <w:r w:rsidR="00E43FF4">
        <w:rPr>
          <w:rFonts w:ascii="Times New Roman" w:hAnsi="Times New Roman"/>
          <w:sz w:val="28"/>
          <w:szCs w:val="28"/>
        </w:rPr>
        <w:t>М. Ю. Лермонтов. И будущий художник, и поэт рано потеряли матерей</w:t>
      </w:r>
      <w:r w:rsidR="009374C2">
        <w:rPr>
          <w:rFonts w:ascii="Times New Roman" w:hAnsi="Times New Roman"/>
          <w:sz w:val="28"/>
          <w:szCs w:val="28"/>
        </w:rPr>
        <w:t xml:space="preserve">, унаследовав от них романтическую пылкость. С детства увлекались историей, домашним театром, музыкой, творчеством в целом </w:t>
      </w:r>
      <w:r w:rsidR="009374C2" w:rsidRPr="00E43FF4">
        <w:rPr>
          <w:rFonts w:ascii="Times New Roman" w:hAnsi="Times New Roman"/>
          <w:sz w:val="28"/>
          <w:szCs w:val="28"/>
        </w:rPr>
        <w:t>[</w:t>
      </w:r>
      <w:r w:rsidR="009842CB">
        <w:rPr>
          <w:rFonts w:ascii="Times New Roman" w:hAnsi="Times New Roman"/>
          <w:sz w:val="28"/>
          <w:szCs w:val="28"/>
        </w:rPr>
        <w:t>29</w:t>
      </w:r>
      <w:r w:rsidR="009374C2" w:rsidRPr="00E43FF4">
        <w:rPr>
          <w:rFonts w:ascii="Times New Roman" w:hAnsi="Times New Roman"/>
          <w:sz w:val="28"/>
          <w:szCs w:val="28"/>
        </w:rPr>
        <w:t>]</w:t>
      </w:r>
      <w:r w:rsidR="009374C2">
        <w:rPr>
          <w:rFonts w:ascii="Times New Roman" w:hAnsi="Times New Roman"/>
          <w:sz w:val="28"/>
          <w:szCs w:val="28"/>
        </w:rPr>
        <w:t xml:space="preserve">. Оба любили уединение и одиночество. В университете </w:t>
      </w:r>
      <w:r w:rsidR="004348AE">
        <w:rPr>
          <w:rFonts w:ascii="Times New Roman" w:hAnsi="Times New Roman"/>
          <w:sz w:val="28"/>
          <w:szCs w:val="28"/>
        </w:rPr>
        <w:t xml:space="preserve">и поэт, и художник </w:t>
      </w:r>
      <w:r w:rsidR="009374C2">
        <w:rPr>
          <w:rFonts w:ascii="Times New Roman" w:hAnsi="Times New Roman"/>
          <w:sz w:val="28"/>
          <w:szCs w:val="28"/>
        </w:rPr>
        <w:t xml:space="preserve">проявляли большой интерес к философским идеям Шеллинга, Шопенгауэра, Канта, что существенно повлияло на </w:t>
      </w:r>
      <w:r w:rsidR="004348AE">
        <w:rPr>
          <w:rFonts w:ascii="Times New Roman" w:hAnsi="Times New Roman"/>
          <w:sz w:val="28"/>
          <w:szCs w:val="28"/>
        </w:rPr>
        <w:t>их мировосприятие и эстетические взгляды и стремления.</w:t>
      </w:r>
      <w:r w:rsidR="00DD6F47">
        <w:rPr>
          <w:rFonts w:ascii="Times New Roman" w:hAnsi="Times New Roman"/>
          <w:sz w:val="28"/>
          <w:szCs w:val="28"/>
        </w:rPr>
        <w:t xml:space="preserve"> Существенное различие представляют лишь политические воззрения: Лермонтов и его единомышленники отрицали </w:t>
      </w:r>
      <w:r w:rsidR="0031040A">
        <w:rPr>
          <w:rFonts w:ascii="Times New Roman" w:hAnsi="Times New Roman"/>
          <w:sz w:val="28"/>
          <w:szCs w:val="28"/>
        </w:rPr>
        <w:t xml:space="preserve">всю </w:t>
      </w:r>
      <w:r w:rsidR="00DD6F47">
        <w:rPr>
          <w:rFonts w:ascii="Times New Roman" w:hAnsi="Times New Roman"/>
          <w:sz w:val="28"/>
          <w:szCs w:val="28"/>
        </w:rPr>
        <w:t>систему николаевской тирании</w:t>
      </w:r>
      <w:r w:rsidR="0031040A">
        <w:rPr>
          <w:rFonts w:ascii="Times New Roman" w:hAnsi="Times New Roman"/>
          <w:sz w:val="28"/>
          <w:szCs w:val="28"/>
        </w:rPr>
        <w:t>, политические взгляды Врубеля были противоречивыми. Аполитичность в юности позже сменилась отрицанием буржуазно-помещичьего мещанства</w:t>
      </w:r>
      <w:r w:rsidR="00DD6F47">
        <w:rPr>
          <w:rFonts w:ascii="Times New Roman" w:hAnsi="Times New Roman"/>
          <w:sz w:val="28"/>
          <w:szCs w:val="28"/>
        </w:rPr>
        <w:t xml:space="preserve"> </w:t>
      </w:r>
      <w:r w:rsidR="0031040A">
        <w:rPr>
          <w:rFonts w:ascii="Times New Roman" w:hAnsi="Times New Roman"/>
          <w:sz w:val="28"/>
          <w:szCs w:val="28"/>
        </w:rPr>
        <w:t xml:space="preserve">в России, что повлекло за собой горячность и по отношению к сложившимся </w:t>
      </w:r>
      <w:r w:rsidR="00EA6D7A">
        <w:rPr>
          <w:rFonts w:ascii="Times New Roman" w:hAnsi="Times New Roman"/>
          <w:sz w:val="28"/>
          <w:szCs w:val="28"/>
        </w:rPr>
        <w:t xml:space="preserve">устоям в искусстве 90-х годов </w:t>
      </w:r>
      <w:r w:rsidR="00EA6D7A" w:rsidRPr="00EA6D7A">
        <w:rPr>
          <w:rFonts w:ascii="Times New Roman" w:hAnsi="Times New Roman"/>
          <w:sz w:val="28"/>
          <w:szCs w:val="28"/>
        </w:rPr>
        <w:t>[</w:t>
      </w:r>
      <w:r w:rsidR="009842CB">
        <w:rPr>
          <w:rFonts w:ascii="Times New Roman" w:hAnsi="Times New Roman"/>
          <w:sz w:val="28"/>
          <w:szCs w:val="28"/>
        </w:rPr>
        <w:t>29</w:t>
      </w:r>
      <w:r w:rsidR="00EA6D7A" w:rsidRPr="00EA6D7A">
        <w:rPr>
          <w:rFonts w:ascii="Times New Roman" w:hAnsi="Times New Roman"/>
          <w:sz w:val="28"/>
          <w:szCs w:val="28"/>
        </w:rPr>
        <w:t>]</w:t>
      </w:r>
      <w:r w:rsidR="00EA6D7A">
        <w:rPr>
          <w:rFonts w:ascii="Times New Roman" w:hAnsi="Times New Roman"/>
          <w:sz w:val="28"/>
          <w:szCs w:val="28"/>
        </w:rPr>
        <w:t xml:space="preserve">. Тем не менее, нахождение в разных условиях исторического и культурного развития России повлияло на развитие творчества художника и поэта в романтическом русле. </w:t>
      </w:r>
    </w:p>
    <w:p w:rsidR="00C313E8" w:rsidRDefault="00AC72EE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Любовь к произведениям М. Ю. Лермонтова Врубель пронес через всю жизнь. Отражение этого факта можно увидеть в искусстве художника, и не менее важно проанализировать влияние литературного творчества на характер М. Врубеля, его отношение к миру, к людям, к себе. </w:t>
      </w:r>
      <w:r w:rsidR="00023834">
        <w:rPr>
          <w:rFonts w:ascii="Times New Roman" w:hAnsi="Times New Roman"/>
          <w:sz w:val="28"/>
          <w:szCs w:val="28"/>
        </w:rPr>
        <w:t xml:space="preserve">Впервые художник обратился к иллюстрированию произведений любимого писателя в 1885 году в Одессе. В те годы у Врубеля сложилась идея образа Демона, но воспроизвести его на бумаге не удавалось вплоть до 1889 года. В этом году </w:t>
      </w:r>
      <w:r w:rsidR="00F35D1A">
        <w:rPr>
          <w:rFonts w:ascii="Times New Roman" w:hAnsi="Times New Roman"/>
          <w:sz w:val="28"/>
          <w:szCs w:val="28"/>
        </w:rPr>
        <w:t>художник сделал три акварели: «Печорин на диване», «Кирибеевич» и «Голова Демона». Стоит отметить, что в акварели «Печорин на диване» явно обнаруживаются черты автопортретного сходства</w:t>
      </w:r>
      <w:r w:rsidR="00711DBD">
        <w:rPr>
          <w:rFonts w:ascii="Times New Roman" w:hAnsi="Times New Roman"/>
          <w:sz w:val="28"/>
          <w:szCs w:val="28"/>
        </w:rPr>
        <w:t>, что еще раз подтверждает близость Врубелю многих черт в характере Печорина. На рисунке изображен главный герой, размышляющий о своей жизни в ночь перед дуэлью.</w:t>
      </w:r>
      <w:r w:rsidR="00200272">
        <w:rPr>
          <w:rFonts w:ascii="Times New Roman" w:hAnsi="Times New Roman"/>
          <w:sz w:val="28"/>
          <w:szCs w:val="28"/>
        </w:rPr>
        <w:t xml:space="preserve"> Он </w:t>
      </w:r>
      <w:r w:rsidR="001B3D90">
        <w:rPr>
          <w:rFonts w:ascii="Times New Roman" w:hAnsi="Times New Roman"/>
          <w:sz w:val="28"/>
          <w:szCs w:val="28"/>
        </w:rPr>
        <w:t xml:space="preserve">выполнен достаточно </w:t>
      </w:r>
      <w:r w:rsidR="00200272">
        <w:rPr>
          <w:rFonts w:ascii="Times New Roman" w:hAnsi="Times New Roman"/>
          <w:sz w:val="28"/>
          <w:szCs w:val="28"/>
        </w:rPr>
        <w:t>контрастно</w:t>
      </w:r>
      <w:r w:rsidR="001B3D90">
        <w:rPr>
          <w:rFonts w:ascii="Times New Roman" w:hAnsi="Times New Roman"/>
          <w:sz w:val="28"/>
          <w:szCs w:val="28"/>
        </w:rPr>
        <w:t xml:space="preserve"> по отношению к окружению, темный силуэт фигуры в мундире подчеркивает бледность кожи</w:t>
      </w:r>
      <w:r w:rsidR="00C313E8">
        <w:rPr>
          <w:rFonts w:ascii="Times New Roman" w:hAnsi="Times New Roman"/>
          <w:sz w:val="28"/>
          <w:szCs w:val="28"/>
        </w:rPr>
        <w:t xml:space="preserve">. </w:t>
      </w:r>
    </w:p>
    <w:p w:rsidR="00644EFA" w:rsidRDefault="00644EFA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Врубелю посчастливилось работать над иллюстрациями к юбилейному изданию сочинений М. Ю. Лермонтова 1891 года. Задачу художника-иллюстратора Врубель видел в строгом следовании за автором </w:t>
      </w:r>
      <w:r w:rsidRPr="00644EFA">
        <w:rPr>
          <w:rFonts w:ascii="Times New Roman" w:hAnsi="Times New Roman"/>
          <w:sz w:val="28"/>
          <w:szCs w:val="28"/>
        </w:rPr>
        <w:t>[</w:t>
      </w:r>
      <w:r w:rsidR="009842CB">
        <w:rPr>
          <w:rFonts w:ascii="Times New Roman" w:hAnsi="Times New Roman"/>
          <w:sz w:val="28"/>
          <w:szCs w:val="28"/>
        </w:rPr>
        <w:t>29</w:t>
      </w:r>
      <w:r w:rsidRPr="00644EFA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  <w:r w:rsidR="0033416A">
        <w:rPr>
          <w:rFonts w:ascii="Times New Roman" w:hAnsi="Times New Roman"/>
          <w:sz w:val="28"/>
          <w:szCs w:val="28"/>
        </w:rPr>
        <w:t xml:space="preserve"> Для рисунков художник выбрал произведения, наиболее ярко выражающие облик Лермонтова – мыслителя и поэта: «Демон», </w:t>
      </w:r>
      <w:r w:rsidR="00AA13B3">
        <w:rPr>
          <w:rFonts w:ascii="Times New Roman" w:hAnsi="Times New Roman"/>
          <w:sz w:val="28"/>
          <w:szCs w:val="28"/>
        </w:rPr>
        <w:t xml:space="preserve">«Герой нашего времени», </w:t>
      </w:r>
      <w:r w:rsidR="0033416A">
        <w:rPr>
          <w:rFonts w:ascii="Times New Roman" w:hAnsi="Times New Roman"/>
          <w:sz w:val="28"/>
          <w:szCs w:val="28"/>
        </w:rPr>
        <w:t xml:space="preserve">«Измаил-бей», «Русалка», «Еврейская мелодия. </w:t>
      </w:r>
      <w:r w:rsidR="00AA13B3">
        <w:rPr>
          <w:rFonts w:ascii="Times New Roman" w:hAnsi="Times New Roman"/>
          <w:sz w:val="28"/>
          <w:szCs w:val="28"/>
        </w:rPr>
        <w:t xml:space="preserve">(Из Байрона)» и «Журналист, читатель и писатель». </w:t>
      </w:r>
      <w:r w:rsidR="00E974D3">
        <w:rPr>
          <w:rFonts w:ascii="Times New Roman" w:hAnsi="Times New Roman"/>
          <w:sz w:val="28"/>
          <w:szCs w:val="28"/>
        </w:rPr>
        <w:t>Прежде всего стоит обратить внимание на акварель «Журналист, читатель и писатель»</w:t>
      </w:r>
      <w:r w:rsidR="00DA0CEE">
        <w:rPr>
          <w:rFonts w:ascii="Times New Roman" w:hAnsi="Times New Roman"/>
          <w:sz w:val="28"/>
          <w:szCs w:val="28"/>
        </w:rPr>
        <w:t>, помещенную в Первом томе издания</w:t>
      </w:r>
      <w:r w:rsidR="00686050">
        <w:rPr>
          <w:rFonts w:ascii="Times New Roman" w:hAnsi="Times New Roman"/>
          <w:sz w:val="28"/>
          <w:szCs w:val="28"/>
        </w:rPr>
        <w:t xml:space="preserve"> (</w:t>
      </w:r>
      <w:r w:rsidR="00686050" w:rsidRPr="002D5BA6">
        <w:rPr>
          <w:rFonts w:ascii="Times New Roman" w:hAnsi="Times New Roman"/>
          <w:sz w:val="28"/>
          <w:szCs w:val="28"/>
        </w:rPr>
        <w:t>Приложение</w:t>
      </w:r>
      <w:r w:rsidR="002D5BA6" w:rsidRPr="002D5BA6">
        <w:rPr>
          <w:rFonts w:ascii="Times New Roman" w:hAnsi="Times New Roman"/>
          <w:sz w:val="28"/>
          <w:szCs w:val="28"/>
        </w:rPr>
        <w:t xml:space="preserve"> Д, р</w:t>
      </w:r>
      <w:r w:rsidR="00686050" w:rsidRPr="002D5BA6">
        <w:rPr>
          <w:rFonts w:ascii="Times New Roman" w:hAnsi="Times New Roman"/>
          <w:sz w:val="28"/>
          <w:szCs w:val="28"/>
        </w:rPr>
        <w:t>исунок</w:t>
      </w:r>
      <w:r w:rsidR="002D5BA6">
        <w:rPr>
          <w:rFonts w:ascii="Times New Roman" w:hAnsi="Times New Roman"/>
          <w:sz w:val="28"/>
          <w:szCs w:val="28"/>
        </w:rPr>
        <w:t xml:space="preserve"> 30</w:t>
      </w:r>
      <w:r w:rsidR="00686050">
        <w:rPr>
          <w:rFonts w:ascii="Times New Roman" w:hAnsi="Times New Roman"/>
          <w:sz w:val="28"/>
          <w:szCs w:val="28"/>
        </w:rPr>
        <w:t>)</w:t>
      </w:r>
      <w:r w:rsidR="00E974D3">
        <w:rPr>
          <w:rFonts w:ascii="Times New Roman" w:hAnsi="Times New Roman"/>
          <w:sz w:val="28"/>
          <w:szCs w:val="28"/>
        </w:rPr>
        <w:t>. Врубель ошибочно полагал, что в стихотворении поэт отразил свое впечатление от свидания с Белинским и Панаевым в марте 1840 года на Арсенальской гауптвахте. Позже советскими лермонтоведами будет установлено, что стихотворение появилось до этой встречи. Рисунок представляет замкнутую</w:t>
      </w:r>
      <w:r w:rsidR="00AA13B3">
        <w:rPr>
          <w:rFonts w:ascii="Times New Roman" w:hAnsi="Times New Roman"/>
          <w:sz w:val="28"/>
          <w:szCs w:val="28"/>
        </w:rPr>
        <w:t xml:space="preserve"> </w:t>
      </w:r>
      <w:r w:rsidR="00E974D3">
        <w:rPr>
          <w:rFonts w:ascii="Times New Roman" w:hAnsi="Times New Roman"/>
          <w:sz w:val="28"/>
          <w:szCs w:val="28"/>
        </w:rPr>
        <w:t>композицию (кольцевую) с тремя фигурами, композиционным центром является фигура писателя, т.к. более детально</w:t>
      </w:r>
      <w:r w:rsidR="00DF4E3A">
        <w:rPr>
          <w:rFonts w:ascii="Times New Roman" w:hAnsi="Times New Roman"/>
          <w:sz w:val="28"/>
          <w:szCs w:val="28"/>
        </w:rPr>
        <w:t xml:space="preserve"> прорисована, контрастна и в стихотворении является главным </w:t>
      </w:r>
      <w:r w:rsidR="00DF4E3A">
        <w:rPr>
          <w:rFonts w:ascii="Times New Roman" w:hAnsi="Times New Roman"/>
          <w:sz w:val="28"/>
          <w:szCs w:val="28"/>
        </w:rPr>
        <w:lastRenderedPageBreak/>
        <w:t>действующим лицом. Читатель изображен съежившимся, смиренно слушаю</w:t>
      </w:r>
      <w:r w:rsidR="009C6809">
        <w:rPr>
          <w:rFonts w:ascii="Times New Roman" w:hAnsi="Times New Roman"/>
          <w:sz w:val="28"/>
          <w:szCs w:val="28"/>
        </w:rPr>
        <w:t xml:space="preserve">щим слова Писателя, а Журналист, </w:t>
      </w:r>
      <w:r w:rsidR="00DF4E3A">
        <w:rPr>
          <w:rFonts w:ascii="Times New Roman" w:hAnsi="Times New Roman"/>
          <w:sz w:val="28"/>
          <w:szCs w:val="28"/>
        </w:rPr>
        <w:t>напротив, непринужденно расположился в кресле, снисходительно слушая Писателя</w:t>
      </w:r>
      <w:r w:rsidR="000B71C4">
        <w:rPr>
          <w:rFonts w:ascii="Times New Roman" w:hAnsi="Times New Roman"/>
          <w:sz w:val="28"/>
          <w:szCs w:val="28"/>
        </w:rPr>
        <w:t>. Главный герой выполняет роль не только изобразит</w:t>
      </w:r>
      <w:r w:rsidR="00F63BF6">
        <w:rPr>
          <w:rFonts w:ascii="Times New Roman" w:hAnsi="Times New Roman"/>
          <w:sz w:val="28"/>
          <w:szCs w:val="28"/>
        </w:rPr>
        <w:t>ельного, но и смыслового центра</w:t>
      </w:r>
      <w:r w:rsidR="000B71C4">
        <w:rPr>
          <w:rFonts w:ascii="Times New Roman" w:hAnsi="Times New Roman"/>
          <w:sz w:val="28"/>
          <w:szCs w:val="28"/>
        </w:rPr>
        <w:t>. Более того, Врубель создает портретный образ Лермонтова, Белинского, а также игнорирует ремарку в начале стихотворения и изображает обстановку, напоминающую помещение гауптвахты. Портре</w:t>
      </w:r>
      <w:r w:rsidR="0012007C">
        <w:rPr>
          <w:rFonts w:ascii="Times New Roman" w:hAnsi="Times New Roman"/>
          <w:sz w:val="28"/>
          <w:szCs w:val="28"/>
        </w:rPr>
        <w:t xml:space="preserve">т Лермонтова очень выразителен и в полной мере отражает характер поэта. Существует предположение, что художник хотел создать не иллюстрацию, а групповой портрет. </w:t>
      </w:r>
    </w:p>
    <w:p w:rsidR="00A000B0" w:rsidRPr="000B7670" w:rsidRDefault="00A000B0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DA0CEE">
        <w:rPr>
          <w:rFonts w:ascii="Times New Roman" w:hAnsi="Times New Roman"/>
          <w:sz w:val="28"/>
          <w:szCs w:val="28"/>
        </w:rPr>
        <w:t xml:space="preserve"> Первый том</w:t>
      </w:r>
      <w:r>
        <w:rPr>
          <w:rFonts w:ascii="Times New Roman" w:hAnsi="Times New Roman"/>
          <w:sz w:val="28"/>
          <w:szCs w:val="28"/>
        </w:rPr>
        <w:t xml:space="preserve"> издания </w:t>
      </w:r>
      <w:r w:rsidR="00DA0CEE">
        <w:rPr>
          <w:rFonts w:ascii="Times New Roman" w:hAnsi="Times New Roman"/>
          <w:sz w:val="28"/>
          <w:szCs w:val="28"/>
        </w:rPr>
        <w:t>поместились также иллюстрации к стихотворениям «Русалка» и «Еврейская мелодия».</w:t>
      </w:r>
      <w:r w:rsidR="00C55C5B">
        <w:rPr>
          <w:rFonts w:ascii="Times New Roman" w:hAnsi="Times New Roman"/>
          <w:sz w:val="28"/>
          <w:szCs w:val="28"/>
        </w:rPr>
        <w:t xml:space="preserve"> «Русалка» - произведение сказочно-поэтическое, романтическое по своему содержанию. Стихотворение </w:t>
      </w:r>
      <w:r w:rsidR="00C55C5B" w:rsidRPr="000376C4">
        <w:rPr>
          <w:rFonts w:ascii="Times New Roman" w:hAnsi="Times New Roman"/>
          <w:sz w:val="28"/>
          <w:szCs w:val="28"/>
        </w:rPr>
        <w:t>повествует о несбыточных любовных мечтах</w:t>
      </w:r>
      <w:r w:rsidR="00C55C5B">
        <w:rPr>
          <w:rFonts w:ascii="Times New Roman" w:hAnsi="Times New Roman"/>
          <w:sz w:val="28"/>
          <w:szCs w:val="28"/>
        </w:rPr>
        <w:t xml:space="preserve"> русалок. В иллюстрации Врубеля больше реализма, нежели сказочности.</w:t>
      </w:r>
      <w:r w:rsidR="00282241">
        <w:rPr>
          <w:rFonts w:ascii="Times New Roman" w:hAnsi="Times New Roman"/>
          <w:sz w:val="28"/>
          <w:szCs w:val="28"/>
        </w:rPr>
        <w:t xml:space="preserve"> Художник мягко моделирует тело русалки, освященное лунным светом, также легко и непринужденно даны элементы пейзажа – все как с натуры </w:t>
      </w:r>
      <w:r w:rsidR="00282241" w:rsidRPr="00282241">
        <w:rPr>
          <w:rFonts w:ascii="Times New Roman" w:hAnsi="Times New Roman"/>
          <w:sz w:val="28"/>
          <w:szCs w:val="28"/>
        </w:rPr>
        <w:t>[</w:t>
      </w:r>
      <w:r w:rsidR="009842CB">
        <w:rPr>
          <w:rFonts w:ascii="Times New Roman" w:hAnsi="Times New Roman"/>
          <w:sz w:val="28"/>
          <w:szCs w:val="28"/>
        </w:rPr>
        <w:t>29</w:t>
      </w:r>
      <w:r w:rsidR="00282241" w:rsidRPr="00282241">
        <w:rPr>
          <w:rFonts w:ascii="Times New Roman" w:hAnsi="Times New Roman"/>
          <w:sz w:val="28"/>
          <w:szCs w:val="28"/>
        </w:rPr>
        <w:t>]</w:t>
      </w:r>
      <w:r w:rsidR="00282241">
        <w:rPr>
          <w:rFonts w:ascii="Times New Roman" w:hAnsi="Times New Roman"/>
          <w:sz w:val="28"/>
          <w:szCs w:val="28"/>
        </w:rPr>
        <w:t>. Композиция проста и соответствует содержанию текста, но с точки зрения художественности ей не хвата</w:t>
      </w:r>
      <w:r w:rsidR="00B16088">
        <w:rPr>
          <w:rFonts w:ascii="Times New Roman" w:hAnsi="Times New Roman"/>
          <w:sz w:val="28"/>
          <w:szCs w:val="28"/>
        </w:rPr>
        <w:t>ет эмоций</w:t>
      </w:r>
      <w:r w:rsidR="00282241">
        <w:rPr>
          <w:rFonts w:ascii="Times New Roman" w:hAnsi="Times New Roman"/>
          <w:sz w:val="28"/>
          <w:szCs w:val="28"/>
        </w:rPr>
        <w:t>.</w:t>
      </w:r>
      <w:r w:rsidR="00C55C5B">
        <w:rPr>
          <w:rFonts w:ascii="Times New Roman" w:hAnsi="Times New Roman"/>
          <w:sz w:val="28"/>
          <w:szCs w:val="28"/>
        </w:rPr>
        <w:t xml:space="preserve">  </w:t>
      </w:r>
      <w:r w:rsidR="00B16088">
        <w:rPr>
          <w:rFonts w:ascii="Times New Roman" w:hAnsi="Times New Roman"/>
          <w:sz w:val="28"/>
          <w:szCs w:val="28"/>
        </w:rPr>
        <w:t>Иная по свой выразительности иллюстрация «Еврейская мелодия». Для создания яркого образа художник обращается к первоисточнику данного стихотворения – к библейской легенде о Давиде и Сауле</w:t>
      </w:r>
      <w:r w:rsidR="000B7670">
        <w:rPr>
          <w:rFonts w:ascii="Times New Roman" w:hAnsi="Times New Roman"/>
          <w:sz w:val="28"/>
          <w:szCs w:val="28"/>
        </w:rPr>
        <w:t xml:space="preserve"> </w:t>
      </w:r>
      <w:r w:rsidR="000B7670" w:rsidRPr="000B7670">
        <w:rPr>
          <w:rFonts w:ascii="Times New Roman" w:hAnsi="Times New Roman"/>
          <w:sz w:val="28"/>
          <w:szCs w:val="28"/>
        </w:rPr>
        <w:t>[</w:t>
      </w:r>
      <w:r w:rsidR="009842CB">
        <w:rPr>
          <w:rFonts w:ascii="Times New Roman" w:hAnsi="Times New Roman"/>
          <w:sz w:val="28"/>
          <w:szCs w:val="28"/>
        </w:rPr>
        <w:t>29</w:t>
      </w:r>
      <w:r w:rsidR="000B7670" w:rsidRPr="000B7670">
        <w:rPr>
          <w:rFonts w:ascii="Times New Roman" w:hAnsi="Times New Roman"/>
          <w:sz w:val="28"/>
          <w:szCs w:val="28"/>
        </w:rPr>
        <w:t>]</w:t>
      </w:r>
      <w:r w:rsidR="000B7670">
        <w:rPr>
          <w:rFonts w:ascii="Times New Roman" w:hAnsi="Times New Roman"/>
          <w:sz w:val="28"/>
          <w:szCs w:val="28"/>
        </w:rPr>
        <w:t xml:space="preserve">. Подобно отроку Давиду, певец изображен юным, светловолосым, в его лице видна полная поглощенность музыкой. Ему противопоставлен восточный царь, в изображении которого есть что-то от страдающего Демона. </w:t>
      </w:r>
      <w:r w:rsidR="003A6B34">
        <w:rPr>
          <w:rFonts w:ascii="Times New Roman" w:hAnsi="Times New Roman"/>
          <w:sz w:val="28"/>
          <w:szCs w:val="28"/>
        </w:rPr>
        <w:t>В иллюстрации</w:t>
      </w:r>
      <w:r w:rsidR="000B7670">
        <w:rPr>
          <w:rFonts w:ascii="Times New Roman" w:hAnsi="Times New Roman"/>
          <w:sz w:val="28"/>
          <w:szCs w:val="28"/>
        </w:rPr>
        <w:t xml:space="preserve"> Врубель активно исп</w:t>
      </w:r>
      <w:r w:rsidR="00F87DC4">
        <w:rPr>
          <w:rFonts w:ascii="Times New Roman" w:hAnsi="Times New Roman"/>
          <w:sz w:val="28"/>
          <w:szCs w:val="28"/>
        </w:rPr>
        <w:t>ользовал</w:t>
      </w:r>
      <w:r w:rsidR="003A6B34">
        <w:rPr>
          <w:rFonts w:ascii="Times New Roman" w:hAnsi="Times New Roman"/>
          <w:sz w:val="28"/>
          <w:szCs w:val="28"/>
        </w:rPr>
        <w:t xml:space="preserve"> </w:t>
      </w:r>
      <w:r w:rsidR="00F87DC4">
        <w:rPr>
          <w:rFonts w:ascii="Times New Roman" w:hAnsi="Times New Roman"/>
          <w:sz w:val="28"/>
          <w:szCs w:val="28"/>
        </w:rPr>
        <w:t>контраст, детализацию и работал</w:t>
      </w:r>
      <w:r w:rsidR="003A6B34">
        <w:rPr>
          <w:rFonts w:ascii="Times New Roman" w:hAnsi="Times New Roman"/>
          <w:sz w:val="28"/>
          <w:szCs w:val="28"/>
        </w:rPr>
        <w:t xml:space="preserve"> над мимикой каждого персонажа</w:t>
      </w:r>
      <w:r w:rsidR="00F87DC4">
        <w:rPr>
          <w:rFonts w:ascii="Times New Roman" w:hAnsi="Times New Roman"/>
          <w:sz w:val="28"/>
          <w:szCs w:val="28"/>
        </w:rPr>
        <w:t>, что позволило создать</w:t>
      </w:r>
      <w:r w:rsidR="003A6B34">
        <w:rPr>
          <w:rFonts w:ascii="Times New Roman" w:hAnsi="Times New Roman"/>
          <w:sz w:val="28"/>
          <w:szCs w:val="28"/>
        </w:rPr>
        <w:t xml:space="preserve"> фантастичн</w:t>
      </w:r>
      <w:r w:rsidR="00F87DC4">
        <w:rPr>
          <w:rFonts w:ascii="Times New Roman" w:hAnsi="Times New Roman"/>
          <w:sz w:val="28"/>
          <w:szCs w:val="28"/>
        </w:rPr>
        <w:t>ый и романтичный образ</w:t>
      </w:r>
      <w:r w:rsidR="003A6B34">
        <w:rPr>
          <w:rFonts w:ascii="Times New Roman" w:hAnsi="Times New Roman"/>
          <w:sz w:val="28"/>
          <w:szCs w:val="28"/>
        </w:rPr>
        <w:t>.</w:t>
      </w:r>
    </w:p>
    <w:p w:rsidR="00A85FEB" w:rsidRDefault="00686050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«Герою нашего времени» Врубель создал четыре </w:t>
      </w:r>
      <w:r w:rsidR="00145AEB">
        <w:rPr>
          <w:rFonts w:ascii="Times New Roman" w:hAnsi="Times New Roman"/>
          <w:sz w:val="28"/>
          <w:szCs w:val="28"/>
        </w:rPr>
        <w:t xml:space="preserve">акварельных </w:t>
      </w:r>
      <w:r>
        <w:rPr>
          <w:rFonts w:ascii="Times New Roman" w:hAnsi="Times New Roman"/>
          <w:sz w:val="28"/>
          <w:szCs w:val="28"/>
        </w:rPr>
        <w:t>листа</w:t>
      </w:r>
      <w:r w:rsidR="00145AEB">
        <w:rPr>
          <w:rFonts w:ascii="Times New Roman" w:hAnsi="Times New Roman"/>
          <w:sz w:val="28"/>
          <w:szCs w:val="28"/>
        </w:rPr>
        <w:t>, выбрав для изображения главные сюжетные узлы в</w:t>
      </w:r>
      <w:r w:rsidR="00F63BF6">
        <w:rPr>
          <w:rFonts w:ascii="Times New Roman" w:hAnsi="Times New Roman"/>
          <w:sz w:val="28"/>
          <w:szCs w:val="28"/>
        </w:rPr>
        <w:t xml:space="preserve"> повести «Бэла» и </w:t>
      </w:r>
      <w:r w:rsidR="00F63BF6">
        <w:rPr>
          <w:rFonts w:ascii="Times New Roman" w:hAnsi="Times New Roman"/>
          <w:sz w:val="28"/>
          <w:szCs w:val="28"/>
        </w:rPr>
        <w:lastRenderedPageBreak/>
        <w:t>«Княжна Мери»</w:t>
      </w:r>
      <w:r w:rsidR="00145AEB">
        <w:rPr>
          <w:rFonts w:ascii="Times New Roman" w:hAnsi="Times New Roman"/>
          <w:sz w:val="28"/>
          <w:szCs w:val="28"/>
        </w:rPr>
        <w:t xml:space="preserve">. В «Бэле» художник взял момент разговора Казбича с Азаматом, подслушанный Максим Максимычем.  Проанализировав произведение Лермонтова, можно понять, почему художник избрал именно этот момент: подслушанный разговор Максим Максимыч пересказывает </w:t>
      </w:r>
      <w:r w:rsidR="00D453A1">
        <w:rPr>
          <w:rFonts w:ascii="Times New Roman" w:hAnsi="Times New Roman"/>
          <w:sz w:val="28"/>
          <w:szCs w:val="28"/>
        </w:rPr>
        <w:t xml:space="preserve">Печорину, и тому в голову приходит идея похищения черкешенки – этот эпизод служит завязкой для дальнейшего развития событий в повести. Первый вариант иллюстрации </w:t>
      </w:r>
      <w:r w:rsidR="007C40E0">
        <w:rPr>
          <w:rFonts w:ascii="Times New Roman" w:hAnsi="Times New Roman"/>
          <w:sz w:val="28"/>
          <w:szCs w:val="28"/>
        </w:rPr>
        <w:t>целен, композиционно увязан</w:t>
      </w:r>
      <w:r w:rsidR="002E1394">
        <w:rPr>
          <w:rFonts w:ascii="Times New Roman" w:hAnsi="Times New Roman"/>
          <w:sz w:val="28"/>
          <w:szCs w:val="28"/>
        </w:rPr>
        <w:t xml:space="preserve"> (</w:t>
      </w:r>
      <w:r w:rsidR="002E1394" w:rsidRPr="00CF5354">
        <w:rPr>
          <w:rFonts w:ascii="Times New Roman" w:hAnsi="Times New Roman"/>
          <w:sz w:val="28"/>
          <w:szCs w:val="28"/>
        </w:rPr>
        <w:t>Приложение</w:t>
      </w:r>
      <w:r w:rsidR="00CF5354">
        <w:rPr>
          <w:rFonts w:ascii="Times New Roman" w:hAnsi="Times New Roman"/>
          <w:sz w:val="28"/>
          <w:szCs w:val="28"/>
        </w:rPr>
        <w:t xml:space="preserve"> Д, р</w:t>
      </w:r>
      <w:r w:rsidR="002E1394">
        <w:rPr>
          <w:rFonts w:ascii="Times New Roman" w:hAnsi="Times New Roman"/>
          <w:sz w:val="28"/>
          <w:szCs w:val="28"/>
        </w:rPr>
        <w:t>исунок</w:t>
      </w:r>
      <w:r w:rsidR="00CF5354">
        <w:rPr>
          <w:rFonts w:ascii="Times New Roman" w:hAnsi="Times New Roman"/>
          <w:sz w:val="28"/>
          <w:szCs w:val="28"/>
        </w:rPr>
        <w:t xml:space="preserve"> 31</w:t>
      </w:r>
      <w:r w:rsidR="002E1394">
        <w:rPr>
          <w:rFonts w:ascii="Times New Roman" w:hAnsi="Times New Roman"/>
          <w:sz w:val="28"/>
          <w:szCs w:val="28"/>
        </w:rPr>
        <w:t>)</w:t>
      </w:r>
      <w:r w:rsidR="007C40E0">
        <w:rPr>
          <w:rFonts w:ascii="Times New Roman" w:hAnsi="Times New Roman"/>
          <w:sz w:val="28"/>
          <w:szCs w:val="28"/>
        </w:rPr>
        <w:t xml:space="preserve">. Мастерски передан образ Казбича, сильного и самоуверенного, настоящего разбойника. Фигура разъяренного Азамата находится в центре листа, на втором плане, но ему как бы преграждают путь: справа – Казбич, слева – лихой конь Карагез, преданно смотрящий на своего хозяина. Удивительно точно передан образ каждого персонажа. Их облик полностью соответствует приведенному в тексте описанию. </w:t>
      </w:r>
      <w:r w:rsidR="00F556A4">
        <w:rPr>
          <w:rFonts w:ascii="Times New Roman" w:hAnsi="Times New Roman"/>
          <w:sz w:val="28"/>
          <w:szCs w:val="28"/>
        </w:rPr>
        <w:t xml:space="preserve">Художественность данной акварели обусловлена использованием закона контраста. Смысловые контрасты (характер Казбича и характер Азамата) Врубель передает за счет тонового контраста (фигура Казбича и лошади темнее) и мимики. </w:t>
      </w:r>
      <w:r w:rsidR="002E1394">
        <w:rPr>
          <w:rFonts w:ascii="Times New Roman" w:hAnsi="Times New Roman"/>
          <w:sz w:val="28"/>
          <w:szCs w:val="28"/>
        </w:rPr>
        <w:t xml:space="preserve">Но этот вариант иллюстрации не прошел критику издателей, и Врубель был вынужден изобразить тот же сюжет на меньшем формате, ввести больше пейзажа и создать композицию привычного для зрителей виньеточного вида </w:t>
      </w:r>
      <w:r w:rsidR="002E1394" w:rsidRPr="002E1394">
        <w:rPr>
          <w:rFonts w:ascii="Times New Roman" w:hAnsi="Times New Roman"/>
          <w:sz w:val="28"/>
          <w:szCs w:val="28"/>
        </w:rPr>
        <w:t>[</w:t>
      </w:r>
      <w:r w:rsidR="009842CB">
        <w:rPr>
          <w:rFonts w:ascii="Times New Roman" w:hAnsi="Times New Roman"/>
          <w:sz w:val="28"/>
          <w:szCs w:val="28"/>
        </w:rPr>
        <w:t>29</w:t>
      </w:r>
      <w:r w:rsidR="002E1394" w:rsidRPr="002E1394">
        <w:rPr>
          <w:rFonts w:ascii="Times New Roman" w:hAnsi="Times New Roman"/>
          <w:sz w:val="28"/>
          <w:szCs w:val="28"/>
        </w:rPr>
        <w:t>]</w:t>
      </w:r>
      <w:r w:rsidR="002E1394">
        <w:rPr>
          <w:rFonts w:ascii="Times New Roman" w:hAnsi="Times New Roman"/>
          <w:sz w:val="28"/>
          <w:szCs w:val="28"/>
        </w:rPr>
        <w:t xml:space="preserve">. Художник также отказался от срезов фигур и </w:t>
      </w:r>
      <w:r w:rsidR="00E85CB7">
        <w:rPr>
          <w:rFonts w:ascii="Times New Roman" w:hAnsi="Times New Roman"/>
          <w:sz w:val="28"/>
          <w:szCs w:val="28"/>
        </w:rPr>
        <w:t>изобразил героев в полный рост</w:t>
      </w:r>
      <w:r w:rsidR="002E1394">
        <w:rPr>
          <w:rFonts w:ascii="Times New Roman" w:hAnsi="Times New Roman"/>
          <w:sz w:val="28"/>
          <w:szCs w:val="28"/>
        </w:rPr>
        <w:t>.</w:t>
      </w:r>
      <w:r w:rsidR="00A85FEB">
        <w:rPr>
          <w:rFonts w:ascii="Times New Roman" w:hAnsi="Times New Roman"/>
          <w:sz w:val="28"/>
          <w:szCs w:val="28"/>
        </w:rPr>
        <w:t xml:space="preserve"> </w:t>
      </w:r>
    </w:p>
    <w:p w:rsidR="00A85FEB" w:rsidRDefault="0099498B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A85FEB">
        <w:rPr>
          <w:rFonts w:ascii="Times New Roman" w:hAnsi="Times New Roman"/>
          <w:sz w:val="28"/>
          <w:szCs w:val="28"/>
        </w:rPr>
        <w:t xml:space="preserve">кварель «Печорин на диване» была помещена во втором томе издания, в начале романа, т.к. по мнению редактора и художника она </w:t>
      </w:r>
      <w:r>
        <w:rPr>
          <w:rFonts w:ascii="Times New Roman" w:hAnsi="Times New Roman"/>
          <w:sz w:val="28"/>
          <w:szCs w:val="28"/>
        </w:rPr>
        <w:t>наиболее верно передает характер героя</w:t>
      </w:r>
      <w:r w:rsidR="00365AE0">
        <w:rPr>
          <w:rFonts w:ascii="Times New Roman" w:hAnsi="Times New Roman"/>
          <w:sz w:val="28"/>
          <w:szCs w:val="28"/>
        </w:rPr>
        <w:t xml:space="preserve">. </w:t>
      </w:r>
      <w:r w:rsidR="000F2596">
        <w:rPr>
          <w:rFonts w:ascii="Times New Roman" w:hAnsi="Times New Roman"/>
          <w:sz w:val="28"/>
          <w:szCs w:val="28"/>
        </w:rPr>
        <w:t>Но в отличие от киевского листа, в московском практически о</w:t>
      </w:r>
      <w:r w:rsidR="00E85CB7">
        <w:rPr>
          <w:rFonts w:ascii="Times New Roman" w:hAnsi="Times New Roman"/>
          <w:sz w:val="28"/>
          <w:szCs w:val="28"/>
        </w:rPr>
        <w:t>тсутствуют автопортретные черты</w:t>
      </w:r>
      <w:r w:rsidR="000F2596">
        <w:rPr>
          <w:rFonts w:ascii="Times New Roman" w:hAnsi="Times New Roman"/>
          <w:sz w:val="28"/>
          <w:szCs w:val="28"/>
        </w:rPr>
        <w:t>. Врубель старался нарисовать Печорина таким, каким его видел Лермонтов. Также на первом листе главный герой изображен в начале ночи, о чем свидетельствуют две</w:t>
      </w:r>
      <w:r w:rsidR="005C7E0C">
        <w:rPr>
          <w:rFonts w:ascii="Times New Roman" w:hAnsi="Times New Roman"/>
          <w:sz w:val="28"/>
          <w:szCs w:val="28"/>
        </w:rPr>
        <w:t xml:space="preserve"> недавно</w:t>
      </w:r>
      <w:r w:rsidR="000F2596">
        <w:rPr>
          <w:rFonts w:ascii="Times New Roman" w:hAnsi="Times New Roman"/>
          <w:sz w:val="28"/>
          <w:szCs w:val="28"/>
        </w:rPr>
        <w:t xml:space="preserve"> зажженные свечи</w:t>
      </w:r>
      <w:r w:rsidR="005C7E0C">
        <w:rPr>
          <w:rFonts w:ascii="Times New Roman" w:hAnsi="Times New Roman"/>
          <w:sz w:val="28"/>
          <w:szCs w:val="28"/>
        </w:rPr>
        <w:t xml:space="preserve">. Напротив, в иллюстрации свечи нарисованы уже догоревшими, Печорин в расслабленной позе </w:t>
      </w:r>
      <w:r w:rsidR="005C7E0C">
        <w:rPr>
          <w:rFonts w:ascii="Times New Roman" w:hAnsi="Times New Roman"/>
          <w:sz w:val="28"/>
          <w:szCs w:val="28"/>
        </w:rPr>
        <w:lastRenderedPageBreak/>
        <w:t>полулежит на диване, полный решимости и довольный собой. Изображение на втором листе более пластичное, благодаря введенному освещению. Стоит отметить, что прежде чем приступить к созданию иллюстраций, Врубель тщательно изучал статьи Белинского о произведениях М. Ю. Лермонтова</w:t>
      </w:r>
      <w:r w:rsidR="00365AE0">
        <w:rPr>
          <w:rFonts w:ascii="Times New Roman" w:hAnsi="Times New Roman"/>
          <w:sz w:val="28"/>
          <w:szCs w:val="28"/>
        </w:rPr>
        <w:t xml:space="preserve"> </w:t>
      </w:r>
      <w:r w:rsidR="00365AE0" w:rsidRPr="00365AE0">
        <w:rPr>
          <w:rFonts w:ascii="Times New Roman" w:hAnsi="Times New Roman"/>
          <w:sz w:val="28"/>
          <w:szCs w:val="28"/>
        </w:rPr>
        <w:t>[</w:t>
      </w:r>
      <w:r w:rsidR="009842CB">
        <w:rPr>
          <w:rFonts w:ascii="Times New Roman" w:hAnsi="Times New Roman"/>
          <w:sz w:val="28"/>
          <w:szCs w:val="28"/>
        </w:rPr>
        <w:t>29</w:t>
      </w:r>
      <w:r w:rsidR="00365AE0" w:rsidRPr="00365AE0">
        <w:rPr>
          <w:rFonts w:ascii="Times New Roman" w:hAnsi="Times New Roman"/>
          <w:sz w:val="28"/>
          <w:szCs w:val="28"/>
        </w:rPr>
        <w:t>]</w:t>
      </w:r>
      <w:r w:rsidR="005C7E0C">
        <w:rPr>
          <w:rFonts w:ascii="Times New Roman" w:hAnsi="Times New Roman"/>
          <w:sz w:val="28"/>
          <w:szCs w:val="28"/>
        </w:rPr>
        <w:t>.</w:t>
      </w:r>
    </w:p>
    <w:p w:rsidR="00694472" w:rsidRDefault="006E00A4" w:rsidP="00A000B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Иллюстрация «Дуэль Печорина с Грушницким» еще больше раскрывает образ главного героя. Художник </w:t>
      </w:r>
      <w:r w:rsidR="00365AE0">
        <w:rPr>
          <w:rFonts w:ascii="Times New Roman" w:hAnsi="Times New Roman"/>
          <w:sz w:val="28"/>
          <w:szCs w:val="28"/>
        </w:rPr>
        <w:t xml:space="preserve">изображает момент после выстрела Печорина, когда Грушницкий уже сорвался с обрыва. Твердая постановка фигуры, четкий силуэт, выразительность лица – все это отражает и эгоизм, и жестокость Печорина, и отсутствие у него сожаления о совершенном деянии. </w:t>
      </w:r>
      <w:r w:rsidR="00756E7F">
        <w:rPr>
          <w:rFonts w:ascii="Times New Roman" w:hAnsi="Times New Roman"/>
          <w:sz w:val="28"/>
          <w:szCs w:val="28"/>
        </w:rPr>
        <w:t xml:space="preserve">Все персонажи смещены в левую часть листа, а о </w:t>
      </w:r>
      <w:r w:rsidR="00365AE0">
        <w:rPr>
          <w:rFonts w:ascii="Times New Roman" w:hAnsi="Times New Roman"/>
          <w:sz w:val="28"/>
          <w:szCs w:val="28"/>
        </w:rPr>
        <w:t>недавнем присутствии Грушницкого свидетельствует столб «праха»</w:t>
      </w:r>
      <w:r w:rsidR="00756E7F">
        <w:rPr>
          <w:rFonts w:ascii="Times New Roman" w:hAnsi="Times New Roman"/>
          <w:sz w:val="28"/>
          <w:szCs w:val="28"/>
        </w:rPr>
        <w:t xml:space="preserve">, изображенный в правой части и </w:t>
      </w:r>
      <w:r w:rsidR="00365AE0">
        <w:rPr>
          <w:rFonts w:ascii="Times New Roman" w:hAnsi="Times New Roman"/>
          <w:sz w:val="28"/>
          <w:szCs w:val="28"/>
        </w:rPr>
        <w:t xml:space="preserve">переданный с помощью акварельной размывки. </w:t>
      </w:r>
    </w:p>
    <w:p w:rsidR="003E252E" w:rsidRDefault="00756E7F" w:rsidP="003E25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технике исполнения интересна четвертая иллюстрация, «Княжна Мери и Грушницкий».</w:t>
      </w:r>
      <w:r w:rsidR="00720FEC" w:rsidRPr="00720FEC">
        <w:rPr>
          <w:rFonts w:ascii="Times New Roman" w:hAnsi="Times New Roman"/>
          <w:sz w:val="28"/>
          <w:szCs w:val="28"/>
        </w:rPr>
        <w:t xml:space="preserve"> </w:t>
      </w:r>
      <w:r w:rsidR="00720FEC">
        <w:rPr>
          <w:rFonts w:ascii="Times New Roman" w:hAnsi="Times New Roman"/>
          <w:sz w:val="28"/>
          <w:szCs w:val="28"/>
        </w:rPr>
        <w:t>Для создания легкого, воздушного и романтичного образа художник использует пуантилистическую технику рисунка</w:t>
      </w:r>
      <w:r w:rsidR="007932A6">
        <w:rPr>
          <w:rFonts w:ascii="Times New Roman" w:hAnsi="Times New Roman"/>
          <w:sz w:val="28"/>
          <w:szCs w:val="28"/>
        </w:rPr>
        <w:t xml:space="preserve"> </w:t>
      </w:r>
      <w:r w:rsidR="007932A6" w:rsidRPr="007932A6">
        <w:rPr>
          <w:rFonts w:ascii="Times New Roman" w:hAnsi="Times New Roman"/>
          <w:sz w:val="28"/>
          <w:szCs w:val="28"/>
        </w:rPr>
        <w:t>[</w:t>
      </w:r>
      <w:r w:rsidR="009842CB">
        <w:rPr>
          <w:rFonts w:ascii="Times New Roman" w:hAnsi="Times New Roman"/>
          <w:sz w:val="28"/>
          <w:szCs w:val="28"/>
        </w:rPr>
        <w:t>29</w:t>
      </w:r>
      <w:r w:rsidR="007932A6" w:rsidRPr="007932A6">
        <w:rPr>
          <w:rFonts w:ascii="Times New Roman" w:hAnsi="Times New Roman"/>
          <w:sz w:val="28"/>
          <w:szCs w:val="28"/>
        </w:rPr>
        <w:t>]</w:t>
      </w:r>
      <w:r w:rsidR="00720FEC">
        <w:rPr>
          <w:rFonts w:ascii="Times New Roman" w:hAnsi="Times New Roman"/>
          <w:sz w:val="28"/>
          <w:szCs w:val="28"/>
        </w:rPr>
        <w:t xml:space="preserve">. Основная задача, которую решает художник в данной иллюстрации, - это передача атмосферы. </w:t>
      </w:r>
      <w:r w:rsidR="007932A6">
        <w:rPr>
          <w:rFonts w:ascii="Times New Roman" w:hAnsi="Times New Roman"/>
          <w:sz w:val="28"/>
          <w:szCs w:val="28"/>
        </w:rPr>
        <w:t>Психологическому</w:t>
      </w:r>
      <w:r w:rsidR="00720FEC">
        <w:rPr>
          <w:rFonts w:ascii="Times New Roman" w:hAnsi="Times New Roman"/>
          <w:sz w:val="28"/>
          <w:szCs w:val="28"/>
        </w:rPr>
        <w:t xml:space="preserve"> портрет</w:t>
      </w:r>
      <w:r w:rsidR="007932A6">
        <w:rPr>
          <w:rFonts w:ascii="Times New Roman" w:hAnsi="Times New Roman"/>
          <w:sz w:val="28"/>
          <w:szCs w:val="28"/>
        </w:rPr>
        <w:t>у</w:t>
      </w:r>
      <w:r w:rsidR="00720FEC">
        <w:rPr>
          <w:rFonts w:ascii="Times New Roman" w:hAnsi="Times New Roman"/>
          <w:sz w:val="28"/>
          <w:szCs w:val="28"/>
        </w:rPr>
        <w:t xml:space="preserve"> героев </w:t>
      </w:r>
      <w:r w:rsidR="007932A6">
        <w:rPr>
          <w:rFonts w:ascii="Times New Roman" w:hAnsi="Times New Roman"/>
          <w:sz w:val="28"/>
          <w:szCs w:val="28"/>
        </w:rPr>
        <w:t>предается второстепенное значение.</w:t>
      </w:r>
    </w:p>
    <w:p w:rsidR="00EA6D7A" w:rsidRDefault="003E252E" w:rsidP="008259E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Основной блок иллюстраций юбилейного издания все же составляли рисунки к «Демону» - центральному образу творчества Лермонтова и Врубеля. Отличительной чертой лермонтовского Демона</w:t>
      </w:r>
      <w:r w:rsidR="001F1716">
        <w:rPr>
          <w:rFonts w:ascii="Times New Roman" w:hAnsi="Times New Roman"/>
          <w:sz w:val="28"/>
          <w:szCs w:val="28"/>
        </w:rPr>
        <w:t xml:space="preserve"> является то, что он не выступает в роли злого искусителя, а предстает в образе вечного узника одиночества, жаждущего </w:t>
      </w:r>
      <w:r w:rsidR="002072AE">
        <w:rPr>
          <w:rFonts w:ascii="Times New Roman" w:hAnsi="Times New Roman"/>
          <w:sz w:val="28"/>
          <w:szCs w:val="28"/>
        </w:rPr>
        <w:t xml:space="preserve">настоящей любви. Именно трагизм, присущий поэме, </w:t>
      </w:r>
      <w:r w:rsidR="005D3BAD">
        <w:rPr>
          <w:rFonts w:ascii="Times New Roman" w:hAnsi="Times New Roman"/>
          <w:sz w:val="28"/>
          <w:szCs w:val="28"/>
        </w:rPr>
        <w:t xml:space="preserve">был </w:t>
      </w:r>
      <w:r w:rsidR="002072AE">
        <w:rPr>
          <w:rFonts w:ascii="Times New Roman" w:hAnsi="Times New Roman"/>
          <w:sz w:val="28"/>
          <w:szCs w:val="28"/>
        </w:rPr>
        <w:t>близок художнику.</w:t>
      </w:r>
      <w:r w:rsidR="005D3BAD">
        <w:rPr>
          <w:rFonts w:ascii="Times New Roman" w:hAnsi="Times New Roman"/>
          <w:sz w:val="28"/>
          <w:szCs w:val="28"/>
        </w:rPr>
        <w:t xml:space="preserve"> Из </w:t>
      </w:r>
      <w:r w:rsidR="00BD4D25">
        <w:rPr>
          <w:rFonts w:ascii="Times New Roman" w:hAnsi="Times New Roman"/>
          <w:sz w:val="28"/>
          <w:szCs w:val="28"/>
        </w:rPr>
        <w:t>вс</w:t>
      </w:r>
      <w:r w:rsidR="007F798A">
        <w:rPr>
          <w:rFonts w:ascii="Times New Roman" w:hAnsi="Times New Roman"/>
          <w:sz w:val="28"/>
          <w:szCs w:val="28"/>
        </w:rPr>
        <w:t>ех иллюстраций и многочисленных набросков и эскизов</w:t>
      </w:r>
      <w:r w:rsidR="00BD4D25">
        <w:rPr>
          <w:rFonts w:ascii="Times New Roman" w:hAnsi="Times New Roman"/>
          <w:sz w:val="28"/>
          <w:szCs w:val="28"/>
        </w:rPr>
        <w:t xml:space="preserve"> к ним, стоит выделить</w:t>
      </w:r>
      <w:r w:rsidR="007F798A">
        <w:rPr>
          <w:rFonts w:ascii="Times New Roman" w:hAnsi="Times New Roman"/>
          <w:sz w:val="28"/>
          <w:szCs w:val="28"/>
        </w:rPr>
        <w:t xml:space="preserve"> рисунок «Люби меня!..»</w:t>
      </w:r>
      <w:r w:rsidR="00EF1F31">
        <w:rPr>
          <w:rFonts w:ascii="Times New Roman" w:hAnsi="Times New Roman"/>
          <w:sz w:val="28"/>
          <w:szCs w:val="28"/>
        </w:rPr>
        <w:t xml:space="preserve"> </w:t>
      </w:r>
      <w:r w:rsidR="00EF1F31" w:rsidRPr="00E85CB7">
        <w:rPr>
          <w:rFonts w:ascii="Times New Roman" w:hAnsi="Times New Roman"/>
          <w:sz w:val="28"/>
          <w:szCs w:val="28"/>
        </w:rPr>
        <w:t xml:space="preserve">(Приложение </w:t>
      </w:r>
      <w:r w:rsidR="00E85CB7" w:rsidRPr="00E85CB7">
        <w:rPr>
          <w:rFonts w:ascii="Times New Roman" w:hAnsi="Times New Roman"/>
          <w:sz w:val="28"/>
          <w:szCs w:val="28"/>
        </w:rPr>
        <w:t>Д, р</w:t>
      </w:r>
      <w:r w:rsidR="00EF1F31" w:rsidRPr="00E85CB7">
        <w:rPr>
          <w:rFonts w:ascii="Times New Roman" w:hAnsi="Times New Roman"/>
          <w:sz w:val="28"/>
          <w:szCs w:val="28"/>
        </w:rPr>
        <w:t>исунок</w:t>
      </w:r>
      <w:r w:rsidR="00E85CB7">
        <w:rPr>
          <w:rFonts w:ascii="Times New Roman" w:hAnsi="Times New Roman"/>
          <w:sz w:val="28"/>
          <w:szCs w:val="28"/>
        </w:rPr>
        <w:t xml:space="preserve"> 32</w:t>
      </w:r>
      <w:r w:rsidR="00EF1F31">
        <w:rPr>
          <w:rFonts w:ascii="Times New Roman" w:hAnsi="Times New Roman"/>
          <w:sz w:val="28"/>
          <w:szCs w:val="28"/>
        </w:rPr>
        <w:t>)</w:t>
      </w:r>
      <w:r w:rsidR="007F798A">
        <w:rPr>
          <w:rFonts w:ascii="Times New Roman" w:hAnsi="Times New Roman"/>
          <w:sz w:val="28"/>
          <w:szCs w:val="28"/>
        </w:rPr>
        <w:t>.</w:t>
      </w:r>
      <w:r w:rsidR="0013304C">
        <w:rPr>
          <w:rFonts w:ascii="Times New Roman" w:hAnsi="Times New Roman"/>
          <w:sz w:val="28"/>
          <w:szCs w:val="28"/>
        </w:rPr>
        <w:t xml:space="preserve"> Все в композиции подчинено крупно взятым фигурам, на дальнем плане введено окно с яркими, сверкающими звездами. </w:t>
      </w:r>
      <w:r w:rsidR="0013304C">
        <w:rPr>
          <w:rFonts w:ascii="Times New Roman" w:hAnsi="Times New Roman"/>
          <w:sz w:val="28"/>
          <w:szCs w:val="28"/>
        </w:rPr>
        <w:lastRenderedPageBreak/>
        <w:t>Художник изображает Демона резким, угловатым, с выступающими глазами, что делает его взгляд проникновенным, действительно, как кинжал.</w:t>
      </w:r>
      <w:r w:rsidR="00775D25">
        <w:rPr>
          <w:rFonts w:ascii="Times New Roman" w:hAnsi="Times New Roman"/>
          <w:sz w:val="28"/>
          <w:szCs w:val="28"/>
        </w:rPr>
        <w:t xml:space="preserve"> Врубель точно передает и состояние внутренней борьбы Тамары: одна ее рука опущена, будто отстраняет Демона, а другая протянута к объятьям. Художник делает акцент на глазах героини поэмы. </w:t>
      </w:r>
      <w:r w:rsidR="00A7051B">
        <w:rPr>
          <w:rFonts w:ascii="Times New Roman" w:hAnsi="Times New Roman"/>
          <w:sz w:val="28"/>
          <w:szCs w:val="28"/>
        </w:rPr>
        <w:t>За счет бликов о</w:t>
      </w:r>
      <w:r w:rsidR="00775D25">
        <w:rPr>
          <w:rFonts w:ascii="Times New Roman" w:hAnsi="Times New Roman"/>
          <w:sz w:val="28"/>
          <w:szCs w:val="28"/>
        </w:rPr>
        <w:t>ни будто сияют</w:t>
      </w:r>
      <w:r w:rsidR="00A7051B">
        <w:rPr>
          <w:rFonts w:ascii="Times New Roman" w:hAnsi="Times New Roman"/>
          <w:sz w:val="28"/>
          <w:szCs w:val="28"/>
        </w:rPr>
        <w:t>, излучают любовь и восторг. Также стоит отметить, что к</w:t>
      </w:r>
      <w:r w:rsidR="007F798A">
        <w:rPr>
          <w:rFonts w:ascii="Times New Roman" w:hAnsi="Times New Roman"/>
          <w:sz w:val="28"/>
          <w:szCs w:val="28"/>
        </w:rPr>
        <w:t xml:space="preserve">омпозиции иллюстраций </w:t>
      </w:r>
      <w:r w:rsidR="0013304C">
        <w:rPr>
          <w:rFonts w:ascii="Times New Roman" w:hAnsi="Times New Roman"/>
          <w:sz w:val="28"/>
          <w:szCs w:val="28"/>
        </w:rPr>
        <w:t xml:space="preserve">к поэме «Демон» </w:t>
      </w:r>
      <w:r w:rsidR="007F798A">
        <w:rPr>
          <w:rFonts w:ascii="Times New Roman" w:hAnsi="Times New Roman"/>
          <w:sz w:val="28"/>
          <w:szCs w:val="28"/>
        </w:rPr>
        <w:t xml:space="preserve">подчинены узору персидских ковров </w:t>
      </w:r>
      <w:r w:rsidR="007F798A" w:rsidRPr="007F798A">
        <w:rPr>
          <w:rFonts w:ascii="Times New Roman" w:hAnsi="Times New Roman"/>
          <w:sz w:val="28"/>
          <w:szCs w:val="28"/>
        </w:rPr>
        <w:t>[</w:t>
      </w:r>
      <w:r w:rsidR="009842CB">
        <w:rPr>
          <w:rFonts w:ascii="Times New Roman" w:hAnsi="Times New Roman"/>
          <w:sz w:val="28"/>
          <w:szCs w:val="28"/>
        </w:rPr>
        <w:t>29</w:t>
      </w:r>
      <w:r w:rsidR="007F798A" w:rsidRPr="007F798A">
        <w:rPr>
          <w:rFonts w:ascii="Times New Roman" w:hAnsi="Times New Roman"/>
          <w:sz w:val="28"/>
          <w:szCs w:val="28"/>
        </w:rPr>
        <w:t>]</w:t>
      </w:r>
      <w:r w:rsidR="007F798A">
        <w:rPr>
          <w:rFonts w:ascii="Times New Roman" w:hAnsi="Times New Roman"/>
          <w:sz w:val="28"/>
          <w:szCs w:val="28"/>
        </w:rPr>
        <w:t>.</w:t>
      </w:r>
      <w:r w:rsidR="008259E9">
        <w:rPr>
          <w:rFonts w:ascii="Times New Roman" w:hAnsi="Times New Roman"/>
          <w:sz w:val="28"/>
          <w:szCs w:val="28"/>
        </w:rPr>
        <w:t xml:space="preserve"> В целом, </w:t>
      </w:r>
      <w:r w:rsidR="007932A6">
        <w:rPr>
          <w:rFonts w:ascii="Times New Roman" w:hAnsi="Times New Roman"/>
          <w:sz w:val="28"/>
          <w:szCs w:val="28"/>
        </w:rPr>
        <w:t>для художественных иллюстраций</w:t>
      </w:r>
      <w:r w:rsidR="00200272">
        <w:rPr>
          <w:rFonts w:ascii="Times New Roman" w:hAnsi="Times New Roman"/>
          <w:sz w:val="28"/>
          <w:szCs w:val="28"/>
        </w:rPr>
        <w:t xml:space="preserve"> Врубеля характерно плоскостное решение, отсутствие интереса к деталям</w:t>
      </w:r>
      <w:r w:rsidR="00096C7E">
        <w:rPr>
          <w:rFonts w:ascii="Times New Roman" w:hAnsi="Times New Roman"/>
          <w:sz w:val="28"/>
          <w:szCs w:val="28"/>
        </w:rPr>
        <w:t>, обобщенное решение</w:t>
      </w:r>
      <w:r w:rsidR="00200272">
        <w:rPr>
          <w:rFonts w:ascii="Times New Roman" w:hAnsi="Times New Roman"/>
          <w:sz w:val="28"/>
          <w:szCs w:val="28"/>
        </w:rPr>
        <w:t>.</w:t>
      </w:r>
      <w:r w:rsidR="00720FEC">
        <w:rPr>
          <w:rFonts w:ascii="Times New Roman" w:hAnsi="Times New Roman"/>
          <w:sz w:val="28"/>
          <w:szCs w:val="28"/>
        </w:rPr>
        <w:t xml:space="preserve"> </w:t>
      </w:r>
      <w:r w:rsidR="007932A6">
        <w:rPr>
          <w:rFonts w:ascii="Times New Roman" w:hAnsi="Times New Roman"/>
          <w:sz w:val="28"/>
          <w:szCs w:val="28"/>
        </w:rPr>
        <w:t>Рисунки выполнены акварелью, с характерным</w:t>
      </w:r>
      <w:r w:rsidR="009F7D53">
        <w:rPr>
          <w:rFonts w:ascii="Times New Roman" w:hAnsi="Times New Roman"/>
          <w:sz w:val="28"/>
          <w:szCs w:val="28"/>
        </w:rPr>
        <w:t>и</w:t>
      </w:r>
      <w:r w:rsidR="007932A6">
        <w:rPr>
          <w:rFonts w:ascii="Times New Roman" w:hAnsi="Times New Roman"/>
          <w:sz w:val="28"/>
          <w:szCs w:val="28"/>
        </w:rPr>
        <w:t xml:space="preserve"> для Врубеля перетекающими формами</w:t>
      </w:r>
      <w:r w:rsidR="009F7D53">
        <w:rPr>
          <w:rFonts w:ascii="Times New Roman" w:hAnsi="Times New Roman"/>
          <w:sz w:val="28"/>
          <w:szCs w:val="28"/>
        </w:rPr>
        <w:t>, внутрен</w:t>
      </w:r>
      <w:r w:rsidR="00126AF8">
        <w:rPr>
          <w:rFonts w:ascii="Times New Roman" w:hAnsi="Times New Roman"/>
          <w:sz w:val="28"/>
          <w:szCs w:val="28"/>
        </w:rPr>
        <w:t xml:space="preserve">ним светом, что свидетельствует </w:t>
      </w:r>
      <w:r w:rsidR="009F7D53">
        <w:rPr>
          <w:rFonts w:ascii="Times New Roman" w:hAnsi="Times New Roman"/>
          <w:sz w:val="28"/>
          <w:szCs w:val="28"/>
        </w:rPr>
        <w:t xml:space="preserve">о влиянии модерна. Основное средство создания художественного образа – пятно, контраст светлого и темного. </w:t>
      </w:r>
    </w:p>
    <w:p w:rsidR="0012007C" w:rsidRPr="00A80462" w:rsidRDefault="00096C7E" w:rsidP="00A8046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первые попытки изобразительной интерпретации </w:t>
      </w:r>
      <w:r w:rsidR="005C3E98">
        <w:rPr>
          <w:rFonts w:ascii="Times New Roman" w:hAnsi="Times New Roman"/>
          <w:sz w:val="28"/>
          <w:szCs w:val="28"/>
        </w:rPr>
        <w:t xml:space="preserve">прозы и лирики </w:t>
      </w:r>
      <w:r>
        <w:rPr>
          <w:rFonts w:ascii="Times New Roman" w:hAnsi="Times New Roman"/>
          <w:sz w:val="28"/>
          <w:szCs w:val="28"/>
        </w:rPr>
        <w:t>М. Ю. Лермонтова обозначили наличие существенных проблем в иллюстративной графике</w:t>
      </w:r>
      <w:r w:rsidR="00126AF8">
        <w:rPr>
          <w:rFonts w:ascii="Times New Roman" w:hAnsi="Times New Roman"/>
          <w:sz w:val="28"/>
          <w:szCs w:val="28"/>
        </w:rPr>
        <w:t>, прежде всего связанных с пониманием стиля, основных идей лермонтовских произведений</w:t>
      </w:r>
      <w:r w:rsidR="00C57CC1">
        <w:rPr>
          <w:rFonts w:ascii="Times New Roman" w:hAnsi="Times New Roman"/>
          <w:sz w:val="28"/>
          <w:szCs w:val="28"/>
        </w:rPr>
        <w:t xml:space="preserve"> и средствами их воплощения,</w:t>
      </w:r>
      <w:r>
        <w:rPr>
          <w:rFonts w:ascii="Times New Roman" w:hAnsi="Times New Roman"/>
          <w:sz w:val="28"/>
          <w:szCs w:val="28"/>
        </w:rPr>
        <w:t xml:space="preserve"> и наметило пути их решения, а также подарило русскому искусству целый ряд п</w:t>
      </w:r>
      <w:r w:rsidR="005C3E98">
        <w:rPr>
          <w:rFonts w:ascii="Times New Roman" w:hAnsi="Times New Roman"/>
          <w:sz w:val="28"/>
          <w:szCs w:val="28"/>
        </w:rPr>
        <w:t>ревос</w:t>
      </w:r>
      <w:r w:rsidR="00A80462">
        <w:rPr>
          <w:rFonts w:ascii="Times New Roman" w:hAnsi="Times New Roman"/>
          <w:sz w:val="28"/>
          <w:szCs w:val="28"/>
        </w:rPr>
        <w:t>ходных графических произведений.</w:t>
      </w:r>
      <w:r w:rsidR="005C3E98">
        <w:rPr>
          <w:rFonts w:ascii="Times New Roman" w:hAnsi="Times New Roman"/>
          <w:sz w:val="28"/>
          <w:szCs w:val="28"/>
        </w:rPr>
        <w:t xml:space="preserve"> </w:t>
      </w:r>
      <w:r w:rsidR="005C3E98" w:rsidRPr="00A80462">
        <w:rPr>
          <w:rFonts w:ascii="Times New Roman" w:hAnsi="Times New Roman"/>
          <w:sz w:val="28"/>
          <w:szCs w:val="28"/>
        </w:rPr>
        <w:t>Опыт художников</w:t>
      </w:r>
      <w:r w:rsidR="00A80462">
        <w:rPr>
          <w:rFonts w:ascii="Times New Roman" w:hAnsi="Times New Roman"/>
          <w:sz w:val="28"/>
          <w:szCs w:val="28"/>
        </w:rPr>
        <w:t xml:space="preserve"> </w:t>
      </w:r>
      <w:r w:rsidR="00A80462">
        <w:rPr>
          <w:rFonts w:ascii="Times New Roman" w:hAnsi="Times New Roman"/>
          <w:sz w:val="28"/>
          <w:szCs w:val="28"/>
          <w:lang w:val="en-US"/>
        </w:rPr>
        <w:t>XIX</w:t>
      </w:r>
      <w:r w:rsidR="00A80462">
        <w:rPr>
          <w:rFonts w:ascii="Times New Roman" w:hAnsi="Times New Roman"/>
          <w:sz w:val="28"/>
          <w:szCs w:val="28"/>
        </w:rPr>
        <w:t xml:space="preserve"> века</w:t>
      </w:r>
      <w:r w:rsidR="005C3E98" w:rsidRPr="00A80462">
        <w:rPr>
          <w:rFonts w:ascii="Times New Roman" w:hAnsi="Times New Roman"/>
          <w:sz w:val="28"/>
          <w:szCs w:val="28"/>
        </w:rPr>
        <w:t xml:space="preserve"> был учтен последующими</w:t>
      </w:r>
      <w:r w:rsidR="00A80462">
        <w:rPr>
          <w:rFonts w:ascii="Times New Roman" w:hAnsi="Times New Roman"/>
          <w:sz w:val="28"/>
          <w:szCs w:val="28"/>
        </w:rPr>
        <w:t xml:space="preserve"> иллюстраторами.</w:t>
      </w:r>
    </w:p>
    <w:p w:rsidR="00DD4310" w:rsidRDefault="00DD4310" w:rsidP="00A804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D4310" w:rsidRPr="00A92C91" w:rsidRDefault="00694472" w:rsidP="003F228D">
      <w:pPr>
        <w:spacing w:after="0" w:line="360" w:lineRule="auto"/>
        <w:ind w:firstLine="709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2.3</w:t>
      </w:r>
      <w:r w:rsidR="00DD4310" w:rsidRPr="00DD431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r w:rsidR="00E9262C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Творчество Л</w:t>
      </w:r>
      <w:r w:rsidR="00A92C91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ермонтова в иллюстрациях советских</w:t>
      </w:r>
      <w:r w:rsidR="00E9262C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художников </w:t>
      </w:r>
    </w:p>
    <w:p w:rsidR="00DD4310" w:rsidRDefault="00DD4310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9C4BEF" w:rsidRDefault="004833A6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A80462">
        <w:rPr>
          <w:rFonts w:ascii="Times New Roman" w:hAnsi="Times New Roman"/>
          <w:sz w:val="28"/>
          <w:szCs w:val="28"/>
        </w:rPr>
        <w:t xml:space="preserve"> конце </w:t>
      </w:r>
      <w:r w:rsidR="00A80462">
        <w:rPr>
          <w:rFonts w:ascii="Times New Roman" w:hAnsi="Times New Roman"/>
          <w:sz w:val="28"/>
          <w:szCs w:val="28"/>
          <w:lang w:val="en-US"/>
        </w:rPr>
        <w:t>XIX</w:t>
      </w:r>
      <w:r w:rsidR="00A80462" w:rsidRPr="00A80462">
        <w:rPr>
          <w:rFonts w:ascii="Times New Roman" w:hAnsi="Times New Roman"/>
          <w:sz w:val="28"/>
          <w:szCs w:val="28"/>
        </w:rPr>
        <w:t xml:space="preserve"> – </w:t>
      </w:r>
      <w:r w:rsidR="00A80462">
        <w:rPr>
          <w:rFonts w:ascii="Times New Roman" w:hAnsi="Times New Roman"/>
          <w:sz w:val="28"/>
          <w:szCs w:val="28"/>
        </w:rPr>
        <w:t xml:space="preserve">начале </w:t>
      </w:r>
      <w:r w:rsidR="00A80462">
        <w:rPr>
          <w:rFonts w:ascii="Times New Roman" w:hAnsi="Times New Roman"/>
          <w:sz w:val="28"/>
          <w:szCs w:val="28"/>
          <w:lang w:val="en-US"/>
        </w:rPr>
        <w:t>XX</w:t>
      </w:r>
      <w:r w:rsidR="00A80462">
        <w:rPr>
          <w:rFonts w:ascii="Times New Roman" w:hAnsi="Times New Roman"/>
          <w:sz w:val="28"/>
          <w:szCs w:val="28"/>
        </w:rPr>
        <w:t xml:space="preserve"> века появляется множество иллюстрированных изданий сочинений Лермонтова, но большинство иллюстраций не представляло художественной ценности и носили в большей степени ремесленный характер.</w:t>
      </w:r>
      <w:r w:rsidR="00F45C08">
        <w:rPr>
          <w:rFonts w:ascii="Times New Roman" w:hAnsi="Times New Roman"/>
          <w:sz w:val="28"/>
          <w:szCs w:val="28"/>
        </w:rPr>
        <w:t xml:space="preserve"> Значительный вклад в развитие иллюстративной графики внесли художники «Мира искусства», чьи взгляды были достаточно прогрессивными для того времени. Они считали, что книга </w:t>
      </w:r>
      <w:r w:rsidR="00F45C08">
        <w:rPr>
          <w:rFonts w:ascii="Times New Roman" w:hAnsi="Times New Roman"/>
          <w:sz w:val="28"/>
          <w:szCs w:val="28"/>
        </w:rPr>
        <w:lastRenderedPageBreak/>
        <w:t xml:space="preserve">– самостоятельное произведение искусства, у которого есть своя структура и композиция. Важное место в творчестве художников «Мира искусства» занимали произведения М. Ю. Лермонтова, одних занимала кавказская тема, других – исторические сюжеты. Стоит отметить, что </w:t>
      </w:r>
      <w:r w:rsidR="00293327">
        <w:rPr>
          <w:rFonts w:ascii="Times New Roman" w:hAnsi="Times New Roman"/>
          <w:sz w:val="28"/>
          <w:szCs w:val="28"/>
        </w:rPr>
        <w:t xml:space="preserve">«Героя нашего времени» практически не иллюстрировали, возможно, интерпретация психологического романа была сложна и не входила в сферу интересов художников </w:t>
      </w:r>
      <w:r w:rsidR="00293327" w:rsidRPr="00293327">
        <w:rPr>
          <w:rFonts w:ascii="Times New Roman" w:hAnsi="Times New Roman"/>
          <w:sz w:val="28"/>
          <w:szCs w:val="28"/>
        </w:rPr>
        <w:t>[</w:t>
      </w:r>
      <w:r w:rsidR="00F63BF6">
        <w:rPr>
          <w:rFonts w:ascii="Times New Roman" w:hAnsi="Times New Roman"/>
          <w:sz w:val="28"/>
          <w:szCs w:val="28"/>
        </w:rPr>
        <w:t>12</w:t>
      </w:r>
      <w:r w:rsidR="00293327" w:rsidRPr="00293327">
        <w:rPr>
          <w:rFonts w:ascii="Times New Roman" w:hAnsi="Times New Roman"/>
          <w:sz w:val="28"/>
          <w:szCs w:val="28"/>
        </w:rPr>
        <w:t>]</w:t>
      </w:r>
      <w:r w:rsidR="00293327">
        <w:rPr>
          <w:rFonts w:ascii="Times New Roman" w:hAnsi="Times New Roman"/>
          <w:sz w:val="28"/>
          <w:szCs w:val="28"/>
        </w:rPr>
        <w:t>.</w:t>
      </w:r>
    </w:p>
    <w:p w:rsidR="00886D5D" w:rsidRDefault="00293327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тв</w:t>
      </w:r>
      <w:r w:rsidR="00DE1139">
        <w:rPr>
          <w:rFonts w:ascii="Times New Roman" w:hAnsi="Times New Roman"/>
          <w:sz w:val="28"/>
          <w:szCs w:val="28"/>
        </w:rPr>
        <w:t>орчества «мирискусников» характерн</w:t>
      </w:r>
      <w:r w:rsidR="007263EE">
        <w:rPr>
          <w:rFonts w:ascii="Times New Roman" w:hAnsi="Times New Roman"/>
          <w:sz w:val="28"/>
          <w:szCs w:val="28"/>
        </w:rPr>
        <w:t>а декоративность, стилизация</w:t>
      </w:r>
      <w:r w:rsidR="00DE1139">
        <w:rPr>
          <w:rFonts w:ascii="Times New Roman" w:hAnsi="Times New Roman"/>
          <w:sz w:val="28"/>
          <w:szCs w:val="28"/>
        </w:rPr>
        <w:t>, склонность к гротеску и фантастическому – эти приемы они старались применить в книжной графике</w:t>
      </w:r>
      <w:r w:rsidR="001B7A48">
        <w:rPr>
          <w:rFonts w:ascii="Times New Roman" w:hAnsi="Times New Roman"/>
          <w:sz w:val="28"/>
          <w:szCs w:val="28"/>
        </w:rPr>
        <w:t xml:space="preserve"> </w:t>
      </w:r>
      <w:r w:rsidR="001B7A48" w:rsidRPr="001B7A48">
        <w:rPr>
          <w:rFonts w:ascii="Times New Roman" w:hAnsi="Times New Roman"/>
          <w:sz w:val="28"/>
          <w:szCs w:val="28"/>
        </w:rPr>
        <w:t>[</w:t>
      </w:r>
      <w:r w:rsidR="00F63BF6">
        <w:rPr>
          <w:rFonts w:ascii="Times New Roman" w:hAnsi="Times New Roman"/>
          <w:sz w:val="28"/>
          <w:szCs w:val="28"/>
        </w:rPr>
        <w:t>12</w:t>
      </w:r>
      <w:r w:rsidR="001B7A48" w:rsidRPr="001B7A48">
        <w:rPr>
          <w:rFonts w:ascii="Times New Roman" w:hAnsi="Times New Roman"/>
          <w:sz w:val="28"/>
          <w:szCs w:val="28"/>
        </w:rPr>
        <w:t>]</w:t>
      </w:r>
      <w:r w:rsidR="00DE1139">
        <w:rPr>
          <w:rFonts w:ascii="Times New Roman" w:hAnsi="Times New Roman"/>
          <w:sz w:val="28"/>
          <w:szCs w:val="28"/>
        </w:rPr>
        <w:t xml:space="preserve">. Так, удачны иллюстрации И. Я. Билибина к «Песне </w:t>
      </w:r>
      <w:r w:rsidR="00DE1139" w:rsidRPr="00DE1139">
        <w:rPr>
          <w:rFonts w:ascii="Times New Roman" w:hAnsi="Times New Roman"/>
          <w:sz w:val="28"/>
          <w:szCs w:val="28"/>
        </w:rPr>
        <w:t>про царя Ивана Васильевича, молодого опричника и удалого купца Калашникова»</w:t>
      </w:r>
      <w:r w:rsidR="00B03B95">
        <w:rPr>
          <w:rFonts w:ascii="Times New Roman" w:hAnsi="Times New Roman"/>
          <w:sz w:val="28"/>
          <w:szCs w:val="28"/>
        </w:rPr>
        <w:t xml:space="preserve">. Метод Билибина заключается в создании контурного рисунка с элементами стилизации и дальнейшее расцвечивание его акварелью. </w:t>
      </w:r>
      <w:r w:rsidR="007923F0">
        <w:rPr>
          <w:rFonts w:ascii="Times New Roman" w:hAnsi="Times New Roman"/>
          <w:sz w:val="28"/>
          <w:szCs w:val="28"/>
        </w:rPr>
        <w:t xml:space="preserve">У художников начала </w:t>
      </w:r>
      <w:r w:rsidR="007923F0">
        <w:rPr>
          <w:rFonts w:ascii="Times New Roman" w:hAnsi="Times New Roman"/>
          <w:sz w:val="28"/>
          <w:szCs w:val="28"/>
          <w:lang w:val="en-US"/>
        </w:rPr>
        <w:t>XX</w:t>
      </w:r>
      <w:r w:rsidR="007923F0">
        <w:rPr>
          <w:rFonts w:ascii="Times New Roman" w:hAnsi="Times New Roman"/>
          <w:sz w:val="28"/>
          <w:szCs w:val="28"/>
        </w:rPr>
        <w:t xml:space="preserve"> века уже формируется понимание взаимосвязи композиции иллюстрации и литературного источника</w:t>
      </w:r>
      <w:r w:rsidR="0092042B">
        <w:rPr>
          <w:rFonts w:ascii="Times New Roman" w:hAnsi="Times New Roman"/>
          <w:sz w:val="28"/>
          <w:szCs w:val="28"/>
        </w:rPr>
        <w:t>. Об этом свидетельствует литография Добужинского к «Тамбовской казначейше</w:t>
      </w:r>
      <w:r w:rsidR="0092042B" w:rsidRPr="0092042B">
        <w:rPr>
          <w:rFonts w:ascii="Times New Roman" w:hAnsi="Times New Roman"/>
          <w:sz w:val="28"/>
          <w:szCs w:val="28"/>
        </w:rPr>
        <w:t>»</w:t>
      </w:r>
      <w:r w:rsidR="0092042B">
        <w:rPr>
          <w:rFonts w:ascii="Times New Roman" w:hAnsi="Times New Roman"/>
          <w:sz w:val="28"/>
          <w:szCs w:val="28"/>
        </w:rPr>
        <w:t xml:space="preserve">. Художник выбрал в качестве сюжета иллюстрации самый ироничный момент в поэме и с помощью стилизации ярко обрисовывает характер каждого персонажа, уделяя внимание позам и мимике героев. </w:t>
      </w:r>
      <w:r w:rsidR="008E3A4A">
        <w:rPr>
          <w:rFonts w:ascii="Times New Roman" w:hAnsi="Times New Roman"/>
          <w:sz w:val="28"/>
          <w:szCs w:val="28"/>
        </w:rPr>
        <w:t xml:space="preserve">Также, большое внимание оформлению книги уделял Д. И. Митрохин, его иллюстрации </w:t>
      </w:r>
      <w:r w:rsidR="00D66765">
        <w:rPr>
          <w:rFonts w:ascii="Times New Roman" w:hAnsi="Times New Roman"/>
          <w:sz w:val="28"/>
          <w:szCs w:val="28"/>
        </w:rPr>
        <w:t xml:space="preserve">подчинены сюжетному ритму, а в качестве художественно-выразительного средства художником использовалась линия и цвет, а также силуэт. </w:t>
      </w:r>
    </w:p>
    <w:p w:rsidR="00293327" w:rsidRPr="007923F0" w:rsidRDefault="00886D5D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столетию со дня рождения Лермонтова было издано </w:t>
      </w:r>
      <w:r w:rsidRPr="00886D5D">
        <w:rPr>
          <w:rFonts w:ascii="Times New Roman" w:hAnsi="Times New Roman"/>
          <w:sz w:val="28"/>
          <w:szCs w:val="28"/>
        </w:rPr>
        <w:t>«Иллюстрированное полное собрание сочинений»</w:t>
      </w:r>
      <w:r>
        <w:rPr>
          <w:rFonts w:ascii="Times New Roman" w:hAnsi="Times New Roman"/>
          <w:sz w:val="28"/>
          <w:szCs w:val="28"/>
        </w:rPr>
        <w:t>. Художники-иллюстраторы впервые обратились к таким произведениям, как сказка</w:t>
      </w:r>
      <w:r w:rsidRPr="00886D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«Ашик Кериб», драма</w:t>
      </w:r>
      <w:r w:rsidRPr="00886D5D">
        <w:rPr>
          <w:rFonts w:ascii="Times New Roman" w:hAnsi="Times New Roman"/>
          <w:sz w:val="28"/>
          <w:szCs w:val="28"/>
        </w:rPr>
        <w:t xml:space="preserve"> «Два брата»</w:t>
      </w:r>
      <w:r>
        <w:rPr>
          <w:rFonts w:ascii="Times New Roman" w:hAnsi="Times New Roman"/>
          <w:sz w:val="28"/>
          <w:szCs w:val="28"/>
        </w:rPr>
        <w:t>, «Испанцы», «Странный человек», поэма</w:t>
      </w:r>
      <w:r w:rsidRPr="00886D5D">
        <w:rPr>
          <w:rFonts w:ascii="Times New Roman" w:hAnsi="Times New Roman"/>
          <w:sz w:val="28"/>
          <w:szCs w:val="28"/>
        </w:rPr>
        <w:t xml:space="preserve"> «Ангел смерти», «Кавказский пленник</w:t>
      </w:r>
      <w:r>
        <w:rPr>
          <w:rFonts w:ascii="Times New Roman" w:hAnsi="Times New Roman"/>
          <w:sz w:val="28"/>
          <w:szCs w:val="28"/>
        </w:rPr>
        <w:t>», роман</w:t>
      </w:r>
      <w:r w:rsidRPr="00886D5D">
        <w:rPr>
          <w:rFonts w:ascii="Times New Roman" w:hAnsi="Times New Roman"/>
          <w:sz w:val="28"/>
          <w:szCs w:val="28"/>
        </w:rPr>
        <w:t xml:space="preserve"> «Вадим»</w:t>
      </w:r>
      <w:r>
        <w:rPr>
          <w:rFonts w:ascii="Times New Roman" w:hAnsi="Times New Roman"/>
          <w:sz w:val="28"/>
          <w:szCs w:val="28"/>
        </w:rPr>
        <w:t xml:space="preserve"> и другие. </w:t>
      </w:r>
      <w:r w:rsidR="00656710">
        <w:rPr>
          <w:rFonts w:ascii="Times New Roman" w:hAnsi="Times New Roman"/>
          <w:sz w:val="28"/>
          <w:szCs w:val="28"/>
        </w:rPr>
        <w:t>Важным достижением стало украшение лирических произведений заставками, выполненными Замирайло, Митрохиным</w:t>
      </w:r>
      <w:r w:rsidR="00656710" w:rsidRPr="00656710">
        <w:rPr>
          <w:rFonts w:ascii="Times New Roman" w:hAnsi="Times New Roman"/>
          <w:sz w:val="28"/>
          <w:szCs w:val="28"/>
        </w:rPr>
        <w:t xml:space="preserve"> и А. П. Остроумовой-Лебедевой</w:t>
      </w:r>
      <w:r w:rsidR="00656710">
        <w:rPr>
          <w:rFonts w:ascii="Times New Roman" w:hAnsi="Times New Roman"/>
          <w:sz w:val="28"/>
          <w:szCs w:val="28"/>
        </w:rPr>
        <w:t xml:space="preserve">. </w:t>
      </w:r>
      <w:r w:rsidR="00656710">
        <w:rPr>
          <w:rFonts w:ascii="Times New Roman" w:hAnsi="Times New Roman"/>
          <w:sz w:val="28"/>
          <w:szCs w:val="28"/>
        </w:rPr>
        <w:lastRenderedPageBreak/>
        <w:t xml:space="preserve">Заставки, нарисованные с чувством стиля, отлично гармонировали с лирикой, и в дальнейшем стали разрабатываться советскими графиками. </w:t>
      </w:r>
    </w:p>
    <w:p w:rsidR="002479B6" w:rsidRDefault="00656710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1914 году для издательства</w:t>
      </w:r>
      <w:r w:rsidRPr="00656710">
        <w:rPr>
          <w:rFonts w:ascii="Times New Roman" w:hAnsi="Times New Roman"/>
          <w:sz w:val="28"/>
          <w:szCs w:val="28"/>
        </w:rPr>
        <w:t xml:space="preserve"> «Грядущий день»</w:t>
      </w:r>
      <w:r w:rsidR="001B7A48">
        <w:rPr>
          <w:rFonts w:ascii="Times New Roman" w:hAnsi="Times New Roman"/>
          <w:sz w:val="28"/>
          <w:szCs w:val="28"/>
        </w:rPr>
        <w:t xml:space="preserve"> </w:t>
      </w:r>
      <w:r w:rsidR="001B7A48" w:rsidRPr="001B7A48">
        <w:rPr>
          <w:rFonts w:ascii="Times New Roman" w:hAnsi="Times New Roman"/>
          <w:sz w:val="28"/>
          <w:szCs w:val="28"/>
        </w:rPr>
        <w:t xml:space="preserve">Д. Н. Кардовский </w:t>
      </w:r>
      <w:r w:rsidR="001B7A48">
        <w:rPr>
          <w:rFonts w:ascii="Times New Roman" w:hAnsi="Times New Roman"/>
          <w:sz w:val="28"/>
          <w:szCs w:val="28"/>
        </w:rPr>
        <w:t xml:space="preserve">создал пять иллюстраций </w:t>
      </w:r>
      <w:r w:rsidR="001B7A48" w:rsidRPr="001B7A48">
        <w:rPr>
          <w:rFonts w:ascii="Times New Roman" w:hAnsi="Times New Roman"/>
          <w:sz w:val="28"/>
          <w:szCs w:val="28"/>
        </w:rPr>
        <w:t>к «Княгине Лиговской»</w:t>
      </w:r>
      <w:r w:rsidR="001B7A48">
        <w:rPr>
          <w:rFonts w:ascii="Times New Roman" w:hAnsi="Times New Roman"/>
          <w:sz w:val="28"/>
          <w:szCs w:val="28"/>
        </w:rPr>
        <w:t>. Для его работ характерна реалистическая манера в изображении, использование штриха</w:t>
      </w:r>
      <w:r w:rsidR="00B6291C">
        <w:rPr>
          <w:rFonts w:ascii="Times New Roman" w:hAnsi="Times New Roman"/>
          <w:sz w:val="28"/>
          <w:szCs w:val="28"/>
        </w:rPr>
        <w:t>, сходящегося под разным углом (</w:t>
      </w:r>
      <w:r w:rsidR="00B6291C" w:rsidRPr="001E0B13">
        <w:rPr>
          <w:rFonts w:ascii="Times New Roman" w:hAnsi="Times New Roman"/>
          <w:sz w:val="28"/>
          <w:szCs w:val="28"/>
        </w:rPr>
        <w:t>Приложение</w:t>
      </w:r>
      <w:r w:rsidR="00E85CB7" w:rsidRPr="001E0B13">
        <w:rPr>
          <w:rFonts w:ascii="Times New Roman" w:hAnsi="Times New Roman"/>
          <w:sz w:val="28"/>
          <w:szCs w:val="28"/>
        </w:rPr>
        <w:t xml:space="preserve"> Е, р</w:t>
      </w:r>
      <w:r w:rsidR="00B6291C" w:rsidRPr="001E0B13">
        <w:rPr>
          <w:rFonts w:ascii="Times New Roman" w:hAnsi="Times New Roman"/>
          <w:sz w:val="28"/>
          <w:szCs w:val="28"/>
        </w:rPr>
        <w:t>исунок</w:t>
      </w:r>
      <w:r w:rsidR="00E85CB7">
        <w:rPr>
          <w:rFonts w:ascii="Times New Roman" w:hAnsi="Times New Roman"/>
          <w:sz w:val="28"/>
          <w:szCs w:val="28"/>
        </w:rPr>
        <w:t xml:space="preserve"> 33</w:t>
      </w:r>
      <w:r w:rsidR="00B6291C">
        <w:rPr>
          <w:rFonts w:ascii="Times New Roman" w:hAnsi="Times New Roman"/>
          <w:sz w:val="28"/>
          <w:szCs w:val="28"/>
        </w:rPr>
        <w:t>).</w:t>
      </w:r>
    </w:p>
    <w:p w:rsidR="00170980" w:rsidRDefault="00B6291C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1918 году планировалось издание серии </w:t>
      </w:r>
      <w:r w:rsidRPr="00B6291C">
        <w:rPr>
          <w:rFonts w:ascii="Times New Roman" w:hAnsi="Times New Roman"/>
          <w:sz w:val="28"/>
          <w:szCs w:val="28"/>
        </w:rPr>
        <w:t>«Народная библиотека»</w:t>
      </w:r>
      <w:r>
        <w:rPr>
          <w:rFonts w:ascii="Times New Roman" w:hAnsi="Times New Roman"/>
          <w:sz w:val="28"/>
          <w:szCs w:val="28"/>
        </w:rPr>
        <w:t xml:space="preserve">, пять выпусков которой посвящались Лермонтову. Над иллюстрациями работали </w:t>
      </w:r>
      <w:r w:rsidRPr="00B6291C">
        <w:rPr>
          <w:rFonts w:ascii="Times New Roman" w:hAnsi="Times New Roman"/>
          <w:sz w:val="28"/>
          <w:szCs w:val="28"/>
        </w:rPr>
        <w:t>А. Радаков («Песня...», 1919</w:t>
      </w:r>
      <w:r w:rsidR="00ED2969">
        <w:rPr>
          <w:rFonts w:ascii="Times New Roman" w:hAnsi="Times New Roman"/>
          <w:sz w:val="28"/>
          <w:szCs w:val="28"/>
        </w:rPr>
        <w:t xml:space="preserve"> год</w:t>
      </w:r>
      <w:r w:rsidRPr="00B6291C">
        <w:rPr>
          <w:rFonts w:ascii="Times New Roman" w:hAnsi="Times New Roman"/>
          <w:sz w:val="28"/>
          <w:szCs w:val="28"/>
        </w:rPr>
        <w:t>), Митрохин («Бэла</w:t>
      </w:r>
      <w:r>
        <w:rPr>
          <w:rFonts w:ascii="Times New Roman" w:hAnsi="Times New Roman"/>
          <w:sz w:val="28"/>
          <w:szCs w:val="28"/>
        </w:rPr>
        <w:t>»,</w:t>
      </w:r>
      <w:r w:rsidRPr="00B629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«Максим Максимыч», </w:t>
      </w:r>
      <w:r w:rsidR="00ED2969">
        <w:rPr>
          <w:rFonts w:ascii="Times New Roman" w:hAnsi="Times New Roman"/>
          <w:sz w:val="28"/>
          <w:szCs w:val="28"/>
        </w:rPr>
        <w:t>«Тамань»,</w:t>
      </w:r>
      <w:r>
        <w:rPr>
          <w:rFonts w:ascii="Times New Roman" w:hAnsi="Times New Roman"/>
          <w:sz w:val="28"/>
          <w:szCs w:val="28"/>
        </w:rPr>
        <w:t xml:space="preserve"> </w:t>
      </w:r>
      <w:r w:rsidR="00ED2969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Фаталист», 1919</w:t>
      </w:r>
      <w:r w:rsidR="00ED2969">
        <w:rPr>
          <w:rFonts w:ascii="Times New Roman" w:hAnsi="Times New Roman"/>
          <w:sz w:val="28"/>
          <w:szCs w:val="28"/>
        </w:rPr>
        <w:t xml:space="preserve"> год),</w:t>
      </w:r>
      <w:r w:rsidRPr="00B6291C">
        <w:rPr>
          <w:rFonts w:ascii="Times New Roman" w:hAnsi="Times New Roman"/>
          <w:sz w:val="28"/>
          <w:szCs w:val="28"/>
        </w:rPr>
        <w:t xml:space="preserve"> В. </w:t>
      </w:r>
      <w:r w:rsidR="00ED2969">
        <w:rPr>
          <w:rFonts w:ascii="Times New Roman" w:hAnsi="Times New Roman"/>
          <w:sz w:val="28"/>
          <w:szCs w:val="28"/>
        </w:rPr>
        <w:t>П. Белкин («Княжна Мери», 1920 год) и</w:t>
      </w:r>
      <w:r w:rsidRPr="00B6291C">
        <w:rPr>
          <w:rFonts w:ascii="Times New Roman" w:hAnsi="Times New Roman"/>
          <w:sz w:val="28"/>
          <w:szCs w:val="28"/>
        </w:rPr>
        <w:t xml:space="preserve"> Г. С. Верейский</w:t>
      </w:r>
      <w:r w:rsidR="00ED2969">
        <w:rPr>
          <w:rFonts w:ascii="Times New Roman" w:hAnsi="Times New Roman"/>
          <w:sz w:val="28"/>
          <w:szCs w:val="28"/>
        </w:rPr>
        <w:t xml:space="preserve"> («Странный человек», 1919 год). </w:t>
      </w:r>
      <w:r w:rsidR="00E76D0E">
        <w:rPr>
          <w:rFonts w:ascii="Times New Roman" w:hAnsi="Times New Roman"/>
          <w:sz w:val="28"/>
          <w:szCs w:val="28"/>
        </w:rPr>
        <w:t xml:space="preserve">В целом, 20-е - начало 30-х годов не были отмечены большими успехами в области иллюстрирования Лермонтова, за исключением работ Белкина и </w:t>
      </w:r>
      <w:r w:rsidR="00E76D0E" w:rsidRPr="00E76D0E">
        <w:rPr>
          <w:rFonts w:ascii="Times New Roman" w:hAnsi="Times New Roman"/>
          <w:sz w:val="28"/>
          <w:szCs w:val="28"/>
        </w:rPr>
        <w:t>В. Козлинского</w:t>
      </w:r>
      <w:r w:rsidR="00E76D0E">
        <w:rPr>
          <w:rFonts w:ascii="Times New Roman" w:hAnsi="Times New Roman"/>
          <w:sz w:val="28"/>
          <w:szCs w:val="28"/>
        </w:rPr>
        <w:t xml:space="preserve"> </w:t>
      </w:r>
      <w:r w:rsidR="00E76D0E" w:rsidRPr="00E76D0E">
        <w:rPr>
          <w:rFonts w:ascii="Times New Roman" w:hAnsi="Times New Roman"/>
          <w:sz w:val="28"/>
          <w:szCs w:val="28"/>
        </w:rPr>
        <w:t>[</w:t>
      </w:r>
      <w:r w:rsidR="00F63BF6">
        <w:rPr>
          <w:rFonts w:ascii="Times New Roman" w:hAnsi="Times New Roman"/>
          <w:sz w:val="28"/>
          <w:szCs w:val="28"/>
        </w:rPr>
        <w:t>12</w:t>
      </w:r>
      <w:r w:rsidR="00E76D0E" w:rsidRPr="00E76D0E">
        <w:rPr>
          <w:rFonts w:ascii="Times New Roman" w:hAnsi="Times New Roman"/>
          <w:sz w:val="28"/>
          <w:szCs w:val="28"/>
        </w:rPr>
        <w:t>]</w:t>
      </w:r>
      <w:r w:rsidR="00E76D0E">
        <w:rPr>
          <w:rFonts w:ascii="Times New Roman" w:hAnsi="Times New Roman"/>
          <w:sz w:val="28"/>
          <w:szCs w:val="28"/>
        </w:rPr>
        <w:t>.</w:t>
      </w:r>
    </w:p>
    <w:p w:rsidR="00E76D0E" w:rsidRPr="00E76D0E" w:rsidRDefault="00E76D0E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Новый этап в истории изобразительной интерпретации Лермонтова начался с середины 30-х годов</w:t>
      </w:r>
      <w:r w:rsidR="00DD516F">
        <w:rPr>
          <w:rFonts w:ascii="Times New Roman" w:hAnsi="Times New Roman"/>
          <w:sz w:val="28"/>
          <w:szCs w:val="28"/>
        </w:rPr>
        <w:t xml:space="preserve">. Советские художники искали новые графические приемы и средства, которые позволят наиболее выразительно выявить образы лермонтовских произведений. Характерно, что </w:t>
      </w:r>
      <w:r w:rsidR="00B85508">
        <w:rPr>
          <w:rFonts w:ascii="Times New Roman" w:hAnsi="Times New Roman"/>
          <w:sz w:val="28"/>
          <w:szCs w:val="28"/>
        </w:rPr>
        <w:t>графики преимущественно работали над целыми иллюстрированными циклами.</w:t>
      </w:r>
      <w:r w:rsidR="00871BC3">
        <w:rPr>
          <w:rFonts w:ascii="Times New Roman" w:hAnsi="Times New Roman"/>
          <w:sz w:val="28"/>
          <w:szCs w:val="28"/>
        </w:rPr>
        <w:t xml:space="preserve"> Среди лучших попыток истолкования психологического романа «Герой нашего времени» можно выделить цикл станковых иллюстраций В. Г. Бехтеева.</w:t>
      </w:r>
      <w:r w:rsidR="00F44A59">
        <w:rPr>
          <w:rFonts w:ascii="Times New Roman" w:hAnsi="Times New Roman"/>
          <w:sz w:val="28"/>
          <w:szCs w:val="28"/>
        </w:rPr>
        <w:t xml:space="preserve"> Особенно интересна иллюстрация «Казбич и Бэла», драматизм, напряжение, чувство приближающейся роковой развязки задана динамичной композицией</w:t>
      </w:r>
      <w:r w:rsidR="004E63D9">
        <w:rPr>
          <w:rFonts w:ascii="Times New Roman" w:hAnsi="Times New Roman"/>
          <w:sz w:val="28"/>
          <w:szCs w:val="28"/>
        </w:rPr>
        <w:t xml:space="preserve"> (</w:t>
      </w:r>
      <w:r w:rsidR="004E63D9" w:rsidRPr="001E0B13">
        <w:rPr>
          <w:rFonts w:ascii="Times New Roman" w:hAnsi="Times New Roman"/>
          <w:sz w:val="28"/>
          <w:szCs w:val="28"/>
        </w:rPr>
        <w:t>Приложение</w:t>
      </w:r>
      <w:r w:rsidR="00E85CB7" w:rsidRPr="001E0B13">
        <w:rPr>
          <w:rFonts w:ascii="Times New Roman" w:hAnsi="Times New Roman"/>
          <w:sz w:val="28"/>
          <w:szCs w:val="28"/>
        </w:rPr>
        <w:t xml:space="preserve"> Е, р</w:t>
      </w:r>
      <w:r w:rsidR="004E63D9" w:rsidRPr="001E0B13">
        <w:rPr>
          <w:rFonts w:ascii="Times New Roman" w:hAnsi="Times New Roman"/>
          <w:sz w:val="28"/>
          <w:szCs w:val="28"/>
        </w:rPr>
        <w:t>исунок</w:t>
      </w:r>
      <w:r w:rsidR="00E85CB7">
        <w:rPr>
          <w:rFonts w:ascii="Times New Roman" w:hAnsi="Times New Roman"/>
          <w:sz w:val="28"/>
          <w:szCs w:val="28"/>
        </w:rPr>
        <w:t xml:space="preserve"> 34</w:t>
      </w:r>
      <w:r w:rsidR="004E63D9">
        <w:rPr>
          <w:rFonts w:ascii="Times New Roman" w:hAnsi="Times New Roman"/>
          <w:sz w:val="28"/>
          <w:szCs w:val="28"/>
        </w:rPr>
        <w:t>)</w:t>
      </w:r>
      <w:r w:rsidR="00F44A59">
        <w:rPr>
          <w:rFonts w:ascii="Times New Roman" w:hAnsi="Times New Roman"/>
          <w:sz w:val="28"/>
          <w:szCs w:val="28"/>
        </w:rPr>
        <w:t>. На переднем плане изображен Казбич, сухой, широкоплечий, он кажется таким же острым, как и</w:t>
      </w:r>
      <w:r w:rsidR="00F44A59" w:rsidRPr="00F44A59">
        <w:rPr>
          <w:rFonts w:ascii="Times New Roman" w:hAnsi="Times New Roman"/>
          <w:sz w:val="28"/>
          <w:szCs w:val="28"/>
        </w:rPr>
        <w:t xml:space="preserve"> </w:t>
      </w:r>
      <w:r w:rsidR="00F44A59">
        <w:rPr>
          <w:rFonts w:ascii="Times New Roman" w:hAnsi="Times New Roman"/>
          <w:sz w:val="28"/>
          <w:szCs w:val="28"/>
        </w:rPr>
        <w:t xml:space="preserve">кинжал в его руках. Темной фигуре разбойника противопоставлена светлая фигура </w:t>
      </w:r>
      <w:r w:rsidR="004E63D9">
        <w:rPr>
          <w:rFonts w:ascii="Times New Roman" w:hAnsi="Times New Roman"/>
          <w:sz w:val="28"/>
          <w:szCs w:val="28"/>
        </w:rPr>
        <w:t>отчаянно сопротивляющей</w:t>
      </w:r>
      <w:r w:rsidR="00F44A59">
        <w:rPr>
          <w:rFonts w:ascii="Times New Roman" w:hAnsi="Times New Roman"/>
          <w:sz w:val="28"/>
          <w:szCs w:val="28"/>
        </w:rPr>
        <w:t>ся</w:t>
      </w:r>
      <w:r w:rsidR="00F44A59" w:rsidRPr="00F44A59">
        <w:rPr>
          <w:rFonts w:ascii="Times New Roman" w:hAnsi="Times New Roman"/>
          <w:sz w:val="28"/>
          <w:szCs w:val="28"/>
        </w:rPr>
        <w:t xml:space="preserve"> </w:t>
      </w:r>
      <w:r w:rsidR="004E63D9">
        <w:rPr>
          <w:rFonts w:ascii="Times New Roman" w:hAnsi="Times New Roman"/>
          <w:sz w:val="28"/>
          <w:szCs w:val="28"/>
        </w:rPr>
        <w:t xml:space="preserve">Бэлы. На среднем плане изображена раненая лошадь, а на дальнем плане – догоняющие Казбича Печорин и Максим Максимыч. Выразительность данной иллюстрации обусловлена динамичной </w:t>
      </w:r>
      <w:r w:rsidR="004E63D9">
        <w:rPr>
          <w:rFonts w:ascii="Times New Roman" w:hAnsi="Times New Roman"/>
          <w:sz w:val="28"/>
          <w:szCs w:val="28"/>
        </w:rPr>
        <w:lastRenderedPageBreak/>
        <w:t xml:space="preserve">композицией, контрастом, изобразительным и смысловым, мягкой моделировкой женской фигуры и грубой, угловатой – мужской. </w:t>
      </w:r>
    </w:p>
    <w:p w:rsidR="00170980" w:rsidRDefault="004E63D9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это время </w:t>
      </w:r>
      <w:r w:rsidR="004F5CCA" w:rsidRPr="004F5CCA">
        <w:rPr>
          <w:rFonts w:ascii="Times New Roman" w:hAnsi="Times New Roman"/>
          <w:sz w:val="28"/>
          <w:szCs w:val="28"/>
        </w:rPr>
        <w:t>Конашевич</w:t>
      </w:r>
      <w:r w:rsidR="004F5CCA">
        <w:rPr>
          <w:rFonts w:ascii="Times New Roman" w:hAnsi="Times New Roman"/>
          <w:sz w:val="28"/>
          <w:szCs w:val="28"/>
        </w:rPr>
        <w:t xml:space="preserve">ем </w:t>
      </w:r>
      <w:r>
        <w:rPr>
          <w:rFonts w:ascii="Times New Roman" w:hAnsi="Times New Roman"/>
          <w:sz w:val="28"/>
          <w:szCs w:val="28"/>
        </w:rPr>
        <w:t>были разработаны приемы иллюстрирования, рассчитанные на особенности детского восприятия</w:t>
      </w:r>
      <w:r w:rsidR="004F5CCA">
        <w:rPr>
          <w:rFonts w:ascii="Times New Roman" w:hAnsi="Times New Roman"/>
          <w:sz w:val="28"/>
          <w:szCs w:val="28"/>
        </w:rPr>
        <w:t xml:space="preserve"> и заключающиеся в декоративности, подробном изображении обстановки и точностью в передаче характеристик действующих персонажей </w:t>
      </w:r>
      <w:r w:rsidR="004F5CCA" w:rsidRPr="004F5CCA">
        <w:rPr>
          <w:rFonts w:ascii="Times New Roman" w:hAnsi="Times New Roman"/>
          <w:sz w:val="28"/>
          <w:szCs w:val="28"/>
        </w:rPr>
        <w:t>[</w:t>
      </w:r>
      <w:r w:rsidR="00F63BF6">
        <w:rPr>
          <w:rFonts w:ascii="Times New Roman" w:hAnsi="Times New Roman"/>
          <w:sz w:val="28"/>
          <w:szCs w:val="28"/>
        </w:rPr>
        <w:t>12</w:t>
      </w:r>
      <w:r w:rsidR="004F5CCA" w:rsidRPr="004F5CCA">
        <w:rPr>
          <w:rFonts w:ascii="Times New Roman" w:hAnsi="Times New Roman"/>
          <w:sz w:val="28"/>
          <w:szCs w:val="28"/>
        </w:rPr>
        <w:t>]</w:t>
      </w:r>
      <w:r w:rsidR="004F5CCA">
        <w:rPr>
          <w:rFonts w:ascii="Times New Roman" w:hAnsi="Times New Roman"/>
          <w:sz w:val="28"/>
          <w:szCs w:val="28"/>
        </w:rPr>
        <w:t xml:space="preserve">.  Еще одним достижением конца 30-х годов было </w:t>
      </w:r>
      <w:r w:rsidR="00980D2D">
        <w:rPr>
          <w:rFonts w:ascii="Times New Roman" w:hAnsi="Times New Roman"/>
          <w:sz w:val="28"/>
          <w:szCs w:val="28"/>
        </w:rPr>
        <w:t xml:space="preserve">творческое </w:t>
      </w:r>
      <w:r w:rsidR="00045B1B">
        <w:rPr>
          <w:rFonts w:ascii="Times New Roman" w:hAnsi="Times New Roman"/>
          <w:sz w:val="28"/>
          <w:szCs w:val="28"/>
        </w:rPr>
        <w:t>открытие Мавриной</w:t>
      </w:r>
      <w:r w:rsidR="00980D2D">
        <w:rPr>
          <w:rFonts w:ascii="Times New Roman" w:hAnsi="Times New Roman"/>
          <w:sz w:val="28"/>
          <w:szCs w:val="28"/>
        </w:rPr>
        <w:t xml:space="preserve">: сочетание «острого» штриха, тонких тональных </w:t>
      </w:r>
      <w:r w:rsidR="00950030">
        <w:rPr>
          <w:rFonts w:ascii="Times New Roman" w:hAnsi="Times New Roman"/>
          <w:sz w:val="28"/>
          <w:szCs w:val="28"/>
        </w:rPr>
        <w:t>отношений с «</w:t>
      </w:r>
      <w:r w:rsidR="00980D2D" w:rsidRPr="00980D2D">
        <w:rPr>
          <w:rFonts w:ascii="Times New Roman" w:hAnsi="Times New Roman"/>
          <w:sz w:val="28"/>
          <w:szCs w:val="28"/>
        </w:rPr>
        <w:t>умением</w:t>
      </w:r>
      <w:r w:rsidR="00950030">
        <w:rPr>
          <w:rFonts w:ascii="Times New Roman" w:hAnsi="Times New Roman"/>
          <w:sz w:val="28"/>
          <w:szCs w:val="28"/>
        </w:rPr>
        <w:t xml:space="preserve"> остановить фигуры в их стремительном</w:t>
      </w:r>
      <w:r w:rsidR="00980D2D" w:rsidRPr="00980D2D">
        <w:rPr>
          <w:rFonts w:ascii="Times New Roman" w:hAnsi="Times New Roman"/>
          <w:sz w:val="28"/>
          <w:szCs w:val="28"/>
        </w:rPr>
        <w:t xml:space="preserve"> движении</w:t>
      </w:r>
      <w:r w:rsidR="00950030">
        <w:rPr>
          <w:rFonts w:ascii="Times New Roman" w:hAnsi="Times New Roman"/>
          <w:sz w:val="28"/>
          <w:szCs w:val="28"/>
        </w:rPr>
        <w:t xml:space="preserve">» позволяет передать противоречивость личности героев, их внутреннюю борьбу, драматизм и романтизм произведений Лермонтова </w:t>
      </w:r>
      <w:r w:rsidR="00950030" w:rsidRPr="00FE0357">
        <w:rPr>
          <w:rFonts w:ascii="Times New Roman" w:hAnsi="Times New Roman"/>
          <w:sz w:val="28"/>
          <w:szCs w:val="28"/>
        </w:rPr>
        <w:t>[</w:t>
      </w:r>
      <w:r w:rsidR="00F63BF6">
        <w:rPr>
          <w:rFonts w:ascii="Times New Roman" w:hAnsi="Times New Roman"/>
          <w:sz w:val="28"/>
          <w:szCs w:val="28"/>
        </w:rPr>
        <w:t>12</w:t>
      </w:r>
      <w:r w:rsidR="00950030" w:rsidRPr="00FE0357">
        <w:rPr>
          <w:rFonts w:ascii="Times New Roman" w:hAnsi="Times New Roman"/>
          <w:sz w:val="28"/>
          <w:szCs w:val="28"/>
        </w:rPr>
        <w:t>]</w:t>
      </w:r>
      <w:r w:rsidR="00950030">
        <w:rPr>
          <w:rFonts w:ascii="Times New Roman" w:hAnsi="Times New Roman"/>
          <w:sz w:val="28"/>
          <w:szCs w:val="28"/>
        </w:rPr>
        <w:t>.</w:t>
      </w:r>
      <w:r w:rsidR="00FE0357">
        <w:rPr>
          <w:rFonts w:ascii="Times New Roman" w:hAnsi="Times New Roman"/>
          <w:sz w:val="28"/>
          <w:szCs w:val="28"/>
        </w:rPr>
        <w:t xml:space="preserve"> </w:t>
      </w:r>
    </w:p>
    <w:p w:rsidR="00FE0357" w:rsidRPr="00950030" w:rsidRDefault="000E19B1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довоенное время издания к юбилею поэта иллюстрировали </w:t>
      </w:r>
      <w:r w:rsidRPr="000E19B1">
        <w:rPr>
          <w:rFonts w:ascii="Times New Roman" w:hAnsi="Times New Roman"/>
          <w:sz w:val="28"/>
          <w:szCs w:val="28"/>
        </w:rPr>
        <w:t>Билибин</w:t>
      </w:r>
      <w:r>
        <w:rPr>
          <w:rFonts w:ascii="Times New Roman" w:hAnsi="Times New Roman"/>
          <w:sz w:val="28"/>
          <w:szCs w:val="28"/>
        </w:rPr>
        <w:t xml:space="preserve">, Л. Гудиашвили, </w:t>
      </w:r>
      <w:r w:rsidRPr="000E19B1">
        <w:rPr>
          <w:rFonts w:ascii="Times New Roman" w:hAnsi="Times New Roman"/>
          <w:sz w:val="28"/>
          <w:szCs w:val="28"/>
        </w:rPr>
        <w:t>А. Ермолаев, С. Закржевская, Л. Зусман</w:t>
      </w:r>
      <w:r>
        <w:rPr>
          <w:rFonts w:ascii="Times New Roman" w:hAnsi="Times New Roman"/>
          <w:sz w:val="28"/>
          <w:szCs w:val="28"/>
        </w:rPr>
        <w:t>, К. А. Клементьева,</w:t>
      </w:r>
      <w:r w:rsidRPr="000E19B1">
        <w:rPr>
          <w:rFonts w:ascii="Times New Roman" w:hAnsi="Times New Roman"/>
          <w:sz w:val="28"/>
          <w:szCs w:val="28"/>
        </w:rPr>
        <w:t xml:space="preserve"> Ф. Д. Константинов, П. Я. Павлинов</w:t>
      </w:r>
      <w:r>
        <w:rPr>
          <w:rFonts w:ascii="Times New Roman" w:hAnsi="Times New Roman"/>
          <w:sz w:val="28"/>
          <w:szCs w:val="28"/>
        </w:rPr>
        <w:t xml:space="preserve"> и другие художники. </w:t>
      </w:r>
      <w:r w:rsidR="0019271C">
        <w:rPr>
          <w:rFonts w:ascii="Times New Roman" w:hAnsi="Times New Roman"/>
          <w:sz w:val="28"/>
          <w:szCs w:val="28"/>
        </w:rPr>
        <w:t>М. В. Ушаков-Поскочин в своем рисунке</w:t>
      </w:r>
      <w:r w:rsidRPr="000E19B1">
        <w:rPr>
          <w:rFonts w:ascii="Times New Roman" w:hAnsi="Times New Roman"/>
          <w:sz w:val="28"/>
          <w:szCs w:val="28"/>
        </w:rPr>
        <w:t xml:space="preserve"> </w:t>
      </w:r>
      <w:r w:rsidR="0019271C" w:rsidRPr="0019271C">
        <w:rPr>
          <w:rFonts w:ascii="Times New Roman" w:hAnsi="Times New Roman"/>
          <w:sz w:val="28"/>
          <w:szCs w:val="28"/>
        </w:rPr>
        <w:t xml:space="preserve">«Испанцы» </w:t>
      </w:r>
      <w:r w:rsidR="0019271C">
        <w:rPr>
          <w:rFonts w:ascii="Times New Roman" w:hAnsi="Times New Roman"/>
          <w:sz w:val="28"/>
          <w:szCs w:val="28"/>
        </w:rPr>
        <w:t xml:space="preserve">создает выразительный образ за счет силуэта. </w:t>
      </w:r>
      <w:r>
        <w:rPr>
          <w:rFonts w:ascii="Times New Roman" w:hAnsi="Times New Roman"/>
          <w:sz w:val="28"/>
          <w:szCs w:val="28"/>
        </w:rPr>
        <w:t>Конечно, Великая Отечественная война помешала выходу в печать новых иллюстрированных изданий, но и в это непростое для страны время художники создали ряд интерес</w:t>
      </w:r>
      <w:r w:rsidR="007263EE">
        <w:rPr>
          <w:rFonts w:ascii="Times New Roman" w:hAnsi="Times New Roman"/>
          <w:sz w:val="28"/>
          <w:szCs w:val="28"/>
        </w:rPr>
        <w:t xml:space="preserve">ных и качественных произведений: иллюстрации </w:t>
      </w:r>
      <w:r w:rsidR="00FF2052">
        <w:rPr>
          <w:rFonts w:ascii="Times New Roman" w:hAnsi="Times New Roman"/>
          <w:sz w:val="28"/>
          <w:szCs w:val="28"/>
        </w:rPr>
        <w:t>Ю. Н. Петрова к циклу драм,</w:t>
      </w:r>
      <w:r w:rsidR="007263EE" w:rsidRPr="007263EE">
        <w:rPr>
          <w:rFonts w:ascii="Times New Roman" w:hAnsi="Times New Roman"/>
          <w:sz w:val="28"/>
          <w:szCs w:val="28"/>
        </w:rPr>
        <w:t xml:space="preserve"> К. И. Рудакова к «Тамбовской казначейше», </w:t>
      </w:r>
      <w:r w:rsidR="00FF2052">
        <w:rPr>
          <w:rFonts w:ascii="Times New Roman" w:hAnsi="Times New Roman"/>
          <w:sz w:val="28"/>
          <w:szCs w:val="28"/>
        </w:rPr>
        <w:t xml:space="preserve">Н. А. Тырсы к «Герою нашего времени», </w:t>
      </w:r>
      <w:r w:rsidR="007263EE" w:rsidRPr="007263EE">
        <w:rPr>
          <w:rFonts w:ascii="Times New Roman" w:hAnsi="Times New Roman"/>
          <w:sz w:val="28"/>
          <w:szCs w:val="28"/>
        </w:rPr>
        <w:t>Е. Я. Хигера к «Боярину Орше», «М</w:t>
      </w:r>
      <w:r w:rsidR="00FF2052">
        <w:rPr>
          <w:rFonts w:ascii="Times New Roman" w:hAnsi="Times New Roman"/>
          <w:sz w:val="28"/>
          <w:szCs w:val="28"/>
        </w:rPr>
        <w:t>цыри» и «Тамбовской казначейше».</w:t>
      </w:r>
    </w:p>
    <w:p w:rsidR="00170980" w:rsidRDefault="008B47F4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40-е – 50-е годы обогатили книжное искусство новыми яркими произведениями. Н. Кузьмин завершил серию иллюстраций к драме «Маскарад». Рисунки полны экспрессии, художник линией намечает контур и активными, «сочными» по цвету мазками придает фактуру и объем. </w:t>
      </w:r>
      <w:r w:rsidR="005A786D">
        <w:rPr>
          <w:rFonts w:ascii="Times New Roman" w:hAnsi="Times New Roman"/>
          <w:sz w:val="28"/>
          <w:szCs w:val="28"/>
        </w:rPr>
        <w:t xml:space="preserve">Высоким уровнем исполнения отличаются акварели к «Герою нашего времени» </w:t>
      </w:r>
      <w:r w:rsidR="005A786D" w:rsidRPr="005A786D">
        <w:rPr>
          <w:rFonts w:ascii="Times New Roman" w:hAnsi="Times New Roman"/>
          <w:sz w:val="28"/>
          <w:szCs w:val="28"/>
        </w:rPr>
        <w:t>Д. А. Шмаринова</w:t>
      </w:r>
      <w:r w:rsidR="00E85CB7">
        <w:rPr>
          <w:rFonts w:ascii="Times New Roman" w:hAnsi="Times New Roman"/>
          <w:sz w:val="28"/>
          <w:szCs w:val="28"/>
        </w:rPr>
        <w:t xml:space="preserve"> (Приложение Е, рисунок 35)</w:t>
      </w:r>
      <w:r w:rsidR="005A786D">
        <w:rPr>
          <w:rFonts w:ascii="Times New Roman" w:hAnsi="Times New Roman"/>
          <w:sz w:val="28"/>
          <w:szCs w:val="28"/>
        </w:rPr>
        <w:t xml:space="preserve">. Художник сочетает реалистические традиции с романтизмом, </w:t>
      </w:r>
      <w:r w:rsidR="00675089">
        <w:rPr>
          <w:rFonts w:ascii="Times New Roman" w:hAnsi="Times New Roman"/>
          <w:sz w:val="28"/>
          <w:szCs w:val="28"/>
        </w:rPr>
        <w:t>светотеневые контрасты создаю</w:t>
      </w:r>
      <w:r w:rsidR="005A786D">
        <w:rPr>
          <w:rFonts w:ascii="Times New Roman" w:hAnsi="Times New Roman"/>
          <w:sz w:val="28"/>
          <w:szCs w:val="28"/>
        </w:rPr>
        <w:t xml:space="preserve">т атмосферу тревоги и смятения. По-иному трактует то же произведение </w:t>
      </w:r>
      <w:r w:rsidR="005A786D" w:rsidRPr="005A786D">
        <w:rPr>
          <w:rFonts w:ascii="Times New Roman" w:hAnsi="Times New Roman"/>
          <w:sz w:val="28"/>
          <w:szCs w:val="28"/>
        </w:rPr>
        <w:t xml:space="preserve">Л. Е. </w:t>
      </w:r>
      <w:r w:rsidR="005A786D" w:rsidRPr="005A786D">
        <w:rPr>
          <w:rFonts w:ascii="Times New Roman" w:hAnsi="Times New Roman"/>
          <w:sz w:val="28"/>
          <w:szCs w:val="28"/>
        </w:rPr>
        <w:lastRenderedPageBreak/>
        <w:t>Фейнберг</w:t>
      </w:r>
      <w:r w:rsidR="005A786D">
        <w:rPr>
          <w:rFonts w:ascii="Times New Roman" w:hAnsi="Times New Roman"/>
          <w:sz w:val="28"/>
          <w:szCs w:val="28"/>
        </w:rPr>
        <w:t xml:space="preserve">. </w:t>
      </w:r>
      <w:r w:rsidR="00675089">
        <w:rPr>
          <w:rFonts w:ascii="Times New Roman" w:hAnsi="Times New Roman"/>
          <w:sz w:val="28"/>
          <w:szCs w:val="28"/>
        </w:rPr>
        <w:t xml:space="preserve">График старался за счет резких изломанных линий и игры светотени передать скрытый драматизм, накал страстей. Однако, художник в некоторой </w:t>
      </w:r>
      <w:r w:rsidR="00F63BF6">
        <w:rPr>
          <w:rFonts w:ascii="Times New Roman" w:hAnsi="Times New Roman"/>
          <w:sz w:val="28"/>
          <w:szCs w:val="28"/>
        </w:rPr>
        <w:t>степени подражал манере Врубеля</w:t>
      </w:r>
      <w:r w:rsidR="00675089">
        <w:rPr>
          <w:rFonts w:ascii="Times New Roman" w:hAnsi="Times New Roman"/>
          <w:sz w:val="28"/>
          <w:szCs w:val="28"/>
        </w:rPr>
        <w:t xml:space="preserve">. </w:t>
      </w:r>
    </w:p>
    <w:p w:rsidR="00530F52" w:rsidRDefault="00530F52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Вторым, после Врубеля, по значимости на протяжении всей истории иллюстрирования Лермонтова являются произведения </w:t>
      </w:r>
      <w:r w:rsidRPr="00CF1417">
        <w:rPr>
          <w:rFonts w:ascii="Times New Roman" w:hAnsi="Times New Roman"/>
          <w:sz w:val="28"/>
          <w:szCs w:val="28"/>
        </w:rPr>
        <w:t>Ф. Д. Константинова</w:t>
      </w:r>
      <w:r>
        <w:rPr>
          <w:rFonts w:ascii="Times New Roman" w:hAnsi="Times New Roman"/>
          <w:sz w:val="28"/>
          <w:szCs w:val="28"/>
        </w:rPr>
        <w:t>. Наиболее плодотворный период его творчества приходитс</w:t>
      </w:r>
      <w:r w:rsidR="00FF2052">
        <w:rPr>
          <w:rFonts w:ascii="Times New Roman" w:hAnsi="Times New Roman"/>
          <w:sz w:val="28"/>
          <w:szCs w:val="28"/>
        </w:rPr>
        <w:t>я на 60-е годы. Художник создал</w:t>
      </w:r>
      <w:r>
        <w:rPr>
          <w:rFonts w:ascii="Times New Roman" w:hAnsi="Times New Roman"/>
          <w:sz w:val="28"/>
          <w:szCs w:val="28"/>
        </w:rPr>
        <w:t xml:space="preserve"> цикл гравюр-иллюстраций к «Герою нашего времени», «Демону» и н</w:t>
      </w:r>
      <w:r w:rsidR="00CF1417">
        <w:rPr>
          <w:rFonts w:ascii="Times New Roman" w:hAnsi="Times New Roman"/>
          <w:sz w:val="28"/>
          <w:szCs w:val="28"/>
        </w:rPr>
        <w:t>ескольким стихотворениям.</w:t>
      </w:r>
      <w:r w:rsidR="00E12C1B">
        <w:rPr>
          <w:rFonts w:ascii="Times New Roman" w:hAnsi="Times New Roman"/>
          <w:sz w:val="28"/>
          <w:szCs w:val="28"/>
        </w:rPr>
        <w:t xml:space="preserve"> </w:t>
      </w:r>
      <w:r w:rsidR="009F620D">
        <w:rPr>
          <w:rFonts w:ascii="Times New Roman" w:hAnsi="Times New Roman"/>
          <w:sz w:val="28"/>
          <w:szCs w:val="28"/>
        </w:rPr>
        <w:t xml:space="preserve">Выразителен образ мятежного юноши Мцыри </w:t>
      </w:r>
      <w:r w:rsidR="009F620D" w:rsidRPr="009F620D">
        <w:rPr>
          <w:rFonts w:ascii="Times New Roman" w:hAnsi="Times New Roman"/>
          <w:sz w:val="28"/>
          <w:szCs w:val="28"/>
        </w:rPr>
        <w:t>(</w:t>
      </w:r>
      <w:r w:rsidR="009F620D" w:rsidRPr="008E5AFB">
        <w:rPr>
          <w:rFonts w:ascii="Times New Roman" w:hAnsi="Times New Roman"/>
          <w:sz w:val="28"/>
          <w:szCs w:val="28"/>
        </w:rPr>
        <w:t>Приложение</w:t>
      </w:r>
      <w:r w:rsidR="00E85CB7" w:rsidRPr="008E5AFB">
        <w:rPr>
          <w:rFonts w:ascii="Times New Roman" w:hAnsi="Times New Roman"/>
          <w:sz w:val="28"/>
          <w:szCs w:val="28"/>
        </w:rPr>
        <w:t xml:space="preserve"> Е, р</w:t>
      </w:r>
      <w:r w:rsidR="009F620D" w:rsidRPr="008E5AFB">
        <w:rPr>
          <w:rFonts w:ascii="Times New Roman" w:hAnsi="Times New Roman"/>
          <w:sz w:val="28"/>
          <w:szCs w:val="28"/>
        </w:rPr>
        <w:t>исунок</w:t>
      </w:r>
      <w:r w:rsidR="00E85CB7">
        <w:rPr>
          <w:rFonts w:ascii="Times New Roman" w:hAnsi="Times New Roman"/>
          <w:sz w:val="28"/>
          <w:szCs w:val="28"/>
        </w:rPr>
        <w:t xml:space="preserve"> 36</w:t>
      </w:r>
      <w:r w:rsidR="009F620D">
        <w:rPr>
          <w:rFonts w:ascii="Times New Roman" w:hAnsi="Times New Roman"/>
          <w:sz w:val="28"/>
          <w:szCs w:val="28"/>
        </w:rPr>
        <w:t xml:space="preserve">). </w:t>
      </w:r>
      <w:r w:rsidR="00E75D85">
        <w:rPr>
          <w:rFonts w:ascii="Times New Roman" w:hAnsi="Times New Roman"/>
          <w:sz w:val="28"/>
          <w:szCs w:val="28"/>
        </w:rPr>
        <w:t xml:space="preserve">Белый штрих на фоне доминирующего черного делает изображение динамичным, экспрессивным, волнующим. Именно </w:t>
      </w:r>
      <w:r w:rsidR="005238C8">
        <w:rPr>
          <w:rFonts w:ascii="Times New Roman" w:hAnsi="Times New Roman"/>
          <w:sz w:val="28"/>
          <w:szCs w:val="28"/>
        </w:rPr>
        <w:t>резкий штрих, сходящийся под разным углом</w:t>
      </w:r>
      <w:r w:rsidR="004D3337">
        <w:rPr>
          <w:rFonts w:ascii="Times New Roman" w:hAnsi="Times New Roman"/>
          <w:sz w:val="28"/>
          <w:szCs w:val="28"/>
        </w:rPr>
        <w:t>,</w:t>
      </w:r>
      <w:r w:rsidR="004D3337" w:rsidRPr="004D3337">
        <w:rPr>
          <w:rFonts w:ascii="Times New Roman" w:hAnsi="Times New Roman"/>
          <w:sz w:val="28"/>
          <w:szCs w:val="28"/>
        </w:rPr>
        <w:t xml:space="preserve"> </w:t>
      </w:r>
      <w:r w:rsidR="004D3337">
        <w:rPr>
          <w:rFonts w:ascii="Times New Roman" w:hAnsi="Times New Roman"/>
          <w:sz w:val="28"/>
          <w:szCs w:val="28"/>
        </w:rPr>
        <w:t>в иллюстрациях к «Герою нашего времени»</w:t>
      </w:r>
      <w:r w:rsidR="005238C8">
        <w:rPr>
          <w:rFonts w:ascii="Times New Roman" w:hAnsi="Times New Roman"/>
          <w:sz w:val="28"/>
          <w:szCs w:val="28"/>
        </w:rPr>
        <w:t xml:space="preserve"> позволяет передать </w:t>
      </w:r>
      <w:r w:rsidR="007D7852">
        <w:rPr>
          <w:rFonts w:ascii="Times New Roman" w:hAnsi="Times New Roman"/>
          <w:sz w:val="28"/>
          <w:szCs w:val="28"/>
        </w:rPr>
        <w:t>тонкий психологизм</w:t>
      </w:r>
      <w:r w:rsidR="004D3337">
        <w:rPr>
          <w:rFonts w:ascii="Times New Roman" w:hAnsi="Times New Roman"/>
          <w:sz w:val="28"/>
          <w:szCs w:val="28"/>
        </w:rPr>
        <w:t xml:space="preserve"> романа, показывает столкновение главного героя с окружающей действительностью.</w:t>
      </w:r>
      <w:r w:rsidR="005238C8">
        <w:rPr>
          <w:rFonts w:ascii="Times New Roman" w:hAnsi="Times New Roman"/>
          <w:sz w:val="28"/>
          <w:szCs w:val="28"/>
        </w:rPr>
        <w:t xml:space="preserve"> </w:t>
      </w:r>
      <w:r w:rsidR="004D3337">
        <w:rPr>
          <w:rFonts w:ascii="Times New Roman" w:hAnsi="Times New Roman"/>
          <w:sz w:val="28"/>
          <w:szCs w:val="28"/>
        </w:rPr>
        <w:t>Константинова в первую очередь интересует история души «лишнего» человека, что способствовало созданию о</w:t>
      </w:r>
      <w:r w:rsidR="009F620D">
        <w:rPr>
          <w:rFonts w:ascii="Times New Roman" w:hAnsi="Times New Roman"/>
          <w:sz w:val="28"/>
          <w:szCs w:val="28"/>
        </w:rPr>
        <w:t>браз</w:t>
      </w:r>
      <w:r w:rsidR="004D3337">
        <w:rPr>
          <w:rFonts w:ascii="Times New Roman" w:hAnsi="Times New Roman"/>
          <w:sz w:val="28"/>
          <w:szCs w:val="28"/>
        </w:rPr>
        <w:t xml:space="preserve">а </w:t>
      </w:r>
      <w:r w:rsidR="009F620D">
        <w:rPr>
          <w:rFonts w:ascii="Times New Roman" w:hAnsi="Times New Roman"/>
          <w:sz w:val="28"/>
          <w:szCs w:val="28"/>
        </w:rPr>
        <w:t>большой художественной силы</w:t>
      </w:r>
      <w:r w:rsidR="004D3337">
        <w:rPr>
          <w:rFonts w:ascii="Times New Roman" w:hAnsi="Times New Roman"/>
          <w:sz w:val="28"/>
          <w:szCs w:val="28"/>
        </w:rPr>
        <w:t>.</w:t>
      </w:r>
      <w:r w:rsidR="009F620D">
        <w:rPr>
          <w:rFonts w:ascii="Times New Roman" w:hAnsi="Times New Roman"/>
          <w:sz w:val="28"/>
          <w:szCs w:val="28"/>
        </w:rPr>
        <w:t xml:space="preserve"> </w:t>
      </w:r>
    </w:p>
    <w:p w:rsidR="00530F52" w:rsidRDefault="006404F2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иллюстраций 7</w:t>
      </w:r>
      <w:r w:rsidR="00854D3A">
        <w:rPr>
          <w:rFonts w:ascii="Times New Roman" w:hAnsi="Times New Roman"/>
          <w:sz w:val="28"/>
          <w:szCs w:val="28"/>
        </w:rPr>
        <w:t>0-х годов можно отметить серию</w:t>
      </w:r>
      <w:r>
        <w:rPr>
          <w:rFonts w:ascii="Times New Roman" w:hAnsi="Times New Roman"/>
          <w:sz w:val="28"/>
          <w:szCs w:val="28"/>
        </w:rPr>
        <w:t xml:space="preserve"> Л. Непомнящего к «Герою нашего времени</w:t>
      </w:r>
      <w:r w:rsidRPr="006404F2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отлич</w:t>
      </w:r>
      <w:r w:rsidR="0043288E">
        <w:rPr>
          <w:rFonts w:ascii="Times New Roman" w:hAnsi="Times New Roman"/>
          <w:sz w:val="28"/>
          <w:szCs w:val="28"/>
        </w:rPr>
        <w:t>ающихся экспрессивным рисунком</w:t>
      </w:r>
      <w:r w:rsidR="00854D3A">
        <w:rPr>
          <w:rFonts w:ascii="Times New Roman" w:hAnsi="Times New Roman"/>
          <w:sz w:val="28"/>
          <w:szCs w:val="28"/>
        </w:rPr>
        <w:t xml:space="preserve">, </w:t>
      </w:r>
      <w:r w:rsidR="00CF1417">
        <w:rPr>
          <w:rFonts w:ascii="Times New Roman" w:hAnsi="Times New Roman"/>
          <w:sz w:val="28"/>
          <w:szCs w:val="28"/>
        </w:rPr>
        <w:t>насыщенной цветовой палитрой</w:t>
      </w:r>
      <w:r w:rsidR="004D3337">
        <w:rPr>
          <w:rFonts w:ascii="Times New Roman" w:hAnsi="Times New Roman"/>
          <w:sz w:val="28"/>
          <w:szCs w:val="28"/>
        </w:rPr>
        <w:t xml:space="preserve"> </w:t>
      </w:r>
      <w:r w:rsidR="004D3337" w:rsidRPr="004D3337">
        <w:rPr>
          <w:rFonts w:ascii="Times New Roman" w:hAnsi="Times New Roman"/>
          <w:sz w:val="28"/>
          <w:szCs w:val="28"/>
        </w:rPr>
        <w:t>[</w:t>
      </w:r>
      <w:r w:rsidR="00F63BF6">
        <w:rPr>
          <w:rFonts w:ascii="Times New Roman" w:hAnsi="Times New Roman"/>
          <w:sz w:val="28"/>
          <w:szCs w:val="28"/>
        </w:rPr>
        <w:t>12</w:t>
      </w:r>
      <w:r w:rsidR="004D3337" w:rsidRPr="004D3337">
        <w:rPr>
          <w:rFonts w:ascii="Times New Roman" w:hAnsi="Times New Roman"/>
          <w:sz w:val="28"/>
          <w:szCs w:val="28"/>
        </w:rPr>
        <w:t>]</w:t>
      </w:r>
      <w:r w:rsidR="00CF1417">
        <w:rPr>
          <w:rFonts w:ascii="Times New Roman" w:hAnsi="Times New Roman"/>
          <w:sz w:val="28"/>
          <w:szCs w:val="28"/>
        </w:rPr>
        <w:t>.</w:t>
      </w:r>
      <w:r w:rsidR="00DE3035">
        <w:rPr>
          <w:rFonts w:ascii="Times New Roman" w:hAnsi="Times New Roman"/>
          <w:sz w:val="28"/>
          <w:szCs w:val="28"/>
        </w:rPr>
        <w:t xml:space="preserve"> </w:t>
      </w:r>
    </w:p>
    <w:p w:rsidR="00F63BF6" w:rsidRPr="0045356F" w:rsidRDefault="004D3337" w:rsidP="0045356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</w:t>
      </w:r>
      <w:r w:rsidR="00DC6BCE">
        <w:rPr>
          <w:rFonts w:ascii="Times New Roman" w:hAnsi="Times New Roman"/>
          <w:sz w:val="28"/>
          <w:szCs w:val="28"/>
          <w:lang w:val="en-US"/>
        </w:rPr>
        <w:t>XX</w:t>
      </w:r>
      <w:r w:rsidR="00DC6BCE">
        <w:rPr>
          <w:rFonts w:ascii="Times New Roman" w:hAnsi="Times New Roman"/>
          <w:sz w:val="28"/>
          <w:szCs w:val="28"/>
        </w:rPr>
        <w:t xml:space="preserve"> век был самым плодотворным в </w:t>
      </w:r>
      <w:r w:rsidR="00F40462">
        <w:rPr>
          <w:rFonts w:ascii="Times New Roman" w:hAnsi="Times New Roman"/>
          <w:sz w:val="28"/>
          <w:szCs w:val="28"/>
        </w:rPr>
        <w:t xml:space="preserve">истории </w:t>
      </w:r>
      <w:r w:rsidR="00DC6BCE">
        <w:rPr>
          <w:rFonts w:ascii="Times New Roman" w:hAnsi="Times New Roman"/>
          <w:sz w:val="28"/>
          <w:szCs w:val="28"/>
        </w:rPr>
        <w:t>иллюстрирования произведений Лермонтова.</w:t>
      </w:r>
      <w:r w:rsidR="00F40462">
        <w:rPr>
          <w:rFonts w:ascii="Times New Roman" w:hAnsi="Times New Roman"/>
          <w:sz w:val="28"/>
          <w:szCs w:val="28"/>
        </w:rPr>
        <w:t xml:space="preserve"> Советскими графиками были выработаны </w:t>
      </w:r>
      <w:r w:rsidR="00F40462" w:rsidRPr="00F40462">
        <w:rPr>
          <w:rFonts w:ascii="Times New Roman" w:hAnsi="Times New Roman"/>
          <w:sz w:val="28"/>
          <w:szCs w:val="28"/>
        </w:rPr>
        <w:t>приемы</w:t>
      </w:r>
      <w:r w:rsidR="00F40462">
        <w:rPr>
          <w:rFonts w:ascii="Times New Roman" w:hAnsi="Times New Roman"/>
          <w:sz w:val="28"/>
          <w:szCs w:val="28"/>
        </w:rPr>
        <w:t>, позволяющие наиболее выразительно передать литературные образы: сложная игра светотени,</w:t>
      </w:r>
      <w:r w:rsidR="00F40462" w:rsidRPr="00F40462">
        <w:t xml:space="preserve"> </w:t>
      </w:r>
      <w:r w:rsidR="00F40462" w:rsidRPr="00F40462">
        <w:rPr>
          <w:rFonts w:ascii="Times New Roman" w:hAnsi="Times New Roman"/>
          <w:sz w:val="28"/>
          <w:szCs w:val="28"/>
        </w:rPr>
        <w:t>контрастность освещения</w:t>
      </w:r>
      <w:r w:rsidR="00F40462">
        <w:rPr>
          <w:rFonts w:ascii="Times New Roman" w:hAnsi="Times New Roman"/>
          <w:sz w:val="28"/>
          <w:szCs w:val="28"/>
        </w:rPr>
        <w:t xml:space="preserve">, резкие, изломанные штрихи, </w:t>
      </w:r>
      <w:r w:rsidR="00F40462" w:rsidRPr="00F40462">
        <w:rPr>
          <w:rFonts w:ascii="Times New Roman" w:hAnsi="Times New Roman"/>
          <w:sz w:val="28"/>
          <w:szCs w:val="28"/>
        </w:rPr>
        <w:t>контраст белого и черного</w:t>
      </w:r>
      <w:r w:rsidR="00F40462">
        <w:rPr>
          <w:rFonts w:ascii="Times New Roman" w:hAnsi="Times New Roman"/>
          <w:sz w:val="28"/>
          <w:szCs w:val="28"/>
        </w:rPr>
        <w:t xml:space="preserve">, </w:t>
      </w:r>
      <w:r w:rsidR="00F40462" w:rsidRPr="00F40462">
        <w:rPr>
          <w:rFonts w:ascii="Times New Roman" w:hAnsi="Times New Roman"/>
          <w:sz w:val="28"/>
          <w:szCs w:val="28"/>
        </w:rPr>
        <w:t>динамичная композиция</w:t>
      </w:r>
      <w:r w:rsidR="00F40462">
        <w:rPr>
          <w:rFonts w:ascii="Times New Roman" w:hAnsi="Times New Roman"/>
          <w:sz w:val="28"/>
          <w:szCs w:val="28"/>
        </w:rPr>
        <w:t>.</w:t>
      </w:r>
    </w:p>
    <w:p w:rsidR="009A21BF" w:rsidRDefault="009A21BF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A21BF" w:rsidRDefault="009A21BF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A21BF" w:rsidRDefault="009A21BF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A21BF" w:rsidRDefault="009A21BF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2597D" w:rsidRPr="003F228D" w:rsidRDefault="00A63618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A1147E" w:rsidRDefault="00A1147E" w:rsidP="003F228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F4300" w:rsidRDefault="0025038E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038E">
        <w:rPr>
          <w:rFonts w:ascii="Times New Roman" w:hAnsi="Times New Roman"/>
          <w:sz w:val="28"/>
          <w:szCs w:val="28"/>
        </w:rPr>
        <w:t xml:space="preserve">Создание художественного </w:t>
      </w:r>
      <w:r w:rsidR="007415DA">
        <w:rPr>
          <w:rFonts w:ascii="Times New Roman" w:hAnsi="Times New Roman"/>
          <w:sz w:val="28"/>
          <w:szCs w:val="28"/>
        </w:rPr>
        <w:t>образа в иллюстративной графике</w:t>
      </w:r>
      <w:r w:rsidR="009F4300">
        <w:rPr>
          <w:rFonts w:ascii="Times New Roman" w:hAnsi="Times New Roman"/>
          <w:sz w:val="28"/>
          <w:szCs w:val="28"/>
        </w:rPr>
        <w:t xml:space="preserve"> – долгий </w:t>
      </w:r>
      <w:r w:rsidR="007415DA">
        <w:rPr>
          <w:rFonts w:ascii="Times New Roman" w:hAnsi="Times New Roman"/>
          <w:sz w:val="28"/>
          <w:szCs w:val="28"/>
        </w:rPr>
        <w:t xml:space="preserve">и многогранный </w:t>
      </w:r>
      <w:r w:rsidR="009F4300">
        <w:rPr>
          <w:rFonts w:ascii="Times New Roman" w:hAnsi="Times New Roman"/>
          <w:sz w:val="28"/>
          <w:szCs w:val="28"/>
        </w:rPr>
        <w:t>процесс, связанный с развитием мировоззрения</w:t>
      </w:r>
      <w:r w:rsidR="007415DA">
        <w:rPr>
          <w:rFonts w:ascii="Times New Roman" w:hAnsi="Times New Roman"/>
          <w:sz w:val="28"/>
          <w:szCs w:val="28"/>
        </w:rPr>
        <w:t>, понимания основной идеи того или иного литературного произведения</w:t>
      </w:r>
      <w:r w:rsidR="009F4300">
        <w:rPr>
          <w:rFonts w:ascii="Times New Roman" w:hAnsi="Times New Roman"/>
          <w:sz w:val="28"/>
          <w:szCs w:val="28"/>
        </w:rPr>
        <w:t xml:space="preserve"> и </w:t>
      </w:r>
      <w:r w:rsidR="007415DA">
        <w:rPr>
          <w:rFonts w:ascii="Times New Roman" w:hAnsi="Times New Roman"/>
          <w:sz w:val="28"/>
          <w:szCs w:val="28"/>
        </w:rPr>
        <w:t xml:space="preserve">с развитием </w:t>
      </w:r>
      <w:r w:rsidR="009F4300">
        <w:rPr>
          <w:rFonts w:ascii="Times New Roman" w:hAnsi="Times New Roman"/>
          <w:sz w:val="28"/>
          <w:szCs w:val="28"/>
        </w:rPr>
        <w:t>самого искусства графики в целом</w:t>
      </w:r>
      <w:r w:rsidR="00673B9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9F4300">
        <w:rPr>
          <w:rFonts w:ascii="Times New Roman" w:hAnsi="Times New Roman"/>
          <w:sz w:val="28"/>
          <w:szCs w:val="28"/>
        </w:rPr>
        <w:t>Графика, относительно других видов искусств,</w:t>
      </w:r>
      <w:r w:rsidR="003D5413">
        <w:rPr>
          <w:rFonts w:ascii="Times New Roman" w:hAnsi="Times New Roman"/>
          <w:sz w:val="28"/>
          <w:szCs w:val="28"/>
        </w:rPr>
        <w:t xml:space="preserve"> показало большую состоятельность применительно к книге</w:t>
      </w:r>
      <w:r w:rsidR="00732728">
        <w:rPr>
          <w:rFonts w:ascii="Times New Roman" w:hAnsi="Times New Roman"/>
          <w:sz w:val="28"/>
          <w:szCs w:val="28"/>
        </w:rPr>
        <w:t xml:space="preserve">. </w:t>
      </w:r>
      <w:r w:rsidR="00CE56EE">
        <w:rPr>
          <w:rFonts w:ascii="Times New Roman" w:hAnsi="Times New Roman"/>
          <w:sz w:val="28"/>
          <w:szCs w:val="28"/>
        </w:rPr>
        <w:t xml:space="preserve">Постоянное развитие </w:t>
      </w:r>
      <w:r w:rsidR="003D5413">
        <w:rPr>
          <w:rFonts w:ascii="Times New Roman" w:hAnsi="Times New Roman"/>
          <w:sz w:val="28"/>
          <w:szCs w:val="28"/>
        </w:rPr>
        <w:t xml:space="preserve">иллюстративной </w:t>
      </w:r>
      <w:r w:rsidR="00CE56EE">
        <w:rPr>
          <w:rFonts w:ascii="Times New Roman" w:hAnsi="Times New Roman"/>
          <w:sz w:val="28"/>
          <w:szCs w:val="28"/>
        </w:rPr>
        <w:t xml:space="preserve">графики привело и к развитию средств создания художественных образов, вследствие чего последние </w:t>
      </w:r>
      <w:r w:rsidR="00DF474D">
        <w:rPr>
          <w:rFonts w:ascii="Times New Roman" w:hAnsi="Times New Roman"/>
          <w:sz w:val="28"/>
          <w:szCs w:val="28"/>
        </w:rPr>
        <w:t>также получили свое развитие.</w:t>
      </w:r>
    </w:p>
    <w:p w:rsidR="00732728" w:rsidRPr="00502117" w:rsidRDefault="00732728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2117">
        <w:rPr>
          <w:rFonts w:ascii="Times New Roman" w:hAnsi="Times New Roman"/>
          <w:sz w:val="28"/>
          <w:szCs w:val="28"/>
        </w:rPr>
        <w:t>Курсовая работа требовала последовательного решения определенных задач:</w:t>
      </w:r>
    </w:p>
    <w:p w:rsidR="00172EDF" w:rsidRPr="00172EDF" w:rsidRDefault="00172EDF" w:rsidP="0045356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18BB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 xml:space="preserve">Был </w:t>
      </w:r>
      <w:r w:rsidR="0045356F">
        <w:rPr>
          <w:rFonts w:ascii="Times New Roman" w:hAnsi="Times New Roman"/>
          <w:sz w:val="28"/>
          <w:szCs w:val="28"/>
        </w:rPr>
        <w:t>собран,</w:t>
      </w:r>
      <w:r w:rsidR="003D54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проанализирован</w:t>
      </w:r>
      <w:r w:rsidR="003D5413">
        <w:rPr>
          <w:rFonts w:ascii="Times New Roman" w:hAnsi="Times New Roman"/>
          <w:sz w:val="28"/>
          <w:szCs w:val="28"/>
        </w:rPr>
        <w:t xml:space="preserve"> </w:t>
      </w:r>
      <w:r w:rsidR="0045356F">
        <w:rPr>
          <w:rFonts w:ascii="Times New Roman" w:hAnsi="Times New Roman"/>
          <w:sz w:val="28"/>
          <w:szCs w:val="28"/>
        </w:rPr>
        <w:t xml:space="preserve">и </w:t>
      </w:r>
      <w:r w:rsidR="0045356F" w:rsidRPr="0045356F">
        <w:rPr>
          <w:rFonts w:ascii="Times New Roman" w:hAnsi="Times New Roman"/>
          <w:sz w:val="28"/>
          <w:szCs w:val="28"/>
        </w:rPr>
        <w:t>структурирован</w:t>
      </w:r>
      <w:r w:rsidR="0045356F">
        <w:rPr>
          <w:rFonts w:ascii="Times New Roman" w:hAnsi="Times New Roman"/>
          <w:sz w:val="28"/>
          <w:szCs w:val="28"/>
        </w:rPr>
        <w:t xml:space="preserve"> материал по теме курсовой работы.</w:t>
      </w:r>
    </w:p>
    <w:p w:rsidR="00172EDF" w:rsidRDefault="0045356F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4C28C4">
        <w:rPr>
          <w:rFonts w:ascii="Times New Roman" w:hAnsi="Times New Roman"/>
          <w:sz w:val="28"/>
          <w:szCs w:val="28"/>
        </w:rPr>
        <w:t xml:space="preserve">. </w:t>
      </w:r>
      <w:r w:rsidR="005D6D8C">
        <w:rPr>
          <w:rFonts w:ascii="Times New Roman" w:hAnsi="Times New Roman"/>
          <w:sz w:val="28"/>
          <w:szCs w:val="28"/>
        </w:rPr>
        <w:t>Д</w:t>
      </w:r>
      <w:r w:rsidR="00172EDF">
        <w:rPr>
          <w:rFonts w:ascii="Times New Roman" w:hAnsi="Times New Roman"/>
          <w:sz w:val="28"/>
          <w:szCs w:val="28"/>
        </w:rPr>
        <w:t>ано обоснован</w:t>
      </w:r>
      <w:r w:rsidR="00DF474D">
        <w:rPr>
          <w:rFonts w:ascii="Times New Roman" w:hAnsi="Times New Roman"/>
          <w:sz w:val="28"/>
          <w:szCs w:val="28"/>
        </w:rPr>
        <w:t xml:space="preserve">ие </w:t>
      </w:r>
      <w:r w:rsidR="005D6D8C">
        <w:rPr>
          <w:rFonts w:ascii="Times New Roman" w:hAnsi="Times New Roman"/>
          <w:sz w:val="28"/>
          <w:szCs w:val="28"/>
        </w:rPr>
        <w:t>проблеме</w:t>
      </w:r>
      <w:r w:rsidR="005D6D8C" w:rsidRPr="004A4F5B">
        <w:rPr>
          <w:rFonts w:ascii="Times New Roman" w:hAnsi="Times New Roman"/>
          <w:sz w:val="28"/>
          <w:szCs w:val="28"/>
        </w:rPr>
        <w:t xml:space="preserve"> связи композиции иллюстрации с литературным произведением</w:t>
      </w:r>
      <w:r w:rsidR="005D6D8C">
        <w:rPr>
          <w:rFonts w:ascii="Times New Roman" w:hAnsi="Times New Roman"/>
          <w:sz w:val="28"/>
          <w:szCs w:val="28"/>
        </w:rPr>
        <w:t>.</w:t>
      </w:r>
      <w:r w:rsidR="00F4757F">
        <w:rPr>
          <w:rFonts w:ascii="Times New Roman" w:hAnsi="Times New Roman"/>
          <w:sz w:val="28"/>
          <w:szCs w:val="28"/>
        </w:rPr>
        <w:t xml:space="preserve"> Создание зрительного ряда к тому или иному произведению не может сводиться лишь к передаче внешнего хода событий, важно раскрыть сущность замысла автора</w:t>
      </w:r>
      <w:r w:rsidR="00532DD8">
        <w:rPr>
          <w:rFonts w:ascii="Times New Roman" w:hAnsi="Times New Roman"/>
          <w:sz w:val="28"/>
          <w:szCs w:val="28"/>
        </w:rPr>
        <w:t>. Художник должен придерживаться главного композиционного принципа – единства формы и содержания.</w:t>
      </w:r>
    </w:p>
    <w:p w:rsidR="005D6D8C" w:rsidRDefault="0045356F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65B4E">
        <w:rPr>
          <w:rFonts w:ascii="Times New Roman" w:hAnsi="Times New Roman"/>
          <w:sz w:val="28"/>
          <w:szCs w:val="28"/>
        </w:rPr>
        <w:t xml:space="preserve">. </w:t>
      </w:r>
      <w:r w:rsidR="00172EDF">
        <w:rPr>
          <w:rFonts w:ascii="Times New Roman" w:hAnsi="Times New Roman"/>
          <w:sz w:val="28"/>
          <w:szCs w:val="28"/>
        </w:rPr>
        <w:t xml:space="preserve">Были выявлены средства создания художественного образа в </w:t>
      </w:r>
      <w:r w:rsidR="004A4F5B" w:rsidRPr="004A4F5B">
        <w:rPr>
          <w:rFonts w:ascii="Times New Roman" w:hAnsi="Times New Roman"/>
          <w:sz w:val="28"/>
          <w:szCs w:val="28"/>
        </w:rPr>
        <w:t>иллюстративной графике</w:t>
      </w:r>
      <w:r w:rsidR="005D6D8C">
        <w:rPr>
          <w:rFonts w:ascii="Times New Roman" w:hAnsi="Times New Roman"/>
          <w:sz w:val="28"/>
          <w:szCs w:val="28"/>
        </w:rPr>
        <w:t>.</w:t>
      </w:r>
      <w:r w:rsidR="004A4F5B" w:rsidRPr="004A4F5B">
        <w:rPr>
          <w:rFonts w:ascii="Times New Roman" w:hAnsi="Times New Roman"/>
          <w:sz w:val="28"/>
          <w:szCs w:val="28"/>
        </w:rPr>
        <w:t xml:space="preserve"> </w:t>
      </w:r>
      <w:r w:rsidR="004A0583">
        <w:rPr>
          <w:rFonts w:ascii="Times New Roman" w:hAnsi="Times New Roman"/>
          <w:sz w:val="28"/>
          <w:szCs w:val="28"/>
        </w:rPr>
        <w:t xml:space="preserve">Проведено наблюдение, как меняются эти средства в зависимости от целей </w:t>
      </w:r>
      <w:r w:rsidR="001B51E6">
        <w:rPr>
          <w:rFonts w:ascii="Times New Roman" w:hAnsi="Times New Roman"/>
          <w:sz w:val="28"/>
          <w:szCs w:val="28"/>
        </w:rPr>
        <w:t>и технических возможностей.</w:t>
      </w:r>
      <w:r w:rsidR="00AF4D2A">
        <w:rPr>
          <w:rFonts w:ascii="Times New Roman" w:hAnsi="Times New Roman"/>
          <w:sz w:val="28"/>
          <w:szCs w:val="28"/>
        </w:rPr>
        <w:t xml:space="preserve"> Был сделан вывод, что основными и главными средствами </w:t>
      </w:r>
      <w:r w:rsidR="005D6D8C">
        <w:rPr>
          <w:rFonts w:ascii="Times New Roman" w:hAnsi="Times New Roman"/>
          <w:sz w:val="28"/>
          <w:szCs w:val="28"/>
        </w:rPr>
        <w:t xml:space="preserve">книжной графики </w:t>
      </w:r>
      <w:r w:rsidR="00AF4D2A">
        <w:rPr>
          <w:rFonts w:ascii="Times New Roman" w:hAnsi="Times New Roman"/>
          <w:sz w:val="28"/>
          <w:szCs w:val="28"/>
        </w:rPr>
        <w:t>являются линия, пятно и штрих, что являетс</w:t>
      </w:r>
      <w:r w:rsidR="005D6D8C">
        <w:rPr>
          <w:rFonts w:ascii="Times New Roman" w:hAnsi="Times New Roman"/>
          <w:sz w:val="28"/>
          <w:szCs w:val="28"/>
        </w:rPr>
        <w:t>я специфической его особенностью.</w:t>
      </w:r>
    </w:p>
    <w:p w:rsidR="002F56EA" w:rsidRDefault="0045356F" w:rsidP="002F56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45356F">
        <w:rPr>
          <w:rFonts w:ascii="Times New Roman" w:hAnsi="Times New Roman"/>
          <w:sz w:val="28"/>
          <w:szCs w:val="28"/>
        </w:rPr>
        <w:t>Был проведен анализ</w:t>
      </w:r>
      <w:r>
        <w:rPr>
          <w:rFonts w:ascii="Times New Roman" w:hAnsi="Times New Roman"/>
          <w:sz w:val="28"/>
          <w:szCs w:val="28"/>
        </w:rPr>
        <w:t xml:space="preserve"> иллюстраций </w:t>
      </w:r>
      <w:r w:rsidR="002F56EA">
        <w:rPr>
          <w:rFonts w:ascii="Times New Roman" w:hAnsi="Times New Roman"/>
          <w:sz w:val="28"/>
          <w:szCs w:val="28"/>
        </w:rPr>
        <w:t xml:space="preserve">в русском и зарубежном искусстве, позволивший </w:t>
      </w:r>
      <w:r w:rsidR="002F56EA" w:rsidRPr="002F56EA">
        <w:rPr>
          <w:rFonts w:ascii="Times New Roman" w:hAnsi="Times New Roman"/>
          <w:sz w:val="28"/>
          <w:szCs w:val="28"/>
        </w:rPr>
        <w:t xml:space="preserve">выделить характерные особенности </w:t>
      </w:r>
      <w:r w:rsidR="002F56EA">
        <w:rPr>
          <w:rFonts w:ascii="Times New Roman" w:hAnsi="Times New Roman"/>
          <w:sz w:val="28"/>
          <w:szCs w:val="28"/>
        </w:rPr>
        <w:t xml:space="preserve">иллюстративной графики в </w:t>
      </w:r>
      <w:r w:rsidR="002F56EA" w:rsidRPr="002F56EA">
        <w:rPr>
          <w:rFonts w:ascii="Times New Roman" w:hAnsi="Times New Roman"/>
          <w:sz w:val="28"/>
          <w:szCs w:val="28"/>
        </w:rPr>
        <w:t>разных периодах исторического развития</w:t>
      </w:r>
      <w:r w:rsidR="002F56EA">
        <w:rPr>
          <w:rFonts w:ascii="Times New Roman" w:hAnsi="Times New Roman"/>
          <w:sz w:val="28"/>
          <w:szCs w:val="28"/>
        </w:rPr>
        <w:t>.</w:t>
      </w:r>
    </w:p>
    <w:p w:rsidR="00172EDF" w:rsidRPr="00E938C4" w:rsidRDefault="00172EDF" w:rsidP="002F56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5. </w:t>
      </w:r>
      <w:r w:rsidR="003D0D3B">
        <w:rPr>
          <w:rFonts w:ascii="Times New Roman" w:hAnsi="Times New Roman"/>
          <w:sz w:val="28"/>
          <w:szCs w:val="28"/>
        </w:rPr>
        <w:t>Была рассмотрена</w:t>
      </w:r>
      <w:r w:rsidR="003D0D3B" w:rsidRPr="004A4F5B">
        <w:rPr>
          <w:rFonts w:ascii="Times New Roman" w:hAnsi="Times New Roman"/>
          <w:sz w:val="28"/>
          <w:szCs w:val="28"/>
        </w:rPr>
        <w:t xml:space="preserve"> </w:t>
      </w:r>
      <w:r w:rsidR="003D0D3B">
        <w:rPr>
          <w:rFonts w:ascii="Times New Roman" w:hAnsi="Times New Roman"/>
          <w:sz w:val="28"/>
          <w:szCs w:val="28"/>
        </w:rPr>
        <w:t>проблема</w:t>
      </w:r>
      <w:r w:rsidR="004A4F5B" w:rsidRPr="004A4F5B">
        <w:rPr>
          <w:rFonts w:ascii="Times New Roman" w:hAnsi="Times New Roman"/>
          <w:sz w:val="28"/>
          <w:szCs w:val="28"/>
        </w:rPr>
        <w:t xml:space="preserve"> создания художественной иллюстрации к произведениям русской классической литературы</w:t>
      </w:r>
      <w:r w:rsidR="003D0D3B">
        <w:rPr>
          <w:rFonts w:ascii="Times New Roman" w:hAnsi="Times New Roman"/>
          <w:sz w:val="28"/>
          <w:szCs w:val="28"/>
        </w:rPr>
        <w:t xml:space="preserve">. </w:t>
      </w:r>
      <w:r w:rsidR="00886A04">
        <w:rPr>
          <w:rFonts w:ascii="Times New Roman" w:hAnsi="Times New Roman"/>
          <w:sz w:val="28"/>
          <w:szCs w:val="28"/>
        </w:rPr>
        <w:t>В отличие, например, от иллюстрации к научной литературе, произведения русской классики требуют особого подхода. Проблема связана с неумением читать «между строк», со стремлением художников передать «типы» героев, а не основную мысль, заложенную писателем в тексте.</w:t>
      </w:r>
      <w:r w:rsidR="003805DE">
        <w:rPr>
          <w:rFonts w:ascii="Times New Roman" w:hAnsi="Times New Roman"/>
          <w:sz w:val="28"/>
          <w:szCs w:val="28"/>
        </w:rPr>
        <w:t xml:space="preserve"> Несмотря на то, что иллюстрация должна соответствовать форме и содержанию литературного произведения, это не предает ей второстепе</w:t>
      </w:r>
      <w:r w:rsidR="00E938C4">
        <w:rPr>
          <w:rFonts w:ascii="Times New Roman" w:hAnsi="Times New Roman"/>
          <w:sz w:val="28"/>
          <w:szCs w:val="28"/>
        </w:rPr>
        <w:t xml:space="preserve">нную роль. Напротив, иллюстратор, создавая художественное произведение, призван дополнить и обогатить авторский текст. Такое понимание назначения иллюстрации было осознано и сформулировано русскими художниками в начале-середине </w:t>
      </w:r>
      <w:r w:rsidR="00E938C4">
        <w:rPr>
          <w:rFonts w:ascii="Times New Roman" w:hAnsi="Times New Roman"/>
          <w:sz w:val="28"/>
          <w:szCs w:val="28"/>
          <w:lang w:val="en-US"/>
        </w:rPr>
        <w:t>XX</w:t>
      </w:r>
      <w:r w:rsidR="00E938C4">
        <w:rPr>
          <w:rFonts w:ascii="Times New Roman" w:hAnsi="Times New Roman"/>
          <w:sz w:val="28"/>
          <w:szCs w:val="28"/>
        </w:rPr>
        <w:t xml:space="preserve"> века, что связано с популяризацией книжного искусства.</w:t>
      </w:r>
    </w:p>
    <w:p w:rsidR="00172EDF" w:rsidRDefault="00172EDF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136452">
        <w:rPr>
          <w:rFonts w:ascii="Times New Roman" w:hAnsi="Times New Roman"/>
          <w:sz w:val="28"/>
          <w:szCs w:val="28"/>
        </w:rPr>
        <w:t>Было рассмотрено изобразительное наследие М. Ю. Лермонтова</w:t>
      </w:r>
      <w:r w:rsidR="00B52876">
        <w:rPr>
          <w:rFonts w:ascii="Times New Roman" w:hAnsi="Times New Roman"/>
          <w:sz w:val="28"/>
          <w:szCs w:val="28"/>
        </w:rPr>
        <w:t>, что позволило выделить следующую проблему: Лермонтов как поэт и прозаик изучен более основательно, чем в роли художника.</w:t>
      </w:r>
    </w:p>
    <w:p w:rsidR="003805DE" w:rsidRDefault="00172EDF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 </w:t>
      </w:r>
      <w:r w:rsidR="00765B4E">
        <w:rPr>
          <w:rFonts w:ascii="Times New Roman" w:hAnsi="Times New Roman"/>
          <w:sz w:val="28"/>
          <w:szCs w:val="28"/>
        </w:rPr>
        <w:t>Было проанализировано</w:t>
      </w:r>
      <w:r>
        <w:rPr>
          <w:rFonts w:ascii="Times New Roman" w:hAnsi="Times New Roman"/>
          <w:sz w:val="28"/>
          <w:szCs w:val="28"/>
        </w:rPr>
        <w:t xml:space="preserve"> </w:t>
      </w:r>
      <w:r w:rsidR="005D6D8C">
        <w:rPr>
          <w:rFonts w:ascii="Times New Roman" w:hAnsi="Times New Roman"/>
          <w:sz w:val="28"/>
          <w:szCs w:val="28"/>
        </w:rPr>
        <w:t xml:space="preserve">творчество русских </w:t>
      </w:r>
      <w:r w:rsidR="005D6D8C" w:rsidRPr="005D6D8C">
        <w:rPr>
          <w:rFonts w:ascii="Times New Roman" w:hAnsi="Times New Roman"/>
          <w:sz w:val="28"/>
          <w:szCs w:val="28"/>
        </w:rPr>
        <w:t>художников ХIХ - ХХ века</w:t>
      </w:r>
      <w:r w:rsidR="003805DE">
        <w:rPr>
          <w:rFonts w:ascii="Times New Roman" w:hAnsi="Times New Roman"/>
          <w:sz w:val="28"/>
          <w:szCs w:val="28"/>
        </w:rPr>
        <w:t>, обращавшихся к прозе и лирике Лермонтова.</w:t>
      </w:r>
      <w:r w:rsidR="005D6D8C" w:rsidRPr="005D6D8C">
        <w:rPr>
          <w:rFonts w:ascii="Times New Roman" w:hAnsi="Times New Roman"/>
          <w:sz w:val="28"/>
          <w:szCs w:val="28"/>
        </w:rPr>
        <w:t xml:space="preserve"> </w:t>
      </w:r>
      <w:r w:rsidR="003805DE">
        <w:rPr>
          <w:rFonts w:ascii="Times New Roman" w:hAnsi="Times New Roman"/>
          <w:sz w:val="28"/>
          <w:szCs w:val="28"/>
        </w:rPr>
        <w:t xml:space="preserve"> Их работы свидетельствуют о том, что к произведениям Лермонтова</w:t>
      </w:r>
      <w:r w:rsidR="00E938C4">
        <w:rPr>
          <w:rFonts w:ascii="Times New Roman" w:hAnsi="Times New Roman"/>
          <w:sz w:val="28"/>
          <w:szCs w:val="28"/>
        </w:rPr>
        <w:t xml:space="preserve"> нельзя подходить с точки зрения «ремесла», они требуют глубокого анализа и </w:t>
      </w:r>
      <w:r w:rsidR="00532DD8">
        <w:rPr>
          <w:rFonts w:ascii="Times New Roman" w:hAnsi="Times New Roman"/>
          <w:sz w:val="28"/>
          <w:szCs w:val="28"/>
        </w:rPr>
        <w:t>осмысления проблематики (нравственно-философской и социально-психологической).</w:t>
      </w:r>
    </w:p>
    <w:p w:rsidR="004C28C4" w:rsidRDefault="004C28C4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Pr="004C28C4">
        <w:rPr>
          <w:rFonts w:ascii="Times New Roman" w:hAnsi="Times New Roman"/>
          <w:sz w:val="28"/>
          <w:szCs w:val="28"/>
        </w:rPr>
        <w:t>По результатам курсовой работы был сделан вывод</w:t>
      </w:r>
      <w:r>
        <w:rPr>
          <w:rFonts w:ascii="Times New Roman" w:hAnsi="Times New Roman"/>
          <w:sz w:val="28"/>
          <w:szCs w:val="28"/>
        </w:rPr>
        <w:t xml:space="preserve">, в котором кратко отражены </w:t>
      </w:r>
      <w:r w:rsidR="005D6D8C">
        <w:rPr>
          <w:rFonts w:ascii="Times New Roman" w:hAnsi="Times New Roman"/>
          <w:sz w:val="28"/>
          <w:szCs w:val="28"/>
        </w:rPr>
        <w:t>основные приемы и изобразительные средства, позволяющие наиболее выразительно раскрыть литературные образы М. Ю. Лермонтова.</w:t>
      </w:r>
    </w:p>
    <w:p w:rsidR="00A63618" w:rsidRDefault="004C28C4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172EDF">
        <w:rPr>
          <w:rFonts w:ascii="Times New Roman" w:hAnsi="Times New Roman"/>
          <w:sz w:val="28"/>
          <w:szCs w:val="28"/>
        </w:rPr>
        <w:t>.</w:t>
      </w:r>
      <w:r w:rsidR="00172EDF" w:rsidRPr="00F318BB">
        <w:rPr>
          <w:rFonts w:ascii="Times New Roman" w:hAnsi="Times New Roman"/>
          <w:sz w:val="28"/>
          <w:szCs w:val="28"/>
        </w:rPr>
        <w:t xml:space="preserve"> </w:t>
      </w:r>
      <w:r w:rsidR="0033240E">
        <w:rPr>
          <w:rFonts w:ascii="Times New Roman" w:hAnsi="Times New Roman"/>
          <w:sz w:val="28"/>
          <w:szCs w:val="28"/>
        </w:rPr>
        <w:t>Курсовая работа была оформлена</w:t>
      </w:r>
      <w:r w:rsidR="00172EDF" w:rsidRPr="00F318BB">
        <w:rPr>
          <w:rFonts w:ascii="Times New Roman" w:hAnsi="Times New Roman"/>
          <w:sz w:val="28"/>
          <w:szCs w:val="28"/>
        </w:rPr>
        <w:t xml:space="preserve"> согласно</w:t>
      </w:r>
      <w:r w:rsidR="00B072DE" w:rsidRPr="00B072DE">
        <w:rPr>
          <w:rFonts w:ascii="Times New Roman" w:hAnsi="Times New Roman"/>
          <w:sz w:val="28"/>
          <w:szCs w:val="28"/>
        </w:rPr>
        <w:t xml:space="preserve"> методическим рекомендациям по выполнению курсовых работ по кафедре</w:t>
      </w:r>
      <w:r w:rsidR="00B072DE">
        <w:rPr>
          <w:rFonts w:ascii="Times New Roman" w:hAnsi="Times New Roman"/>
          <w:sz w:val="28"/>
          <w:szCs w:val="28"/>
        </w:rPr>
        <w:t xml:space="preserve"> изобразительного искусства</w:t>
      </w:r>
      <w:r w:rsidR="00F63BF6">
        <w:rPr>
          <w:rFonts w:ascii="Times New Roman" w:hAnsi="Times New Roman"/>
          <w:sz w:val="28"/>
          <w:szCs w:val="28"/>
        </w:rPr>
        <w:t xml:space="preserve"> [21</w:t>
      </w:r>
      <w:r w:rsidR="00CD2AC4" w:rsidRPr="00CD2AC4">
        <w:rPr>
          <w:rFonts w:ascii="Times New Roman" w:hAnsi="Times New Roman"/>
          <w:sz w:val="28"/>
          <w:szCs w:val="28"/>
        </w:rPr>
        <w:t>]</w:t>
      </w:r>
      <w:r w:rsidR="00B072DE" w:rsidRPr="00B072DE">
        <w:rPr>
          <w:rFonts w:ascii="Times New Roman" w:hAnsi="Times New Roman"/>
          <w:sz w:val="28"/>
          <w:szCs w:val="28"/>
        </w:rPr>
        <w:t>, библиографический список курсовой работы оформлен согласно ГОСТу 2008 года.</w:t>
      </w:r>
    </w:p>
    <w:p w:rsidR="0033240E" w:rsidRDefault="0033240E" w:rsidP="003F228D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63618" w:rsidRDefault="00A63618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БИБЛИОГРАФИЧЕСКИЙ СПИСОК</w:t>
      </w:r>
    </w:p>
    <w:p w:rsidR="0033240E" w:rsidRDefault="0033240E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40F7D" w:rsidRPr="00F34F46" w:rsidRDefault="00540F7D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34F46">
        <w:rPr>
          <w:rFonts w:ascii="Times New Roman" w:hAnsi="Times New Roman"/>
          <w:sz w:val="28"/>
          <w:szCs w:val="28"/>
          <w:shd w:val="clear" w:color="auto" w:fill="FFFFFF"/>
        </w:rPr>
        <w:t xml:space="preserve">1. </w:t>
      </w:r>
      <w:r w:rsidR="00836A0E" w:rsidRPr="00F34F46">
        <w:rPr>
          <w:rFonts w:ascii="Times New Roman" w:hAnsi="Times New Roman"/>
          <w:sz w:val="28"/>
          <w:szCs w:val="28"/>
          <w:shd w:val="clear" w:color="auto" w:fill="FFFFFF"/>
        </w:rPr>
        <w:t>Абдрашитова И. В. Пролегомены к философии иллюстрации //</w:t>
      </w:r>
      <w:r w:rsidR="002A3E80" w:rsidRPr="00F34F46">
        <w:rPr>
          <w:rFonts w:ascii="Times New Roman" w:hAnsi="Times New Roman"/>
          <w:sz w:val="28"/>
          <w:szCs w:val="28"/>
          <w:shd w:val="clear" w:color="auto" w:fill="FFFFFF"/>
        </w:rPr>
        <w:t xml:space="preserve"> Вестник Пермского Национального Исследовательского Политехнического Университета</w:t>
      </w:r>
      <w:r w:rsidR="00836A0E" w:rsidRPr="00F34F46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84610A" w:rsidRPr="00F34F46">
        <w:rPr>
          <w:rFonts w:ascii="Times New Roman" w:hAnsi="Times New Roman"/>
          <w:sz w:val="28"/>
          <w:szCs w:val="28"/>
          <w:shd w:val="clear" w:color="auto" w:fill="FFFFFF"/>
        </w:rPr>
        <w:t xml:space="preserve">– </w:t>
      </w:r>
      <w:r w:rsidR="00836A0E" w:rsidRPr="00F34F46">
        <w:rPr>
          <w:rFonts w:ascii="Times New Roman" w:hAnsi="Times New Roman"/>
          <w:sz w:val="28"/>
          <w:szCs w:val="28"/>
          <w:shd w:val="clear" w:color="auto" w:fill="FFFFFF"/>
        </w:rPr>
        <w:t>2015.</w:t>
      </w:r>
      <w:r w:rsidR="002A3E80" w:rsidRPr="00F34F4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4610A" w:rsidRPr="00F34F46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="00836A0E" w:rsidRPr="00F34F46">
        <w:rPr>
          <w:rFonts w:ascii="Times New Roman" w:hAnsi="Times New Roman"/>
          <w:sz w:val="28"/>
          <w:szCs w:val="28"/>
          <w:shd w:val="clear" w:color="auto" w:fill="FFFFFF"/>
        </w:rPr>
        <w:t xml:space="preserve"> №3</w:t>
      </w:r>
      <w:r w:rsidR="002A3E80" w:rsidRPr="00F34F46">
        <w:t xml:space="preserve"> </w:t>
      </w:r>
      <w:r w:rsidR="002A3E80" w:rsidRPr="00F34F46">
        <w:rPr>
          <w:rFonts w:ascii="Times New Roman" w:hAnsi="Times New Roman"/>
          <w:sz w:val="28"/>
          <w:szCs w:val="28"/>
          <w:shd w:val="clear" w:color="auto" w:fill="FFFFFF"/>
        </w:rPr>
        <w:t>[Электронный ресурс].</w:t>
      </w:r>
      <w:r w:rsidR="00836A0E" w:rsidRPr="00F34F46">
        <w:rPr>
          <w:rFonts w:ascii="Times New Roman" w:hAnsi="Times New Roman"/>
          <w:sz w:val="28"/>
          <w:szCs w:val="28"/>
          <w:shd w:val="clear" w:color="auto" w:fill="FFFFFF"/>
        </w:rPr>
        <w:t xml:space="preserve"> URL: </w:t>
      </w:r>
      <w:hyperlink r:id="rId8" w:history="1">
        <w:r w:rsidR="00836A0E" w:rsidRPr="00F34F46">
          <w:rPr>
            <w:rStyle w:val="a8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https://cyberleninka.ru/article/v/prolegomeny-k-filosofii-illyustratsii</w:t>
        </w:r>
      </w:hyperlink>
      <w:r w:rsidR="00B52876" w:rsidRPr="00F34F4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36A0E" w:rsidRPr="00F34F46">
        <w:rPr>
          <w:rFonts w:ascii="Times New Roman" w:hAnsi="Times New Roman"/>
          <w:sz w:val="28"/>
          <w:szCs w:val="28"/>
          <w:shd w:val="clear" w:color="auto" w:fill="FFFFFF"/>
        </w:rPr>
        <w:t>(дата обращения: 10.10.2019).</w:t>
      </w:r>
    </w:p>
    <w:p w:rsidR="00586B30" w:rsidRPr="00CD2AC4" w:rsidRDefault="00586B30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586B30">
        <w:rPr>
          <w:rFonts w:ascii="Times New Roman" w:hAnsi="Times New Roman"/>
          <w:sz w:val="28"/>
          <w:szCs w:val="28"/>
        </w:rPr>
        <w:t>Боровский Д. Б. Широкие возможности // Художник. 1977. №6. С. 18 – 20.</w:t>
      </w:r>
    </w:p>
    <w:p w:rsidR="00836A0E" w:rsidRPr="00836A0E" w:rsidRDefault="00586B30" w:rsidP="003F228D">
      <w:pPr>
        <w:spacing w:after="0" w:line="360" w:lineRule="auto"/>
        <w:ind w:firstLine="709"/>
        <w:jc w:val="both"/>
        <w:rPr>
          <w:rStyle w:val="a8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540F7D" w:rsidRPr="00836A0E">
        <w:rPr>
          <w:rFonts w:ascii="Times New Roman" w:hAnsi="Times New Roman"/>
          <w:sz w:val="28"/>
          <w:szCs w:val="28"/>
        </w:rPr>
        <w:t xml:space="preserve">. </w:t>
      </w:r>
      <w:r w:rsidR="00836A0E" w:rsidRPr="00836A0E">
        <w:rPr>
          <w:rFonts w:ascii="Times New Roman" w:hAnsi="Times New Roman"/>
          <w:sz w:val="28"/>
          <w:szCs w:val="28"/>
        </w:rPr>
        <w:t>Бородина С.</w:t>
      </w:r>
      <w:r w:rsidR="00836A0E">
        <w:rPr>
          <w:rFonts w:ascii="Times New Roman" w:hAnsi="Times New Roman"/>
          <w:sz w:val="28"/>
          <w:szCs w:val="28"/>
        </w:rPr>
        <w:t xml:space="preserve"> </w:t>
      </w:r>
      <w:r w:rsidR="00836A0E" w:rsidRPr="00836A0E">
        <w:rPr>
          <w:rFonts w:ascii="Times New Roman" w:hAnsi="Times New Roman"/>
          <w:sz w:val="28"/>
          <w:szCs w:val="28"/>
        </w:rPr>
        <w:t>Д., Еманова Ю.</w:t>
      </w:r>
      <w:r w:rsidR="00836A0E">
        <w:rPr>
          <w:rFonts w:ascii="Times New Roman" w:hAnsi="Times New Roman"/>
          <w:sz w:val="28"/>
          <w:szCs w:val="28"/>
        </w:rPr>
        <w:t xml:space="preserve"> </w:t>
      </w:r>
      <w:r w:rsidR="00836A0E" w:rsidRPr="00836A0E">
        <w:rPr>
          <w:rFonts w:ascii="Times New Roman" w:hAnsi="Times New Roman"/>
          <w:sz w:val="28"/>
          <w:szCs w:val="28"/>
        </w:rPr>
        <w:t>Г.,</w:t>
      </w:r>
      <w:r w:rsidR="00836A0E">
        <w:rPr>
          <w:rFonts w:ascii="Times New Roman" w:hAnsi="Times New Roman"/>
          <w:sz w:val="28"/>
          <w:szCs w:val="28"/>
        </w:rPr>
        <w:t xml:space="preserve"> </w:t>
      </w:r>
      <w:r w:rsidR="00836A0E" w:rsidRPr="00836A0E">
        <w:rPr>
          <w:rFonts w:ascii="Times New Roman" w:hAnsi="Times New Roman"/>
          <w:sz w:val="28"/>
          <w:szCs w:val="28"/>
        </w:rPr>
        <w:t>Яо М.</w:t>
      </w:r>
      <w:r w:rsidR="00836A0E">
        <w:rPr>
          <w:rFonts w:ascii="Times New Roman" w:hAnsi="Times New Roman"/>
          <w:sz w:val="28"/>
          <w:szCs w:val="28"/>
        </w:rPr>
        <w:t xml:space="preserve"> </w:t>
      </w:r>
      <w:r w:rsidR="00836A0E" w:rsidRPr="00836A0E">
        <w:rPr>
          <w:rFonts w:ascii="Times New Roman" w:hAnsi="Times New Roman"/>
          <w:sz w:val="28"/>
          <w:szCs w:val="28"/>
        </w:rPr>
        <w:t>К.  Иллюстрация как средство достижения релевантнос</w:t>
      </w:r>
      <w:r w:rsidR="00836A0E">
        <w:rPr>
          <w:rFonts w:ascii="Times New Roman" w:hAnsi="Times New Roman"/>
          <w:sz w:val="28"/>
          <w:szCs w:val="28"/>
        </w:rPr>
        <w:t xml:space="preserve">ти текста: межотраслевой подход </w:t>
      </w:r>
      <w:r w:rsidR="00EA17F9">
        <w:rPr>
          <w:rFonts w:ascii="Times New Roman" w:hAnsi="Times New Roman"/>
          <w:sz w:val="28"/>
          <w:szCs w:val="28"/>
        </w:rPr>
        <w:t>// Культурология.  Ф</w:t>
      </w:r>
      <w:r w:rsidR="00836A0E" w:rsidRPr="00836A0E">
        <w:rPr>
          <w:rFonts w:ascii="Times New Roman" w:hAnsi="Times New Roman"/>
          <w:sz w:val="28"/>
          <w:szCs w:val="28"/>
        </w:rPr>
        <w:t>илология и культура.</w:t>
      </w:r>
      <w:r w:rsidR="00CF6D0C">
        <w:t xml:space="preserve"> </w:t>
      </w:r>
      <w:r w:rsidR="0084610A" w:rsidRPr="0084610A">
        <w:t>–</w:t>
      </w:r>
      <w:r w:rsidR="00CF6D0C">
        <w:rPr>
          <w:rFonts w:ascii="Times New Roman" w:hAnsi="Times New Roman"/>
          <w:sz w:val="28"/>
          <w:szCs w:val="28"/>
        </w:rPr>
        <w:t xml:space="preserve"> </w:t>
      </w:r>
      <w:r w:rsidR="00836A0E" w:rsidRPr="00836A0E">
        <w:rPr>
          <w:rFonts w:ascii="Times New Roman" w:hAnsi="Times New Roman"/>
          <w:sz w:val="28"/>
          <w:szCs w:val="28"/>
        </w:rPr>
        <w:t>2013</w:t>
      </w:r>
      <w:r w:rsidR="00836A0E">
        <w:rPr>
          <w:rFonts w:ascii="Times New Roman" w:hAnsi="Times New Roman"/>
          <w:sz w:val="28"/>
          <w:szCs w:val="28"/>
        </w:rPr>
        <w:t>.</w:t>
      </w:r>
      <w:r w:rsidR="00CF6D0C" w:rsidRPr="00CF6D0C">
        <w:t xml:space="preserve"> </w:t>
      </w:r>
      <w:r w:rsidR="0084610A" w:rsidRPr="0084610A">
        <w:t>–</w:t>
      </w:r>
      <w:r w:rsidR="00CF6D0C">
        <w:rPr>
          <w:rFonts w:ascii="Times New Roman" w:hAnsi="Times New Roman"/>
          <w:sz w:val="28"/>
          <w:szCs w:val="28"/>
        </w:rPr>
        <w:t xml:space="preserve"> </w:t>
      </w:r>
      <w:r w:rsidR="00836A0E" w:rsidRPr="00836A0E">
        <w:rPr>
          <w:rFonts w:ascii="Times New Roman" w:hAnsi="Times New Roman"/>
          <w:sz w:val="28"/>
          <w:szCs w:val="28"/>
        </w:rPr>
        <w:t>№4</w:t>
      </w:r>
      <w:r w:rsidR="00CF6D0C">
        <w:rPr>
          <w:rFonts w:ascii="Times New Roman" w:hAnsi="Times New Roman"/>
          <w:sz w:val="28"/>
          <w:szCs w:val="28"/>
        </w:rPr>
        <w:t xml:space="preserve"> </w:t>
      </w:r>
      <w:r w:rsidR="00CF6D0C" w:rsidRPr="00CF6D0C">
        <w:rPr>
          <w:rFonts w:ascii="Times New Roman" w:hAnsi="Times New Roman"/>
          <w:sz w:val="28"/>
          <w:szCs w:val="28"/>
        </w:rPr>
        <w:t>[Электронный ресурс]</w:t>
      </w:r>
      <w:r w:rsidR="00CF6D0C">
        <w:rPr>
          <w:rFonts w:ascii="Times New Roman" w:hAnsi="Times New Roman"/>
          <w:sz w:val="28"/>
          <w:szCs w:val="28"/>
        </w:rPr>
        <w:t xml:space="preserve">. </w:t>
      </w:r>
      <w:r w:rsidR="00836A0E">
        <w:rPr>
          <w:rFonts w:ascii="Times New Roman" w:hAnsi="Times New Roman"/>
          <w:sz w:val="28"/>
          <w:szCs w:val="28"/>
        </w:rPr>
        <w:t xml:space="preserve"> </w:t>
      </w:r>
      <w:r w:rsidR="00540F7D" w:rsidRPr="00B76565">
        <w:rPr>
          <w:rFonts w:ascii="Times New Roman" w:hAnsi="Times New Roman"/>
          <w:sz w:val="28"/>
          <w:szCs w:val="28"/>
          <w:lang w:val="en-US"/>
        </w:rPr>
        <w:t>URL</w:t>
      </w:r>
      <w:r w:rsidR="00540F7D" w:rsidRPr="00836A0E">
        <w:rPr>
          <w:rFonts w:ascii="Times New Roman" w:hAnsi="Times New Roman"/>
          <w:sz w:val="28"/>
          <w:szCs w:val="28"/>
        </w:rPr>
        <w:t xml:space="preserve">: </w:t>
      </w:r>
      <w:r w:rsidR="00836A0E" w:rsidRPr="00836A0E">
        <w:rPr>
          <w:rFonts w:ascii="Times New Roman" w:hAnsi="Times New Roman"/>
          <w:sz w:val="28"/>
          <w:szCs w:val="28"/>
        </w:rPr>
        <w:t>https://cyberleninka.ru/article/v/illyustratsiya-kak-sredstvo-dostizheniya-relevantnosti-teksta-mezhotraslevoy-p</w:t>
      </w:r>
      <w:r w:rsidR="00836A0E">
        <w:rPr>
          <w:rFonts w:ascii="Times New Roman" w:hAnsi="Times New Roman"/>
          <w:sz w:val="28"/>
          <w:szCs w:val="28"/>
        </w:rPr>
        <w:t>odhod (</w:t>
      </w:r>
      <w:r w:rsidR="00836A0E" w:rsidRPr="00836A0E">
        <w:rPr>
          <w:rFonts w:ascii="Times New Roman" w:hAnsi="Times New Roman"/>
          <w:sz w:val="28"/>
          <w:szCs w:val="28"/>
        </w:rPr>
        <w:t>дата обращения: 10.10.2019).</w:t>
      </w:r>
    </w:p>
    <w:p w:rsidR="00540F7D" w:rsidRPr="001F7C97" w:rsidRDefault="00586B30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540F7D">
        <w:rPr>
          <w:rFonts w:ascii="Times New Roman" w:hAnsi="Times New Roman"/>
          <w:sz w:val="28"/>
          <w:szCs w:val="28"/>
        </w:rPr>
        <w:t xml:space="preserve">. </w:t>
      </w:r>
      <w:r w:rsidR="00CF6D0C">
        <w:rPr>
          <w:rFonts w:ascii="Times New Roman" w:hAnsi="Times New Roman"/>
          <w:sz w:val="28"/>
          <w:szCs w:val="28"/>
        </w:rPr>
        <w:t>Висковатый</w:t>
      </w:r>
      <w:r w:rsidR="00EA17F9">
        <w:rPr>
          <w:rFonts w:ascii="Times New Roman" w:hAnsi="Times New Roman"/>
          <w:sz w:val="28"/>
          <w:szCs w:val="28"/>
        </w:rPr>
        <w:t xml:space="preserve"> </w:t>
      </w:r>
      <w:r w:rsidR="00836A0E" w:rsidRPr="00836A0E">
        <w:rPr>
          <w:rFonts w:ascii="Times New Roman" w:hAnsi="Times New Roman"/>
          <w:sz w:val="28"/>
          <w:szCs w:val="28"/>
        </w:rPr>
        <w:t>П. А. М. Ю</w:t>
      </w:r>
      <w:r w:rsidR="00EA17F9">
        <w:rPr>
          <w:rFonts w:ascii="Times New Roman" w:hAnsi="Times New Roman"/>
          <w:sz w:val="28"/>
          <w:szCs w:val="28"/>
        </w:rPr>
        <w:t xml:space="preserve">. Лермонтов: жизнь и творчество </w:t>
      </w:r>
      <w:r w:rsidR="00EA17F9" w:rsidRPr="00EA17F9">
        <w:rPr>
          <w:rFonts w:ascii="Times New Roman" w:hAnsi="Times New Roman"/>
          <w:sz w:val="28"/>
          <w:szCs w:val="28"/>
        </w:rPr>
        <w:t>/</w:t>
      </w:r>
      <w:r w:rsidR="00836A0E" w:rsidRPr="00836A0E">
        <w:rPr>
          <w:rFonts w:ascii="Times New Roman" w:hAnsi="Times New Roman"/>
          <w:sz w:val="28"/>
          <w:szCs w:val="28"/>
        </w:rPr>
        <w:t xml:space="preserve"> </w:t>
      </w:r>
      <w:r w:rsidR="00CF6D0C">
        <w:rPr>
          <w:rFonts w:ascii="Times New Roman" w:hAnsi="Times New Roman"/>
          <w:sz w:val="28"/>
          <w:szCs w:val="28"/>
        </w:rPr>
        <w:t xml:space="preserve">под ред. Н. Розмана. </w:t>
      </w:r>
      <w:r w:rsidR="0084610A" w:rsidRPr="0084610A">
        <w:rPr>
          <w:rFonts w:ascii="Times New Roman" w:hAnsi="Times New Roman"/>
          <w:sz w:val="28"/>
          <w:szCs w:val="28"/>
        </w:rPr>
        <w:t>–</w:t>
      </w:r>
      <w:r w:rsidR="00CF6D0C" w:rsidRPr="00CF6D0C">
        <w:rPr>
          <w:rFonts w:ascii="Times New Roman" w:hAnsi="Times New Roman"/>
          <w:sz w:val="28"/>
          <w:szCs w:val="28"/>
        </w:rPr>
        <w:t xml:space="preserve"> </w:t>
      </w:r>
      <w:r w:rsidR="00EA17F9">
        <w:rPr>
          <w:rFonts w:ascii="Times New Roman" w:hAnsi="Times New Roman"/>
          <w:sz w:val="28"/>
          <w:szCs w:val="28"/>
        </w:rPr>
        <w:t>М.: Эксмо, 2018.</w:t>
      </w:r>
    </w:p>
    <w:p w:rsidR="00836A0E" w:rsidRDefault="00586B30" w:rsidP="003F22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5</w:t>
      </w:r>
      <w:r w:rsidR="00540F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836A0E" w:rsidRPr="00836A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Гагарин Г. Г. </w:t>
      </w:r>
      <w:r w:rsidR="00836A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Рисунки и набр</w:t>
      </w:r>
      <w:r w:rsidR="00CF6D0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оски с натуры / Г. Г. Гагарин. </w:t>
      </w:r>
      <w:r w:rsidR="0084610A" w:rsidRPr="008461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–</w:t>
      </w:r>
      <w:r w:rsidR="00CF6D0C" w:rsidRPr="00CF6D0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36A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СПб.</w:t>
      </w:r>
      <w:r w:rsidR="00836A0E" w:rsidRPr="00836A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: Экспедиция заготовления гос. бумаг, 1902.</w:t>
      </w:r>
    </w:p>
    <w:p w:rsidR="00540F7D" w:rsidRDefault="00586B30" w:rsidP="003F22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6</w:t>
      </w:r>
      <w:r w:rsidR="00540F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836A0E" w:rsidRPr="00836A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Герси Т. Шедевры немецкого Возрождения / Тереза Герси</w:t>
      </w:r>
      <w:r w:rsidR="008461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4610A" w:rsidRPr="008461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/</w:t>
      </w:r>
      <w:r w:rsidR="008461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пер. с фр. Т. А. Савицкой. </w:t>
      </w:r>
      <w:r w:rsidR="00F309FD" w:rsidRP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Москва</w:t>
      </w:r>
      <w:r w:rsidR="00836A0E" w:rsidRPr="00836A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: Изо</w:t>
      </w:r>
      <w:r w:rsid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бразительное искусство, 1984. </w:t>
      </w:r>
      <w:r w:rsidR="00F309FD" w:rsidRP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836A0E" w:rsidRPr="00836A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96 с. </w:t>
      </w:r>
    </w:p>
    <w:p w:rsidR="00D33C7B" w:rsidRDefault="00586B30" w:rsidP="00D33C7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7</w:t>
      </w:r>
      <w:r w:rsid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Герчук</w:t>
      </w:r>
      <w:r w:rsidR="00D33C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Ю. Я.</w:t>
      </w:r>
      <w:r w:rsidR="00D33C7B" w:rsidRPr="00D33C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Искусство печатной книги в России</w:t>
      </w:r>
      <w:r w:rsid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XVI - XXI вв. / Ю. Я. Герчук. </w:t>
      </w:r>
      <w:r w:rsidR="00F309FD" w:rsidRP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D33C7B" w:rsidRPr="00D33C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Санкт-Петер</w:t>
      </w:r>
      <w:r w:rsidR="00261D7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бург</w:t>
      </w:r>
      <w:r w:rsid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: Коло, 2014. </w:t>
      </w:r>
      <w:r w:rsidR="00F309FD" w:rsidRP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D33C7B" w:rsidRPr="00D33C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511 с. </w:t>
      </w:r>
    </w:p>
    <w:p w:rsidR="00F40FC6" w:rsidRDefault="00586B30" w:rsidP="00F40FC6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8</w:t>
      </w:r>
      <w:r w:rsid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Герчук</w:t>
      </w:r>
      <w:r w:rsidR="00F40FC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Ю. Я.</w:t>
      </w:r>
      <w:r w:rsidR="00F40FC6" w:rsidRPr="00F40FC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Ис</w:t>
      </w:r>
      <w:r w:rsid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тория графики и искусства книги</w:t>
      </w:r>
      <w:r w:rsidR="00F40FC6" w:rsidRPr="00F40FC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: Учеб. пос</w:t>
      </w:r>
      <w:r w:rsid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обие для вузов / Ю.Я. Герчук. </w:t>
      </w:r>
      <w:r w:rsidR="00F309FD" w:rsidRP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Москва: Аспект-Пресс, 2000. </w:t>
      </w:r>
      <w:r w:rsidR="00F309FD" w:rsidRP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F40FC6" w:rsidRPr="00F40FC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319 с. </w:t>
      </w:r>
    </w:p>
    <w:p w:rsidR="00540F7D" w:rsidRDefault="00586B30" w:rsidP="003F22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9</w:t>
      </w:r>
      <w:r w:rsidR="00540F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Герчук Ю. Я.  Художественные миры книги / Ю. Я. Гер</w:t>
      </w:r>
      <w:r w:rsid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чук.  – Москва: Книга, 1989. </w:t>
      </w:r>
      <w:r w:rsidR="00F309FD" w:rsidRP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239 с.</w:t>
      </w:r>
    </w:p>
    <w:p w:rsidR="00B40E38" w:rsidRDefault="00586B30" w:rsidP="003F22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10</w:t>
      </w:r>
      <w:r w:rsidR="00540F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Герчук Ю. Я. Художественная</w:t>
      </w:r>
      <w:r w:rsid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структура книги / Ю. Герчук.  – Москва: Книга, 1984. </w:t>
      </w:r>
      <w:r w:rsidR="00F309FD" w:rsidRP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207 с. </w:t>
      </w:r>
    </w:p>
    <w:p w:rsidR="00F309FD" w:rsidRDefault="00586B30" w:rsidP="00D33C7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11</w:t>
      </w:r>
      <w:r w:rsid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D33C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Демосф</w:t>
      </w:r>
      <w:r w:rsid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енова</w:t>
      </w:r>
      <w:r w:rsidR="00D33C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Г. Л. </w:t>
      </w:r>
      <w:r w:rsidR="00D33C7B" w:rsidRPr="00D33C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Советская графика, 1917</w:t>
      </w:r>
      <w:r w:rsid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- 1957 гг. / Г. Демосфенова.  </w:t>
      </w:r>
      <w:r w:rsidR="00F309FD" w:rsidRP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Москва</w:t>
      </w:r>
      <w:r w:rsidR="00D33C7B" w:rsidRPr="00D33C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: Из</w:t>
      </w:r>
      <w:r w:rsid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образительное искусство, 1957. </w:t>
      </w:r>
      <w:r w:rsidR="00F309FD" w:rsidRP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184 с.</w:t>
      </w:r>
    </w:p>
    <w:p w:rsidR="003F3AB0" w:rsidRDefault="00586B30" w:rsidP="00D33C7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12</w:t>
      </w:r>
      <w:r w:rsid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3F3AB0" w:rsidRPr="003F3AB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Динесман Т. Г. </w:t>
      </w:r>
      <w:r w:rsidR="003F3AB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Иллюстрирование произведений </w:t>
      </w:r>
      <w:r w:rsidR="003F3AB0" w:rsidRPr="003F3AB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// Лермонтовская энциклопедия / АН СССР. Ин-т рус. лит. (Пушкин. Дом); Науч.-ред</w:t>
      </w:r>
      <w:r w:rsid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совет изд-ва "Сов. Энцикл." </w:t>
      </w:r>
      <w:r w:rsidR="00F309FD" w:rsidRP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3F3AB0" w:rsidRPr="003F3AB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М.: Сов. Энцикл.</w:t>
      </w:r>
      <w:r w:rsid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1981. </w:t>
      </w:r>
      <w:r w:rsidR="003F3AB0" w:rsidRPr="003F3AB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309FD" w:rsidRP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3F3AB0" w:rsidRPr="003F3AB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С. 192—198.</w:t>
      </w:r>
    </w:p>
    <w:p w:rsidR="00E2068E" w:rsidRPr="00E2068E" w:rsidRDefault="00586B30" w:rsidP="00E2068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13</w:t>
      </w:r>
      <w:r w:rsidR="00E2068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Дуганов Р. В. Рисунки русских писателей </w:t>
      </w:r>
      <w:r w:rsidR="00E2068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XVII</w:t>
      </w:r>
      <w:r w:rsidR="00E2068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- начала</w:t>
      </w:r>
      <w:r w:rsidR="00E2068E" w:rsidRPr="00E2068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2068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XX</w:t>
      </w:r>
      <w:r w:rsid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века: альбом/ </w:t>
      </w:r>
      <w:r w:rsidR="00E2068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Р. В. Дуганов. </w:t>
      </w:r>
      <w:r w:rsidR="00F309FD" w:rsidRPr="00F309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E2068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М.: Сов. Россия, 1988.</w:t>
      </w:r>
    </w:p>
    <w:p w:rsidR="00B40E38" w:rsidRDefault="00586B30" w:rsidP="003F22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14</w:t>
      </w:r>
      <w:r w:rsid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Желондиевская Л.</w:t>
      </w:r>
      <w:r w:rsid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В. Формальные изобразительные </w:t>
      </w:r>
      <w:r w:rsid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средства графической композиции 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// </w:t>
      </w:r>
      <w:r w:rsid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Вестник </w:t>
      </w:r>
      <w:r w:rsidR="009655FE" w:rsidRP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Оренбургского государственного университета</w:t>
      </w:r>
      <w:r w:rsid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  <w:r w:rsidR="009655FE" w:rsidRP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655FE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Архитектура и дизайн. Теория и практика</w:t>
      </w:r>
      <w:r w:rsid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655FE" w:rsidRP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2007. </w:t>
      </w:r>
      <w:r w:rsidR="009655FE" w:rsidRP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№76</w:t>
      </w:r>
      <w:r w:rsid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655FE" w:rsidRP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[</w:t>
      </w:r>
      <w:r w:rsid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Электронный ресурс</w:t>
      </w:r>
      <w:r w:rsidR="009655FE" w:rsidRP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]</w:t>
      </w:r>
      <w:r w:rsid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URL: https://cyberleninka.ru/article/v/formalnye-izobrazitelnye-sredstva-graficheskoy-kompozitsii (дата обращения: 12.10.2019).</w:t>
      </w:r>
    </w:p>
    <w:p w:rsidR="00B40E38" w:rsidRDefault="00586B30" w:rsidP="003F22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15</w:t>
      </w:r>
      <w:r w:rsidR="00540F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Ермакова М.Е. Искусство книги и гравюра в художественной </w:t>
      </w:r>
      <w:r w:rsidR="00E506E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культуре / сост. М. Е. Ермакова</w:t>
      </w:r>
      <w:r w:rsid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; Рос. гос. б-ка.  </w:t>
      </w:r>
      <w:r w:rsidR="009655FE" w:rsidRP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E506E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Москва</w:t>
      </w:r>
      <w:r w:rsid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: Пашков дом, 2014. </w:t>
      </w:r>
      <w:r w:rsidR="009655FE" w:rsidRP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351 с.</w:t>
      </w:r>
    </w:p>
    <w:p w:rsidR="00540F7D" w:rsidRDefault="00586B30" w:rsidP="003F22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16</w:t>
      </w:r>
      <w:r w:rsid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  <w:r w:rsidR="00B40E38" w:rsidRPr="00B40E38">
        <w:t xml:space="preserve"> 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Звонцов В. М. Основы поним</w:t>
      </w:r>
      <w:r w:rsid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ания графики / В. М. Звонцов.  </w:t>
      </w:r>
      <w:r w:rsidR="009655FE" w:rsidRP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Москва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r w:rsid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Академия художеств СССР, 1963. </w:t>
      </w:r>
      <w:r w:rsidR="009655FE" w:rsidRP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72 с. </w:t>
      </w:r>
    </w:p>
    <w:p w:rsidR="003F3AB0" w:rsidRDefault="00586B30" w:rsidP="003F3AB0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17</w:t>
      </w:r>
      <w:r w:rsid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3F3AB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Ильин</w:t>
      </w:r>
      <w:r w:rsid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</w:t>
      </w:r>
      <w:r w:rsidR="003F3AB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Т. В. История искусств</w:t>
      </w:r>
      <w:r w:rsid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: Отечественное искусство: учебник для вузов</w:t>
      </w:r>
      <w:r w:rsidR="003F3AB0" w:rsidRPr="003F3AB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: доп. М-вом образован</w:t>
      </w:r>
      <w:r w:rsid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ия и науки РФ / Т. В. Ильина.  </w:t>
      </w:r>
      <w:r w:rsidR="009655FE" w:rsidRP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3F3AB0" w:rsidRPr="003F3AB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3-е</w:t>
      </w:r>
      <w:r w:rsid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изд., перераб. и доп. </w:t>
      </w:r>
      <w:r w:rsidR="009655FE" w:rsidRP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3F3AB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Москва</w:t>
      </w:r>
      <w:r w:rsid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: Высшая школа, 2006. </w:t>
      </w:r>
      <w:r w:rsidR="003F3AB0" w:rsidRPr="003F3AB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655FE" w:rsidRP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3F3AB0" w:rsidRPr="003F3AB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407 с.</w:t>
      </w:r>
    </w:p>
    <w:p w:rsidR="00B40E38" w:rsidRDefault="00586B30" w:rsidP="003F22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18</w:t>
      </w:r>
      <w:r w:rsidR="00540F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Ковалевская Е. А. М. Ю. Лермонтов в портретах, и</w:t>
      </w:r>
      <w:r w:rsid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ллюстрациях, документах: Пособие для учителей /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Е. А</w:t>
      </w:r>
      <w:r w:rsid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Ковалевская, В. А. Мануйлов. </w:t>
      </w:r>
      <w:r w:rsidR="009655FE" w:rsidRP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Ленинград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: Учпе</w:t>
      </w:r>
      <w:r w:rsid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дгиз. Ленингр. отд-ние, 1959. </w:t>
      </w:r>
      <w:r w:rsidR="009655FE" w:rsidRP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396 с.</w:t>
      </w:r>
    </w:p>
    <w:p w:rsidR="009C2C1E" w:rsidRDefault="00586B30" w:rsidP="009C2C1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19</w:t>
      </w:r>
      <w:r w:rsid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Кольцова</w:t>
      </w:r>
      <w:r w:rsidR="009C2C1E" w:rsidRPr="009C2C1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Л</w:t>
      </w:r>
      <w:r w:rsidR="009C2C1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9C2C1E" w:rsidRPr="009C2C1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А.</w:t>
      </w:r>
      <w:r w:rsidR="009C2C1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C2C1E" w:rsidRPr="009C2C1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Художественная иллюстрация в Р</w:t>
      </w:r>
      <w:r w:rsid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оссии середины XIX века</w:t>
      </w:r>
      <w:r w:rsidR="009C2C1E" w:rsidRPr="009C2C1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: М. С. Башилов и ег</w:t>
      </w:r>
      <w:r w:rsid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 современники / Л. А. Кольцова</w:t>
      </w:r>
      <w:r w:rsidR="009C2C1E" w:rsidRPr="009C2C1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; Науч.-исслед. ин-т теории и истории изобр. </w:t>
      </w:r>
      <w:r w:rsid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искусств Рос. акад. художеств. </w:t>
      </w:r>
      <w:r w:rsidR="009655FE" w:rsidRP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Москва: Галарт, 2008. </w:t>
      </w:r>
    </w:p>
    <w:p w:rsidR="00E2068E" w:rsidRDefault="00586B30" w:rsidP="00E2068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20</w:t>
      </w:r>
      <w:r w:rsidR="00540F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Корнилова А.</w:t>
      </w:r>
      <w:r w:rsid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В. Художестве</w:t>
      </w:r>
      <w:r w:rsid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нное наследие М. Ю. Лермонтова 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// Вестник</w:t>
      </w:r>
      <w:r w:rsid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655FE" w:rsidRP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Санкт-Петербургского государственного института культур</w:t>
      </w:r>
      <w:r w:rsid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ы</w:t>
      </w:r>
      <w:r w:rsid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9655FE" w:rsidRP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2014.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655FE" w:rsidRP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№4</w:t>
      </w:r>
      <w:r w:rsid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655FE" w:rsidRP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[</w:t>
      </w:r>
      <w:r w:rsid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Электронный ресурс</w:t>
      </w:r>
      <w:r w:rsidR="009655FE" w:rsidRP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]</w:t>
      </w:r>
      <w:r w:rsid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URL:</w:t>
      </w:r>
      <w:r w:rsid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https://cyberleninka.ru/article/v/hudozhestvennoe-nasledie-m-yu-lermontova </w:t>
      </w:r>
      <w:r w:rsid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(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дата обращения</w:t>
      </w:r>
      <w:r w:rsid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: 15.10.2019).</w:t>
      </w:r>
    </w:p>
    <w:p w:rsidR="003F3AB0" w:rsidRDefault="00586B30" w:rsidP="00E2068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21</w:t>
      </w:r>
      <w:r w:rsidR="00965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Кравченко</w:t>
      </w:r>
      <w:r w:rsidR="003F3AB0" w:rsidRPr="003F3AB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К. А. Методические рекомендации по выполнению курсовых работ на кафедре изобразительного искусства / К. А. Кравченко. – Новосибирск: Институт искусств ФГБОУ ВО «НГПУ» - Новосибирск, 2016. – 43 с.</w:t>
      </w:r>
    </w:p>
    <w:p w:rsidR="00B40E38" w:rsidRDefault="00586B30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</w:t>
      </w:r>
      <w:r w:rsidR="00540F7D">
        <w:rPr>
          <w:rFonts w:ascii="Times New Roman" w:hAnsi="Times New Roman"/>
          <w:sz w:val="28"/>
          <w:szCs w:val="28"/>
        </w:rPr>
        <w:t xml:space="preserve">. </w:t>
      </w:r>
      <w:r w:rsidR="00B40E38" w:rsidRPr="00B40E38">
        <w:rPr>
          <w:rFonts w:ascii="Times New Roman" w:hAnsi="Times New Roman"/>
          <w:sz w:val="28"/>
          <w:szCs w:val="28"/>
        </w:rPr>
        <w:t>Льв</w:t>
      </w:r>
      <w:r w:rsidR="009655FE">
        <w:rPr>
          <w:rFonts w:ascii="Times New Roman" w:hAnsi="Times New Roman"/>
          <w:sz w:val="28"/>
          <w:szCs w:val="28"/>
        </w:rPr>
        <w:t xml:space="preserve">ов С. Л. Альбрехт Дюрер / С. Л. Львов. - 2-е изд., доп. </w:t>
      </w:r>
      <w:r w:rsidR="009655FE" w:rsidRPr="009655FE">
        <w:rPr>
          <w:rFonts w:ascii="Times New Roman" w:hAnsi="Times New Roman"/>
          <w:sz w:val="28"/>
          <w:szCs w:val="28"/>
        </w:rPr>
        <w:t xml:space="preserve">– </w:t>
      </w:r>
      <w:r w:rsidR="009655FE">
        <w:rPr>
          <w:rFonts w:ascii="Times New Roman" w:hAnsi="Times New Roman"/>
          <w:sz w:val="28"/>
          <w:szCs w:val="28"/>
        </w:rPr>
        <w:t xml:space="preserve">М.: Искусство, 1985. </w:t>
      </w:r>
      <w:r w:rsidR="009655FE" w:rsidRPr="009655FE">
        <w:rPr>
          <w:rFonts w:ascii="Times New Roman" w:hAnsi="Times New Roman"/>
          <w:sz w:val="28"/>
          <w:szCs w:val="28"/>
        </w:rPr>
        <w:t xml:space="preserve">– </w:t>
      </w:r>
      <w:r w:rsidR="00B40E38" w:rsidRPr="00B40E38">
        <w:rPr>
          <w:rFonts w:ascii="Times New Roman" w:hAnsi="Times New Roman"/>
          <w:sz w:val="28"/>
          <w:szCs w:val="28"/>
        </w:rPr>
        <w:t>320 с.</w:t>
      </w:r>
    </w:p>
    <w:p w:rsidR="00B40E38" w:rsidRDefault="00586B30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</w:t>
      </w:r>
      <w:r w:rsidR="00540F7D">
        <w:rPr>
          <w:rFonts w:ascii="Times New Roman" w:hAnsi="Times New Roman"/>
          <w:sz w:val="28"/>
          <w:szCs w:val="28"/>
        </w:rPr>
        <w:t xml:space="preserve">. </w:t>
      </w:r>
      <w:r w:rsidR="00B40E38">
        <w:rPr>
          <w:rFonts w:ascii="Times New Roman" w:hAnsi="Times New Roman"/>
          <w:sz w:val="28"/>
          <w:szCs w:val="28"/>
        </w:rPr>
        <w:t>Макарова К.</w:t>
      </w:r>
      <w:r w:rsidR="009655FE">
        <w:rPr>
          <w:rFonts w:ascii="Times New Roman" w:hAnsi="Times New Roman"/>
          <w:sz w:val="28"/>
          <w:szCs w:val="28"/>
        </w:rPr>
        <w:t xml:space="preserve"> </w:t>
      </w:r>
      <w:r w:rsidR="00B40E38">
        <w:rPr>
          <w:rFonts w:ascii="Times New Roman" w:hAnsi="Times New Roman"/>
          <w:sz w:val="28"/>
          <w:szCs w:val="28"/>
        </w:rPr>
        <w:t>В. С</w:t>
      </w:r>
      <w:r w:rsidR="00B40E38" w:rsidRPr="00B40E38">
        <w:rPr>
          <w:rFonts w:ascii="Times New Roman" w:hAnsi="Times New Roman"/>
          <w:sz w:val="28"/>
          <w:szCs w:val="28"/>
        </w:rPr>
        <w:t>вязь композиции иллюст</w:t>
      </w:r>
      <w:r w:rsidR="00B40E38">
        <w:rPr>
          <w:rFonts w:ascii="Times New Roman" w:hAnsi="Times New Roman"/>
          <w:sz w:val="28"/>
          <w:szCs w:val="28"/>
        </w:rPr>
        <w:t xml:space="preserve">рации с литературным источником </w:t>
      </w:r>
      <w:r w:rsidR="00B40E38" w:rsidRPr="00B40E38">
        <w:rPr>
          <w:rFonts w:ascii="Times New Roman" w:hAnsi="Times New Roman"/>
          <w:sz w:val="28"/>
          <w:szCs w:val="28"/>
        </w:rPr>
        <w:t>// Преподаватель XXI века.</w:t>
      </w:r>
      <w:r w:rsidR="009655FE" w:rsidRPr="009655FE">
        <w:t xml:space="preserve"> </w:t>
      </w:r>
      <w:r w:rsidR="009655FE">
        <w:rPr>
          <w:rFonts w:ascii="Times New Roman" w:hAnsi="Times New Roman"/>
          <w:sz w:val="28"/>
          <w:szCs w:val="28"/>
        </w:rPr>
        <w:t xml:space="preserve">– </w:t>
      </w:r>
      <w:r w:rsidR="00B40E38" w:rsidRPr="00B40E38">
        <w:rPr>
          <w:rFonts w:ascii="Times New Roman" w:hAnsi="Times New Roman"/>
          <w:sz w:val="28"/>
          <w:szCs w:val="28"/>
        </w:rPr>
        <w:t>2010</w:t>
      </w:r>
      <w:r w:rsidR="00B40E38">
        <w:rPr>
          <w:rFonts w:ascii="Times New Roman" w:hAnsi="Times New Roman"/>
          <w:sz w:val="28"/>
          <w:szCs w:val="28"/>
        </w:rPr>
        <w:t>.</w:t>
      </w:r>
      <w:r w:rsidR="009655FE" w:rsidRPr="009655FE">
        <w:t xml:space="preserve"> </w:t>
      </w:r>
      <w:r w:rsidR="009655FE" w:rsidRPr="009655FE">
        <w:rPr>
          <w:rFonts w:ascii="Times New Roman" w:hAnsi="Times New Roman"/>
          <w:sz w:val="28"/>
          <w:szCs w:val="28"/>
        </w:rPr>
        <w:t xml:space="preserve">– </w:t>
      </w:r>
      <w:r w:rsidR="00B40E38" w:rsidRPr="00B40E38">
        <w:rPr>
          <w:rFonts w:ascii="Times New Roman" w:hAnsi="Times New Roman"/>
          <w:sz w:val="28"/>
          <w:szCs w:val="28"/>
        </w:rPr>
        <w:t>№4</w:t>
      </w:r>
      <w:r w:rsidR="009655FE">
        <w:rPr>
          <w:rFonts w:ascii="Times New Roman" w:hAnsi="Times New Roman"/>
          <w:sz w:val="28"/>
          <w:szCs w:val="28"/>
        </w:rPr>
        <w:t xml:space="preserve"> </w:t>
      </w:r>
      <w:r w:rsidR="00672C8B" w:rsidRPr="00672C8B">
        <w:rPr>
          <w:rFonts w:ascii="Times New Roman" w:hAnsi="Times New Roman"/>
          <w:sz w:val="28"/>
          <w:szCs w:val="28"/>
        </w:rPr>
        <w:t>[</w:t>
      </w:r>
      <w:r w:rsidR="00672C8B">
        <w:rPr>
          <w:rFonts w:ascii="Times New Roman" w:hAnsi="Times New Roman"/>
          <w:sz w:val="28"/>
          <w:szCs w:val="28"/>
        </w:rPr>
        <w:t>Электронный ресурс</w:t>
      </w:r>
      <w:r w:rsidR="00672C8B" w:rsidRPr="00672C8B">
        <w:rPr>
          <w:rFonts w:ascii="Times New Roman" w:hAnsi="Times New Roman"/>
          <w:sz w:val="28"/>
          <w:szCs w:val="28"/>
        </w:rPr>
        <w:t>]</w:t>
      </w:r>
      <w:r w:rsidR="00B40E38">
        <w:rPr>
          <w:rFonts w:ascii="Times New Roman" w:hAnsi="Times New Roman"/>
          <w:sz w:val="28"/>
          <w:szCs w:val="28"/>
        </w:rPr>
        <w:t xml:space="preserve">. </w:t>
      </w:r>
      <w:r w:rsidR="00672C8B">
        <w:rPr>
          <w:rFonts w:ascii="Times New Roman" w:hAnsi="Times New Roman"/>
          <w:sz w:val="28"/>
          <w:szCs w:val="28"/>
        </w:rPr>
        <w:t>URL:</w:t>
      </w:r>
      <w:r w:rsidR="00B40E38" w:rsidRPr="00B40E38">
        <w:rPr>
          <w:rFonts w:ascii="Times New Roman" w:hAnsi="Times New Roman"/>
          <w:sz w:val="28"/>
          <w:szCs w:val="28"/>
        </w:rPr>
        <w:t xml:space="preserve">https://cyberleninka.ru/article/v/svyaz-kompozitsii-illyustratsii-s-literaturnym-istochnikom </w:t>
      </w:r>
      <w:r w:rsidR="00B40E38">
        <w:rPr>
          <w:rFonts w:ascii="Times New Roman" w:hAnsi="Times New Roman"/>
          <w:sz w:val="28"/>
          <w:szCs w:val="28"/>
        </w:rPr>
        <w:t>(</w:t>
      </w:r>
      <w:r w:rsidR="00B40E38" w:rsidRPr="00B40E38">
        <w:rPr>
          <w:rFonts w:ascii="Times New Roman" w:hAnsi="Times New Roman"/>
          <w:sz w:val="28"/>
          <w:szCs w:val="28"/>
        </w:rPr>
        <w:t>дата обращения: 13.10.2019).</w:t>
      </w:r>
    </w:p>
    <w:p w:rsidR="002F56EA" w:rsidRPr="009842CB" w:rsidRDefault="002F56EA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 Осипов Ю. С. Большая Российская энциклопедия</w:t>
      </w:r>
      <w:r w:rsidR="009842CB">
        <w:rPr>
          <w:rFonts w:ascii="Times New Roman" w:hAnsi="Times New Roman"/>
          <w:sz w:val="28"/>
          <w:szCs w:val="28"/>
        </w:rPr>
        <w:t xml:space="preserve">: в 30 т. </w:t>
      </w:r>
      <w:r w:rsidR="009842CB" w:rsidRPr="009842CB">
        <w:rPr>
          <w:rFonts w:ascii="Times New Roman" w:hAnsi="Times New Roman"/>
          <w:sz w:val="28"/>
          <w:szCs w:val="28"/>
        </w:rPr>
        <w:t>/</w:t>
      </w:r>
      <w:r w:rsidR="009842CB">
        <w:rPr>
          <w:rFonts w:ascii="Times New Roman" w:hAnsi="Times New Roman"/>
          <w:sz w:val="28"/>
          <w:szCs w:val="28"/>
        </w:rPr>
        <w:t xml:space="preserve"> под ред. С. Л. Кравца. </w:t>
      </w:r>
      <w:r w:rsidR="009842CB" w:rsidRPr="009842CB">
        <w:rPr>
          <w:rFonts w:ascii="Times New Roman" w:hAnsi="Times New Roman"/>
          <w:sz w:val="28"/>
          <w:szCs w:val="28"/>
        </w:rPr>
        <w:t>–</w:t>
      </w:r>
      <w:r w:rsidR="009842CB">
        <w:rPr>
          <w:rFonts w:ascii="Times New Roman" w:hAnsi="Times New Roman"/>
          <w:sz w:val="28"/>
          <w:szCs w:val="28"/>
        </w:rPr>
        <w:t xml:space="preserve"> М.: </w:t>
      </w:r>
      <w:r w:rsidR="009842CB" w:rsidRPr="009842CB">
        <w:rPr>
          <w:rFonts w:ascii="Times New Roman" w:hAnsi="Times New Roman"/>
          <w:sz w:val="28"/>
          <w:szCs w:val="28"/>
        </w:rPr>
        <w:t>Большая Российская энциклопедия</w:t>
      </w:r>
      <w:r w:rsidR="009842CB">
        <w:rPr>
          <w:rFonts w:ascii="Times New Roman" w:hAnsi="Times New Roman"/>
          <w:sz w:val="28"/>
          <w:szCs w:val="28"/>
        </w:rPr>
        <w:t>, 2008.</w:t>
      </w:r>
      <w:r w:rsidR="009842CB" w:rsidRPr="009842CB">
        <w:t xml:space="preserve"> </w:t>
      </w:r>
      <w:r w:rsidR="009842CB" w:rsidRPr="009842CB">
        <w:rPr>
          <w:rFonts w:ascii="Times New Roman" w:hAnsi="Times New Roman"/>
          <w:sz w:val="28"/>
          <w:szCs w:val="28"/>
        </w:rPr>
        <w:t>–</w:t>
      </w:r>
      <w:r w:rsidR="009842CB">
        <w:rPr>
          <w:rFonts w:ascii="Times New Roman" w:hAnsi="Times New Roman"/>
          <w:sz w:val="28"/>
          <w:szCs w:val="28"/>
        </w:rPr>
        <w:t xml:space="preserve"> 767 с.</w:t>
      </w:r>
    </w:p>
    <w:p w:rsidR="00294F13" w:rsidRPr="00294F13" w:rsidRDefault="009842CB" w:rsidP="003F2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</w:t>
      </w:r>
      <w:r w:rsidR="00672C8B">
        <w:rPr>
          <w:rFonts w:ascii="Times New Roman" w:hAnsi="Times New Roman"/>
          <w:sz w:val="28"/>
          <w:szCs w:val="28"/>
        </w:rPr>
        <w:t xml:space="preserve">. Ожегов С. И., </w:t>
      </w:r>
      <w:r w:rsidR="00294F13">
        <w:rPr>
          <w:rFonts w:ascii="Times New Roman" w:hAnsi="Times New Roman"/>
          <w:sz w:val="28"/>
          <w:szCs w:val="28"/>
        </w:rPr>
        <w:t>Шведова Н. Ю. Толковый словарь русского языка: 80 000 слов и фразеологических выражений</w:t>
      </w:r>
      <w:r w:rsidR="00672C8B">
        <w:rPr>
          <w:rFonts w:ascii="Times New Roman" w:hAnsi="Times New Roman"/>
          <w:sz w:val="28"/>
          <w:szCs w:val="28"/>
        </w:rPr>
        <w:t xml:space="preserve"> </w:t>
      </w:r>
      <w:r w:rsidR="00294F13" w:rsidRPr="00294F13">
        <w:rPr>
          <w:rFonts w:ascii="Times New Roman" w:hAnsi="Times New Roman"/>
          <w:sz w:val="28"/>
          <w:szCs w:val="28"/>
        </w:rPr>
        <w:t>/</w:t>
      </w:r>
      <w:r w:rsidR="00672C8B" w:rsidRPr="00672C8B">
        <w:rPr>
          <w:rFonts w:ascii="Times New Roman" w:hAnsi="Times New Roman"/>
          <w:sz w:val="28"/>
          <w:szCs w:val="28"/>
        </w:rPr>
        <w:t>/</w:t>
      </w:r>
      <w:r w:rsidR="00294F13">
        <w:rPr>
          <w:rFonts w:ascii="Times New Roman" w:hAnsi="Times New Roman"/>
          <w:sz w:val="28"/>
          <w:szCs w:val="28"/>
        </w:rPr>
        <w:t xml:space="preserve"> Российская академия наук. Институт русского языка им. В. В. Виноградова. – М.: Азбуковник, 1999. – 944 с.</w:t>
      </w:r>
    </w:p>
    <w:p w:rsidR="00B40E38" w:rsidRDefault="009842CB" w:rsidP="003F22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26</w:t>
      </w:r>
      <w:r w:rsidR="00540F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Пахомова В. А. Графика Ганса Гольбейна Младшего / В. А. Пахомов</w:t>
      </w:r>
      <w:r w:rsidR="00672C8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а.  </w:t>
      </w:r>
      <w:r w:rsidR="00672C8B" w:rsidRPr="00672C8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672C8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Ленинград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: Иску</w:t>
      </w:r>
      <w:r w:rsidR="00672C8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сство, Ленингр. отд-ние, 1989. – 230 с.</w:t>
      </w:r>
    </w:p>
    <w:p w:rsidR="00D51B7B" w:rsidRPr="00D51B7B" w:rsidRDefault="009842CB" w:rsidP="003F22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27</w:t>
      </w:r>
      <w:r w:rsidR="00672C8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D51B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Сидоров А. А. Русская графика начала </w:t>
      </w:r>
      <w:r w:rsidR="00D51B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XX</w:t>
      </w:r>
      <w:r w:rsidR="00D51B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века: очерки истории и теории. М.: Искусство, 1969.</w:t>
      </w:r>
    </w:p>
    <w:p w:rsidR="00B40E38" w:rsidRDefault="00672C8B" w:rsidP="003F22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2</w:t>
      </w:r>
      <w:r w:rsidR="009842C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8</w:t>
      </w:r>
      <w:r w:rsidR="00540F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Сиротин В.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И. Перья Сер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афимов // Наш современник. 2009.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№10. — С. 258–275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D33C7B" w:rsidRDefault="009842CB" w:rsidP="00D33C7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29</w:t>
      </w:r>
      <w:r w:rsidR="00672C8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Суздалев</w:t>
      </w:r>
      <w:r w:rsidR="00D33C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П. К.</w:t>
      </w:r>
      <w:r w:rsidR="00D33C7B" w:rsidRPr="00D33C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Врубель </w:t>
      </w:r>
      <w:r w:rsidR="00672C8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и Лермонтов / П. К. Суздалев.  </w:t>
      </w:r>
      <w:r w:rsidR="00672C8B" w:rsidRPr="00672C8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672C8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Москва</w:t>
      </w:r>
      <w:r w:rsidR="00D33C7B" w:rsidRPr="00D33C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: Из</w:t>
      </w:r>
      <w:r w:rsidR="00672C8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образительное искусство, 1980. </w:t>
      </w:r>
      <w:r w:rsidR="00672C8B" w:rsidRPr="00672C8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D33C7B" w:rsidRPr="00D33C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240 с.</w:t>
      </w:r>
    </w:p>
    <w:p w:rsidR="00B40E38" w:rsidRDefault="009842CB" w:rsidP="003F22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30</w:t>
      </w:r>
      <w:r w:rsidR="00540F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Фаворский В.</w:t>
      </w:r>
      <w:r w:rsidR="00672C8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40E38" w:rsidRPr="00B40E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А. Литературно – теоретическое наследие. – М.: «Советский художник», 1988. – 587 с.</w:t>
      </w:r>
    </w:p>
    <w:p w:rsidR="00CF6D0C" w:rsidRPr="0084610A" w:rsidRDefault="009842CB" w:rsidP="003F22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31</w:t>
      </w:r>
      <w:r w:rsidR="00672C8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8461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Фадичева Е. Н. Художник Михаил Лермонтов: материалы об исследованиях рисунков поэта </w:t>
      </w:r>
      <w:r w:rsidR="0084610A" w:rsidRPr="008461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/</w:t>
      </w:r>
      <w:r w:rsidR="008461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Е. Н. Фадичева</w:t>
      </w:r>
      <w:r w:rsidR="00672C8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  <w:r w:rsidR="008461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4610A" w:rsidRPr="008461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–</w:t>
      </w:r>
      <w:r w:rsidR="008461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Москва: Радуга, 2012. </w:t>
      </w:r>
      <w:r w:rsidR="0084610A" w:rsidRPr="008461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–</w:t>
      </w:r>
      <w:r w:rsidR="0084610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148 с. </w:t>
      </w:r>
    </w:p>
    <w:p w:rsidR="00294F13" w:rsidRDefault="009842CB" w:rsidP="003F22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32</w:t>
      </w:r>
      <w:r w:rsidR="00672C8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Холодовская М. З., </w:t>
      </w:r>
      <w:r w:rsidR="00294F1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Смирнова Е. И. </w:t>
      </w:r>
      <w:r w:rsidR="00F40FC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Русская гравюра</w:t>
      </w:r>
      <w:r w:rsidR="00672C8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М.:</w:t>
      </w:r>
      <w:r w:rsidR="00F40FC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40FC6" w:rsidRPr="00F40FC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Издательство "Изобразительное искусство",</w:t>
      </w:r>
      <w:r w:rsidR="00F40FC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1960</w:t>
      </w:r>
      <w:r w:rsidR="00672C8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  <w:r w:rsidR="00F40FC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72C8B" w:rsidRPr="00672C8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F40FC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134 с.</w:t>
      </w:r>
    </w:p>
    <w:p w:rsidR="00D33C7B" w:rsidRDefault="009842CB" w:rsidP="00D33C7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33</w:t>
      </w:r>
      <w:r w:rsidR="00672C8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D33C7B" w:rsidRPr="00D33C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Шорохов</w:t>
      </w:r>
      <w:r w:rsidR="00D33C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Е. В. Композиция</w:t>
      </w:r>
      <w:r w:rsidR="00D33C7B" w:rsidRPr="00D33C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: учебное п</w:t>
      </w:r>
      <w:r w:rsidR="00D33C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особие для учащихся пед. училищ</w:t>
      </w:r>
      <w:r w:rsidR="00D33C7B" w:rsidRPr="00D33C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: доп. М-вом просвещения СССР / Е. В. Ш</w:t>
      </w:r>
      <w:r w:rsidR="00672C8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орохов, Н. Г. Козлов. – </w:t>
      </w:r>
      <w:r w:rsidR="00D33C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Москва</w:t>
      </w:r>
      <w:r w:rsidR="00672C8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: Просвещение, 1978. </w:t>
      </w:r>
      <w:r w:rsidR="00672C8B" w:rsidRPr="00672C8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D33C7B" w:rsidRPr="00D33C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160 с.</w:t>
      </w:r>
    </w:p>
    <w:p w:rsidR="00B40E38" w:rsidRDefault="00B40E38" w:rsidP="003F228D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B40E38" w:rsidRDefault="00B40E38" w:rsidP="003F228D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B52876" w:rsidRDefault="00B52876" w:rsidP="003F228D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B52876" w:rsidRDefault="00B52876" w:rsidP="003F228D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B52876" w:rsidRDefault="00B52876" w:rsidP="003F228D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B52876" w:rsidRDefault="00B52876" w:rsidP="003F228D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B52876" w:rsidRDefault="00B52876" w:rsidP="003F228D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B52876" w:rsidRDefault="00B52876" w:rsidP="003F228D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B52876" w:rsidRDefault="00B52876" w:rsidP="003F228D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B52876" w:rsidRDefault="00B52876" w:rsidP="003F228D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B52876" w:rsidRDefault="00B52876" w:rsidP="003F228D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B52876" w:rsidRDefault="00B52876" w:rsidP="003F228D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B52876" w:rsidRDefault="00B52876" w:rsidP="003F228D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B52876" w:rsidRDefault="00B52876" w:rsidP="003F228D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B52876" w:rsidRDefault="00B52876" w:rsidP="003F228D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B52876" w:rsidRDefault="00B52876" w:rsidP="003F228D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B52876" w:rsidRDefault="00B52876" w:rsidP="003F228D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B52876" w:rsidRDefault="00B52876" w:rsidP="003F228D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B52876" w:rsidRDefault="00B52876" w:rsidP="003F228D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B52876" w:rsidRDefault="00B52876" w:rsidP="003F228D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B52876" w:rsidRDefault="00B52876" w:rsidP="003F228D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970EEF" w:rsidRDefault="00250658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</w:t>
      </w:r>
      <w:r w:rsidR="0026234A">
        <w:rPr>
          <w:rFonts w:ascii="Times New Roman" w:hAnsi="Times New Roman"/>
          <w:b/>
          <w:sz w:val="28"/>
          <w:szCs w:val="28"/>
        </w:rPr>
        <w:t>РИЛОЖЕНИЕ</w:t>
      </w:r>
      <w:r>
        <w:rPr>
          <w:rFonts w:ascii="Times New Roman" w:hAnsi="Times New Roman"/>
          <w:b/>
          <w:sz w:val="28"/>
          <w:szCs w:val="28"/>
        </w:rPr>
        <w:t xml:space="preserve"> А</w:t>
      </w:r>
    </w:p>
    <w:p w:rsidR="00250658" w:rsidRDefault="00D00573" w:rsidP="00D00573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00573">
        <w:rPr>
          <w:rFonts w:ascii="Times New Roman" w:hAnsi="Times New Roman"/>
          <w:b/>
          <w:sz w:val="28"/>
          <w:szCs w:val="28"/>
        </w:rPr>
        <w:t>Понятие «иллюстрация» и средства создания художественного образа в иллюстративной графике</w:t>
      </w:r>
    </w:p>
    <w:p w:rsidR="00970EEF" w:rsidRDefault="00D00573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 w:rsidRPr="0025065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1680210</wp:posOffset>
            </wp:positionH>
            <wp:positionV relativeFrom="margin">
              <wp:posOffset>996315</wp:posOffset>
            </wp:positionV>
            <wp:extent cx="2350770" cy="2734310"/>
            <wp:effectExtent l="0" t="0" r="0" b="0"/>
            <wp:wrapSquare wrapText="bothSides"/>
            <wp:docPr id="1" name="Рисунок 1" descr="https://i.pinimg.com/736x/0d/dd/33/0ddd33b2b30d9f92690b40d6a17ac892--edward-lear-irish-jo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0d/dd/33/0ddd33b2b30d9f92690b40d6a17ac892--edward-lear-irish-jokes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70EEF" w:rsidRDefault="00970EEF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70EEF" w:rsidRDefault="00970EEF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70EEF" w:rsidRDefault="00970EEF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70EEF" w:rsidRDefault="00970EEF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70EEF" w:rsidRDefault="00970EEF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70EEF" w:rsidRDefault="00970EEF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70EEF" w:rsidRDefault="00970EEF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70EEF" w:rsidRDefault="00970EEF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70EEF" w:rsidRDefault="00970EEF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70EEF" w:rsidRPr="00250658" w:rsidRDefault="00250658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 Э. Лир. Иллюстрация к «Книге нонсенса». 1846</w:t>
      </w:r>
      <w:r w:rsidR="002A713D">
        <w:rPr>
          <w:rFonts w:ascii="Times New Roman" w:hAnsi="Times New Roman"/>
          <w:sz w:val="28"/>
          <w:szCs w:val="28"/>
        </w:rPr>
        <w:t>.</w:t>
      </w:r>
    </w:p>
    <w:p w:rsidR="00970EEF" w:rsidRDefault="00250658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5065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margin">
              <wp:posOffset>1816100</wp:posOffset>
            </wp:positionH>
            <wp:positionV relativeFrom="margin">
              <wp:posOffset>4465320</wp:posOffset>
            </wp:positionV>
            <wp:extent cx="2247900" cy="3209925"/>
            <wp:effectExtent l="0" t="0" r="0" b="0"/>
            <wp:wrapSquare wrapText="bothSides"/>
            <wp:docPr id="2" name="Рисунок 2" descr="C:\Users\Библиотека\Desktop\2KJfOSqls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2KJfOSqlsg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0EEF" w:rsidRDefault="00970EEF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70EEF" w:rsidRDefault="00970EEF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70EEF" w:rsidRDefault="00970EEF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70EEF" w:rsidRDefault="00970EEF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70EEF" w:rsidRDefault="00970EEF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70EEF" w:rsidRDefault="00970EEF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70EEF" w:rsidRDefault="00970EEF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70EEF" w:rsidRDefault="00970EEF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70EEF" w:rsidRDefault="00970EEF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70EEF" w:rsidRDefault="00970EEF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70EEF" w:rsidRDefault="00970EEF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70EEF" w:rsidRPr="0026234A" w:rsidRDefault="0026234A" w:rsidP="00F3793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 Р. Киплинг. Кошка, которая гуляла сама по себе. Иллюстрация к книге «Незамысловатые истории». 1902</w:t>
      </w:r>
      <w:r w:rsidR="002A713D">
        <w:rPr>
          <w:rFonts w:ascii="Times New Roman" w:hAnsi="Times New Roman"/>
          <w:sz w:val="28"/>
          <w:szCs w:val="28"/>
        </w:rPr>
        <w:t>.</w:t>
      </w:r>
    </w:p>
    <w:p w:rsidR="00970EEF" w:rsidRDefault="00970EEF" w:rsidP="0026234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3F228D" w:rsidRDefault="00D00573" w:rsidP="0066475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ПРОДОЛЖЕНИЕ ПРИЛОЖЕНИЯ А</w:t>
      </w:r>
      <w:r w:rsidR="003F228D" w:rsidRPr="0033240E">
        <w:rPr>
          <w:rFonts w:ascii="Times New Roman" w:hAnsi="Times New Roman"/>
          <w:b/>
          <w:sz w:val="28"/>
          <w:szCs w:val="28"/>
        </w:rPr>
        <w:t xml:space="preserve"> </w:t>
      </w:r>
    </w:p>
    <w:p w:rsidR="003F228D" w:rsidRDefault="00D00573" w:rsidP="006647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00573">
        <w:rPr>
          <w:rFonts w:ascii="Times New Roman" w:hAnsi="Times New Roman"/>
          <w:b/>
          <w:sz w:val="28"/>
          <w:szCs w:val="28"/>
        </w:rPr>
        <w:t>Понятие «иллюстрация» и средства создания художественного образа в иллюстративной графике</w:t>
      </w:r>
    </w:p>
    <w:p w:rsidR="003F228D" w:rsidRDefault="003F228D" w:rsidP="003F22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F228D" w:rsidRDefault="00D00573" w:rsidP="003F2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A713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1141730</wp:posOffset>
            </wp:positionH>
            <wp:positionV relativeFrom="margin">
              <wp:posOffset>934121</wp:posOffset>
            </wp:positionV>
            <wp:extent cx="3657600" cy="2503885"/>
            <wp:effectExtent l="0" t="0" r="0" b="0"/>
            <wp:wrapSquare wrapText="bothSides"/>
            <wp:docPr id="4" name="Рисунок 4" descr="http://alexandrtrofimov.ru/wp-content/uploads/2016/10/sarra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lexandrtrofimov.ru/wp-content/uploads/2016/10/sarra3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2876" w:rsidRDefault="00B52876" w:rsidP="003F2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52876" w:rsidRDefault="00B52876" w:rsidP="003F2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52876" w:rsidRDefault="00B52876" w:rsidP="003F2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52876" w:rsidRDefault="00B52876" w:rsidP="003F2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52876" w:rsidRDefault="00B52876" w:rsidP="003F2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52876" w:rsidRDefault="00B52876" w:rsidP="003F2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52876" w:rsidRDefault="00B52876" w:rsidP="003F2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52876" w:rsidRDefault="00B52876" w:rsidP="003F2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52876" w:rsidRDefault="00B52876" w:rsidP="003F2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52876" w:rsidRDefault="00B52876" w:rsidP="003F2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52876" w:rsidRDefault="00B52876" w:rsidP="003F2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00573" w:rsidRDefault="00D00573" w:rsidP="003F2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52876" w:rsidRDefault="002A713D" w:rsidP="00661DE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3 Г. Гольбейн Младший. Иллюстрация к Ветхому завету. Три ангела у Авраама. Ксилография. 1530.</w:t>
      </w:r>
    </w:p>
    <w:p w:rsidR="00B52876" w:rsidRDefault="00B52876" w:rsidP="003F2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13D" w:rsidRDefault="002A713D" w:rsidP="003F2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13D" w:rsidRDefault="002A713D" w:rsidP="003F2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6234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1780959</wp:posOffset>
            </wp:positionH>
            <wp:positionV relativeFrom="margin">
              <wp:posOffset>4450008</wp:posOffset>
            </wp:positionV>
            <wp:extent cx="2376170" cy="3217545"/>
            <wp:effectExtent l="0" t="0" r="0" b="0"/>
            <wp:wrapSquare wrapText="bothSides"/>
            <wp:docPr id="3" name="Рисунок 3" descr="https://newsbuzz.ru/wp-content/uploads/2018/09/638%D0%B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ewsbuzz.ru/wp-content/uploads/2018/09/638%D0%B6.gif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13D" w:rsidRDefault="002A713D" w:rsidP="003F2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13D" w:rsidRDefault="002A713D" w:rsidP="003F2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13D" w:rsidRDefault="002A713D" w:rsidP="003F2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13D" w:rsidRDefault="002A713D" w:rsidP="003F2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13D" w:rsidRDefault="002A713D" w:rsidP="003F2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13D" w:rsidRDefault="002A713D" w:rsidP="003F2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13D" w:rsidRDefault="002A713D" w:rsidP="003F2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13D" w:rsidRDefault="002A713D" w:rsidP="003F2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13D" w:rsidRDefault="002A713D" w:rsidP="003F2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13D" w:rsidRDefault="002A713D" w:rsidP="003F2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13D" w:rsidRDefault="002A713D" w:rsidP="003F2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13D" w:rsidRDefault="002A713D" w:rsidP="003F2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13D" w:rsidRDefault="002A713D" w:rsidP="003F2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13D" w:rsidRDefault="002A713D" w:rsidP="003F2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13D" w:rsidRDefault="002A713D" w:rsidP="002A713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A713D" w:rsidRDefault="002A713D" w:rsidP="003F2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00573" w:rsidRPr="00CB3988" w:rsidRDefault="002A713D" w:rsidP="00E2521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4 А. Дюрер. Иллюстрация к главе 54 книги С.</w:t>
      </w:r>
      <w:r w:rsidRPr="002A713D">
        <w:rPr>
          <w:rFonts w:ascii="Times New Roman" w:hAnsi="Times New Roman"/>
          <w:sz w:val="28"/>
          <w:szCs w:val="28"/>
        </w:rPr>
        <w:t xml:space="preserve"> Бранта </w:t>
      </w:r>
      <w:r w:rsidR="00F37935">
        <w:rPr>
          <w:rFonts w:ascii="Times New Roman" w:hAnsi="Times New Roman"/>
          <w:sz w:val="28"/>
          <w:szCs w:val="28"/>
        </w:rPr>
        <w:t>«</w:t>
      </w:r>
      <w:r w:rsidRPr="002A713D">
        <w:rPr>
          <w:rFonts w:ascii="Times New Roman" w:hAnsi="Times New Roman"/>
          <w:sz w:val="28"/>
          <w:szCs w:val="28"/>
        </w:rPr>
        <w:t>Корабль дураков</w:t>
      </w:r>
      <w:r w:rsidR="00F3793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 Ксилография. 1494.</w:t>
      </w:r>
    </w:p>
    <w:p w:rsidR="00D00573" w:rsidRDefault="00D00573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Б</w:t>
      </w:r>
    </w:p>
    <w:p w:rsidR="00D00573" w:rsidRDefault="009A21BF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</w:t>
      </w:r>
      <w:r w:rsidR="00D00573" w:rsidRPr="00D00573">
        <w:rPr>
          <w:rFonts w:ascii="Times New Roman" w:hAnsi="Times New Roman"/>
          <w:b/>
          <w:sz w:val="28"/>
          <w:szCs w:val="28"/>
        </w:rPr>
        <w:t>тапы развития иллюстративной графики в истории изобразительного искусства</w:t>
      </w:r>
    </w:p>
    <w:p w:rsidR="00E25218" w:rsidRDefault="00E252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25218" w:rsidRDefault="00E25218" w:rsidP="00E252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2521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 wp14:anchorId="05885B44" wp14:editId="5B21ED68">
            <wp:simplePos x="0" y="0"/>
            <wp:positionH relativeFrom="margin">
              <wp:posOffset>1777365</wp:posOffset>
            </wp:positionH>
            <wp:positionV relativeFrom="margin">
              <wp:posOffset>1042035</wp:posOffset>
            </wp:positionV>
            <wp:extent cx="2676525" cy="3089910"/>
            <wp:effectExtent l="0" t="0" r="0" b="0"/>
            <wp:wrapSquare wrapText="bothSides"/>
            <wp:docPr id="12" name="Рисунок 12" descr="C:\Users\Анастасия\Desktop\хог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хогарт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758">
        <w:rPr>
          <w:rFonts w:ascii="Times New Roman" w:hAnsi="Times New Roman"/>
          <w:sz w:val="28"/>
          <w:szCs w:val="28"/>
        </w:rPr>
        <w:t xml:space="preserve">Рисунок 5. </w:t>
      </w:r>
      <w:r>
        <w:rPr>
          <w:rFonts w:ascii="Times New Roman" w:hAnsi="Times New Roman"/>
          <w:sz w:val="28"/>
          <w:szCs w:val="28"/>
        </w:rPr>
        <w:t xml:space="preserve">У. Хогарт. Переулок джина. 1751. Гравюра </w:t>
      </w:r>
    </w:p>
    <w:p w:rsidR="00E25218" w:rsidRDefault="00E25218" w:rsidP="00E252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5218" w:rsidRDefault="00E252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5218" w:rsidRDefault="00E25218" w:rsidP="002D10B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2521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 wp14:anchorId="3CC8CBE3" wp14:editId="7E4291D6">
            <wp:simplePos x="0" y="0"/>
            <wp:positionH relativeFrom="margin">
              <wp:posOffset>1895475</wp:posOffset>
            </wp:positionH>
            <wp:positionV relativeFrom="margin">
              <wp:posOffset>4838700</wp:posOffset>
            </wp:positionV>
            <wp:extent cx="2143125" cy="3170075"/>
            <wp:effectExtent l="0" t="0" r="0" b="0"/>
            <wp:wrapSquare wrapText="bothSides"/>
            <wp:docPr id="13" name="Рисунок 13" descr="C:\Users\Анастасия\Desktop\л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лука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1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4758">
        <w:rPr>
          <w:rFonts w:ascii="Times New Roman" w:hAnsi="Times New Roman"/>
          <w:sz w:val="28"/>
          <w:szCs w:val="28"/>
        </w:rPr>
        <w:t xml:space="preserve">Рисунок 6. </w:t>
      </w:r>
      <w:r>
        <w:rPr>
          <w:rFonts w:ascii="Times New Roman" w:hAnsi="Times New Roman"/>
          <w:sz w:val="28"/>
          <w:szCs w:val="28"/>
        </w:rPr>
        <w:t>Фронтиспис к книге</w:t>
      </w:r>
      <w:r w:rsidR="002D10B0" w:rsidRPr="002D10B0">
        <w:t xml:space="preserve"> </w:t>
      </w:r>
      <w:r w:rsidR="002D10B0" w:rsidRPr="002D10B0">
        <w:rPr>
          <w:rFonts w:ascii="Times New Roman" w:hAnsi="Times New Roman"/>
          <w:sz w:val="28"/>
          <w:szCs w:val="28"/>
        </w:rPr>
        <w:t>Ивана Федорова и Петра Мстиславца</w:t>
      </w:r>
      <w:r>
        <w:rPr>
          <w:rFonts w:ascii="Times New Roman" w:hAnsi="Times New Roman"/>
          <w:sz w:val="28"/>
          <w:szCs w:val="28"/>
        </w:rPr>
        <w:t xml:space="preserve"> «Апостол». 1564</w:t>
      </w:r>
      <w:r>
        <w:rPr>
          <w:rFonts w:ascii="Times New Roman" w:hAnsi="Times New Roman"/>
          <w:sz w:val="28"/>
          <w:szCs w:val="28"/>
        </w:rPr>
        <w:br w:type="page"/>
      </w:r>
    </w:p>
    <w:p w:rsidR="00E25218" w:rsidRDefault="00E25218" w:rsidP="006647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ПРОДОЛЖЕНИЕ ПРИЛОЖЕНИЯ Б</w:t>
      </w:r>
    </w:p>
    <w:p w:rsidR="00664758" w:rsidRDefault="00E25218" w:rsidP="006647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25218">
        <w:rPr>
          <w:rFonts w:ascii="Times New Roman" w:hAnsi="Times New Roman"/>
          <w:b/>
          <w:sz w:val="28"/>
          <w:szCs w:val="28"/>
        </w:rPr>
        <w:t>Этапы развития иллюстративной графики в истории изобразительного искусства</w:t>
      </w:r>
    </w:p>
    <w:p w:rsidR="00664758" w:rsidRDefault="00664758" w:rsidP="006647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6475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0A3F9306" wp14:editId="43F809CC">
            <wp:simplePos x="0" y="0"/>
            <wp:positionH relativeFrom="margin">
              <wp:posOffset>2005965</wp:posOffset>
            </wp:positionH>
            <wp:positionV relativeFrom="margin">
              <wp:posOffset>958850</wp:posOffset>
            </wp:positionV>
            <wp:extent cx="1978025" cy="2966085"/>
            <wp:effectExtent l="0" t="0" r="0" b="0"/>
            <wp:wrapSquare wrapText="bothSides"/>
            <wp:docPr id="14" name="Рисунок 14" descr="C:\Users\Анастасия\Desktop\варла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варлаам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4758" w:rsidRDefault="00664758" w:rsidP="006647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4758" w:rsidRDefault="00664758" w:rsidP="006647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4758" w:rsidRDefault="00664758" w:rsidP="006647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4758" w:rsidRDefault="00664758" w:rsidP="006647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4758" w:rsidRDefault="00664758" w:rsidP="006647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4758" w:rsidRDefault="00664758" w:rsidP="006647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4758" w:rsidRDefault="00664758" w:rsidP="006647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4758" w:rsidRDefault="00664758" w:rsidP="006647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4758" w:rsidRDefault="00664758" w:rsidP="0066475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664758" w:rsidRDefault="00664758" w:rsidP="0066475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7. </w:t>
      </w:r>
      <w:r w:rsidR="002D10B0">
        <w:rPr>
          <w:rFonts w:ascii="Times New Roman" w:hAnsi="Times New Roman"/>
          <w:sz w:val="28"/>
          <w:szCs w:val="28"/>
        </w:rPr>
        <w:t xml:space="preserve">С. Ушаков. </w:t>
      </w:r>
      <w:r>
        <w:rPr>
          <w:rFonts w:ascii="Times New Roman" w:hAnsi="Times New Roman"/>
          <w:sz w:val="28"/>
          <w:szCs w:val="28"/>
        </w:rPr>
        <w:t>Фронтиспис к книге «История, или Повесть… о преподобном отце Варлааме пустынножители и о Иоасафе, царе индийстем». 1680</w:t>
      </w:r>
    </w:p>
    <w:p w:rsidR="00664758" w:rsidRDefault="002D10B0" w:rsidP="006647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6475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61A22C0A" wp14:editId="25806535">
            <wp:simplePos x="0" y="0"/>
            <wp:positionH relativeFrom="margin">
              <wp:posOffset>2005965</wp:posOffset>
            </wp:positionH>
            <wp:positionV relativeFrom="margin">
              <wp:posOffset>4919980</wp:posOffset>
            </wp:positionV>
            <wp:extent cx="2042160" cy="3230245"/>
            <wp:effectExtent l="0" t="0" r="0" b="0"/>
            <wp:wrapSquare wrapText="bothSides"/>
            <wp:docPr id="15" name="Рисунок 15" descr="C:\Users\Анастасия\Desktop\арифме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арифметика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4758" w:rsidRDefault="006647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64758" w:rsidRDefault="006647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64758" w:rsidRDefault="006647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64758" w:rsidRDefault="006647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64758" w:rsidRDefault="006647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64758" w:rsidRDefault="006647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64758" w:rsidRDefault="006647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64758" w:rsidRDefault="006647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64758" w:rsidRDefault="006647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64758" w:rsidRDefault="006647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64758" w:rsidRDefault="006647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64758" w:rsidRDefault="006647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64758" w:rsidRDefault="006647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64758" w:rsidRDefault="006647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64758" w:rsidRDefault="006647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64758" w:rsidRDefault="00664758" w:rsidP="002D10B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8. </w:t>
      </w:r>
      <w:r w:rsidR="00507DC5">
        <w:rPr>
          <w:rFonts w:ascii="Times New Roman" w:hAnsi="Times New Roman"/>
          <w:sz w:val="28"/>
          <w:szCs w:val="28"/>
        </w:rPr>
        <w:t xml:space="preserve">М. Карновский. Фронтиспис к </w:t>
      </w:r>
      <w:r w:rsidR="002D10B0">
        <w:rPr>
          <w:rFonts w:ascii="Times New Roman" w:hAnsi="Times New Roman"/>
          <w:sz w:val="28"/>
          <w:szCs w:val="28"/>
        </w:rPr>
        <w:t>книге Л. Магницкого «Арифметика». 1703. Гравюра на меди</w:t>
      </w:r>
      <w:r>
        <w:rPr>
          <w:rFonts w:ascii="Times New Roman" w:hAnsi="Times New Roman"/>
          <w:b/>
          <w:sz w:val="28"/>
          <w:szCs w:val="28"/>
        </w:rPr>
        <w:br w:type="page"/>
      </w:r>
    </w:p>
    <w:p w:rsidR="00664758" w:rsidRPr="00664758" w:rsidRDefault="00664758" w:rsidP="006647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64758">
        <w:rPr>
          <w:rFonts w:ascii="Times New Roman" w:hAnsi="Times New Roman"/>
          <w:b/>
          <w:sz w:val="28"/>
          <w:szCs w:val="28"/>
        </w:rPr>
        <w:lastRenderedPageBreak/>
        <w:t>ПРОДОЛЖЕНИЕ ПРИЛОЖЕНИЯ Б</w:t>
      </w:r>
    </w:p>
    <w:p w:rsidR="00664758" w:rsidRDefault="00664758" w:rsidP="006647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64758">
        <w:rPr>
          <w:rFonts w:ascii="Times New Roman" w:hAnsi="Times New Roman"/>
          <w:b/>
          <w:sz w:val="28"/>
          <w:szCs w:val="28"/>
        </w:rPr>
        <w:t>Этапы развития иллюстративной графики в истории изобразительного искусства</w:t>
      </w:r>
    </w:p>
    <w:p w:rsidR="00664758" w:rsidRDefault="00664758" w:rsidP="006647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4758" w:rsidRDefault="00664758" w:rsidP="006647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4758" w:rsidRDefault="00664758" w:rsidP="006647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4758" w:rsidRDefault="00664758" w:rsidP="006647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4758" w:rsidRDefault="00664758" w:rsidP="006647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4758" w:rsidRDefault="00664758" w:rsidP="006647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4758" w:rsidRDefault="00664758" w:rsidP="006647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4758" w:rsidRDefault="00664758" w:rsidP="006647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4758" w:rsidRDefault="00664758" w:rsidP="006647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3196" w:rsidRDefault="00664758" w:rsidP="0066475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6475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1762760</wp:posOffset>
            </wp:positionH>
            <wp:positionV relativeFrom="margin">
              <wp:posOffset>928370</wp:posOffset>
            </wp:positionV>
            <wp:extent cx="2415015" cy="2713995"/>
            <wp:effectExtent l="0" t="0" r="0" b="0"/>
            <wp:wrapSquare wrapText="bothSides"/>
            <wp:docPr id="16" name="Рисунок 16" descr="C:\Users\Анастасия\Desktop\курдю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Desktop\курдюкова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15" cy="27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Рисунок 9. </w:t>
      </w:r>
      <w:r w:rsidR="00507DC5">
        <w:rPr>
          <w:rFonts w:ascii="Times New Roman" w:hAnsi="Times New Roman"/>
          <w:sz w:val="28"/>
          <w:szCs w:val="28"/>
        </w:rPr>
        <w:t xml:space="preserve">В. Тимм. </w:t>
      </w:r>
      <w:r w:rsidR="00A33196">
        <w:rPr>
          <w:rFonts w:ascii="Times New Roman" w:hAnsi="Times New Roman"/>
          <w:sz w:val="28"/>
          <w:szCs w:val="28"/>
        </w:rPr>
        <w:t>Иллюстрация к книге И. Мятлева «Сенсации и замечания госпожи Курдюковой</w:t>
      </w:r>
      <w:r w:rsidR="00507DC5">
        <w:rPr>
          <w:rFonts w:ascii="Times New Roman" w:hAnsi="Times New Roman"/>
          <w:sz w:val="28"/>
          <w:szCs w:val="28"/>
        </w:rPr>
        <w:t xml:space="preserve"> за границею, дан </w:t>
      </w:r>
      <w:r w:rsidR="00507DC5" w:rsidRPr="00507DC5">
        <w:rPr>
          <w:rFonts w:ascii="Times New Roman" w:hAnsi="Times New Roman"/>
          <w:sz w:val="28"/>
          <w:szCs w:val="28"/>
        </w:rPr>
        <w:t>л’этранже</w:t>
      </w:r>
      <w:r w:rsidR="00507DC5">
        <w:rPr>
          <w:rFonts w:ascii="Times New Roman" w:hAnsi="Times New Roman"/>
          <w:sz w:val="28"/>
          <w:szCs w:val="28"/>
        </w:rPr>
        <w:t>»</w:t>
      </w:r>
      <w:r w:rsidR="00A33196">
        <w:rPr>
          <w:rFonts w:ascii="Times New Roman" w:hAnsi="Times New Roman"/>
          <w:sz w:val="28"/>
          <w:szCs w:val="28"/>
        </w:rPr>
        <w:t xml:space="preserve">. 1840-44. Ксилография </w:t>
      </w:r>
    </w:p>
    <w:p w:rsidR="00A33196" w:rsidRDefault="002D10B0" w:rsidP="0066475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3319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367D965" wp14:editId="420BA82C">
            <wp:simplePos x="0" y="0"/>
            <wp:positionH relativeFrom="margin">
              <wp:posOffset>1718945</wp:posOffset>
            </wp:positionH>
            <wp:positionV relativeFrom="margin">
              <wp:posOffset>4798402</wp:posOffset>
            </wp:positionV>
            <wp:extent cx="2501900" cy="3228975"/>
            <wp:effectExtent l="0" t="0" r="0" b="0"/>
            <wp:wrapSquare wrapText="bothSides"/>
            <wp:docPr id="17" name="Рисунок 17" descr="C:\Users\Анастасия\Desktop\дальк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Desktop\далькевич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3196" w:rsidRDefault="00A3319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33196" w:rsidRDefault="00A3319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33196" w:rsidRDefault="00A3319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33196" w:rsidRDefault="00A3319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33196" w:rsidRDefault="00A3319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33196" w:rsidRDefault="00A3319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33196" w:rsidRDefault="00A3319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33196" w:rsidRDefault="00A3319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33196" w:rsidRDefault="00A3319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33196" w:rsidRDefault="00A3319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33196" w:rsidRDefault="00A3319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33196" w:rsidRDefault="00A3319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33196" w:rsidRDefault="00A3319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33196" w:rsidRDefault="00A3319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33196" w:rsidRDefault="00A3319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33196" w:rsidRDefault="00A3319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33196" w:rsidRDefault="00A33196" w:rsidP="002D10B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10. Иллюстрация к поэме Н. В. Гоголя «Похождения Чичикова, или Мертвые души». Литография по рисунку М. М. Далькевича. 1900</w:t>
      </w:r>
      <w:r>
        <w:rPr>
          <w:rFonts w:ascii="Times New Roman" w:hAnsi="Times New Roman"/>
          <w:sz w:val="28"/>
          <w:szCs w:val="28"/>
        </w:rPr>
        <w:br w:type="page"/>
      </w:r>
    </w:p>
    <w:p w:rsidR="00A33196" w:rsidRPr="00A33196" w:rsidRDefault="00A33196" w:rsidP="00A3319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33196">
        <w:rPr>
          <w:rFonts w:ascii="Times New Roman" w:hAnsi="Times New Roman"/>
          <w:b/>
          <w:sz w:val="28"/>
          <w:szCs w:val="28"/>
        </w:rPr>
        <w:lastRenderedPageBreak/>
        <w:t>ПРОДОЛЖЕНИЕ ПРИЛОЖЕНИЯ Б</w:t>
      </w:r>
    </w:p>
    <w:p w:rsidR="00A33196" w:rsidRDefault="00A33196" w:rsidP="00A3319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33196">
        <w:rPr>
          <w:rFonts w:ascii="Times New Roman" w:hAnsi="Times New Roman"/>
          <w:b/>
          <w:sz w:val="28"/>
          <w:szCs w:val="28"/>
        </w:rPr>
        <w:t>Этапы развития иллюстративной графики в истории изобразительного искусства</w:t>
      </w:r>
    </w:p>
    <w:p w:rsidR="00A33196" w:rsidRDefault="00A33196" w:rsidP="00A3319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3196" w:rsidRDefault="00A33196" w:rsidP="00A3319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3196" w:rsidRDefault="00A33196" w:rsidP="00A3319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3196" w:rsidRDefault="00A33196" w:rsidP="00A3319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3196" w:rsidRDefault="00A33196" w:rsidP="00A3319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3196" w:rsidRDefault="00A33196" w:rsidP="00A3319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3196" w:rsidRDefault="00A33196" w:rsidP="00A3319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3196" w:rsidRDefault="00A33196" w:rsidP="00A3319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3196" w:rsidRDefault="00A33196" w:rsidP="00A3319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3196" w:rsidRDefault="00A33196" w:rsidP="00A3319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3196" w:rsidRDefault="00A33196" w:rsidP="00A3319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3319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1710690</wp:posOffset>
            </wp:positionH>
            <wp:positionV relativeFrom="margin">
              <wp:posOffset>946785</wp:posOffset>
            </wp:positionV>
            <wp:extent cx="2237740" cy="2941955"/>
            <wp:effectExtent l="0" t="0" r="0" b="0"/>
            <wp:wrapSquare wrapText="bothSides"/>
            <wp:docPr id="18" name="Рисунок 18" descr="C:\Users\Анастасия\Desktop\бену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стасия\Desktop\бену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3774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Рисунок 11. </w:t>
      </w:r>
      <w:r w:rsidR="00507DC5">
        <w:rPr>
          <w:rFonts w:ascii="Times New Roman" w:hAnsi="Times New Roman"/>
          <w:sz w:val="28"/>
          <w:szCs w:val="28"/>
        </w:rPr>
        <w:t xml:space="preserve">А. Бенуа. </w:t>
      </w:r>
      <w:r>
        <w:rPr>
          <w:rFonts w:ascii="Times New Roman" w:hAnsi="Times New Roman"/>
          <w:sz w:val="28"/>
          <w:szCs w:val="28"/>
        </w:rPr>
        <w:t>Иллюстрация к поэме А. С. Пушкина «Медный всадник». 1905. Смешанная техника</w:t>
      </w:r>
    </w:p>
    <w:p w:rsidR="00A33196" w:rsidRDefault="00A33196" w:rsidP="00A3319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3319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1B49AC9" wp14:editId="68A2F13A">
            <wp:simplePos x="0" y="0"/>
            <wp:positionH relativeFrom="margin">
              <wp:posOffset>1767840</wp:posOffset>
            </wp:positionH>
            <wp:positionV relativeFrom="margin">
              <wp:posOffset>4613275</wp:posOffset>
            </wp:positionV>
            <wp:extent cx="2350135" cy="3133725"/>
            <wp:effectExtent l="0" t="0" r="0" b="0"/>
            <wp:wrapSquare wrapText="bothSides"/>
            <wp:docPr id="19" name="Рисунок 19" descr="C:\Users\Анастасия\Desktop\пусты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астасия\Desktop\пустын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4BFB" w:rsidRDefault="00BD4BF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4BFB" w:rsidRDefault="00BD4BF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4BFB" w:rsidRDefault="00BD4BF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4BFB" w:rsidRDefault="00BD4BF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4BFB" w:rsidRDefault="00BD4BF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4BFB" w:rsidRDefault="00BD4BF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4BFB" w:rsidRDefault="00BD4BF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4BFB" w:rsidRDefault="00BD4BF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4BFB" w:rsidRDefault="00BD4BF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4BFB" w:rsidRDefault="00BD4BF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4BFB" w:rsidRDefault="00BD4BF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4BFB" w:rsidRDefault="00BD4BF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4BFB" w:rsidRDefault="00BD4BF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4BFB" w:rsidRDefault="00BD4BF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4BFB" w:rsidRDefault="00BD4BF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33196" w:rsidRDefault="00BD4BFB" w:rsidP="002D10B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12. Гончарова Н. С. Пляшущая пустынница. Иллюстрация к сборнику А. Крученых «Пустынники». 1913. Литография </w:t>
      </w:r>
      <w:r w:rsidR="00A33196">
        <w:rPr>
          <w:rFonts w:ascii="Times New Roman" w:hAnsi="Times New Roman"/>
          <w:b/>
          <w:sz w:val="28"/>
          <w:szCs w:val="28"/>
        </w:rPr>
        <w:br w:type="page"/>
      </w:r>
    </w:p>
    <w:p w:rsidR="00BD4BFB" w:rsidRPr="00BD4BFB" w:rsidRDefault="00BD4BFB" w:rsidP="00BD4BF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D4BFB">
        <w:rPr>
          <w:rFonts w:ascii="Times New Roman" w:hAnsi="Times New Roman"/>
          <w:b/>
          <w:sz w:val="28"/>
          <w:szCs w:val="28"/>
        </w:rPr>
        <w:lastRenderedPageBreak/>
        <w:t>ПРОДОЛЖЕНИЕ ПРИЛОЖЕНИЯ Б</w:t>
      </w:r>
    </w:p>
    <w:p w:rsidR="00BD4BFB" w:rsidRDefault="00BD4BFB" w:rsidP="00BD4BF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D4BFB">
        <w:rPr>
          <w:rFonts w:ascii="Times New Roman" w:hAnsi="Times New Roman"/>
          <w:b/>
          <w:sz w:val="28"/>
          <w:szCs w:val="28"/>
        </w:rPr>
        <w:t>Этапы развития иллюстративной графики в истории изобразительного искусства</w:t>
      </w:r>
    </w:p>
    <w:p w:rsidR="00BD4BFB" w:rsidRDefault="00BD4BFB" w:rsidP="00BD4BF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4BFB" w:rsidRDefault="00BD4BFB" w:rsidP="00BD4BF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4BFB" w:rsidRDefault="00BD4BFB" w:rsidP="00BD4BF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4BFB" w:rsidRDefault="00BD4BFB" w:rsidP="00BD4BF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4BFB" w:rsidRDefault="00BD4BFB" w:rsidP="00BD4BF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4BFB" w:rsidRDefault="00BD4BFB" w:rsidP="00BD4BF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4BFB" w:rsidRDefault="00BD4BFB" w:rsidP="00BD4BF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4BFB" w:rsidRDefault="00BD4BFB" w:rsidP="00BD4BF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4BFB" w:rsidRDefault="00BD4BFB" w:rsidP="00507DC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07DC5" w:rsidRDefault="00507DC5" w:rsidP="00BD4BF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D4BFB" w:rsidRDefault="00BD4BFB" w:rsidP="00BD4BF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D4BF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1732280</wp:posOffset>
            </wp:positionH>
            <wp:positionV relativeFrom="margin">
              <wp:posOffset>1007745</wp:posOffset>
            </wp:positionV>
            <wp:extent cx="2476500" cy="2669116"/>
            <wp:effectExtent l="0" t="0" r="0" b="0"/>
            <wp:wrapSquare wrapText="bothSides"/>
            <wp:docPr id="20" name="Рисунок 20" descr="C:\Users\Анастасия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астасия\Desktop\1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6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Рисунок 13. </w:t>
      </w:r>
      <w:r w:rsidR="00507DC5">
        <w:rPr>
          <w:rFonts w:ascii="Times New Roman" w:hAnsi="Times New Roman"/>
          <w:sz w:val="28"/>
          <w:szCs w:val="28"/>
        </w:rPr>
        <w:t xml:space="preserve">Ю. Анненков. Иллюстрация к поэме А. Блока «Двенадцать». </w:t>
      </w:r>
      <w:r>
        <w:rPr>
          <w:rFonts w:ascii="Times New Roman" w:hAnsi="Times New Roman"/>
          <w:sz w:val="28"/>
          <w:szCs w:val="28"/>
        </w:rPr>
        <w:t>1918</w:t>
      </w:r>
      <w:r w:rsidR="00507DC5">
        <w:rPr>
          <w:rFonts w:ascii="Times New Roman" w:hAnsi="Times New Roman"/>
          <w:sz w:val="28"/>
          <w:szCs w:val="28"/>
        </w:rPr>
        <w:t>. Тушь, перо</w:t>
      </w:r>
    </w:p>
    <w:p w:rsidR="00BD4BFB" w:rsidRDefault="00BD4BFB" w:rsidP="00BD4BF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D4BFB" w:rsidRDefault="00507DC5" w:rsidP="00BD4BF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D4BF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E737EF4" wp14:editId="3FDA44B6">
            <wp:simplePos x="0" y="0"/>
            <wp:positionH relativeFrom="margin">
              <wp:posOffset>1792496</wp:posOffset>
            </wp:positionH>
            <wp:positionV relativeFrom="margin">
              <wp:posOffset>4634931</wp:posOffset>
            </wp:positionV>
            <wp:extent cx="2367280" cy="3552825"/>
            <wp:effectExtent l="0" t="0" r="0" b="0"/>
            <wp:wrapSquare wrapText="bothSides"/>
            <wp:docPr id="21" name="Рисунок 21" descr="C:\Users\Анастасия\Desktop\про э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астасия\Desktop\про это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4BFB" w:rsidRDefault="00BD4BFB" w:rsidP="00BD4BF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4BFB" w:rsidRDefault="00BD4BFB" w:rsidP="00BD4BF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4BFB" w:rsidRDefault="00BD4BFB" w:rsidP="00BD4BF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4BFB" w:rsidRDefault="00BD4BFB" w:rsidP="00BD4BF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4BFB" w:rsidRDefault="00BD4BFB" w:rsidP="00BD4BF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4BFB" w:rsidRDefault="00BD4BFB" w:rsidP="00BD4BF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4BFB" w:rsidRDefault="00BD4BFB" w:rsidP="00BD4BF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4BFB" w:rsidRDefault="00BD4BFB" w:rsidP="00BD4BF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4BFB" w:rsidRDefault="00BD4BFB" w:rsidP="00BD4BF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4BFB" w:rsidRDefault="00BD4BFB" w:rsidP="00BD4BF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0573" w:rsidRDefault="00BD4BFB" w:rsidP="00BD4BF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14. А. Родченко. Иллюстрация к поэме В.</w:t>
      </w:r>
      <w:r w:rsidRPr="00BD4BFB">
        <w:rPr>
          <w:rFonts w:ascii="Times New Roman" w:hAnsi="Times New Roman"/>
          <w:sz w:val="28"/>
          <w:szCs w:val="28"/>
        </w:rPr>
        <w:t xml:space="preserve"> Маяковского «Про это»</w:t>
      </w:r>
      <w:r>
        <w:rPr>
          <w:rFonts w:ascii="Times New Roman" w:hAnsi="Times New Roman"/>
          <w:sz w:val="28"/>
          <w:szCs w:val="28"/>
        </w:rPr>
        <w:t xml:space="preserve">. 1923. Фотомонтаж </w:t>
      </w:r>
      <w:r w:rsidR="00D00573">
        <w:rPr>
          <w:rFonts w:ascii="Times New Roman" w:hAnsi="Times New Roman"/>
          <w:b/>
          <w:sz w:val="28"/>
          <w:szCs w:val="28"/>
        </w:rPr>
        <w:br w:type="page"/>
      </w:r>
    </w:p>
    <w:p w:rsidR="003F228D" w:rsidRDefault="00D00573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В</w:t>
      </w:r>
    </w:p>
    <w:p w:rsidR="003F228D" w:rsidRDefault="00970EEF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70EEF">
        <w:rPr>
          <w:rFonts w:ascii="Times New Roman" w:hAnsi="Times New Roman"/>
          <w:b/>
          <w:sz w:val="28"/>
          <w:szCs w:val="28"/>
        </w:rPr>
        <w:t>Литературные образы русской классики в творчестве русских и советских художников</w:t>
      </w:r>
    </w:p>
    <w:p w:rsidR="003F228D" w:rsidRDefault="00CB3988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B398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1710690</wp:posOffset>
            </wp:positionH>
            <wp:positionV relativeFrom="margin">
              <wp:posOffset>975360</wp:posOffset>
            </wp:positionV>
            <wp:extent cx="2505075" cy="2919730"/>
            <wp:effectExtent l="0" t="0" r="0" b="0"/>
            <wp:wrapSquare wrapText="bothSides"/>
            <wp:docPr id="5" name="Рисунок 5" descr="https://slide-share.ru/image/22456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lide-share.ru/image/224560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476"/>
                    <a:stretch/>
                  </pic:blipFill>
                  <pic:spPr bwMode="auto">
                    <a:xfrm>
                      <a:off x="0" y="0"/>
                      <a:ext cx="250507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63BF6" w:rsidRPr="00CB3988" w:rsidRDefault="00CB3988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BD4BF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="00BD4BF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А. А. Агин. «Ноздрев». Иллюстрация к «Мертвым душам» Н. Гоголя. 1846-47.</w:t>
      </w:r>
      <w:r w:rsidR="00BD4BFB" w:rsidRPr="00BD4BFB">
        <w:rPr>
          <w:rFonts w:ascii="Times New Roman" w:hAnsi="Times New Roman"/>
          <w:sz w:val="28"/>
          <w:szCs w:val="28"/>
        </w:rPr>
        <w:t xml:space="preserve"> </w:t>
      </w:r>
      <w:r w:rsidR="00BD4BFB">
        <w:rPr>
          <w:rFonts w:ascii="Times New Roman" w:hAnsi="Times New Roman"/>
          <w:sz w:val="28"/>
          <w:szCs w:val="28"/>
        </w:rPr>
        <w:t>Ксилография</w:t>
      </w:r>
    </w:p>
    <w:p w:rsidR="00F63BF6" w:rsidRDefault="00B842D2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842D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1704340</wp:posOffset>
            </wp:positionH>
            <wp:positionV relativeFrom="margin">
              <wp:posOffset>4732020</wp:posOffset>
            </wp:positionV>
            <wp:extent cx="2588790" cy="3267075"/>
            <wp:effectExtent l="0" t="0" r="0" b="0"/>
            <wp:wrapSquare wrapText="bothSides"/>
            <wp:docPr id="6" name="Рисунок 6" descr="https://img.wikireading.ru/428257_7_i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wikireading.ru/428257_7_i_042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79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70EEF" w:rsidRPr="00B842D2" w:rsidRDefault="00B842D2" w:rsidP="00B842D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BD4BF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6</w:t>
      </w:r>
      <w:r w:rsidR="00BD4BF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В. А. Фаворский. Иллюстрация к «Борису Годунову» А. С. Пушкина. </w:t>
      </w:r>
    </w:p>
    <w:p w:rsidR="003F228D" w:rsidRDefault="003F228D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ПРОДОЛЖЕНИЕ ПРИЛОЖЕНИЯ</w:t>
      </w:r>
      <w:r w:rsidR="00970EEF">
        <w:rPr>
          <w:rFonts w:ascii="Times New Roman" w:hAnsi="Times New Roman"/>
          <w:b/>
          <w:sz w:val="28"/>
          <w:szCs w:val="28"/>
        </w:rPr>
        <w:t xml:space="preserve"> В</w:t>
      </w:r>
      <w:r w:rsidRPr="0033240E">
        <w:rPr>
          <w:rFonts w:ascii="Times New Roman" w:hAnsi="Times New Roman"/>
          <w:b/>
          <w:sz w:val="28"/>
          <w:szCs w:val="28"/>
        </w:rPr>
        <w:t xml:space="preserve"> </w:t>
      </w:r>
    </w:p>
    <w:p w:rsidR="003F228D" w:rsidRDefault="00970EEF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70EEF">
        <w:rPr>
          <w:rFonts w:ascii="Times New Roman" w:hAnsi="Times New Roman"/>
          <w:b/>
          <w:sz w:val="28"/>
          <w:szCs w:val="28"/>
        </w:rPr>
        <w:t>Литературные образы русской классики в творчестве русских и советских художников</w:t>
      </w:r>
    </w:p>
    <w:p w:rsidR="003F228D" w:rsidRDefault="004F552A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F552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1856" behindDoc="0" locked="0" layoutInCell="1" allowOverlap="1" wp14:anchorId="0FA94011" wp14:editId="6B0B90BC">
            <wp:simplePos x="0" y="0"/>
            <wp:positionH relativeFrom="margin">
              <wp:posOffset>1777365</wp:posOffset>
            </wp:positionH>
            <wp:positionV relativeFrom="margin">
              <wp:posOffset>937260</wp:posOffset>
            </wp:positionV>
            <wp:extent cx="2256790" cy="2997200"/>
            <wp:effectExtent l="0" t="0" r="0" b="0"/>
            <wp:wrapSquare wrapText="bothSides"/>
            <wp:docPr id="7" name="Рисунок 7" descr="C:\Users\Анастасия\Desktop\IMG_20191111_20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IMG_20191111_204405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28D" w:rsidRDefault="003F228D" w:rsidP="003F228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F552A" w:rsidRDefault="004F552A" w:rsidP="003F228D">
      <w:pPr>
        <w:rPr>
          <w:rFonts w:ascii="Times New Roman" w:hAnsi="Times New Roman"/>
          <w:b/>
          <w:sz w:val="28"/>
          <w:szCs w:val="28"/>
        </w:rPr>
      </w:pPr>
    </w:p>
    <w:p w:rsidR="004F552A" w:rsidRDefault="004F552A" w:rsidP="003F228D">
      <w:pPr>
        <w:rPr>
          <w:rFonts w:ascii="Times New Roman" w:hAnsi="Times New Roman"/>
          <w:b/>
          <w:sz w:val="28"/>
          <w:szCs w:val="28"/>
        </w:rPr>
      </w:pPr>
    </w:p>
    <w:p w:rsidR="004F552A" w:rsidRDefault="004F552A" w:rsidP="003F228D">
      <w:pPr>
        <w:rPr>
          <w:rFonts w:ascii="Times New Roman" w:hAnsi="Times New Roman"/>
          <w:b/>
          <w:sz w:val="28"/>
          <w:szCs w:val="28"/>
        </w:rPr>
      </w:pPr>
    </w:p>
    <w:p w:rsidR="004F552A" w:rsidRDefault="004F552A" w:rsidP="003F228D">
      <w:pPr>
        <w:rPr>
          <w:rFonts w:ascii="Times New Roman" w:hAnsi="Times New Roman"/>
          <w:b/>
          <w:sz w:val="28"/>
          <w:szCs w:val="28"/>
        </w:rPr>
      </w:pPr>
    </w:p>
    <w:p w:rsidR="004F552A" w:rsidRDefault="004F552A" w:rsidP="003F228D">
      <w:pPr>
        <w:rPr>
          <w:rFonts w:ascii="Times New Roman" w:hAnsi="Times New Roman"/>
          <w:b/>
          <w:sz w:val="28"/>
          <w:szCs w:val="28"/>
        </w:rPr>
      </w:pPr>
    </w:p>
    <w:p w:rsidR="004F552A" w:rsidRDefault="004F552A" w:rsidP="003F228D">
      <w:pPr>
        <w:rPr>
          <w:rFonts w:ascii="Times New Roman" w:hAnsi="Times New Roman"/>
          <w:b/>
          <w:sz w:val="28"/>
          <w:szCs w:val="28"/>
        </w:rPr>
      </w:pPr>
    </w:p>
    <w:p w:rsidR="004F552A" w:rsidRDefault="004F552A" w:rsidP="003F228D">
      <w:pPr>
        <w:rPr>
          <w:rFonts w:ascii="Times New Roman" w:hAnsi="Times New Roman"/>
          <w:b/>
          <w:sz w:val="28"/>
          <w:szCs w:val="28"/>
        </w:rPr>
      </w:pPr>
    </w:p>
    <w:p w:rsidR="00292B88" w:rsidRDefault="00292B88" w:rsidP="00661DE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BD4BFB">
        <w:rPr>
          <w:rFonts w:ascii="Times New Roman" w:hAnsi="Times New Roman"/>
          <w:sz w:val="28"/>
          <w:szCs w:val="28"/>
        </w:rPr>
        <w:t>17</w:t>
      </w:r>
      <w:r>
        <w:rPr>
          <w:rFonts w:ascii="Times New Roman" w:hAnsi="Times New Roman"/>
          <w:sz w:val="28"/>
          <w:szCs w:val="28"/>
        </w:rPr>
        <w:t>. М. В. Добужинский. Иллюстрация к книге Н. М. Карамзина «Бедная Лиза». 1921. Цинкография</w:t>
      </w:r>
    </w:p>
    <w:p w:rsidR="00292B88" w:rsidRDefault="00661DE7" w:rsidP="004F552A">
      <w:pPr>
        <w:jc w:val="center"/>
        <w:rPr>
          <w:rFonts w:ascii="Times New Roman" w:hAnsi="Times New Roman"/>
          <w:sz w:val="28"/>
          <w:szCs w:val="28"/>
        </w:rPr>
      </w:pPr>
      <w:r w:rsidRPr="00292B8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0" locked="0" layoutInCell="1" allowOverlap="1" wp14:anchorId="7F998428" wp14:editId="3F6FFA14">
            <wp:simplePos x="0" y="0"/>
            <wp:positionH relativeFrom="margin">
              <wp:posOffset>2158365</wp:posOffset>
            </wp:positionH>
            <wp:positionV relativeFrom="margin">
              <wp:posOffset>4899660</wp:posOffset>
            </wp:positionV>
            <wp:extent cx="1619250" cy="2933700"/>
            <wp:effectExtent l="0" t="0" r="0" b="0"/>
            <wp:wrapSquare wrapText="bothSides"/>
            <wp:docPr id="8" name="Рисунок 8" descr="C:\Users\Анастасия\Desktop\IMG_20191111_20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IMG_20191111_204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192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B88" w:rsidRDefault="00292B88" w:rsidP="004F55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292B88" w:rsidRDefault="00292B88" w:rsidP="004F55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292B88" w:rsidRDefault="00292B88" w:rsidP="004F55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292B88" w:rsidRDefault="00292B88" w:rsidP="004F55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292B88" w:rsidRDefault="00292B88" w:rsidP="004F55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292B88" w:rsidRDefault="00292B88" w:rsidP="004F55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292B88" w:rsidRDefault="00292B88" w:rsidP="004F55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292B88" w:rsidRDefault="00292B88" w:rsidP="004F55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292B88" w:rsidRDefault="00292B88" w:rsidP="00661DE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BD4BFB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</w:rPr>
        <w:t>. М. В. Добужинский. Иллюстрация к книге Ф. М. Достоевского «Белые ночи». 1923. Цинкография</w:t>
      </w:r>
    </w:p>
    <w:p w:rsidR="00661DE7" w:rsidRDefault="00661DE7" w:rsidP="00292B8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92B88" w:rsidRPr="00292B88" w:rsidRDefault="00292B88" w:rsidP="00292B8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92B88">
        <w:rPr>
          <w:rFonts w:ascii="Times New Roman" w:hAnsi="Times New Roman"/>
          <w:b/>
          <w:sz w:val="28"/>
          <w:szCs w:val="28"/>
        </w:rPr>
        <w:lastRenderedPageBreak/>
        <w:t xml:space="preserve">ПРОДОЛЖЕНИЕ ПРИЛОЖЕНИЯ В </w:t>
      </w:r>
    </w:p>
    <w:p w:rsidR="00292B88" w:rsidRDefault="00292B88" w:rsidP="00292B8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92B88">
        <w:rPr>
          <w:rFonts w:ascii="Times New Roman" w:hAnsi="Times New Roman"/>
          <w:b/>
          <w:sz w:val="28"/>
          <w:szCs w:val="28"/>
        </w:rPr>
        <w:t>Литературные образы русской классики в творчестве русских и советских художников</w:t>
      </w:r>
    </w:p>
    <w:p w:rsidR="00292B88" w:rsidRDefault="00292B88" w:rsidP="00292B8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92B8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0" locked="0" layoutInCell="1" allowOverlap="1" wp14:anchorId="5C754855" wp14:editId="1A64DF3D">
            <wp:simplePos x="0" y="0"/>
            <wp:positionH relativeFrom="margin">
              <wp:posOffset>1653540</wp:posOffset>
            </wp:positionH>
            <wp:positionV relativeFrom="margin">
              <wp:posOffset>1003300</wp:posOffset>
            </wp:positionV>
            <wp:extent cx="2727325" cy="2886075"/>
            <wp:effectExtent l="0" t="0" r="0" b="0"/>
            <wp:wrapSquare wrapText="bothSides"/>
            <wp:docPr id="9" name="Рисунок 9" descr="C:\Users\Анастасия\Desktop\IMG_20191111_20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IMG_20191111_204636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B88" w:rsidRDefault="00292B88" w:rsidP="00292B8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92B88" w:rsidRDefault="00292B88" w:rsidP="00292B8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92B88" w:rsidRDefault="00292B88" w:rsidP="00292B8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92B88" w:rsidRDefault="00292B88" w:rsidP="00292B8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92B88" w:rsidRDefault="00292B88" w:rsidP="00292B8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92B88" w:rsidRDefault="00292B88" w:rsidP="00292B8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92B88" w:rsidRDefault="00292B88" w:rsidP="00292B8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92B88" w:rsidRDefault="00292B88" w:rsidP="00292B8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61DE7" w:rsidRDefault="00661DE7" w:rsidP="00292B8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61DE7" w:rsidRDefault="00661DE7" w:rsidP="00292B8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61DE7" w:rsidRDefault="00292B88" w:rsidP="00292B8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BD4BFB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. А. Н. Бенуа. Иллюстрация к «Пиковой даме» А. С. Пушкина. 1917</w:t>
      </w:r>
      <w:r w:rsidR="00661DE7">
        <w:rPr>
          <w:rFonts w:ascii="Times New Roman" w:hAnsi="Times New Roman"/>
          <w:sz w:val="28"/>
          <w:szCs w:val="28"/>
        </w:rPr>
        <w:t>.</w:t>
      </w:r>
    </w:p>
    <w:p w:rsidR="00661DE7" w:rsidRDefault="00661DE7" w:rsidP="00292B8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61DE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0" locked="0" layoutInCell="1" allowOverlap="1" wp14:anchorId="738545EB" wp14:editId="5AD82BA6">
            <wp:simplePos x="0" y="0"/>
            <wp:positionH relativeFrom="margin">
              <wp:posOffset>1320165</wp:posOffset>
            </wp:positionH>
            <wp:positionV relativeFrom="margin">
              <wp:posOffset>5071110</wp:posOffset>
            </wp:positionV>
            <wp:extent cx="3422015" cy="2912745"/>
            <wp:effectExtent l="0" t="0" r="0" b="0"/>
            <wp:wrapSquare wrapText="bothSides"/>
            <wp:docPr id="10" name="Рисунок 10" descr="C:\Users\Анастасия\Desktop\IMG_20191111_20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IMG_20191111_204613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DE7" w:rsidRDefault="00661DE7" w:rsidP="00292B8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61DE7" w:rsidRDefault="00661DE7" w:rsidP="00292B8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61DE7" w:rsidRDefault="00661DE7" w:rsidP="00292B8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61DE7" w:rsidRDefault="00661DE7" w:rsidP="00292B8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61DE7" w:rsidRDefault="00661DE7" w:rsidP="00292B8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61DE7" w:rsidRDefault="00661DE7" w:rsidP="00292B8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61DE7" w:rsidRDefault="00661DE7" w:rsidP="00292B8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61DE7" w:rsidRDefault="00661DE7" w:rsidP="00292B8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61DE7" w:rsidRDefault="00661DE7" w:rsidP="00292B8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61DE7" w:rsidRDefault="00661DE7" w:rsidP="00292B8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92B88" w:rsidRDefault="00661DE7" w:rsidP="00292B8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BD4BFB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. Л. Р. Британишский. Ковалев на извозчике. Иллюстрация к повести Н. В. Гоголя «Нос». 1965. Литография </w:t>
      </w:r>
      <w:r w:rsidR="00292B88">
        <w:rPr>
          <w:rFonts w:ascii="Times New Roman" w:hAnsi="Times New Roman"/>
          <w:sz w:val="28"/>
          <w:szCs w:val="28"/>
        </w:rPr>
        <w:br w:type="page"/>
      </w:r>
    </w:p>
    <w:p w:rsidR="003F228D" w:rsidRDefault="00970EEF" w:rsidP="00B66BC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Г</w:t>
      </w:r>
    </w:p>
    <w:p w:rsidR="003F228D" w:rsidRDefault="00970EEF" w:rsidP="00B66BC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70EEF">
        <w:rPr>
          <w:rFonts w:ascii="Times New Roman" w:hAnsi="Times New Roman"/>
          <w:b/>
          <w:sz w:val="28"/>
          <w:szCs w:val="28"/>
        </w:rPr>
        <w:t>Изобразительное наследие М. Ю. Лермонтова</w:t>
      </w:r>
    </w:p>
    <w:p w:rsidR="00B66BCA" w:rsidRDefault="00B66BCA" w:rsidP="00B66BC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66BC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0" locked="0" layoutInCell="1" allowOverlap="1" wp14:anchorId="135EDBDE" wp14:editId="392596EF">
            <wp:simplePos x="0" y="0"/>
            <wp:positionH relativeFrom="margin">
              <wp:posOffset>1701360</wp:posOffset>
            </wp:positionH>
            <wp:positionV relativeFrom="margin">
              <wp:posOffset>844355</wp:posOffset>
            </wp:positionV>
            <wp:extent cx="2518410" cy="2936240"/>
            <wp:effectExtent l="0" t="0" r="0" b="0"/>
            <wp:wrapSquare wrapText="bothSides"/>
            <wp:docPr id="11" name="Рисунок 11" descr="http://tarhany.ru/media/fckeditor_storage/lermontov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rhany.ru/media/fckeditor_storage/lermontov0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28D" w:rsidRDefault="003F228D" w:rsidP="003F22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BCA" w:rsidRDefault="00B66BCA" w:rsidP="003F22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BCA" w:rsidRDefault="00B66BCA" w:rsidP="003F22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BCA" w:rsidRDefault="00B66BCA" w:rsidP="003F22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BCA" w:rsidRDefault="00B66BCA" w:rsidP="003F22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BCA" w:rsidRDefault="00B66BCA" w:rsidP="003F22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BCA" w:rsidRDefault="00B66BCA" w:rsidP="003F22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BCA" w:rsidRDefault="00B66BCA" w:rsidP="003F22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BCA" w:rsidRDefault="00B66BCA" w:rsidP="003F22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BCA" w:rsidRDefault="00B66BCA" w:rsidP="003F22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BCA" w:rsidRDefault="00B66BCA" w:rsidP="003F22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BCA" w:rsidRDefault="00B66BCA" w:rsidP="003F22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BCA" w:rsidRDefault="00B66BCA" w:rsidP="00B66BC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66BCA" w:rsidRDefault="00B66BCA" w:rsidP="00B66BC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66BCA" w:rsidRPr="00B66BCA" w:rsidRDefault="00B66BCA" w:rsidP="00B66BC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21. </w:t>
      </w:r>
      <w:r w:rsidRPr="00B66BCA">
        <w:rPr>
          <w:rFonts w:ascii="Times New Roman" w:hAnsi="Times New Roman"/>
          <w:sz w:val="28"/>
          <w:szCs w:val="28"/>
        </w:rPr>
        <w:t>Неизвестный художник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66BCA">
        <w:rPr>
          <w:rFonts w:ascii="Times New Roman" w:hAnsi="Times New Roman"/>
          <w:sz w:val="28"/>
          <w:szCs w:val="28"/>
        </w:rPr>
        <w:t>Портрет М.Ю</w:t>
      </w:r>
      <w:r>
        <w:rPr>
          <w:rFonts w:ascii="Times New Roman" w:hAnsi="Times New Roman"/>
          <w:sz w:val="28"/>
          <w:szCs w:val="28"/>
        </w:rPr>
        <w:t xml:space="preserve">. Лермонтова в возрасте 3-4 лет. </w:t>
      </w:r>
      <w:r w:rsidR="007F4223">
        <w:rPr>
          <w:rFonts w:ascii="Times New Roman" w:hAnsi="Times New Roman"/>
          <w:sz w:val="28"/>
          <w:szCs w:val="28"/>
        </w:rPr>
        <w:t>1817-18</w:t>
      </w:r>
      <w:r w:rsidRPr="00B66BCA">
        <w:rPr>
          <w:rFonts w:ascii="Times New Roman" w:hAnsi="Times New Roman"/>
          <w:sz w:val="28"/>
          <w:szCs w:val="28"/>
        </w:rPr>
        <w:t>. Холст, масло.</w:t>
      </w:r>
    </w:p>
    <w:p w:rsidR="003F228D" w:rsidRDefault="003F228D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0260F" w:rsidRDefault="0050260F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66BC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2880" behindDoc="0" locked="0" layoutInCell="1" allowOverlap="1" wp14:anchorId="57C419D3" wp14:editId="191FA433">
            <wp:simplePos x="0" y="0"/>
            <wp:positionH relativeFrom="margin">
              <wp:posOffset>704117</wp:posOffset>
            </wp:positionH>
            <wp:positionV relativeFrom="margin">
              <wp:posOffset>5038725</wp:posOffset>
            </wp:positionV>
            <wp:extent cx="4479290" cy="2179320"/>
            <wp:effectExtent l="0" t="0" r="0" b="0"/>
            <wp:wrapSquare wrapText="bothSides"/>
            <wp:docPr id="22" name="Рисунок 22" descr="Paintings by Mikhail Lermontov, 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intings by Mikhail Lermontov, 1825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9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260F" w:rsidRDefault="0050260F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0260F" w:rsidRDefault="0050260F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0260F" w:rsidRDefault="0050260F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0260F" w:rsidRDefault="0050260F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0260F" w:rsidRDefault="0050260F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0260F" w:rsidRDefault="0050260F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0260F" w:rsidRDefault="0050260F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F228D" w:rsidRPr="00555C0A" w:rsidRDefault="0050260F" w:rsidP="005026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22. М. Ю. Лермонтов. Пейзаж с озером. 1825. Акварель</w:t>
      </w:r>
    </w:p>
    <w:p w:rsidR="003F228D" w:rsidRDefault="003F228D" w:rsidP="00970E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ПРОДОЛЖЕНИЕ ПРИЛОЖЕНИЯ</w:t>
      </w:r>
      <w:r w:rsidR="00970EEF">
        <w:rPr>
          <w:rFonts w:ascii="Times New Roman" w:hAnsi="Times New Roman"/>
          <w:b/>
          <w:sz w:val="28"/>
          <w:szCs w:val="28"/>
        </w:rPr>
        <w:t xml:space="preserve"> Г</w:t>
      </w:r>
    </w:p>
    <w:p w:rsidR="003F228D" w:rsidRDefault="00970EEF" w:rsidP="00970E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70EEF">
        <w:rPr>
          <w:rFonts w:ascii="Times New Roman" w:hAnsi="Times New Roman"/>
          <w:b/>
          <w:sz w:val="28"/>
          <w:szCs w:val="28"/>
        </w:rPr>
        <w:t>Изобразительное наследие М. Ю. Лермонтова</w:t>
      </w:r>
      <w:r w:rsidR="003F228D" w:rsidRPr="0033240E">
        <w:rPr>
          <w:rFonts w:ascii="Times New Roman" w:hAnsi="Times New Roman"/>
          <w:b/>
          <w:sz w:val="28"/>
          <w:szCs w:val="28"/>
        </w:rPr>
        <w:t xml:space="preserve"> </w:t>
      </w:r>
    </w:p>
    <w:p w:rsidR="003F228D" w:rsidRDefault="0050260F" w:rsidP="003F228D">
      <w:pPr>
        <w:rPr>
          <w:rFonts w:ascii="Times New Roman" w:hAnsi="Times New Roman"/>
          <w:b/>
          <w:sz w:val="28"/>
          <w:szCs w:val="28"/>
        </w:rPr>
      </w:pPr>
      <w:r w:rsidRPr="0050260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0" locked="0" layoutInCell="1" allowOverlap="1" wp14:anchorId="7A46AD97" wp14:editId="047E860D">
            <wp:simplePos x="0" y="0"/>
            <wp:positionH relativeFrom="margin">
              <wp:posOffset>730885</wp:posOffset>
            </wp:positionH>
            <wp:positionV relativeFrom="margin">
              <wp:posOffset>835660</wp:posOffset>
            </wp:positionV>
            <wp:extent cx="4354830" cy="2997835"/>
            <wp:effectExtent l="0" t="0" r="0" b="0"/>
            <wp:wrapSquare wrapText="bothSides"/>
            <wp:docPr id="23" name="Рисунок 23" descr="http://lermontov-slovar.ru/img/grafika_lermontova_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ermontov-slovar.ru/img/grafika_lermontova_013.pn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3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28D" w:rsidRDefault="003F228D" w:rsidP="003F228D">
      <w:pPr>
        <w:jc w:val="center"/>
        <w:rPr>
          <w:rFonts w:ascii="Times New Roman" w:hAnsi="Times New Roman"/>
          <w:sz w:val="28"/>
          <w:szCs w:val="28"/>
        </w:rPr>
      </w:pPr>
    </w:p>
    <w:p w:rsidR="003F228D" w:rsidRDefault="003F228D" w:rsidP="003F22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F228D" w:rsidRDefault="003F228D" w:rsidP="003F22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0260F" w:rsidRDefault="0050260F" w:rsidP="003F228D">
      <w:pPr>
        <w:jc w:val="center"/>
        <w:rPr>
          <w:rFonts w:ascii="Times New Roman" w:hAnsi="Times New Roman"/>
          <w:sz w:val="28"/>
          <w:szCs w:val="28"/>
        </w:rPr>
      </w:pPr>
    </w:p>
    <w:p w:rsidR="0050260F" w:rsidRDefault="0050260F" w:rsidP="003F228D">
      <w:pPr>
        <w:jc w:val="center"/>
        <w:rPr>
          <w:rFonts w:ascii="Times New Roman" w:hAnsi="Times New Roman"/>
          <w:sz w:val="28"/>
          <w:szCs w:val="28"/>
        </w:rPr>
      </w:pPr>
    </w:p>
    <w:p w:rsidR="0050260F" w:rsidRDefault="0050260F" w:rsidP="003F228D">
      <w:pPr>
        <w:jc w:val="center"/>
        <w:rPr>
          <w:rFonts w:ascii="Times New Roman" w:hAnsi="Times New Roman"/>
          <w:sz w:val="28"/>
          <w:szCs w:val="28"/>
        </w:rPr>
      </w:pPr>
    </w:p>
    <w:p w:rsidR="0050260F" w:rsidRDefault="0050260F" w:rsidP="003F228D">
      <w:pPr>
        <w:jc w:val="center"/>
        <w:rPr>
          <w:rFonts w:ascii="Times New Roman" w:hAnsi="Times New Roman"/>
          <w:sz w:val="28"/>
          <w:szCs w:val="28"/>
        </w:rPr>
      </w:pPr>
    </w:p>
    <w:p w:rsidR="0050260F" w:rsidRDefault="0050260F" w:rsidP="003F228D">
      <w:pPr>
        <w:jc w:val="center"/>
        <w:rPr>
          <w:rFonts w:ascii="Times New Roman" w:hAnsi="Times New Roman"/>
          <w:sz w:val="28"/>
          <w:szCs w:val="28"/>
        </w:rPr>
      </w:pPr>
    </w:p>
    <w:p w:rsidR="0050260F" w:rsidRDefault="0050260F" w:rsidP="007F4223">
      <w:pPr>
        <w:rPr>
          <w:rFonts w:ascii="Times New Roman" w:hAnsi="Times New Roman"/>
          <w:sz w:val="28"/>
          <w:szCs w:val="28"/>
        </w:rPr>
      </w:pPr>
    </w:p>
    <w:p w:rsidR="0050260F" w:rsidRDefault="0050260F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23. М. Ю. Лермонтов. Карикатуры на офицеров.</w:t>
      </w:r>
      <w:r w:rsidRPr="0050260F">
        <w:rPr>
          <w:rFonts w:ascii="Times New Roman" w:hAnsi="Times New Roman"/>
          <w:sz w:val="28"/>
          <w:szCs w:val="28"/>
        </w:rPr>
        <w:t xml:space="preserve"> 1832–1834</w:t>
      </w:r>
      <w:r>
        <w:rPr>
          <w:rFonts w:ascii="Times New Roman" w:hAnsi="Times New Roman"/>
          <w:sz w:val="28"/>
          <w:szCs w:val="28"/>
        </w:rPr>
        <w:t>. Бумага, карандаш</w:t>
      </w:r>
    </w:p>
    <w:p w:rsidR="007F4223" w:rsidRDefault="007F4223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4223" w:rsidRDefault="007F4223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4223" w:rsidRDefault="007F4223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4223" w:rsidRDefault="007F4223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4223" w:rsidRDefault="007F4223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4223" w:rsidRDefault="007F4223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4223" w:rsidRDefault="007F4223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4223" w:rsidRDefault="007F4223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4223" w:rsidRDefault="007F4223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4223" w:rsidRDefault="007F4223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4223" w:rsidRDefault="007F4223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4223" w:rsidRDefault="007F4223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4223" w:rsidRDefault="0050260F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0260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785495</wp:posOffset>
            </wp:positionH>
            <wp:positionV relativeFrom="margin">
              <wp:posOffset>4741545</wp:posOffset>
            </wp:positionV>
            <wp:extent cx="4290060" cy="3175635"/>
            <wp:effectExtent l="0" t="0" r="0" b="0"/>
            <wp:wrapSquare wrapText="bothSides"/>
            <wp:docPr id="24" name="Рисунок 24" descr="http://lermontov-slovar.ru/img/grafika_lermontova_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ermontov-slovar.ru/img/grafika_lermontova_012.pn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223">
        <w:rPr>
          <w:rFonts w:ascii="Times New Roman" w:hAnsi="Times New Roman"/>
          <w:sz w:val="28"/>
          <w:szCs w:val="28"/>
        </w:rPr>
        <w:t xml:space="preserve">Рисунок 24. М. Ю. Лермонтов. </w:t>
      </w:r>
      <w:r w:rsidR="007F4223" w:rsidRPr="007F4223">
        <w:rPr>
          <w:rFonts w:ascii="Times New Roman" w:hAnsi="Times New Roman"/>
          <w:sz w:val="28"/>
          <w:szCs w:val="28"/>
        </w:rPr>
        <w:t>Иллю</w:t>
      </w:r>
      <w:r w:rsidR="007F4223">
        <w:rPr>
          <w:rFonts w:ascii="Times New Roman" w:hAnsi="Times New Roman"/>
          <w:sz w:val="28"/>
          <w:szCs w:val="28"/>
        </w:rPr>
        <w:t xml:space="preserve">страция к повести </w:t>
      </w:r>
      <w:r w:rsidR="007F0D95" w:rsidRPr="007F0D95">
        <w:rPr>
          <w:rFonts w:ascii="Times New Roman" w:hAnsi="Times New Roman"/>
          <w:sz w:val="28"/>
          <w:szCs w:val="28"/>
        </w:rPr>
        <w:t xml:space="preserve">А. А. Бестужева </w:t>
      </w:r>
      <w:r w:rsidR="007F4223">
        <w:rPr>
          <w:rFonts w:ascii="Times New Roman" w:hAnsi="Times New Roman"/>
          <w:sz w:val="28"/>
          <w:szCs w:val="28"/>
        </w:rPr>
        <w:t>«Аммалат-Бек».</w:t>
      </w:r>
      <w:r w:rsidR="007F4223" w:rsidRPr="007F4223">
        <w:rPr>
          <w:rFonts w:ascii="Times New Roman" w:hAnsi="Times New Roman"/>
          <w:sz w:val="28"/>
          <w:szCs w:val="28"/>
        </w:rPr>
        <w:t xml:space="preserve"> 1832–1834</w:t>
      </w:r>
      <w:r w:rsidR="007F4223">
        <w:rPr>
          <w:rFonts w:ascii="Times New Roman" w:hAnsi="Times New Roman"/>
          <w:sz w:val="28"/>
          <w:szCs w:val="28"/>
        </w:rPr>
        <w:t>. Бумага, карандаш</w:t>
      </w:r>
    </w:p>
    <w:p w:rsidR="007F4223" w:rsidRPr="007F4223" w:rsidRDefault="007F4223" w:rsidP="007F422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7F4223">
        <w:rPr>
          <w:rFonts w:ascii="Times New Roman" w:hAnsi="Times New Roman"/>
          <w:b/>
          <w:sz w:val="28"/>
          <w:szCs w:val="28"/>
        </w:rPr>
        <w:lastRenderedPageBreak/>
        <w:t>ПРОДОЛЖЕНИЕ ПРИЛОЖЕНИЯ Г</w:t>
      </w:r>
    </w:p>
    <w:p w:rsidR="007F4223" w:rsidRDefault="007F4223" w:rsidP="007F422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F4223">
        <w:rPr>
          <w:rFonts w:ascii="Times New Roman" w:hAnsi="Times New Roman"/>
          <w:b/>
          <w:sz w:val="28"/>
          <w:szCs w:val="28"/>
        </w:rPr>
        <w:t>Изобразительное наследие М. Ю. Лермонтова</w:t>
      </w:r>
    </w:p>
    <w:p w:rsidR="007F4223" w:rsidRPr="007F4223" w:rsidRDefault="007F0D95" w:rsidP="007F422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F422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0" locked="0" layoutInCell="1" allowOverlap="1" wp14:anchorId="728AD87E" wp14:editId="53A05B7A">
            <wp:simplePos x="0" y="0"/>
            <wp:positionH relativeFrom="margin">
              <wp:posOffset>1088754</wp:posOffset>
            </wp:positionH>
            <wp:positionV relativeFrom="margin">
              <wp:posOffset>797263</wp:posOffset>
            </wp:positionV>
            <wp:extent cx="3818255" cy="2805430"/>
            <wp:effectExtent l="0" t="0" r="0" b="0"/>
            <wp:wrapSquare wrapText="bothSides"/>
            <wp:docPr id="25" name="Рисунок 25" descr="http://lermontov-lit.ru/images/pictures/pictur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ermontov-lit.ru/images/pictures/picture_06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4223" w:rsidRDefault="007F4223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4223" w:rsidRDefault="007F4223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4223" w:rsidRDefault="007F4223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4223" w:rsidRDefault="007F4223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4223" w:rsidRDefault="007F4223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4223" w:rsidRDefault="007F4223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4223" w:rsidRDefault="007F4223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4223" w:rsidRDefault="007F4223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4223" w:rsidRDefault="007F4223" w:rsidP="007F0D9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F0D95" w:rsidRDefault="007F4223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25. М. Ю. Лермонтов. </w:t>
      </w:r>
      <w:r w:rsidRPr="007F4223">
        <w:rPr>
          <w:rFonts w:ascii="Times New Roman" w:hAnsi="Times New Roman"/>
          <w:sz w:val="28"/>
          <w:szCs w:val="28"/>
        </w:rPr>
        <w:t>Тамань. Домик над обрывом</w:t>
      </w:r>
      <w:r w:rsidR="007F0D95">
        <w:rPr>
          <w:rFonts w:ascii="Times New Roman" w:hAnsi="Times New Roman"/>
          <w:sz w:val="28"/>
          <w:szCs w:val="28"/>
        </w:rPr>
        <w:t>. 1837. Бумага, карандаш</w:t>
      </w:r>
    </w:p>
    <w:p w:rsidR="007F0D95" w:rsidRDefault="007F0D95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0D95" w:rsidRDefault="007F0D95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0D95" w:rsidRDefault="007F0D95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0D95" w:rsidRDefault="007F0D95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0D95" w:rsidRDefault="007F0D95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0D95" w:rsidRDefault="007F0D95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0D95" w:rsidRDefault="007F0D95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0D95" w:rsidRDefault="007F0D95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0D95" w:rsidRDefault="007F0D95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0D95" w:rsidRDefault="007F0D95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0D95" w:rsidRDefault="007F0D95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3F228D" w:rsidRPr="00E60C6E" w:rsidRDefault="007F0D95" w:rsidP="005026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26. М. </w:t>
      </w:r>
      <w:r w:rsidRPr="007F0D9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1022701</wp:posOffset>
            </wp:positionH>
            <wp:positionV relativeFrom="margin">
              <wp:posOffset>4356073</wp:posOffset>
            </wp:positionV>
            <wp:extent cx="3624350" cy="3177146"/>
            <wp:effectExtent l="0" t="0" r="0" b="0"/>
            <wp:wrapSquare wrapText="bothSides"/>
            <wp:docPr id="26" name="Рисунок 26" descr="https://avatars.mds.yandex.net/get-pdb/1583023/03a4e7c6-7a89-41f2-a860-b5ccd4d773f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583023/03a4e7c6-7a89-41f2-a860-b5ccd4d773f4/s1200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350" cy="317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Ю. Лермонтов и Г. Г. Гагарин. Сражение на речке Валерик. 1840. Акварель </w:t>
      </w:r>
      <w:r w:rsidR="003F228D" w:rsidRPr="00E60C6E">
        <w:rPr>
          <w:rFonts w:ascii="Times New Roman" w:hAnsi="Times New Roman"/>
          <w:sz w:val="28"/>
          <w:szCs w:val="28"/>
        </w:rPr>
        <w:br w:type="page"/>
      </w:r>
    </w:p>
    <w:p w:rsidR="003F228D" w:rsidRDefault="00970EEF" w:rsidP="00E8210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Д</w:t>
      </w:r>
    </w:p>
    <w:p w:rsidR="003F228D" w:rsidRDefault="00970EEF" w:rsidP="00CF5354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970EEF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Творчество Лермонтова в иллюстрациях русских художников ХIХ века</w:t>
      </w:r>
    </w:p>
    <w:p w:rsidR="00F63BF6" w:rsidRDefault="00C82DB6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E8210E">
        <w:rPr>
          <w:rFonts w:ascii="Times New Roman" w:eastAsia="Times New Roman" w:hAnsi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 wp14:anchorId="404607CB" wp14:editId="59A5DA2D">
            <wp:simplePos x="0" y="0"/>
            <wp:positionH relativeFrom="margin">
              <wp:posOffset>1221388</wp:posOffset>
            </wp:positionH>
            <wp:positionV relativeFrom="margin">
              <wp:posOffset>991518</wp:posOffset>
            </wp:positionV>
            <wp:extent cx="3598545" cy="3237865"/>
            <wp:effectExtent l="0" t="0" r="0" b="0"/>
            <wp:wrapSquare wrapText="bothSides"/>
            <wp:docPr id="27" name="Рисунок 27" descr="http://www.hallenna.narod.ru/lermontov_geroy_b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allenna.narod.ru/lermontov_geroy_be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8545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F63BF6" w:rsidRDefault="00F63BF6" w:rsidP="00C82DB6">
      <w:pPr>
        <w:spacing w:after="0" w:line="36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C82DB6" w:rsidRDefault="00C82DB6" w:rsidP="00C82DB6">
      <w:pPr>
        <w:spacing w:after="0" w:line="36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F63BF6" w:rsidRPr="00C82DB6" w:rsidRDefault="00C82DB6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Рисунок 27. В. А. Агин. Бэла. Иллюстрация к «Герою нашего времени». 1840-е</w:t>
      </w:r>
    </w:p>
    <w:p w:rsidR="00F63BF6" w:rsidRDefault="00C82DB6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82DB6">
        <w:rPr>
          <w:rFonts w:ascii="Times New Roman" w:eastAsia="Times New Roman" w:hAnsi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5D47722D" wp14:editId="18F3FFA4">
            <wp:simplePos x="0" y="0"/>
            <wp:positionH relativeFrom="margin">
              <wp:posOffset>1341620</wp:posOffset>
            </wp:positionH>
            <wp:positionV relativeFrom="margin">
              <wp:posOffset>5261678</wp:posOffset>
            </wp:positionV>
            <wp:extent cx="3623945" cy="2861310"/>
            <wp:effectExtent l="0" t="0" r="0" b="0"/>
            <wp:wrapSquare wrapText="bothSides"/>
            <wp:docPr id="28" name="Рисунок 28" descr="http://mosjour.ru/wp-content/uploads/2017/08/58_65_Kosheleva_006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osjour.ru/wp-content/uploads/2017/08/58_65_Kosheleva_006_2.pn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F63BF6" w:rsidRDefault="00C82DB6" w:rsidP="00C82DB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Рисунок 28. </w:t>
      </w:r>
      <w:r w:rsidRPr="00C82DB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В. Г. Шварц. Приговор над Калашниковым.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Pr="00C82DB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Иллюстрация к поэме «Песня про… купца Калашникова».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1864.</w:t>
      </w:r>
      <w:r w:rsidRPr="00C82DB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Бумага, тушь</w:t>
      </w:r>
    </w:p>
    <w:p w:rsidR="003F228D" w:rsidRPr="00A5599E" w:rsidRDefault="003F228D" w:rsidP="00970EE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3240E">
        <w:rPr>
          <w:rFonts w:ascii="Times New Roman" w:hAnsi="Times New Roman"/>
          <w:b/>
          <w:sz w:val="28"/>
          <w:szCs w:val="28"/>
        </w:rPr>
        <w:lastRenderedPageBreak/>
        <w:t>П</w:t>
      </w:r>
      <w:r>
        <w:rPr>
          <w:rFonts w:ascii="Times New Roman" w:hAnsi="Times New Roman"/>
          <w:b/>
          <w:sz w:val="28"/>
          <w:szCs w:val="28"/>
        </w:rPr>
        <w:t>РОДОЛЖЕНИЕ ПРИЛОЖЕНИЯ</w:t>
      </w:r>
      <w:r w:rsidR="00970EEF">
        <w:rPr>
          <w:rFonts w:ascii="Times New Roman" w:hAnsi="Times New Roman"/>
          <w:b/>
          <w:sz w:val="28"/>
          <w:szCs w:val="28"/>
        </w:rPr>
        <w:t xml:space="preserve"> Д</w:t>
      </w:r>
    </w:p>
    <w:p w:rsidR="003F228D" w:rsidRDefault="00970EEF" w:rsidP="00970EEF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970EEF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Творчество Лермонтова в иллюстрациях русских художников ХIХ века</w:t>
      </w:r>
    </w:p>
    <w:p w:rsidR="003F228D" w:rsidRDefault="002D5BA6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2D5BA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6BBBED14" wp14:editId="2382F794">
            <wp:simplePos x="0" y="0"/>
            <wp:positionH relativeFrom="margin">
              <wp:posOffset>1750060</wp:posOffset>
            </wp:positionH>
            <wp:positionV relativeFrom="margin">
              <wp:posOffset>933450</wp:posOffset>
            </wp:positionV>
            <wp:extent cx="2592070" cy="3235960"/>
            <wp:effectExtent l="0" t="0" r="0" b="0"/>
            <wp:wrapSquare wrapText="bothSides"/>
            <wp:docPr id="30" name="Рисунок 30" descr="Knjagna Meri Ill Vereschag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njagna Meri Ill Vereschagina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28D" w:rsidRDefault="003F228D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3F228D" w:rsidRPr="00F23765" w:rsidRDefault="003F228D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3F228D" w:rsidRDefault="003F228D" w:rsidP="003F228D">
      <w:pPr>
        <w:rPr>
          <w:rFonts w:ascii="Times New Roman" w:hAnsi="Times New Roman"/>
          <w:b/>
          <w:sz w:val="28"/>
          <w:szCs w:val="28"/>
        </w:rPr>
      </w:pPr>
    </w:p>
    <w:p w:rsidR="002D5BA6" w:rsidRDefault="002D5BA6" w:rsidP="003F228D">
      <w:pPr>
        <w:rPr>
          <w:rFonts w:ascii="Times New Roman" w:hAnsi="Times New Roman"/>
          <w:b/>
          <w:sz w:val="28"/>
          <w:szCs w:val="28"/>
        </w:rPr>
      </w:pPr>
    </w:p>
    <w:p w:rsidR="002D5BA6" w:rsidRDefault="002D5BA6" w:rsidP="003F228D">
      <w:pPr>
        <w:rPr>
          <w:rFonts w:ascii="Times New Roman" w:hAnsi="Times New Roman"/>
          <w:b/>
          <w:sz w:val="28"/>
          <w:szCs w:val="28"/>
        </w:rPr>
      </w:pPr>
    </w:p>
    <w:p w:rsidR="002D5BA6" w:rsidRDefault="002D5BA6" w:rsidP="003F228D">
      <w:pPr>
        <w:rPr>
          <w:rFonts w:ascii="Times New Roman" w:hAnsi="Times New Roman"/>
          <w:b/>
          <w:sz w:val="28"/>
          <w:szCs w:val="28"/>
        </w:rPr>
      </w:pPr>
    </w:p>
    <w:p w:rsidR="002D5BA6" w:rsidRDefault="002D5BA6" w:rsidP="003F228D">
      <w:pPr>
        <w:rPr>
          <w:rFonts w:ascii="Times New Roman" w:hAnsi="Times New Roman"/>
          <w:b/>
          <w:sz w:val="28"/>
          <w:szCs w:val="28"/>
        </w:rPr>
      </w:pPr>
    </w:p>
    <w:p w:rsidR="002D5BA6" w:rsidRDefault="002D5BA6" w:rsidP="003F228D">
      <w:pPr>
        <w:rPr>
          <w:rFonts w:ascii="Times New Roman" w:hAnsi="Times New Roman"/>
          <w:b/>
          <w:sz w:val="28"/>
          <w:szCs w:val="28"/>
        </w:rPr>
      </w:pPr>
    </w:p>
    <w:p w:rsidR="002D5BA6" w:rsidRDefault="002D5BA6" w:rsidP="003F228D">
      <w:pPr>
        <w:rPr>
          <w:rFonts w:ascii="Times New Roman" w:hAnsi="Times New Roman"/>
          <w:b/>
          <w:sz w:val="28"/>
          <w:szCs w:val="28"/>
        </w:rPr>
      </w:pPr>
    </w:p>
    <w:p w:rsidR="002D5BA6" w:rsidRDefault="002D5BA6" w:rsidP="002D5BA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29. В. Верещагин. Мери на прогулке. </w:t>
      </w:r>
      <w:r w:rsidRPr="002D5BA6">
        <w:rPr>
          <w:rFonts w:ascii="Times New Roman" w:hAnsi="Times New Roman"/>
          <w:sz w:val="28"/>
          <w:szCs w:val="28"/>
        </w:rPr>
        <w:t xml:space="preserve">Иллюстрация к «Герою нашего времени». </w:t>
      </w:r>
      <w:r>
        <w:rPr>
          <w:rFonts w:ascii="Times New Roman" w:hAnsi="Times New Roman"/>
          <w:sz w:val="28"/>
          <w:szCs w:val="28"/>
        </w:rPr>
        <w:t>1862</w:t>
      </w:r>
    </w:p>
    <w:p w:rsidR="002D5BA6" w:rsidRDefault="002D5BA6" w:rsidP="002D5B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2D5BA6" w:rsidRDefault="002D5BA6" w:rsidP="002D5B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2D5BA6" w:rsidRDefault="002D5BA6" w:rsidP="002D5B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2D5BA6" w:rsidRDefault="002D5BA6" w:rsidP="002D5B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2D5BA6" w:rsidRDefault="002D5BA6" w:rsidP="002D5B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2D5BA6" w:rsidRDefault="002D5BA6" w:rsidP="002D5B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2D5BA6" w:rsidRDefault="002D5BA6" w:rsidP="002D5B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2D5BA6" w:rsidRDefault="002D5BA6" w:rsidP="002D5B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2D5BA6" w:rsidRDefault="002D5BA6" w:rsidP="002D5B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2D5BA6" w:rsidRDefault="002D5BA6" w:rsidP="002D5BA6">
      <w:pPr>
        <w:jc w:val="center"/>
        <w:rPr>
          <w:rFonts w:ascii="Times New Roman" w:hAnsi="Times New Roman"/>
          <w:sz w:val="28"/>
          <w:szCs w:val="28"/>
        </w:rPr>
      </w:pPr>
      <w:r w:rsidRPr="002D5BA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905915</wp:posOffset>
            </wp:positionH>
            <wp:positionV relativeFrom="margin">
              <wp:posOffset>4984156</wp:posOffset>
            </wp:positionV>
            <wp:extent cx="4139800" cy="3162068"/>
            <wp:effectExtent l="0" t="0" r="0" b="0"/>
            <wp:wrapSquare wrapText="bothSides"/>
            <wp:docPr id="31" name="Рисунок 31" descr="https://cdn-s-static.arzamas.academy/uploads/ckeditor/pictures/564/content_____________________________________________________________________________________________________.__________1890_1891___.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-s-static.arzamas.academy/uploads/ckeditor/pictures/564/content_____________________________________________________________________________________________________.__________1890_1891___.____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800" cy="316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Рисунок 30. М. Врубель. Иллюстрация к стихотворению «Журналист, читатель и писатель». 1890-91. Черная акварель</w:t>
      </w:r>
    </w:p>
    <w:p w:rsidR="00CF5354" w:rsidRPr="00CF5354" w:rsidRDefault="002D5BA6" w:rsidP="00CF535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CF5354" w:rsidRPr="00CF5354">
        <w:rPr>
          <w:rFonts w:ascii="Times New Roman" w:hAnsi="Times New Roman"/>
          <w:b/>
          <w:sz w:val="28"/>
          <w:szCs w:val="28"/>
        </w:rPr>
        <w:lastRenderedPageBreak/>
        <w:t>ПРОДОЛЖЕНИЕ ПРИЛОЖЕНИЯ Д</w:t>
      </w:r>
    </w:p>
    <w:p w:rsidR="00CF5354" w:rsidRDefault="00CF5354" w:rsidP="00CF535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F5354">
        <w:rPr>
          <w:rFonts w:ascii="Times New Roman" w:hAnsi="Times New Roman"/>
          <w:b/>
          <w:sz w:val="28"/>
          <w:szCs w:val="28"/>
        </w:rPr>
        <w:t xml:space="preserve">Творчество Лермонтова в иллюстрациях русских художников ХIХ </w:t>
      </w:r>
    </w:p>
    <w:p w:rsidR="00CF5354" w:rsidRDefault="00E85CB7" w:rsidP="00CF535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F535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7499CF5" wp14:editId="1E1726BE">
            <wp:simplePos x="0" y="0"/>
            <wp:positionH relativeFrom="margin">
              <wp:posOffset>1165860</wp:posOffset>
            </wp:positionH>
            <wp:positionV relativeFrom="margin">
              <wp:posOffset>923290</wp:posOffset>
            </wp:positionV>
            <wp:extent cx="3656330" cy="2671445"/>
            <wp:effectExtent l="0" t="0" r="0" b="0"/>
            <wp:wrapSquare wrapText="bothSides"/>
            <wp:docPr id="33" name="Рисунок 33" descr="https://sun9-42.userapi.com/c857132/v857132244/15ebb/g59UDBlO1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2.userapi.com/c857132/v857132244/15ebb/g59UDBlO18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633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354">
        <w:rPr>
          <w:rFonts w:ascii="Times New Roman" w:hAnsi="Times New Roman"/>
          <w:b/>
          <w:sz w:val="28"/>
          <w:szCs w:val="28"/>
        </w:rPr>
        <w:t>в</w:t>
      </w:r>
      <w:r w:rsidR="00CF5354" w:rsidRPr="00CF5354">
        <w:rPr>
          <w:rFonts w:ascii="Times New Roman" w:hAnsi="Times New Roman"/>
          <w:b/>
          <w:sz w:val="28"/>
          <w:szCs w:val="28"/>
        </w:rPr>
        <w:t>ека</w:t>
      </w:r>
    </w:p>
    <w:p w:rsidR="00CF5354" w:rsidRDefault="00CF5354" w:rsidP="00CF535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5354" w:rsidRDefault="00CF5354" w:rsidP="00CF535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5354" w:rsidRDefault="00CF5354" w:rsidP="00CF535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5354" w:rsidRDefault="00CF5354" w:rsidP="00CF535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5354" w:rsidRDefault="00CF5354" w:rsidP="00CF535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5354" w:rsidRDefault="00CF5354" w:rsidP="00CF535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5354" w:rsidRDefault="00CF5354" w:rsidP="00CF535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5354" w:rsidRDefault="00CF5354" w:rsidP="00CF535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5354" w:rsidRDefault="00CF5354" w:rsidP="00E85CB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85CB7" w:rsidRDefault="00CF5354" w:rsidP="00CF535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31. М. Врубель. Казбич и Азамат. Иллюстрация к «Герою нашего времени». 1890-91. Черная акварель</w:t>
      </w:r>
    </w:p>
    <w:p w:rsidR="00E85CB7" w:rsidRDefault="00E85CB7" w:rsidP="00CF535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CB7" w:rsidRDefault="00E85CB7" w:rsidP="00CF535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CB7" w:rsidRDefault="00E85CB7" w:rsidP="00CF535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CB7" w:rsidRDefault="00E85CB7" w:rsidP="00CF535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CB7" w:rsidRDefault="00E85CB7" w:rsidP="00CF535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CB7" w:rsidRDefault="00E85CB7" w:rsidP="00CF535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CB7" w:rsidRDefault="00E85CB7" w:rsidP="00CF535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CB7" w:rsidRDefault="00E85CB7" w:rsidP="00CF535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CB7" w:rsidRDefault="00E85CB7" w:rsidP="00CF535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CB7" w:rsidRDefault="00E85CB7" w:rsidP="00CF535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CB7" w:rsidRDefault="00E85CB7" w:rsidP="00CF535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CB7" w:rsidRDefault="00E85CB7" w:rsidP="00CF535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CB7" w:rsidRDefault="00E85CB7" w:rsidP="00CF535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F228D" w:rsidRDefault="00E85CB7" w:rsidP="00CF535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85CB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1547860</wp:posOffset>
            </wp:positionH>
            <wp:positionV relativeFrom="margin">
              <wp:posOffset>4365638</wp:posOffset>
            </wp:positionV>
            <wp:extent cx="2856176" cy="3809504"/>
            <wp:effectExtent l="0" t="0" r="0" b="0"/>
            <wp:wrapSquare wrapText="bothSides"/>
            <wp:docPr id="34" name="Рисунок 34" descr="Тамара и Демон. 1890-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Тамара и Демон. 1890-1891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76" cy="380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Рисунок 32. М. Врубель. Люби меня! Иллюстрация к поэме «Демон». 1890-91. Черная акварель</w:t>
      </w:r>
      <w:r w:rsidR="003F228D">
        <w:rPr>
          <w:rFonts w:ascii="Times New Roman" w:hAnsi="Times New Roman"/>
          <w:b/>
          <w:sz w:val="28"/>
          <w:szCs w:val="28"/>
        </w:rPr>
        <w:br w:type="page"/>
      </w:r>
    </w:p>
    <w:p w:rsidR="003F228D" w:rsidRDefault="00970EEF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Е</w:t>
      </w:r>
      <w:r w:rsidR="003F228D" w:rsidRPr="0033240E">
        <w:rPr>
          <w:rFonts w:ascii="Times New Roman" w:hAnsi="Times New Roman"/>
          <w:b/>
          <w:sz w:val="28"/>
          <w:szCs w:val="28"/>
        </w:rPr>
        <w:t xml:space="preserve"> </w:t>
      </w:r>
    </w:p>
    <w:p w:rsidR="003F228D" w:rsidRDefault="00970EEF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70EEF">
        <w:rPr>
          <w:rFonts w:ascii="Times New Roman" w:hAnsi="Times New Roman"/>
          <w:b/>
          <w:sz w:val="28"/>
          <w:szCs w:val="28"/>
        </w:rPr>
        <w:t xml:space="preserve">Творчество Лермонтова в иллюстрациях </w:t>
      </w:r>
      <w:r w:rsidR="00D544A6">
        <w:rPr>
          <w:rFonts w:ascii="Times New Roman" w:hAnsi="Times New Roman"/>
          <w:b/>
          <w:sz w:val="28"/>
          <w:szCs w:val="28"/>
        </w:rPr>
        <w:t xml:space="preserve">советских </w:t>
      </w:r>
      <w:r w:rsidRPr="00970EEF">
        <w:rPr>
          <w:rFonts w:ascii="Times New Roman" w:hAnsi="Times New Roman"/>
          <w:b/>
          <w:sz w:val="28"/>
          <w:szCs w:val="28"/>
        </w:rPr>
        <w:t xml:space="preserve">художников </w:t>
      </w:r>
    </w:p>
    <w:p w:rsidR="003F228D" w:rsidRDefault="001E0B13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E0B1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F18C2E8" wp14:editId="03FA23F7">
            <wp:simplePos x="0" y="0"/>
            <wp:positionH relativeFrom="margin">
              <wp:posOffset>1828165</wp:posOffset>
            </wp:positionH>
            <wp:positionV relativeFrom="margin">
              <wp:posOffset>709295</wp:posOffset>
            </wp:positionV>
            <wp:extent cx="2663190" cy="3146425"/>
            <wp:effectExtent l="0" t="0" r="0" b="0"/>
            <wp:wrapSquare wrapText="bothSides"/>
            <wp:docPr id="35" name="Рисунок 35" descr="https://upload.wikimedia.org/wikipedia/commons/e/e4/%D0%94._%D0%9A%D0%B0%D1%80%D0%B4%D0%BE%D0%B2%D1%81%D0%BA%D0%B8%D0%B9._%D0%9A%D0%BD%D1%8F%D0%B3%D0%B8%D0%BD%D1%8F_%D0%9B%D0%B8%D0%B3%D0%BE%D0%B2%D1%81%D0%BA%D0%B0%D1%8F_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upload.wikimedia.org/wikipedia/commons/e/e4/%D0%94._%D0%9A%D0%B0%D1%80%D0%B4%D0%BE%D0%B2%D1%81%D0%BA%D0%B8%D0%B9._%D0%9A%D0%BD%D1%8F%D0%B3%D0%B8%D0%BD%D1%8F_%D0%9B%D0%B8%D0%B3%D0%BE%D0%B2%D1%81%D0%BA%D0%B0%D1%8F_1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319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E5AFB" w:rsidRDefault="008E5AFB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63BF6" w:rsidRDefault="001E0B13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33. Д. Кардовский. Рысак Печорина сбивает Красинского. Иллюстрация к «Княгине Лиговской». 1914</w:t>
      </w:r>
    </w:p>
    <w:p w:rsidR="00F63BF6" w:rsidRDefault="008E5AFB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E0B1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3E2A156" wp14:editId="185429F9">
            <wp:simplePos x="0" y="0"/>
            <wp:positionH relativeFrom="margin">
              <wp:posOffset>1778581</wp:posOffset>
            </wp:positionH>
            <wp:positionV relativeFrom="margin">
              <wp:posOffset>4736465</wp:posOffset>
            </wp:positionV>
            <wp:extent cx="2522855" cy="3209290"/>
            <wp:effectExtent l="0" t="0" r="0" b="0"/>
            <wp:wrapSquare wrapText="bothSides"/>
            <wp:docPr id="36" name="Рисунок 36" descr="https://art.goldsoch.info/pictures/image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rt.goldsoch.info/pictures/image867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63BF6" w:rsidRDefault="00F63BF6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F228D" w:rsidRDefault="001E0B13" w:rsidP="001E0B1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34. </w:t>
      </w:r>
      <w:r w:rsidRPr="001E0B13">
        <w:rPr>
          <w:rFonts w:ascii="Times New Roman" w:hAnsi="Times New Roman"/>
          <w:sz w:val="28"/>
          <w:szCs w:val="28"/>
        </w:rPr>
        <w:t>В.</w:t>
      </w:r>
      <w:r w:rsidR="008E5AFB">
        <w:rPr>
          <w:rFonts w:ascii="Times New Roman" w:hAnsi="Times New Roman"/>
          <w:sz w:val="28"/>
          <w:szCs w:val="28"/>
        </w:rPr>
        <w:t xml:space="preserve"> </w:t>
      </w:r>
      <w:r w:rsidRPr="001E0B13">
        <w:rPr>
          <w:rFonts w:ascii="Times New Roman" w:hAnsi="Times New Roman"/>
          <w:sz w:val="28"/>
          <w:szCs w:val="28"/>
        </w:rPr>
        <w:t>Г.</w:t>
      </w:r>
      <w:r w:rsidR="008E5AFB">
        <w:rPr>
          <w:rFonts w:ascii="Times New Roman" w:hAnsi="Times New Roman"/>
          <w:sz w:val="28"/>
          <w:szCs w:val="28"/>
        </w:rPr>
        <w:t xml:space="preserve"> </w:t>
      </w:r>
      <w:r w:rsidRPr="001E0B13">
        <w:rPr>
          <w:rFonts w:ascii="Times New Roman" w:hAnsi="Times New Roman"/>
          <w:sz w:val="28"/>
          <w:szCs w:val="28"/>
        </w:rPr>
        <w:t>Бехтеев</w:t>
      </w:r>
      <w:r>
        <w:rPr>
          <w:rFonts w:ascii="Times New Roman" w:hAnsi="Times New Roman"/>
          <w:sz w:val="28"/>
          <w:szCs w:val="28"/>
        </w:rPr>
        <w:t xml:space="preserve">. </w:t>
      </w:r>
      <w:r w:rsidR="008E5AFB">
        <w:rPr>
          <w:rFonts w:ascii="Times New Roman" w:hAnsi="Times New Roman"/>
          <w:sz w:val="28"/>
          <w:szCs w:val="28"/>
        </w:rPr>
        <w:t xml:space="preserve">Казбич и Бэла. Иллюстрация к «Герою нашего времени». 1939. Тушь </w:t>
      </w:r>
    </w:p>
    <w:p w:rsidR="001E0B13" w:rsidRDefault="001E0B13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F228D" w:rsidRDefault="003F228D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3240E">
        <w:rPr>
          <w:rFonts w:ascii="Times New Roman" w:hAnsi="Times New Roman"/>
          <w:b/>
          <w:sz w:val="28"/>
          <w:szCs w:val="28"/>
        </w:rPr>
        <w:lastRenderedPageBreak/>
        <w:t>П</w:t>
      </w:r>
      <w:r>
        <w:rPr>
          <w:rFonts w:ascii="Times New Roman" w:hAnsi="Times New Roman"/>
          <w:b/>
          <w:sz w:val="28"/>
          <w:szCs w:val="28"/>
        </w:rPr>
        <w:t>РОДОЛЖЕНИЕ ПРИЛОЖЕНИЯ</w:t>
      </w:r>
      <w:r w:rsidR="00970EEF">
        <w:rPr>
          <w:rFonts w:ascii="Times New Roman" w:hAnsi="Times New Roman"/>
          <w:b/>
          <w:sz w:val="28"/>
          <w:szCs w:val="28"/>
        </w:rPr>
        <w:t xml:space="preserve"> Е</w:t>
      </w:r>
      <w:r w:rsidRPr="0033240E">
        <w:rPr>
          <w:rFonts w:ascii="Times New Roman" w:hAnsi="Times New Roman"/>
          <w:b/>
          <w:sz w:val="28"/>
          <w:szCs w:val="28"/>
        </w:rPr>
        <w:t xml:space="preserve"> </w:t>
      </w:r>
    </w:p>
    <w:p w:rsidR="003F228D" w:rsidRDefault="00970EEF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70EEF">
        <w:rPr>
          <w:rFonts w:ascii="Times New Roman" w:hAnsi="Times New Roman"/>
          <w:b/>
          <w:sz w:val="28"/>
          <w:szCs w:val="28"/>
        </w:rPr>
        <w:t xml:space="preserve">Творчество Лермонтова в иллюстрациях </w:t>
      </w:r>
      <w:r w:rsidR="00D544A6">
        <w:rPr>
          <w:rFonts w:ascii="Times New Roman" w:hAnsi="Times New Roman"/>
          <w:b/>
          <w:sz w:val="28"/>
          <w:szCs w:val="28"/>
        </w:rPr>
        <w:t xml:space="preserve">советских </w:t>
      </w:r>
      <w:r w:rsidRPr="00970EEF">
        <w:rPr>
          <w:rFonts w:ascii="Times New Roman" w:hAnsi="Times New Roman"/>
          <w:b/>
          <w:sz w:val="28"/>
          <w:szCs w:val="28"/>
        </w:rPr>
        <w:t xml:space="preserve">художников </w:t>
      </w:r>
    </w:p>
    <w:p w:rsidR="003F228D" w:rsidRDefault="008E5AFB" w:rsidP="003F22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E5AF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AF8DA83" wp14:editId="67E3C302">
            <wp:simplePos x="0" y="0"/>
            <wp:positionH relativeFrom="margin">
              <wp:posOffset>1711095</wp:posOffset>
            </wp:positionH>
            <wp:positionV relativeFrom="margin">
              <wp:posOffset>699905</wp:posOffset>
            </wp:positionV>
            <wp:extent cx="2528570" cy="3176905"/>
            <wp:effectExtent l="0" t="0" r="0" b="0"/>
            <wp:wrapSquare wrapText="bothSides"/>
            <wp:docPr id="37" name="Рисунок 37" descr="https://img-fotki.yandex.ru/get/9305/129161400.f/0_b0488_f5ee11d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g-fotki.yandex.ru/get/9305/129161400.f/0_b0488_f5ee11d6_L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28D" w:rsidRPr="003F228D" w:rsidRDefault="003F228D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F228D" w:rsidRPr="003F228D" w:rsidRDefault="003F228D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F228D" w:rsidRPr="000C6180" w:rsidRDefault="003F228D" w:rsidP="003F22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F228D" w:rsidRDefault="003F228D" w:rsidP="003F228D">
      <w:pPr>
        <w:rPr>
          <w:rFonts w:ascii="Times New Roman" w:hAnsi="Times New Roman"/>
          <w:b/>
          <w:sz w:val="28"/>
          <w:szCs w:val="28"/>
        </w:rPr>
      </w:pPr>
    </w:p>
    <w:p w:rsidR="003F228D" w:rsidRDefault="003F228D" w:rsidP="00970EE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F228D" w:rsidRDefault="003F228D" w:rsidP="003F228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F228D" w:rsidRDefault="003F228D" w:rsidP="003F228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F228D" w:rsidRDefault="003F228D" w:rsidP="003F228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F228D" w:rsidRDefault="003F228D" w:rsidP="003F228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F228D" w:rsidRDefault="003F228D" w:rsidP="003F228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F228D" w:rsidRDefault="003F228D" w:rsidP="003F228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F228D" w:rsidRDefault="003F228D" w:rsidP="003F228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F228D" w:rsidRDefault="003F228D" w:rsidP="008E5A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F228D" w:rsidRPr="008E5AFB" w:rsidRDefault="008E5AFB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Рисунок 35. </w:t>
      </w:r>
      <w:r w:rsidRPr="008E5AFB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Д.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Pr="008E5AFB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А.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Pr="008E5AFB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Шмаринов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 Печорин на диване. Иллюстрация к «Герою нашего времени». 1941. Черная акварель, уголь</w:t>
      </w:r>
    </w:p>
    <w:p w:rsidR="003F228D" w:rsidRPr="003F228D" w:rsidRDefault="008E5AFB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8E5AFB">
        <w:rPr>
          <w:rFonts w:ascii="Times New Roman" w:eastAsia="Times New Roman" w:hAnsi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91D8CA5" wp14:editId="7DA9989D">
            <wp:simplePos x="0" y="0"/>
            <wp:positionH relativeFrom="margin">
              <wp:posOffset>1731010</wp:posOffset>
            </wp:positionH>
            <wp:positionV relativeFrom="margin">
              <wp:posOffset>4668520</wp:posOffset>
            </wp:positionV>
            <wp:extent cx="2547620" cy="3467735"/>
            <wp:effectExtent l="0" t="0" r="0" b="0"/>
            <wp:wrapSquare wrapText="bothSides"/>
            <wp:docPr id="38" name="Рисунок 38" descr="https://regnum.ru/uploads/pictures/news/2017/10/14/regnum_picture_1508004297138757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regnum.ru/uploads/pictures/news/2017/10/14/regnum_picture_1508004297138757_norm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762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28D" w:rsidRPr="003F228D" w:rsidRDefault="003F228D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3F228D" w:rsidRPr="003F228D" w:rsidRDefault="003F228D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3F228D" w:rsidRPr="003F228D" w:rsidRDefault="003F228D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3F228D" w:rsidRPr="003F228D" w:rsidRDefault="003F228D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3F228D" w:rsidRPr="003F228D" w:rsidRDefault="003F228D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B92C51" w:rsidRDefault="00B92C51" w:rsidP="003F228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3F228D" w:rsidRDefault="003F228D" w:rsidP="00970EEF">
      <w:pPr>
        <w:spacing w:after="0" w:line="240" w:lineRule="auto"/>
        <w:ind w:firstLine="709"/>
        <w:rPr>
          <w:noProof/>
          <w:lang w:eastAsia="ru-RU"/>
        </w:rPr>
      </w:pPr>
    </w:p>
    <w:p w:rsidR="003F228D" w:rsidRDefault="003F228D" w:rsidP="003F228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F228D" w:rsidRDefault="003F228D" w:rsidP="003F228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F228D" w:rsidRDefault="003F228D" w:rsidP="00970EEF">
      <w:pPr>
        <w:rPr>
          <w:rFonts w:ascii="Times New Roman" w:hAnsi="Times New Roman"/>
          <w:b/>
          <w:sz w:val="28"/>
          <w:szCs w:val="28"/>
        </w:rPr>
      </w:pPr>
    </w:p>
    <w:p w:rsidR="003F228D" w:rsidRDefault="003F228D" w:rsidP="003F228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F228D" w:rsidRDefault="003F228D" w:rsidP="003F228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. </w:t>
      </w:r>
    </w:p>
    <w:p w:rsidR="0033240E" w:rsidRPr="00970EEF" w:rsidRDefault="008E5AFB" w:rsidP="004C2DF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36. Ф. Д. Константинов. Голова Мцыри. </w:t>
      </w:r>
      <w:r w:rsidRPr="008E5AFB">
        <w:rPr>
          <w:rFonts w:ascii="Times New Roman" w:hAnsi="Times New Roman"/>
          <w:sz w:val="28"/>
          <w:szCs w:val="28"/>
        </w:rPr>
        <w:t>Иллюстрация к поэме «Мцыри»</w:t>
      </w:r>
      <w:r w:rsidR="004C2DF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1957</w:t>
      </w:r>
    </w:p>
    <w:sectPr w:rsidR="0033240E" w:rsidRPr="00970EEF" w:rsidSect="0029783B">
      <w:footerReference w:type="default" r:id="rId45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59AE" w:rsidRDefault="00F559AE" w:rsidP="004536C3">
      <w:pPr>
        <w:spacing w:after="0" w:line="240" w:lineRule="auto"/>
      </w:pPr>
      <w:r>
        <w:separator/>
      </w:r>
    </w:p>
  </w:endnote>
  <w:endnote w:type="continuationSeparator" w:id="0">
    <w:p w:rsidR="00F559AE" w:rsidRDefault="00F559AE" w:rsidP="00453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0D95" w:rsidRDefault="007F0D95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D054D4">
      <w:rPr>
        <w:noProof/>
      </w:rPr>
      <w:t>63</w:t>
    </w:r>
    <w:r>
      <w:rPr>
        <w:noProof/>
      </w:rPr>
      <w:fldChar w:fldCharType="end"/>
    </w:r>
  </w:p>
  <w:p w:rsidR="007F0D95" w:rsidRDefault="007F0D9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59AE" w:rsidRDefault="00F559AE" w:rsidP="004536C3">
      <w:pPr>
        <w:spacing w:after="0" w:line="240" w:lineRule="auto"/>
      </w:pPr>
      <w:r>
        <w:separator/>
      </w:r>
    </w:p>
  </w:footnote>
  <w:footnote w:type="continuationSeparator" w:id="0">
    <w:p w:rsidR="00F559AE" w:rsidRDefault="00F559AE" w:rsidP="004536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2137E5"/>
    <w:multiLevelType w:val="hybridMultilevel"/>
    <w:tmpl w:val="D202399E"/>
    <w:lvl w:ilvl="0" w:tplc="FEEE8E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4F01F45"/>
    <w:multiLevelType w:val="hybridMultilevel"/>
    <w:tmpl w:val="A414FC0C"/>
    <w:lvl w:ilvl="0" w:tplc="D2C6A0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04D10FF"/>
    <w:multiLevelType w:val="hybridMultilevel"/>
    <w:tmpl w:val="AE9044A6"/>
    <w:lvl w:ilvl="0" w:tplc="54BC38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00210E5"/>
    <w:multiLevelType w:val="multilevel"/>
    <w:tmpl w:val="2F3C8EB4"/>
    <w:lvl w:ilvl="0">
      <w:start w:val="1"/>
      <w:numFmt w:val="decimal"/>
      <w:lvlText w:val="%1"/>
      <w:lvlJc w:val="left"/>
      <w:pPr>
        <w:ind w:left="421" w:hanging="42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1" w:hanging="42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624F4C4C"/>
    <w:multiLevelType w:val="hybridMultilevel"/>
    <w:tmpl w:val="5B125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F625F2"/>
    <w:multiLevelType w:val="hybridMultilevel"/>
    <w:tmpl w:val="C84827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6BDD5BAC"/>
    <w:multiLevelType w:val="hybridMultilevel"/>
    <w:tmpl w:val="C6400D84"/>
    <w:lvl w:ilvl="0" w:tplc="7840A2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F8F1F99"/>
    <w:multiLevelType w:val="multilevel"/>
    <w:tmpl w:val="6C72D0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71DA09F2"/>
    <w:multiLevelType w:val="hybridMultilevel"/>
    <w:tmpl w:val="DA64B0F8"/>
    <w:lvl w:ilvl="0" w:tplc="D16254D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1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61B6"/>
    <w:rsid w:val="00000BD4"/>
    <w:rsid w:val="00001F0F"/>
    <w:rsid w:val="00003148"/>
    <w:rsid w:val="00003724"/>
    <w:rsid w:val="00004CEE"/>
    <w:rsid w:val="000058DE"/>
    <w:rsid w:val="00006FD3"/>
    <w:rsid w:val="000075CF"/>
    <w:rsid w:val="00007908"/>
    <w:rsid w:val="00007C86"/>
    <w:rsid w:val="00007CBA"/>
    <w:rsid w:val="000108FA"/>
    <w:rsid w:val="00011089"/>
    <w:rsid w:val="00011980"/>
    <w:rsid w:val="000129F9"/>
    <w:rsid w:val="00013AFA"/>
    <w:rsid w:val="00014091"/>
    <w:rsid w:val="000140A6"/>
    <w:rsid w:val="00014DDC"/>
    <w:rsid w:val="00015850"/>
    <w:rsid w:val="000177DB"/>
    <w:rsid w:val="00020D78"/>
    <w:rsid w:val="00022C8C"/>
    <w:rsid w:val="000236C2"/>
    <w:rsid w:val="00023834"/>
    <w:rsid w:val="00024030"/>
    <w:rsid w:val="00025B92"/>
    <w:rsid w:val="00026085"/>
    <w:rsid w:val="0002614A"/>
    <w:rsid w:val="00035984"/>
    <w:rsid w:val="00035BAB"/>
    <w:rsid w:val="00036918"/>
    <w:rsid w:val="00037338"/>
    <w:rsid w:val="000376C4"/>
    <w:rsid w:val="0004040E"/>
    <w:rsid w:val="00045B1B"/>
    <w:rsid w:val="00047DC1"/>
    <w:rsid w:val="00050A3C"/>
    <w:rsid w:val="00052039"/>
    <w:rsid w:val="000529B3"/>
    <w:rsid w:val="00053492"/>
    <w:rsid w:val="00053C7F"/>
    <w:rsid w:val="00053E11"/>
    <w:rsid w:val="0006079A"/>
    <w:rsid w:val="00061258"/>
    <w:rsid w:val="00061C76"/>
    <w:rsid w:val="0006213A"/>
    <w:rsid w:val="00063297"/>
    <w:rsid w:val="00073740"/>
    <w:rsid w:val="00074209"/>
    <w:rsid w:val="000747F9"/>
    <w:rsid w:val="00077E40"/>
    <w:rsid w:val="00080141"/>
    <w:rsid w:val="00080CB4"/>
    <w:rsid w:val="00081915"/>
    <w:rsid w:val="000819CF"/>
    <w:rsid w:val="00081D93"/>
    <w:rsid w:val="0008287E"/>
    <w:rsid w:val="00091F5B"/>
    <w:rsid w:val="00094251"/>
    <w:rsid w:val="00095B0A"/>
    <w:rsid w:val="00095D1D"/>
    <w:rsid w:val="00096C7E"/>
    <w:rsid w:val="0009721D"/>
    <w:rsid w:val="00097E9C"/>
    <w:rsid w:val="000A2A4C"/>
    <w:rsid w:val="000A2D04"/>
    <w:rsid w:val="000A3DE7"/>
    <w:rsid w:val="000A4183"/>
    <w:rsid w:val="000A41A1"/>
    <w:rsid w:val="000A5307"/>
    <w:rsid w:val="000A6072"/>
    <w:rsid w:val="000A7F72"/>
    <w:rsid w:val="000B0809"/>
    <w:rsid w:val="000B081C"/>
    <w:rsid w:val="000B0BDE"/>
    <w:rsid w:val="000B1211"/>
    <w:rsid w:val="000B2BD4"/>
    <w:rsid w:val="000B313B"/>
    <w:rsid w:val="000B4050"/>
    <w:rsid w:val="000B40AC"/>
    <w:rsid w:val="000B529A"/>
    <w:rsid w:val="000B5957"/>
    <w:rsid w:val="000B71C4"/>
    <w:rsid w:val="000B7670"/>
    <w:rsid w:val="000B78A6"/>
    <w:rsid w:val="000B7F9E"/>
    <w:rsid w:val="000C0047"/>
    <w:rsid w:val="000C01AD"/>
    <w:rsid w:val="000C0652"/>
    <w:rsid w:val="000C099B"/>
    <w:rsid w:val="000C1DAE"/>
    <w:rsid w:val="000C53B8"/>
    <w:rsid w:val="000C6180"/>
    <w:rsid w:val="000C6401"/>
    <w:rsid w:val="000C68CA"/>
    <w:rsid w:val="000D20FC"/>
    <w:rsid w:val="000D3D79"/>
    <w:rsid w:val="000D41B0"/>
    <w:rsid w:val="000D42F2"/>
    <w:rsid w:val="000D4A82"/>
    <w:rsid w:val="000D51B6"/>
    <w:rsid w:val="000D550A"/>
    <w:rsid w:val="000D59E7"/>
    <w:rsid w:val="000D6566"/>
    <w:rsid w:val="000D6789"/>
    <w:rsid w:val="000D79D2"/>
    <w:rsid w:val="000E0FFC"/>
    <w:rsid w:val="000E19B1"/>
    <w:rsid w:val="000E1A2A"/>
    <w:rsid w:val="000E2177"/>
    <w:rsid w:val="000E33BD"/>
    <w:rsid w:val="000E3978"/>
    <w:rsid w:val="000E42A8"/>
    <w:rsid w:val="000E507F"/>
    <w:rsid w:val="000E63E9"/>
    <w:rsid w:val="000F2596"/>
    <w:rsid w:val="000F298C"/>
    <w:rsid w:val="000F3A2A"/>
    <w:rsid w:val="000F757C"/>
    <w:rsid w:val="00100E95"/>
    <w:rsid w:val="0010189D"/>
    <w:rsid w:val="001037B0"/>
    <w:rsid w:val="0010387A"/>
    <w:rsid w:val="00103B02"/>
    <w:rsid w:val="00105318"/>
    <w:rsid w:val="001064FF"/>
    <w:rsid w:val="001077DC"/>
    <w:rsid w:val="00111465"/>
    <w:rsid w:val="00113156"/>
    <w:rsid w:val="00113273"/>
    <w:rsid w:val="001144DB"/>
    <w:rsid w:val="00114C9C"/>
    <w:rsid w:val="00114FF5"/>
    <w:rsid w:val="0011638D"/>
    <w:rsid w:val="001163F1"/>
    <w:rsid w:val="0011759D"/>
    <w:rsid w:val="0012007C"/>
    <w:rsid w:val="001211A7"/>
    <w:rsid w:val="0012533F"/>
    <w:rsid w:val="001261B6"/>
    <w:rsid w:val="00126913"/>
    <w:rsid w:val="00126AF8"/>
    <w:rsid w:val="001272D8"/>
    <w:rsid w:val="0013304C"/>
    <w:rsid w:val="00133CC9"/>
    <w:rsid w:val="00135361"/>
    <w:rsid w:val="00136452"/>
    <w:rsid w:val="00142387"/>
    <w:rsid w:val="001424E7"/>
    <w:rsid w:val="00144943"/>
    <w:rsid w:val="00145AEB"/>
    <w:rsid w:val="0014798D"/>
    <w:rsid w:val="00147B6A"/>
    <w:rsid w:val="00150095"/>
    <w:rsid w:val="00150CF0"/>
    <w:rsid w:val="00151844"/>
    <w:rsid w:val="00151B4F"/>
    <w:rsid w:val="001532CC"/>
    <w:rsid w:val="00153667"/>
    <w:rsid w:val="001551A6"/>
    <w:rsid w:val="001554DB"/>
    <w:rsid w:val="00155923"/>
    <w:rsid w:val="001559A7"/>
    <w:rsid w:val="00156D97"/>
    <w:rsid w:val="00157818"/>
    <w:rsid w:val="00160F53"/>
    <w:rsid w:val="00161ECC"/>
    <w:rsid w:val="0016368A"/>
    <w:rsid w:val="001663F0"/>
    <w:rsid w:val="00167378"/>
    <w:rsid w:val="00170980"/>
    <w:rsid w:val="00170DC8"/>
    <w:rsid w:val="001715F2"/>
    <w:rsid w:val="0017181C"/>
    <w:rsid w:val="00171DCE"/>
    <w:rsid w:val="001726F5"/>
    <w:rsid w:val="00172EDF"/>
    <w:rsid w:val="00173804"/>
    <w:rsid w:val="00174E25"/>
    <w:rsid w:val="00175EB3"/>
    <w:rsid w:val="00176810"/>
    <w:rsid w:val="00176FCA"/>
    <w:rsid w:val="00177D47"/>
    <w:rsid w:val="00183DCD"/>
    <w:rsid w:val="001842F6"/>
    <w:rsid w:val="00184700"/>
    <w:rsid w:val="00184942"/>
    <w:rsid w:val="001906C2"/>
    <w:rsid w:val="0019108D"/>
    <w:rsid w:val="0019271C"/>
    <w:rsid w:val="00193049"/>
    <w:rsid w:val="00193711"/>
    <w:rsid w:val="0019452B"/>
    <w:rsid w:val="00197C3E"/>
    <w:rsid w:val="001A10CF"/>
    <w:rsid w:val="001A22E6"/>
    <w:rsid w:val="001A2490"/>
    <w:rsid w:val="001A318F"/>
    <w:rsid w:val="001A398A"/>
    <w:rsid w:val="001A4C8C"/>
    <w:rsid w:val="001A5748"/>
    <w:rsid w:val="001A6531"/>
    <w:rsid w:val="001A6A3F"/>
    <w:rsid w:val="001A74D6"/>
    <w:rsid w:val="001B02B0"/>
    <w:rsid w:val="001B107C"/>
    <w:rsid w:val="001B18E3"/>
    <w:rsid w:val="001B1EE6"/>
    <w:rsid w:val="001B3D6F"/>
    <w:rsid w:val="001B3D90"/>
    <w:rsid w:val="001B465C"/>
    <w:rsid w:val="001B47BB"/>
    <w:rsid w:val="001B4B85"/>
    <w:rsid w:val="001B4DC3"/>
    <w:rsid w:val="001B51E6"/>
    <w:rsid w:val="001B60D5"/>
    <w:rsid w:val="001B6D15"/>
    <w:rsid w:val="001B74FC"/>
    <w:rsid w:val="001B7A1D"/>
    <w:rsid w:val="001B7A48"/>
    <w:rsid w:val="001C01B7"/>
    <w:rsid w:val="001C089C"/>
    <w:rsid w:val="001C340B"/>
    <w:rsid w:val="001C3765"/>
    <w:rsid w:val="001C39BB"/>
    <w:rsid w:val="001C43FA"/>
    <w:rsid w:val="001C452B"/>
    <w:rsid w:val="001C6CC9"/>
    <w:rsid w:val="001D1806"/>
    <w:rsid w:val="001D2DDE"/>
    <w:rsid w:val="001D2ED5"/>
    <w:rsid w:val="001D538C"/>
    <w:rsid w:val="001E0B13"/>
    <w:rsid w:val="001E2E0A"/>
    <w:rsid w:val="001E2F9B"/>
    <w:rsid w:val="001E4FD1"/>
    <w:rsid w:val="001E5762"/>
    <w:rsid w:val="001E5858"/>
    <w:rsid w:val="001E6160"/>
    <w:rsid w:val="001F007C"/>
    <w:rsid w:val="001F04E8"/>
    <w:rsid w:val="001F1716"/>
    <w:rsid w:val="001F29F1"/>
    <w:rsid w:val="001F5370"/>
    <w:rsid w:val="001F58E1"/>
    <w:rsid w:val="001F5D2A"/>
    <w:rsid w:val="001F5EEF"/>
    <w:rsid w:val="001F5FF0"/>
    <w:rsid w:val="001F6E49"/>
    <w:rsid w:val="001F7C97"/>
    <w:rsid w:val="00200272"/>
    <w:rsid w:val="00201A93"/>
    <w:rsid w:val="002036C1"/>
    <w:rsid w:val="002063F7"/>
    <w:rsid w:val="002072AE"/>
    <w:rsid w:val="0021131B"/>
    <w:rsid w:val="00213773"/>
    <w:rsid w:val="00214482"/>
    <w:rsid w:val="00216931"/>
    <w:rsid w:val="0022117F"/>
    <w:rsid w:val="00221674"/>
    <w:rsid w:val="002216A8"/>
    <w:rsid w:val="0022299D"/>
    <w:rsid w:val="00222C8E"/>
    <w:rsid w:val="00223437"/>
    <w:rsid w:val="0022625B"/>
    <w:rsid w:val="00227FA9"/>
    <w:rsid w:val="00230D8A"/>
    <w:rsid w:val="00231B69"/>
    <w:rsid w:val="00231FE6"/>
    <w:rsid w:val="00232CEE"/>
    <w:rsid w:val="00233045"/>
    <w:rsid w:val="002335BD"/>
    <w:rsid w:val="00233724"/>
    <w:rsid w:val="00233A1B"/>
    <w:rsid w:val="00237A56"/>
    <w:rsid w:val="00237BC2"/>
    <w:rsid w:val="00237F02"/>
    <w:rsid w:val="00240C6B"/>
    <w:rsid w:val="00240E37"/>
    <w:rsid w:val="00241174"/>
    <w:rsid w:val="00242386"/>
    <w:rsid w:val="002434DF"/>
    <w:rsid w:val="002435C2"/>
    <w:rsid w:val="00243966"/>
    <w:rsid w:val="00243EFD"/>
    <w:rsid w:val="00246705"/>
    <w:rsid w:val="00246C6F"/>
    <w:rsid w:val="002479B6"/>
    <w:rsid w:val="00247B47"/>
    <w:rsid w:val="00250070"/>
    <w:rsid w:val="0025038E"/>
    <w:rsid w:val="00250658"/>
    <w:rsid w:val="002509DC"/>
    <w:rsid w:val="00250DB7"/>
    <w:rsid w:val="00261D75"/>
    <w:rsid w:val="0026234A"/>
    <w:rsid w:val="0026255C"/>
    <w:rsid w:val="002627EC"/>
    <w:rsid w:val="0026371A"/>
    <w:rsid w:val="00263E4F"/>
    <w:rsid w:val="00263F4F"/>
    <w:rsid w:val="00265CD4"/>
    <w:rsid w:val="00265E94"/>
    <w:rsid w:val="00266482"/>
    <w:rsid w:val="00266DB3"/>
    <w:rsid w:val="0026796F"/>
    <w:rsid w:val="00267D1D"/>
    <w:rsid w:val="002705B3"/>
    <w:rsid w:val="00272E3E"/>
    <w:rsid w:val="00273152"/>
    <w:rsid w:val="0027745D"/>
    <w:rsid w:val="00277550"/>
    <w:rsid w:val="00280696"/>
    <w:rsid w:val="00280749"/>
    <w:rsid w:val="00280C3E"/>
    <w:rsid w:val="002813E0"/>
    <w:rsid w:val="00282241"/>
    <w:rsid w:val="002827EA"/>
    <w:rsid w:val="002836AA"/>
    <w:rsid w:val="00284F93"/>
    <w:rsid w:val="00285B4A"/>
    <w:rsid w:val="00285CA0"/>
    <w:rsid w:val="002910C1"/>
    <w:rsid w:val="00292B88"/>
    <w:rsid w:val="00293327"/>
    <w:rsid w:val="00293624"/>
    <w:rsid w:val="002949B1"/>
    <w:rsid w:val="00294F13"/>
    <w:rsid w:val="002952D5"/>
    <w:rsid w:val="002958BE"/>
    <w:rsid w:val="00296449"/>
    <w:rsid w:val="00296D81"/>
    <w:rsid w:val="00296EF1"/>
    <w:rsid w:val="00296EF6"/>
    <w:rsid w:val="0029783B"/>
    <w:rsid w:val="002A0CB3"/>
    <w:rsid w:val="002A3E80"/>
    <w:rsid w:val="002A4308"/>
    <w:rsid w:val="002A4C81"/>
    <w:rsid w:val="002A4D53"/>
    <w:rsid w:val="002A647E"/>
    <w:rsid w:val="002A713D"/>
    <w:rsid w:val="002A77E0"/>
    <w:rsid w:val="002B1D30"/>
    <w:rsid w:val="002B243C"/>
    <w:rsid w:val="002B4AD9"/>
    <w:rsid w:val="002B649F"/>
    <w:rsid w:val="002B6D62"/>
    <w:rsid w:val="002C0CE1"/>
    <w:rsid w:val="002C10B2"/>
    <w:rsid w:val="002C1934"/>
    <w:rsid w:val="002C1D4B"/>
    <w:rsid w:val="002C3064"/>
    <w:rsid w:val="002C3755"/>
    <w:rsid w:val="002C44C3"/>
    <w:rsid w:val="002C5E3B"/>
    <w:rsid w:val="002C5FD7"/>
    <w:rsid w:val="002C6076"/>
    <w:rsid w:val="002C62B1"/>
    <w:rsid w:val="002C7575"/>
    <w:rsid w:val="002D10B0"/>
    <w:rsid w:val="002D1A33"/>
    <w:rsid w:val="002D245A"/>
    <w:rsid w:val="002D394A"/>
    <w:rsid w:val="002D3A73"/>
    <w:rsid w:val="002D3DB4"/>
    <w:rsid w:val="002D4972"/>
    <w:rsid w:val="002D5B31"/>
    <w:rsid w:val="002D5BA6"/>
    <w:rsid w:val="002D5EA9"/>
    <w:rsid w:val="002E0301"/>
    <w:rsid w:val="002E1394"/>
    <w:rsid w:val="002E3C36"/>
    <w:rsid w:val="002E3D06"/>
    <w:rsid w:val="002E3D7B"/>
    <w:rsid w:val="002E40F6"/>
    <w:rsid w:val="002E4A91"/>
    <w:rsid w:val="002E4AC7"/>
    <w:rsid w:val="002E4B28"/>
    <w:rsid w:val="002E4C79"/>
    <w:rsid w:val="002E5FE0"/>
    <w:rsid w:val="002E7565"/>
    <w:rsid w:val="002E76E5"/>
    <w:rsid w:val="002E77D8"/>
    <w:rsid w:val="002F0CE8"/>
    <w:rsid w:val="002F0E7D"/>
    <w:rsid w:val="002F25CE"/>
    <w:rsid w:val="002F2815"/>
    <w:rsid w:val="002F3763"/>
    <w:rsid w:val="002F451D"/>
    <w:rsid w:val="002F47E9"/>
    <w:rsid w:val="002F56EA"/>
    <w:rsid w:val="002F6363"/>
    <w:rsid w:val="003031BF"/>
    <w:rsid w:val="00303EE1"/>
    <w:rsid w:val="00304311"/>
    <w:rsid w:val="00306067"/>
    <w:rsid w:val="00307419"/>
    <w:rsid w:val="0031040A"/>
    <w:rsid w:val="003140D1"/>
    <w:rsid w:val="003166BB"/>
    <w:rsid w:val="00317788"/>
    <w:rsid w:val="0031792A"/>
    <w:rsid w:val="0032045B"/>
    <w:rsid w:val="00320C4F"/>
    <w:rsid w:val="003233B4"/>
    <w:rsid w:val="00327412"/>
    <w:rsid w:val="0033240E"/>
    <w:rsid w:val="00332504"/>
    <w:rsid w:val="00332B6E"/>
    <w:rsid w:val="0033303E"/>
    <w:rsid w:val="003330C3"/>
    <w:rsid w:val="0033416A"/>
    <w:rsid w:val="003377EA"/>
    <w:rsid w:val="00337C93"/>
    <w:rsid w:val="00337DAA"/>
    <w:rsid w:val="00337F41"/>
    <w:rsid w:val="0034037E"/>
    <w:rsid w:val="00340673"/>
    <w:rsid w:val="0034528B"/>
    <w:rsid w:val="003456A0"/>
    <w:rsid w:val="00346A7B"/>
    <w:rsid w:val="00347670"/>
    <w:rsid w:val="00347B0A"/>
    <w:rsid w:val="0035106B"/>
    <w:rsid w:val="00351E46"/>
    <w:rsid w:val="003525B9"/>
    <w:rsid w:val="003527E1"/>
    <w:rsid w:val="00353897"/>
    <w:rsid w:val="0035542C"/>
    <w:rsid w:val="0036086E"/>
    <w:rsid w:val="00360A7F"/>
    <w:rsid w:val="00361323"/>
    <w:rsid w:val="00361587"/>
    <w:rsid w:val="00362E4F"/>
    <w:rsid w:val="0036301E"/>
    <w:rsid w:val="00363B17"/>
    <w:rsid w:val="00364874"/>
    <w:rsid w:val="0036516A"/>
    <w:rsid w:val="0036550B"/>
    <w:rsid w:val="00365A0C"/>
    <w:rsid w:val="00365AE0"/>
    <w:rsid w:val="003672B9"/>
    <w:rsid w:val="00371D5A"/>
    <w:rsid w:val="00372E2A"/>
    <w:rsid w:val="00372FBA"/>
    <w:rsid w:val="00373524"/>
    <w:rsid w:val="003737D8"/>
    <w:rsid w:val="00373C3E"/>
    <w:rsid w:val="00374F62"/>
    <w:rsid w:val="003759E9"/>
    <w:rsid w:val="0037740A"/>
    <w:rsid w:val="00380323"/>
    <w:rsid w:val="003805DE"/>
    <w:rsid w:val="00380949"/>
    <w:rsid w:val="00381C33"/>
    <w:rsid w:val="00381DB9"/>
    <w:rsid w:val="00383109"/>
    <w:rsid w:val="0038312C"/>
    <w:rsid w:val="00383C13"/>
    <w:rsid w:val="003840FE"/>
    <w:rsid w:val="0038536B"/>
    <w:rsid w:val="00386D4D"/>
    <w:rsid w:val="00387199"/>
    <w:rsid w:val="00387AD2"/>
    <w:rsid w:val="003900CF"/>
    <w:rsid w:val="003902C5"/>
    <w:rsid w:val="003907A3"/>
    <w:rsid w:val="0039098D"/>
    <w:rsid w:val="0039101B"/>
    <w:rsid w:val="003925B8"/>
    <w:rsid w:val="00395899"/>
    <w:rsid w:val="003978C6"/>
    <w:rsid w:val="003A0F21"/>
    <w:rsid w:val="003A1196"/>
    <w:rsid w:val="003A11F2"/>
    <w:rsid w:val="003A2059"/>
    <w:rsid w:val="003A24A9"/>
    <w:rsid w:val="003A2D85"/>
    <w:rsid w:val="003A2EBF"/>
    <w:rsid w:val="003A2F62"/>
    <w:rsid w:val="003A3CAA"/>
    <w:rsid w:val="003A45C1"/>
    <w:rsid w:val="003A5944"/>
    <w:rsid w:val="003A5E7A"/>
    <w:rsid w:val="003A6B34"/>
    <w:rsid w:val="003A6B9C"/>
    <w:rsid w:val="003A7A49"/>
    <w:rsid w:val="003B0459"/>
    <w:rsid w:val="003B0F90"/>
    <w:rsid w:val="003B4F0B"/>
    <w:rsid w:val="003B568B"/>
    <w:rsid w:val="003B6662"/>
    <w:rsid w:val="003B7863"/>
    <w:rsid w:val="003C0008"/>
    <w:rsid w:val="003C2ACD"/>
    <w:rsid w:val="003C2D6B"/>
    <w:rsid w:val="003D0D3B"/>
    <w:rsid w:val="003D1D41"/>
    <w:rsid w:val="003D3B7B"/>
    <w:rsid w:val="003D4911"/>
    <w:rsid w:val="003D4DCD"/>
    <w:rsid w:val="003D5413"/>
    <w:rsid w:val="003D78A9"/>
    <w:rsid w:val="003E0B8F"/>
    <w:rsid w:val="003E0CEC"/>
    <w:rsid w:val="003E130A"/>
    <w:rsid w:val="003E1A04"/>
    <w:rsid w:val="003E252E"/>
    <w:rsid w:val="003E4B23"/>
    <w:rsid w:val="003E4D27"/>
    <w:rsid w:val="003E7D51"/>
    <w:rsid w:val="003F228D"/>
    <w:rsid w:val="003F3191"/>
    <w:rsid w:val="003F3AB0"/>
    <w:rsid w:val="003F5BB8"/>
    <w:rsid w:val="003F5FDB"/>
    <w:rsid w:val="003F6702"/>
    <w:rsid w:val="003F7AFB"/>
    <w:rsid w:val="0040002C"/>
    <w:rsid w:val="0040124F"/>
    <w:rsid w:val="00401BE5"/>
    <w:rsid w:val="004034E5"/>
    <w:rsid w:val="00403A07"/>
    <w:rsid w:val="004049E1"/>
    <w:rsid w:val="00404DF1"/>
    <w:rsid w:val="004054EB"/>
    <w:rsid w:val="00405EE0"/>
    <w:rsid w:val="00407480"/>
    <w:rsid w:val="00412100"/>
    <w:rsid w:val="00412ED5"/>
    <w:rsid w:val="0041622A"/>
    <w:rsid w:val="0041718D"/>
    <w:rsid w:val="00420BBC"/>
    <w:rsid w:val="00420D8C"/>
    <w:rsid w:val="00420F84"/>
    <w:rsid w:val="00421EED"/>
    <w:rsid w:val="00422FCE"/>
    <w:rsid w:val="004250B7"/>
    <w:rsid w:val="0042533A"/>
    <w:rsid w:val="0042549C"/>
    <w:rsid w:val="00425F2C"/>
    <w:rsid w:val="004278B9"/>
    <w:rsid w:val="00427993"/>
    <w:rsid w:val="004304C3"/>
    <w:rsid w:val="004316E0"/>
    <w:rsid w:val="004322F3"/>
    <w:rsid w:val="0043288E"/>
    <w:rsid w:val="00432CBC"/>
    <w:rsid w:val="004348AE"/>
    <w:rsid w:val="00434A25"/>
    <w:rsid w:val="00436523"/>
    <w:rsid w:val="00440043"/>
    <w:rsid w:val="004400B5"/>
    <w:rsid w:val="0044019F"/>
    <w:rsid w:val="0044097D"/>
    <w:rsid w:val="00441094"/>
    <w:rsid w:val="0044201C"/>
    <w:rsid w:val="0044398C"/>
    <w:rsid w:val="00443E06"/>
    <w:rsid w:val="00444ACF"/>
    <w:rsid w:val="00445011"/>
    <w:rsid w:val="00446FA9"/>
    <w:rsid w:val="00450DAF"/>
    <w:rsid w:val="004512C1"/>
    <w:rsid w:val="00451462"/>
    <w:rsid w:val="00452415"/>
    <w:rsid w:val="0045356F"/>
    <w:rsid w:val="004536C3"/>
    <w:rsid w:val="00453ACA"/>
    <w:rsid w:val="00453EB8"/>
    <w:rsid w:val="00454F9C"/>
    <w:rsid w:val="004579E3"/>
    <w:rsid w:val="00461E48"/>
    <w:rsid w:val="004621EC"/>
    <w:rsid w:val="00465031"/>
    <w:rsid w:val="00466551"/>
    <w:rsid w:val="00466995"/>
    <w:rsid w:val="00466B4D"/>
    <w:rsid w:val="00467CC2"/>
    <w:rsid w:val="00472285"/>
    <w:rsid w:val="00473DA3"/>
    <w:rsid w:val="00475156"/>
    <w:rsid w:val="004758CC"/>
    <w:rsid w:val="0048168C"/>
    <w:rsid w:val="004817B7"/>
    <w:rsid w:val="00483308"/>
    <w:rsid w:val="004833A6"/>
    <w:rsid w:val="00484EDB"/>
    <w:rsid w:val="00486FDD"/>
    <w:rsid w:val="00491C83"/>
    <w:rsid w:val="004949D3"/>
    <w:rsid w:val="00495516"/>
    <w:rsid w:val="00495559"/>
    <w:rsid w:val="0049623C"/>
    <w:rsid w:val="004A0583"/>
    <w:rsid w:val="004A1127"/>
    <w:rsid w:val="004A1696"/>
    <w:rsid w:val="004A2752"/>
    <w:rsid w:val="004A3780"/>
    <w:rsid w:val="004A4F5B"/>
    <w:rsid w:val="004A79BA"/>
    <w:rsid w:val="004B1642"/>
    <w:rsid w:val="004B29CD"/>
    <w:rsid w:val="004B3BEC"/>
    <w:rsid w:val="004B3CC6"/>
    <w:rsid w:val="004B5F94"/>
    <w:rsid w:val="004B7147"/>
    <w:rsid w:val="004C08C1"/>
    <w:rsid w:val="004C0D5D"/>
    <w:rsid w:val="004C28C4"/>
    <w:rsid w:val="004C2DA9"/>
    <w:rsid w:val="004C2DFD"/>
    <w:rsid w:val="004C3BAA"/>
    <w:rsid w:val="004D0E33"/>
    <w:rsid w:val="004D123A"/>
    <w:rsid w:val="004D1F41"/>
    <w:rsid w:val="004D1F57"/>
    <w:rsid w:val="004D312B"/>
    <w:rsid w:val="004D3337"/>
    <w:rsid w:val="004D34D4"/>
    <w:rsid w:val="004D3B6E"/>
    <w:rsid w:val="004D489A"/>
    <w:rsid w:val="004D60B7"/>
    <w:rsid w:val="004D6AEC"/>
    <w:rsid w:val="004D7A91"/>
    <w:rsid w:val="004E0559"/>
    <w:rsid w:val="004E4994"/>
    <w:rsid w:val="004E4AE5"/>
    <w:rsid w:val="004E63D9"/>
    <w:rsid w:val="004E7BCC"/>
    <w:rsid w:val="004F2994"/>
    <w:rsid w:val="004F2EB2"/>
    <w:rsid w:val="004F4AC4"/>
    <w:rsid w:val="004F552A"/>
    <w:rsid w:val="004F5CCA"/>
    <w:rsid w:val="004F637A"/>
    <w:rsid w:val="00500DB5"/>
    <w:rsid w:val="0050116E"/>
    <w:rsid w:val="00502117"/>
    <w:rsid w:val="0050260F"/>
    <w:rsid w:val="00503D3F"/>
    <w:rsid w:val="00504C33"/>
    <w:rsid w:val="00505691"/>
    <w:rsid w:val="005058EE"/>
    <w:rsid w:val="00507DC5"/>
    <w:rsid w:val="00507DFB"/>
    <w:rsid w:val="0051034E"/>
    <w:rsid w:val="00510CAD"/>
    <w:rsid w:val="005113C4"/>
    <w:rsid w:val="00511827"/>
    <w:rsid w:val="005127A5"/>
    <w:rsid w:val="00514E48"/>
    <w:rsid w:val="00514EBD"/>
    <w:rsid w:val="00515A56"/>
    <w:rsid w:val="005177E5"/>
    <w:rsid w:val="00517A7E"/>
    <w:rsid w:val="00517FE5"/>
    <w:rsid w:val="00520475"/>
    <w:rsid w:val="00521A6E"/>
    <w:rsid w:val="00522042"/>
    <w:rsid w:val="00522C93"/>
    <w:rsid w:val="005238C8"/>
    <w:rsid w:val="00524F27"/>
    <w:rsid w:val="00525AAE"/>
    <w:rsid w:val="00525C6F"/>
    <w:rsid w:val="00525F5C"/>
    <w:rsid w:val="00530D5D"/>
    <w:rsid w:val="00530F52"/>
    <w:rsid w:val="00531A68"/>
    <w:rsid w:val="00532DD8"/>
    <w:rsid w:val="00533224"/>
    <w:rsid w:val="00533451"/>
    <w:rsid w:val="0053430A"/>
    <w:rsid w:val="00534DED"/>
    <w:rsid w:val="00536986"/>
    <w:rsid w:val="00540F7D"/>
    <w:rsid w:val="00542309"/>
    <w:rsid w:val="005439F8"/>
    <w:rsid w:val="00543F75"/>
    <w:rsid w:val="00544730"/>
    <w:rsid w:val="00544AEC"/>
    <w:rsid w:val="00547D58"/>
    <w:rsid w:val="005523C9"/>
    <w:rsid w:val="005534AA"/>
    <w:rsid w:val="00554485"/>
    <w:rsid w:val="00560FDA"/>
    <w:rsid w:val="00562150"/>
    <w:rsid w:val="00563435"/>
    <w:rsid w:val="0056600D"/>
    <w:rsid w:val="00567556"/>
    <w:rsid w:val="00572D63"/>
    <w:rsid w:val="00573CC8"/>
    <w:rsid w:val="0057533D"/>
    <w:rsid w:val="00575A4B"/>
    <w:rsid w:val="005761BE"/>
    <w:rsid w:val="0058032D"/>
    <w:rsid w:val="0058049A"/>
    <w:rsid w:val="00581485"/>
    <w:rsid w:val="005817B0"/>
    <w:rsid w:val="00581910"/>
    <w:rsid w:val="00582178"/>
    <w:rsid w:val="005842EC"/>
    <w:rsid w:val="00585BB2"/>
    <w:rsid w:val="00586020"/>
    <w:rsid w:val="00586B30"/>
    <w:rsid w:val="005927F6"/>
    <w:rsid w:val="00593D04"/>
    <w:rsid w:val="00593F98"/>
    <w:rsid w:val="005944CA"/>
    <w:rsid w:val="00595835"/>
    <w:rsid w:val="00595F7B"/>
    <w:rsid w:val="005A0CDC"/>
    <w:rsid w:val="005A0D18"/>
    <w:rsid w:val="005A13FF"/>
    <w:rsid w:val="005A222E"/>
    <w:rsid w:val="005A2666"/>
    <w:rsid w:val="005A535B"/>
    <w:rsid w:val="005A5A3C"/>
    <w:rsid w:val="005A74CF"/>
    <w:rsid w:val="005A786D"/>
    <w:rsid w:val="005A7A2A"/>
    <w:rsid w:val="005B5167"/>
    <w:rsid w:val="005B52E0"/>
    <w:rsid w:val="005B7F65"/>
    <w:rsid w:val="005C054D"/>
    <w:rsid w:val="005C1DF6"/>
    <w:rsid w:val="005C3E98"/>
    <w:rsid w:val="005C5C4B"/>
    <w:rsid w:val="005C7228"/>
    <w:rsid w:val="005C7B03"/>
    <w:rsid w:val="005C7E0C"/>
    <w:rsid w:val="005D028B"/>
    <w:rsid w:val="005D02B2"/>
    <w:rsid w:val="005D047F"/>
    <w:rsid w:val="005D1379"/>
    <w:rsid w:val="005D1C8D"/>
    <w:rsid w:val="005D1E01"/>
    <w:rsid w:val="005D28AB"/>
    <w:rsid w:val="005D3BAD"/>
    <w:rsid w:val="005D5B17"/>
    <w:rsid w:val="005D69F2"/>
    <w:rsid w:val="005D6D8C"/>
    <w:rsid w:val="005E0403"/>
    <w:rsid w:val="005E0AAF"/>
    <w:rsid w:val="005E2B11"/>
    <w:rsid w:val="005E2C0E"/>
    <w:rsid w:val="005E43E9"/>
    <w:rsid w:val="005E49F5"/>
    <w:rsid w:val="005E4EC6"/>
    <w:rsid w:val="005E5497"/>
    <w:rsid w:val="005E5C07"/>
    <w:rsid w:val="005E63B6"/>
    <w:rsid w:val="005E641C"/>
    <w:rsid w:val="005E70C2"/>
    <w:rsid w:val="005E79B4"/>
    <w:rsid w:val="005F0184"/>
    <w:rsid w:val="005F0215"/>
    <w:rsid w:val="005F1193"/>
    <w:rsid w:val="005F1302"/>
    <w:rsid w:val="005F2934"/>
    <w:rsid w:val="005F2AAC"/>
    <w:rsid w:val="005F452F"/>
    <w:rsid w:val="005F4D77"/>
    <w:rsid w:val="005F4DF4"/>
    <w:rsid w:val="005F69B3"/>
    <w:rsid w:val="005F79BC"/>
    <w:rsid w:val="006002CC"/>
    <w:rsid w:val="00600C84"/>
    <w:rsid w:val="00601B1F"/>
    <w:rsid w:val="006039B9"/>
    <w:rsid w:val="00603EC7"/>
    <w:rsid w:val="0060591D"/>
    <w:rsid w:val="00605AAB"/>
    <w:rsid w:val="006061B2"/>
    <w:rsid w:val="00606E99"/>
    <w:rsid w:val="0061521F"/>
    <w:rsid w:val="00617FC1"/>
    <w:rsid w:val="006206F9"/>
    <w:rsid w:val="006245EE"/>
    <w:rsid w:val="00624ABC"/>
    <w:rsid w:val="00624D07"/>
    <w:rsid w:val="00627C2D"/>
    <w:rsid w:val="00627FAB"/>
    <w:rsid w:val="00630BE6"/>
    <w:rsid w:val="00630D97"/>
    <w:rsid w:val="00631772"/>
    <w:rsid w:val="0063372C"/>
    <w:rsid w:val="00633E5B"/>
    <w:rsid w:val="0063797C"/>
    <w:rsid w:val="006404F2"/>
    <w:rsid w:val="00642001"/>
    <w:rsid w:val="00642182"/>
    <w:rsid w:val="00642388"/>
    <w:rsid w:val="00644EFA"/>
    <w:rsid w:val="0064501E"/>
    <w:rsid w:val="0064692C"/>
    <w:rsid w:val="00647C30"/>
    <w:rsid w:val="00647D6C"/>
    <w:rsid w:val="00650AA7"/>
    <w:rsid w:val="00650FAC"/>
    <w:rsid w:val="00653156"/>
    <w:rsid w:val="00653FC9"/>
    <w:rsid w:val="00654344"/>
    <w:rsid w:val="0065460A"/>
    <w:rsid w:val="00654FCD"/>
    <w:rsid w:val="00655A2A"/>
    <w:rsid w:val="00655BC0"/>
    <w:rsid w:val="00655C4E"/>
    <w:rsid w:val="00656710"/>
    <w:rsid w:val="00661DE7"/>
    <w:rsid w:val="00662064"/>
    <w:rsid w:val="0066411F"/>
    <w:rsid w:val="00664758"/>
    <w:rsid w:val="0066475A"/>
    <w:rsid w:val="0066598C"/>
    <w:rsid w:val="006659A1"/>
    <w:rsid w:val="006660F4"/>
    <w:rsid w:val="006674AA"/>
    <w:rsid w:val="00670063"/>
    <w:rsid w:val="00671625"/>
    <w:rsid w:val="006729C1"/>
    <w:rsid w:val="00672C8B"/>
    <w:rsid w:val="00673261"/>
    <w:rsid w:val="00673B9F"/>
    <w:rsid w:val="00675089"/>
    <w:rsid w:val="00675459"/>
    <w:rsid w:val="00677070"/>
    <w:rsid w:val="006779B3"/>
    <w:rsid w:val="006779FF"/>
    <w:rsid w:val="00681510"/>
    <w:rsid w:val="0068179D"/>
    <w:rsid w:val="0068179E"/>
    <w:rsid w:val="00681A55"/>
    <w:rsid w:val="006827D2"/>
    <w:rsid w:val="00682819"/>
    <w:rsid w:val="006828DE"/>
    <w:rsid w:val="00683C85"/>
    <w:rsid w:val="0068445A"/>
    <w:rsid w:val="00684FAF"/>
    <w:rsid w:val="00686050"/>
    <w:rsid w:val="00691256"/>
    <w:rsid w:val="006915E4"/>
    <w:rsid w:val="0069283C"/>
    <w:rsid w:val="00692F44"/>
    <w:rsid w:val="00693296"/>
    <w:rsid w:val="00694472"/>
    <w:rsid w:val="00694C68"/>
    <w:rsid w:val="00696524"/>
    <w:rsid w:val="00697CDE"/>
    <w:rsid w:val="006A09E0"/>
    <w:rsid w:val="006A15BE"/>
    <w:rsid w:val="006A30A8"/>
    <w:rsid w:val="006A3388"/>
    <w:rsid w:val="006A376D"/>
    <w:rsid w:val="006A56FF"/>
    <w:rsid w:val="006A6392"/>
    <w:rsid w:val="006B28FF"/>
    <w:rsid w:val="006B2CF0"/>
    <w:rsid w:val="006B3209"/>
    <w:rsid w:val="006B327C"/>
    <w:rsid w:val="006B4472"/>
    <w:rsid w:val="006B4886"/>
    <w:rsid w:val="006B4A40"/>
    <w:rsid w:val="006B6A32"/>
    <w:rsid w:val="006B7361"/>
    <w:rsid w:val="006C0D48"/>
    <w:rsid w:val="006C1E53"/>
    <w:rsid w:val="006C302D"/>
    <w:rsid w:val="006C3FF1"/>
    <w:rsid w:val="006C5992"/>
    <w:rsid w:val="006C6AAE"/>
    <w:rsid w:val="006C7004"/>
    <w:rsid w:val="006C7B9B"/>
    <w:rsid w:val="006C7DF5"/>
    <w:rsid w:val="006D05F8"/>
    <w:rsid w:val="006D09A6"/>
    <w:rsid w:val="006D1662"/>
    <w:rsid w:val="006D35E7"/>
    <w:rsid w:val="006D4BDA"/>
    <w:rsid w:val="006D5A6D"/>
    <w:rsid w:val="006D6E36"/>
    <w:rsid w:val="006D70FC"/>
    <w:rsid w:val="006D74A3"/>
    <w:rsid w:val="006E00A4"/>
    <w:rsid w:val="006E07F3"/>
    <w:rsid w:val="006E1D5A"/>
    <w:rsid w:val="006E62DC"/>
    <w:rsid w:val="006E654F"/>
    <w:rsid w:val="006E7873"/>
    <w:rsid w:val="006E7A50"/>
    <w:rsid w:val="006F0213"/>
    <w:rsid w:val="006F02EB"/>
    <w:rsid w:val="006F17E6"/>
    <w:rsid w:val="006F3D52"/>
    <w:rsid w:val="006F44DA"/>
    <w:rsid w:val="006F48AC"/>
    <w:rsid w:val="006F49B1"/>
    <w:rsid w:val="006F50D6"/>
    <w:rsid w:val="006F7873"/>
    <w:rsid w:val="007015F5"/>
    <w:rsid w:val="00701D79"/>
    <w:rsid w:val="00702018"/>
    <w:rsid w:val="007020E6"/>
    <w:rsid w:val="00702ADB"/>
    <w:rsid w:val="00704CBE"/>
    <w:rsid w:val="00705366"/>
    <w:rsid w:val="00707F32"/>
    <w:rsid w:val="007105F6"/>
    <w:rsid w:val="00711599"/>
    <w:rsid w:val="00711CCB"/>
    <w:rsid w:val="00711DBD"/>
    <w:rsid w:val="0071468D"/>
    <w:rsid w:val="007155C0"/>
    <w:rsid w:val="00715699"/>
    <w:rsid w:val="0071667A"/>
    <w:rsid w:val="00720FEC"/>
    <w:rsid w:val="00722C0E"/>
    <w:rsid w:val="007263EE"/>
    <w:rsid w:val="00730592"/>
    <w:rsid w:val="00731C39"/>
    <w:rsid w:val="00731FE7"/>
    <w:rsid w:val="00732728"/>
    <w:rsid w:val="0073437C"/>
    <w:rsid w:val="00735104"/>
    <w:rsid w:val="007356AB"/>
    <w:rsid w:val="0073605B"/>
    <w:rsid w:val="00737C98"/>
    <w:rsid w:val="007407F8"/>
    <w:rsid w:val="00740BF7"/>
    <w:rsid w:val="007415DA"/>
    <w:rsid w:val="007435DE"/>
    <w:rsid w:val="00744F41"/>
    <w:rsid w:val="00744F55"/>
    <w:rsid w:val="007473DC"/>
    <w:rsid w:val="00747A2B"/>
    <w:rsid w:val="00751FF4"/>
    <w:rsid w:val="00756565"/>
    <w:rsid w:val="00756A92"/>
    <w:rsid w:val="00756E7F"/>
    <w:rsid w:val="00764A1E"/>
    <w:rsid w:val="007652C1"/>
    <w:rsid w:val="00765B4E"/>
    <w:rsid w:val="00765C75"/>
    <w:rsid w:val="0076653A"/>
    <w:rsid w:val="00766A87"/>
    <w:rsid w:val="00767412"/>
    <w:rsid w:val="007674D2"/>
    <w:rsid w:val="00770508"/>
    <w:rsid w:val="007714AF"/>
    <w:rsid w:val="00773445"/>
    <w:rsid w:val="0077449F"/>
    <w:rsid w:val="00775756"/>
    <w:rsid w:val="00775BD6"/>
    <w:rsid w:val="00775D25"/>
    <w:rsid w:val="007771CC"/>
    <w:rsid w:val="00777CC4"/>
    <w:rsid w:val="0078683A"/>
    <w:rsid w:val="00787715"/>
    <w:rsid w:val="00790CE8"/>
    <w:rsid w:val="00790F64"/>
    <w:rsid w:val="0079168B"/>
    <w:rsid w:val="00791C9A"/>
    <w:rsid w:val="00791E7B"/>
    <w:rsid w:val="007923F0"/>
    <w:rsid w:val="00792C57"/>
    <w:rsid w:val="00792F0F"/>
    <w:rsid w:val="007932A6"/>
    <w:rsid w:val="0079381A"/>
    <w:rsid w:val="00793CE9"/>
    <w:rsid w:val="00793FB0"/>
    <w:rsid w:val="00794D39"/>
    <w:rsid w:val="007967CE"/>
    <w:rsid w:val="00797A6A"/>
    <w:rsid w:val="007A054E"/>
    <w:rsid w:val="007A0D79"/>
    <w:rsid w:val="007A0DE2"/>
    <w:rsid w:val="007A2560"/>
    <w:rsid w:val="007A2D53"/>
    <w:rsid w:val="007A3529"/>
    <w:rsid w:val="007A3E8A"/>
    <w:rsid w:val="007A668D"/>
    <w:rsid w:val="007A6929"/>
    <w:rsid w:val="007A6CCD"/>
    <w:rsid w:val="007B0792"/>
    <w:rsid w:val="007B1B6B"/>
    <w:rsid w:val="007B1E64"/>
    <w:rsid w:val="007B2390"/>
    <w:rsid w:val="007B24AC"/>
    <w:rsid w:val="007B32E1"/>
    <w:rsid w:val="007B3784"/>
    <w:rsid w:val="007B4DFD"/>
    <w:rsid w:val="007B5B59"/>
    <w:rsid w:val="007B5FB5"/>
    <w:rsid w:val="007B66BE"/>
    <w:rsid w:val="007C011E"/>
    <w:rsid w:val="007C0762"/>
    <w:rsid w:val="007C0EE4"/>
    <w:rsid w:val="007C1423"/>
    <w:rsid w:val="007C1A7A"/>
    <w:rsid w:val="007C261F"/>
    <w:rsid w:val="007C40E0"/>
    <w:rsid w:val="007C4F37"/>
    <w:rsid w:val="007C6270"/>
    <w:rsid w:val="007C7888"/>
    <w:rsid w:val="007D1ABE"/>
    <w:rsid w:val="007D3075"/>
    <w:rsid w:val="007D4D6A"/>
    <w:rsid w:val="007D7852"/>
    <w:rsid w:val="007E0F38"/>
    <w:rsid w:val="007E1392"/>
    <w:rsid w:val="007E1823"/>
    <w:rsid w:val="007E1CF7"/>
    <w:rsid w:val="007E4F28"/>
    <w:rsid w:val="007E63DA"/>
    <w:rsid w:val="007E6712"/>
    <w:rsid w:val="007E6A63"/>
    <w:rsid w:val="007E6C8B"/>
    <w:rsid w:val="007E6CF8"/>
    <w:rsid w:val="007E73B4"/>
    <w:rsid w:val="007E742F"/>
    <w:rsid w:val="007E74AC"/>
    <w:rsid w:val="007F02D5"/>
    <w:rsid w:val="007F03AA"/>
    <w:rsid w:val="007F06C0"/>
    <w:rsid w:val="007F0D95"/>
    <w:rsid w:val="007F2F66"/>
    <w:rsid w:val="007F3E55"/>
    <w:rsid w:val="007F4223"/>
    <w:rsid w:val="007F6A35"/>
    <w:rsid w:val="007F78AF"/>
    <w:rsid w:val="007F798A"/>
    <w:rsid w:val="0080056D"/>
    <w:rsid w:val="00801A58"/>
    <w:rsid w:val="008040BE"/>
    <w:rsid w:val="00805595"/>
    <w:rsid w:val="00805CA5"/>
    <w:rsid w:val="0080679F"/>
    <w:rsid w:val="00807795"/>
    <w:rsid w:val="00807CE0"/>
    <w:rsid w:val="00807E56"/>
    <w:rsid w:val="0081063C"/>
    <w:rsid w:val="008131A9"/>
    <w:rsid w:val="008133A1"/>
    <w:rsid w:val="0081524B"/>
    <w:rsid w:val="00815F58"/>
    <w:rsid w:val="00820289"/>
    <w:rsid w:val="00820406"/>
    <w:rsid w:val="008212F3"/>
    <w:rsid w:val="00822231"/>
    <w:rsid w:val="00822395"/>
    <w:rsid w:val="008259E9"/>
    <w:rsid w:val="008275BC"/>
    <w:rsid w:val="00831021"/>
    <w:rsid w:val="008320B0"/>
    <w:rsid w:val="00832DAA"/>
    <w:rsid w:val="00834107"/>
    <w:rsid w:val="008341C8"/>
    <w:rsid w:val="008368D0"/>
    <w:rsid w:val="00836A0E"/>
    <w:rsid w:val="008414F2"/>
    <w:rsid w:val="0084345C"/>
    <w:rsid w:val="00843D7C"/>
    <w:rsid w:val="00844982"/>
    <w:rsid w:val="008449C4"/>
    <w:rsid w:val="00844E68"/>
    <w:rsid w:val="0084610A"/>
    <w:rsid w:val="008461D3"/>
    <w:rsid w:val="008467DE"/>
    <w:rsid w:val="00850400"/>
    <w:rsid w:val="0085160F"/>
    <w:rsid w:val="008517AE"/>
    <w:rsid w:val="008524FE"/>
    <w:rsid w:val="008526D4"/>
    <w:rsid w:val="0085295F"/>
    <w:rsid w:val="00852CE9"/>
    <w:rsid w:val="00852FA4"/>
    <w:rsid w:val="00854957"/>
    <w:rsid w:val="00854D3A"/>
    <w:rsid w:val="00855585"/>
    <w:rsid w:val="00855B73"/>
    <w:rsid w:val="00862D8D"/>
    <w:rsid w:val="00863AF7"/>
    <w:rsid w:val="00863EA2"/>
    <w:rsid w:val="008646C4"/>
    <w:rsid w:val="00864866"/>
    <w:rsid w:val="00865FDD"/>
    <w:rsid w:val="00866B4E"/>
    <w:rsid w:val="00867597"/>
    <w:rsid w:val="008717D6"/>
    <w:rsid w:val="00871BC3"/>
    <w:rsid w:val="00872278"/>
    <w:rsid w:val="00872A1C"/>
    <w:rsid w:val="00873193"/>
    <w:rsid w:val="0087323D"/>
    <w:rsid w:val="00873370"/>
    <w:rsid w:val="0087337D"/>
    <w:rsid w:val="00873839"/>
    <w:rsid w:val="00873A8A"/>
    <w:rsid w:val="008740FF"/>
    <w:rsid w:val="00875609"/>
    <w:rsid w:val="00876889"/>
    <w:rsid w:val="00876F00"/>
    <w:rsid w:val="00877F61"/>
    <w:rsid w:val="00883DFA"/>
    <w:rsid w:val="00884598"/>
    <w:rsid w:val="00884AC9"/>
    <w:rsid w:val="00886A04"/>
    <w:rsid w:val="00886D5D"/>
    <w:rsid w:val="00890079"/>
    <w:rsid w:val="008919AC"/>
    <w:rsid w:val="00891AAE"/>
    <w:rsid w:val="00893692"/>
    <w:rsid w:val="00893DDE"/>
    <w:rsid w:val="00894B52"/>
    <w:rsid w:val="008976B4"/>
    <w:rsid w:val="008A23B1"/>
    <w:rsid w:val="008A760E"/>
    <w:rsid w:val="008A7A4B"/>
    <w:rsid w:val="008B2D43"/>
    <w:rsid w:val="008B430B"/>
    <w:rsid w:val="008B47F4"/>
    <w:rsid w:val="008B5F7C"/>
    <w:rsid w:val="008B67AE"/>
    <w:rsid w:val="008B70DD"/>
    <w:rsid w:val="008C05C8"/>
    <w:rsid w:val="008C0CBE"/>
    <w:rsid w:val="008C2016"/>
    <w:rsid w:val="008C4213"/>
    <w:rsid w:val="008C4614"/>
    <w:rsid w:val="008C6E01"/>
    <w:rsid w:val="008D1639"/>
    <w:rsid w:val="008D1EBE"/>
    <w:rsid w:val="008D26B7"/>
    <w:rsid w:val="008D28BD"/>
    <w:rsid w:val="008D3A31"/>
    <w:rsid w:val="008D43BB"/>
    <w:rsid w:val="008D4EB5"/>
    <w:rsid w:val="008D7154"/>
    <w:rsid w:val="008D71BD"/>
    <w:rsid w:val="008D773D"/>
    <w:rsid w:val="008D7B01"/>
    <w:rsid w:val="008E05A6"/>
    <w:rsid w:val="008E11C0"/>
    <w:rsid w:val="008E15AA"/>
    <w:rsid w:val="008E33AC"/>
    <w:rsid w:val="008E39B1"/>
    <w:rsid w:val="008E3A4A"/>
    <w:rsid w:val="008E3F34"/>
    <w:rsid w:val="008E4929"/>
    <w:rsid w:val="008E4F33"/>
    <w:rsid w:val="008E5287"/>
    <w:rsid w:val="008E5AFB"/>
    <w:rsid w:val="008E5D20"/>
    <w:rsid w:val="008F03B2"/>
    <w:rsid w:val="008F14CD"/>
    <w:rsid w:val="008F2679"/>
    <w:rsid w:val="008F2798"/>
    <w:rsid w:val="008F2AD4"/>
    <w:rsid w:val="008F3A28"/>
    <w:rsid w:val="008F4E7F"/>
    <w:rsid w:val="008F6947"/>
    <w:rsid w:val="008F73B1"/>
    <w:rsid w:val="0090011C"/>
    <w:rsid w:val="0090090C"/>
    <w:rsid w:val="00901F27"/>
    <w:rsid w:val="009033FE"/>
    <w:rsid w:val="0090350F"/>
    <w:rsid w:val="00903FBA"/>
    <w:rsid w:val="009059EA"/>
    <w:rsid w:val="0090769C"/>
    <w:rsid w:val="00907A0A"/>
    <w:rsid w:val="00910CE6"/>
    <w:rsid w:val="00910E1C"/>
    <w:rsid w:val="00911294"/>
    <w:rsid w:val="009146D5"/>
    <w:rsid w:val="00915322"/>
    <w:rsid w:val="00915DDE"/>
    <w:rsid w:val="00916DF0"/>
    <w:rsid w:val="0092042B"/>
    <w:rsid w:val="00920ADC"/>
    <w:rsid w:val="009211A2"/>
    <w:rsid w:val="00921352"/>
    <w:rsid w:val="009227B3"/>
    <w:rsid w:val="00923932"/>
    <w:rsid w:val="00923FC0"/>
    <w:rsid w:val="00925C30"/>
    <w:rsid w:val="00927E3F"/>
    <w:rsid w:val="00932840"/>
    <w:rsid w:val="009328E7"/>
    <w:rsid w:val="00932BD5"/>
    <w:rsid w:val="00933066"/>
    <w:rsid w:val="0093453E"/>
    <w:rsid w:val="00934A1E"/>
    <w:rsid w:val="009363E0"/>
    <w:rsid w:val="009374C2"/>
    <w:rsid w:val="0094006C"/>
    <w:rsid w:val="009401D6"/>
    <w:rsid w:val="009408AC"/>
    <w:rsid w:val="00940B85"/>
    <w:rsid w:val="00941B0E"/>
    <w:rsid w:val="00942C4F"/>
    <w:rsid w:val="00943BDF"/>
    <w:rsid w:val="00943F42"/>
    <w:rsid w:val="009442CC"/>
    <w:rsid w:val="00945B83"/>
    <w:rsid w:val="00947207"/>
    <w:rsid w:val="00947C2A"/>
    <w:rsid w:val="00947C51"/>
    <w:rsid w:val="00950030"/>
    <w:rsid w:val="00951B2D"/>
    <w:rsid w:val="00951E19"/>
    <w:rsid w:val="0095263C"/>
    <w:rsid w:val="00953C53"/>
    <w:rsid w:val="00953E95"/>
    <w:rsid w:val="00954334"/>
    <w:rsid w:val="009544C3"/>
    <w:rsid w:val="00955E26"/>
    <w:rsid w:val="00957ACB"/>
    <w:rsid w:val="0096016B"/>
    <w:rsid w:val="00961515"/>
    <w:rsid w:val="00962629"/>
    <w:rsid w:val="00962E85"/>
    <w:rsid w:val="00965510"/>
    <w:rsid w:val="009655FE"/>
    <w:rsid w:val="00966CB4"/>
    <w:rsid w:val="00967B14"/>
    <w:rsid w:val="00970EEF"/>
    <w:rsid w:val="009717B2"/>
    <w:rsid w:val="00971B65"/>
    <w:rsid w:val="00972D1A"/>
    <w:rsid w:val="0097326A"/>
    <w:rsid w:val="00973468"/>
    <w:rsid w:val="00973DF5"/>
    <w:rsid w:val="009747BE"/>
    <w:rsid w:val="0097672E"/>
    <w:rsid w:val="009773B7"/>
    <w:rsid w:val="0097754A"/>
    <w:rsid w:val="0097779F"/>
    <w:rsid w:val="00977C7A"/>
    <w:rsid w:val="00977E5D"/>
    <w:rsid w:val="00980D2D"/>
    <w:rsid w:val="009810CA"/>
    <w:rsid w:val="00981F6E"/>
    <w:rsid w:val="0098281D"/>
    <w:rsid w:val="00982C72"/>
    <w:rsid w:val="009833AE"/>
    <w:rsid w:val="0098361D"/>
    <w:rsid w:val="00983724"/>
    <w:rsid w:val="009842CB"/>
    <w:rsid w:val="00984519"/>
    <w:rsid w:val="00984BDF"/>
    <w:rsid w:val="00984DB9"/>
    <w:rsid w:val="0098545F"/>
    <w:rsid w:val="0098629B"/>
    <w:rsid w:val="00986E94"/>
    <w:rsid w:val="0099051C"/>
    <w:rsid w:val="00990960"/>
    <w:rsid w:val="00992962"/>
    <w:rsid w:val="00993830"/>
    <w:rsid w:val="009940FA"/>
    <w:rsid w:val="0099478C"/>
    <w:rsid w:val="0099498B"/>
    <w:rsid w:val="00994AA3"/>
    <w:rsid w:val="00994F1E"/>
    <w:rsid w:val="0099538F"/>
    <w:rsid w:val="00995B8B"/>
    <w:rsid w:val="00996355"/>
    <w:rsid w:val="00997CC5"/>
    <w:rsid w:val="009A0EAC"/>
    <w:rsid w:val="009A1C0F"/>
    <w:rsid w:val="009A21BF"/>
    <w:rsid w:val="009A2E79"/>
    <w:rsid w:val="009A3E22"/>
    <w:rsid w:val="009A42CD"/>
    <w:rsid w:val="009A464B"/>
    <w:rsid w:val="009A4AD3"/>
    <w:rsid w:val="009A70EF"/>
    <w:rsid w:val="009A791D"/>
    <w:rsid w:val="009B007B"/>
    <w:rsid w:val="009B20AE"/>
    <w:rsid w:val="009B3627"/>
    <w:rsid w:val="009B452B"/>
    <w:rsid w:val="009C0B46"/>
    <w:rsid w:val="009C0C98"/>
    <w:rsid w:val="009C13DB"/>
    <w:rsid w:val="009C1446"/>
    <w:rsid w:val="009C14ED"/>
    <w:rsid w:val="009C1AEF"/>
    <w:rsid w:val="009C1D0A"/>
    <w:rsid w:val="009C2C1E"/>
    <w:rsid w:val="009C4BEF"/>
    <w:rsid w:val="009C6809"/>
    <w:rsid w:val="009C74D3"/>
    <w:rsid w:val="009C7616"/>
    <w:rsid w:val="009C7663"/>
    <w:rsid w:val="009D1CAB"/>
    <w:rsid w:val="009D39B2"/>
    <w:rsid w:val="009D4B0D"/>
    <w:rsid w:val="009D5048"/>
    <w:rsid w:val="009D61A9"/>
    <w:rsid w:val="009D62EB"/>
    <w:rsid w:val="009D7C0C"/>
    <w:rsid w:val="009E10C9"/>
    <w:rsid w:val="009E1495"/>
    <w:rsid w:val="009E31F6"/>
    <w:rsid w:val="009E52D6"/>
    <w:rsid w:val="009E62F3"/>
    <w:rsid w:val="009F018C"/>
    <w:rsid w:val="009F11DD"/>
    <w:rsid w:val="009F1BD3"/>
    <w:rsid w:val="009F257C"/>
    <w:rsid w:val="009F42E4"/>
    <w:rsid w:val="009F4300"/>
    <w:rsid w:val="009F48C6"/>
    <w:rsid w:val="009F5562"/>
    <w:rsid w:val="009F5684"/>
    <w:rsid w:val="009F620D"/>
    <w:rsid w:val="009F7D53"/>
    <w:rsid w:val="009F7D81"/>
    <w:rsid w:val="00A000B0"/>
    <w:rsid w:val="00A0048B"/>
    <w:rsid w:val="00A008B6"/>
    <w:rsid w:val="00A00DC2"/>
    <w:rsid w:val="00A00DE8"/>
    <w:rsid w:val="00A03BBF"/>
    <w:rsid w:val="00A05780"/>
    <w:rsid w:val="00A07CB4"/>
    <w:rsid w:val="00A1147E"/>
    <w:rsid w:val="00A12BF3"/>
    <w:rsid w:val="00A12C3F"/>
    <w:rsid w:val="00A13230"/>
    <w:rsid w:val="00A13AFC"/>
    <w:rsid w:val="00A14237"/>
    <w:rsid w:val="00A15249"/>
    <w:rsid w:val="00A156D1"/>
    <w:rsid w:val="00A15828"/>
    <w:rsid w:val="00A17B5B"/>
    <w:rsid w:val="00A2080B"/>
    <w:rsid w:val="00A20946"/>
    <w:rsid w:val="00A20AF7"/>
    <w:rsid w:val="00A22336"/>
    <w:rsid w:val="00A223E7"/>
    <w:rsid w:val="00A24060"/>
    <w:rsid w:val="00A266DB"/>
    <w:rsid w:val="00A27466"/>
    <w:rsid w:val="00A30240"/>
    <w:rsid w:val="00A30523"/>
    <w:rsid w:val="00A30F8E"/>
    <w:rsid w:val="00A32078"/>
    <w:rsid w:val="00A323D0"/>
    <w:rsid w:val="00A32D71"/>
    <w:rsid w:val="00A3316F"/>
    <w:rsid w:val="00A33196"/>
    <w:rsid w:val="00A3365D"/>
    <w:rsid w:val="00A42825"/>
    <w:rsid w:val="00A43E21"/>
    <w:rsid w:val="00A44F05"/>
    <w:rsid w:val="00A46060"/>
    <w:rsid w:val="00A50629"/>
    <w:rsid w:val="00A5229F"/>
    <w:rsid w:val="00A534EE"/>
    <w:rsid w:val="00A54EEA"/>
    <w:rsid w:val="00A55566"/>
    <w:rsid w:val="00A569EC"/>
    <w:rsid w:val="00A572C2"/>
    <w:rsid w:val="00A63618"/>
    <w:rsid w:val="00A647CB"/>
    <w:rsid w:val="00A666E4"/>
    <w:rsid w:val="00A67BDB"/>
    <w:rsid w:val="00A7051B"/>
    <w:rsid w:val="00A70A6A"/>
    <w:rsid w:val="00A70EF9"/>
    <w:rsid w:val="00A70F53"/>
    <w:rsid w:val="00A70F6E"/>
    <w:rsid w:val="00A711E2"/>
    <w:rsid w:val="00A72422"/>
    <w:rsid w:val="00A734C3"/>
    <w:rsid w:val="00A73F29"/>
    <w:rsid w:val="00A74C71"/>
    <w:rsid w:val="00A753FC"/>
    <w:rsid w:val="00A75A0F"/>
    <w:rsid w:val="00A75D18"/>
    <w:rsid w:val="00A76B02"/>
    <w:rsid w:val="00A77261"/>
    <w:rsid w:val="00A80462"/>
    <w:rsid w:val="00A80D96"/>
    <w:rsid w:val="00A83088"/>
    <w:rsid w:val="00A8310D"/>
    <w:rsid w:val="00A83A80"/>
    <w:rsid w:val="00A85DE0"/>
    <w:rsid w:val="00A85FEB"/>
    <w:rsid w:val="00A86076"/>
    <w:rsid w:val="00A86D56"/>
    <w:rsid w:val="00A8785B"/>
    <w:rsid w:val="00A9006E"/>
    <w:rsid w:val="00A92030"/>
    <w:rsid w:val="00A92084"/>
    <w:rsid w:val="00A92629"/>
    <w:rsid w:val="00A92C91"/>
    <w:rsid w:val="00A92F04"/>
    <w:rsid w:val="00A93FF2"/>
    <w:rsid w:val="00A941A3"/>
    <w:rsid w:val="00A95AD5"/>
    <w:rsid w:val="00A965ED"/>
    <w:rsid w:val="00A96D8F"/>
    <w:rsid w:val="00A96F4B"/>
    <w:rsid w:val="00A97334"/>
    <w:rsid w:val="00A97358"/>
    <w:rsid w:val="00A97406"/>
    <w:rsid w:val="00AA0968"/>
    <w:rsid w:val="00AA0A52"/>
    <w:rsid w:val="00AA13B3"/>
    <w:rsid w:val="00AA28E9"/>
    <w:rsid w:val="00AA3014"/>
    <w:rsid w:val="00AA4CC6"/>
    <w:rsid w:val="00AA57D4"/>
    <w:rsid w:val="00AB61FE"/>
    <w:rsid w:val="00AB6CB1"/>
    <w:rsid w:val="00AC0847"/>
    <w:rsid w:val="00AC36F0"/>
    <w:rsid w:val="00AC4BCF"/>
    <w:rsid w:val="00AC50FE"/>
    <w:rsid w:val="00AC58B8"/>
    <w:rsid w:val="00AC7051"/>
    <w:rsid w:val="00AC72EE"/>
    <w:rsid w:val="00AD0E7C"/>
    <w:rsid w:val="00AD21FE"/>
    <w:rsid w:val="00AD2439"/>
    <w:rsid w:val="00AD24AD"/>
    <w:rsid w:val="00AD2BC3"/>
    <w:rsid w:val="00AD39E2"/>
    <w:rsid w:val="00AD570A"/>
    <w:rsid w:val="00AD700D"/>
    <w:rsid w:val="00AD7692"/>
    <w:rsid w:val="00AE02CA"/>
    <w:rsid w:val="00AE10AA"/>
    <w:rsid w:val="00AE1E30"/>
    <w:rsid w:val="00AE275F"/>
    <w:rsid w:val="00AE3C23"/>
    <w:rsid w:val="00AE5A8C"/>
    <w:rsid w:val="00AE62A7"/>
    <w:rsid w:val="00AE68F5"/>
    <w:rsid w:val="00AE6C30"/>
    <w:rsid w:val="00AE72D6"/>
    <w:rsid w:val="00AE7635"/>
    <w:rsid w:val="00AF08F9"/>
    <w:rsid w:val="00AF1959"/>
    <w:rsid w:val="00AF208E"/>
    <w:rsid w:val="00AF26EC"/>
    <w:rsid w:val="00AF411B"/>
    <w:rsid w:val="00AF4AC6"/>
    <w:rsid w:val="00AF4D2A"/>
    <w:rsid w:val="00AF6128"/>
    <w:rsid w:val="00AF6483"/>
    <w:rsid w:val="00AF79AD"/>
    <w:rsid w:val="00B01C96"/>
    <w:rsid w:val="00B01D70"/>
    <w:rsid w:val="00B03B95"/>
    <w:rsid w:val="00B044F6"/>
    <w:rsid w:val="00B04EB0"/>
    <w:rsid w:val="00B069F8"/>
    <w:rsid w:val="00B06D54"/>
    <w:rsid w:val="00B072DE"/>
    <w:rsid w:val="00B12885"/>
    <w:rsid w:val="00B1318A"/>
    <w:rsid w:val="00B1567C"/>
    <w:rsid w:val="00B15B2D"/>
    <w:rsid w:val="00B16088"/>
    <w:rsid w:val="00B16BD5"/>
    <w:rsid w:val="00B16F54"/>
    <w:rsid w:val="00B20695"/>
    <w:rsid w:val="00B223DA"/>
    <w:rsid w:val="00B22605"/>
    <w:rsid w:val="00B23FE7"/>
    <w:rsid w:val="00B25012"/>
    <w:rsid w:val="00B256EB"/>
    <w:rsid w:val="00B26A12"/>
    <w:rsid w:val="00B26DA6"/>
    <w:rsid w:val="00B304A1"/>
    <w:rsid w:val="00B30E1F"/>
    <w:rsid w:val="00B31905"/>
    <w:rsid w:val="00B31B69"/>
    <w:rsid w:val="00B31BB8"/>
    <w:rsid w:val="00B31E2B"/>
    <w:rsid w:val="00B33D77"/>
    <w:rsid w:val="00B348FC"/>
    <w:rsid w:val="00B36443"/>
    <w:rsid w:val="00B40109"/>
    <w:rsid w:val="00B40E38"/>
    <w:rsid w:val="00B413EF"/>
    <w:rsid w:val="00B41EE2"/>
    <w:rsid w:val="00B427EB"/>
    <w:rsid w:val="00B42856"/>
    <w:rsid w:val="00B43BAC"/>
    <w:rsid w:val="00B442E4"/>
    <w:rsid w:val="00B45C89"/>
    <w:rsid w:val="00B46B60"/>
    <w:rsid w:val="00B50B0D"/>
    <w:rsid w:val="00B52876"/>
    <w:rsid w:val="00B54D14"/>
    <w:rsid w:val="00B566C6"/>
    <w:rsid w:val="00B569A9"/>
    <w:rsid w:val="00B5704B"/>
    <w:rsid w:val="00B572BE"/>
    <w:rsid w:val="00B61DBF"/>
    <w:rsid w:val="00B6291C"/>
    <w:rsid w:val="00B63A1C"/>
    <w:rsid w:val="00B63C55"/>
    <w:rsid w:val="00B64324"/>
    <w:rsid w:val="00B65C5F"/>
    <w:rsid w:val="00B65F70"/>
    <w:rsid w:val="00B661E8"/>
    <w:rsid w:val="00B66607"/>
    <w:rsid w:val="00B66BCA"/>
    <w:rsid w:val="00B675ED"/>
    <w:rsid w:val="00B67894"/>
    <w:rsid w:val="00B7084B"/>
    <w:rsid w:val="00B70B79"/>
    <w:rsid w:val="00B73291"/>
    <w:rsid w:val="00B74787"/>
    <w:rsid w:val="00B76565"/>
    <w:rsid w:val="00B7777D"/>
    <w:rsid w:val="00B82D06"/>
    <w:rsid w:val="00B83F19"/>
    <w:rsid w:val="00B840F1"/>
    <w:rsid w:val="00B842D2"/>
    <w:rsid w:val="00B85508"/>
    <w:rsid w:val="00B85D53"/>
    <w:rsid w:val="00B87BA4"/>
    <w:rsid w:val="00B90038"/>
    <w:rsid w:val="00B9135C"/>
    <w:rsid w:val="00B91629"/>
    <w:rsid w:val="00B92C51"/>
    <w:rsid w:val="00B967A2"/>
    <w:rsid w:val="00B96FE6"/>
    <w:rsid w:val="00BA1CA5"/>
    <w:rsid w:val="00BA2C10"/>
    <w:rsid w:val="00BA392E"/>
    <w:rsid w:val="00BA62F8"/>
    <w:rsid w:val="00BB0EE5"/>
    <w:rsid w:val="00BB154B"/>
    <w:rsid w:val="00BB1C93"/>
    <w:rsid w:val="00BB4AC1"/>
    <w:rsid w:val="00BB5690"/>
    <w:rsid w:val="00BB6916"/>
    <w:rsid w:val="00BB6DB0"/>
    <w:rsid w:val="00BB77CC"/>
    <w:rsid w:val="00BC0A29"/>
    <w:rsid w:val="00BC1EC8"/>
    <w:rsid w:val="00BC23E3"/>
    <w:rsid w:val="00BC2C07"/>
    <w:rsid w:val="00BC3942"/>
    <w:rsid w:val="00BC3CF2"/>
    <w:rsid w:val="00BC3EB6"/>
    <w:rsid w:val="00BC4A29"/>
    <w:rsid w:val="00BC4E5D"/>
    <w:rsid w:val="00BC583C"/>
    <w:rsid w:val="00BC5ED3"/>
    <w:rsid w:val="00BC70B1"/>
    <w:rsid w:val="00BC7720"/>
    <w:rsid w:val="00BD04A9"/>
    <w:rsid w:val="00BD0DB0"/>
    <w:rsid w:val="00BD17ED"/>
    <w:rsid w:val="00BD1828"/>
    <w:rsid w:val="00BD20DC"/>
    <w:rsid w:val="00BD3CBB"/>
    <w:rsid w:val="00BD4BFB"/>
    <w:rsid w:val="00BD4D25"/>
    <w:rsid w:val="00BD5FD9"/>
    <w:rsid w:val="00BD613B"/>
    <w:rsid w:val="00BE2102"/>
    <w:rsid w:val="00BE28CF"/>
    <w:rsid w:val="00BE3546"/>
    <w:rsid w:val="00BE7425"/>
    <w:rsid w:val="00BF008A"/>
    <w:rsid w:val="00BF089C"/>
    <w:rsid w:val="00BF2668"/>
    <w:rsid w:val="00BF39B4"/>
    <w:rsid w:val="00BF4F3C"/>
    <w:rsid w:val="00BF4FB7"/>
    <w:rsid w:val="00BF50BB"/>
    <w:rsid w:val="00BF56F0"/>
    <w:rsid w:val="00BF5A06"/>
    <w:rsid w:val="00BF748A"/>
    <w:rsid w:val="00BF7E22"/>
    <w:rsid w:val="00BF7F81"/>
    <w:rsid w:val="00C0138A"/>
    <w:rsid w:val="00C030B4"/>
    <w:rsid w:val="00C03741"/>
    <w:rsid w:val="00C041C4"/>
    <w:rsid w:val="00C04B8C"/>
    <w:rsid w:val="00C04BD5"/>
    <w:rsid w:val="00C05373"/>
    <w:rsid w:val="00C07157"/>
    <w:rsid w:val="00C07725"/>
    <w:rsid w:val="00C1214A"/>
    <w:rsid w:val="00C12180"/>
    <w:rsid w:val="00C1288A"/>
    <w:rsid w:val="00C163B1"/>
    <w:rsid w:val="00C17DAC"/>
    <w:rsid w:val="00C202D1"/>
    <w:rsid w:val="00C212FE"/>
    <w:rsid w:val="00C22A4D"/>
    <w:rsid w:val="00C243AF"/>
    <w:rsid w:val="00C2743F"/>
    <w:rsid w:val="00C313E8"/>
    <w:rsid w:val="00C31C51"/>
    <w:rsid w:val="00C32429"/>
    <w:rsid w:val="00C33191"/>
    <w:rsid w:val="00C36486"/>
    <w:rsid w:val="00C36AB0"/>
    <w:rsid w:val="00C4097C"/>
    <w:rsid w:val="00C41063"/>
    <w:rsid w:val="00C41F21"/>
    <w:rsid w:val="00C43EF7"/>
    <w:rsid w:val="00C44967"/>
    <w:rsid w:val="00C45074"/>
    <w:rsid w:val="00C46419"/>
    <w:rsid w:val="00C46BCC"/>
    <w:rsid w:val="00C472DA"/>
    <w:rsid w:val="00C47313"/>
    <w:rsid w:val="00C50908"/>
    <w:rsid w:val="00C51824"/>
    <w:rsid w:val="00C52053"/>
    <w:rsid w:val="00C530EA"/>
    <w:rsid w:val="00C53585"/>
    <w:rsid w:val="00C54E35"/>
    <w:rsid w:val="00C553E7"/>
    <w:rsid w:val="00C55C5B"/>
    <w:rsid w:val="00C56E44"/>
    <w:rsid w:val="00C57C22"/>
    <w:rsid w:val="00C57C50"/>
    <w:rsid w:val="00C57CC1"/>
    <w:rsid w:val="00C57FF2"/>
    <w:rsid w:val="00C61D32"/>
    <w:rsid w:val="00C631D3"/>
    <w:rsid w:val="00C66F10"/>
    <w:rsid w:val="00C675E2"/>
    <w:rsid w:val="00C70B0B"/>
    <w:rsid w:val="00C716A5"/>
    <w:rsid w:val="00C75EE9"/>
    <w:rsid w:val="00C762F0"/>
    <w:rsid w:val="00C8041E"/>
    <w:rsid w:val="00C81302"/>
    <w:rsid w:val="00C81C3D"/>
    <w:rsid w:val="00C82289"/>
    <w:rsid w:val="00C82A6A"/>
    <w:rsid w:val="00C82DB6"/>
    <w:rsid w:val="00C8498A"/>
    <w:rsid w:val="00C86925"/>
    <w:rsid w:val="00C90AF6"/>
    <w:rsid w:val="00C90CE9"/>
    <w:rsid w:val="00C91A08"/>
    <w:rsid w:val="00C91EA4"/>
    <w:rsid w:val="00C92770"/>
    <w:rsid w:val="00C935C2"/>
    <w:rsid w:val="00C93DB7"/>
    <w:rsid w:val="00C95AD5"/>
    <w:rsid w:val="00C966CA"/>
    <w:rsid w:val="00CA07F2"/>
    <w:rsid w:val="00CA55BD"/>
    <w:rsid w:val="00CA573B"/>
    <w:rsid w:val="00CA6B58"/>
    <w:rsid w:val="00CB3988"/>
    <w:rsid w:val="00CB42DD"/>
    <w:rsid w:val="00CB58D0"/>
    <w:rsid w:val="00CB5BF0"/>
    <w:rsid w:val="00CC0751"/>
    <w:rsid w:val="00CC0BC7"/>
    <w:rsid w:val="00CC10B3"/>
    <w:rsid w:val="00CC394B"/>
    <w:rsid w:val="00CC3B0B"/>
    <w:rsid w:val="00CC4274"/>
    <w:rsid w:val="00CC4FDB"/>
    <w:rsid w:val="00CC5BDE"/>
    <w:rsid w:val="00CC60A0"/>
    <w:rsid w:val="00CC619B"/>
    <w:rsid w:val="00CC6C0D"/>
    <w:rsid w:val="00CC7668"/>
    <w:rsid w:val="00CC7B89"/>
    <w:rsid w:val="00CD0323"/>
    <w:rsid w:val="00CD0812"/>
    <w:rsid w:val="00CD09EC"/>
    <w:rsid w:val="00CD25FB"/>
    <w:rsid w:val="00CD28CC"/>
    <w:rsid w:val="00CD2AC4"/>
    <w:rsid w:val="00CD2ADD"/>
    <w:rsid w:val="00CD4BB8"/>
    <w:rsid w:val="00CD7202"/>
    <w:rsid w:val="00CE34F1"/>
    <w:rsid w:val="00CE38CE"/>
    <w:rsid w:val="00CE3B27"/>
    <w:rsid w:val="00CE3D20"/>
    <w:rsid w:val="00CE42FD"/>
    <w:rsid w:val="00CE4A54"/>
    <w:rsid w:val="00CE56EE"/>
    <w:rsid w:val="00CE7A45"/>
    <w:rsid w:val="00CE7D4E"/>
    <w:rsid w:val="00CF0638"/>
    <w:rsid w:val="00CF0AA9"/>
    <w:rsid w:val="00CF117A"/>
    <w:rsid w:val="00CF1417"/>
    <w:rsid w:val="00CF2F62"/>
    <w:rsid w:val="00CF30E7"/>
    <w:rsid w:val="00CF3248"/>
    <w:rsid w:val="00CF36A5"/>
    <w:rsid w:val="00CF5354"/>
    <w:rsid w:val="00CF5970"/>
    <w:rsid w:val="00CF5F65"/>
    <w:rsid w:val="00CF65DF"/>
    <w:rsid w:val="00CF6D0C"/>
    <w:rsid w:val="00CF70A0"/>
    <w:rsid w:val="00D00573"/>
    <w:rsid w:val="00D007C4"/>
    <w:rsid w:val="00D00A3C"/>
    <w:rsid w:val="00D00A9C"/>
    <w:rsid w:val="00D0119B"/>
    <w:rsid w:val="00D035A0"/>
    <w:rsid w:val="00D047F2"/>
    <w:rsid w:val="00D04810"/>
    <w:rsid w:val="00D0490B"/>
    <w:rsid w:val="00D054D4"/>
    <w:rsid w:val="00D063EE"/>
    <w:rsid w:val="00D07FAF"/>
    <w:rsid w:val="00D134BE"/>
    <w:rsid w:val="00D139E3"/>
    <w:rsid w:val="00D14C6E"/>
    <w:rsid w:val="00D15B8E"/>
    <w:rsid w:val="00D167D6"/>
    <w:rsid w:val="00D17F8B"/>
    <w:rsid w:val="00D20E7C"/>
    <w:rsid w:val="00D20F47"/>
    <w:rsid w:val="00D218F9"/>
    <w:rsid w:val="00D22D3C"/>
    <w:rsid w:val="00D23889"/>
    <w:rsid w:val="00D23C23"/>
    <w:rsid w:val="00D2627E"/>
    <w:rsid w:val="00D263E3"/>
    <w:rsid w:val="00D26CB1"/>
    <w:rsid w:val="00D3072F"/>
    <w:rsid w:val="00D30CA9"/>
    <w:rsid w:val="00D31FF5"/>
    <w:rsid w:val="00D326DC"/>
    <w:rsid w:val="00D33C7B"/>
    <w:rsid w:val="00D3674E"/>
    <w:rsid w:val="00D400F4"/>
    <w:rsid w:val="00D408B3"/>
    <w:rsid w:val="00D41BED"/>
    <w:rsid w:val="00D41E80"/>
    <w:rsid w:val="00D42460"/>
    <w:rsid w:val="00D4280C"/>
    <w:rsid w:val="00D42EAB"/>
    <w:rsid w:val="00D43F90"/>
    <w:rsid w:val="00D44F0F"/>
    <w:rsid w:val="00D453A1"/>
    <w:rsid w:val="00D46485"/>
    <w:rsid w:val="00D470FF"/>
    <w:rsid w:val="00D47A89"/>
    <w:rsid w:val="00D47E1E"/>
    <w:rsid w:val="00D507B9"/>
    <w:rsid w:val="00D50CB9"/>
    <w:rsid w:val="00D50E3A"/>
    <w:rsid w:val="00D51350"/>
    <w:rsid w:val="00D5156A"/>
    <w:rsid w:val="00D5176D"/>
    <w:rsid w:val="00D51B7B"/>
    <w:rsid w:val="00D5350A"/>
    <w:rsid w:val="00D5391F"/>
    <w:rsid w:val="00D5449B"/>
    <w:rsid w:val="00D544A6"/>
    <w:rsid w:val="00D60253"/>
    <w:rsid w:val="00D6040D"/>
    <w:rsid w:val="00D60484"/>
    <w:rsid w:val="00D62121"/>
    <w:rsid w:val="00D63884"/>
    <w:rsid w:val="00D64541"/>
    <w:rsid w:val="00D64A03"/>
    <w:rsid w:val="00D64C56"/>
    <w:rsid w:val="00D6566F"/>
    <w:rsid w:val="00D6616A"/>
    <w:rsid w:val="00D66765"/>
    <w:rsid w:val="00D708ED"/>
    <w:rsid w:val="00D71642"/>
    <w:rsid w:val="00D72EAA"/>
    <w:rsid w:val="00D72F19"/>
    <w:rsid w:val="00D73342"/>
    <w:rsid w:val="00D73476"/>
    <w:rsid w:val="00D73BA9"/>
    <w:rsid w:val="00D73CDF"/>
    <w:rsid w:val="00D74549"/>
    <w:rsid w:val="00D76C6F"/>
    <w:rsid w:val="00D81167"/>
    <w:rsid w:val="00D83171"/>
    <w:rsid w:val="00D85646"/>
    <w:rsid w:val="00D86C9D"/>
    <w:rsid w:val="00D87612"/>
    <w:rsid w:val="00D91FB0"/>
    <w:rsid w:val="00D92412"/>
    <w:rsid w:val="00D92597"/>
    <w:rsid w:val="00D958D1"/>
    <w:rsid w:val="00D962DE"/>
    <w:rsid w:val="00DA03C3"/>
    <w:rsid w:val="00DA07FA"/>
    <w:rsid w:val="00DA0CEE"/>
    <w:rsid w:val="00DA1B69"/>
    <w:rsid w:val="00DA3885"/>
    <w:rsid w:val="00DA4AFF"/>
    <w:rsid w:val="00DA4B5B"/>
    <w:rsid w:val="00DA52C1"/>
    <w:rsid w:val="00DA607F"/>
    <w:rsid w:val="00DA69D6"/>
    <w:rsid w:val="00DA7C53"/>
    <w:rsid w:val="00DB0DCB"/>
    <w:rsid w:val="00DB1CA7"/>
    <w:rsid w:val="00DB2927"/>
    <w:rsid w:val="00DB377D"/>
    <w:rsid w:val="00DC1363"/>
    <w:rsid w:val="00DC26D4"/>
    <w:rsid w:val="00DC26F0"/>
    <w:rsid w:val="00DC407A"/>
    <w:rsid w:val="00DC5FA8"/>
    <w:rsid w:val="00DC6BCE"/>
    <w:rsid w:val="00DD04A7"/>
    <w:rsid w:val="00DD2378"/>
    <w:rsid w:val="00DD3ABF"/>
    <w:rsid w:val="00DD4310"/>
    <w:rsid w:val="00DD516F"/>
    <w:rsid w:val="00DD6F47"/>
    <w:rsid w:val="00DE0B4B"/>
    <w:rsid w:val="00DE0D50"/>
    <w:rsid w:val="00DE0EFE"/>
    <w:rsid w:val="00DE1139"/>
    <w:rsid w:val="00DE1838"/>
    <w:rsid w:val="00DE3035"/>
    <w:rsid w:val="00DE567A"/>
    <w:rsid w:val="00DE708E"/>
    <w:rsid w:val="00DF0365"/>
    <w:rsid w:val="00DF204B"/>
    <w:rsid w:val="00DF474D"/>
    <w:rsid w:val="00DF4756"/>
    <w:rsid w:val="00DF4E3A"/>
    <w:rsid w:val="00DF5D41"/>
    <w:rsid w:val="00DF6D90"/>
    <w:rsid w:val="00DF7702"/>
    <w:rsid w:val="00E01DBD"/>
    <w:rsid w:val="00E02B00"/>
    <w:rsid w:val="00E037F0"/>
    <w:rsid w:val="00E04837"/>
    <w:rsid w:val="00E04C85"/>
    <w:rsid w:val="00E059F4"/>
    <w:rsid w:val="00E0771E"/>
    <w:rsid w:val="00E10EBB"/>
    <w:rsid w:val="00E12C1B"/>
    <w:rsid w:val="00E13BEF"/>
    <w:rsid w:val="00E16334"/>
    <w:rsid w:val="00E16E93"/>
    <w:rsid w:val="00E20506"/>
    <w:rsid w:val="00E2068E"/>
    <w:rsid w:val="00E20C26"/>
    <w:rsid w:val="00E22DA0"/>
    <w:rsid w:val="00E23176"/>
    <w:rsid w:val="00E2427D"/>
    <w:rsid w:val="00E242AC"/>
    <w:rsid w:val="00E25218"/>
    <w:rsid w:val="00E26C13"/>
    <w:rsid w:val="00E3068A"/>
    <w:rsid w:val="00E320D4"/>
    <w:rsid w:val="00E329DF"/>
    <w:rsid w:val="00E343FD"/>
    <w:rsid w:val="00E344EC"/>
    <w:rsid w:val="00E3644E"/>
    <w:rsid w:val="00E40A88"/>
    <w:rsid w:val="00E42365"/>
    <w:rsid w:val="00E42D09"/>
    <w:rsid w:val="00E43D0F"/>
    <w:rsid w:val="00E43FF4"/>
    <w:rsid w:val="00E45DFA"/>
    <w:rsid w:val="00E47DBD"/>
    <w:rsid w:val="00E502E6"/>
    <w:rsid w:val="00E506EF"/>
    <w:rsid w:val="00E516B3"/>
    <w:rsid w:val="00E51D8B"/>
    <w:rsid w:val="00E51EF4"/>
    <w:rsid w:val="00E523CF"/>
    <w:rsid w:val="00E52DB1"/>
    <w:rsid w:val="00E53AB5"/>
    <w:rsid w:val="00E54139"/>
    <w:rsid w:val="00E57901"/>
    <w:rsid w:val="00E57BBA"/>
    <w:rsid w:val="00E57D97"/>
    <w:rsid w:val="00E60E0F"/>
    <w:rsid w:val="00E60FF1"/>
    <w:rsid w:val="00E614F8"/>
    <w:rsid w:val="00E61A55"/>
    <w:rsid w:val="00E637CA"/>
    <w:rsid w:val="00E64393"/>
    <w:rsid w:val="00E65BFD"/>
    <w:rsid w:val="00E67447"/>
    <w:rsid w:val="00E718F0"/>
    <w:rsid w:val="00E724A5"/>
    <w:rsid w:val="00E7406A"/>
    <w:rsid w:val="00E7487C"/>
    <w:rsid w:val="00E75023"/>
    <w:rsid w:val="00E75D85"/>
    <w:rsid w:val="00E76D0E"/>
    <w:rsid w:val="00E77230"/>
    <w:rsid w:val="00E8108B"/>
    <w:rsid w:val="00E815F4"/>
    <w:rsid w:val="00E8210E"/>
    <w:rsid w:val="00E822B8"/>
    <w:rsid w:val="00E823C8"/>
    <w:rsid w:val="00E83C21"/>
    <w:rsid w:val="00E85681"/>
    <w:rsid w:val="00E85AEB"/>
    <w:rsid w:val="00E85CB7"/>
    <w:rsid w:val="00E90962"/>
    <w:rsid w:val="00E90B99"/>
    <w:rsid w:val="00E9199F"/>
    <w:rsid w:val="00E9262C"/>
    <w:rsid w:val="00E92A8D"/>
    <w:rsid w:val="00E9384B"/>
    <w:rsid w:val="00E938C4"/>
    <w:rsid w:val="00E94995"/>
    <w:rsid w:val="00E95871"/>
    <w:rsid w:val="00E96290"/>
    <w:rsid w:val="00E974D3"/>
    <w:rsid w:val="00E977C3"/>
    <w:rsid w:val="00E97CBB"/>
    <w:rsid w:val="00EA17F9"/>
    <w:rsid w:val="00EA2070"/>
    <w:rsid w:val="00EA322D"/>
    <w:rsid w:val="00EA4F17"/>
    <w:rsid w:val="00EA5052"/>
    <w:rsid w:val="00EA5FC9"/>
    <w:rsid w:val="00EA631A"/>
    <w:rsid w:val="00EA6D7A"/>
    <w:rsid w:val="00EA7A87"/>
    <w:rsid w:val="00EB0AFD"/>
    <w:rsid w:val="00EB144C"/>
    <w:rsid w:val="00EB1947"/>
    <w:rsid w:val="00EB246C"/>
    <w:rsid w:val="00EB258F"/>
    <w:rsid w:val="00EB654B"/>
    <w:rsid w:val="00EC169C"/>
    <w:rsid w:val="00EC19E8"/>
    <w:rsid w:val="00EC2AB7"/>
    <w:rsid w:val="00EC2B9F"/>
    <w:rsid w:val="00EC4D5E"/>
    <w:rsid w:val="00EC4D7D"/>
    <w:rsid w:val="00EC7551"/>
    <w:rsid w:val="00EC7632"/>
    <w:rsid w:val="00EC76DE"/>
    <w:rsid w:val="00ED1EB6"/>
    <w:rsid w:val="00ED2969"/>
    <w:rsid w:val="00ED6F52"/>
    <w:rsid w:val="00ED7137"/>
    <w:rsid w:val="00EE0BA9"/>
    <w:rsid w:val="00EE15C8"/>
    <w:rsid w:val="00EE3BA6"/>
    <w:rsid w:val="00EE41BB"/>
    <w:rsid w:val="00EE435C"/>
    <w:rsid w:val="00EE62B9"/>
    <w:rsid w:val="00EE66F8"/>
    <w:rsid w:val="00EE72BB"/>
    <w:rsid w:val="00EE757F"/>
    <w:rsid w:val="00EF130F"/>
    <w:rsid w:val="00EF1CDB"/>
    <w:rsid w:val="00EF1F31"/>
    <w:rsid w:val="00EF5540"/>
    <w:rsid w:val="00EF6480"/>
    <w:rsid w:val="00EF728A"/>
    <w:rsid w:val="00EF77F0"/>
    <w:rsid w:val="00F001B3"/>
    <w:rsid w:val="00F024DA"/>
    <w:rsid w:val="00F03CB5"/>
    <w:rsid w:val="00F04C8A"/>
    <w:rsid w:val="00F05F8D"/>
    <w:rsid w:val="00F0705B"/>
    <w:rsid w:val="00F07A77"/>
    <w:rsid w:val="00F07F26"/>
    <w:rsid w:val="00F113AC"/>
    <w:rsid w:val="00F11436"/>
    <w:rsid w:val="00F13183"/>
    <w:rsid w:val="00F16582"/>
    <w:rsid w:val="00F16849"/>
    <w:rsid w:val="00F16912"/>
    <w:rsid w:val="00F16FA4"/>
    <w:rsid w:val="00F17250"/>
    <w:rsid w:val="00F179FD"/>
    <w:rsid w:val="00F17A20"/>
    <w:rsid w:val="00F20000"/>
    <w:rsid w:val="00F20FB1"/>
    <w:rsid w:val="00F220BF"/>
    <w:rsid w:val="00F23AF9"/>
    <w:rsid w:val="00F23C4D"/>
    <w:rsid w:val="00F2597D"/>
    <w:rsid w:val="00F25CB4"/>
    <w:rsid w:val="00F26C75"/>
    <w:rsid w:val="00F27BAB"/>
    <w:rsid w:val="00F300BF"/>
    <w:rsid w:val="00F309FD"/>
    <w:rsid w:val="00F318BB"/>
    <w:rsid w:val="00F31FF5"/>
    <w:rsid w:val="00F33744"/>
    <w:rsid w:val="00F33CE1"/>
    <w:rsid w:val="00F34B98"/>
    <w:rsid w:val="00F34F46"/>
    <w:rsid w:val="00F35249"/>
    <w:rsid w:val="00F35D1A"/>
    <w:rsid w:val="00F36B68"/>
    <w:rsid w:val="00F36D39"/>
    <w:rsid w:val="00F36E1D"/>
    <w:rsid w:val="00F37504"/>
    <w:rsid w:val="00F37935"/>
    <w:rsid w:val="00F37BBE"/>
    <w:rsid w:val="00F37D46"/>
    <w:rsid w:val="00F40462"/>
    <w:rsid w:val="00F40543"/>
    <w:rsid w:val="00F40FC6"/>
    <w:rsid w:val="00F4130F"/>
    <w:rsid w:val="00F427B6"/>
    <w:rsid w:val="00F44A59"/>
    <w:rsid w:val="00F44D7E"/>
    <w:rsid w:val="00F454C7"/>
    <w:rsid w:val="00F45C08"/>
    <w:rsid w:val="00F47153"/>
    <w:rsid w:val="00F4757F"/>
    <w:rsid w:val="00F4799B"/>
    <w:rsid w:val="00F51F6F"/>
    <w:rsid w:val="00F52F13"/>
    <w:rsid w:val="00F54AF6"/>
    <w:rsid w:val="00F54DD7"/>
    <w:rsid w:val="00F556A4"/>
    <w:rsid w:val="00F559AE"/>
    <w:rsid w:val="00F57406"/>
    <w:rsid w:val="00F61946"/>
    <w:rsid w:val="00F63BF6"/>
    <w:rsid w:val="00F64158"/>
    <w:rsid w:val="00F66A3A"/>
    <w:rsid w:val="00F70A65"/>
    <w:rsid w:val="00F70D54"/>
    <w:rsid w:val="00F7104B"/>
    <w:rsid w:val="00F723CA"/>
    <w:rsid w:val="00F73DA6"/>
    <w:rsid w:val="00F75921"/>
    <w:rsid w:val="00F75D55"/>
    <w:rsid w:val="00F75E7F"/>
    <w:rsid w:val="00F76EC4"/>
    <w:rsid w:val="00F80F1C"/>
    <w:rsid w:val="00F833F6"/>
    <w:rsid w:val="00F87DC4"/>
    <w:rsid w:val="00F91B72"/>
    <w:rsid w:val="00F9244C"/>
    <w:rsid w:val="00F92668"/>
    <w:rsid w:val="00F9267B"/>
    <w:rsid w:val="00F93227"/>
    <w:rsid w:val="00F96475"/>
    <w:rsid w:val="00FA1226"/>
    <w:rsid w:val="00FA1308"/>
    <w:rsid w:val="00FA2AE3"/>
    <w:rsid w:val="00FA3344"/>
    <w:rsid w:val="00FA44AD"/>
    <w:rsid w:val="00FA52D4"/>
    <w:rsid w:val="00FA68BA"/>
    <w:rsid w:val="00FB0910"/>
    <w:rsid w:val="00FB15DD"/>
    <w:rsid w:val="00FB188B"/>
    <w:rsid w:val="00FB38B2"/>
    <w:rsid w:val="00FB3CF8"/>
    <w:rsid w:val="00FB760C"/>
    <w:rsid w:val="00FC03B6"/>
    <w:rsid w:val="00FC2695"/>
    <w:rsid w:val="00FC4091"/>
    <w:rsid w:val="00FC46A2"/>
    <w:rsid w:val="00FC5821"/>
    <w:rsid w:val="00FC5F07"/>
    <w:rsid w:val="00FC6B45"/>
    <w:rsid w:val="00FC6B47"/>
    <w:rsid w:val="00FC7A4E"/>
    <w:rsid w:val="00FD3082"/>
    <w:rsid w:val="00FD45EC"/>
    <w:rsid w:val="00FD4C71"/>
    <w:rsid w:val="00FD7CE2"/>
    <w:rsid w:val="00FE0357"/>
    <w:rsid w:val="00FE0FBF"/>
    <w:rsid w:val="00FE44D6"/>
    <w:rsid w:val="00FE456F"/>
    <w:rsid w:val="00FE4DE2"/>
    <w:rsid w:val="00FE5AC3"/>
    <w:rsid w:val="00FE6FD2"/>
    <w:rsid w:val="00FE7337"/>
    <w:rsid w:val="00FE7662"/>
    <w:rsid w:val="00FE766B"/>
    <w:rsid w:val="00FE784A"/>
    <w:rsid w:val="00FE79FE"/>
    <w:rsid w:val="00FF0C88"/>
    <w:rsid w:val="00FF2052"/>
    <w:rsid w:val="00FF4482"/>
    <w:rsid w:val="00FF44AF"/>
    <w:rsid w:val="00FF5038"/>
    <w:rsid w:val="00FF54B0"/>
    <w:rsid w:val="00FF6319"/>
    <w:rsid w:val="00FF7609"/>
    <w:rsid w:val="0138ACF8"/>
    <w:rsid w:val="383E0B14"/>
    <w:rsid w:val="3BEABE9C"/>
    <w:rsid w:val="5CD5F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D5193F-E46E-4868-A55B-F6AF9FAB7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2ED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">
    <w:name w:val="p"/>
    <w:basedOn w:val="a"/>
    <w:rsid w:val="001261B6"/>
    <w:pPr>
      <w:spacing w:before="48" w:after="48" w:line="240" w:lineRule="auto"/>
      <w:ind w:firstLine="48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zag3">
    <w:name w:val="zag3"/>
    <w:basedOn w:val="a"/>
    <w:rsid w:val="001261B6"/>
    <w:pPr>
      <w:spacing w:before="240" w:after="24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4536C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4536C3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4536C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4536C3"/>
    <w:rPr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D6616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B23FE7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F2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F228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0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1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5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1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hyperlink" Target="https://cyberleninka.ru/article/v/prolegomeny-k-filosofii-illyustratsii" TargetMode="External"/><Relationship Id="rId3" Type="http://schemas.openxmlformats.org/officeDocument/2006/relationships/styles" Target="styl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E29503-34A8-4422-9738-C7E0B77EF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8287</TotalTime>
  <Pages>1</Pages>
  <Words>17030</Words>
  <Characters>97071</Characters>
  <Application>Microsoft Office Word</Application>
  <DocSecurity>0</DocSecurity>
  <Lines>808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vladios13</Company>
  <LinksUpToDate>false</LinksUpToDate>
  <CharactersWithSpaces>113874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Магистратура_2</dc:creator>
  <cp:lastModifiedBy>Анастасия</cp:lastModifiedBy>
  <cp:revision>87</cp:revision>
  <dcterms:created xsi:type="dcterms:W3CDTF">2018-12-24T16:57:00Z</dcterms:created>
  <dcterms:modified xsi:type="dcterms:W3CDTF">2020-06-10T08:43:00Z</dcterms:modified>
</cp:coreProperties>
</file>