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23648" w14:textId="00AF6D85" w:rsidR="000F7FF7" w:rsidRPr="000F7FF7" w:rsidRDefault="004318AF" w:rsidP="000F7FF7">
      <w:pPr>
        <w:rPr>
          <w:sz w:val="28"/>
          <w:szCs w:val="28"/>
        </w:rPr>
      </w:pPr>
      <w:r>
        <w:rPr>
          <w:sz w:val="28"/>
          <w:szCs w:val="28"/>
        </w:rPr>
        <w:t xml:space="preserve">ФГБОУ </w:t>
      </w:r>
      <w:proofErr w:type="gramStart"/>
      <w:r>
        <w:rPr>
          <w:sz w:val="28"/>
          <w:szCs w:val="28"/>
        </w:rPr>
        <w:t>ВО</w:t>
      </w:r>
      <w:proofErr w:type="gramEnd"/>
      <w:r w:rsidR="00457EAE">
        <w:rPr>
          <w:sz w:val="28"/>
          <w:szCs w:val="28"/>
        </w:rPr>
        <w:t xml:space="preserve"> </w:t>
      </w:r>
      <w:r w:rsidR="000F7FF7" w:rsidRPr="000F7FF7">
        <w:rPr>
          <w:sz w:val="28"/>
          <w:szCs w:val="28"/>
        </w:rPr>
        <w:t>«Нижегородский государственный  лингвистический университет им. Н.А Добролюбова»</w:t>
      </w:r>
      <w:bookmarkStart w:id="0" w:name="_GoBack"/>
      <w:bookmarkEnd w:id="0"/>
    </w:p>
    <w:p w14:paraId="3E318451" w14:textId="7190C08D" w:rsidR="00457EAE" w:rsidRDefault="00457EAE" w:rsidP="00457EAE">
      <w:pPr>
        <w:spacing w:line="276" w:lineRule="auto"/>
        <w:jc w:val="center"/>
        <w:rPr>
          <w:sz w:val="28"/>
          <w:szCs w:val="28"/>
        </w:rPr>
      </w:pPr>
    </w:p>
    <w:p w14:paraId="0CADFBC2" w14:textId="77777777" w:rsidR="00457EAE" w:rsidRPr="00F37ED7" w:rsidRDefault="00457EAE" w:rsidP="00457EAE">
      <w:pPr>
        <w:spacing w:line="360" w:lineRule="auto"/>
        <w:jc w:val="center"/>
        <w:rPr>
          <w:sz w:val="28"/>
          <w:szCs w:val="28"/>
        </w:rPr>
      </w:pPr>
    </w:p>
    <w:p w14:paraId="099FFD46" w14:textId="77777777" w:rsidR="00457EAE" w:rsidRDefault="00457EAE" w:rsidP="00457EAE">
      <w:pPr>
        <w:spacing w:line="360" w:lineRule="auto"/>
        <w:jc w:val="center"/>
        <w:rPr>
          <w:sz w:val="28"/>
          <w:szCs w:val="28"/>
        </w:rPr>
      </w:pPr>
    </w:p>
    <w:p w14:paraId="59C417F5" w14:textId="77777777" w:rsidR="00457EAE" w:rsidRDefault="00457EAE" w:rsidP="00457EAE">
      <w:pPr>
        <w:spacing w:line="360" w:lineRule="auto"/>
        <w:jc w:val="center"/>
        <w:rPr>
          <w:sz w:val="28"/>
          <w:szCs w:val="28"/>
        </w:rPr>
      </w:pPr>
    </w:p>
    <w:p w14:paraId="52D7EE51" w14:textId="77777777" w:rsidR="00457EAE" w:rsidRDefault="00457EAE" w:rsidP="00457EAE">
      <w:pPr>
        <w:spacing w:line="360" w:lineRule="auto"/>
        <w:jc w:val="center"/>
        <w:rPr>
          <w:sz w:val="28"/>
          <w:szCs w:val="28"/>
        </w:rPr>
      </w:pPr>
    </w:p>
    <w:p w14:paraId="40DE6AE0" w14:textId="16C0256E" w:rsidR="00457EAE" w:rsidRPr="00F37ED7" w:rsidRDefault="00F64091" w:rsidP="00457EAE">
      <w:pPr>
        <w:spacing w:line="276" w:lineRule="auto"/>
        <w:jc w:val="center"/>
        <w:rPr>
          <w:sz w:val="28"/>
          <w:szCs w:val="28"/>
        </w:rPr>
      </w:pPr>
      <w:r>
        <w:rPr>
          <w:sz w:val="28"/>
          <w:szCs w:val="28"/>
        </w:rPr>
        <w:t>Ступень обучения</w:t>
      </w:r>
      <w:r w:rsidR="00457EAE" w:rsidRPr="00F37ED7">
        <w:rPr>
          <w:sz w:val="28"/>
          <w:szCs w:val="28"/>
        </w:rPr>
        <w:t xml:space="preserve">: </w:t>
      </w:r>
      <w:r w:rsidR="00CA7349">
        <w:rPr>
          <w:sz w:val="28"/>
          <w:szCs w:val="28"/>
        </w:rPr>
        <w:t>Бакалавриат</w:t>
      </w:r>
    </w:p>
    <w:p w14:paraId="2FB6D7DC" w14:textId="041B47A5" w:rsidR="00457EAE" w:rsidRDefault="00457EAE" w:rsidP="00457EAE">
      <w:pPr>
        <w:spacing w:line="276" w:lineRule="auto"/>
        <w:jc w:val="center"/>
        <w:rPr>
          <w:sz w:val="28"/>
          <w:szCs w:val="28"/>
        </w:rPr>
      </w:pPr>
      <w:r>
        <w:rPr>
          <w:sz w:val="28"/>
          <w:szCs w:val="28"/>
        </w:rPr>
        <w:t xml:space="preserve">Направление: </w:t>
      </w:r>
      <w:r w:rsidR="000F7FF7">
        <w:rPr>
          <w:sz w:val="28"/>
          <w:szCs w:val="28"/>
        </w:rPr>
        <w:t>Психологические науки</w:t>
      </w:r>
    </w:p>
    <w:p w14:paraId="1483ED83" w14:textId="0262374C" w:rsidR="00457EAE" w:rsidRDefault="00750DB3" w:rsidP="00457EAE">
      <w:pPr>
        <w:spacing w:line="276" w:lineRule="auto"/>
        <w:jc w:val="center"/>
        <w:rPr>
          <w:sz w:val="28"/>
          <w:szCs w:val="28"/>
        </w:rPr>
      </w:pPr>
      <w:r>
        <w:rPr>
          <w:sz w:val="28"/>
          <w:szCs w:val="28"/>
        </w:rPr>
        <w:t>Тематика</w:t>
      </w:r>
      <w:r w:rsidR="00457EAE" w:rsidRPr="00F37ED7">
        <w:rPr>
          <w:sz w:val="28"/>
          <w:szCs w:val="28"/>
        </w:rPr>
        <w:t xml:space="preserve">: </w:t>
      </w:r>
      <w:r w:rsidR="000F7FF7">
        <w:rPr>
          <w:sz w:val="28"/>
          <w:szCs w:val="28"/>
        </w:rPr>
        <w:t>психология</w:t>
      </w:r>
    </w:p>
    <w:p w14:paraId="243B8538" w14:textId="77777777" w:rsidR="00457EAE" w:rsidRPr="00F37ED7" w:rsidRDefault="00457EAE" w:rsidP="00457EAE">
      <w:pPr>
        <w:spacing w:line="360" w:lineRule="auto"/>
        <w:ind w:left="5529"/>
        <w:rPr>
          <w:sz w:val="28"/>
          <w:szCs w:val="28"/>
        </w:rPr>
      </w:pPr>
    </w:p>
    <w:p w14:paraId="1A728BE3" w14:textId="77777777" w:rsidR="00457EAE" w:rsidRDefault="00457EAE" w:rsidP="00457EAE">
      <w:pPr>
        <w:jc w:val="center"/>
        <w:rPr>
          <w:sz w:val="28"/>
          <w:szCs w:val="28"/>
        </w:rPr>
      </w:pPr>
    </w:p>
    <w:p w14:paraId="78737895" w14:textId="77777777" w:rsidR="00457EAE" w:rsidRDefault="00457EAE" w:rsidP="00457EAE">
      <w:pPr>
        <w:jc w:val="center"/>
        <w:rPr>
          <w:sz w:val="28"/>
          <w:szCs w:val="28"/>
        </w:rPr>
      </w:pPr>
    </w:p>
    <w:p w14:paraId="00E5F69A" w14:textId="77777777" w:rsidR="00457EAE" w:rsidRDefault="00457EAE" w:rsidP="00457EAE">
      <w:pPr>
        <w:jc w:val="center"/>
        <w:rPr>
          <w:sz w:val="28"/>
          <w:szCs w:val="28"/>
        </w:rPr>
      </w:pPr>
    </w:p>
    <w:p w14:paraId="113218D6" w14:textId="77777777" w:rsidR="00457EAE" w:rsidRDefault="00457EAE" w:rsidP="00457EAE">
      <w:pPr>
        <w:jc w:val="center"/>
        <w:rPr>
          <w:sz w:val="28"/>
          <w:szCs w:val="28"/>
        </w:rPr>
      </w:pPr>
    </w:p>
    <w:p w14:paraId="49EF87A2" w14:textId="77777777" w:rsidR="00457EAE" w:rsidRPr="00F37ED7" w:rsidRDefault="00457EAE" w:rsidP="00457EAE">
      <w:pPr>
        <w:jc w:val="center"/>
        <w:rPr>
          <w:sz w:val="40"/>
          <w:szCs w:val="40"/>
        </w:rPr>
      </w:pPr>
      <w:r w:rsidRPr="00F37ED7">
        <w:rPr>
          <w:sz w:val="40"/>
          <w:szCs w:val="40"/>
        </w:rPr>
        <w:t>Исследовательская работа</w:t>
      </w:r>
    </w:p>
    <w:p w14:paraId="207FE808" w14:textId="711E0DE5" w:rsidR="00457EAE" w:rsidRDefault="000F7FF7" w:rsidP="00457EAE">
      <w:pPr>
        <w:jc w:val="center"/>
        <w:rPr>
          <w:sz w:val="28"/>
          <w:szCs w:val="28"/>
        </w:rPr>
      </w:pPr>
      <w:r>
        <w:rPr>
          <w:b/>
          <w:sz w:val="48"/>
          <w:szCs w:val="48"/>
        </w:rPr>
        <w:t>Нейробика как метод оптимизации психоэмоционального состояния студентов</w:t>
      </w:r>
    </w:p>
    <w:p w14:paraId="65F54DC6" w14:textId="77777777" w:rsidR="00457EAE" w:rsidRDefault="00457EAE" w:rsidP="00457EAE">
      <w:pPr>
        <w:jc w:val="center"/>
        <w:rPr>
          <w:sz w:val="28"/>
          <w:szCs w:val="28"/>
        </w:rPr>
      </w:pPr>
    </w:p>
    <w:p w14:paraId="0EB5A117" w14:textId="77777777" w:rsidR="00457EAE" w:rsidRDefault="00457EAE" w:rsidP="00457EAE">
      <w:pPr>
        <w:jc w:val="center"/>
        <w:rPr>
          <w:sz w:val="28"/>
          <w:szCs w:val="28"/>
        </w:rPr>
      </w:pPr>
    </w:p>
    <w:p w14:paraId="29080E84" w14:textId="77777777" w:rsidR="000F7FF7" w:rsidRDefault="000F7FF7" w:rsidP="00457EAE">
      <w:pPr>
        <w:ind w:left="5245"/>
        <w:rPr>
          <w:b/>
          <w:sz w:val="28"/>
        </w:rPr>
      </w:pPr>
    </w:p>
    <w:p w14:paraId="68F1A201" w14:textId="5EE513B8" w:rsidR="00457EAE" w:rsidRDefault="00457EAE" w:rsidP="00457EAE">
      <w:pPr>
        <w:ind w:left="5245"/>
        <w:rPr>
          <w:b/>
          <w:sz w:val="28"/>
        </w:rPr>
      </w:pPr>
      <w:r>
        <w:rPr>
          <w:b/>
          <w:sz w:val="28"/>
        </w:rPr>
        <w:t>Работу выполнил</w:t>
      </w:r>
      <w:r w:rsidR="000F7FF7">
        <w:rPr>
          <w:b/>
          <w:sz w:val="28"/>
        </w:rPr>
        <w:t>а</w:t>
      </w:r>
      <w:r>
        <w:rPr>
          <w:b/>
          <w:sz w:val="28"/>
        </w:rPr>
        <w:t>:</w:t>
      </w:r>
    </w:p>
    <w:p w14:paraId="18E0F87A" w14:textId="51072644" w:rsidR="00457EAE" w:rsidRDefault="000F7FF7" w:rsidP="00457EAE">
      <w:pPr>
        <w:ind w:left="5245"/>
        <w:rPr>
          <w:sz w:val="28"/>
        </w:rPr>
      </w:pPr>
      <w:proofErr w:type="spellStart"/>
      <w:r>
        <w:rPr>
          <w:sz w:val="28"/>
        </w:rPr>
        <w:t>Вискун</w:t>
      </w:r>
      <w:proofErr w:type="spellEnd"/>
      <w:r>
        <w:rPr>
          <w:sz w:val="28"/>
        </w:rPr>
        <w:t xml:space="preserve"> Екатерина Сергеевна</w:t>
      </w:r>
    </w:p>
    <w:p w14:paraId="09A91A52" w14:textId="2598A8B1" w:rsidR="00457EAE" w:rsidRDefault="000F7FF7" w:rsidP="00457EAE">
      <w:pPr>
        <w:ind w:left="5245"/>
        <w:rPr>
          <w:sz w:val="28"/>
        </w:rPr>
      </w:pPr>
      <w:r>
        <w:rPr>
          <w:sz w:val="28"/>
        </w:rPr>
        <w:t>Студентка 1</w:t>
      </w:r>
      <w:r w:rsidR="00BC71A0">
        <w:rPr>
          <w:sz w:val="28"/>
        </w:rPr>
        <w:t xml:space="preserve"> курса</w:t>
      </w:r>
    </w:p>
    <w:p w14:paraId="687918A4" w14:textId="3F39CCEA" w:rsidR="0005254D" w:rsidRDefault="00BC71A0" w:rsidP="00457EAE">
      <w:pPr>
        <w:ind w:left="5245"/>
        <w:rPr>
          <w:sz w:val="28"/>
          <w:szCs w:val="28"/>
        </w:rPr>
      </w:pPr>
      <w:r>
        <w:rPr>
          <w:sz w:val="28"/>
          <w:szCs w:val="28"/>
        </w:rPr>
        <w:t xml:space="preserve">ФГБОУ </w:t>
      </w:r>
      <w:proofErr w:type="gramStart"/>
      <w:r>
        <w:rPr>
          <w:sz w:val="28"/>
          <w:szCs w:val="28"/>
        </w:rPr>
        <w:t>ВО</w:t>
      </w:r>
      <w:proofErr w:type="gramEnd"/>
      <w:r>
        <w:rPr>
          <w:sz w:val="28"/>
          <w:szCs w:val="28"/>
        </w:rPr>
        <w:t xml:space="preserve"> «</w:t>
      </w:r>
      <w:r w:rsidR="000F7FF7">
        <w:rPr>
          <w:sz w:val="28"/>
          <w:szCs w:val="28"/>
        </w:rPr>
        <w:t>Нижегородский</w:t>
      </w:r>
      <w:r>
        <w:rPr>
          <w:sz w:val="28"/>
          <w:szCs w:val="28"/>
        </w:rPr>
        <w:t xml:space="preserve"> </w:t>
      </w:r>
      <w:r w:rsidR="004318AF">
        <w:rPr>
          <w:sz w:val="28"/>
          <w:szCs w:val="28"/>
        </w:rPr>
        <w:t xml:space="preserve">государственный </w:t>
      </w:r>
      <w:r w:rsidR="000F7FF7">
        <w:rPr>
          <w:sz w:val="28"/>
          <w:szCs w:val="28"/>
        </w:rPr>
        <w:t xml:space="preserve"> лингвистический </w:t>
      </w:r>
      <w:r>
        <w:rPr>
          <w:sz w:val="28"/>
          <w:szCs w:val="28"/>
        </w:rPr>
        <w:t xml:space="preserve">университет им. </w:t>
      </w:r>
      <w:r w:rsidR="000F7FF7">
        <w:rPr>
          <w:sz w:val="28"/>
          <w:szCs w:val="28"/>
        </w:rPr>
        <w:t>Н</w:t>
      </w:r>
      <w:r>
        <w:rPr>
          <w:sz w:val="28"/>
          <w:szCs w:val="28"/>
        </w:rPr>
        <w:t>.</w:t>
      </w:r>
      <w:r w:rsidR="000F7FF7">
        <w:rPr>
          <w:sz w:val="28"/>
          <w:szCs w:val="28"/>
        </w:rPr>
        <w:t>А Добролюбова</w:t>
      </w:r>
      <w:r>
        <w:rPr>
          <w:sz w:val="28"/>
          <w:szCs w:val="28"/>
        </w:rPr>
        <w:t>»</w:t>
      </w:r>
    </w:p>
    <w:p w14:paraId="7A54B088" w14:textId="77777777" w:rsidR="00457EAE" w:rsidRDefault="00457EAE" w:rsidP="00457EAE">
      <w:pPr>
        <w:ind w:left="5245"/>
        <w:rPr>
          <w:sz w:val="28"/>
          <w:lang w:val="uk-UA"/>
        </w:rPr>
      </w:pPr>
    </w:p>
    <w:p w14:paraId="1E05403A" w14:textId="77777777" w:rsidR="00457EAE" w:rsidRDefault="00457EAE" w:rsidP="00457EAE">
      <w:pPr>
        <w:ind w:left="5245"/>
        <w:rPr>
          <w:b/>
          <w:sz w:val="28"/>
        </w:rPr>
      </w:pPr>
      <w:r>
        <w:rPr>
          <w:b/>
          <w:sz w:val="28"/>
        </w:rPr>
        <w:t>Научный руководитель:</w:t>
      </w:r>
    </w:p>
    <w:p w14:paraId="54D8B598" w14:textId="56307D08" w:rsidR="00457EAE" w:rsidRDefault="000F7FF7" w:rsidP="00457EAE">
      <w:pPr>
        <w:ind w:left="5245"/>
        <w:rPr>
          <w:sz w:val="28"/>
        </w:rPr>
      </w:pPr>
      <w:r>
        <w:rPr>
          <w:sz w:val="28"/>
        </w:rPr>
        <w:t>Сорокоумова Галина Вениаминовна</w:t>
      </w:r>
    </w:p>
    <w:p w14:paraId="179CCB48" w14:textId="752F49D1" w:rsidR="000F7FF7" w:rsidRDefault="00BC71A0" w:rsidP="000F7FF7">
      <w:pPr>
        <w:ind w:left="5245"/>
        <w:rPr>
          <w:sz w:val="28"/>
          <w:szCs w:val="28"/>
        </w:rPr>
      </w:pPr>
      <w:r>
        <w:rPr>
          <w:sz w:val="28"/>
          <w:szCs w:val="28"/>
        </w:rPr>
        <w:t xml:space="preserve">ФГБОУ </w:t>
      </w:r>
      <w:proofErr w:type="gramStart"/>
      <w:r>
        <w:rPr>
          <w:sz w:val="28"/>
          <w:szCs w:val="28"/>
        </w:rPr>
        <w:t>ВО</w:t>
      </w:r>
      <w:proofErr w:type="gramEnd"/>
      <w:r>
        <w:rPr>
          <w:sz w:val="28"/>
          <w:szCs w:val="28"/>
        </w:rPr>
        <w:t xml:space="preserve"> «</w:t>
      </w:r>
      <w:r w:rsidR="000F7FF7" w:rsidRPr="000F7FF7">
        <w:rPr>
          <w:sz w:val="28"/>
          <w:szCs w:val="28"/>
        </w:rPr>
        <w:t xml:space="preserve">Нижегородский </w:t>
      </w:r>
      <w:r w:rsidR="000F7FF7">
        <w:rPr>
          <w:sz w:val="28"/>
          <w:szCs w:val="28"/>
        </w:rPr>
        <w:t>государственный  лингвистический университет им. Н.А Добролюбова»</w:t>
      </w:r>
    </w:p>
    <w:p w14:paraId="0E334781" w14:textId="77777777" w:rsidR="00457EAE" w:rsidRDefault="00457EAE" w:rsidP="00457EAE">
      <w:pPr>
        <w:jc w:val="center"/>
        <w:rPr>
          <w:sz w:val="28"/>
          <w:szCs w:val="28"/>
        </w:rPr>
      </w:pPr>
    </w:p>
    <w:p w14:paraId="604ADF8D" w14:textId="77777777" w:rsidR="00457EAE" w:rsidRDefault="00457EAE" w:rsidP="00457EAE">
      <w:pPr>
        <w:jc w:val="center"/>
        <w:rPr>
          <w:sz w:val="28"/>
          <w:szCs w:val="28"/>
        </w:rPr>
      </w:pPr>
    </w:p>
    <w:p w14:paraId="4F3BFADF" w14:textId="684D0729" w:rsidR="00E21599" w:rsidRDefault="00457EAE" w:rsidP="00054E4E">
      <w:pPr>
        <w:spacing w:line="360" w:lineRule="auto"/>
        <w:jc w:val="center"/>
        <w:rPr>
          <w:sz w:val="28"/>
          <w:szCs w:val="28"/>
        </w:rPr>
      </w:pPr>
      <w:r>
        <w:rPr>
          <w:sz w:val="28"/>
          <w:szCs w:val="28"/>
        </w:rPr>
        <w:t>Москва, 20</w:t>
      </w:r>
      <w:r w:rsidR="000F7FF7">
        <w:rPr>
          <w:sz w:val="28"/>
          <w:szCs w:val="28"/>
        </w:rPr>
        <w:t>20</w:t>
      </w:r>
    </w:p>
    <w:p w14:paraId="30B76398" w14:textId="77777777" w:rsidR="000F7FF7" w:rsidRDefault="000F7FF7" w:rsidP="00054E4E">
      <w:pPr>
        <w:spacing w:line="360" w:lineRule="auto"/>
        <w:jc w:val="center"/>
        <w:rPr>
          <w:sz w:val="28"/>
          <w:szCs w:val="28"/>
        </w:rPr>
      </w:pPr>
    </w:p>
    <w:p w14:paraId="067480E9" w14:textId="77777777" w:rsidR="000F7FF7" w:rsidRDefault="000F7FF7" w:rsidP="00054E4E">
      <w:pPr>
        <w:spacing w:line="360" w:lineRule="auto"/>
        <w:jc w:val="center"/>
        <w:rPr>
          <w:sz w:val="28"/>
          <w:szCs w:val="28"/>
        </w:rPr>
      </w:pPr>
    </w:p>
    <w:p w14:paraId="17ADB3D8" w14:textId="77777777" w:rsidR="000F7FF7" w:rsidRPr="000F7FF7" w:rsidRDefault="000F7FF7" w:rsidP="000F7FF7">
      <w:pPr>
        <w:spacing w:before="100" w:beforeAutospacing="1" w:after="100" w:afterAutospacing="1"/>
        <w:ind w:firstLine="709"/>
        <w:rPr>
          <w:sz w:val="28"/>
          <w:szCs w:val="28"/>
        </w:rPr>
      </w:pPr>
      <w:r w:rsidRPr="000F7FF7">
        <w:rPr>
          <w:sz w:val="28"/>
          <w:szCs w:val="28"/>
        </w:rPr>
        <w:t xml:space="preserve">Психоэмоциональное состояние является обобщающим понятием для всех переживаний, возникающих в жизни, они помогают мотивировать человека, корректируют его поведение, влияют на мышление. </w:t>
      </w:r>
      <w:r w:rsidRPr="000F7FF7">
        <w:rPr>
          <w:rFonts w:eastAsia="Calibri"/>
          <w:sz w:val="28"/>
          <w:szCs w:val="28"/>
          <w:lang w:eastAsia="ar-SA"/>
        </w:rPr>
        <w:t>Психоэмоциональное состояние — это сложный набор изменений, происходящих в теле и психике, включающий физиологическое возбуждение, чувства, когнитивные процессы, поведенческие реакции на ситуацию, воспринимаемую как важную для данного человека.</w:t>
      </w:r>
      <w:r w:rsidRPr="000F7FF7">
        <w:rPr>
          <w:sz w:val="28"/>
          <w:szCs w:val="28"/>
        </w:rPr>
        <w:t xml:space="preserve"> При стрессе выделяется гормон кортизол. Он оказывает влияние на работу всех систем организма. Из-за этого нарушается работа сердечно-сосудистой и нервной системы, что может привести к ухудшению самочувствия, </w:t>
      </w:r>
      <w:proofErr w:type="gramStart"/>
      <w:r w:rsidRPr="000F7FF7">
        <w:rPr>
          <w:sz w:val="28"/>
          <w:szCs w:val="28"/>
        </w:rPr>
        <w:t>проблемах</w:t>
      </w:r>
      <w:proofErr w:type="gramEnd"/>
      <w:r w:rsidRPr="000F7FF7">
        <w:rPr>
          <w:sz w:val="28"/>
          <w:szCs w:val="28"/>
        </w:rPr>
        <w:t xml:space="preserve"> со сном, неполадках в работе ЖКТ. Люди, которые умеют справляться со стрессами и обходить конфликтные ситуации, как правило, ведут полноценную жизнь. У них достаточно сил на работу, друзей и увлечения. </w:t>
      </w:r>
      <w:proofErr w:type="gramStart"/>
      <w:r w:rsidRPr="000F7FF7">
        <w:rPr>
          <w:sz w:val="28"/>
          <w:szCs w:val="28"/>
        </w:rPr>
        <w:t>Психически уравновешенные люди заводят счастливые семьи, рожают здоровых детей и воспитывают их такими же психологически уравновешенными.</w:t>
      </w:r>
      <w:proofErr w:type="gramEnd"/>
    </w:p>
    <w:p w14:paraId="7DD929F3" w14:textId="77777777" w:rsidR="000F7FF7" w:rsidRPr="000F7FF7" w:rsidRDefault="000F7FF7" w:rsidP="000F7FF7">
      <w:pPr>
        <w:ind w:firstLine="709"/>
        <w:jc w:val="both"/>
        <w:rPr>
          <w:sz w:val="28"/>
          <w:szCs w:val="28"/>
        </w:rPr>
      </w:pPr>
      <w:proofErr w:type="gramStart"/>
      <w:r w:rsidRPr="000F7FF7">
        <w:rPr>
          <w:sz w:val="28"/>
          <w:szCs w:val="28"/>
        </w:rPr>
        <w:t>Существуют много методов</w:t>
      </w:r>
      <w:proofErr w:type="gramEnd"/>
      <w:r w:rsidRPr="000F7FF7">
        <w:rPr>
          <w:sz w:val="28"/>
          <w:szCs w:val="28"/>
        </w:rPr>
        <w:t xml:space="preserve"> </w:t>
      </w:r>
      <w:proofErr w:type="spellStart"/>
      <w:r w:rsidRPr="000F7FF7">
        <w:rPr>
          <w:sz w:val="28"/>
          <w:szCs w:val="28"/>
        </w:rPr>
        <w:t>психокоррекции</w:t>
      </w:r>
      <w:proofErr w:type="spellEnd"/>
      <w:r w:rsidRPr="000F7FF7">
        <w:rPr>
          <w:sz w:val="28"/>
          <w:szCs w:val="28"/>
        </w:rPr>
        <w:t xml:space="preserve"> эмоционального состояния. Один из малоизученных и малоиспользуемых в практике работы – метод </w:t>
      </w:r>
      <w:proofErr w:type="spellStart"/>
      <w:r w:rsidRPr="000F7FF7">
        <w:rPr>
          <w:sz w:val="28"/>
          <w:szCs w:val="28"/>
        </w:rPr>
        <w:t>Нейробики</w:t>
      </w:r>
      <w:proofErr w:type="spellEnd"/>
      <w:r w:rsidRPr="000F7FF7">
        <w:rPr>
          <w:sz w:val="28"/>
          <w:szCs w:val="28"/>
        </w:rPr>
        <w:t xml:space="preserve">. Разработчик </w:t>
      </w:r>
      <w:proofErr w:type="spellStart"/>
      <w:r w:rsidRPr="000F7FF7">
        <w:rPr>
          <w:sz w:val="28"/>
          <w:szCs w:val="28"/>
        </w:rPr>
        <w:t>Нейробики</w:t>
      </w:r>
      <w:proofErr w:type="spellEnd"/>
      <w:r w:rsidRPr="000F7FF7">
        <w:rPr>
          <w:sz w:val="28"/>
          <w:szCs w:val="28"/>
        </w:rPr>
        <w:t xml:space="preserve"> - Лоренс </w:t>
      </w:r>
      <w:proofErr w:type="spellStart"/>
      <w:r w:rsidRPr="000F7FF7">
        <w:rPr>
          <w:sz w:val="28"/>
          <w:szCs w:val="28"/>
        </w:rPr>
        <w:t>Кац</w:t>
      </w:r>
      <w:proofErr w:type="spellEnd"/>
      <w:r w:rsidRPr="000F7FF7">
        <w:rPr>
          <w:sz w:val="28"/>
          <w:szCs w:val="28"/>
        </w:rPr>
        <w:t xml:space="preserve"> - доказал, что при постоянном выполнении одной и той же задачи, человеку становится труднее сконцентрироваться на новом материале, деле или проблеме. Однотипные дела приводят к ухудшению памяти и уменьшению концентрации внимания. </w:t>
      </w:r>
      <w:proofErr w:type="spellStart"/>
      <w:r w:rsidRPr="000F7FF7">
        <w:rPr>
          <w:sz w:val="28"/>
          <w:szCs w:val="28"/>
        </w:rPr>
        <w:t>Нейробикой</w:t>
      </w:r>
      <w:proofErr w:type="spellEnd"/>
      <w:r w:rsidRPr="000F7FF7">
        <w:rPr>
          <w:sz w:val="28"/>
          <w:szCs w:val="28"/>
        </w:rPr>
        <w:t xml:space="preserve"> называется комплекс упражнений, который разработан специально для тренировки человеческого мозга: развития и улучшения память, питания мозга,  повышения работоспособности. Благодаря </w:t>
      </w:r>
      <w:proofErr w:type="spellStart"/>
      <w:r w:rsidRPr="000F7FF7">
        <w:rPr>
          <w:sz w:val="28"/>
          <w:szCs w:val="28"/>
        </w:rPr>
        <w:t>Нейробике</w:t>
      </w:r>
      <w:proofErr w:type="spellEnd"/>
      <w:r w:rsidRPr="000F7FF7">
        <w:rPr>
          <w:sz w:val="28"/>
          <w:szCs w:val="28"/>
        </w:rPr>
        <w:t xml:space="preserve">, можно развивать воображение и учиться мыслить абстрактно. Доказано, что  упражнения </w:t>
      </w:r>
      <w:proofErr w:type="spellStart"/>
      <w:r w:rsidRPr="000F7FF7">
        <w:rPr>
          <w:sz w:val="28"/>
          <w:szCs w:val="28"/>
        </w:rPr>
        <w:t>нейробикой</w:t>
      </w:r>
      <w:proofErr w:type="spellEnd"/>
      <w:r w:rsidRPr="000F7FF7">
        <w:rPr>
          <w:sz w:val="28"/>
          <w:szCs w:val="28"/>
        </w:rPr>
        <w:t xml:space="preserve"> уменьшают проявления депрессии. </w:t>
      </w:r>
      <w:proofErr w:type="spellStart"/>
      <w:r w:rsidRPr="000F7FF7">
        <w:rPr>
          <w:sz w:val="28"/>
          <w:szCs w:val="28"/>
        </w:rPr>
        <w:t>Нейробика</w:t>
      </w:r>
      <w:proofErr w:type="spellEnd"/>
      <w:r w:rsidRPr="000F7FF7">
        <w:rPr>
          <w:sz w:val="28"/>
          <w:szCs w:val="28"/>
        </w:rPr>
        <w:t xml:space="preserve"> - это</w:t>
      </w:r>
      <w:r w:rsidRPr="000F7FF7">
        <w:rPr>
          <w:rFonts w:eastAsia="Calibri"/>
          <w:sz w:val="28"/>
          <w:szCs w:val="28"/>
          <w:lang w:eastAsia="en-US"/>
        </w:rPr>
        <w:t xml:space="preserve"> простой и эффективный способ синхронизировать правое и левое полушарие и активизировать мыслительные процессы.</w:t>
      </w:r>
    </w:p>
    <w:p w14:paraId="0F2B503B" w14:textId="77777777" w:rsidR="000F7FF7" w:rsidRPr="000F7FF7" w:rsidRDefault="000F7FF7" w:rsidP="000F7FF7">
      <w:pPr>
        <w:ind w:firstLine="709"/>
        <w:contextualSpacing/>
        <w:jc w:val="both"/>
        <w:rPr>
          <w:rFonts w:eastAsia="Calibri"/>
          <w:sz w:val="28"/>
          <w:szCs w:val="28"/>
          <w:lang w:eastAsia="en-US"/>
        </w:rPr>
      </w:pPr>
      <w:r w:rsidRPr="000F7FF7">
        <w:rPr>
          <w:rFonts w:eastAsia="Calibri"/>
          <w:sz w:val="28"/>
          <w:szCs w:val="28"/>
          <w:lang w:eastAsia="en-US"/>
        </w:rPr>
        <w:t xml:space="preserve">Целью нашего исследования является: изучение и апробирование </w:t>
      </w:r>
      <w:proofErr w:type="spellStart"/>
      <w:r w:rsidRPr="000F7FF7">
        <w:rPr>
          <w:rFonts w:eastAsia="Calibri"/>
          <w:sz w:val="28"/>
          <w:szCs w:val="28"/>
          <w:lang w:eastAsia="en-US"/>
        </w:rPr>
        <w:t>Нейробики</w:t>
      </w:r>
      <w:proofErr w:type="spellEnd"/>
      <w:r w:rsidRPr="000F7FF7">
        <w:rPr>
          <w:rFonts w:eastAsia="Calibri"/>
          <w:sz w:val="28"/>
          <w:szCs w:val="28"/>
          <w:lang w:eastAsia="en-US"/>
        </w:rPr>
        <w:t xml:space="preserve"> </w:t>
      </w:r>
      <w:r w:rsidRPr="000F7FF7">
        <w:rPr>
          <w:sz w:val="28"/>
          <w:szCs w:val="28"/>
        </w:rPr>
        <w:t xml:space="preserve">для </w:t>
      </w:r>
      <w:proofErr w:type="spellStart"/>
      <w:r w:rsidRPr="000F7FF7">
        <w:rPr>
          <w:sz w:val="28"/>
          <w:szCs w:val="28"/>
        </w:rPr>
        <w:t>оптиматизации</w:t>
      </w:r>
      <w:proofErr w:type="spellEnd"/>
      <w:r w:rsidRPr="000F7FF7">
        <w:rPr>
          <w:sz w:val="28"/>
          <w:szCs w:val="28"/>
        </w:rPr>
        <w:t xml:space="preserve"> психоэмоционального состояния и позитивного влияния на психологическое здоровье студентов.</w:t>
      </w:r>
    </w:p>
    <w:p w14:paraId="0BB1B224" w14:textId="77777777" w:rsidR="000F7FF7" w:rsidRPr="000F7FF7" w:rsidRDefault="000F7FF7" w:rsidP="000F7FF7">
      <w:pPr>
        <w:ind w:firstLine="709"/>
        <w:contextualSpacing/>
        <w:jc w:val="both"/>
        <w:rPr>
          <w:rFonts w:eastAsia="Calibri"/>
          <w:sz w:val="28"/>
          <w:szCs w:val="28"/>
          <w:lang w:eastAsia="en-US"/>
        </w:rPr>
      </w:pPr>
      <w:r w:rsidRPr="000F7FF7">
        <w:rPr>
          <w:rFonts w:eastAsia="Calibri"/>
          <w:sz w:val="28"/>
          <w:szCs w:val="28"/>
          <w:lang w:eastAsia="en-US"/>
        </w:rPr>
        <w:t xml:space="preserve">Гипотеза исследования: регулярное применение упражнений по </w:t>
      </w:r>
      <w:proofErr w:type="spellStart"/>
      <w:r w:rsidRPr="000F7FF7">
        <w:rPr>
          <w:rFonts w:eastAsia="Calibri"/>
          <w:sz w:val="28"/>
          <w:szCs w:val="28"/>
          <w:lang w:eastAsia="en-US"/>
        </w:rPr>
        <w:t>Нейробике</w:t>
      </w:r>
      <w:proofErr w:type="spellEnd"/>
      <w:r w:rsidRPr="000F7FF7">
        <w:rPr>
          <w:rFonts w:eastAsia="Calibri"/>
          <w:sz w:val="28"/>
          <w:szCs w:val="28"/>
          <w:lang w:eastAsia="en-US"/>
        </w:rPr>
        <w:t xml:space="preserve"> </w:t>
      </w:r>
      <w:r w:rsidRPr="000F7FF7">
        <w:rPr>
          <w:sz w:val="28"/>
          <w:szCs w:val="28"/>
        </w:rPr>
        <w:t xml:space="preserve">может способствовать </w:t>
      </w:r>
      <w:proofErr w:type="spellStart"/>
      <w:r w:rsidRPr="000F7FF7">
        <w:rPr>
          <w:sz w:val="28"/>
          <w:szCs w:val="28"/>
        </w:rPr>
        <w:t>оптиматизации</w:t>
      </w:r>
      <w:proofErr w:type="spellEnd"/>
      <w:r w:rsidRPr="000F7FF7">
        <w:rPr>
          <w:sz w:val="28"/>
          <w:szCs w:val="28"/>
        </w:rPr>
        <w:t xml:space="preserve"> психоэмоционального состояния и благополучно повлиять на психологическое здоровье студентов.</w:t>
      </w:r>
    </w:p>
    <w:p w14:paraId="3B0BC63A" w14:textId="77777777" w:rsidR="000F7FF7" w:rsidRPr="000F7FF7" w:rsidRDefault="000F7FF7" w:rsidP="000F7FF7">
      <w:pPr>
        <w:ind w:firstLine="709"/>
        <w:contextualSpacing/>
        <w:jc w:val="both"/>
        <w:rPr>
          <w:rFonts w:eastAsia="Calibri"/>
          <w:sz w:val="28"/>
          <w:szCs w:val="28"/>
          <w:lang w:eastAsia="en-US"/>
        </w:rPr>
      </w:pPr>
      <w:r w:rsidRPr="000F7FF7">
        <w:rPr>
          <w:rFonts w:eastAsia="Calibri"/>
          <w:sz w:val="28"/>
          <w:szCs w:val="28"/>
          <w:lang w:eastAsia="en-US"/>
        </w:rPr>
        <w:t>В соответствии с целью были поставлены следующие задачи:</w:t>
      </w:r>
    </w:p>
    <w:p w14:paraId="4DC06CEC" w14:textId="77777777" w:rsidR="000F7FF7" w:rsidRPr="000F7FF7" w:rsidRDefault="000F7FF7" w:rsidP="000F7FF7">
      <w:pPr>
        <w:numPr>
          <w:ilvl w:val="0"/>
          <w:numId w:val="1"/>
        </w:numPr>
        <w:suppressAutoHyphens/>
        <w:ind w:firstLine="709"/>
        <w:contextualSpacing/>
        <w:jc w:val="both"/>
        <w:rPr>
          <w:rFonts w:eastAsia="Calibri"/>
          <w:sz w:val="28"/>
          <w:szCs w:val="28"/>
          <w:lang w:eastAsia="en-US"/>
        </w:rPr>
      </w:pPr>
      <w:r w:rsidRPr="000F7FF7">
        <w:rPr>
          <w:rFonts w:eastAsia="Calibri"/>
          <w:sz w:val="28"/>
          <w:szCs w:val="28"/>
          <w:lang w:eastAsia="en-US"/>
        </w:rPr>
        <w:t>Изучить психоэмоциональное состояние студентов.</w:t>
      </w:r>
    </w:p>
    <w:p w14:paraId="6A1F6902" w14:textId="07B8B98B" w:rsidR="000F7FF7" w:rsidRPr="000F7FF7" w:rsidRDefault="000F7FF7" w:rsidP="000F7FF7">
      <w:pPr>
        <w:numPr>
          <w:ilvl w:val="0"/>
          <w:numId w:val="1"/>
        </w:numPr>
        <w:suppressAutoHyphens/>
        <w:ind w:firstLine="709"/>
        <w:contextualSpacing/>
        <w:jc w:val="both"/>
        <w:rPr>
          <w:rFonts w:eastAsia="Calibri"/>
          <w:sz w:val="28"/>
          <w:szCs w:val="28"/>
          <w:lang w:eastAsia="en-US"/>
        </w:rPr>
      </w:pPr>
      <w:r w:rsidRPr="000F7FF7">
        <w:rPr>
          <w:rFonts w:eastAsia="Calibri"/>
          <w:sz w:val="28"/>
          <w:szCs w:val="28"/>
          <w:lang w:eastAsia="en-US"/>
        </w:rPr>
        <w:t xml:space="preserve">Создать экспериментальную группу из заинтересованных студентов для практического  изучения новой методики – </w:t>
      </w:r>
      <w:proofErr w:type="spellStart"/>
      <w:r w:rsidRPr="000F7FF7">
        <w:rPr>
          <w:rFonts w:eastAsia="Calibri"/>
          <w:sz w:val="28"/>
          <w:szCs w:val="28"/>
          <w:lang w:eastAsia="en-US"/>
        </w:rPr>
        <w:t>Нейробики</w:t>
      </w:r>
      <w:proofErr w:type="spellEnd"/>
      <w:r w:rsidRPr="000F7FF7">
        <w:rPr>
          <w:rFonts w:eastAsia="Calibri"/>
          <w:sz w:val="28"/>
          <w:szCs w:val="28"/>
          <w:lang w:eastAsia="en-US"/>
        </w:rPr>
        <w:t>.</w:t>
      </w:r>
    </w:p>
    <w:p w14:paraId="520C524F" w14:textId="77777777" w:rsidR="000F7FF7" w:rsidRPr="000F7FF7" w:rsidRDefault="000F7FF7" w:rsidP="000F7FF7">
      <w:pPr>
        <w:ind w:firstLine="709"/>
        <w:contextualSpacing/>
        <w:jc w:val="both"/>
        <w:rPr>
          <w:rFonts w:eastAsia="Calibri"/>
          <w:sz w:val="28"/>
          <w:szCs w:val="28"/>
          <w:lang w:eastAsia="en-US"/>
        </w:rPr>
      </w:pPr>
      <w:r w:rsidRPr="000F7FF7">
        <w:rPr>
          <w:rFonts w:eastAsia="Calibri"/>
          <w:sz w:val="28"/>
          <w:szCs w:val="28"/>
          <w:lang w:eastAsia="en-US"/>
        </w:rPr>
        <w:t xml:space="preserve">Проверить влияние </w:t>
      </w:r>
      <w:proofErr w:type="spellStart"/>
      <w:r w:rsidRPr="000F7FF7">
        <w:rPr>
          <w:rFonts w:eastAsia="Calibri"/>
          <w:sz w:val="28"/>
          <w:szCs w:val="28"/>
          <w:lang w:eastAsia="en-US"/>
        </w:rPr>
        <w:t>Нейробики</w:t>
      </w:r>
      <w:proofErr w:type="spellEnd"/>
      <w:r w:rsidRPr="000F7FF7">
        <w:rPr>
          <w:rFonts w:eastAsia="Calibri"/>
          <w:sz w:val="28"/>
          <w:szCs w:val="28"/>
          <w:lang w:eastAsia="en-US"/>
        </w:rPr>
        <w:t xml:space="preserve"> на </w:t>
      </w:r>
      <w:r w:rsidRPr="000F7FF7">
        <w:rPr>
          <w:sz w:val="28"/>
          <w:szCs w:val="28"/>
        </w:rPr>
        <w:t>психоэмоциональное состояние и психологическое здоровье студентов.</w:t>
      </w:r>
    </w:p>
    <w:p w14:paraId="3DBE7FB5" w14:textId="77777777" w:rsidR="000F7FF7" w:rsidRPr="000F7FF7" w:rsidRDefault="000F7FF7" w:rsidP="000F7FF7">
      <w:pPr>
        <w:numPr>
          <w:ilvl w:val="0"/>
          <w:numId w:val="1"/>
        </w:numPr>
        <w:suppressAutoHyphens/>
        <w:ind w:firstLine="709"/>
        <w:contextualSpacing/>
        <w:jc w:val="both"/>
        <w:rPr>
          <w:rFonts w:eastAsia="Calibri"/>
          <w:sz w:val="28"/>
          <w:szCs w:val="28"/>
          <w:lang w:eastAsia="en-US"/>
        </w:rPr>
      </w:pPr>
      <w:r w:rsidRPr="000F7FF7">
        <w:rPr>
          <w:rFonts w:eastAsia="Calibri"/>
          <w:sz w:val="28"/>
          <w:szCs w:val="28"/>
          <w:lang w:eastAsia="en-US"/>
        </w:rPr>
        <w:t xml:space="preserve">Создать буклеты для заинтересованных студентов с </w:t>
      </w:r>
      <w:r w:rsidRPr="000F7FF7">
        <w:rPr>
          <w:rFonts w:eastAsia="Calibri"/>
          <w:sz w:val="28"/>
          <w:szCs w:val="28"/>
          <w:lang w:eastAsia="en-US"/>
        </w:rPr>
        <w:lastRenderedPageBreak/>
        <w:t>практическими упражнениями для самостоятельного использования.</w:t>
      </w:r>
    </w:p>
    <w:p w14:paraId="503628E1" w14:textId="54B2C763" w:rsidR="000F7FF7" w:rsidRPr="000F7FF7" w:rsidRDefault="000F7FF7" w:rsidP="000F7FF7">
      <w:pPr>
        <w:ind w:firstLine="709"/>
        <w:jc w:val="both"/>
        <w:rPr>
          <w:sz w:val="28"/>
          <w:szCs w:val="28"/>
        </w:rPr>
      </w:pPr>
      <w:r w:rsidRPr="000F7FF7">
        <w:rPr>
          <w:sz w:val="28"/>
          <w:szCs w:val="28"/>
        </w:rPr>
        <w:t>Основу исследования составили:</w:t>
      </w:r>
    </w:p>
    <w:p w14:paraId="48CB2FAE" w14:textId="6997FC26" w:rsidR="000F7FF7" w:rsidRPr="000F7FF7" w:rsidRDefault="000F7FF7" w:rsidP="000F7FF7">
      <w:pPr>
        <w:ind w:firstLine="709"/>
        <w:jc w:val="both"/>
        <w:rPr>
          <w:sz w:val="28"/>
          <w:szCs w:val="28"/>
        </w:rPr>
      </w:pPr>
      <w:r w:rsidRPr="000F7FF7">
        <w:rPr>
          <w:sz w:val="28"/>
          <w:szCs w:val="28"/>
        </w:rPr>
        <w:t>1.</w:t>
      </w:r>
      <w:r w:rsidRPr="000F7FF7">
        <w:rPr>
          <w:sz w:val="28"/>
          <w:szCs w:val="28"/>
        </w:rPr>
        <w:tab/>
        <w:t>Методика САН (дифференцированная самооценка функционального состояния) [1].</w:t>
      </w:r>
    </w:p>
    <w:p w14:paraId="35F10E4A" w14:textId="77777777" w:rsidR="000F7FF7" w:rsidRPr="000F7FF7" w:rsidRDefault="000F7FF7" w:rsidP="000F7FF7">
      <w:pPr>
        <w:ind w:firstLine="709"/>
        <w:rPr>
          <w:sz w:val="28"/>
          <w:szCs w:val="28"/>
        </w:rPr>
      </w:pPr>
      <w:r w:rsidRPr="000F7FF7">
        <w:rPr>
          <w:sz w:val="28"/>
          <w:szCs w:val="28"/>
        </w:rPr>
        <w:t>2.</w:t>
      </w:r>
      <w:r w:rsidRPr="000F7FF7">
        <w:rPr>
          <w:sz w:val="28"/>
          <w:szCs w:val="28"/>
        </w:rPr>
        <w:tab/>
        <w:t xml:space="preserve">Шкала реактивной (ситуативной) и личностной тревожности Ч. Д. </w:t>
      </w:r>
      <w:proofErr w:type="spellStart"/>
      <w:r w:rsidRPr="000F7FF7">
        <w:rPr>
          <w:sz w:val="28"/>
          <w:szCs w:val="28"/>
        </w:rPr>
        <w:t>Спилбергера</w:t>
      </w:r>
      <w:proofErr w:type="spellEnd"/>
      <w:r w:rsidRPr="000F7FF7">
        <w:rPr>
          <w:sz w:val="28"/>
          <w:szCs w:val="28"/>
        </w:rPr>
        <w:t xml:space="preserve"> — Ю. Л. Ханина [1].</w:t>
      </w:r>
    </w:p>
    <w:p w14:paraId="7BBDEBD2" w14:textId="06B1402F" w:rsidR="000F7FF7" w:rsidRPr="000F7FF7" w:rsidRDefault="000F7FF7" w:rsidP="000F7FF7">
      <w:pPr>
        <w:ind w:firstLine="709"/>
        <w:rPr>
          <w:sz w:val="28"/>
          <w:szCs w:val="28"/>
        </w:rPr>
      </w:pPr>
      <w:r w:rsidRPr="000F7FF7">
        <w:rPr>
          <w:sz w:val="28"/>
          <w:szCs w:val="28"/>
        </w:rPr>
        <w:t>3.</w:t>
      </w:r>
      <w:r w:rsidRPr="000F7FF7">
        <w:rPr>
          <w:sz w:val="28"/>
          <w:szCs w:val="28"/>
        </w:rPr>
        <w:tab/>
        <w:t xml:space="preserve">Опросник ДОРС (дифференцированная оценка работоспособности, Леонова А. Б., </w:t>
      </w:r>
      <w:proofErr w:type="spellStart"/>
      <w:r w:rsidRPr="000F7FF7">
        <w:rPr>
          <w:sz w:val="28"/>
          <w:szCs w:val="28"/>
        </w:rPr>
        <w:t>Величковская</w:t>
      </w:r>
      <w:proofErr w:type="spellEnd"/>
      <w:r w:rsidRPr="000F7FF7">
        <w:rPr>
          <w:sz w:val="28"/>
          <w:szCs w:val="28"/>
        </w:rPr>
        <w:t xml:space="preserve"> С. Б.) [2].</w:t>
      </w:r>
    </w:p>
    <w:p w14:paraId="400CC74F" w14:textId="77777777" w:rsidR="000F7FF7" w:rsidRPr="000F7FF7" w:rsidRDefault="000F7FF7" w:rsidP="000F7FF7">
      <w:pPr>
        <w:ind w:firstLine="709"/>
        <w:rPr>
          <w:sz w:val="28"/>
          <w:szCs w:val="28"/>
        </w:rPr>
      </w:pPr>
      <w:r w:rsidRPr="000F7FF7">
        <w:rPr>
          <w:sz w:val="28"/>
          <w:szCs w:val="28"/>
        </w:rPr>
        <w:t>Выборка: 40 студентов, 20 из которых составили экспериментальную группу (ЭГ), 20 – контрольную (КГ)</w:t>
      </w:r>
      <w:proofErr w:type="gramStart"/>
      <w:r w:rsidRPr="000F7FF7">
        <w:rPr>
          <w:sz w:val="28"/>
          <w:szCs w:val="28"/>
        </w:rPr>
        <w:t>.Р</w:t>
      </w:r>
      <w:proofErr w:type="gramEnd"/>
      <w:r w:rsidRPr="000F7FF7">
        <w:rPr>
          <w:sz w:val="28"/>
          <w:szCs w:val="28"/>
        </w:rPr>
        <w:t xml:space="preserve">езультаты   исследования   подвергались   качественному анализу и </w:t>
      </w:r>
      <w:proofErr w:type="spellStart"/>
      <w:r w:rsidRPr="000F7FF7">
        <w:rPr>
          <w:sz w:val="28"/>
          <w:szCs w:val="28"/>
        </w:rPr>
        <w:t>математико</w:t>
      </w:r>
      <w:proofErr w:type="spellEnd"/>
      <w:r w:rsidRPr="000F7FF7">
        <w:rPr>
          <w:sz w:val="28"/>
          <w:szCs w:val="28"/>
        </w:rPr>
        <w:t xml:space="preserve"> - статистической обработке с вычислением t–критерия Стьюдента.</w:t>
      </w:r>
    </w:p>
    <w:p w14:paraId="4546EA74" w14:textId="77777777" w:rsidR="000F7FF7" w:rsidRPr="000F7FF7" w:rsidRDefault="000F7FF7" w:rsidP="000F7FF7">
      <w:pPr>
        <w:ind w:firstLine="709"/>
        <w:rPr>
          <w:sz w:val="28"/>
          <w:szCs w:val="28"/>
        </w:rPr>
      </w:pPr>
      <w:r w:rsidRPr="000F7FF7">
        <w:rPr>
          <w:sz w:val="28"/>
          <w:szCs w:val="28"/>
        </w:rPr>
        <w:t>Наше исследование состояло из 3 этапов:</w:t>
      </w:r>
    </w:p>
    <w:p w14:paraId="4C9D4C4A" w14:textId="77777777" w:rsidR="000F7FF7" w:rsidRPr="000F7FF7" w:rsidRDefault="000F7FF7" w:rsidP="000F7FF7">
      <w:pPr>
        <w:ind w:firstLine="708"/>
        <w:contextualSpacing/>
        <w:rPr>
          <w:rFonts w:eastAsia="Calibri"/>
          <w:sz w:val="28"/>
          <w:szCs w:val="28"/>
          <w:lang w:eastAsia="en-US"/>
        </w:rPr>
      </w:pPr>
      <w:r w:rsidRPr="000F7FF7">
        <w:rPr>
          <w:sz w:val="28"/>
          <w:szCs w:val="28"/>
        </w:rPr>
        <w:t>На первом этапе мы</w:t>
      </w:r>
      <w:r w:rsidRPr="000F7FF7">
        <w:rPr>
          <w:rFonts w:eastAsia="Calibri"/>
          <w:sz w:val="28"/>
          <w:szCs w:val="28"/>
          <w:lang w:eastAsia="en-US"/>
        </w:rPr>
        <w:t xml:space="preserve"> изучили теоретический материал по данному вопросу и провели анкетирование среди студентов первого курса, чтобы узнать, знакомы ли они с данной методикой. Анализ полученных результатов показал, что 90% студентов никогда не слышали о </w:t>
      </w:r>
      <w:proofErr w:type="spellStart"/>
      <w:r w:rsidRPr="000F7FF7">
        <w:rPr>
          <w:rFonts w:eastAsia="Calibri"/>
          <w:sz w:val="28"/>
          <w:szCs w:val="28"/>
          <w:lang w:eastAsia="en-US"/>
        </w:rPr>
        <w:t>Нейробике</w:t>
      </w:r>
      <w:proofErr w:type="spellEnd"/>
      <w:r w:rsidRPr="000F7FF7">
        <w:rPr>
          <w:rFonts w:eastAsia="Calibri"/>
          <w:sz w:val="28"/>
          <w:szCs w:val="28"/>
          <w:lang w:eastAsia="en-US"/>
        </w:rPr>
        <w:t>, 8% студентов слышали что-то, но не запомнили и лишь 2% студентов знали о данной науке. Мы провели исследование психоэмоционального состояния студентов экспериментальной выборки.</w:t>
      </w:r>
    </w:p>
    <w:p w14:paraId="49849F27" w14:textId="77777777" w:rsidR="000F7FF7" w:rsidRPr="000F7FF7" w:rsidRDefault="000F7FF7" w:rsidP="000F7FF7">
      <w:pPr>
        <w:shd w:val="clear" w:color="auto" w:fill="FFFFFF"/>
        <w:tabs>
          <w:tab w:val="left" w:pos="0"/>
        </w:tabs>
        <w:ind w:firstLine="709"/>
        <w:rPr>
          <w:rFonts w:eastAsia="Calibri"/>
          <w:sz w:val="28"/>
          <w:szCs w:val="28"/>
          <w:lang w:eastAsia="en-US" w:bidi="en-US"/>
        </w:rPr>
      </w:pPr>
      <w:r w:rsidRPr="000F7FF7">
        <w:rPr>
          <w:rFonts w:eastAsia="Calibri"/>
          <w:sz w:val="28"/>
          <w:szCs w:val="28"/>
          <w:lang w:bidi="en-US"/>
        </w:rPr>
        <w:t>Дадим краткое описание методик, используемых на первом этапе исследования.</w:t>
      </w:r>
    </w:p>
    <w:p w14:paraId="7FDA8710" w14:textId="58F800A6" w:rsidR="000F7FF7" w:rsidRPr="000F7FF7" w:rsidRDefault="000F7FF7" w:rsidP="000F7FF7">
      <w:pPr>
        <w:numPr>
          <w:ilvl w:val="0"/>
          <w:numId w:val="2"/>
        </w:numPr>
        <w:shd w:val="clear" w:color="auto" w:fill="FFFFFF"/>
        <w:tabs>
          <w:tab w:val="left" w:pos="0"/>
        </w:tabs>
        <w:suppressAutoHyphens/>
        <w:ind w:firstLine="709"/>
        <w:contextualSpacing/>
        <w:rPr>
          <w:rFonts w:eastAsia="Calibri"/>
          <w:sz w:val="28"/>
          <w:szCs w:val="28"/>
          <w:lang w:eastAsia="en-US" w:bidi="en-US"/>
        </w:rPr>
      </w:pPr>
      <w:r w:rsidRPr="000F7FF7">
        <w:rPr>
          <w:rFonts w:eastAsia="Calibri"/>
          <w:sz w:val="28"/>
          <w:szCs w:val="28"/>
          <w:lang w:eastAsia="en-US" w:bidi="en-US"/>
        </w:rPr>
        <w:t>Методика САН (</w:t>
      </w:r>
      <w:r w:rsidRPr="000F7FF7">
        <w:rPr>
          <w:rFonts w:eastAsia="Calibri"/>
          <w:color w:val="000000"/>
          <w:sz w:val="28"/>
          <w:szCs w:val="28"/>
          <w:lang w:eastAsia="en-US" w:bidi="en-US"/>
        </w:rPr>
        <w:t>дифференцированная самооценка функционального состояния).</w:t>
      </w:r>
    </w:p>
    <w:p w14:paraId="7D7C603A" w14:textId="77777777" w:rsidR="000F7FF7" w:rsidRPr="000F7FF7" w:rsidRDefault="000F7FF7" w:rsidP="000F7FF7">
      <w:pPr>
        <w:shd w:val="clear" w:color="auto" w:fill="FFFFFF"/>
        <w:tabs>
          <w:tab w:val="left" w:pos="0"/>
        </w:tabs>
        <w:ind w:firstLine="709"/>
        <w:contextualSpacing/>
        <w:rPr>
          <w:rFonts w:eastAsia="Calibri"/>
          <w:color w:val="000000"/>
          <w:sz w:val="28"/>
          <w:szCs w:val="28"/>
          <w:lang w:eastAsia="en-US" w:bidi="en-US"/>
        </w:rPr>
      </w:pPr>
      <w:r w:rsidRPr="000F7FF7">
        <w:rPr>
          <w:rFonts w:eastAsia="Calibri"/>
          <w:color w:val="000000"/>
          <w:sz w:val="28"/>
          <w:szCs w:val="28"/>
          <w:lang w:eastAsia="en-US" w:bidi="en-US"/>
        </w:rPr>
        <w:t>Цель: оперативная оценка самочувствия, активности и настроения.</w:t>
      </w:r>
    </w:p>
    <w:p w14:paraId="2784952C" w14:textId="3D3DB546" w:rsidR="000F7FF7" w:rsidRPr="000F7FF7" w:rsidRDefault="000F7FF7" w:rsidP="000F7FF7">
      <w:pPr>
        <w:numPr>
          <w:ilvl w:val="0"/>
          <w:numId w:val="2"/>
        </w:numPr>
        <w:shd w:val="clear" w:color="auto" w:fill="FFFFFF"/>
        <w:tabs>
          <w:tab w:val="left" w:pos="0"/>
        </w:tabs>
        <w:suppressAutoHyphens/>
        <w:ind w:firstLine="709"/>
        <w:contextualSpacing/>
        <w:rPr>
          <w:rFonts w:eastAsia="Calibri"/>
          <w:color w:val="000000"/>
          <w:sz w:val="28"/>
          <w:szCs w:val="28"/>
          <w:lang w:eastAsia="en-US" w:bidi="en-US"/>
        </w:rPr>
      </w:pPr>
      <w:r w:rsidRPr="000F7FF7">
        <w:rPr>
          <w:rFonts w:eastAsia="Calibri"/>
          <w:sz w:val="28"/>
          <w:szCs w:val="28"/>
          <w:lang w:eastAsia="en-US" w:bidi="en-US"/>
        </w:rPr>
        <w:t xml:space="preserve">Шкала реактивной (ситуативной) и личностной тревожности Ч. Д. </w:t>
      </w:r>
      <w:proofErr w:type="spellStart"/>
      <w:r w:rsidRPr="000F7FF7">
        <w:rPr>
          <w:rFonts w:eastAsia="Calibri"/>
          <w:sz w:val="28"/>
          <w:szCs w:val="28"/>
          <w:lang w:eastAsia="en-US" w:bidi="en-US"/>
        </w:rPr>
        <w:t>Спилбергера</w:t>
      </w:r>
      <w:proofErr w:type="spellEnd"/>
      <w:r w:rsidRPr="000F7FF7">
        <w:rPr>
          <w:rFonts w:eastAsia="Calibri"/>
          <w:sz w:val="28"/>
          <w:szCs w:val="28"/>
          <w:lang w:eastAsia="en-US" w:bidi="en-US"/>
        </w:rPr>
        <w:t xml:space="preserve"> — Ю. Л. Ханина.</w:t>
      </w:r>
    </w:p>
    <w:p w14:paraId="245B7574" w14:textId="77777777" w:rsidR="000F7FF7" w:rsidRPr="000F7FF7" w:rsidRDefault="000F7FF7" w:rsidP="000F7FF7">
      <w:pPr>
        <w:shd w:val="clear" w:color="auto" w:fill="FFFFFF"/>
        <w:tabs>
          <w:tab w:val="left" w:pos="0"/>
        </w:tabs>
        <w:ind w:firstLine="709"/>
        <w:contextualSpacing/>
        <w:rPr>
          <w:rFonts w:eastAsia="Calibri"/>
          <w:sz w:val="28"/>
          <w:szCs w:val="28"/>
          <w:lang w:eastAsia="en-US" w:bidi="en-US"/>
        </w:rPr>
      </w:pPr>
      <w:r w:rsidRPr="000F7FF7">
        <w:rPr>
          <w:rFonts w:eastAsia="Calibri"/>
          <w:sz w:val="28"/>
          <w:szCs w:val="28"/>
          <w:lang w:eastAsia="en-US" w:bidi="en-US"/>
        </w:rPr>
        <w:t>Цель: оценка уровня тревожности в данный момент (реактивная тревожность как состояние) и личностная тревожность в данный момент (как устойчивая характеристика человека).</w:t>
      </w:r>
    </w:p>
    <w:p w14:paraId="63B5AD05" w14:textId="77777777" w:rsidR="000F7FF7" w:rsidRPr="000F7FF7" w:rsidRDefault="000F7FF7" w:rsidP="000F7FF7">
      <w:pPr>
        <w:shd w:val="clear" w:color="auto" w:fill="FFFFFF"/>
        <w:tabs>
          <w:tab w:val="left" w:pos="0"/>
        </w:tabs>
        <w:ind w:firstLine="709"/>
        <w:contextualSpacing/>
        <w:rPr>
          <w:rFonts w:eastAsia="Calibri"/>
          <w:sz w:val="28"/>
          <w:szCs w:val="28"/>
          <w:lang w:eastAsia="en-US" w:bidi="en-US"/>
        </w:rPr>
      </w:pPr>
      <w:r w:rsidRPr="000F7FF7">
        <w:rPr>
          <w:rFonts w:eastAsia="Calibri"/>
          <w:sz w:val="28"/>
          <w:szCs w:val="28"/>
          <w:lang w:eastAsia="en-US" w:bidi="en-US"/>
        </w:rPr>
        <w:t>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 [1].</w:t>
      </w:r>
    </w:p>
    <w:p w14:paraId="4BBB7667" w14:textId="77777777" w:rsidR="000F7FF7" w:rsidRPr="000F7FF7" w:rsidRDefault="000F7FF7" w:rsidP="000F7FF7">
      <w:pPr>
        <w:numPr>
          <w:ilvl w:val="0"/>
          <w:numId w:val="2"/>
        </w:numPr>
        <w:shd w:val="clear" w:color="auto" w:fill="FFFFFF"/>
        <w:tabs>
          <w:tab w:val="left" w:pos="0"/>
        </w:tabs>
        <w:suppressAutoHyphens/>
        <w:ind w:firstLine="709"/>
        <w:contextualSpacing/>
        <w:rPr>
          <w:rFonts w:eastAsia="Calibri"/>
          <w:sz w:val="28"/>
          <w:szCs w:val="28"/>
          <w:lang w:eastAsia="en-US" w:bidi="en-US"/>
        </w:rPr>
      </w:pPr>
      <w:r w:rsidRPr="000F7FF7">
        <w:rPr>
          <w:rFonts w:eastAsia="Calibri"/>
          <w:sz w:val="28"/>
          <w:szCs w:val="28"/>
          <w:lang w:eastAsia="en-US" w:bidi="en-US"/>
        </w:rPr>
        <w:t xml:space="preserve">Опросник ДОРС (дифференцированная оценка работоспособности, Леонова А. Б., </w:t>
      </w:r>
      <w:proofErr w:type="spellStart"/>
      <w:r w:rsidRPr="000F7FF7">
        <w:rPr>
          <w:rFonts w:eastAsia="Calibri"/>
          <w:sz w:val="28"/>
          <w:szCs w:val="28"/>
          <w:lang w:eastAsia="en-US" w:bidi="en-US"/>
        </w:rPr>
        <w:t>Величковская</w:t>
      </w:r>
      <w:proofErr w:type="spellEnd"/>
      <w:r w:rsidRPr="000F7FF7">
        <w:rPr>
          <w:rFonts w:eastAsia="Calibri"/>
          <w:sz w:val="28"/>
          <w:szCs w:val="28"/>
          <w:lang w:eastAsia="en-US" w:bidi="en-US"/>
        </w:rPr>
        <w:t xml:space="preserve"> С. Б.).</w:t>
      </w:r>
    </w:p>
    <w:p w14:paraId="71BA223C" w14:textId="77777777" w:rsidR="000F7FF7" w:rsidRPr="000F7FF7" w:rsidRDefault="000F7FF7" w:rsidP="000F7FF7">
      <w:pPr>
        <w:shd w:val="clear" w:color="auto" w:fill="FFFFFF"/>
        <w:tabs>
          <w:tab w:val="left" w:pos="0"/>
        </w:tabs>
        <w:ind w:firstLine="709"/>
        <w:contextualSpacing/>
        <w:rPr>
          <w:rFonts w:eastAsia="Calibri"/>
          <w:sz w:val="28"/>
          <w:szCs w:val="28"/>
          <w:lang w:eastAsia="en-US" w:bidi="en-US"/>
        </w:rPr>
      </w:pPr>
      <w:r w:rsidRPr="000F7FF7">
        <w:rPr>
          <w:rFonts w:eastAsia="Calibri"/>
          <w:sz w:val="28"/>
          <w:szCs w:val="28"/>
          <w:lang w:eastAsia="en-US" w:bidi="en-US"/>
        </w:rPr>
        <w:t>Цель: дифференцированная оценка состояний сниженной работоспособности.</w:t>
      </w:r>
    </w:p>
    <w:p w14:paraId="0CC04951" w14:textId="03601786" w:rsidR="000F7FF7" w:rsidRPr="000F7FF7" w:rsidRDefault="000F7FF7" w:rsidP="000F7FF7">
      <w:pPr>
        <w:shd w:val="clear" w:color="auto" w:fill="FFFFFF"/>
        <w:tabs>
          <w:tab w:val="left" w:pos="0"/>
        </w:tabs>
        <w:ind w:firstLine="709"/>
        <w:contextualSpacing/>
        <w:rPr>
          <w:rFonts w:eastAsia="Calibri"/>
          <w:sz w:val="28"/>
          <w:szCs w:val="28"/>
          <w:lang w:eastAsia="en-US" w:bidi="en-US"/>
        </w:rPr>
      </w:pPr>
      <w:r w:rsidRPr="000F7FF7">
        <w:rPr>
          <w:rFonts w:eastAsia="Calibri"/>
          <w:sz w:val="28"/>
          <w:szCs w:val="28"/>
          <w:lang w:eastAsia="en-US" w:bidi="en-US"/>
        </w:rPr>
        <w:t>Опросник ДОРС является оригинальным диагностическим инструментом, поскольку он предназначен для индивидуальной диагностики состояний субъекта [2].</w:t>
      </w:r>
    </w:p>
    <w:p w14:paraId="47C96318" w14:textId="77777777" w:rsidR="000F7FF7" w:rsidRPr="000F7FF7" w:rsidRDefault="000F7FF7" w:rsidP="000F7FF7">
      <w:pPr>
        <w:ind w:firstLine="709"/>
        <w:contextualSpacing/>
        <w:rPr>
          <w:rFonts w:eastAsia="Calibri"/>
          <w:sz w:val="28"/>
          <w:szCs w:val="28"/>
          <w:lang w:eastAsia="en-US"/>
        </w:rPr>
      </w:pPr>
    </w:p>
    <w:p w14:paraId="13EB722D" w14:textId="18732209" w:rsidR="000F7FF7" w:rsidRPr="000F7FF7" w:rsidRDefault="000F7FF7" w:rsidP="000F7FF7">
      <w:pPr>
        <w:ind w:firstLine="709"/>
        <w:contextualSpacing/>
        <w:rPr>
          <w:rFonts w:eastAsia="Calibri"/>
          <w:sz w:val="28"/>
          <w:szCs w:val="28"/>
          <w:lang w:eastAsia="en-US"/>
        </w:rPr>
      </w:pPr>
      <w:r w:rsidRPr="000F7FF7">
        <w:rPr>
          <w:rFonts w:eastAsia="Calibri"/>
          <w:sz w:val="28"/>
          <w:szCs w:val="28"/>
          <w:lang w:eastAsia="en-US"/>
        </w:rPr>
        <w:t>На основе полученных результатов  было принято решение  создать экспериментальную группу из заинтересованных студентов.</w:t>
      </w:r>
    </w:p>
    <w:p w14:paraId="4A87F5C0" w14:textId="13ED6925" w:rsidR="000F7FF7" w:rsidRPr="000F7FF7" w:rsidRDefault="000F7FF7" w:rsidP="000F7FF7">
      <w:pPr>
        <w:ind w:firstLine="709"/>
        <w:rPr>
          <w:rFonts w:eastAsia="Calibri"/>
          <w:sz w:val="28"/>
          <w:szCs w:val="28"/>
          <w:lang w:eastAsia="en-US"/>
        </w:rPr>
      </w:pPr>
      <w:r w:rsidRPr="000F7FF7">
        <w:rPr>
          <w:rFonts w:eastAsia="Calibri"/>
          <w:sz w:val="28"/>
          <w:szCs w:val="28"/>
          <w:lang w:eastAsia="en-US"/>
        </w:rPr>
        <w:t xml:space="preserve">На втором этапе для студентов экспериментальной группы мы провели занятия, ознакомив их с упражнениями, помогли составить индивидуальные маршруты ежедневных занятий </w:t>
      </w:r>
      <w:proofErr w:type="spellStart"/>
      <w:r w:rsidRPr="000F7FF7">
        <w:rPr>
          <w:rFonts w:eastAsia="Calibri"/>
          <w:sz w:val="28"/>
          <w:szCs w:val="28"/>
          <w:lang w:eastAsia="en-US"/>
        </w:rPr>
        <w:t>Нейробикой</w:t>
      </w:r>
      <w:proofErr w:type="spellEnd"/>
      <w:r w:rsidRPr="000F7FF7">
        <w:rPr>
          <w:rFonts w:eastAsia="Calibri"/>
          <w:sz w:val="28"/>
          <w:szCs w:val="28"/>
          <w:lang w:eastAsia="en-US"/>
        </w:rPr>
        <w:t>.</w:t>
      </w:r>
    </w:p>
    <w:p w14:paraId="5CEB9293" w14:textId="15E77AEC" w:rsidR="000F7FF7" w:rsidRPr="000F7FF7" w:rsidRDefault="000F7FF7" w:rsidP="000F7FF7">
      <w:pPr>
        <w:ind w:firstLine="709"/>
        <w:rPr>
          <w:sz w:val="28"/>
          <w:szCs w:val="28"/>
        </w:rPr>
      </w:pPr>
      <w:r w:rsidRPr="000F7FF7">
        <w:rPr>
          <w:sz w:val="28"/>
          <w:szCs w:val="28"/>
        </w:rPr>
        <w:t xml:space="preserve">Отличие </w:t>
      </w:r>
      <w:proofErr w:type="spellStart"/>
      <w:r w:rsidRPr="000F7FF7">
        <w:rPr>
          <w:sz w:val="28"/>
          <w:szCs w:val="28"/>
        </w:rPr>
        <w:t>Нейробики</w:t>
      </w:r>
      <w:proofErr w:type="spellEnd"/>
      <w:r w:rsidRPr="000F7FF7">
        <w:rPr>
          <w:sz w:val="28"/>
          <w:szCs w:val="28"/>
        </w:rPr>
        <w:t xml:space="preserve"> от других методов состоит в том, что, упражнения которые предлагает эта методика, направлены на активизацию всех шести чувств человека, которые используются в непривычных комбинациях. Именно такие неожиданные решения способны дать толчок мозгу для создания новых ассоциативных связей, для креативных   решений.</w:t>
      </w:r>
    </w:p>
    <w:p w14:paraId="54630AB6" w14:textId="77777777" w:rsidR="000F7FF7" w:rsidRPr="000F7FF7" w:rsidRDefault="000F7FF7" w:rsidP="000F7FF7">
      <w:pPr>
        <w:ind w:firstLine="709"/>
        <w:rPr>
          <w:sz w:val="28"/>
          <w:szCs w:val="28"/>
        </w:rPr>
      </w:pPr>
      <w:r w:rsidRPr="000F7FF7">
        <w:rPr>
          <w:sz w:val="28"/>
          <w:szCs w:val="28"/>
        </w:rPr>
        <w:t xml:space="preserve">Приведём для примера несколько упражнений </w:t>
      </w:r>
      <w:proofErr w:type="spellStart"/>
      <w:r w:rsidRPr="000F7FF7">
        <w:rPr>
          <w:sz w:val="28"/>
          <w:szCs w:val="28"/>
        </w:rPr>
        <w:t>Нейробики</w:t>
      </w:r>
      <w:proofErr w:type="spellEnd"/>
    </w:p>
    <w:p w14:paraId="769EC4E0" w14:textId="6C637856" w:rsidR="000F7FF7" w:rsidRPr="000F7FF7" w:rsidRDefault="000F7FF7" w:rsidP="000F7FF7">
      <w:pPr>
        <w:spacing w:after="200" w:line="276" w:lineRule="auto"/>
        <w:rPr>
          <w:rFonts w:eastAsia="Calibri"/>
          <w:sz w:val="28"/>
          <w:szCs w:val="28"/>
          <w:lang w:eastAsia="en-US"/>
        </w:rPr>
      </w:pPr>
      <w:r w:rsidRPr="000F7FF7">
        <w:rPr>
          <w:rFonts w:eastAsia="Calibri"/>
          <w:b/>
          <w:sz w:val="28"/>
          <w:szCs w:val="28"/>
          <w:lang w:eastAsia="en-US"/>
        </w:rPr>
        <w:t>1)</w:t>
      </w:r>
      <w:r w:rsidRPr="000F7FF7">
        <w:rPr>
          <w:rFonts w:eastAsia="Calibri"/>
          <w:sz w:val="28"/>
          <w:szCs w:val="28"/>
          <w:lang w:eastAsia="en-US"/>
        </w:rPr>
        <w:t xml:space="preserve"> Первое упражнение называется «Коза и Солнце». Козу все видели, а солнц</w:t>
      </w:r>
      <w:proofErr w:type="gramStart"/>
      <w:r w:rsidRPr="000F7FF7">
        <w:rPr>
          <w:rFonts w:eastAsia="Calibri"/>
          <w:sz w:val="28"/>
          <w:szCs w:val="28"/>
          <w:lang w:eastAsia="en-US"/>
        </w:rPr>
        <w:t>е-</w:t>
      </w:r>
      <w:proofErr w:type="gramEnd"/>
      <w:r w:rsidRPr="000F7FF7">
        <w:rPr>
          <w:rFonts w:eastAsia="Calibri"/>
          <w:sz w:val="28"/>
          <w:szCs w:val="28"/>
          <w:lang w:eastAsia="en-US"/>
        </w:rPr>
        <w:t xml:space="preserve"> это открытая ладонь. Левой рукой показываем козу, а правой солнце. Теперь меняем руки местами.</w:t>
      </w:r>
    </w:p>
    <w:p w14:paraId="43F3C0A2" w14:textId="77777777" w:rsidR="000F7FF7" w:rsidRPr="000F7FF7" w:rsidRDefault="000F7FF7" w:rsidP="000F7FF7">
      <w:pPr>
        <w:spacing w:after="200" w:line="276" w:lineRule="auto"/>
        <w:rPr>
          <w:rFonts w:eastAsia="Calibri"/>
          <w:sz w:val="28"/>
          <w:szCs w:val="28"/>
          <w:lang w:eastAsia="en-US"/>
        </w:rPr>
      </w:pPr>
      <w:r w:rsidRPr="000F7FF7">
        <w:rPr>
          <w:rFonts w:eastAsia="Calibri"/>
          <w:b/>
          <w:sz w:val="28"/>
          <w:szCs w:val="28"/>
          <w:lang w:eastAsia="en-US"/>
        </w:rPr>
        <w:t>2)</w:t>
      </w:r>
      <w:r w:rsidRPr="000F7FF7">
        <w:rPr>
          <w:rFonts w:eastAsia="Calibri"/>
          <w:sz w:val="28"/>
          <w:szCs w:val="28"/>
          <w:lang w:eastAsia="en-US"/>
        </w:rPr>
        <w:t xml:space="preserve"> Второе упражнение называется «Пальчики». Большой палец левой руки соединяем с указательным пальцем правой руки, а указательный палец левой руки соединяется с большим пальцем правой руки.  Меняем пальцы местами. </w:t>
      </w:r>
      <w:proofErr w:type="gramStart"/>
      <w:r w:rsidRPr="000F7FF7">
        <w:rPr>
          <w:rFonts w:eastAsia="Calibri"/>
          <w:sz w:val="28"/>
          <w:szCs w:val="28"/>
          <w:lang w:eastAsia="en-US"/>
        </w:rPr>
        <w:t>Теперь большой палец поочередно встречается сначала со средним пальцем, затем с безымянным, с мизинцем.</w:t>
      </w:r>
      <w:proofErr w:type="gramEnd"/>
      <w:r w:rsidRPr="000F7FF7">
        <w:rPr>
          <w:rFonts w:eastAsia="Calibri"/>
          <w:sz w:val="28"/>
          <w:szCs w:val="28"/>
          <w:lang w:eastAsia="en-US"/>
        </w:rPr>
        <w:t xml:space="preserve"> Выполняем тоже </w:t>
      </w:r>
      <w:proofErr w:type="gramStart"/>
      <w:r w:rsidRPr="000F7FF7">
        <w:rPr>
          <w:rFonts w:eastAsia="Calibri"/>
          <w:sz w:val="28"/>
          <w:szCs w:val="28"/>
          <w:lang w:eastAsia="en-US"/>
        </w:rPr>
        <w:t>самое</w:t>
      </w:r>
      <w:proofErr w:type="gramEnd"/>
      <w:r w:rsidRPr="000F7FF7">
        <w:rPr>
          <w:rFonts w:eastAsia="Calibri"/>
          <w:sz w:val="28"/>
          <w:szCs w:val="28"/>
          <w:lang w:eastAsia="en-US"/>
        </w:rPr>
        <w:t xml:space="preserve"> в обратную сторону.</w:t>
      </w:r>
    </w:p>
    <w:p w14:paraId="7931D90B" w14:textId="3F0C7BD2" w:rsidR="000F7FF7" w:rsidRPr="000F7FF7" w:rsidRDefault="000F7FF7" w:rsidP="000F7FF7">
      <w:pPr>
        <w:suppressAutoHyphens/>
        <w:rPr>
          <w:sz w:val="28"/>
          <w:szCs w:val="28"/>
        </w:rPr>
      </w:pPr>
      <w:r w:rsidRPr="000F7FF7">
        <w:rPr>
          <w:sz w:val="28"/>
          <w:szCs w:val="28"/>
        </w:rPr>
        <w:t xml:space="preserve">3) Проведите эксперимент и смените хоть на один день «рабочую» руку. </w:t>
      </w:r>
      <w:proofErr w:type="gramStart"/>
      <w:r w:rsidRPr="000F7FF7">
        <w:rPr>
          <w:sz w:val="28"/>
          <w:szCs w:val="28"/>
        </w:rPr>
        <w:t>Если все свои повседневные дела вы выполняете правой рукой, то дайте ей заслуженный выходной и попытайтесь чистить зубы, держать вилку, ложку, чашку, причесываться, завязывать шнурки, печатать сообщения на телефоне и компьютере, держаться за поручень в общественном транспорте, застегивать пуговицы, открывать и закрывать дверь и т.д. только левой рукой.</w:t>
      </w:r>
      <w:r w:rsidRPr="000F7FF7">
        <w:rPr>
          <w:sz w:val="28"/>
          <w:szCs w:val="28"/>
        </w:rPr>
        <w:br/>
        <w:t>4) Если вам задали обычный вопрос о том, как у вас</w:t>
      </w:r>
      <w:proofErr w:type="gramEnd"/>
      <w:r w:rsidRPr="000F7FF7">
        <w:rPr>
          <w:sz w:val="28"/>
          <w:szCs w:val="28"/>
        </w:rPr>
        <w:t xml:space="preserve"> дела, то старайтесь ответить какой-нибудь новой и непривычной для вас фразой.</w:t>
      </w:r>
      <w:r w:rsidRPr="000F7FF7">
        <w:rPr>
          <w:sz w:val="28"/>
          <w:szCs w:val="28"/>
        </w:rPr>
        <w:br/>
        <w:t>5) Выработайте в себе привычку иногда передвигаться по своему жилищу</w:t>
      </w:r>
    </w:p>
    <w:p w14:paraId="0860852B" w14:textId="77777777" w:rsidR="000F7FF7" w:rsidRPr="000F7FF7" w:rsidRDefault="000F7FF7" w:rsidP="000F7FF7">
      <w:pPr>
        <w:suppressAutoHyphens/>
        <w:rPr>
          <w:sz w:val="28"/>
          <w:szCs w:val="28"/>
        </w:rPr>
      </w:pPr>
      <w:proofErr w:type="gramStart"/>
      <w:r w:rsidRPr="000F7FF7">
        <w:rPr>
          <w:sz w:val="28"/>
          <w:szCs w:val="28"/>
        </w:rPr>
        <w:t>с полностью закрытыми глазами.</w:t>
      </w:r>
      <w:r w:rsidRPr="000F7FF7">
        <w:rPr>
          <w:sz w:val="28"/>
          <w:szCs w:val="28"/>
        </w:rPr>
        <w:br/>
        <w:t>6) Печатайте текст на компьютере с закрытыми глазам, пытаясь вспомнить расположение клавиатуры.</w:t>
      </w:r>
      <w:proofErr w:type="gramEnd"/>
    </w:p>
    <w:p w14:paraId="79E173FF" w14:textId="77777777" w:rsidR="000F7FF7" w:rsidRPr="000F7FF7" w:rsidRDefault="000F7FF7" w:rsidP="000F7FF7">
      <w:pPr>
        <w:rPr>
          <w:sz w:val="28"/>
          <w:szCs w:val="28"/>
        </w:rPr>
      </w:pPr>
      <w:r w:rsidRPr="000F7FF7">
        <w:rPr>
          <w:sz w:val="28"/>
          <w:szCs w:val="28"/>
        </w:rPr>
        <w:t>7) Проводите выходные или отпуск в тех местах, где вы еще никогда не бывали.</w:t>
      </w:r>
      <w:r w:rsidRPr="000F7FF7">
        <w:rPr>
          <w:sz w:val="28"/>
          <w:szCs w:val="28"/>
        </w:rPr>
        <w:br/>
        <w:t>8) Напишите на листике одновременно правой и левой рукой ваше имя и фамилию соответственно</w:t>
      </w:r>
    </w:p>
    <w:p w14:paraId="592BF260" w14:textId="77777777" w:rsidR="000F7FF7" w:rsidRPr="000F7FF7" w:rsidRDefault="000F7FF7" w:rsidP="000F7FF7">
      <w:pPr>
        <w:rPr>
          <w:rFonts w:eastAsia="Calibri"/>
          <w:sz w:val="28"/>
          <w:szCs w:val="28"/>
          <w:lang w:eastAsia="ar-SA"/>
        </w:rPr>
      </w:pPr>
      <w:r w:rsidRPr="000F7FF7">
        <w:rPr>
          <w:sz w:val="28"/>
          <w:szCs w:val="28"/>
        </w:rPr>
        <w:t>9) Изучайте новые запахи.</w:t>
      </w:r>
      <w:r w:rsidRPr="000F7FF7">
        <w:rPr>
          <w:rFonts w:eastAsia="Calibri"/>
          <w:sz w:val="28"/>
          <w:szCs w:val="28"/>
          <w:lang w:eastAsia="ar-SA"/>
        </w:rPr>
        <w:t xml:space="preserve"> </w:t>
      </w:r>
      <w:r w:rsidRPr="000F7FF7">
        <w:rPr>
          <w:rFonts w:eastAsia="Calibri"/>
          <w:b/>
          <w:bCs/>
          <w:sz w:val="28"/>
          <w:szCs w:val="28"/>
          <w:lang w:eastAsia="ar-SA"/>
        </w:rPr>
        <w:t>Обоняние является единственным проводником, напрямую связанным с эмоциональным центром мозга</w:t>
      </w:r>
      <w:r w:rsidRPr="000F7FF7">
        <w:rPr>
          <w:rFonts w:eastAsia="Calibri"/>
          <w:sz w:val="28"/>
          <w:szCs w:val="28"/>
          <w:lang w:eastAsia="ar-SA"/>
        </w:rPr>
        <w:t>.</w:t>
      </w:r>
    </w:p>
    <w:p w14:paraId="05FE2691" w14:textId="77777777" w:rsidR="000F7FF7" w:rsidRPr="000F7FF7" w:rsidRDefault="000F7FF7" w:rsidP="000F7FF7">
      <w:pPr>
        <w:rPr>
          <w:rFonts w:eastAsia="Calibri"/>
          <w:sz w:val="28"/>
          <w:szCs w:val="28"/>
          <w:lang w:eastAsia="ar-SA"/>
        </w:rPr>
      </w:pPr>
      <w:r w:rsidRPr="000F7FF7">
        <w:rPr>
          <w:bCs/>
          <w:sz w:val="28"/>
          <w:szCs w:val="28"/>
        </w:rPr>
        <w:t>10) Читайте друг другу вслух.</w:t>
      </w:r>
    </w:p>
    <w:p w14:paraId="021A4C6A" w14:textId="77777777" w:rsidR="000F7FF7" w:rsidRPr="000F7FF7" w:rsidRDefault="000F7FF7" w:rsidP="000F7FF7">
      <w:pPr>
        <w:rPr>
          <w:rFonts w:eastAsia="Calibri"/>
          <w:sz w:val="28"/>
          <w:szCs w:val="28"/>
          <w:lang w:eastAsia="ar-SA"/>
        </w:rPr>
      </w:pPr>
      <w:r w:rsidRPr="000F7FF7">
        <w:rPr>
          <w:rFonts w:eastAsia="Calibri"/>
          <w:sz w:val="28"/>
          <w:szCs w:val="28"/>
          <w:lang w:eastAsia="ar-SA"/>
        </w:rPr>
        <w:t>11) Отключите у телевизора звук и попробуйте озвучить изображение, следя за губами героев на экране. Это, кстати, не только полезно для мозга, но еще и очень весело, особенно в компании.</w:t>
      </w:r>
    </w:p>
    <w:p w14:paraId="45F239C7" w14:textId="77777777" w:rsidR="000F7FF7" w:rsidRPr="000F7FF7" w:rsidRDefault="000F7FF7" w:rsidP="000F7FF7">
      <w:pPr>
        <w:suppressAutoHyphens/>
        <w:rPr>
          <w:rFonts w:eastAsia="Calibri"/>
          <w:sz w:val="28"/>
          <w:szCs w:val="28"/>
          <w:lang w:eastAsia="ar-SA"/>
        </w:rPr>
      </w:pPr>
      <w:r w:rsidRPr="000F7FF7">
        <w:rPr>
          <w:rFonts w:eastAsia="Calibri"/>
          <w:sz w:val="28"/>
          <w:szCs w:val="28"/>
          <w:lang w:eastAsia="ar-SA"/>
        </w:rPr>
        <w:t>12) Время от времени меняйте темп привычного действия, Если что-то обычно делаете не спеша — ускорьте работу в 2 раза. Если, наоборот, заставьте себя все делать медленно.</w:t>
      </w:r>
    </w:p>
    <w:p w14:paraId="789F54C5" w14:textId="77777777" w:rsidR="000F7FF7" w:rsidRPr="000F7FF7" w:rsidRDefault="000F7FF7" w:rsidP="000F7FF7">
      <w:pPr>
        <w:suppressAutoHyphens/>
        <w:rPr>
          <w:rFonts w:eastAsia="Calibri"/>
          <w:sz w:val="28"/>
          <w:szCs w:val="28"/>
          <w:lang w:eastAsia="ar-SA"/>
        </w:rPr>
      </w:pPr>
      <w:r w:rsidRPr="000F7FF7">
        <w:rPr>
          <w:rFonts w:eastAsia="Calibri"/>
          <w:sz w:val="28"/>
          <w:szCs w:val="28"/>
          <w:lang w:eastAsia="ar-SA"/>
        </w:rPr>
        <w:lastRenderedPageBreak/>
        <w:t>13) Понадобится два фломастера или маркера, стенд или большой лист бумаги. Возьмите маркеры в обе руки и начните одновременно обеими руками рисовать геометрические фигуры. Разные! Постарайтесь закончить рисунок в одно время. Например, правой рукой рисуйте круг, а левой — треугольник. Затем, пробуйте наоборот или на время с помощью таймера!</w:t>
      </w:r>
    </w:p>
    <w:p w14:paraId="1383F35E" w14:textId="77777777" w:rsidR="000F7FF7" w:rsidRPr="000F7FF7" w:rsidRDefault="000F7FF7" w:rsidP="000F7FF7">
      <w:pPr>
        <w:suppressAutoHyphens/>
        <w:rPr>
          <w:rFonts w:eastAsia="Calibri"/>
          <w:sz w:val="28"/>
          <w:szCs w:val="28"/>
          <w:lang w:eastAsia="ar-SA"/>
        </w:rPr>
      </w:pPr>
      <w:r w:rsidRPr="000F7FF7">
        <w:rPr>
          <w:rFonts w:eastAsia="Calibri"/>
          <w:sz w:val="28"/>
          <w:szCs w:val="28"/>
          <w:lang w:eastAsia="ar-SA"/>
        </w:rPr>
        <w:t>14) Правой рукой вы рисуете восьмерку, а левой руко</w:t>
      </w:r>
      <w:proofErr w:type="gramStart"/>
      <w:r w:rsidRPr="000F7FF7">
        <w:rPr>
          <w:rFonts w:eastAsia="Calibri"/>
          <w:sz w:val="28"/>
          <w:szCs w:val="28"/>
          <w:lang w:eastAsia="ar-SA"/>
        </w:rPr>
        <w:t>й-</w:t>
      </w:r>
      <w:proofErr w:type="gramEnd"/>
      <w:r w:rsidRPr="000F7FF7">
        <w:rPr>
          <w:rFonts w:eastAsia="Calibri"/>
          <w:sz w:val="28"/>
          <w:szCs w:val="28"/>
          <w:lang w:eastAsia="ar-SA"/>
        </w:rPr>
        <w:t xml:space="preserve"> бесконечность. Вам потребуется время, но в будущем вы сможете проделывать данное упражнение, не задумываясь</w:t>
      </w:r>
    </w:p>
    <w:p w14:paraId="481C22E8" w14:textId="77777777" w:rsidR="000F7FF7" w:rsidRPr="000F7FF7" w:rsidRDefault="000F7FF7" w:rsidP="000F7FF7">
      <w:pPr>
        <w:suppressAutoHyphens/>
        <w:rPr>
          <w:rFonts w:eastAsia="Calibri"/>
          <w:sz w:val="28"/>
          <w:szCs w:val="28"/>
          <w:lang w:eastAsia="ar-SA"/>
        </w:rPr>
      </w:pPr>
      <w:r w:rsidRPr="000F7FF7">
        <w:rPr>
          <w:rFonts w:eastAsia="Calibri"/>
          <w:sz w:val="28"/>
          <w:szCs w:val="28"/>
          <w:lang w:eastAsia="ar-SA"/>
        </w:rPr>
        <w:t>15) На один и тот же вопрос попробуйте ответить разными предложениями</w:t>
      </w:r>
    </w:p>
    <w:p w14:paraId="7A73FC3D" w14:textId="77777777" w:rsidR="000F7FF7" w:rsidRPr="000F7FF7" w:rsidRDefault="000F7FF7" w:rsidP="000F7FF7">
      <w:pPr>
        <w:suppressAutoHyphens/>
        <w:rPr>
          <w:rFonts w:eastAsia="Calibri"/>
          <w:sz w:val="28"/>
          <w:szCs w:val="28"/>
          <w:lang w:eastAsia="ar-SA"/>
        </w:rPr>
      </w:pPr>
      <w:r w:rsidRPr="000F7FF7">
        <w:rPr>
          <w:rFonts w:eastAsia="Calibri"/>
          <w:sz w:val="28"/>
          <w:szCs w:val="28"/>
          <w:lang w:eastAsia="ar-SA"/>
        </w:rPr>
        <w:t xml:space="preserve">16) Систематически прослушивайте любимую музыку, </w:t>
      </w:r>
      <w:hyperlink r:id="rId8" w:tgtFrame="_blank" w:history="1">
        <w:r w:rsidRPr="000F7FF7">
          <w:rPr>
            <w:rFonts w:eastAsia="Calibri"/>
            <w:color w:val="0000FF"/>
            <w:sz w:val="28"/>
            <w:szCs w:val="28"/>
            <w:u w:val="single"/>
            <w:lang w:eastAsia="ar-SA"/>
          </w:rPr>
          <w:t>способствующую релаксации</w:t>
        </w:r>
      </w:hyperlink>
      <w:r w:rsidRPr="000F7FF7">
        <w:rPr>
          <w:rFonts w:eastAsia="Calibri"/>
          <w:sz w:val="28"/>
          <w:szCs w:val="28"/>
          <w:lang w:eastAsia="ar-SA"/>
        </w:rPr>
        <w:t xml:space="preserve"> и фантазированию, т.к. именно за это отвечает правое полушарие мозга.</w:t>
      </w:r>
    </w:p>
    <w:p w14:paraId="4EA0A7D2" w14:textId="77777777" w:rsidR="000F7FF7" w:rsidRPr="000F7FF7" w:rsidRDefault="000F7FF7" w:rsidP="000F7FF7">
      <w:pPr>
        <w:rPr>
          <w:rFonts w:eastAsia="Calibri"/>
          <w:bCs/>
          <w:sz w:val="28"/>
          <w:szCs w:val="28"/>
          <w:lang w:eastAsia="ar-SA"/>
        </w:rPr>
      </w:pPr>
      <w:proofErr w:type="spellStart"/>
      <w:r w:rsidRPr="000F7FF7">
        <w:rPr>
          <w:rFonts w:eastAsia="Calibri"/>
          <w:sz w:val="28"/>
          <w:szCs w:val="28"/>
          <w:lang w:eastAsia="ar-SA"/>
        </w:rPr>
        <w:t>Нейробика</w:t>
      </w:r>
      <w:proofErr w:type="spellEnd"/>
      <w:r w:rsidRPr="000F7FF7">
        <w:rPr>
          <w:rFonts w:eastAsia="Calibri"/>
          <w:sz w:val="28"/>
          <w:szCs w:val="28"/>
          <w:lang w:eastAsia="ar-SA"/>
        </w:rPr>
        <w:t xml:space="preserve"> предполагает вовлечение в работу разных видов внимания: </w:t>
      </w:r>
      <w:hyperlink r:id="rId9" w:tgtFrame="_blank" w:history="1">
        <w:r w:rsidRPr="000F7FF7">
          <w:rPr>
            <w:rFonts w:eastAsia="Calibri"/>
            <w:color w:val="0000FF"/>
            <w:sz w:val="28"/>
            <w:szCs w:val="28"/>
            <w:u w:val="single"/>
            <w:lang w:eastAsia="ar-SA"/>
          </w:rPr>
          <w:t>произвольного</w:t>
        </w:r>
      </w:hyperlink>
      <w:r w:rsidRPr="000F7FF7">
        <w:rPr>
          <w:rFonts w:eastAsia="Calibri"/>
          <w:sz w:val="28"/>
          <w:szCs w:val="28"/>
          <w:lang w:eastAsia="ar-SA"/>
        </w:rPr>
        <w:t xml:space="preserve">, </w:t>
      </w:r>
      <w:hyperlink r:id="rId10" w:tgtFrame="_blank" w:history="1">
        <w:r w:rsidRPr="000F7FF7">
          <w:rPr>
            <w:rFonts w:eastAsia="Calibri"/>
            <w:color w:val="0000FF"/>
            <w:sz w:val="28"/>
            <w:szCs w:val="28"/>
            <w:u w:val="single"/>
            <w:lang w:eastAsia="ar-SA"/>
          </w:rPr>
          <w:t>непроизвольного</w:t>
        </w:r>
      </w:hyperlink>
      <w:r w:rsidRPr="000F7FF7">
        <w:rPr>
          <w:rFonts w:eastAsia="Calibri"/>
          <w:sz w:val="28"/>
          <w:szCs w:val="28"/>
          <w:lang w:eastAsia="ar-SA"/>
        </w:rPr>
        <w:t xml:space="preserve"> и </w:t>
      </w:r>
      <w:proofErr w:type="spellStart"/>
      <w:r w:rsidRPr="000F7FF7">
        <w:rPr>
          <w:rFonts w:eastAsia="Calibri"/>
          <w:sz w:val="28"/>
          <w:szCs w:val="28"/>
          <w:lang w:eastAsia="ar-SA"/>
        </w:rPr>
        <w:fldChar w:fldCharType="begin"/>
      </w:r>
      <w:r w:rsidRPr="000F7FF7">
        <w:rPr>
          <w:rFonts w:eastAsia="Calibri"/>
          <w:sz w:val="28"/>
          <w:szCs w:val="28"/>
          <w:lang w:eastAsia="ar-SA"/>
        </w:rPr>
        <w:instrText xml:space="preserve"> HYPERLINK "https://www.cognifit.com/science/cognitive-skills/divided-attention" \t "_blank" </w:instrText>
      </w:r>
      <w:r w:rsidRPr="000F7FF7">
        <w:rPr>
          <w:rFonts w:eastAsia="Calibri"/>
          <w:sz w:val="28"/>
          <w:szCs w:val="28"/>
          <w:lang w:eastAsia="ar-SA"/>
        </w:rPr>
        <w:fldChar w:fldCharType="separate"/>
      </w:r>
      <w:r w:rsidRPr="000F7FF7">
        <w:rPr>
          <w:rFonts w:eastAsia="Calibri"/>
          <w:color w:val="0000FF"/>
          <w:sz w:val="28"/>
          <w:szCs w:val="28"/>
          <w:u w:val="single"/>
          <w:lang w:eastAsia="ar-SA"/>
        </w:rPr>
        <w:t>послепроизвольного</w:t>
      </w:r>
      <w:proofErr w:type="spellEnd"/>
      <w:r w:rsidRPr="000F7FF7">
        <w:rPr>
          <w:rFonts w:eastAsia="Calibri"/>
          <w:sz w:val="28"/>
          <w:szCs w:val="28"/>
          <w:lang w:eastAsia="ar-SA"/>
        </w:rPr>
        <w:fldChar w:fldCharType="end"/>
      </w:r>
      <w:r w:rsidRPr="000F7FF7">
        <w:rPr>
          <w:rFonts w:eastAsia="Calibri"/>
          <w:b/>
          <w:sz w:val="28"/>
          <w:szCs w:val="28"/>
          <w:lang w:eastAsia="ar-SA"/>
        </w:rPr>
        <w:t>.</w:t>
      </w:r>
      <w:r w:rsidRPr="000F7FF7">
        <w:rPr>
          <w:rFonts w:eastAsia="Calibri"/>
          <w:b/>
          <w:bCs/>
          <w:sz w:val="28"/>
          <w:szCs w:val="28"/>
          <w:lang w:eastAsia="ar-SA"/>
        </w:rPr>
        <w:t xml:space="preserve"> Самый полезный метод — чередование сильной концентрации внимания с легкими видами действия.</w:t>
      </w:r>
    </w:p>
    <w:p w14:paraId="04530047" w14:textId="77777777" w:rsidR="000F7FF7" w:rsidRPr="000F7FF7" w:rsidRDefault="000F7FF7" w:rsidP="000F7FF7">
      <w:pPr>
        <w:suppressAutoHyphens/>
        <w:rPr>
          <w:color w:val="FF0000"/>
          <w:sz w:val="28"/>
          <w:szCs w:val="28"/>
        </w:rPr>
      </w:pPr>
    </w:p>
    <w:p w14:paraId="7F3E673A" w14:textId="77777777" w:rsidR="000F7FF7" w:rsidRPr="000F7FF7" w:rsidRDefault="000F7FF7" w:rsidP="000F7FF7">
      <w:pPr>
        <w:ind w:firstLine="709"/>
        <w:contextualSpacing/>
        <w:rPr>
          <w:rFonts w:eastAsia="Calibri"/>
          <w:sz w:val="28"/>
          <w:szCs w:val="28"/>
          <w:lang w:eastAsia="en-US"/>
        </w:rPr>
      </w:pPr>
      <w:r w:rsidRPr="000F7FF7">
        <w:rPr>
          <w:rFonts w:eastAsia="Calibri"/>
          <w:sz w:val="28"/>
          <w:szCs w:val="28"/>
          <w:lang w:eastAsia="en-US"/>
        </w:rPr>
        <w:t>На третьем этапе мы сравнили результаты</w:t>
      </w:r>
      <w:r w:rsidRPr="000F7FF7">
        <w:rPr>
          <w:sz w:val="28"/>
          <w:szCs w:val="28"/>
        </w:rPr>
        <w:t xml:space="preserve"> психоэмоционального состояния и психологического здоровья студентов ЭГ и </w:t>
      </w:r>
      <w:proofErr w:type="gramStart"/>
      <w:r w:rsidRPr="000F7FF7">
        <w:rPr>
          <w:sz w:val="28"/>
          <w:szCs w:val="28"/>
        </w:rPr>
        <w:t>КГ</w:t>
      </w:r>
      <w:proofErr w:type="gramEnd"/>
      <w:r w:rsidRPr="000F7FF7">
        <w:rPr>
          <w:sz w:val="28"/>
          <w:szCs w:val="28"/>
        </w:rPr>
        <w:t>.</w:t>
      </w:r>
    </w:p>
    <w:p w14:paraId="180B0832" w14:textId="77777777" w:rsidR="000F7FF7" w:rsidRPr="000F7FF7" w:rsidRDefault="000F7FF7" w:rsidP="000F7FF7">
      <w:pPr>
        <w:ind w:firstLine="709"/>
        <w:rPr>
          <w:sz w:val="28"/>
          <w:szCs w:val="28"/>
        </w:rPr>
      </w:pPr>
      <w:r w:rsidRPr="000F7FF7">
        <w:rPr>
          <w:sz w:val="28"/>
          <w:szCs w:val="28"/>
        </w:rPr>
        <w:t>Так как результаты контрольной группы (</w:t>
      </w:r>
      <w:proofErr w:type="gramStart"/>
      <w:r w:rsidRPr="000F7FF7">
        <w:rPr>
          <w:sz w:val="28"/>
          <w:szCs w:val="28"/>
        </w:rPr>
        <w:t>КГ</w:t>
      </w:r>
      <w:proofErr w:type="gramEnd"/>
      <w:r w:rsidRPr="000F7FF7">
        <w:rPr>
          <w:sz w:val="28"/>
          <w:szCs w:val="28"/>
        </w:rPr>
        <w:t xml:space="preserve">) не изменились, приведём результаты экспериментальной группы до и после использования упражнений </w:t>
      </w:r>
      <w:proofErr w:type="spellStart"/>
      <w:r w:rsidRPr="000F7FF7">
        <w:rPr>
          <w:sz w:val="28"/>
          <w:szCs w:val="28"/>
        </w:rPr>
        <w:t>Нейробики</w:t>
      </w:r>
      <w:proofErr w:type="spellEnd"/>
      <w:r w:rsidRPr="000F7FF7">
        <w:rPr>
          <w:sz w:val="28"/>
          <w:szCs w:val="28"/>
        </w:rPr>
        <w:t>.</w:t>
      </w:r>
    </w:p>
    <w:p w14:paraId="7A461DD5" w14:textId="77777777" w:rsidR="000F7FF7" w:rsidRPr="000F7FF7" w:rsidRDefault="000F7FF7" w:rsidP="000F7FF7">
      <w:pPr>
        <w:ind w:firstLine="709"/>
        <w:rPr>
          <w:sz w:val="28"/>
          <w:szCs w:val="28"/>
        </w:rPr>
      </w:pPr>
      <w:r w:rsidRPr="000F7FF7">
        <w:rPr>
          <w:sz w:val="28"/>
          <w:szCs w:val="28"/>
        </w:rPr>
        <w:t xml:space="preserve">В таблице 1 представлены результаты психоэмоционального состояния студентов до и после занятий </w:t>
      </w:r>
      <w:proofErr w:type="spellStart"/>
      <w:r w:rsidRPr="000F7FF7">
        <w:rPr>
          <w:sz w:val="28"/>
          <w:szCs w:val="28"/>
        </w:rPr>
        <w:t>Нейробикой</w:t>
      </w:r>
      <w:proofErr w:type="spellEnd"/>
      <w:r w:rsidRPr="000F7FF7">
        <w:rPr>
          <w:sz w:val="28"/>
          <w:szCs w:val="28"/>
        </w:rPr>
        <w:t>.</w:t>
      </w:r>
    </w:p>
    <w:p w14:paraId="6EF37301" w14:textId="77777777" w:rsidR="000F7FF7" w:rsidRPr="000F7FF7" w:rsidRDefault="000F7FF7" w:rsidP="000F7FF7">
      <w:pPr>
        <w:rPr>
          <w:rFonts w:eastAsia="Calibri"/>
          <w:b/>
          <w:sz w:val="28"/>
          <w:szCs w:val="28"/>
          <w:lang w:eastAsia="en-US" w:bidi="en-US"/>
        </w:rPr>
      </w:pPr>
    </w:p>
    <w:p w14:paraId="0C8FEC85" w14:textId="77777777" w:rsidR="000F7FF7" w:rsidRPr="000F7FF7" w:rsidRDefault="000F7FF7" w:rsidP="000F7FF7">
      <w:pPr>
        <w:rPr>
          <w:rFonts w:eastAsia="Calibri"/>
          <w:b/>
          <w:sz w:val="28"/>
          <w:szCs w:val="28"/>
          <w:lang w:eastAsia="en-US" w:bidi="en-US"/>
        </w:rPr>
      </w:pPr>
      <w:r w:rsidRPr="000F7FF7">
        <w:rPr>
          <w:rFonts w:eastAsia="Calibri"/>
          <w:b/>
          <w:sz w:val="28"/>
          <w:szCs w:val="28"/>
          <w:lang w:eastAsia="en-US" w:bidi="en-US"/>
        </w:rPr>
        <w:t xml:space="preserve">Таблица 1. Среднее значение </w:t>
      </w:r>
      <w:r w:rsidRPr="000F7FF7">
        <w:rPr>
          <w:rFonts w:eastAsia="Calibri"/>
          <w:b/>
          <w:bCs/>
          <w:sz w:val="28"/>
          <w:szCs w:val="28"/>
        </w:rPr>
        <w:t xml:space="preserve">психоэмоционального состояния студентов до и после занятий </w:t>
      </w:r>
      <w:proofErr w:type="spellStart"/>
      <w:r w:rsidRPr="000F7FF7">
        <w:rPr>
          <w:rFonts w:eastAsia="Calibri"/>
          <w:b/>
          <w:bCs/>
          <w:sz w:val="28"/>
          <w:szCs w:val="28"/>
        </w:rPr>
        <w:t>Нейробикой</w:t>
      </w:r>
      <w:proofErr w:type="spellEnd"/>
      <w:r w:rsidRPr="000F7FF7">
        <w:rPr>
          <w:rFonts w:eastAsia="Calibri"/>
          <w:b/>
          <w:bCs/>
          <w:sz w:val="28"/>
          <w:szCs w:val="28"/>
        </w:rPr>
        <w:t xml:space="preserve"> </w:t>
      </w:r>
      <w:r w:rsidRPr="000F7FF7">
        <w:rPr>
          <w:rFonts w:eastAsia="Calibri"/>
          <w:b/>
          <w:sz w:val="28"/>
          <w:szCs w:val="28"/>
          <w:lang w:eastAsia="en-US" w:bidi="en-US"/>
        </w:rPr>
        <w:t xml:space="preserve">(%, </w:t>
      </w:r>
      <w:proofErr w:type="gramStart"/>
      <w:r w:rsidRPr="000F7FF7">
        <w:rPr>
          <w:rFonts w:eastAsia="Calibri"/>
          <w:b/>
          <w:sz w:val="28"/>
          <w:szCs w:val="28"/>
          <w:lang w:val="en-US" w:eastAsia="en-US" w:bidi="en-US"/>
        </w:rPr>
        <w:t>N</w:t>
      </w:r>
      <w:proofErr w:type="gramEnd"/>
      <w:r w:rsidRPr="000F7FF7">
        <w:rPr>
          <w:rFonts w:eastAsia="Calibri"/>
          <w:b/>
          <w:sz w:val="28"/>
          <w:szCs w:val="28"/>
          <w:vertAlign w:val="subscript"/>
          <w:lang w:eastAsia="en-US" w:bidi="en-US"/>
        </w:rPr>
        <w:t xml:space="preserve">кг </w:t>
      </w:r>
      <w:r w:rsidRPr="000F7FF7">
        <w:rPr>
          <w:rFonts w:eastAsia="Calibri"/>
          <w:b/>
          <w:sz w:val="28"/>
          <w:szCs w:val="28"/>
          <w:lang w:eastAsia="en-US" w:bidi="en-US"/>
        </w:rPr>
        <w:t xml:space="preserve">= 20, </w:t>
      </w:r>
      <w:r w:rsidRPr="000F7FF7">
        <w:rPr>
          <w:rFonts w:eastAsia="Calibri"/>
          <w:b/>
          <w:sz w:val="28"/>
          <w:szCs w:val="28"/>
          <w:lang w:val="en-US" w:eastAsia="en-US" w:bidi="en-US"/>
        </w:rPr>
        <w:t>N</w:t>
      </w:r>
      <w:proofErr w:type="spellStart"/>
      <w:r w:rsidRPr="000F7FF7">
        <w:rPr>
          <w:rFonts w:eastAsia="Calibri"/>
          <w:b/>
          <w:sz w:val="28"/>
          <w:szCs w:val="28"/>
          <w:vertAlign w:val="subscript"/>
          <w:lang w:eastAsia="en-US" w:bidi="en-US"/>
        </w:rPr>
        <w:t>эг</w:t>
      </w:r>
      <w:proofErr w:type="spellEnd"/>
      <w:r w:rsidRPr="000F7FF7">
        <w:rPr>
          <w:rFonts w:eastAsia="Calibri"/>
          <w:b/>
          <w:sz w:val="28"/>
          <w:szCs w:val="28"/>
          <w:lang w:eastAsia="en-US" w:bidi="en-US"/>
        </w:rPr>
        <w:t>= 20)</w:t>
      </w:r>
    </w:p>
    <w:tbl>
      <w:tblPr>
        <w:tblStyle w:val="a9"/>
        <w:tblW w:w="0" w:type="auto"/>
        <w:tblLook w:val="04A0" w:firstRow="1" w:lastRow="0" w:firstColumn="1" w:lastColumn="0" w:noHBand="0" w:noVBand="1"/>
      </w:tblPr>
      <w:tblGrid>
        <w:gridCol w:w="1866"/>
        <w:gridCol w:w="2731"/>
        <w:gridCol w:w="2288"/>
        <w:gridCol w:w="2401"/>
      </w:tblGrid>
      <w:tr w:rsidR="000F7FF7" w:rsidRPr="000F7FF7" w14:paraId="0BA89A64" w14:textId="77777777" w:rsidTr="003940ED">
        <w:tc>
          <w:tcPr>
            <w:tcW w:w="1866" w:type="dxa"/>
          </w:tcPr>
          <w:p w14:paraId="0871673D" w14:textId="77777777" w:rsidR="000F7FF7" w:rsidRPr="000F7FF7" w:rsidRDefault="000F7FF7" w:rsidP="000F7FF7">
            <w:pPr>
              <w:suppressAutoHyphens/>
              <w:rPr>
                <w:rFonts w:eastAsia="Calibri"/>
                <w:b/>
                <w:sz w:val="28"/>
                <w:szCs w:val="28"/>
                <w:lang w:eastAsia="en-US" w:bidi="en-US"/>
              </w:rPr>
            </w:pPr>
            <w:r w:rsidRPr="000F7FF7">
              <w:rPr>
                <w:rFonts w:eastAsia="Calibri"/>
                <w:b/>
                <w:sz w:val="28"/>
                <w:szCs w:val="28"/>
                <w:lang w:eastAsia="en-US" w:bidi="en-US"/>
              </w:rPr>
              <w:t>Тест</w:t>
            </w:r>
          </w:p>
        </w:tc>
        <w:tc>
          <w:tcPr>
            <w:tcW w:w="2731" w:type="dxa"/>
          </w:tcPr>
          <w:p w14:paraId="01923621" w14:textId="77777777" w:rsidR="000F7FF7" w:rsidRPr="000F7FF7" w:rsidRDefault="000F7FF7" w:rsidP="000F7FF7">
            <w:pPr>
              <w:rPr>
                <w:rFonts w:eastAsia="Calibri"/>
                <w:b/>
                <w:sz w:val="28"/>
                <w:szCs w:val="28"/>
                <w:lang w:eastAsia="en-US" w:bidi="en-US"/>
              </w:rPr>
            </w:pPr>
            <w:r w:rsidRPr="000F7FF7">
              <w:rPr>
                <w:rFonts w:eastAsia="Calibri"/>
                <w:b/>
                <w:sz w:val="28"/>
                <w:szCs w:val="28"/>
                <w:lang w:eastAsia="en-US" w:bidi="en-US"/>
              </w:rPr>
              <w:t>Показатель</w:t>
            </w:r>
          </w:p>
        </w:tc>
        <w:tc>
          <w:tcPr>
            <w:tcW w:w="2288" w:type="dxa"/>
          </w:tcPr>
          <w:p w14:paraId="61332E7B" w14:textId="77777777" w:rsidR="000F7FF7" w:rsidRPr="000F7FF7" w:rsidRDefault="000F7FF7" w:rsidP="000F7FF7">
            <w:pPr>
              <w:rPr>
                <w:rFonts w:eastAsia="Calibri"/>
                <w:b/>
                <w:sz w:val="28"/>
                <w:szCs w:val="28"/>
                <w:lang w:eastAsia="en-US" w:bidi="en-US"/>
              </w:rPr>
            </w:pPr>
            <w:proofErr w:type="gramStart"/>
            <w:r w:rsidRPr="000F7FF7">
              <w:rPr>
                <w:rFonts w:eastAsia="Calibri"/>
                <w:b/>
                <w:sz w:val="28"/>
                <w:szCs w:val="28"/>
                <w:lang w:eastAsia="en-US" w:bidi="en-US"/>
              </w:rPr>
              <w:t>До</w:t>
            </w:r>
            <w:proofErr w:type="gramEnd"/>
            <w:r w:rsidRPr="000F7FF7">
              <w:rPr>
                <w:rFonts w:eastAsia="Calibri"/>
                <w:b/>
                <w:sz w:val="28"/>
                <w:szCs w:val="28"/>
                <w:lang w:eastAsia="en-US" w:bidi="en-US"/>
              </w:rPr>
              <w:t xml:space="preserve"> (баллы)</w:t>
            </w:r>
          </w:p>
        </w:tc>
        <w:tc>
          <w:tcPr>
            <w:tcW w:w="2401" w:type="dxa"/>
          </w:tcPr>
          <w:p w14:paraId="038B221E" w14:textId="77777777" w:rsidR="000F7FF7" w:rsidRPr="000F7FF7" w:rsidRDefault="000F7FF7" w:rsidP="000F7FF7">
            <w:pPr>
              <w:rPr>
                <w:rFonts w:eastAsia="Calibri"/>
                <w:b/>
                <w:sz w:val="28"/>
                <w:szCs w:val="28"/>
                <w:lang w:eastAsia="en-US" w:bidi="en-US"/>
              </w:rPr>
            </w:pPr>
            <w:r w:rsidRPr="000F7FF7">
              <w:rPr>
                <w:rFonts w:eastAsia="Calibri"/>
                <w:b/>
                <w:sz w:val="28"/>
                <w:szCs w:val="28"/>
                <w:lang w:eastAsia="en-US" w:bidi="en-US"/>
              </w:rPr>
              <w:t>После (баллы)</w:t>
            </w:r>
          </w:p>
        </w:tc>
      </w:tr>
      <w:tr w:rsidR="000F7FF7" w:rsidRPr="000F7FF7" w14:paraId="1B6F4963" w14:textId="77777777" w:rsidTr="003940ED">
        <w:tc>
          <w:tcPr>
            <w:tcW w:w="1866" w:type="dxa"/>
            <w:vMerge w:val="restart"/>
          </w:tcPr>
          <w:p w14:paraId="5E37985D" w14:textId="77777777" w:rsidR="000F7FF7" w:rsidRPr="000F7FF7" w:rsidRDefault="000F7FF7" w:rsidP="000F7FF7">
            <w:pPr>
              <w:tabs>
                <w:tab w:val="left" w:pos="1134"/>
              </w:tabs>
              <w:suppressAutoHyphens/>
              <w:rPr>
                <w:rFonts w:eastAsia="Calibri"/>
                <w:b/>
                <w:color w:val="000000"/>
                <w:sz w:val="28"/>
                <w:szCs w:val="28"/>
                <w:lang w:eastAsia="ar-SA"/>
              </w:rPr>
            </w:pPr>
            <w:r w:rsidRPr="000F7FF7">
              <w:rPr>
                <w:rFonts w:eastAsia="Calibri"/>
                <w:b/>
                <w:color w:val="000000"/>
                <w:sz w:val="28"/>
                <w:szCs w:val="28"/>
                <w:lang w:eastAsia="ar-SA"/>
              </w:rPr>
              <w:t>САН</w:t>
            </w:r>
          </w:p>
        </w:tc>
        <w:tc>
          <w:tcPr>
            <w:tcW w:w="2731" w:type="dxa"/>
          </w:tcPr>
          <w:p w14:paraId="15DCFDCE" w14:textId="77777777" w:rsidR="000F7FF7" w:rsidRPr="000F7FF7" w:rsidRDefault="000F7FF7" w:rsidP="000F7FF7">
            <w:pPr>
              <w:tabs>
                <w:tab w:val="left" w:pos="1134"/>
              </w:tabs>
              <w:suppressAutoHyphens/>
              <w:rPr>
                <w:rFonts w:eastAsia="Calibri"/>
                <w:sz w:val="28"/>
                <w:szCs w:val="28"/>
              </w:rPr>
            </w:pPr>
            <w:r w:rsidRPr="000F7FF7">
              <w:rPr>
                <w:rFonts w:eastAsia="Calibri"/>
                <w:color w:val="000000"/>
                <w:sz w:val="28"/>
                <w:szCs w:val="28"/>
                <w:lang w:eastAsia="ar-SA"/>
              </w:rPr>
              <w:t>самочувствие</w:t>
            </w:r>
          </w:p>
        </w:tc>
        <w:tc>
          <w:tcPr>
            <w:tcW w:w="2288" w:type="dxa"/>
          </w:tcPr>
          <w:p w14:paraId="5A018F64" w14:textId="77777777" w:rsidR="000F7FF7" w:rsidRPr="000F7FF7" w:rsidRDefault="000F7FF7" w:rsidP="000F7FF7">
            <w:pPr>
              <w:rPr>
                <w:rFonts w:eastAsia="Calibri"/>
                <w:sz w:val="28"/>
                <w:szCs w:val="28"/>
                <w:lang w:eastAsia="en-US" w:bidi="en-US"/>
              </w:rPr>
            </w:pPr>
            <w:r w:rsidRPr="000F7FF7">
              <w:rPr>
                <w:rFonts w:eastAsia="Calibri"/>
                <w:sz w:val="28"/>
                <w:szCs w:val="28"/>
                <w:lang w:eastAsia="en-US" w:bidi="en-US"/>
              </w:rPr>
              <w:t>3,4</w:t>
            </w:r>
          </w:p>
        </w:tc>
        <w:tc>
          <w:tcPr>
            <w:tcW w:w="2401" w:type="dxa"/>
          </w:tcPr>
          <w:p w14:paraId="08E6DB14" w14:textId="77777777" w:rsidR="000F7FF7" w:rsidRPr="000F7FF7" w:rsidRDefault="000F7FF7" w:rsidP="000F7FF7">
            <w:pPr>
              <w:rPr>
                <w:rFonts w:eastAsia="Calibri"/>
                <w:sz w:val="28"/>
                <w:szCs w:val="28"/>
                <w:lang w:eastAsia="en-US" w:bidi="en-US"/>
              </w:rPr>
            </w:pPr>
            <w:r w:rsidRPr="000F7FF7">
              <w:rPr>
                <w:rFonts w:eastAsia="Calibri"/>
                <w:sz w:val="28"/>
                <w:szCs w:val="28"/>
                <w:lang w:eastAsia="en-US" w:bidi="en-US"/>
              </w:rPr>
              <w:t>4,3</w:t>
            </w:r>
          </w:p>
        </w:tc>
      </w:tr>
      <w:tr w:rsidR="000F7FF7" w:rsidRPr="000F7FF7" w14:paraId="3D86025C" w14:textId="77777777" w:rsidTr="003940ED">
        <w:tc>
          <w:tcPr>
            <w:tcW w:w="1866" w:type="dxa"/>
            <w:vMerge/>
          </w:tcPr>
          <w:p w14:paraId="175F1A82" w14:textId="77777777" w:rsidR="000F7FF7" w:rsidRPr="000F7FF7" w:rsidRDefault="000F7FF7" w:rsidP="000F7FF7">
            <w:pPr>
              <w:tabs>
                <w:tab w:val="left" w:pos="1134"/>
              </w:tabs>
              <w:suppressAutoHyphens/>
              <w:rPr>
                <w:rFonts w:eastAsia="Calibri"/>
                <w:b/>
                <w:color w:val="000000"/>
                <w:sz w:val="28"/>
                <w:szCs w:val="28"/>
                <w:lang w:eastAsia="ar-SA"/>
              </w:rPr>
            </w:pPr>
          </w:p>
        </w:tc>
        <w:tc>
          <w:tcPr>
            <w:tcW w:w="2731" w:type="dxa"/>
          </w:tcPr>
          <w:p w14:paraId="3688A1E7" w14:textId="77777777" w:rsidR="000F7FF7" w:rsidRPr="000F7FF7" w:rsidRDefault="000F7FF7" w:rsidP="000F7FF7">
            <w:pPr>
              <w:tabs>
                <w:tab w:val="left" w:pos="1134"/>
              </w:tabs>
              <w:suppressAutoHyphens/>
              <w:rPr>
                <w:rFonts w:eastAsia="Calibri"/>
                <w:sz w:val="28"/>
                <w:szCs w:val="28"/>
              </w:rPr>
            </w:pPr>
            <w:r w:rsidRPr="000F7FF7">
              <w:rPr>
                <w:rFonts w:eastAsia="Calibri"/>
                <w:color w:val="000000"/>
                <w:sz w:val="28"/>
                <w:szCs w:val="28"/>
                <w:lang w:eastAsia="ar-SA"/>
              </w:rPr>
              <w:t>активность</w:t>
            </w:r>
          </w:p>
        </w:tc>
        <w:tc>
          <w:tcPr>
            <w:tcW w:w="2288" w:type="dxa"/>
          </w:tcPr>
          <w:p w14:paraId="32B7E8FF" w14:textId="77777777" w:rsidR="000F7FF7" w:rsidRPr="000F7FF7" w:rsidRDefault="000F7FF7" w:rsidP="000F7FF7">
            <w:pPr>
              <w:rPr>
                <w:rFonts w:eastAsia="Calibri"/>
                <w:sz w:val="28"/>
                <w:szCs w:val="28"/>
                <w:lang w:eastAsia="en-US" w:bidi="en-US"/>
              </w:rPr>
            </w:pPr>
            <w:r w:rsidRPr="000F7FF7">
              <w:rPr>
                <w:rFonts w:eastAsia="Calibri"/>
                <w:sz w:val="28"/>
                <w:szCs w:val="28"/>
                <w:lang w:eastAsia="en-US" w:bidi="en-US"/>
              </w:rPr>
              <w:t>3,3</w:t>
            </w:r>
          </w:p>
        </w:tc>
        <w:tc>
          <w:tcPr>
            <w:tcW w:w="2401" w:type="dxa"/>
          </w:tcPr>
          <w:p w14:paraId="54723C74" w14:textId="77777777" w:rsidR="000F7FF7" w:rsidRPr="000F7FF7" w:rsidRDefault="000F7FF7" w:rsidP="000F7FF7">
            <w:pPr>
              <w:rPr>
                <w:rFonts w:eastAsia="Calibri"/>
                <w:sz w:val="28"/>
                <w:szCs w:val="28"/>
                <w:lang w:eastAsia="en-US" w:bidi="en-US"/>
              </w:rPr>
            </w:pPr>
            <w:r w:rsidRPr="000F7FF7">
              <w:rPr>
                <w:rFonts w:eastAsia="Calibri"/>
                <w:sz w:val="28"/>
                <w:szCs w:val="28"/>
                <w:lang w:eastAsia="en-US" w:bidi="en-US"/>
              </w:rPr>
              <w:t>4,6</w:t>
            </w:r>
          </w:p>
        </w:tc>
      </w:tr>
      <w:tr w:rsidR="000F7FF7" w:rsidRPr="000F7FF7" w14:paraId="31F21265" w14:textId="77777777" w:rsidTr="003940ED">
        <w:tc>
          <w:tcPr>
            <w:tcW w:w="1866" w:type="dxa"/>
            <w:vMerge/>
          </w:tcPr>
          <w:p w14:paraId="5915638E" w14:textId="77777777" w:rsidR="000F7FF7" w:rsidRPr="000F7FF7" w:rsidRDefault="000F7FF7" w:rsidP="000F7FF7">
            <w:pPr>
              <w:tabs>
                <w:tab w:val="left" w:pos="1134"/>
              </w:tabs>
              <w:suppressAutoHyphens/>
              <w:rPr>
                <w:rFonts w:eastAsia="Calibri"/>
                <w:b/>
                <w:color w:val="000000"/>
                <w:sz w:val="28"/>
                <w:szCs w:val="28"/>
                <w:lang w:eastAsia="ar-SA"/>
              </w:rPr>
            </w:pPr>
          </w:p>
        </w:tc>
        <w:tc>
          <w:tcPr>
            <w:tcW w:w="2731" w:type="dxa"/>
          </w:tcPr>
          <w:p w14:paraId="24991A26" w14:textId="77777777" w:rsidR="000F7FF7" w:rsidRPr="000F7FF7" w:rsidRDefault="000F7FF7" w:rsidP="000F7FF7">
            <w:pPr>
              <w:tabs>
                <w:tab w:val="left" w:pos="1134"/>
              </w:tabs>
              <w:suppressAutoHyphens/>
              <w:rPr>
                <w:rFonts w:eastAsia="Calibri"/>
                <w:color w:val="000000"/>
                <w:sz w:val="28"/>
                <w:szCs w:val="28"/>
                <w:lang w:eastAsia="ar-SA"/>
              </w:rPr>
            </w:pPr>
            <w:r w:rsidRPr="000F7FF7">
              <w:rPr>
                <w:rFonts w:eastAsia="Calibri"/>
                <w:color w:val="000000"/>
                <w:sz w:val="28"/>
                <w:szCs w:val="28"/>
                <w:lang w:eastAsia="ar-SA"/>
              </w:rPr>
              <w:t>настроение</w:t>
            </w:r>
          </w:p>
        </w:tc>
        <w:tc>
          <w:tcPr>
            <w:tcW w:w="2288" w:type="dxa"/>
          </w:tcPr>
          <w:p w14:paraId="208CFC4C" w14:textId="77777777" w:rsidR="000F7FF7" w:rsidRPr="000F7FF7" w:rsidRDefault="000F7FF7" w:rsidP="000F7FF7">
            <w:pPr>
              <w:rPr>
                <w:rFonts w:eastAsia="Calibri"/>
                <w:sz w:val="28"/>
                <w:szCs w:val="28"/>
                <w:lang w:eastAsia="en-US" w:bidi="en-US"/>
              </w:rPr>
            </w:pPr>
            <w:r w:rsidRPr="000F7FF7">
              <w:rPr>
                <w:rFonts w:eastAsia="Calibri"/>
                <w:sz w:val="28"/>
                <w:szCs w:val="28"/>
                <w:lang w:eastAsia="en-US" w:bidi="en-US"/>
              </w:rPr>
              <w:t>3,5</w:t>
            </w:r>
          </w:p>
        </w:tc>
        <w:tc>
          <w:tcPr>
            <w:tcW w:w="2401" w:type="dxa"/>
          </w:tcPr>
          <w:p w14:paraId="5BB7B6F1" w14:textId="77777777" w:rsidR="000F7FF7" w:rsidRPr="000F7FF7" w:rsidRDefault="000F7FF7" w:rsidP="000F7FF7">
            <w:pPr>
              <w:rPr>
                <w:rFonts w:eastAsia="Calibri"/>
                <w:sz w:val="28"/>
                <w:szCs w:val="28"/>
                <w:lang w:eastAsia="en-US" w:bidi="en-US"/>
              </w:rPr>
            </w:pPr>
            <w:r w:rsidRPr="000F7FF7">
              <w:rPr>
                <w:rFonts w:eastAsia="Calibri"/>
                <w:sz w:val="28"/>
                <w:szCs w:val="28"/>
                <w:lang w:eastAsia="en-US" w:bidi="en-US"/>
              </w:rPr>
              <w:t>4,3</w:t>
            </w:r>
          </w:p>
        </w:tc>
      </w:tr>
      <w:tr w:rsidR="000F7FF7" w:rsidRPr="000F7FF7" w14:paraId="002CBE54" w14:textId="77777777" w:rsidTr="003940ED">
        <w:tc>
          <w:tcPr>
            <w:tcW w:w="1866" w:type="dxa"/>
            <w:vMerge w:val="restart"/>
          </w:tcPr>
          <w:p w14:paraId="2EB8742D" w14:textId="77777777" w:rsidR="000F7FF7" w:rsidRPr="000F7FF7" w:rsidRDefault="000F7FF7" w:rsidP="000F7FF7">
            <w:pPr>
              <w:rPr>
                <w:rFonts w:eastAsia="Calibri"/>
                <w:b/>
                <w:sz w:val="28"/>
                <w:szCs w:val="28"/>
                <w:lang w:eastAsia="en-US" w:bidi="en-US"/>
              </w:rPr>
            </w:pPr>
            <w:r w:rsidRPr="000F7FF7">
              <w:rPr>
                <w:rFonts w:eastAsia="Calibri"/>
                <w:b/>
                <w:sz w:val="28"/>
                <w:szCs w:val="28"/>
                <w:lang w:eastAsia="en-US" w:bidi="en-US"/>
              </w:rPr>
              <w:t xml:space="preserve">Шкала тревожности </w:t>
            </w:r>
            <w:proofErr w:type="spellStart"/>
            <w:r w:rsidRPr="000F7FF7">
              <w:rPr>
                <w:rFonts w:eastAsia="Calibri"/>
                <w:b/>
                <w:sz w:val="28"/>
                <w:szCs w:val="28"/>
                <w:lang w:eastAsia="en-US" w:bidi="en-US"/>
              </w:rPr>
              <w:t>Спилбергера</w:t>
            </w:r>
            <w:proofErr w:type="spellEnd"/>
            <w:r w:rsidRPr="000F7FF7">
              <w:rPr>
                <w:rFonts w:eastAsia="Calibri"/>
                <w:b/>
                <w:sz w:val="28"/>
                <w:szCs w:val="28"/>
                <w:lang w:eastAsia="en-US" w:bidi="en-US"/>
              </w:rPr>
              <w:t xml:space="preserve"> - Ханина</w:t>
            </w:r>
          </w:p>
        </w:tc>
        <w:tc>
          <w:tcPr>
            <w:tcW w:w="2731" w:type="dxa"/>
          </w:tcPr>
          <w:p w14:paraId="754DA0C3" w14:textId="77777777" w:rsidR="000F7FF7" w:rsidRPr="000F7FF7" w:rsidRDefault="000F7FF7" w:rsidP="000F7FF7">
            <w:pPr>
              <w:suppressAutoHyphens/>
              <w:rPr>
                <w:rFonts w:eastAsia="Calibri"/>
                <w:b/>
                <w:bCs/>
                <w:sz w:val="28"/>
                <w:szCs w:val="28"/>
              </w:rPr>
            </w:pPr>
            <w:proofErr w:type="gramStart"/>
            <w:r w:rsidRPr="000F7FF7">
              <w:rPr>
                <w:rFonts w:eastAsia="Calibri"/>
                <w:color w:val="000000"/>
                <w:sz w:val="28"/>
                <w:szCs w:val="28"/>
                <w:lang w:eastAsia="ar-SA"/>
              </w:rPr>
              <w:t>Ситуативная</w:t>
            </w:r>
            <w:proofErr w:type="gramEnd"/>
            <w:r w:rsidRPr="000F7FF7">
              <w:rPr>
                <w:rFonts w:eastAsia="Calibri"/>
                <w:color w:val="000000"/>
                <w:sz w:val="28"/>
                <w:szCs w:val="28"/>
                <w:lang w:eastAsia="ar-SA"/>
              </w:rPr>
              <w:t xml:space="preserve"> тревожности</w:t>
            </w:r>
          </w:p>
        </w:tc>
        <w:tc>
          <w:tcPr>
            <w:tcW w:w="2288" w:type="dxa"/>
          </w:tcPr>
          <w:p w14:paraId="3E1D3E71" w14:textId="5CF6F570" w:rsidR="000F7FF7" w:rsidRPr="000F7FF7" w:rsidRDefault="000F7FF7" w:rsidP="000F7FF7">
            <w:pPr>
              <w:suppressAutoHyphens/>
              <w:rPr>
                <w:rFonts w:eastAsia="Calibri"/>
                <w:bCs/>
                <w:sz w:val="28"/>
                <w:szCs w:val="28"/>
              </w:rPr>
            </w:pPr>
            <w:r w:rsidRPr="000F7FF7">
              <w:rPr>
                <w:rFonts w:eastAsia="Calibri"/>
                <w:bCs/>
                <w:sz w:val="28"/>
                <w:szCs w:val="28"/>
              </w:rPr>
              <w:t>49,4</w:t>
            </w:r>
          </w:p>
        </w:tc>
        <w:tc>
          <w:tcPr>
            <w:tcW w:w="2401" w:type="dxa"/>
          </w:tcPr>
          <w:p w14:paraId="02F15A95" w14:textId="0932B4D7" w:rsidR="000F7FF7" w:rsidRPr="000F7FF7" w:rsidRDefault="000F7FF7" w:rsidP="000F7FF7">
            <w:pPr>
              <w:suppressAutoHyphens/>
              <w:rPr>
                <w:rFonts w:eastAsia="Calibri"/>
                <w:bCs/>
                <w:sz w:val="28"/>
                <w:szCs w:val="28"/>
              </w:rPr>
            </w:pPr>
            <w:r w:rsidRPr="000F7FF7">
              <w:rPr>
                <w:rFonts w:eastAsia="Calibri"/>
                <w:bCs/>
                <w:sz w:val="28"/>
                <w:szCs w:val="28"/>
              </w:rPr>
              <w:t>38,7</w:t>
            </w:r>
          </w:p>
        </w:tc>
      </w:tr>
      <w:tr w:rsidR="000F7FF7" w:rsidRPr="000F7FF7" w14:paraId="2096B891" w14:textId="77777777" w:rsidTr="003940ED">
        <w:tc>
          <w:tcPr>
            <w:tcW w:w="1866" w:type="dxa"/>
            <w:vMerge/>
          </w:tcPr>
          <w:p w14:paraId="4F8E58D6" w14:textId="77777777" w:rsidR="000F7FF7" w:rsidRPr="000F7FF7" w:rsidRDefault="000F7FF7" w:rsidP="000F7FF7">
            <w:pPr>
              <w:rPr>
                <w:rFonts w:eastAsia="Calibri"/>
                <w:b/>
                <w:sz w:val="28"/>
                <w:szCs w:val="28"/>
                <w:lang w:eastAsia="en-US" w:bidi="en-US"/>
              </w:rPr>
            </w:pPr>
          </w:p>
        </w:tc>
        <w:tc>
          <w:tcPr>
            <w:tcW w:w="2731" w:type="dxa"/>
          </w:tcPr>
          <w:p w14:paraId="22F2DCAF" w14:textId="77777777" w:rsidR="000F7FF7" w:rsidRPr="000F7FF7" w:rsidRDefault="000F7FF7" w:rsidP="000F7FF7">
            <w:pPr>
              <w:suppressAutoHyphens/>
              <w:rPr>
                <w:rFonts w:eastAsia="Calibri"/>
                <w:b/>
                <w:bCs/>
                <w:sz w:val="28"/>
                <w:szCs w:val="28"/>
              </w:rPr>
            </w:pPr>
            <w:r w:rsidRPr="000F7FF7">
              <w:rPr>
                <w:rFonts w:eastAsia="Calibri"/>
                <w:color w:val="000000"/>
                <w:sz w:val="28"/>
                <w:szCs w:val="28"/>
                <w:lang w:eastAsia="ar-SA"/>
              </w:rPr>
              <w:t>Личностная тревожность</w:t>
            </w:r>
          </w:p>
        </w:tc>
        <w:tc>
          <w:tcPr>
            <w:tcW w:w="2288" w:type="dxa"/>
          </w:tcPr>
          <w:p w14:paraId="5A08F213" w14:textId="77777777" w:rsidR="000F7FF7" w:rsidRPr="000F7FF7" w:rsidRDefault="000F7FF7" w:rsidP="000F7FF7">
            <w:pPr>
              <w:suppressAutoHyphens/>
              <w:rPr>
                <w:rFonts w:eastAsia="Calibri"/>
                <w:bCs/>
                <w:sz w:val="28"/>
                <w:szCs w:val="28"/>
              </w:rPr>
            </w:pPr>
            <w:r w:rsidRPr="000F7FF7">
              <w:rPr>
                <w:rFonts w:eastAsia="Calibri"/>
                <w:bCs/>
                <w:sz w:val="28"/>
                <w:szCs w:val="28"/>
              </w:rPr>
              <w:t>47,3</w:t>
            </w:r>
          </w:p>
        </w:tc>
        <w:tc>
          <w:tcPr>
            <w:tcW w:w="2401" w:type="dxa"/>
          </w:tcPr>
          <w:p w14:paraId="243BAE34" w14:textId="77777777" w:rsidR="000F7FF7" w:rsidRPr="000F7FF7" w:rsidRDefault="000F7FF7" w:rsidP="000F7FF7">
            <w:pPr>
              <w:suppressAutoHyphens/>
              <w:rPr>
                <w:rFonts w:eastAsia="Calibri"/>
                <w:bCs/>
                <w:sz w:val="28"/>
                <w:szCs w:val="28"/>
              </w:rPr>
            </w:pPr>
            <w:r w:rsidRPr="000F7FF7">
              <w:rPr>
                <w:rFonts w:eastAsia="Calibri"/>
                <w:bCs/>
                <w:sz w:val="28"/>
                <w:szCs w:val="28"/>
              </w:rPr>
              <w:t>38,6</w:t>
            </w:r>
          </w:p>
        </w:tc>
      </w:tr>
      <w:tr w:rsidR="000F7FF7" w:rsidRPr="000F7FF7" w14:paraId="01989ACB" w14:textId="77777777" w:rsidTr="003940ED">
        <w:tc>
          <w:tcPr>
            <w:tcW w:w="1866" w:type="dxa"/>
            <w:vMerge w:val="restart"/>
          </w:tcPr>
          <w:p w14:paraId="51334494" w14:textId="77777777" w:rsidR="000F7FF7" w:rsidRPr="000F7FF7" w:rsidRDefault="000F7FF7" w:rsidP="000F7FF7">
            <w:pPr>
              <w:rPr>
                <w:rFonts w:eastAsia="Calibri"/>
                <w:b/>
                <w:sz w:val="28"/>
                <w:szCs w:val="28"/>
                <w:lang w:eastAsia="en-US" w:bidi="en-US"/>
              </w:rPr>
            </w:pPr>
            <w:r w:rsidRPr="000F7FF7">
              <w:rPr>
                <w:rFonts w:eastAsia="Calibri"/>
                <w:b/>
                <w:bCs/>
                <w:sz w:val="28"/>
                <w:szCs w:val="28"/>
                <w:lang w:bidi="en-US"/>
              </w:rPr>
              <w:t>опросник ДОРС</w:t>
            </w:r>
          </w:p>
        </w:tc>
        <w:tc>
          <w:tcPr>
            <w:tcW w:w="2731" w:type="dxa"/>
          </w:tcPr>
          <w:p w14:paraId="36DABA8E" w14:textId="77777777" w:rsidR="000F7FF7" w:rsidRPr="000F7FF7" w:rsidRDefault="000F7FF7" w:rsidP="000F7FF7">
            <w:pPr>
              <w:suppressAutoHyphens/>
              <w:rPr>
                <w:rFonts w:eastAsia="Calibri"/>
                <w:bCs/>
                <w:sz w:val="28"/>
                <w:szCs w:val="28"/>
              </w:rPr>
            </w:pPr>
            <w:proofErr w:type="spellStart"/>
            <w:r w:rsidRPr="000F7FF7">
              <w:rPr>
                <w:rFonts w:eastAsia="Calibri"/>
                <w:bCs/>
                <w:sz w:val="28"/>
                <w:szCs w:val="28"/>
              </w:rPr>
              <w:t>Монотония</w:t>
            </w:r>
            <w:proofErr w:type="spellEnd"/>
          </w:p>
        </w:tc>
        <w:tc>
          <w:tcPr>
            <w:tcW w:w="2288" w:type="dxa"/>
          </w:tcPr>
          <w:p w14:paraId="0033BCCC" w14:textId="795045D6" w:rsidR="000F7FF7" w:rsidRPr="000F7FF7" w:rsidRDefault="000F7FF7" w:rsidP="000F7FF7">
            <w:pPr>
              <w:suppressAutoHyphens/>
              <w:rPr>
                <w:rFonts w:eastAsia="Calibri"/>
                <w:bCs/>
                <w:sz w:val="28"/>
                <w:szCs w:val="28"/>
              </w:rPr>
            </w:pPr>
            <w:r w:rsidRPr="000F7FF7">
              <w:rPr>
                <w:rFonts w:eastAsia="Calibri"/>
                <w:bCs/>
                <w:sz w:val="28"/>
                <w:szCs w:val="28"/>
              </w:rPr>
              <w:t>27,2</w:t>
            </w:r>
          </w:p>
        </w:tc>
        <w:tc>
          <w:tcPr>
            <w:tcW w:w="2401" w:type="dxa"/>
          </w:tcPr>
          <w:p w14:paraId="5BDE7E1A" w14:textId="1794299E" w:rsidR="000F7FF7" w:rsidRPr="000F7FF7" w:rsidRDefault="000F7FF7" w:rsidP="000F7FF7">
            <w:pPr>
              <w:suppressAutoHyphens/>
              <w:rPr>
                <w:rFonts w:eastAsia="Calibri"/>
                <w:bCs/>
                <w:sz w:val="28"/>
                <w:szCs w:val="28"/>
              </w:rPr>
            </w:pPr>
            <w:r w:rsidRPr="000F7FF7">
              <w:rPr>
                <w:rFonts w:eastAsia="Calibri"/>
                <w:bCs/>
                <w:sz w:val="28"/>
                <w:szCs w:val="28"/>
              </w:rPr>
              <w:t>21,5</w:t>
            </w:r>
          </w:p>
        </w:tc>
      </w:tr>
      <w:tr w:rsidR="000F7FF7" w:rsidRPr="000F7FF7" w14:paraId="6C81E5C3" w14:textId="77777777" w:rsidTr="003940ED">
        <w:tc>
          <w:tcPr>
            <w:tcW w:w="1866" w:type="dxa"/>
            <w:vMerge/>
          </w:tcPr>
          <w:p w14:paraId="56771C76" w14:textId="77777777" w:rsidR="000F7FF7" w:rsidRPr="000F7FF7" w:rsidRDefault="000F7FF7" w:rsidP="000F7FF7">
            <w:pPr>
              <w:rPr>
                <w:rFonts w:eastAsia="Calibri"/>
                <w:b/>
                <w:sz w:val="28"/>
                <w:szCs w:val="28"/>
                <w:lang w:eastAsia="en-US" w:bidi="en-US"/>
              </w:rPr>
            </w:pPr>
          </w:p>
        </w:tc>
        <w:tc>
          <w:tcPr>
            <w:tcW w:w="2731" w:type="dxa"/>
          </w:tcPr>
          <w:p w14:paraId="328BB5FB" w14:textId="77777777" w:rsidR="000F7FF7" w:rsidRPr="000F7FF7" w:rsidRDefault="000F7FF7" w:rsidP="000F7FF7">
            <w:pPr>
              <w:tabs>
                <w:tab w:val="left" w:pos="1134"/>
              </w:tabs>
              <w:suppressAutoHyphens/>
              <w:rPr>
                <w:sz w:val="28"/>
                <w:szCs w:val="28"/>
              </w:rPr>
            </w:pPr>
            <w:r w:rsidRPr="000F7FF7">
              <w:rPr>
                <w:sz w:val="28"/>
                <w:szCs w:val="28"/>
              </w:rPr>
              <w:t>Психическое</w:t>
            </w:r>
          </w:p>
          <w:p w14:paraId="34D13EB1" w14:textId="77777777" w:rsidR="000F7FF7" w:rsidRPr="000F7FF7" w:rsidRDefault="000F7FF7" w:rsidP="000F7FF7">
            <w:pPr>
              <w:suppressAutoHyphens/>
              <w:rPr>
                <w:rFonts w:eastAsia="Calibri"/>
                <w:color w:val="000000"/>
                <w:sz w:val="28"/>
                <w:szCs w:val="28"/>
                <w:lang w:eastAsia="ar-SA"/>
              </w:rPr>
            </w:pPr>
            <w:r w:rsidRPr="000F7FF7">
              <w:rPr>
                <w:sz w:val="28"/>
                <w:szCs w:val="28"/>
              </w:rPr>
              <w:t>пресыщение</w:t>
            </w:r>
          </w:p>
        </w:tc>
        <w:tc>
          <w:tcPr>
            <w:tcW w:w="2288" w:type="dxa"/>
          </w:tcPr>
          <w:p w14:paraId="5A5EE457" w14:textId="77777777" w:rsidR="000F7FF7" w:rsidRPr="000F7FF7" w:rsidRDefault="000F7FF7" w:rsidP="000F7FF7">
            <w:pPr>
              <w:suppressAutoHyphens/>
              <w:rPr>
                <w:rFonts w:eastAsia="Calibri"/>
                <w:bCs/>
                <w:sz w:val="28"/>
                <w:szCs w:val="28"/>
              </w:rPr>
            </w:pPr>
            <w:r w:rsidRPr="000F7FF7">
              <w:rPr>
                <w:rFonts w:eastAsia="Calibri"/>
                <w:bCs/>
                <w:sz w:val="28"/>
                <w:szCs w:val="28"/>
              </w:rPr>
              <w:t>24,4</w:t>
            </w:r>
          </w:p>
        </w:tc>
        <w:tc>
          <w:tcPr>
            <w:tcW w:w="2401" w:type="dxa"/>
          </w:tcPr>
          <w:p w14:paraId="056AC7DC" w14:textId="2A0D4414" w:rsidR="000F7FF7" w:rsidRPr="000F7FF7" w:rsidRDefault="000F7FF7" w:rsidP="000F7FF7">
            <w:pPr>
              <w:suppressAutoHyphens/>
              <w:rPr>
                <w:rFonts w:eastAsia="Calibri"/>
                <w:bCs/>
                <w:sz w:val="28"/>
                <w:szCs w:val="28"/>
              </w:rPr>
            </w:pPr>
            <w:r w:rsidRPr="000F7FF7">
              <w:rPr>
                <w:rFonts w:eastAsia="Calibri"/>
                <w:bCs/>
                <w:sz w:val="28"/>
                <w:szCs w:val="28"/>
              </w:rPr>
              <w:t>20,1</w:t>
            </w:r>
          </w:p>
        </w:tc>
      </w:tr>
      <w:tr w:rsidR="000F7FF7" w:rsidRPr="000F7FF7" w14:paraId="6BB935C9" w14:textId="77777777" w:rsidTr="003940ED">
        <w:tc>
          <w:tcPr>
            <w:tcW w:w="1866" w:type="dxa"/>
            <w:vMerge/>
          </w:tcPr>
          <w:p w14:paraId="4E585570" w14:textId="77777777" w:rsidR="000F7FF7" w:rsidRPr="000F7FF7" w:rsidRDefault="000F7FF7" w:rsidP="000F7FF7">
            <w:pPr>
              <w:rPr>
                <w:rFonts w:eastAsia="Calibri"/>
                <w:b/>
                <w:sz w:val="28"/>
                <w:szCs w:val="28"/>
                <w:lang w:eastAsia="en-US" w:bidi="en-US"/>
              </w:rPr>
            </w:pPr>
          </w:p>
        </w:tc>
        <w:tc>
          <w:tcPr>
            <w:tcW w:w="2731" w:type="dxa"/>
          </w:tcPr>
          <w:p w14:paraId="2DD27D3C" w14:textId="77777777" w:rsidR="000F7FF7" w:rsidRPr="000F7FF7" w:rsidRDefault="000F7FF7" w:rsidP="000F7FF7">
            <w:pPr>
              <w:tabs>
                <w:tab w:val="left" w:pos="1134"/>
              </w:tabs>
              <w:suppressAutoHyphens/>
              <w:rPr>
                <w:sz w:val="28"/>
                <w:szCs w:val="28"/>
              </w:rPr>
            </w:pPr>
            <w:r w:rsidRPr="000F7FF7">
              <w:rPr>
                <w:sz w:val="28"/>
                <w:szCs w:val="28"/>
              </w:rPr>
              <w:t>Напряженность</w:t>
            </w:r>
          </w:p>
          <w:p w14:paraId="7F1B2E93" w14:textId="77777777" w:rsidR="000F7FF7" w:rsidRPr="000F7FF7" w:rsidRDefault="000F7FF7" w:rsidP="000F7FF7">
            <w:pPr>
              <w:suppressAutoHyphens/>
              <w:rPr>
                <w:rFonts w:eastAsia="Calibri"/>
                <w:b/>
                <w:bCs/>
                <w:sz w:val="28"/>
                <w:szCs w:val="28"/>
              </w:rPr>
            </w:pPr>
            <w:r w:rsidRPr="000F7FF7">
              <w:rPr>
                <w:sz w:val="28"/>
                <w:szCs w:val="28"/>
              </w:rPr>
              <w:t>Стресс</w:t>
            </w:r>
          </w:p>
        </w:tc>
        <w:tc>
          <w:tcPr>
            <w:tcW w:w="2288" w:type="dxa"/>
          </w:tcPr>
          <w:p w14:paraId="50D6BE0E" w14:textId="59F97726" w:rsidR="000F7FF7" w:rsidRPr="000F7FF7" w:rsidRDefault="000F7FF7" w:rsidP="000F7FF7">
            <w:pPr>
              <w:suppressAutoHyphens/>
              <w:rPr>
                <w:rFonts w:eastAsia="Calibri"/>
                <w:bCs/>
                <w:sz w:val="28"/>
                <w:szCs w:val="28"/>
              </w:rPr>
            </w:pPr>
            <w:r w:rsidRPr="000F7FF7">
              <w:rPr>
                <w:rFonts w:eastAsia="Calibri"/>
                <w:bCs/>
                <w:sz w:val="28"/>
                <w:szCs w:val="28"/>
              </w:rPr>
              <w:t>24,8</w:t>
            </w:r>
          </w:p>
        </w:tc>
        <w:tc>
          <w:tcPr>
            <w:tcW w:w="2401" w:type="dxa"/>
          </w:tcPr>
          <w:p w14:paraId="5945F447" w14:textId="525CDC5F" w:rsidR="000F7FF7" w:rsidRPr="000F7FF7" w:rsidRDefault="000F7FF7" w:rsidP="000F7FF7">
            <w:pPr>
              <w:suppressAutoHyphens/>
              <w:rPr>
                <w:rFonts w:eastAsia="Calibri"/>
                <w:bCs/>
                <w:sz w:val="28"/>
                <w:szCs w:val="28"/>
              </w:rPr>
            </w:pPr>
            <w:r w:rsidRPr="000F7FF7">
              <w:rPr>
                <w:rFonts w:eastAsia="Calibri"/>
                <w:bCs/>
                <w:sz w:val="28"/>
                <w:szCs w:val="28"/>
              </w:rPr>
              <w:t>20</w:t>
            </w:r>
          </w:p>
        </w:tc>
      </w:tr>
      <w:tr w:rsidR="000F7FF7" w:rsidRPr="000F7FF7" w14:paraId="214FAE05" w14:textId="77777777" w:rsidTr="003940ED">
        <w:tc>
          <w:tcPr>
            <w:tcW w:w="1866" w:type="dxa"/>
            <w:vMerge/>
          </w:tcPr>
          <w:p w14:paraId="3B5152BC" w14:textId="77777777" w:rsidR="000F7FF7" w:rsidRPr="000F7FF7" w:rsidRDefault="000F7FF7" w:rsidP="000F7FF7">
            <w:pPr>
              <w:rPr>
                <w:rFonts w:eastAsia="Calibri"/>
                <w:b/>
                <w:sz w:val="28"/>
                <w:szCs w:val="28"/>
                <w:lang w:eastAsia="en-US" w:bidi="en-US"/>
              </w:rPr>
            </w:pPr>
          </w:p>
        </w:tc>
        <w:tc>
          <w:tcPr>
            <w:tcW w:w="2731" w:type="dxa"/>
          </w:tcPr>
          <w:p w14:paraId="39DFD3BC" w14:textId="77777777" w:rsidR="000F7FF7" w:rsidRPr="000F7FF7" w:rsidRDefault="000F7FF7" w:rsidP="000F7FF7">
            <w:pPr>
              <w:suppressAutoHyphens/>
              <w:rPr>
                <w:rFonts w:eastAsia="Calibri"/>
                <w:color w:val="000000"/>
                <w:sz w:val="28"/>
                <w:szCs w:val="28"/>
                <w:lang w:eastAsia="ar-SA"/>
              </w:rPr>
            </w:pPr>
            <w:r w:rsidRPr="000F7FF7">
              <w:rPr>
                <w:sz w:val="28"/>
                <w:szCs w:val="28"/>
              </w:rPr>
              <w:t>Утомление</w:t>
            </w:r>
          </w:p>
        </w:tc>
        <w:tc>
          <w:tcPr>
            <w:tcW w:w="2288" w:type="dxa"/>
          </w:tcPr>
          <w:p w14:paraId="5ACA9A2D" w14:textId="4F7F141C" w:rsidR="000F7FF7" w:rsidRPr="000F7FF7" w:rsidRDefault="000F7FF7" w:rsidP="000F7FF7">
            <w:pPr>
              <w:suppressAutoHyphens/>
              <w:rPr>
                <w:rFonts w:eastAsia="Calibri"/>
                <w:bCs/>
                <w:sz w:val="28"/>
                <w:szCs w:val="28"/>
              </w:rPr>
            </w:pPr>
            <w:r w:rsidRPr="000F7FF7">
              <w:rPr>
                <w:rFonts w:eastAsia="Calibri"/>
                <w:bCs/>
                <w:sz w:val="28"/>
                <w:szCs w:val="28"/>
              </w:rPr>
              <w:t>26,9</w:t>
            </w:r>
          </w:p>
        </w:tc>
        <w:tc>
          <w:tcPr>
            <w:tcW w:w="2401" w:type="dxa"/>
          </w:tcPr>
          <w:p w14:paraId="2989AA1C" w14:textId="593349B7" w:rsidR="000F7FF7" w:rsidRPr="000F7FF7" w:rsidRDefault="000F7FF7" w:rsidP="000F7FF7">
            <w:pPr>
              <w:suppressAutoHyphens/>
              <w:rPr>
                <w:rFonts w:eastAsia="Calibri"/>
                <w:bCs/>
                <w:sz w:val="28"/>
                <w:szCs w:val="28"/>
              </w:rPr>
            </w:pPr>
            <w:r w:rsidRPr="000F7FF7">
              <w:rPr>
                <w:rFonts w:eastAsia="Calibri"/>
                <w:bCs/>
                <w:sz w:val="28"/>
                <w:szCs w:val="28"/>
              </w:rPr>
              <w:t>20,5</w:t>
            </w:r>
          </w:p>
        </w:tc>
      </w:tr>
    </w:tbl>
    <w:p w14:paraId="08D3B1FD" w14:textId="77777777" w:rsidR="000F7FF7" w:rsidRPr="000F7FF7" w:rsidRDefault="000F7FF7" w:rsidP="000F7FF7">
      <w:pPr>
        <w:widowControl w:val="0"/>
        <w:tabs>
          <w:tab w:val="left" w:pos="0"/>
        </w:tabs>
        <w:suppressAutoHyphens/>
        <w:autoSpaceDE w:val="0"/>
        <w:autoSpaceDN w:val="0"/>
        <w:adjustRightInd w:val="0"/>
        <w:ind w:firstLine="709"/>
        <w:rPr>
          <w:rFonts w:eastAsia="Calibri"/>
          <w:sz w:val="28"/>
          <w:szCs w:val="28"/>
          <w:lang w:eastAsia="en-US" w:bidi="en-US"/>
        </w:rPr>
      </w:pPr>
    </w:p>
    <w:p w14:paraId="3C5FE4EB" w14:textId="77777777" w:rsidR="000F7FF7" w:rsidRPr="000F7FF7" w:rsidRDefault="000F7FF7" w:rsidP="000F7FF7">
      <w:pPr>
        <w:widowControl w:val="0"/>
        <w:tabs>
          <w:tab w:val="left" w:pos="0"/>
        </w:tabs>
        <w:suppressAutoHyphens/>
        <w:autoSpaceDE w:val="0"/>
        <w:autoSpaceDN w:val="0"/>
        <w:adjustRightInd w:val="0"/>
        <w:ind w:firstLine="709"/>
        <w:rPr>
          <w:rFonts w:eastAsia="Calibri"/>
          <w:sz w:val="28"/>
          <w:szCs w:val="28"/>
          <w:lang w:bidi="en-US"/>
        </w:rPr>
      </w:pPr>
      <w:r w:rsidRPr="000F7FF7">
        <w:rPr>
          <w:rFonts w:eastAsia="Calibri"/>
          <w:sz w:val="28"/>
          <w:szCs w:val="28"/>
          <w:lang w:eastAsia="en-US" w:bidi="en-US"/>
        </w:rPr>
        <w:t xml:space="preserve">Из </w:t>
      </w:r>
      <w:proofErr w:type="gramStart"/>
      <w:r w:rsidRPr="000F7FF7">
        <w:rPr>
          <w:rFonts w:eastAsia="Calibri"/>
          <w:sz w:val="28"/>
          <w:szCs w:val="28"/>
          <w:lang w:eastAsia="en-US" w:bidi="en-US"/>
        </w:rPr>
        <w:t>результатов</w:t>
      </w:r>
      <w:proofErr w:type="gramEnd"/>
      <w:r w:rsidRPr="000F7FF7">
        <w:rPr>
          <w:rFonts w:eastAsia="Calibri"/>
          <w:sz w:val="28"/>
          <w:szCs w:val="28"/>
          <w:lang w:eastAsia="en-US" w:bidi="en-US"/>
        </w:rPr>
        <w:t xml:space="preserve"> представленных в таблице 1 видно, что </w:t>
      </w:r>
      <w:proofErr w:type="spellStart"/>
      <w:r w:rsidRPr="000F7FF7">
        <w:rPr>
          <w:rFonts w:eastAsia="Calibri"/>
          <w:sz w:val="28"/>
          <w:szCs w:val="28"/>
          <w:lang w:eastAsia="en-US" w:bidi="en-US"/>
        </w:rPr>
        <w:t>Нейробика</w:t>
      </w:r>
      <w:proofErr w:type="spellEnd"/>
      <w:r w:rsidRPr="000F7FF7">
        <w:rPr>
          <w:rFonts w:eastAsia="Calibri"/>
          <w:sz w:val="28"/>
          <w:szCs w:val="28"/>
          <w:lang w:bidi="en-US"/>
        </w:rPr>
        <w:t xml:space="preserve"> повлияла на психоэмоциональное состояние студентов:  по всем трем критериям (самочувствие, активность, настроение) отмечается заметное изменение результатов в лучшую сторону. Среднее значение набранных баллов по категориям самочувствие составляет 4,3 активность 4,6, настроение 4,3, что говорит о благоприятном </w:t>
      </w:r>
      <w:r w:rsidRPr="000F7FF7">
        <w:rPr>
          <w:rFonts w:eastAsia="Calibri"/>
          <w:sz w:val="28"/>
          <w:szCs w:val="28"/>
          <w:lang w:bidi="en-US"/>
        </w:rPr>
        <w:lastRenderedPageBreak/>
        <w:t xml:space="preserve">состоянии испытуемых, улучшение самочувствия, повышение настроения и активности, проявляемой в учебной деятельности. Для подтверждения гипотезы </w:t>
      </w:r>
      <w:r w:rsidRPr="000F7FF7">
        <w:rPr>
          <w:rFonts w:eastAsia="Calibri"/>
          <w:spacing w:val="6"/>
          <w:sz w:val="28"/>
          <w:szCs w:val="28"/>
          <w:lang w:bidi="en-US"/>
        </w:rPr>
        <w:t xml:space="preserve">числовые показатели </w:t>
      </w:r>
      <w:r w:rsidRPr="000F7FF7">
        <w:rPr>
          <w:rFonts w:eastAsia="Calibri"/>
          <w:bCs/>
          <w:sz w:val="28"/>
          <w:szCs w:val="28"/>
          <w:lang w:eastAsia="en-US"/>
        </w:rPr>
        <w:t xml:space="preserve">степени психоэмоционального состояния, </w:t>
      </w:r>
      <w:r w:rsidRPr="000F7FF7">
        <w:rPr>
          <w:rFonts w:eastAsia="Calibri"/>
          <w:sz w:val="28"/>
          <w:szCs w:val="28"/>
          <w:lang w:bidi="en-US"/>
        </w:rPr>
        <w:t xml:space="preserve">подверглись статистической обработке (Т-критерий Стьюдента). Различия полученных данных статистически достоверны: самочувствие </w:t>
      </w:r>
      <w:r w:rsidRPr="000F7FF7">
        <w:rPr>
          <w:rFonts w:eastAsia="Calibri"/>
          <w:sz w:val="28"/>
          <w:szCs w:val="28"/>
          <w:lang w:val="en-US" w:bidi="en-US"/>
        </w:rPr>
        <w:t>t</w:t>
      </w:r>
      <w:r w:rsidRPr="000F7FF7">
        <w:rPr>
          <w:rFonts w:eastAsia="Calibri"/>
          <w:sz w:val="28"/>
          <w:szCs w:val="28"/>
          <w:lang w:bidi="en-US"/>
        </w:rPr>
        <w:t xml:space="preserve"> </w:t>
      </w:r>
      <w:proofErr w:type="spellStart"/>
      <w:r w:rsidRPr="000F7FF7">
        <w:rPr>
          <w:rFonts w:eastAsia="Calibri"/>
          <w:sz w:val="28"/>
          <w:szCs w:val="28"/>
          <w:lang w:bidi="en-US"/>
        </w:rPr>
        <w:t>Эмп</w:t>
      </w:r>
      <w:proofErr w:type="spellEnd"/>
      <w:r w:rsidRPr="000F7FF7">
        <w:rPr>
          <w:rFonts w:eastAsia="Calibri"/>
          <w:sz w:val="28"/>
          <w:szCs w:val="28"/>
          <w:lang w:bidi="en-US"/>
        </w:rPr>
        <w:t xml:space="preserve"> = 3,1 (</w:t>
      </w:r>
      <w:r w:rsidRPr="000F7FF7">
        <w:rPr>
          <w:rFonts w:eastAsia="Calibri"/>
          <w:sz w:val="28"/>
          <w:szCs w:val="28"/>
          <w:lang w:val="en-US" w:bidi="en-US"/>
        </w:rPr>
        <w:t>p</w:t>
      </w:r>
      <w:r w:rsidRPr="000F7FF7">
        <w:rPr>
          <w:rFonts w:eastAsia="Calibri"/>
          <w:sz w:val="28"/>
          <w:szCs w:val="28"/>
          <w:lang w:bidi="en-US"/>
        </w:rPr>
        <w:t xml:space="preserve">≤0,01); активность </w:t>
      </w:r>
      <w:r w:rsidRPr="000F7FF7">
        <w:rPr>
          <w:rFonts w:eastAsia="Calibri"/>
          <w:sz w:val="28"/>
          <w:szCs w:val="28"/>
          <w:lang w:val="en-US" w:bidi="en-US"/>
        </w:rPr>
        <w:t>t</w:t>
      </w:r>
      <w:r w:rsidRPr="000F7FF7">
        <w:rPr>
          <w:rFonts w:eastAsia="Calibri"/>
          <w:sz w:val="28"/>
          <w:szCs w:val="28"/>
          <w:lang w:bidi="en-US"/>
        </w:rPr>
        <w:t xml:space="preserve"> </w:t>
      </w:r>
      <w:proofErr w:type="spellStart"/>
      <w:r w:rsidRPr="000F7FF7">
        <w:rPr>
          <w:rFonts w:eastAsia="Calibri"/>
          <w:sz w:val="28"/>
          <w:szCs w:val="28"/>
          <w:lang w:bidi="en-US"/>
        </w:rPr>
        <w:t>Эмп</w:t>
      </w:r>
      <w:proofErr w:type="spellEnd"/>
      <w:r w:rsidRPr="000F7FF7">
        <w:rPr>
          <w:rFonts w:eastAsia="Calibri"/>
          <w:sz w:val="28"/>
          <w:szCs w:val="28"/>
          <w:lang w:bidi="en-US"/>
        </w:rPr>
        <w:t xml:space="preserve"> = 3,6 (</w:t>
      </w:r>
      <w:r w:rsidRPr="000F7FF7">
        <w:rPr>
          <w:rFonts w:eastAsia="Calibri"/>
          <w:sz w:val="28"/>
          <w:szCs w:val="28"/>
          <w:lang w:val="en-US" w:bidi="en-US"/>
        </w:rPr>
        <w:t>p</w:t>
      </w:r>
      <w:r w:rsidRPr="000F7FF7">
        <w:rPr>
          <w:rFonts w:eastAsia="Calibri"/>
          <w:sz w:val="28"/>
          <w:szCs w:val="28"/>
          <w:lang w:bidi="en-US"/>
        </w:rPr>
        <w:t xml:space="preserve">≤0,01); настроение </w:t>
      </w:r>
      <w:r w:rsidRPr="000F7FF7">
        <w:rPr>
          <w:rFonts w:eastAsia="Calibri"/>
          <w:sz w:val="28"/>
          <w:szCs w:val="28"/>
          <w:lang w:val="en-US" w:bidi="en-US"/>
        </w:rPr>
        <w:t>t</w:t>
      </w:r>
      <w:r w:rsidRPr="000F7FF7">
        <w:rPr>
          <w:rFonts w:eastAsia="Calibri"/>
          <w:sz w:val="28"/>
          <w:szCs w:val="28"/>
          <w:lang w:bidi="en-US"/>
        </w:rPr>
        <w:t xml:space="preserve"> </w:t>
      </w:r>
      <w:proofErr w:type="spellStart"/>
      <w:r w:rsidRPr="000F7FF7">
        <w:rPr>
          <w:rFonts w:eastAsia="Calibri"/>
          <w:sz w:val="28"/>
          <w:szCs w:val="28"/>
          <w:lang w:bidi="en-US"/>
        </w:rPr>
        <w:t>Эмп</w:t>
      </w:r>
      <w:proofErr w:type="spellEnd"/>
      <w:r w:rsidRPr="000F7FF7">
        <w:rPr>
          <w:rFonts w:eastAsia="Calibri"/>
          <w:sz w:val="28"/>
          <w:szCs w:val="28"/>
          <w:lang w:bidi="en-US"/>
        </w:rPr>
        <w:t xml:space="preserve"> = 2,8 (</w:t>
      </w:r>
      <w:r w:rsidRPr="000F7FF7">
        <w:rPr>
          <w:rFonts w:eastAsia="Calibri"/>
          <w:sz w:val="28"/>
          <w:szCs w:val="28"/>
          <w:lang w:val="en-US" w:bidi="en-US"/>
        </w:rPr>
        <w:t>p</w:t>
      </w:r>
      <w:r w:rsidRPr="000F7FF7">
        <w:rPr>
          <w:rFonts w:eastAsia="Calibri"/>
          <w:sz w:val="28"/>
          <w:szCs w:val="28"/>
          <w:lang w:bidi="en-US"/>
        </w:rPr>
        <w:t>≤0,01).</w:t>
      </w:r>
    </w:p>
    <w:p w14:paraId="45DDD314" w14:textId="77777777" w:rsidR="000F7FF7" w:rsidRPr="000F7FF7" w:rsidRDefault="000F7FF7" w:rsidP="000F7FF7">
      <w:pPr>
        <w:ind w:firstLine="709"/>
        <w:rPr>
          <w:rFonts w:eastAsia="Calibri"/>
          <w:sz w:val="28"/>
          <w:szCs w:val="28"/>
          <w:lang w:eastAsia="en-US" w:bidi="en-US"/>
        </w:rPr>
      </w:pPr>
      <w:r w:rsidRPr="000F7FF7">
        <w:rPr>
          <w:rFonts w:eastAsia="Calibri"/>
          <w:bCs/>
          <w:sz w:val="28"/>
          <w:szCs w:val="28"/>
        </w:rPr>
        <w:t xml:space="preserve">После формирующего эксперимента все показатели тревожности также улучшились. Среднее значение по уровню ситуативной тревожности составляет 38,7 балла, по уровню личностной тревожности 38,6 балла. Данный факт свидетельствует о том, что в группе испытуемых </w:t>
      </w:r>
      <w:r w:rsidRPr="000F7FF7">
        <w:rPr>
          <w:rFonts w:eastAsia="Calibri"/>
          <w:bCs/>
          <w:sz w:val="28"/>
          <w:szCs w:val="28"/>
          <w:lang w:bidi="en-US"/>
        </w:rPr>
        <w:t>состояние тревожности пришло в норму.</w:t>
      </w:r>
    </w:p>
    <w:p w14:paraId="69F77995" w14:textId="77777777" w:rsidR="000F7FF7" w:rsidRPr="000F7FF7" w:rsidRDefault="000F7FF7" w:rsidP="000F7FF7">
      <w:pPr>
        <w:widowControl w:val="0"/>
        <w:tabs>
          <w:tab w:val="left" w:pos="0"/>
        </w:tabs>
        <w:autoSpaceDE w:val="0"/>
        <w:autoSpaceDN w:val="0"/>
        <w:adjustRightInd w:val="0"/>
        <w:ind w:firstLine="709"/>
        <w:rPr>
          <w:rFonts w:eastAsia="Calibri"/>
          <w:sz w:val="28"/>
          <w:szCs w:val="28"/>
          <w:lang w:bidi="en-US"/>
        </w:rPr>
      </w:pPr>
      <w:r w:rsidRPr="000F7FF7">
        <w:rPr>
          <w:rFonts w:eastAsia="Calibri"/>
          <w:sz w:val="28"/>
          <w:szCs w:val="28"/>
          <w:lang w:bidi="en-US"/>
        </w:rPr>
        <w:t xml:space="preserve">Для подтверждения гипотезы  </w:t>
      </w:r>
      <w:r w:rsidRPr="000F7FF7">
        <w:rPr>
          <w:rFonts w:eastAsia="Calibri"/>
          <w:spacing w:val="6"/>
          <w:sz w:val="28"/>
          <w:szCs w:val="28"/>
          <w:lang w:bidi="en-US"/>
        </w:rPr>
        <w:t xml:space="preserve">числовые показатели </w:t>
      </w:r>
      <w:r w:rsidRPr="000F7FF7">
        <w:rPr>
          <w:rFonts w:eastAsia="Calibri"/>
          <w:bCs/>
          <w:sz w:val="28"/>
          <w:szCs w:val="28"/>
          <w:lang w:eastAsia="en-US"/>
        </w:rPr>
        <w:t xml:space="preserve">степени тревожности, </w:t>
      </w:r>
      <w:r w:rsidRPr="000F7FF7">
        <w:rPr>
          <w:rFonts w:eastAsia="Calibri"/>
          <w:sz w:val="28"/>
          <w:szCs w:val="28"/>
          <w:lang w:bidi="en-US"/>
        </w:rPr>
        <w:t xml:space="preserve">подверглись статистической обработке (Т-критерий Стьюдента). Различия полученных данных статистически достоверны: ситуативная тревожность </w:t>
      </w:r>
      <w:r w:rsidRPr="000F7FF7">
        <w:rPr>
          <w:rFonts w:eastAsia="Calibri"/>
          <w:sz w:val="28"/>
          <w:szCs w:val="28"/>
          <w:lang w:val="en-US" w:bidi="en-US"/>
        </w:rPr>
        <w:t>t</w:t>
      </w:r>
      <w:r w:rsidRPr="000F7FF7">
        <w:rPr>
          <w:rFonts w:eastAsia="Calibri"/>
          <w:sz w:val="28"/>
          <w:szCs w:val="28"/>
          <w:lang w:bidi="en-US"/>
        </w:rPr>
        <w:t xml:space="preserve"> </w:t>
      </w:r>
      <w:proofErr w:type="spellStart"/>
      <w:r w:rsidRPr="000F7FF7">
        <w:rPr>
          <w:rFonts w:eastAsia="Calibri"/>
          <w:sz w:val="28"/>
          <w:szCs w:val="28"/>
          <w:lang w:bidi="en-US"/>
        </w:rPr>
        <w:t>Эмп</w:t>
      </w:r>
      <w:proofErr w:type="spellEnd"/>
      <w:r w:rsidRPr="000F7FF7">
        <w:rPr>
          <w:rFonts w:eastAsia="Calibri"/>
          <w:sz w:val="28"/>
          <w:szCs w:val="28"/>
          <w:lang w:bidi="en-US"/>
        </w:rPr>
        <w:t xml:space="preserve"> = 3 (</w:t>
      </w:r>
      <w:r w:rsidRPr="000F7FF7">
        <w:rPr>
          <w:rFonts w:eastAsia="Calibri"/>
          <w:sz w:val="28"/>
          <w:szCs w:val="28"/>
          <w:lang w:val="en-US" w:bidi="en-US"/>
        </w:rPr>
        <w:t>p</w:t>
      </w:r>
      <w:r w:rsidRPr="000F7FF7">
        <w:rPr>
          <w:rFonts w:eastAsia="Calibri"/>
          <w:sz w:val="28"/>
          <w:szCs w:val="28"/>
          <w:lang w:bidi="en-US"/>
        </w:rPr>
        <w:t xml:space="preserve">≤0,01); личностная тревожность </w:t>
      </w:r>
      <w:r w:rsidRPr="000F7FF7">
        <w:rPr>
          <w:rFonts w:eastAsia="Calibri"/>
          <w:sz w:val="28"/>
          <w:szCs w:val="28"/>
          <w:lang w:val="en-US" w:bidi="en-US"/>
        </w:rPr>
        <w:t>t</w:t>
      </w:r>
      <w:r w:rsidRPr="000F7FF7">
        <w:rPr>
          <w:rFonts w:eastAsia="Calibri"/>
          <w:sz w:val="28"/>
          <w:szCs w:val="28"/>
          <w:lang w:bidi="en-US"/>
        </w:rPr>
        <w:t xml:space="preserve"> </w:t>
      </w:r>
      <w:proofErr w:type="spellStart"/>
      <w:r w:rsidRPr="000F7FF7">
        <w:rPr>
          <w:rFonts w:eastAsia="Calibri"/>
          <w:sz w:val="28"/>
          <w:szCs w:val="28"/>
          <w:lang w:bidi="en-US"/>
        </w:rPr>
        <w:t>Эмп</w:t>
      </w:r>
      <w:proofErr w:type="spellEnd"/>
      <w:r w:rsidRPr="000F7FF7">
        <w:rPr>
          <w:rFonts w:eastAsia="Calibri"/>
          <w:sz w:val="28"/>
          <w:szCs w:val="28"/>
          <w:lang w:bidi="en-US"/>
        </w:rPr>
        <w:t xml:space="preserve"> = 2,8 (</w:t>
      </w:r>
      <w:r w:rsidRPr="000F7FF7">
        <w:rPr>
          <w:rFonts w:eastAsia="Calibri"/>
          <w:sz w:val="28"/>
          <w:szCs w:val="28"/>
          <w:lang w:val="en-US" w:bidi="en-US"/>
        </w:rPr>
        <w:t>p</w:t>
      </w:r>
      <w:r w:rsidRPr="000F7FF7">
        <w:rPr>
          <w:rFonts w:eastAsia="Calibri"/>
          <w:sz w:val="28"/>
          <w:szCs w:val="28"/>
          <w:lang w:bidi="en-US"/>
        </w:rPr>
        <w:t>≤0,01).</w:t>
      </w:r>
    </w:p>
    <w:p w14:paraId="560048BB" w14:textId="77777777" w:rsidR="000F7FF7" w:rsidRPr="000F7FF7" w:rsidRDefault="000F7FF7" w:rsidP="000F7FF7">
      <w:pPr>
        <w:ind w:firstLine="709"/>
        <w:rPr>
          <w:rFonts w:eastAsia="Calibri"/>
          <w:bCs/>
          <w:sz w:val="28"/>
          <w:szCs w:val="28"/>
        </w:rPr>
      </w:pPr>
      <w:r w:rsidRPr="000F7FF7">
        <w:rPr>
          <w:rFonts w:eastAsia="Calibri"/>
          <w:bCs/>
          <w:sz w:val="28"/>
          <w:szCs w:val="28"/>
        </w:rPr>
        <w:t xml:space="preserve">После проведения формирующего эксперимента среднее значение работоспособности студентов также значительно улучшилось. Показатели по всем критериям пришли в норму, </w:t>
      </w:r>
      <w:proofErr w:type="spellStart"/>
      <w:r w:rsidRPr="000F7FF7">
        <w:rPr>
          <w:rFonts w:eastAsia="Calibri"/>
          <w:bCs/>
          <w:sz w:val="28"/>
          <w:szCs w:val="28"/>
        </w:rPr>
        <w:t>т</w:t>
      </w:r>
      <w:proofErr w:type="gramStart"/>
      <w:r w:rsidRPr="000F7FF7">
        <w:rPr>
          <w:rFonts w:eastAsia="Calibri"/>
          <w:bCs/>
          <w:sz w:val="28"/>
          <w:szCs w:val="28"/>
        </w:rPr>
        <w:t>.е</w:t>
      </w:r>
      <w:proofErr w:type="spellEnd"/>
      <w:proofErr w:type="gramEnd"/>
      <w:r w:rsidRPr="000F7FF7">
        <w:rPr>
          <w:rFonts w:eastAsia="Calibri"/>
          <w:bCs/>
          <w:sz w:val="28"/>
          <w:szCs w:val="28"/>
        </w:rPr>
        <w:t xml:space="preserve"> имеют умеренный уровень. Среднее значение по шкале </w:t>
      </w:r>
      <w:proofErr w:type="spellStart"/>
      <w:r w:rsidRPr="000F7FF7">
        <w:rPr>
          <w:rFonts w:eastAsia="Calibri"/>
          <w:bCs/>
          <w:sz w:val="28"/>
          <w:szCs w:val="28"/>
        </w:rPr>
        <w:t>монотония</w:t>
      </w:r>
      <w:proofErr w:type="spellEnd"/>
      <w:r w:rsidRPr="000F7FF7">
        <w:rPr>
          <w:rFonts w:eastAsia="Calibri"/>
          <w:bCs/>
          <w:sz w:val="28"/>
          <w:szCs w:val="28"/>
        </w:rPr>
        <w:t xml:space="preserve"> составляет 21,5 балл, по шкале психическое пресыщение 20,1 балл, напряженность 20 баллов и по шкале утомление 20,5 баллов.</w:t>
      </w:r>
    </w:p>
    <w:p w14:paraId="63F31495" w14:textId="77777777" w:rsidR="000F7FF7" w:rsidRPr="000F7FF7" w:rsidRDefault="000F7FF7" w:rsidP="000F7FF7">
      <w:pPr>
        <w:widowControl w:val="0"/>
        <w:tabs>
          <w:tab w:val="left" w:pos="0"/>
        </w:tabs>
        <w:autoSpaceDE w:val="0"/>
        <w:autoSpaceDN w:val="0"/>
        <w:adjustRightInd w:val="0"/>
        <w:ind w:firstLine="709"/>
        <w:rPr>
          <w:rFonts w:eastAsia="Calibri"/>
          <w:sz w:val="28"/>
          <w:szCs w:val="28"/>
          <w:lang w:bidi="en-US"/>
        </w:rPr>
      </w:pPr>
      <w:r w:rsidRPr="000F7FF7">
        <w:rPr>
          <w:rFonts w:eastAsia="Calibri"/>
          <w:sz w:val="28"/>
          <w:szCs w:val="28"/>
          <w:lang w:bidi="en-US"/>
        </w:rPr>
        <w:t>Для подтверждения гипотезы</w:t>
      </w:r>
      <w:r w:rsidRPr="000F7FF7">
        <w:rPr>
          <w:rFonts w:eastAsia="Calibri"/>
          <w:spacing w:val="10"/>
          <w:sz w:val="28"/>
          <w:szCs w:val="28"/>
          <w:lang w:bidi="en-US"/>
        </w:rPr>
        <w:t>,</w:t>
      </w:r>
      <w:r w:rsidRPr="000F7FF7">
        <w:rPr>
          <w:rFonts w:eastAsia="Calibri"/>
          <w:sz w:val="28"/>
          <w:szCs w:val="28"/>
          <w:lang w:bidi="en-US"/>
        </w:rPr>
        <w:t xml:space="preserve"> </w:t>
      </w:r>
      <w:r w:rsidRPr="000F7FF7">
        <w:rPr>
          <w:rFonts w:eastAsia="Calibri"/>
          <w:spacing w:val="6"/>
          <w:sz w:val="28"/>
          <w:szCs w:val="28"/>
          <w:lang w:bidi="en-US"/>
        </w:rPr>
        <w:t xml:space="preserve">числовые показатели работоспособности, </w:t>
      </w:r>
      <w:r w:rsidRPr="000F7FF7">
        <w:rPr>
          <w:rFonts w:eastAsia="Calibri"/>
          <w:sz w:val="28"/>
          <w:szCs w:val="28"/>
          <w:lang w:bidi="en-US"/>
        </w:rPr>
        <w:t xml:space="preserve">подверглись статистической обработке (Т-критерий Стьюдента). Различия полученных данных статистически достоверны: </w:t>
      </w:r>
      <w:proofErr w:type="spellStart"/>
      <w:r w:rsidRPr="000F7FF7">
        <w:rPr>
          <w:rFonts w:eastAsia="Calibri"/>
          <w:sz w:val="28"/>
          <w:szCs w:val="28"/>
          <w:lang w:bidi="en-US"/>
        </w:rPr>
        <w:t>монотония</w:t>
      </w:r>
      <w:proofErr w:type="spellEnd"/>
      <w:r w:rsidRPr="000F7FF7">
        <w:rPr>
          <w:rFonts w:eastAsia="Calibri"/>
          <w:sz w:val="28"/>
          <w:szCs w:val="28"/>
          <w:lang w:bidi="en-US"/>
        </w:rPr>
        <w:t xml:space="preserve"> </w:t>
      </w:r>
      <w:r w:rsidRPr="000F7FF7">
        <w:rPr>
          <w:rFonts w:eastAsia="Calibri"/>
          <w:sz w:val="28"/>
          <w:szCs w:val="28"/>
          <w:lang w:val="en-US" w:bidi="en-US"/>
        </w:rPr>
        <w:t>t</w:t>
      </w:r>
      <w:r w:rsidRPr="000F7FF7">
        <w:rPr>
          <w:rFonts w:eastAsia="Calibri"/>
          <w:sz w:val="28"/>
          <w:szCs w:val="28"/>
          <w:lang w:bidi="en-US"/>
        </w:rPr>
        <w:t xml:space="preserve"> </w:t>
      </w:r>
      <w:proofErr w:type="spellStart"/>
      <w:r w:rsidRPr="000F7FF7">
        <w:rPr>
          <w:rFonts w:eastAsia="Calibri"/>
          <w:sz w:val="28"/>
          <w:szCs w:val="28"/>
          <w:lang w:bidi="en-US"/>
        </w:rPr>
        <w:t>Эмп</w:t>
      </w:r>
      <w:proofErr w:type="spellEnd"/>
      <w:r w:rsidRPr="000F7FF7">
        <w:rPr>
          <w:rFonts w:eastAsia="Calibri"/>
          <w:sz w:val="28"/>
          <w:szCs w:val="28"/>
          <w:lang w:bidi="en-US"/>
        </w:rPr>
        <w:t xml:space="preserve"> = 4,2 (</w:t>
      </w:r>
      <w:r w:rsidRPr="000F7FF7">
        <w:rPr>
          <w:rFonts w:eastAsia="Calibri"/>
          <w:sz w:val="28"/>
          <w:szCs w:val="28"/>
          <w:lang w:val="en-US" w:bidi="en-US"/>
        </w:rPr>
        <w:t>p</w:t>
      </w:r>
      <w:r w:rsidRPr="000F7FF7">
        <w:rPr>
          <w:rFonts w:eastAsia="Calibri"/>
          <w:sz w:val="28"/>
          <w:szCs w:val="28"/>
          <w:lang w:bidi="en-US"/>
        </w:rPr>
        <w:t xml:space="preserve">≤0,01); психическое пресыщение </w:t>
      </w:r>
      <w:r w:rsidRPr="000F7FF7">
        <w:rPr>
          <w:rFonts w:eastAsia="Calibri"/>
          <w:sz w:val="28"/>
          <w:szCs w:val="28"/>
          <w:lang w:val="en-US" w:bidi="en-US"/>
        </w:rPr>
        <w:t>t</w:t>
      </w:r>
      <w:r w:rsidRPr="000F7FF7">
        <w:rPr>
          <w:rFonts w:eastAsia="Calibri"/>
          <w:sz w:val="28"/>
          <w:szCs w:val="28"/>
          <w:lang w:bidi="en-US"/>
        </w:rPr>
        <w:t xml:space="preserve"> </w:t>
      </w:r>
      <w:proofErr w:type="spellStart"/>
      <w:r w:rsidRPr="000F7FF7">
        <w:rPr>
          <w:rFonts w:eastAsia="Calibri"/>
          <w:sz w:val="28"/>
          <w:szCs w:val="28"/>
          <w:lang w:bidi="en-US"/>
        </w:rPr>
        <w:t>Эмп</w:t>
      </w:r>
      <w:proofErr w:type="spellEnd"/>
      <w:r w:rsidRPr="000F7FF7">
        <w:rPr>
          <w:rFonts w:eastAsia="Calibri"/>
          <w:sz w:val="28"/>
          <w:szCs w:val="28"/>
          <w:lang w:bidi="en-US"/>
        </w:rPr>
        <w:t xml:space="preserve"> = 3 (</w:t>
      </w:r>
      <w:r w:rsidRPr="000F7FF7">
        <w:rPr>
          <w:rFonts w:eastAsia="Calibri"/>
          <w:sz w:val="28"/>
          <w:szCs w:val="28"/>
          <w:lang w:val="en-US" w:bidi="en-US"/>
        </w:rPr>
        <w:t>p</w:t>
      </w:r>
      <w:r w:rsidRPr="000F7FF7">
        <w:rPr>
          <w:rFonts w:eastAsia="Calibri"/>
          <w:sz w:val="28"/>
          <w:szCs w:val="28"/>
          <w:lang w:bidi="en-US"/>
        </w:rPr>
        <w:t xml:space="preserve">≤0,01); напряженность </w:t>
      </w:r>
      <w:r w:rsidRPr="000F7FF7">
        <w:rPr>
          <w:rFonts w:eastAsia="Calibri"/>
          <w:sz w:val="28"/>
          <w:szCs w:val="28"/>
          <w:lang w:val="en-US" w:bidi="en-US"/>
        </w:rPr>
        <w:t>t</w:t>
      </w:r>
      <w:r w:rsidRPr="000F7FF7">
        <w:rPr>
          <w:rFonts w:eastAsia="Calibri"/>
          <w:sz w:val="28"/>
          <w:szCs w:val="28"/>
          <w:lang w:bidi="en-US"/>
        </w:rPr>
        <w:t xml:space="preserve"> </w:t>
      </w:r>
      <w:proofErr w:type="spellStart"/>
      <w:r w:rsidRPr="000F7FF7">
        <w:rPr>
          <w:rFonts w:eastAsia="Calibri"/>
          <w:sz w:val="28"/>
          <w:szCs w:val="28"/>
          <w:lang w:bidi="en-US"/>
        </w:rPr>
        <w:t>Эмп</w:t>
      </w:r>
      <w:proofErr w:type="spellEnd"/>
      <w:r w:rsidRPr="000F7FF7">
        <w:rPr>
          <w:rFonts w:eastAsia="Calibri"/>
          <w:sz w:val="28"/>
          <w:szCs w:val="28"/>
          <w:lang w:bidi="en-US"/>
        </w:rPr>
        <w:t xml:space="preserve"> = 3,3 (</w:t>
      </w:r>
      <w:r w:rsidRPr="000F7FF7">
        <w:rPr>
          <w:rFonts w:eastAsia="Calibri"/>
          <w:sz w:val="28"/>
          <w:szCs w:val="28"/>
          <w:lang w:val="en-US" w:bidi="en-US"/>
        </w:rPr>
        <w:t>p</w:t>
      </w:r>
      <w:r w:rsidRPr="000F7FF7">
        <w:rPr>
          <w:rFonts w:eastAsia="Calibri"/>
          <w:sz w:val="28"/>
          <w:szCs w:val="28"/>
          <w:lang w:bidi="en-US"/>
        </w:rPr>
        <w:t xml:space="preserve">≤0,01); утомление </w:t>
      </w:r>
      <w:r w:rsidRPr="000F7FF7">
        <w:rPr>
          <w:rFonts w:eastAsia="Calibri"/>
          <w:sz w:val="28"/>
          <w:szCs w:val="28"/>
          <w:lang w:val="en-US" w:bidi="en-US"/>
        </w:rPr>
        <w:t>t</w:t>
      </w:r>
      <w:r w:rsidRPr="000F7FF7">
        <w:rPr>
          <w:rFonts w:eastAsia="Calibri"/>
          <w:sz w:val="28"/>
          <w:szCs w:val="28"/>
          <w:lang w:bidi="en-US"/>
        </w:rPr>
        <w:t xml:space="preserve"> </w:t>
      </w:r>
      <w:proofErr w:type="spellStart"/>
      <w:r w:rsidRPr="000F7FF7">
        <w:rPr>
          <w:rFonts w:eastAsia="Calibri"/>
          <w:sz w:val="28"/>
          <w:szCs w:val="28"/>
          <w:lang w:bidi="en-US"/>
        </w:rPr>
        <w:t>Эмп</w:t>
      </w:r>
      <w:proofErr w:type="spellEnd"/>
      <w:r w:rsidRPr="000F7FF7">
        <w:rPr>
          <w:rFonts w:eastAsia="Calibri"/>
          <w:sz w:val="28"/>
          <w:szCs w:val="28"/>
          <w:lang w:bidi="en-US"/>
        </w:rPr>
        <w:t xml:space="preserve"> = 34,3 (</w:t>
      </w:r>
      <w:r w:rsidRPr="000F7FF7">
        <w:rPr>
          <w:rFonts w:eastAsia="Calibri"/>
          <w:sz w:val="28"/>
          <w:szCs w:val="28"/>
          <w:lang w:val="en-US" w:bidi="en-US"/>
        </w:rPr>
        <w:t>p</w:t>
      </w:r>
      <w:r w:rsidRPr="000F7FF7">
        <w:rPr>
          <w:rFonts w:eastAsia="Calibri"/>
          <w:sz w:val="28"/>
          <w:szCs w:val="28"/>
          <w:lang w:bidi="en-US"/>
        </w:rPr>
        <w:t>≤0,01).</w:t>
      </w:r>
    </w:p>
    <w:p w14:paraId="7F69927C" w14:textId="1F9FDFA1" w:rsidR="000F7FF7" w:rsidRPr="000F7FF7" w:rsidRDefault="000F7FF7" w:rsidP="000F7FF7">
      <w:pPr>
        <w:ind w:firstLine="709"/>
        <w:rPr>
          <w:rFonts w:eastAsia="Calibri"/>
          <w:sz w:val="28"/>
          <w:szCs w:val="28"/>
          <w:lang w:eastAsia="en-US"/>
        </w:rPr>
      </w:pPr>
      <w:r w:rsidRPr="000F7FF7">
        <w:rPr>
          <w:sz w:val="28"/>
          <w:szCs w:val="28"/>
        </w:rPr>
        <w:t xml:space="preserve">Приведенные результаты исследования показали, что  </w:t>
      </w:r>
      <w:proofErr w:type="gramStart"/>
      <w:r w:rsidRPr="000F7FF7">
        <w:rPr>
          <w:sz w:val="28"/>
          <w:szCs w:val="28"/>
        </w:rPr>
        <w:t>апробированная</w:t>
      </w:r>
      <w:proofErr w:type="gramEnd"/>
      <w:r w:rsidRPr="000F7FF7">
        <w:rPr>
          <w:sz w:val="28"/>
          <w:szCs w:val="28"/>
        </w:rPr>
        <w:t xml:space="preserve"> </w:t>
      </w:r>
      <w:proofErr w:type="spellStart"/>
      <w:r w:rsidRPr="000F7FF7">
        <w:rPr>
          <w:sz w:val="28"/>
          <w:szCs w:val="28"/>
        </w:rPr>
        <w:t>Нейробика</w:t>
      </w:r>
      <w:proofErr w:type="spellEnd"/>
      <w:r w:rsidRPr="000F7FF7">
        <w:rPr>
          <w:sz w:val="28"/>
          <w:szCs w:val="28"/>
        </w:rPr>
        <w:t xml:space="preserve"> приводит к синхронизации работы левого и правого полушарий головного мозга. У участников исследования улучшилось психоэмоциональное состояние, работоспособность.</w:t>
      </w:r>
    </w:p>
    <w:p w14:paraId="102590A4" w14:textId="77777777" w:rsidR="000F7FF7" w:rsidRPr="000F7FF7" w:rsidRDefault="000F7FF7" w:rsidP="000F7FF7">
      <w:pPr>
        <w:ind w:firstLine="709"/>
        <w:rPr>
          <w:rFonts w:eastAsia="Calibri"/>
          <w:sz w:val="28"/>
          <w:szCs w:val="28"/>
          <w:lang w:eastAsia="en-US"/>
        </w:rPr>
      </w:pPr>
      <w:proofErr w:type="gramStart"/>
      <w:r w:rsidRPr="000F7FF7">
        <w:rPr>
          <w:rFonts w:eastAsia="Calibri"/>
          <w:sz w:val="28"/>
          <w:szCs w:val="28"/>
          <w:lang w:eastAsia="en-US"/>
        </w:rPr>
        <w:t>Мы не собираемся останавливаться на достигнутом: в дальнейшем мы продолжим изучать материл</w:t>
      </w:r>
      <w:r w:rsidRPr="000F7FF7">
        <w:rPr>
          <w:rFonts w:eastAsia="Calibri"/>
          <w:color w:val="000000"/>
          <w:sz w:val="28"/>
          <w:szCs w:val="28"/>
          <w:lang w:eastAsia="en-US"/>
        </w:rPr>
        <w:t>, проводить занятия с экспериментальной группой и увеличивать число участников группы</w:t>
      </w:r>
      <w:r w:rsidRPr="000F7FF7">
        <w:rPr>
          <w:rFonts w:eastAsia="Calibri"/>
          <w:sz w:val="28"/>
          <w:szCs w:val="28"/>
          <w:lang w:eastAsia="en-US"/>
        </w:rPr>
        <w:t>.</w:t>
      </w:r>
      <w:proofErr w:type="gramEnd"/>
    </w:p>
    <w:p w14:paraId="0C2AA525" w14:textId="5352D76A" w:rsidR="000F7FF7" w:rsidRPr="000F7FF7" w:rsidRDefault="000F7FF7" w:rsidP="000F7FF7">
      <w:pPr>
        <w:ind w:firstLine="709"/>
        <w:rPr>
          <w:rFonts w:eastAsia="Calibri"/>
          <w:sz w:val="28"/>
          <w:szCs w:val="28"/>
          <w:lang w:eastAsia="en-US"/>
        </w:rPr>
      </w:pPr>
      <w:proofErr w:type="spellStart"/>
      <w:r w:rsidRPr="000F7FF7">
        <w:rPr>
          <w:rFonts w:eastAsia="Calibri"/>
          <w:sz w:val="28"/>
          <w:szCs w:val="28"/>
          <w:lang w:eastAsia="en-US"/>
        </w:rPr>
        <w:t>Нейробика</w:t>
      </w:r>
      <w:proofErr w:type="spellEnd"/>
      <w:r w:rsidRPr="000F7FF7">
        <w:rPr>
          <w:rFonts w:eastAsia="Calibri"/>
          <w:sz w:val="28"/>
          <w:szCs w:val="28"/>
          <w:lang w:eastAsia="en-US"/>
        </w:rPr>
        <w:t xml:space="preserve"> </w:t>
      </w:r>
      <w:proofErr w:type="gramStart"/>
      <w:r w:rsidRPr="000F7FF7">
        <w:rPr>
          <w:rFonts w:eastAsia="Calibri"/>
          <w:sz w:val="28"/>
          <w:szCs w:val="28"/>
          <w:lang w:eastAsia="en-US"/>
        </w:rPr>
        <w:t>способна</w:t>
      </w:r>
      <w:proofErr w:type="gramEnd"/>
      <w:r w:rsidRPr="000F7FF7">
        <w:rPr>
          <w:rFonts w:eastAsia="Calibri"/>
          <w:sz w:val="28"/>
          <w:szCs w:val="28"/>
          <w:lang w:eastAsia="en-US"/>
        </w:rPr>
        <w:t xml:space="preserve"> заставить нас смотреть на мир другими глазами.</w:t>
      </w:r>
    </w:p>
    <w:p w14:paraId="5B0E2D71" w14:textId="77777777" w:rsidR="000F7FF7" w:rsidRPr="000F7FF7" w:rsidRDefault="000F7FF7" w:rsidP="000F7FF7">
      <w:pPr>
        <w:ind w:firstLine="709"/>
        <w:rPr>
          <w:rFonts w:eastAsia="Calibri"/>
          <w:sz w:val="28"/>
          <w:szCs w:val="28"/>
          <w:lang w:eastAsia="en-US"/>
        </w:rPr>
      </w:pPr>
    </w:p>
    <w:p w14:paraId="49F2404F" w14:textId="77777777" w:rsidR="000F7FF7" w:rsidRPr="000F7FF7" w:rsidRDefault="000F7FF7" w:rsidP="000F7FF7">
      <w:pPr>
        <w:rPr>
          <w:sz w:val="28"/>
          <w:szCs w:val="28"/>
        </w:rPr>
      </w:pPr>
      <w:r w:rsidRPr="000F7FF7">
        <w:rPr>
          <w:sz w:val="28"/>
          <w:szCs w:val="28"/>
        </w:rPr>
        <w:t>Библиографический список:</w:t>
      </w:r>
    </w:p>
    <w:p w14:paraId="6D9A04FE" w14:textId="77777777" w:rsidR="000F7FF7" w:rsidRPr="000F7FF7" w:rsidRDefault="000F7FF7" w:rsidP="000F7FF7">
      <w:pPr>
        <w:rPr>
          <w:sz w:val="28"/>
          <w:szCs w:val="28"/>
        </w:rPr>
      </w:pPr>
    </w:p>
    <w:p w14:paraId="48BE6C80" w14:textId="77777777" w:rsidR="000F7FF7" w:rsidRPr="000F7FF7" w:rsidRDefault="000F7FF7" w:rsidP="000F7FF7">
      <w:pPr>
        <w:rPr>
          <w:sz w:val="28"/>
          <w:szCs w:val="28"/>
        </w:rPr>
      </w:pPr>
      <w:r w:rsidRPr="000F7FF7">
        <w:rPr>
          <w:sz w:val="28"/>
          <w:szCs w:val="28"/>
        </w:rPr>
        <w:t xml:space="preserve">Пример: 1.Иванов В.И. Язык, текст, речь // Электронный ресурс Интернет: </w:t>
      </w:r>
      <w:hyperlink r:id="rId11" w:history="1">
        <w:r w:rsidRPr="000F7FF7">
          <w:rPr>
            <w:sz w:val="28"/>
            <w:szCs w:val="28"/>
            <w:lang w:val="en-US"/>
          </w:rPr>
          <w:t>www</w:t>
        </w:r>
        <w:r w:rsidRPr="000F7FF7">
          <w:rPr>
            <w:sz w:val="28"/>
            <w:szCs w:val="28"/>
          </w:rPr>
          <w:t>.</w:t>
        </w:r>
        <w:proofErr w:type="spellStart"/>
        <w:r w:rsidRPr="000F7FF7">
          <w:rPr>
            <w:sz w:val="28"/>
            <w:szCs w:val="28"/>
            <w:lang w:val="en-US"/>
          </w:rPr>
          <w:t>textum</w:t>
        </w:r>
        <w:proofErr w:type="spellEnd"/>
        <w:r w:rsidRPr="000F7FF7">
          <w:rPr>
            <w:sz w:val="28"/>
            <w:szCs w:val="28"/>
          </w:rPr>
          <w:t>.</w:t>
        </w:r>
        <w:proofErr w:type="spellStart"/>
        <w:r w:rsidRPr="000F7FF7">
          <w:rPr>
            <w:sz w:val="28"/>
            <w:szCs w:val="28"/>
            <w:lang w:val="en-US"/>
          </w:rPr>
          <w:t>ru</w:t>
        </w:r>
        <w:proofErr w:type="spellEnd"/>
        <w:r w:rsidRPr="000F7FF7">
          <w:rPr>
            <w:sz w:val="28"/>
            <w:szCs w:val="28"/>
          </w:rPr>
          <w:t>/</w:t>
        </w:r>
        <w:proofErr w:type="spellStart"/>
        <w:r w:rsidRPr="000F7FF7">
          <w:rPr>
            <w:sz w:val="28"/>
            <w:szCs w:val="28"/>
            <w:lang w:val="de-DE"/>
          </w:rPr>
          <w:t>article</w:t>
        </w:r>
        <w:proofErr w:type="spellEnd"/>
        <w:r w:rsidRPr="000F7FF7">
          <w:rPr>
            <w:sz w:val="28"/>
            <w:szCs w:val="28"/>
          </w:rPr>
          <w:t>/</w:t>
        </w:r>
        <w:proofErr w:type="spellStart"/>
        <w:r w:rsidRPr="000F7FF7">
          <w:rPr>
            <w:sz w:val="28"/>
            <w:szCs w:val="28"/>
            <w:lang w:val="de-DE"/>
          </w:rPr>
          <w:t>ivanov</w:t>
        </w:r>
        <w:proofErr w:type="spellEnd"/>
        <w:r w:rsidRPr="000F7FF7">
          <w:rPr>
            <w:sz w:val="28"/>
            <w:szCs w:val="28"/>
          </w:rPr>
          <w:t>_</w:t>
        </w:r>
        <w:r w:rsidRPr="000F7FF7">
          <w:rPr>
            <w:sz w:val="28"/>
            <w:szCs w:val="28"/>
            <w:lang w:val="de-DE"/>
          </w:rPr>
          <w:t>lang</w:t>
        </w:r>
        <w:r w:rsidRPr="000F7FF7">
          <w:rPr>
            <w:sz w:val="28"/>
            <w:szCs w:val="28"/>
          </w:rPr>
          <w:t>/=9876.</w:t>
        </w:r>
        <w:proofErr w:type="spellStart"/>
        <w:r w:rsidRPr="000F7FF7">
          <w:rPr>
            <w:sz w:val="28"/>
            <w:szCs w:val="28"/>
            <w:lang w:val="de-DE"/>
          </w:rPr>
          <w:t>html</w:t>
        </w:r>
        <w:proofErr w:type="spellEnd"/>
      </w:hyperlink>
      <w:r w:rsidRPr="000F7FF7">
        <w:rPr>
          <w:sz w:val="28"/>
          <w:szCs w:val="28"/>
        </w:rPr>
        <w:t>.</w:t>
      </w:r>
    </w:p>
    <w:p w14:paraId="4C553773" w14:textId="77777777" w:rsidR="000F7FF7" w:rsidRPr="000F7FF7" w:rsidRDefault="000F7FF7" w:rsidP="000F7FF7">
      <w:pPr>
        <w:rPr>
          <w:sz w:val="28"/>
          <w:szCs w:val="28"/>
        </w:rPr>
      </w:pPr>
      <w:r w:rsidRPr="000F7FF7">
        <w:rPr>
          <w:sz w:val="28"/>
          <w:szCs w:val="28"/>
        </w:rPr>
        <w:t>1. КлинРекоменд_Органика_16декабря</w:t>
      </w:r>
      <w:proofErr w:type="gramStart"/>
      <w:r w:rsidRPr="000F7FF7">
        <w:rPr>
          <w:sz w:val="28"/>
          <w:szCs w:val="28"/>
        </w:rPr>
        <w:t xml:space="preserve"> .</w:t>
      </w:r>
      <w:proofErr w:type="gramEnd"/>
      <w:r w:rsidRPr="000F7FF7">
        <w:rPr>
          <w:sz w:val="28"/>
          <w:szCs w:val="28"/>
        </w:rPr>
        <w:t xml:space="preserve"> Хисматуллина, З. Н. Социальная геронтология: учебное пособие / З. Н. Хисматуллина. – Казань: Изд-во Казан</w:t>
      </w:r>
      <w:proofErr w:type="gramStart"/>
      <w:r w:rsidRPr="000F7FF7">
        <w:rPr>
          <w:sz w:val="28"/>
          <w:szCs w:val="28"/>
        </w:rPr>
        <w:t>.</w:t>
      </w:r>
      <w:proofErr w:type="gramEnd"/>
      <w:r w:rsidRPr="000F7FF7">
        <w:rPr>
          <w:sz w:val="28"/>
          <w:szCs w:val="28"/>
        </w:rPr>
        <w:t xml:space="preserve"> </w:t>
      </w:r>
      <w:proofErr w:type="gramStart"/>
      <w:r w:rsidRPr="000F7FF7">
        <w:rPr>
          <w:sz w:val="28"/>
          <w:szCs w:val="28"/>
        </w:rPr>
        <w:t>г</w:t>
      </w:r>
      <w:proofErr w:type="gramEnd"/>
      <w:r w:rsidRPr="000F7FF7">
        <w:rPr>
          <w:sz w:val="28"/>
          <w:szCs w:val="28"/>
        </w:rPr>
        <w:t xml:space="preserve">ос. </w:t>
      </w:r>
      <w:proofErr w:type="spellStart"/>
      <w:r w:rsidRPr="000F7FF7">
        <w:rPr>
          <w:sz w:val="28"/>
          <w:szCs w:val="28"/>
        </w:rPr>
        <w:t>технол</w:t>
      </w:r>
      <w:proofErr w:type="spellEnd"/>
      <w:r w:rsidRPr="000F7FF7">
        <w:rPr>
          <w:sz w:val="28"/>
          <w:szCs w:val="28"/>
        </w:rPr>
        <w:t xml:space="preserve">. ун-та, 2008. – 263 с.  // Электронный ресурс Интернет: </w:t>
      </w:r>
      <w:hyperlink r:id="rId12" w:history="1">
        <w:r w:rsidRPr="000F7FF7">
          <w:rPr>
            <w:rFonts w:eastAsia="Calibri"/>
            <w:color w:val="0000FF"/>
            <w:sz w:val="28"/>
            <w:szCs w:val="28"/>
            <w:u w:val="single"/>
            <w:lang w:val="en-GB" w:eastAsia="en-US"/>
          </w:rPr>
          <w:t>www</w:t>
        </w:r>
        <w:r w:rsidRPr="000F7FF7">
          <w:rPr>
            <w:rFonts w:eastAsia="Calibri"/>
            <w:color w:val="0000FF"/>
            <w:sz w:val="28"/>
            <w:szCs w:val="28"/>
            <w:u w:val="single"/>
            <w:lang w:eastAsia="en-US"/>
          </w:rPr>
          <w:t>.</w:t>
        </w:r>
        <w:proofErr w:type="spellStart"/>
        <w:r w:rsidRPr="000F7FF7">
          <w:rPr>
            <w:rFonts w:eastAsia="Calibri"/>
            <w:color w:val="0000FF"/>
            <w:sz w:val="28"/>
            <w:szCs w:val="28"/>
            <w:u w:val="single"/>
            <w:lang w:val="en-GB" w:eastAsia="en-US"/>
          </w:rPr>
          <w:t>kp</w:t>
        </w:r>
        <w:proofErr w:type="spellEnd"/>
        <w:r w:rsidRPr="000F7FF7">
          <w:rPr>
            <w:rFonts w:eastAsia="Calibri"/>
            <w:color w:val="0000FF"/>
            <w:sz w:val="28"/>
            <w:szCs w:val="28"/>
            <w:u w:val="single"/>
            <w:lang w:eastAsia="en-US"/>
          </w:rPr>
          <w:t>.</w:t>
        </w:r>
        <w:proofErr w:type="spellStart"/>
        <w:r w:rsidRPr="000F7FF7">
          <w:rPr>
            <w:rFonts w:eastAsia="Calibri"/>
            <w:color w:val="0000FF"/>
            <w:sz w:val="28"/>
            <w:szCs w:val="28"/>
            <w:u w:val="single"/>
            <w:lang w:val="en-GB" w:eastAsia="en-US"/>
          </w:rPr>
          <w:t>ru</w:t>
        </w:r>
        <w:proofErr w:type="spellEnd"/>
        <w:r w:rsidRPr="000F7FF7">
          <w:rPr>
            <w:rFonts w:eastAsia="Calibri"/>
            <w:color w:val="0000FF"/>
            <w:sz w:val="28"/>
            <w:szCs w:val="28"/>
            <w:u w:val="single"/>
            <w:lang w:eastAsia="en-US"/>
          </w:rPr>
          <w:t>/</w:t>
        </w:r>
        <w:r w:rsidRPr="000F7FF7">
          <w:rPr>
            <w:rFonts w:eastAsia="Calibri"/>
            <w:color w:val="0000FF"/>
            <w:sz w:val="28"/>
            <w:szCs w:val="28"/>
            <w:u w:val="single"/>
            <w:lang w:val="en-GB" w:eastAsia="en-US"/>
          </w:rPr>
          <w:t>guide</w:t>
        </w:r>
        <w:r w:rsidRPr="000F7FF7">
          <w:rPr>
            <w:rFonts w:eastAsia="Calibri"/>
            <w:color w:val="0000FF"/>
            <w:sz w:val="28"/>
            <w:szCs w:val="28"/>
            <w:u w:val="single"/>
            <w:lang w:eastAsia="en-US"/>
          </w:rPr>
          <w:t>/</w:t>
        </w:r>
        <w:proofErr w:type="spellStart"/>
        <w:r w:rsidRPr="000F7FF7">
          <w:rPr>
            <w:rFonts w:eastAsia="Calibri"/>
            <w:color w:val="0000FF"/>
            <w:sz w:val="28"/>
            <w:szCs w:val="28"/>
            <w:u w:val="single"/>
            <w:lang w:val="en-GB" w:eastAsia="en-US"/>
          </w:rPr>
          <w:t>dementsija</w:t>
        </w:r>
        <w:proofErr w:type="spellEnd"/>
        <w:r w:rsidRPr="000F7FF7">
          <w:rPr>
            <w:rFonts w:eastAsia="Calibri"/>
            <w:color w:val="0000FF"/>
            <w:sz w:val="28"/>
            <w:szCs w:val="28"/>
            <w:u w:val="single"/>
            <w:lang w:eastAsia="en-US"/>
          </w:rPr>
          <w:t>.</w:t>
        </w:r>
        <w:r w:rsidRPr="000F7FF7">
          <w:rPr>
            <w:rFonts w:eastAsia="Calibri"/>
            <w:color w:val="0000FF"/>
            <w:sz w:val="28"/>
            <w:szCs w:val="28"/>
            <w:u w:val="single"/>
            <w:lang w:val="en-GB" w:eastAsia="en-US"/>
          </w:rPr>
          <w:t>html</w:t>
        </w:r>
      </w:hyperlink>
    </w:p>
    <w:p w14:paraId="7C3D2585" w14:textId="77777777" w:rsidR="000F7FF7" w:rsidRPr="000F7FF7" w:rsidRDefault="000F7FF7" w:rsidP="000F7FF7">
      <w:pPr>
        <w:numPr>
          <w:ilvl w:val="0"/>
          <w:numId w:val="3"/>
        </w:numPr>
        <w:suppressAutoHyphens/>
        <w:contextualSpacing/>
        <w:rPr>
          <w:rFonts w:eastAsia="Calibri"/>
          <w:sz w:val="28"/>
          <w:szCs w:val="28"/>
          <w:lang w:eastAsia="en-US"/>
        </w:rPr>
      </w:pPr>
      <w:r w:rsidRPr="000F7FF7">
        <w:rPr>
          <w:sz w:val="28"/>
          <w:szCs w:val="28"/>
        </w:rPr>
        <w:t xml:space="preserve">Наумова Н. В. </w:t>
      </w:r>
      <w:proofErr w:type="spellStart"/>
      <w:r w:rsidRPr="000F7FF7">
        <w:rPr>
          <w:sz w:val="28"/>
          <w:szCs w:val="28"/>
        </w:rPr>
        <w:t>Нейробика</w:t>
      </w:r>
      <w:proofErr w:type="spellEnd"/>
      <w:r w:rsidRPr="000F7FF7">
        <w:rPr>
          <w:sz w:val="28"/>
          <w:szCs w:val="28"/>
        </w:rPr>
        <w:t xml:space="preserve"> как </w:t>
      </w:r>
      <w:proofErr w:type="spellStart"/>
      <w:r w:rsidRPr="000F7FF7">
        <w:rPr>
          <w:sz w:val="28"/>
          <w:szCs w:val="28"/>
        </w:rPr>
        <w:t>здоровьесберегающая</w:t>
      </w:r>
      <w:proofErr w:type="spellEnd"/>
      <w:r w:rsidRPr="000F7FF7">
        <w:rPr>
          <w:sz w:val="28"/>
          <w:szCs w:val="28"/>
        </w:rPr>
        <w:t xml:space="preserve"> технология в образовательном процессе // Школьная педагогика. — 2016. — №2. — С. 42-45. Электронный ресурс Интернет://moluch.ru/th/2/archive/27/714/</w:t>
      </w:r>
    </w:p>
    <w:p w14:paraId="50D54AFD" w14:textId="77777777" w:rsidR="000F7FF7" w:rsidRPr="000F7FF7" w:rsidRDefault="000F7FF7" w:rsidP="000F7FF7">
      <w:pPr>
        <w:numPr>
          <w:ilvl w:val="0"/>
          <w:numId w:val="3"/>
        </w:numPr>
        <w:suppressAutoHyphens/>
        <w:ind w:firstLine="709"/>
        <w:contextualSpacing/>
        <w:rPr>
          <w:rFonts w:eastAsia="Calibri"/>
          <w:sz w:val="28"/>
          <w:szCs w:val="28"/>
          <w:lang w:eastAsia="en-US"/>
        </w:rPr>
      </w:pPr>
      <w:proofErr w:type="spellStart"/>
      <w:r w:rsidRPr="000F7FF7">
        <w:rPr>
          <w:sz w:val="28"/>
          <w:szCs w:val="28"/>
        </w:rPr>
        <w:t>Кац</w:t>
      </w:r>
      <w:proofErr w:type="spellEnd"/>
      <w:r w:rsidRPr="000F7FF7">
        <w:rPr>
          <w:sz w:val="28"/>
          <w:szCs w:val="28"/>
        </w:rPr>
        <w:t xml:space="preserve"> Лоренс К., Рубин </w:t>
      </w:r>
      <w:proofErr w:type="spellStart"/>
      <w:r w:rsidRPr="000F7FF7">
        <w:rPr>
          <w:sz w:val="28"/>
          <w:szCs w:val="28"/>
        </w:rPr>
        <w:t>Мэннинг</w:t>
      </w:r>
      <w:proofErr w:type="spellEnd"/>
      <w:r w:rsidRPr="000F7FF7">
        <w:rPr>
          <w:sz w:val="28"/>
          <w:szCs w:val="28"/>
        </w:rPr>
        <w:t xml:space="preserve"> Не дай своим мозгам засохнуть. Серия: Здоровье в любом возрасте — Изд. «Попурри», 2003.</w:t>
      </w:r>
    </w:p>
    <w:p w14:paraId="21AAA680" w14:textId="77777777" w:rsidR="000F7FF7" w:rsidRPr="000F7FF7" w:rsidRDefault="000F7FF7" w:rsidP="000F7FF7">
      <w:pPr>
        <w:numPr>
          <w:ilvl w:val="0"/>
          <w:numId w:val="3"/>
        </w:numPr>
        <w:suppressAutoHyphens/>
        <w:ind w:firstLine="709"/>
        <w:contextualSpacing/>
        <w:rPr>
          <w:rFonts w:eastAsia="Calibri"/>
          <w:sz w:val="28"/>
          <w:szCs w:val="28"/>
          <w:lang w:eastAsia="en-US"/>
        </w:rPr>
      </w:pPr>
      <w:proofErr w:type="spellStart"/>
      <w:r w:rsidRPr="000F7FF7">
        <w:rPr>
          <w:sz w:val="28"/>
          <w:szCs w:val="28"/>
        </w:rPr>
        <w:lastRenderedPageBreak/>
        <w:t>Кац</w:t>
      </w:r>
      <w:proofErr w:type="spellEnd"/>
      <w:r w:rsidRPr="000F7FF7">
        <w:rPr>
          <w:sz w:val="28"/>
          <w:szCs w:val="28"/>
        </w:rPr>
        <w:t xml:space="preserve"> Лоренс К., Рубин </w:t>
      </w:r>
      <w:proofErr w:type="spellStart"/>
      <w:r w:rsidRPr="000F7FF7">
        <w:rPr>
          <w:sz w:val="28"/>
          <w:szCs w:val="28"/>
        </w:rPr>
        <w:t>Мэннинг</w:t>
      </w:r>
      <w:proofErr w:type="spellEnd"/>
      <w:r w:rsidRPr="000F7FF7">
        <w:rPr>
          <w:sz w:val="28"/>
          <w:szCs w:val="28"/>
        </w:rPr>
        <w:t xml:space="preserve"> Фитнес для мозга — Изд. «Попурри», 2009. С. 31-121.</w:t>
      </w:r>
    </w:p>
    <w:p w14:paraId="2AC24721" w14:textId="77777777" w:rsidR="000F7FF7" w:rsidRPr="000F7FF7" w:rsidRDefault="000F7FF7" w:rsidP="000F7FF7">
      <w:pPr>
        <w:numPr>
          <w:ilvl w:val="0"/>
          <w:numId w:val="3"/>
        </w:numPr>
        <w:suppressAutoHyphens/>
        <w:ind w:firstLine="709"/>
        <w:contextualSpacing/>
        <w:rPr>
          <w:rFonts w:eastAsia="Calibri"/>
          <w:sz w:val="28"/>
          <w:szCs w:val="28"/>
          <w:lang w:eastAsia="en-US"/>
        </w:rPr>
      </w:pPr>
      <w:r w:rsidRPr="000F7FF7">
        <w:rPr>
          <w:rFonts w:eastAsia="Calibri"/>
          <w:sz w:val="28"/>
          <w:szCs w:val="28"/>
          <w:lang w:eastAsia="en-US"/>
        </w:rPr>
        <w:t xml:space="preserve">Джон </w:t>
      </w:r>
      <w:proofErr w:type="spellStart"/>
      <w:r w:rsidRPr="000F7FF7">
        <w:rPr>
          <w:rFonts w:eastAsia="Calibri"/>
          <w:sz w:val="28"/>
          <w:szCs w:val="28"/>
          <w:lang w:eastAsia="en-US"/>
        </w:rPr>
        <w:t>Кехо</w:t>
      </w:r>
      <w:proofErr w:type="spellEnd"/>
      <w:r w:rsidRPr="000F7FF7">
        <w:rPr>
          <w:rFonts w:eastAsia="Calibri"/>
          <w:sz w:val="28"/>
          <w:szCs w:val="28"/>
          <w:lang w:eastAsia="en-US"/>
        </w:rPr>
        <w:t>. Подсознание может все. С. 19-94</w:t>
      </w:r>
    </w:p>
    <w:p w14:paraId="7A2F9387" w14:textId="77777777" w:rsidR="000F7FF7" w:rsidRPr="000F7FF7" w:rsidRDefault="000F7FF7" w:rsidP="000F7FF7">
      <w:pPr>
        <w:numPr>
          <w:ilvl w:val="0"/>
          <w:numId w:val="3"/>
        </w:numPr>
        <w:suppressAutoHyphens/>
        <w:ind w:firstLine="709"/>
        <w:contextualSpacing/>
        <w:rPr>
          <w:rFonts w:eastAsia="Calibri"/>
          <w:sz w:val="28"/>
          <w:szCs w:val="28"/>
          <w:lang w:eastAsia="en-US"/>
        </w:rPr>
      </w:pPr>
      <w:proofErr w:type="spellStart"/>
      <w:r w:rsidRPr="000F7FF7">
        <w:rPr>
          <w:rFonts w:eastAsia="Calibri"/>
          <w:sz w:val="28"/>
          <w:szCs w:val="28"/>
          <w:lang w:eastAsia="ar-SA"/>
        </w:rPr>
        <w:t>Лурия</w:t>
      </w:r>
      <w:proofErr w:type="spellEnd"/>
      <w:r w:rsidRPr="000F7FF7">
        <w:rPr>
          <w:rFonts w:eastAsia="Calibri"/>
          <w:sz w:val="28"/>
          <w:szCs w:val="28"/>
          <w:lang w:eastAsia="ar-SA"/>
        </w:rPr>
        <w:t xml:space="preserve"> А.Р. «Основы нейропсихологии», М.: Изд-во Московского университета, 1973 г., с. 292-306.</w:t>
      </w:r>
    </w:p>
    <w:p w14:paraId="0E3B9A62" w14:textId="77777777" w:rsidR="000F7FF7" w:rsidRPr="000F7FF7" w:rsidRDefault="000F7FF7" w:rsidP="000F7FF7">
      <w:pPr>
        <w:numPr>
          <w:ilvl w:val="0"/>
          <w:numId w:val="3"/>
        </w:numPr>
        <w:suppressAutoHyphens/>
        <w:ind w:firstLine="709"/>
        <w:contextualSpacing/>
        <w:rPr>
          <w:rFonts w:eastAsia="Calibri"/>
          <w:sz w:val="28"/>
          <w:szCs w:val="28"/>
          <w:lang w:eastAsia="en-US"/>
        </w:rPr>
      </w:pPr>
      <w:r w:rsidRPr="000F7FF7">
        <w:rPr>
          <w:rFonts w:eastAsia="Calibri"/>
          <w:sz w:val="28"/>
          <w:szCs w:val="28"/>
          <w:lang w:eastAsia="ar-SA"/>
        </w:rPr>
        <w:t>Хомская Е.Д. «Нейропсихология», М.: УМК «Психология», 2002 г., с.10 - 80, 302-316.</w:t>
      </w:r>
    </w:p>
    <w:p w14:paraId="1F9E4A24" w14:textId="77777777" w:rsidR="000F7FF7" w:rsidRPr="000F7FF7" w:rsidRDefault="000F7FF7" w:rsidP="000F7FF7">
      <w:pPr>
        <w:numPr>
          <w:ilvl w:val="0"/>
          <w:numId w:val="3"/>
        </w:numPr>
        <w:suppressAutoHyphens/>
        <w:contextualSpacing/>
        <w:rPr>
          <w:sz w:val="28"/>
          <w:szCs w:val="28"/>
        </w:rPr>
      </w:pPr>
      <w:proofErr w:type="spellStart"/>
      <w:r w:rsidRPr="000F7FF7">
        <w:rPr>
          <w:bCs/>
          <w:sz w:val="28"/>
          <w:szCs w:val="28"/>
        </w:rPr>
        <w:t>Кац</w:t>
      </w:r>
      <w:proofErr w:type="spellEnd"/>
      <w:r w:rsidRPr="000F7FF7">
        <w:rPr>
          <w:bCs/>
          <w:sz w:val="28"/>
          <w:szCs w:val="28"/>
        </w:rPr>
        <w:t xml:space="preserve">, Рубин - </w:t>
      </w:r>
      <w:proofErr w:type="spellStart"/>
      <w:r w:rsidRPr="000F7FF7">
        <w:rPr>
          <w:bCs/>
          <w:sz w:val="28"/>
          <w:szCs w:val="28"/>
        </w:rPr>
        <w:t>Нейробика</w:t>
      </w:r>
      <w:proofErr w:type="spellEnd"/>
      <w:r w:rsidRPr="000F7FF7">
        <w:rPr>
          <w:bCs/>
          <w:sz w:val="28"/>
          <w:szCs w:val="28"/>
        </w:rPr>
        <w:t>: экзерсисы для тренировки мозга</w:t>
      </w:r>
      <w:r w:rsidRPr="000F7FF7">
        <w:rPr>
          <w:sz w:val="28"/>
          <w:szCs w:val="28"/>
        </w:rPr>
        <w:t xml:space="preserve">. </w:t>
      </w:r>
      <w:r w:rsidRPr="000F7FF7">
        <w:rPr>
          <w:rFonts w:eastAsia="Calibri"/>
          <w:sz w:val="28"/>
          <w:szCs w:val="28"/>
          <w:lang w:eastAsia="ar-SA"/>
        </w:rPr>
        <w:t xml:space="preserve">Изд-во  </w:t>
      </w:r>
      <w:hyperlink r:id="rId13" w:history="1">
        <w:r w:rsidRPr="000F7FF7">
          <w:rPr>
            <w:rFonts w:eastAsia="Calibri"/>
            <w:color w:val="0000FF"/>
            <w:sz w:val="28"/>
            <w:szCs w:val="28"/>
            <w:u w:val="single"/>
            <w:lang w:eastAsia="ar-SA"/>
          </w:rPr>
          <w:t>Попурри</w:t>
        </w:r>
      </w:hyperlink>
      <w:r w:rsidRPr="000F7FF7">
        <w:rPr>
          <w:rFonts w:eastAsia="Calibri"/>
          <w:sz w:val="28"/>
          <w:szCs w:val="28"/>
          <w:lang w:eastAsia="ar-SA"/>
        </w:rPr>
        <w:t>, 2014 г. С.39-54</w:t>
      </w:r>
    </w:p>
    <w:p w14:paraId="168F04D2" w14:textId="77777777" w:rsidR="000F7FF7" w:rsidRPr="000F7FF7" w:rsidRDefault="000F7FF7" w:rsidP="000F7FF7">
      <w:pPr>
        <w:ind w:left="720"/>
        <w:contextualSpacing/>
        <w:jc w:val="both"/>
        <w:rPr>
          <w:rFonts w:eastAsia="Calibri"/>
          <w:sz w:val="28"/>
          <w:szCs w:val="28"/>
          <w:lang w:eastAsia="en-US"/>
        </w:rPr>
      </w:pPr>
      <w:r w:rsidRPr="000F7FF7">
        <w:rPr>
          <w:sz w:val="28"/>
          <w:szCs w:val="28"/>
        </w:rPr>
        <w:br/>
      </w:r>
    </w:p>
    <w:p w14:paraId="3E821115" w14:textId="77777777" w:rsidR="000F7FF7" w:rsidRDefault="000F7FF7" w:rsidP="00054E4E">
      <w:pPr>
        <w:spacing w:line="360" w:lineRule="auto"/>
        <w:jc w:val="center"/>
      </w:pPr>
    </w:p>
    <w:sectPr w:rsidR="000F7FF7" w:rsidSect="00FA4D2B">
      <w:footerReference w:type="even"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A154" w14:textId="77777777" w:rsidR="00736F53" w:rsidRDefault="00736F53" w:rsidP="00A56A28">
      <w:r>
        <w:separator/>
      </w:r>
    </w:p>
  </w:endnote>
  <w:endnote w:type="continuationSeparator" w:id="0">
    <w:p w14:paraId="3F8AB94C" w14:textId="77777777" w:rsidR="00736F53" w:rsidRDefault="00736F53" w:rsidP="00A5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E11DA" w14:textId="77777777" w:rsidR="002E1378" w:rsidRDefault="0002526A" w:rsidP="001B77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9FFA60B" w14:textId="77777777" w:rsidR="002E1378" w:rsidRDefault="00736F5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CCC95" w14:textId="77777777" w:rsidR="00987506" w:rsidRDefault="00736F53">
    <w:pPr>
      <w:pStyle w:val="a3"/>
      <w:jc w:val="center"/>
    </w:pPr>
  </w:p>
  <w:p w14:paraId="15015D14" w14:textId="77777777" w:rsidR="00987506" w:rsidRDefault="00736F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A7AB6" w14:textId="77777777" w:rsidR="00736F53" w:rsidRDefault="00736F53" w:rsidP="00A56A28">
      <w:r>
        <w:separator/>
      </w:r>
    </w:p>
  </w:footnote>
  <w:footnote w:type="continuationSeparator" w:id="0">
    <w:p w14:paraId="56D19063" w14:textId="77777777" w:rsidR="00736F53" w:rsidRDefault="00736F53" w:rsidP="00A56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D7D7A" w14:textId="60B6CCA4" w:rsidR="00A56A28" w:rsidRDefault="008407A1" w:rsidP="00A56A28">
    <w:pPr>
      <w:spacing w:line="276" w:lineRule="auto"/>
      <w:jc w:val="center"/>
      <w:rPr>
        <w:noProof/>
        <w:color w:val="0033CC"/>
        <w:sz w:val="28"/>
        <w:szCs w:val="28"/>
      </w:rPr>
    </w:pPr>
    <w:r>
      <w:rPr>
        <w:noProof/>
        <w:color w:val="0033CC"/>
        <w:sz w:val="28"/>
        <w:szCs w:val="28"/>
      </w:rPr>
      <w:drawing>
        <wp:anchor distT="0" distB="0" distL="114300" distR="114300" simplePos="0" relativeHeight="251658240" behindDoc="1" locked="0" layoutInCell="1" allowOverlap="1" wp14:anchorId="636E177B" wp14:editId="19F81CAF">
          <wp:simplePos x="0" y="0"/>
          <wp:positionH relativeFrom="margin">
            <wp:posOffset>89535</wp:posOffset>
          </wp:positionH>
          <wp:positionV relativeFrom="paragraph">
            <wp:posOffset>-269240</wp:posOffset>
          </wp:positionV>
          <wp:extent cx="657225" cy="657225"/>
          <wp:effectExtent l="0" t="0" r="0" b="0"/>
          <wp:wrapNone/>
          <wp:docPr id="5" name="Рисунок 5" descr="Мозговой штурм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ob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657225" cy="657225"/>
                  </a:xfrm>
                  <a:prstGeom prst="rect">
                    <a:avLst/>
                  </a:prstGeom>
                  <a:effectLst>
                    <a:innerShdw blurRad="63500" dist="50800" dir="18900000">
                      <a:prstClr val="black">
                        <a:alpha val="50000"/>
                      </a:prstClr>
                    </a:innerShdw>
                  </a:effectLst>
                </pic:spPr>
              </pic:pic>
            </a:graphicData>
          </a:graphic>
          <wp14:sizeRelH relativeFrom="page">
            <wp14:pctWidth>0</wp14:pctWidth>
          </wp14:sizeRelH>
          <wp14:sizeRelV relativeFrom="page">
            <wp14:pctHeight>0</wp14:pctHeight>
          </wp14:sizeRelV>
        </wp:anchor>
      </w:drawing>
    </w:r>
    <w:r w:rsidR="004D20EF" w:rsidRPr="004D20EF">
      <w:t xml:space="preserve"> </w:t>
    </w:r>
    <w:r w:rsidR="004D20EF" w:rsidRPr="004D20EF">
      <w:rPr>
        <w:noProof/>
        <w:color w:val="0033CC"/>
        <w:sz w:val="28"/>
        <w:szCs w:val="28"/>
      </w:rPr>
      <w:t>Летний всемирный научный марафон</w:t>
    </w:r>
  </w:p>
  <w:p w14:paraId="228FBC2F" w14:textId="666E45F8" w:rsidR="004D20EF" w:rsidRDefault="00D51215" w:rsidP="00A56A28">
    <w:pPr>
      <w:spacing w:line="276" w:lineRule="auto"/>
      <w:jc w:val="center"/>
      <w:rPr>
        <w:color w:val="0033CC"/>
        <w:sz w:val="28"/>
        <w:szCs w:val="28"/>
      </w:rPr>
    </w:pPr>
    <w:r w:rsidRPr="00D51215">
      <w:rPr>
        <w:color w:val="0033CC"/>
        <w:sz w:val="28"/>
        <w:szCs w:val="28"/>
      </w:rPr>
      <w:t>Территория инновационных идей, технологий и творческих решений</w:t>
    </w:r>
  </w:p>
  <w:p w14:paraId="10CAF3F3" w14:textId="77777777" w:rsidR="00A56A28" w:rsidRDefault="00A56A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385B"/>
    <w:multiLevelType w:val="hybridMultilevel"/>
    <w:tmpl w:val="6B286262"/>
    <w:lvl w:ilvl="0" w:tplc="DC4878E6">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C65E9E"/>
    <w:multiLevelType w:val="hybridMultilevel"/>
    <w:tmpl w:val="B7C21176"/>
    <w:lvl w:ilvl="0" w:tplc="2576A1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46B10D0"/>
    <w:multiLevelType w:val="hybridMultilevel"/>
    <w:tmpl w:val="47B42630"/>
    <w:lvl w:ilvl="0" w:tplc="0419000F">
      <w:start w:val="1"/>
      <w:numFmt w:val="decimal"/>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AE"/>
    <w:rsid w:val="0002526A"/>
    <w:rsid w:val="0005254D"/>
    <w:rsid w:val="00054E4E"/>
    <w:rsid w:val="00091659"/>
    <w:rsid w:val="000F7FF7"/>
    <w:rsid w:val="002B55B0"/>
    <w:rsid w:val="002F1F80"/>
    <w:rsid w:val="00341EBC"/>
    <w:rsid w:val="00366990"/>
    <w:rsid w:val="00383D4C"/>
    <w:rsid w:val="004318AF"/>
    <w:rsid w:val="00446FBF"/>
    <w:rsid w:val="00457EAE"/>
    <w:rsid w:val="00471B4E"/>
    <w:rsid w:val="004D20EF"/>
    <w:rsid w:val="006A124E"/>
    <w:rsid w:val="00736B88"/>
    <w:rsid w:val="00736F53"/>
    <w:rsid w:val="00750DB3"/>
    <w:rsid w:val="008407A1"/>
    <w:rsid w:val="008602E4"/>
    <w:rsid w:val="00A56A28"/>
    <w:rsid w:val="00AF36C6"/>
    <w:rsid w:val="00B0752A"/>
    <w:rsid w:val="00BC71A0"/>
    <w:rsid w:val="00C93DA6"/>
    <w:rsid w:val="00CA4831"/>
    <w:rsid w:val="00CA7349"/>
    <w:rsid w:val="00CC0C4F"/>
    <w:rsid w:val="00D51215"/>
    <w:rsid w:val="00DE23E4"/>
    <w:rsid w:val="00E07587"/>
    <w:rsid w:val="00E21599"/>
    <w:rsid w:val="00ED756E"/>
    <w:rsid w:val="00F057A9"/>
    <w:rsid w:val="00F17212"/>
    <w:rsid w:val="00F64091"/>
    <w:rsid w:val="00FE05EC"/>
    <w:rsid w:val="00FF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9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7EAE"/>
    <w:pPr>
      <w:tabs>
        <w:tab w:val="center" w:pos="4677"/>
        <w:tab w:val="right" w:pos="9355"/>
      </w:tabs>
    </w:pPr>
  </w:style>
  <w:style w:type="character" w:customStyle="1" w:styleId="a4">
    <w:name w:val="Нижний колонтитул Знак"/>
    <w:basedOn w:val="a0"/>
    <w:link w:val="a3"/>
    <w:uiPriority w:val="99"/>
    <w:rsid w:val="00457EAE"/>
    <w:rPr>
      <w:rFonts w:ascii="Times New Roman" w:eastAsia="Times New Roman" w:hAnsi="Times New Roman" w:cs="Times New Roman"/>
      <w:sz w:val="24"/>
      <w:szCs w:val="24"/>
      <w:lang w:eastAsia="ru-RU"/>
    </w:rPr>
  </w:style>
  <w:style w:type="character" w:styleId="a5">
    <w:name w:val="page number"/>
    <w:basedOn w:val="a0"/>
    <w:rsid w:val="00457EAE"/>
  </w:style>
  <w:style w:type="character" w:styleId="a6">
    <w:name w:val="Book Title"/>
    <w:basedOn w:val="a0"/>
    <w:uiPriority w:val="33"/>
    <w:qFormat/>
    <w:rsid w:val="00736B88"/>
    <w:rPr>
      <w:b/>
      <w:bCs/>
      <w:i/>
      <w:iCs/>
      <w:spacing w:val="5"/>
    </w:rPr>
  </w:style>
  <w:style w:type="paragraph" w:styleId="a7">
    <w:name w:val="header"/>
    <w:basedOn w:val="a"/>
    <w:link w:val="a8"/>
    <w:uiPriority w:val="99"/>
    <w:unhideWhenUsed/>
    <w:rsid w:val="00A56A28"/>
    <w:pPr>
      <w:tabs>
        <w:tab w:val="center" w:pos="4677"/>
        <w:tab w:val="right" w:pos="9355"/>
      </w:tabs>
    </w:pPr>
  </w:style>
  <w:style w:type="character" w:customStyle="1" w:styleId="a8">
    <w:name w:val="Верхний колонтитул Знак"/>
    <w:basedOn w:val="a0"/>
    <w:link w:val="a7"/>
    <w:uiPriority w:val="99"/>
    <w:rsid w:val="00A56A28"/>
    <w:rPr>
      <w:rFonts w:ascii="Times New Roman" w:eastAsia="Times New Roman" w:hAnsi="Times New Roman" w:cs="Times New Roman"/>
      <w:sz w:val="24"/>
      <w:szCs w:val="24"/>
      <w:lang w:eastAsia="ru-RU"/>
    </w:rPr>
  </w:style>
  <w:style w:type="table" w:styleId="a9">
    <w:name w:val="Table Grid"/>
    <w:basedOn w:val="a1"/>
    <w:uiPriority w:val="59"/>
    <w:rsid w:val="000F7FF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7EAE"/>
    <w:pPr>
      <w:tabs>
        <w:tab w:val="center" w:pos="4677"/>
        <w:tab w:val="right" w:pos="9355"/>
      </w:tabs>
    </w:pPr>
  </w:style>
  <w:style w:type="character" w:customStyle="1" w:styleId="a4">
    <w:name w:val="Нижний колонтитул Знак"/>
    <w:basedOn w:val="a0"/>
    <w:link w:val="a3"/>
    <w:uiPriority w:val="99"/>
    <w:rsid w:val="00457EAE"/>
    <w:rPr>
      <w:rFonts w:ascii="Times New Roman" w:eastAsia="Times New Roman" w:hAnsi="Times New Roman" w:cs="Times New Roman"/>
      <w:sz w:val="24"/>
      <w:szCs w:val="24"/>
      <w:lang w:eastAsia="ru-RU"/>
    </w:rPr>
  </w:style>
  <w:style w:type="character" w:styleId="a5">
    <w:name w:val="page number"/>
    <w:basedOn w:val="a0"/>
    <w:rsid w:val="00457EAE"/>
  </w:style>
  <w:style w:type="character" w:styleId="a6">
    <w:name w:val="Book Title"/>
    <w:basedOn w:val="a0"/>
    <w:uiPriority w:val="33"/>
    <w:qFormat/>
    <w:rsid w:val="00736B88"/>
    <w:rPr>
      <w:b/>
      <w:bCs/>
      <w:i/>
      <w:iCs/>
      <w:spacing w:val="5"/>
    </w:rPr>
  </w:style>
  <w:style w:type="paragraph" w:styleId="a7">
    <w:name w:val="header"/>
    <w:basedOn w:val="a"/>
    <w:link w:val="a8"/>
    <w:uiPriority w:val="99"/>
    <w:unhideWhenUsed/>
    <w:rsid w:val="00A56A28"/>
    <w:pPr>
      <w:tabs>
        <w:tab w:val="center" w:pos="4677"/>
        <w:tab w:val="right" w:pos="9355"/>
      </w:tabs>
    </w:pPr>
  </w:style>
  <w:style w:type="character" w:customStyle="1" w:styleId="a8">
    <w:name w:val="Верхний колонтитул Знак"/>
    <w:basedOn w:val="a0"/>
    <w:link w:val="a7"/>
    <w:uiPriority w:val="99"/>
    <w:rsid w:val="00A56A28"/>
    <w:rPr>
      <w:rFonts w:ascii="Times New Roman" w:eastAsia="Times New Roman" w:hAnsi="Times New Roman" w:cs="Times New Roman"/>
      <w:sz w:val="24"/>
      <w:szCs w:val="24"/>
      <w:lang w:eastAsia="ru-RU"/>
    </w:rPr>
  </w:style>
  <w:style w:type="table" w:styleId="a9">
    <w:name w:val="Table Grid"/>
    <w:basedOn w:val="a1"/>
    <w:uiPriority w:val="59"/>
    <w:rsid w:val="000F7FF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rain.ru/blog/%D1%83%D0%BF%D1%80%D0%B0%D0%B6%D0%BD%D0%B5%D0%BD%D0%B8%D1%8F-%D0%B4%D0%BB%D1%8F-%D1%80%D0%B5%D0%BB%D0%B0%D0%BA%D1%81%D0%B0%D1%86%D0%B8%D0%B8/" TargetMode="External"/><Relationship Id="rId13" Type="http://schemas.openxmlformats.org/officeDocument/2006/relationships/hyperlink" Target="https://www.labirint.ru/pubhouse/18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p.ru/guide/dementsij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xtum.ru/article/ivanov_lang/=987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xfordscholarship.com/view/10.1093/acprof:oso/9780195334364.001.0001/acprof-9780195334364-chapter-0002" TargetMode="External"/><Relationship Id="rId4" Type="http://schemas.openxmlformats.org/officeDocument/2006/relationships/settings" Target="settings.xml"/><Relationship Id="rId9" Type="http://schemas.openxmlformats.org/officeDocument/2006/relationships/hyperlink" Target="https://www.ukessays.com/essays/psychology/voluntary-attention.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2172</Words>
  <Characters>12382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Скопина</dc:creator>
  <cp:lastModifiedBy>Lenovo</cp:lastModifiedBy>
  <cp:revision>2</cp:revision>
  <dcterms:created xsi:type="dcterms:W3CDTF">2020-06-11T17:49:00Z</dcterms:created>
  <dcterms:modified xsi:type="dcterms:W3CDTF">2020-06-11T17:49:00Z</dcterms:modified>
</cp:coreProperties>
</file>