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A5F" w:rsidRDefault="00E74A5F" w:rsidP="00305B8D">
      <w:pPr>
        <w:spacing w:after="0"/>
        <w:jc w:val="both"/>
        <w:rPr>
          <w:rFonts w:ascii="Times New Roman" w:hAnsi="Times New Roman" w:cs="Times New Roman"/>
          <w:b/>
          <w:i/>
          <w:sz w:val="28"/>
          <w:szCs w:val="28"/>
        </w:rPr>
      </w:pPr>
      <w:r w:rsidRPr="00E74A5F">
        <w:rPr>
          <w:rFonts w:ascii="Times New Roman" w:hAnsi="Times New Roman" w:cs="Times New Roman"/>
          <w:b/>
          <w:i/>
          <w:sz w:val="28"/>
          <w:szCs w:val="28"/>
        </w:rPr>
        <w:t>ПРАВОВОЕ РЕГУЛИРОВАНИЕ КОНТРОЛЬНЫХ ОТНОШЕНИЙ В БЮДЖЕТНОЙ СФЕРЕ: ПУТИ СОВЕРШЕНСТВОВАНИЯ</w:t>
      </w:r>
    </w:p>
    <w:p w:rsidR="00E74A5F" w:rsidRPr="00E74A5F" w:rsidRDefault="00E74A5F" w:rsidP="00305B8D">
      <w:pPr>
        <w:spacing w:after="0"/>
        <w:jc w:val="both"/>
        <w:rPr>
          <w:rFonts w:ascii="Times New Roman" w:hAnsi="Times New Roman" w:cs="Times New Roman"/>
          <w:b/>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E74A5F">
        <w:rPr>
          <w:rFonts w:ascii="Times New Roman" w:hAnsi="Times New Roman" w:cs="Times New Roman"/>
          <w:b/>
          <w:sz w:val="28"/>
          <w:szCs w:val="28"/>
        </w:rPr>
        <w:t>Уюк</w:t>
      </w:r>
      <w:proofErr w:type="spellEnd"/>
      <w:r w:rsidRPr="00E74A5F">
        <w:rPr>
          <w:rFonts w:ascii="Times New Roman" w:hAnsi="Times New Roman" w:cs="Times New Roman"/>
          <w:b/>
          <w:sz w:val="28"/>
          <w:szCs w:val="28"/>
        </w:rPr>
        <w:t xml:space="preserve"> Виталий Алексеевич, студент</w:t>
      </w:r>
    </w:p>
    <w:p w:rsidR="00E74A5F" w:rsidRPr="00E74A5F" w:rsidRDefault="00E74A5F" w:rsidP="00305B8D">
      <w:pPr>
        <w:spacing w:after="0"/>
        <w:jc w:val="both"/>
        <w:rPr>
          <w:rFonts w:ascii="Times New Roman" w:hAnsi="Times New Roman" w:cs="Times New Roman"/>
          <w:b/>
          <w:sz w:val="28"/>
          <w:szCs w:val="28"/>
        </w:rPr>
      </w:pPr>
      <w:r w:rsidRPr="00E74A5F">
        <w:rPr>
          <w:rFonts w:ascii="Times New Roman" w:hAnsi="Times New Roman" w:cs="Times New Roman"/>
          <w:b/>
          <w:sz w:val="28"/>
          <w:szCs w:val="28"/>
        </w:rPr>
        <w:tab/>
      </w:r>
      <w:r w:rsidRPr="00E74A5F">
        <w:rPr>
          <w:rFonts w:ascii="Times New Roman" w:hAnsi="Times New Roman" w:cs="Times New Roman"/>
          <w:b/>
          <w:sz w:val="28"/>
          <w:szCs w:val="28"/>
        </w:rPr>
        <w:tab/>
        <w:t>Тихоокеанского Государственного Университета,</w:t>
      </w:r>
    </w:p>
    <w:p w:rsidR="00E74A5F" w:rsidRDefault="00E74A5F" w:rsidP="00305B8D">
      <w:pPr>
        <w:spacing w:after="0"/>
        <w:jc w:val="both"/>
        <w:rPr>
          <w:rFonts w:ascii="Times New Roman" w:hAnsi="Times New Roman" w:cs="Times New Roman"/>
          <w:b/>
          <w:sz w:val="28"/>
          <w:szCs w:val="28"/>
        </w:rPr>
      </w:pPr>
      <w:r w:rsidRPr="00E74A5F">
        <w:rPr>
          <w:rFonts w:ascii="Times New Roman" w:hAnsi="Times New Roman" w:cs="Times New Roman"/>
          <w:b/>
          <w:sz w:val="28"/>
          <w:szCs w:val="28"/>
        </w:rPr>
        <w:tab/>
      </w:r>
      <w:r w:rsidRPr="00E74A5F">
        <w:rPr>
          <w:rFonts w:ascii="Times New Roman" w:hAnsi="Times New Roman" w:cs="Times New Roman"/>
          <w:b/>
          <w:sz w:val="28"/>
          <w:szCs w:val="28"/>
        </w:rPr>
        <w:tab/>
      </w:r>
      <w:r w:rsidRPr="00E74A5F">
        <w:rPr>
          <w:rFonts w:ascii="Times New Roman" w:hAnsi="Times New Roman" w:cs="Times New Roman"/>
          <w:b/>
          <w:sz w:val="28"/>
          <w:szCs w:val="28"/>
        </w:rPr>
        <w:tab/>
      </w:r>
      <w:r w:rsidRPr="00E74A5F">
        <w:rPr>
          <w:rFonts w:ascii="Times New Roman" w:hAnsi="Times New Roman" w:cs="Times New Roman"/>
          <w:b/>
          <w:sz w:val="28"/>
          <w:szCs w:val="28"/>
        </w:rPr>
        <w:tab/>
        <w:t>Г. Хабаровск, Россия</w:t>
      </w:r>
    </w:p>
    <w:p w:rsidR="00E74A5F" w:rsidRPr="00680056" w:rsidRDefault="00E74A5F" w:rsidP="00305B8D">
      <w:pPr>
        <w:spacing w:after="0"/>
        <w:jc w:val="both"/>
        <w:rPr>
          <w:rFonts w:ascii="Times New Roman" w:hAnsi="Times New Roman" w:cs="Times New Roman"/>
          <w:b/>
          <w:sz w:val="28"/>
          <w:szCs w:val="28"/>
          <w:u w:val="single"/>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B379F7" w:rsidRPr="00680056">
        <w:rPr>
          <w:rFonts w:ascii="Times New Roman" w:hAnsi="Times New Roman" w:cs="Times New Roman"/>
          <w:b/>
          <w:sz w:val="28"/>
          <w:szCs w:val="28"/>
        </w:rPr>
        <w:t xml:space="preserve">  </w:t>
      </w:r>
      <w:proofErr w:type="spellStart"/>
      <w:r w:rsidR="00B379F7">
        <w:rPr>
          <w:rFonts w:ascii="Times New Roman" w:hAnsi="Times New Roman" w:cs="Times New Roman"/>
          <w:b/>
          <w:sz w:val="28"/>
          <w:szCs w:val="28"/>
          <w:u w:val="single"/>
          <w:lang w:val="en-US"/>
        </w:rPr>
        <w:t>Prins</w:t>
      </w:r>
      <w:proofErr w:type="spellEnd"/>
      <w:r w:rsidR="00B379F7" w:rsidRPr="00680056">
        <w:rPr>
          <w:rFonts w:ascii="Times New Roman" w:hAnsi="Times New Roman" w:cs="Times New Roman"/>
          <w:b/>
          <w:sz w:val="28"/>
          <w:szCs w:val="28"/>
          <w:u w:val="single"/>
        </w:rPr>
        <w:t>358@</w:t>
      </w:r>
      <w:r w:rsidR="00B379F7">
        <w:rPr>
          <w:rFonts w:ascii="Times New Roman" w:hAnsi="Times New Roman" w:cs="Times New Roman"/>
          <w:b/>
          <w:sz w:val="28"/>
          <w:szCs w:val="28"/>
          <w:u w:val="single"/>
          <w:lang w:val="en-US"/>
        </w:rPr>
        <w:t>mail</w:t>
      </w:r>
      <w:r w:rsidR="00B379F7" w:rsidRPr="00680056">
        <w:rPr>
          <w:rFonts w:ascii="Times New Roman" w:hAnsi="Times New Roman" w:cs="Times New Roman"/>
          <w:b/>
          <w:sz w:val="28"/>
          <w:szCs w:val="28"/>
          <w:u w:val="single"/>
        </w:rPr>
        <w:t>.</w:t>
      </w:r>
      <w:proofErr w:type="spellStart"/>
      <w:r w:rsidR="00B379F7">
        <w:rPr>
          <w:rFonts w:ascii="Times New Roman" w:hAnsi="Times New Roman" w:cs="Times New Roman"/>
          <w:b/>
          <w:sz w:val="28"/>
          <w:szCs w:val="28"/>
          <w:u w:val="single"/>
          <w:lang w:val="en-US"/>
        </w:rPr>
        <w:t>ru</w:t>
      </w:r>
      <w:proofErr w:type="spellEnd"/>
    </w:p>
    <w:p w:rsidR="00B379F7" w:rsidRDefault="00B379F7" w:rsidP="00305B8D">
      <w:pPr>
        <w:spacing w:after="0"/>
        <w:ind w:firstLine="702"/>
        <w:jc w:val="both"/>
        <w:rPr>
          <w:rFonts w:ascii="Times New Roman" w:hAnsi="Times New Roman" w:cs="Times New Roman"/>
          <w:sz w:val="28"/>
          <w:szCs w:val="28"/>
        </w:rPr>
      </w:pPr>
      <w:r>
        <w:rPr>
          <w:rFonts w:ascii="Times New Roman" w:hAnsi="Times New Roman" w:cs="Times New Roman"/>
          <w:b/>
          <w:sz w:val="28"/>
          <w:szCs w:val="28"/>
        </w:rPr>
        <w:t xml:space="preserve">Научный </w:t>
      </w:r>
      <w:r w:rsidR="00E74A5F">
        <w:rPr>
          <w:rFonts w:ascii="Times New Roman" w:hAnsi="Times New Roman" w:cs="Times New Roman"/>
          <w:b/>
          <w:sz w:val="28"/>
          <w:szCs w:val="28"/>
        </w:rPr>
        <w:t>руководитель</w:t>
      </w:r>
      <w:r w:rsidR="00E74A5F" w:rsidRPr="00E74A5F">
        <w:rPr>
          <w:rFonts w:ascii="Times New Roman" w:hAnsi="Times New Roman" w:cs="Times New Roman"/>
          <w:b/>
          <w:sz w:val="28"/>
          <w:szCs w:val="28"/>
        </w:rPr>
        <w:t>:</w:t>
      </w:r>
      <w:r>
        <w:rPr>
          <w:rFonts w:ascii="Times New Roman" w:hAnsi="Times New Roman" w:cs="Times New Roman"/>
          <w:sz w:val="28"/>
          <w:szCs w:val="28"/>
        </w:rPr>
        <w:t xml:space="preserve"> </w:t>
      </w:r>
      <w:r w:rsidRPr="00B379F7">
        <w:rPr>
          <w:rFonts w:ascii="Times New Roman" w:hAnsi="Times New Roman" w:cs="Times New Roman"/>
          <w:b/>
          <w:sz w:val="28"/>
          <w:szCs w:val="28"/>
        </w:rPr>
        <w:t>Профессор</w:t>
      </w:r>
      <w:r>
        <w:rPr>
          <w:rFonts w:ascii="Times New Roman" w:hAnsi="Times New Roman" w:cs="Times New Roman"/>
          <w:b/>
          <w:sz w:val="28"/>
          <w:szCs w:val="28"/>
        </w:rPr>
        <w:t xml:space="preserve"> кафедры Государственных правовых дисциплин, доктор юридических наук, профессор</w:t>
      </w:r>
      <w:r>
        <w:rPr>
          <w:rFonts w:ascii="Times New Roman" w:hAnsi="Times New Roman" w:cs="Times New Roman"/>
          <w:sz w:val="28"/>
          <w:szCs w:val="28"/>
        </w:rPr>
        <w:t xml:space="preserve"> </w:t>
      </w:r>
    </w:p>
    <w:p w:rsidR="00E74A5F" w:rsidRDefault="00E74A5F" w:rsidP="00305B8D">
      <w:pPr>
        <w:spacing w:after="0"/>
        <w:ind w:left="2124" w:firstLine="708"/>
        <w:jc w:val="both"/>
        <w:rPr>
          <w:rFonts w:ascii="Times New Roman" w:hAnsi="Times New Roman" w:cs="Times New Roman"/>
          <w:b/>
          <w:color w:val="222222"/>
          <w:sz w:val="28"/>
          <w:szCs w:val="28"/>
          <w:shd w:val="clear" w:color="auto" w:fill="FFFFFF"/>
        </w:rPr>
      </w:pPr>
      <w:proofErr w:type="spellStart"/>
      <w:r w:rsidRPr="00E74A5F">
        <w:rPr>
          <w:rFonts w:ascii="Times New Roman" w:hAnsi="Times New Roman" w:cs="Times New Roman"/>
          <w:b/>
          <w:color w:val="222222"/>
          <w:sz w:val="28"/>
          <w:szCs w:val="28"/>
          <w:shd w:val="clear" w:color="auto" w:fill="FFFFFF"/>
        </w:rPr>
        <w:t>Древаль</w:t>
      </w:r>
      <w:proofErr w:type="spellEnd"/>
      <w:r w:rsidRPr="00E74A5F">
        <w:rPr>
          <w:rFonts w:ascii="Times New Roman" w:hAnsi="Times New Roman" w:cs="Times New Roman"/>
          <w:b/>
          <w:color w:val="222222"/>
          <w:sz w:val="28"/>
          <w:szCs w:val="28"/>
          <w:shd w:val="clear" w:color="auto" w:fill="FFFFFF"/>
        </w:rPr>
        <w:t xml:space="preserve"> Людмила Николаевна</w:t>
      </w:r>
    </w:p>
    <w:p w:rsidR="00276170" w:rsidRPr="00CE2CA8" w:rsidRDefault="00B379F7" w:rsidP="00CE2CA8">
      <w:pPr>
        <w:ind w:firstLine="708"/>
        <w:jc w:val="both"/>
        <w:rPr>
          <w:rFonts w:ascii="Times New Roman" w:hAnsi="Times New Roman" w:cs="Times New Roman"/>
          <w:sz w:val="28"/>
          <w:szCs w:val="28"/>
        </w:rPr>
      </w:pPr>
      <w:r>
        <w:rPr>
          <w:rFonts w:ascii="Times New Roman" w:hAnsi="Times New Roman" w:cs="Times New Roman"/>
          <w:b/>
          <w:color w:val="222222"/>
          <w:sz w:val="28"/>
          <w:szCs w:val="28"/>
          <w:shd w:val="clear" w:color="auto" w:fill="FFFFFF"/>
        </w:rPr>
        <w:t>Хабаровский Тихоокеанский Государственный Университет.</w:t>
      </w:r>
    </w:p>
    <w:p w:rsidR="00D02B8F" w:rsidRPr="00D02B8F" w:rsidRDefault="00C24A49" w:rsidP="00D02B8F">
      <w:pPr>
        <w:pStyle w:val="a4"/>
        <w:ind w:left="360"/>
        <w:jc w:val="both"/>
        <w:rPr>
          <w:rFonts w:ascii="Times New Roman" w:hAnsi="Times New Roman" w:cs="Times New Roman"/>
          <w:i/>
          <w:sz w:val="28"/>
          <w:szCs w:val="28"/>
        </w:rPr>
      </w:pPr>
      <w:r w:rsidRPr="00B56860">
        <w:rPr>
          <w:b/>
          <w:bCs/>
          <w:i/>
          <w:sz w:val="28"/>
          <w:szCs w:val="28"/>
          <w:bdr w:val="none" w:sz="0" w:space="0" w:color="auto" w:frame="1"/>
        </w:rPr>
        <w:t>Аннотация:</w:t>
      </w:r>
      <w:r>
        <w:rPr>
          <w:i/>
          <w:sz w:val="28"/>
          <w:szCs w:val="28"/>
          <w:shd w:val="clear" w:color="auto" w:fill="FFFFFF"/>
        </w:rPr>
        <w:t xml:space="preserve"> </w:t>
      </w:r>
      <w:proofErr w:type="gramStart"/>
      <w:r>
        <w:rPr>
          <w:i/>
          <w:sz w:val="28"/>
          <w:szCs w:val="28"/>
          <w:shd w:val="clear" w:color="auto" w:fill="FFFFFF"/>
        </w:rPr>
        <w:t>В</w:t>
      </w:r>
      <w:proofErr w:type="gramEnd"/>
      <w:r>
        <w:rPr>
          <w:i/>
          <w:sz w:val="28"/>
          <w:szCs w:val="28"/>
          <w:shd w:val="clear" w:color="auto" w:fill="FFFFFF"/>
        </w:rPr>
        <w:t xml:space="preserve"> </w:t>
      </w:r>
      <w:r w:rsidR="003C2175" w:rsidRPr="00FA02FF">
        <w:rPr>
          <w:i/>
          <w:sz w:val="28"/>
          <w:szCs w:val="28"/>
          <w:shd w:val="clear" w:color="auto" w:fill="FFFFFF"/>
        </w:rPr>
        <w:t xml:space="preserve">условиях развития бюджетного федерализма проблема совершенствования правового регулирования </w:t>
      </w:r>
      <w:r w:rsidR="008F435E" w:rsidRPr="00FA02FF">
        <w:rPr>
          <w:i/>
          <w:sz w:val="28"/>
          <w:szCs w:val="28"/>
          <w:shd w:val="clear" w:color="auto" w:fill="FFFFFF"/>
        </w:rPr>
        <w:t xml:space="preserve">контрольных отношений в бюджетной сфере </w:t>
      </w:r>
      <w:r w:rsidR="003C2175" w:rsidRPr="00FA02FF">
        <w:rPr>
          <w:i/>
          <w:sz w:val="28"/>
          <w:szCs w:val="28"/>
          <w:shd w:val="clear" w:color="auto" w:fill="FFFFFF"/>
        </w:rPr>
        <w:t>как на федеральном уровне, так и на уровне субъектов РФ стала одной из наиболее актуальных. Именно перед субъектами РФ стоит множество задач в различных областях общественных отношений, для решения которых требуются значительные бюджетные расходы и соответствующий контроль за их использованием со стороны уполномоченных участников бюджетных правоотношений.</w:t>
      </w:r>
      <w:r w:rsidR="008F435E" w:rsidRPr="00FA02FF">
        <w:rPr>
          <w:i/>
          <w:sz w:val="28"/>
          <w:szCs w:val="28"/>
          <w:shd w:val="clear" w:color="auto" w:fill="FFFFFF"/>
        </w:rPr>
        <w:t xml:space="preserve"> Целью работы являются: теоретическое исследование современного состояния правового регулирования контрольных отношений в бюджетной сфере</w:t>
      </w:r>
      <w:r w:rsidR="001C50AA">
        <w:rPr>
          <w:i/>
          <w:sz w:val="28"/>
          <w:szCs w:val="28"/>
          <w:shd w:val="clear" w:color="auto" w:fill="FFFFFF"/>
        </w:rPr>
        <w:t>. Задачами исследования являются</w:t>
      </w:r>
      <w:r w:rsidR="001C50AA" w:rsidRPr="001C50AA">
        <w:rPr>
          <w:i/>
          <w:sz w:val="28"/>
          <w:szCs w:val="28"/>
          <w:shd w:val="clear" w:color="auto" w:fill="FFFFFF"/>
        </w:rPr>
        <w:t>:</w:t>
      </w:r>
      <w:r w:rsidR="001C50AA">
        <w:rPr>
          <w:i/>
          <w:sz w:val="28"/>
          <w:szCs w:val="28"/>
          <w:shd w:val="clear" w:color="auto" w:fill="FFFFFF"/>
        </w:rPr>
        <w:t xml:space="preserve">1) </w:t>
      </w:r>
      <w:r w:rsidR="008F435E" w:rsidRPr="00FA02FF">
        <w:rPr>
          <w:i/>
          <w:sz w:val="28"/>
          <w:szCs w:val="28"/>
          <w:shd w:val="clear" w:color="auto" w:fill="FFFFFF"/>
        </w:rPr>
        <w:t>анализ действующего законодательства (федерального и субъектов РФ);</w:t>
      </w:r>
      <w:r w:rsidR="00D02B8F">
        <w:rPr>
          <w:i/>
          <w:sz w:val="28"/>
          <w:szCs w:val="28"/>
          <w:shd w:val="clear" w:color="auto" w:fill="FFFFFF"/>
        </w:rPr>
        <w:t>2) в</w:t>
      </w:r>
      <w:r w:rsidR="008F435E" w:rsidRPr="00FA02FF">
        <w:rPr>
          <w:i/>
          <w:sz w:val="28"/>
          <w:szCs w:val="28"/>
          <w:shd w:val="clear" w:color="auto" w:fill="FFFFFF"/>
        </w:rPr>
        <w:t xml:space="preserve">ыявление проблем правового регулирования </w:t>
      </w:r>
      <w:r w:rsidR="001C50AA">
        <w:rPr>
          <w:i/>
          <w:sz w:val="28"/>
          <w:szCs w:val="28"/>
          <w:shd w:val="clear" w:color="auto" w:fill="FFFFFF"/>
        </w:rPr>
        <w:t xml:space="preserve">контроля </w:t>
      </w:r>
      <w:r w:rsidR="008F435E" w:rsidRPr="00FA02FF">
        <w:rPr>
          <w:i/>
          <w:sz w:val="28"/>
          <w:szCs w:val="28"/>
          <w:shd w:val="clear" w:color="auto" w:fill="FFFFFF"/>
        </w:rPr>
        <w:t>бюджетной сферы;</w:t>
      </w:r>
      <w:r w:rsidR="00D02B8F">
        <w:rPr>
          <w:i/>
          <w:sz w:val="28"/>
          <w:szCs w:val="28"/>
          <w:shd w:val="clear" w:color="auto" w:fill="FFFFFF"/>
        </w:rPr>
        <w:t>3) в</w:t>
      </w:r>
      <w:r w:rsidR="001C50AA">
        <w:rPr>
          <w:i/>
          <w:sz w:val="28"/>
          <w:szCs w:val="28"/>
          <w:shd w:val="clear" w:color="auto" w:fill="FFFFFF"/>
        </w:rPr>
        <w:t>ыработка на этой основе</w:t>
      </w:r>
      <w:r w:rsidR="008F435E" w:rsidRPr="00FA02FF">
        <w:rPr>
          <w:i/>
          <w:sz w:val="28"/>
          <w:szCs w:val="28"/>
          <w:shd w:val="clear" w:color="auto" w:fill="FFFFFF"/>
        </w:rPr>
        <w:t xml:space="preserve"> предложений по дальнейш</w:t>
      </w:r>
      <w:r w:rsidR="001C50AA">
        <w:rPr>
          <w:i/>
          <w:sz w:val="28"/>
          <w:szCs w:val="28"/>
          <w:shd w:val="clear" w:color="auto" w:fill="FFFFFF"/>
        </w:rPr>
        <w:t>ему развитию и совершенствованию</w:t>
      </w:r>
      <w:r w:rsidR="008F435E" w:rsidRPr="00FA02FF">
        <w:rPr>
          <w:i/>
          <w:sz w:val="28"/>
          <w:szCs w:val="28"/>
          <w:shd w:val="clear" w:color="auto" w:fill="FFFFFF"/>
        </w:rPr>
        <w:t xml:space="preserve"> правового регулирования контрольных отношений в бюджетной сфере и повышения ее эффективности.</w:t>
      </w:r>
      <w:r w:rsidR="00484340" w:rsidRPr="00FA02FF">
        <w:rPr>
          <w:i/>
          <w:sz w:val="28"/>
          <w:szCs w:val="28"/>
          <w:shd w:val="clear" w:color="auto" w:fill="FFFFFF"/>
        </w:rPr>
        <w:t xml:space="preserve"> Предмет исследования составляют теоретические и практические аспекты пра</w:t>
      </w:r>
      <w:r w:rsidR="001C50AA">
        <w:rPr>
          <w:i/>
          <w:sz w:val="28"/>
          <w:szCs w:val="28"/>
          <w:shd w:val="clear" w:color="auto" w:fill="FFFFFF"/>
        </w:rPr>
        <w:t xml:space="preserve">вового регулирования </w:t>
      </w:r>
      <w:r w:rsidR="001C50AA" w:rsidRPr="00FA02FF">
        <w:rPr>
          <w:i/>
          <w:sz w:val="28"/>
          <w:szCs w:val="28"/>
          <w:shd w:val="clear" w:color="auto" w:fill="FFFFFF"/>
        </w:rPr>
        <w:t>сфере</w:t>
      </w:r>
      <w:r w:rsidR="001C50AA">
        <w:rPr>
          <w:i/>
          <w:sz w:val="28"/>
          <w:szCs w:val="28"/>
          <w:shd w:val="clear" w:color="auto" w:fill="FFFFFF"/>
        </w:rPr>
        <w:t xml:space="preserve"> бюджетного контроля</w:t>
      </w:r>
      <w:r w:rsidR="00484340" w:rsidRPr="00FA02FF">
        <w:rPr>
          <w:i/>
          <w:sz w:val="28"/>
          <w:szCs w:val="28"/>
          <w:shd w:val="clear" w:color="auto" w:fill="FFFFFF"/>
        </w:rPr>
        <w:t xml:space="preserve">. </w:t>
      </w:r>
      <w:r w:rsidR="00484340" w:rsidRPr="00FA02FF">
        <w:rPr>
          <w:i/>
          <w:sz w:val="28"/>
          <w:szCs w:val="28"/>
        </w:rPr>
        <w:t xml:space="preserve">Методологическую основу исследования составляют как общенаучный диалектический метод познания, так и </w:t>
      </w:r>
      <w:proofErr w:type="spellStart"/>
      <w:r w:rsidR="001C50AA">
        <w:rPr>
          <w:i/>
          <w:sz w:val="28"/>
          <w:szCs w:val="28"/>
        </w:rPr>
        <w:t>ча</w:t>
      </w:r>
      <w:r w:rsidR="001C50AA" w:rsidRPr="00FA02FF">
        <w:rPr>
          <w:i/>
          <w:sz w:val="28"/>
          <w:szCs w:val="28"/>
        </w:rPr>
        <w:t>стно</w:t>
      </w:r>
      <w:proofErr w:type="spellEnd"/>
      <w:r w:rsidR="00484340" w:rsidRPr="00FA02FF">
        <w:rPr>
          <w:i/>
          <w:sz w:val="28"/>
          <w:szCs w:val="28"/>
        </w:rPr>
        <w:t xml:space="preserve"> научные, а именно: метод системного анализа и нормативно-логический метод научного анализа. </w:t>
      </w:r>
      <w:r w:rsidR="00484340" w:rsidRPr="00484340">
        <w:rPr>
          <w:i/>
          <w:sz w:val="28"/>
          <w:szCs w:val="28"/>
        </w:rPr>
        <w:t>Теоретической основой исследования являются труды отечественных представителей юридической науки в области общей теории права, конституционного, административного, финансового, бюджетного права.</w:t>
      </w:r>
      <w:r w:rsidR="00CE2CA8" w:rsidRPr="00FA02FF">
        <w:rPr>
          <w:i/>
          <w:sz w:val="28"/>
          <w:szCs w:val="28"/>
        </w:rPr>
        <w:t xml:space="preserve"> </w:t>
      </w:r>
      <w:r w:rsidR="00484340" w:rsidRPr="00FA02FF">
        <w:rPr>
          <w:i/>
          <w:sz w:val="28"/>
          <w:szCs w:val="28"/>
        </w:rPr>
        <w:t>Нормативную базу исследования составили Конституция РФ,</w:t>
      </w:r>
      <w:r w:rsidR="00D02B8F" w:rsidRPr="00D02B8F">
        <w:rPr>
          <w:rFonts w:ascii="Times New Roman" w:hAnsi="Times New Roman" w:cs="Times New Roman"/>
          <w:sz w:val="28"/>
          <w:szCs w:val="28"/>
        </w:rPr>
        <w:t xml:space="preserve"> </w:t>
      </w:r>
      <w:r w:rsidR="00D02B8F" w:rsidRPr="00D02B8F">
        <w:rPr>
          <w:rFonts w:ascii="Times New Roman" w:hAnsi="Times New Roman" w:cs="Times New Roman"/>
          <w:i/>
          <w:sz w:val="28"/>
          <w:szCs w:val="28"/>
        </w:rPr>
        <w:t>Бюджетный кодекс Российской Федерации" от 31.07.1998 N 145-ФЗ (ред. от 08.06.2020) (с изм. и доп., вступ. в силу с 01.07.2020)</w:t>
      </w:r>
    </w:p>
    <w:p w:rsidR="00F95A94" w:rsidRPr="00CE2CA8" w:rsidRDefault="00484340" w:rsidP="00D02B8F">
      <w:pPr>
        <w:pStyle w:val="a5"/>
        <w:shd w:val="clear" w:color="auto" w:fill="FFFFFF"/>
        <w:spacing w:before="0" w:beforeAutospacing="0" w:after="0" w:afterAutospacing="0"/>
        <w:ind w:left="360"/>
        <w:jc w:val="both"/>
        <w:rPr>
          <w:i/>
          <w:color w:val="333333"/>
          <w:sz w:val="28"/>
          <w:szCs w:val="28"/>
        </w:rPr>
      </w:pPr>
      <w:r w:rsidRPr="00FA02FF">
        <w:rPr>
          <w:i/>
          <w:sz w:val="28"/>
          <w:szCs w:val="28"/>
        </w:rPr>
        <w:lastRenderedPageBreak/>
        <w:t xml:space="preserve">), </w:t>
      </w:r>
      <w:r w:rsidR="00F95A94" w:rsidRPr="00FA02FF">
        <w:rPr>
          <w:i/>
          <w:sz w:val="28"/>
          <w:szCs w:val="28"/>
        </w:rPr>
        <w:t>"О Счетной палате Российской Федерации</w:t>
      </w:r>
      <w:r w:rsidR="001C50AA">
        <w:rPr>
          <w:i/>
          <w:sz w:val="28"/>
          <w:szCs w:val="28"/>
        </w:rPr>
        <w:t>, законы субъектов Российской Федерации</w:t>
      </w:r>
      <w:r w:rsidR="00400CA1">
        <w:rPr>
          <w:i/>
          <w:sz w:val="28"/>
          <w:szCs w:val="28"/>
        </w:rPr>
        <w:t xml:space="preserve"> и другие нормативно паровые акты.</w:t>
      </w:r>
    </w:p>
    <w:p w:rsidR="00484340" w:rsidRPr="00F95A94" w:rsidRDefault="00484340" w:rsidP="00D02B8F">
      <w:pPr>
        <w:shd w:val="clear" w:color="auto" w:fill="FFFFFF"/>
        <w:spacing w:after="0" w:line="240" w:lineRule="auto"/>
        <w:ind w:firstLine="708"/>
        <w:jc w:val="both"/>
        <w:rPr>
          <w:rFonts w:ascii="Times New Roman" w:eastAsia="Times New Roman" w:hAnsi="Times New Roman" w:cs="Times New Roman"/>
          <w:i/>
          <w:sz w:val="28"/>
          <w:szCs w:val="28"/>
          <w:lang w:eastAsia="ru-RU"/>
        </w:rPr>
      </w:pPr>
      <w:r w:rsidRPr="00484340">
        <w:rPr>
          <w:rFonts w:ascii="Times New Roman" w:eastAsia="Times New Roman" w:hAnsi="Times New Roman" w:cs="Times New Roman"/>
          <w:i/>
          <w:sz w:val="28"/>
          <w:szCs w:val="28"/>
          <w:lang w:eastAsia="ru-RU"/>
        </w:rPr>
        <w:t>Научная новизна исследо</w:t>
      </w:r>
      <w:r w:rsidR="00400CA1">
        <w:rPr>
          <w:rFonts w:ascii="Times New Roman" w:eastAsia="Times New Roman" w:hAnsi="Times New Roman" w:cs="Times New Roman"/>
          <w:i/>
          <w:sz w:val="28"/>
          <w:szCs w:val="28"/>
          <w:lang w:eastAsia="ru-RU"/>
        </w:rPr>
        <w:t>вания состоит в том, что комплексно рассмотрены контрольные отношения в бюджетной сфере.</w:t>
      </w:r>
      <w:r w:rsidRPr="00484340">
        <w:rPr>
          <w:rFonts w:ascii="Times New Roman" w:eastAsia="Times New Roman" w:hAnsi="Times New Roman" w:cs="Times New Roman"/>
          <w:i/>
          <w:sz w:val="28"/>
          <w:szCs w:val="28"/>
          <w:lang w:eastAsia="ru-RU"/>
        </w:rPr>
        <w:t xml:space="preserve"> </w:t>
      </w:r>
    </w:p>
    <w:p w:rsidR="00B56860" w:rsidRPr="00B56860" w:rsidRDefault="00226782" w:rsidP="00D02B8F">
      <w:pPr>
        <w:jc w:val="both"/>
        <w:rPr>
          <w:rFonts w:ascii="Times New Roman" w:hAnsi="Times New Roman" w:cs="Times New Roman"/>
          <w:i/>
          <w:sz w:val="28"/>
          <w:szCs w:val="28"/>
        </w:rPr>
      </w:pPr>
      <w:r w:rsidRPr="00B56860">
        <w:rPr>
          <w:rFonts w:ascii="Times New Roman" w:hAnsi="Times New Roman" w:cs="Times New Roman"/>
          <w:b/>
          <w:i/>
          <w:sz w:val="28"/>
          <w:szCs w:val="28"/>
        </w:rPr>
        <w:t>Ключевые слова:</w:t>
      </w:r>
      <w:r w:rsidRPr="00B379F7">
        <w:rPr>
          <w:rFonts w:ascii="Times New Roman" w:hAnsi="Times New Roman" w:cs="Times New Roman"/>
          <w:i/>
          <w:sz w:val="28"/>
          <w:szCs w:val="28"/>
        </w:rPr>
        <w:t xml:space="preserve"> бюджетная система, бюджетный процесс, бюджетная политика, финансовые средства, доходы бюджета, расходы бюджета, налоговая система,</w:t>
      </w:r>
      <w:r w:rsidR="003C2175">
        <w:rPr>
          <w:rFonts w:ascii="Times New Roman" w:hAnsi="Times New Roman" w:cs="Times New Roman"/>
          <w:i/>
          <w:sz w:val="28"/>
          <w:szCs w:val="28"/>
        </w:rPr>
        <w:t xml:space="preserve"> контроль в бюджетной сфере</w:t>
      </w:r>
      <w:r w:rsidR="00B56860" w:rsidRPr="00B56860">
        <w:rPr>
          <w:rFonts w:ascii="Times New Roman" w:hAnsi="Times New Roman" w:cs="Times New Roman"/>
          <w:i/>
          <w:sz w:val="28"/>
          <w:szCs w:val="28"/>
        </w:rPr>
        <w:t>.</w:t>
      </w:r>
    </w:p>
    <w:p w:rsidR="00B56860" w:rsidRPr="00B20D1A" w:rsidRDefault="00B20D1A" w:rsidP="00B20D1A">
      <w:pPr>
        <w:rPr>
          <w:rFonts w:ascii="Times New Roman" w:hAnsi="Times New Roman" w:cs="Times New Roman"/>
          <w:b/>
          <w:i/>
          <w:sz w:val="28"/>
          <w:szCs w:val="28"/>
          <w:lang w:val="en-US"/>
        </w:rPr>
      </w:pPr>
      <w:r w:rsidRPr="00B2691C">
        <w:rPr>
          <w:rFonts w:ascii="Times New Roman" w:hAnsi="Times New Roman" w:cs="Times New Roman"/>
          <w:b/>
          <w:i/>
          <w:sz w:val="28"/>
          <w:szCs w:val="28"/>
        </w:rPr>
        <w:t xml:space="preserve"> </w:t>
      </w:r>
      <w:r w:rsidR="00B56860" w:rsidRPr="00B56860">
        <w:rPr>
          <w:rFonts w:ascii="Times New Roman" w:hAnsi="Times New Roman" w:cs="Times New Roman"/>
          <w:b/>
          <w:i/>
          <w:sz w:val="28"/>
          <w:szCs w:val="28"/>
          <w:lang w:val="en-US"/>
        </w:rPr>
        <w:t xml:space="preserve">LEGAL REGULATION OF CONTROL RELATIONS IN THE BUDGETARY </w:t>
      </w:r>
      <w:r w:rsidRPr="00B20D1A">
        <w:rPr>
          <w:rFonts w:ascii="Times New Roman" w:hAnsi="Times New Roman" w:cs="Times New Roman"/>
          <w:b/>
          <w:i/>
          <w:sz w:val="28"/>
          <w:szCs w:val="28"/>
          <w:lang w:val="en-US"/>
        </w:rPr>
        <w:t xml:space="preserve">      </w:t>
      </w:r>
      <w:r w:rsidR="00B56860" w:rsidRPr="00B56860">
        <w:rPr>
          <w:rFonts w:ascii="Times New Roman" w:hAnsi="Times New Roman" w:cs="Times New Roman"/>
          <w:b/>
          <w:i/>
          <w:sz w:val="28"/>
          <w:szCs w:val="28"/>
          <w:lang w:val="en-US"/>
        </w:rPr>
        <w:t>SPHERE: WAYS TO IMPROVE</w:t>
      </w:r>
    </w:p>
    <w:p w:rsidR="00B56860" w:rsidRPr="00B56860" w:rsidRDefault="00B56860" w:rsidP="00305B8D">
      <w:pPr>
        <w:spacing w:line="240" w:lineRule="auto"/>
        <w:ind w:left="2124" w:firstLine="708"/>
        <w:rPr>
          <w:rFonts w:ascii="Times New Roman" w:hAnsi="Times New Roman" w:cs="Times New Roman"/>
          <w:b/>
          <w:i/>
          <w:sz w:val="28"/>
          <w:szCs w:val="28"/>
          <w:lang w:val="en-US"/>
        </w:rPr>
      </w:pPr>
      <w:proofErr w:type="spellStart"/>
      <w:r w:rsidRPr="00B56860">
        <w:rPr>
          <w:rFonts w:ascii="Times New Roman" w:hAnsi="Times New Roman" w:cs="Times New Roman"/>
          <w:b/>
          <w:i/>
          <w:sz w:val="28"/>
          <w:szCs w:val="28"/>
          <w:lang w:val="en-US"/>
        </w:rPr>
        <w:t>Uyuk</w:t>
      </w:r>
      <w:proofErr w:type="spellEnd"/>
      <w:r w:rsidRPr="00B56860">
        <w:rPr>
          <w:rFonts w:ascii="Times New Roman" w:hAnsi="Times New Roman" w:cs="Times New Roman"/>
          <w:b/>
          <w:i/>
          <w:sz w:val="28"/>
          <w:szCs w:val="28"/>
          <w:lang w:val="en-US"/>
        </w:rPr>
        <w:t xml:space="preserve"> </w:t>
      </w:r>
      <w:proofErr w:type="spellStart"/>
      <w:r w:rsidRPr="00B56860">
        <w:rPr>
          <w:rFonts w:ascii="Times New Roman" w:hAnsi="Times New Roman" w:cs="Times New Roman"/>
          <w:b/>
          <w:i/>
          <w:sz w:val="28"/>
          <w:szCs w:val="28"/>
          <w:lang w:val="en-US"/>
        </w:rPr>
        <w:t>Vitaliy</w:t>
      </w:r>
      <w:proofErr w:type="spellEnd"/>
      <w:r w:rsidRPr="00B56860">
        <w:rPr>
          <w:rFonts w:ascii="Times New Roman" w:hAnsi="Times New Roman" w:cs="Times New Roman"/>
          <w:b/>
          <w:i/>
          <w:sz w:val="28"/>
          <w:szCs w:val="28"/>
          <w:lang w:val="en-US"/>
        </w:rPr>
        <w:t xml:space="preserve"> </w:t>
      </w:r>
      <w:proofErr w:type="spellStart"/>
      <w:r w:rsidRPr="00B56860">
        <w:rPr>
          <w:rFonts w:ascii="Times New Roman" w:hAnsi="Times New Roman" w:cs="Times New Roman"/>
          <w:b/>
          <w:i/>
          <w:sz w:val="28"/>
          <w:szCs w:val="28"/>
          <w:lang w:val="en-US"/>
        </w:rPr>
        <w:t>Alekseevich</w:t>
      </w:r>
      <w:proofErr w:type="spellEnd"/>
      <w:r w:rsidRPr="00B56860">
        <w:rPr>
          <w:rFonts w:ascii="Times New Roman" w:hAnsi="Times New Roman" w:cs="Times New Roman"/>
          <w:b/>
          <w:i/>
          <w:sz w:val="28"/>
          <w:szCs w:val="28"/>
          <w:lang w:val="en-US"/>
        </w:rPr>
        <w:t>, student</w:t>
      </w:r>
    </w:p>
    <w:p w:rsidR="00B56860" w:rsidRPr="00B56860" w:rsidRDefault="00B56860" w:rsidP="00305B8D">
      <w:pPr>
        <w:spacing w:line="240" w:lineRule="auto"/>
        <w:ind w:left="2832" w:firstLine="708"/>
        <w:rPr>
          <w:rFonts w:ascii="Times New Roman" w:hAnsi="Times New Roman" w:cs="Times New Roman"/>
          <w:b/>
          <w:i/>
          <w:sz w:val="28"/>
          <w:szCs w:val="28"/>
          <w:lang w:val="en-US"/>
        </w:rPr>
      </w:pPr>
      <w:r w:rsidRPr="00B56860">
        <w:rPr>
          <w:rFonts w:ascii="Times New Roman" w:hAnsi="Times New Roman" w:cs="Times New Roman"/>
          <w:b/>
          <w:i/>
          <w:sz w:val="28"/>
          <w:szCs w:val="28"/>
          <w:lang w:val="en-US"/>
        </w:rPr>
        <w:t>Pacific State University,</w:t>
      </w:r>
    </w:p>
    <w:p w:rsidR="00B56860" w:rsidRPr="00B56860" w:rsidRDefault="00B56860" w:rsidP="00305B8D">
      <w:pPr>
        <w:spacing w:line="240" w:lineRule="auto"/>
        <w:ind w:left="2832" w:firstLine="708"/>
        <w:rPr>
          <w:rFonts w:ascii="Times New Roman" w:hAnsi="Times New Roman" w:cs="Times New Roman"/>
          <w:b/>
          <w:i/>
          <w:sz w:val="28"/>
          <w:szCs w:val="28"/>
          <w:lang w:val="en-US"/>
        </w:rPr>
      </w:pPr>
      <w:r w:rsidRPr="00B56860">
        <w:rPr>
          <w:rFonts w:ascii="Times New Roman" w:hAnsi="Times New Roman" w:cs="Times New Roman"/>
          <w:b/>
          <w:i/>
          <w:sz w:val="28"/>
          <w:szCs w:val="28"/>
          <w:lang w:val="en-US"/>
        </w:rPr>
        <w:t>G. Khabarovsk, Russia</w:t>
      </w:r>
    </w:p>
    <w:p w:rsidR="00B56860" w:rsidRPr="00B56860" w:rsidRDefault="00B56860" w:rsidP="00305B8D">
      <w:pPr>
        <w:spacing w:line="240" w:lineRule="auto"/>
        <w:ind w:left="2832" w:firstLine="708"/>
        <w:rPr>
          <w:rFonts w:ascii="Times New Roman" w:hAnsi="Times New Roman" w:cs="Times New Roman"/>
          <w:b/>
          <w:i/>
          <w:sz w:val="28"/>
          <w:szCs w:val="28"/>
          <w:lang w:val="en-US"/>
        </w:rPr>
      </w:pPr>
      <w:r w:rsidRPr="00B56860">
        <w:rPr>
          <w:rFonts w:ascii="Times New Roman" w:hAnsi="Times New Roman" w:cs="Times New Roman"/>
          <w:b/>
          <w:i/>
          <w:sz w:val="28"/>
          <w:szCs w:val="28"/>
          <w:lang w:val="en-US"/>
        </w:rPr>
        <w:t>Prins358@mail.ru</w:t>
      </w:r>
    </w:p>
    <w:p w:rsidR="00B56860" w:rsidRPr="00B56860" w:rsidRDefault="00B56860" w:rsidP="00305B8D">
      <w:pPr>
        <w:spacing w:after="0" w:line="240" w:lineRule="auto"/>
        <w:ind w:firstLine="708"/>
        <w:rPr>
          <w:rFonts w:ascii="Times New Roman" w:hAnsi="Times New Roman" w:cs="Times New Roman"/>
          <w:b/>
          <w:i/>
          <w:sz w:val="28"/>
          <w:szCs w:val="28"/>
          <w:lang w:val="en-US"/>
        </w:rPr>
      </w:pPr>
      <w:r w:rsidRPr="00B56860">
        <w:rPr>
          <w:rFonts w:ascii="Times New Roman" w:hAnsi="Times New Roman" w:cs="Times New Roman"/>
          <w:b/>
          <w:i/>
          <w:sz w:val="28"/>
          <w:szCs w:val="28"/>
          <w:lang w:val="en-US"/>
        </w:rPr>
        <w:t>Scientific adviser: Professor of the Department of State Law Disciplines, Doctor of Law, Professor</w:t>
      </w:r>
    </w:p>
    <w:p w:rsidR="00B20D1A" w:rsidRDefault="00B56860" w:rsidP="00305B8D">
      <w:pPr>
        <w:spacing w:after="0" w:line="240" w:lineRule="auto"/>
        <w:ind w:left="2832" w:firstLine="708"/>
        <w:rPr>
          <w:rFonts w:ascii="Times New Roman" w:hAnsi="Times New Roman" w:cs="Times New Roman"/>
          <w:b/>
          <w:i/>
          <w:sz w:val="28"/>
          <w:szCs w:val="28"/>
          <w:lang w:val="en-US"/>
        </w:rPr>
      </w:pPr>
      <w:proofErr w:type="spellStart"/>
      <w:r w:rsidRPr="00B56860">
        <w:rPr>
          <w:rFonts w:ascii="Times New Roman" w:hAnsi="Times New Roman" w:cs="Times New Roman"/>
          <w:b/>
          <w:i/>
          <w:sz w:val="28"/>
          <w:szCs w:val="28"/>
          <w:lang w:val="en-US"/>
        </w:rPr>
        <w:t>Dreval</w:t>
      </w:r>
      <w:proofErr w:type="spellEnd"/>
      <w:r w:rsidRPr="00B56860">
        <w:rPr>
          <w:rFonts w:ascii="Times New Roman" w:hAnsi="Times New Roman" w:cs="Times New Roman"/>
          <w:b/>
          <w:i/>
          <w:sz w:val="28"/>
          <w:szCs w:val="28"/>
          <w:lang w:val="en-US"/>
        </w:rPr>
        <w:t xml:space="preserve"> Lyudmila </w:t>
      </w:r>
      <w:proofErr w:type="spellStart"/>
      <w:r w:rsidRPr="00B56860">
        <w:rPr>
          <w:rFonts w:ascii="Times New Roman" w:hAnsi="Times New Roman" w:cs="Times New Roman"/>
          <w:b/>
          <w:i/>
          <w:sz w:val="28"/>
          <w:szCs w:val="28"/>
          <w:lang w:val="en-US"/>
        </w:rPr>
        <w:t>Nikolaevna</w:t>
      </w:r>
      <w:proofErr w:type="spellEnd"/>
    </w:p>
    <w:p w:rsidR="00B56860" w:rsidRPr="00B56860" w:rsidRDefault="00B56860" w:rsidP="00305B8D">
      <w:pPr>
        <w:spacing w:after="0" w:line="240" w:lineRule="auto"/>
        <w:rPr>
          <w:rFonts w:ascii="Times New Roman" w:hAnsi="Times New Roman" w:cs="Times New Roman"/>
          <w:b/>
          <w:i/>
          <w:sz w:val="28"/>
          <w:szCs w:val="28"/>
          <w:lang w:val="en-US"/>
        </w:rPr>
      </w:pPr>
      <w:r w:rsidRPr="00B56860">
        <w:rPr>
          <w:rFonts w:ascii="Times New Roman" w:hAnsi="Times New Roman" w:cs="Times New Roman"/>
          <w:b/>
          <w:i/>
          <w:sz w:val="28"/>
          <w:szCs w:val="28"/>
          <w:lang w:val="en-US"/>
        </w:rPr>
        <w:t>Khabarovsk Pacific State University.</w:t>
      </w:r>
    </w:p>
    <w:p w:rsidR="008E2294" w:rsidRPr="008E2294" w:rsidRDefault="008E2294" w:rsidP="00305B8D">
      <w:pPr>
        <w:spacing w:after="0" w:line="240" w:lineRule="auto"/>
        <w:jc w:val="both"/>
        <w:rPr>
          <w:rFonts w:ascii="Times New Roman" w:eastAsia="Times New Roman" w:hAnsi="Times New Roman" w:cs="Times New Roman"/>
          <w:i/>
          <w:color w:val="000000"/>
          <w:sz w:val="28"/>
          <w:szCs w:val="28"/>
          <w:lang w:val="en-US"/>
        </w:rPr>
      </w:pPr>
      <w:r w:rsidRPr="008E2294">
        <w:rPr>
          <w:rFonts w:ascii="Times New Roman" w:eastAsia="Times New Roman" w:hAnsi="Times New Roman" w:cs="Times New Roman"/>
          <w:b/>
          <w:i/>
          <w:color w:val="000000"/>
          <w:sz w:val="28"/>
          <w:szCs w:val="28"/>
          <w:lang w:val="en-US"/>
        </w:rPr>
        <w:t>Abstract</w:t>
      </w:r>
      <w:r w:rsidRPr="008E2294">
        <w:rPr>
          <w:rFonts w:ascii="Times New Roman" w:hAnsi="Times New Roman" w:cs="Times New Roman"/>
          <w:b/>
          <w:sz w:val="28"/>
          <w:szCs w:val="28"/>
          <w:lang w:val="en-US"/>
        </w:rPr>
        <w:t>:</w:t>
      </w:r>
      <w:r>
        <w:rPr>
          <w:lang w:val="en-US"/>
        </w:rPr>
        <w:t xml:space="preserve"> </w:t>
      </w:r>
      <w:r w:rsidRPr="008E2294">
        <w:rPr>
          <w:rFonts w:ascii="Times New Roman" w:eastAsia="Times New Roman" w:hAnsi="Times New Roman" w:cs="Times New Roman"/>
          <w:i/>
          <w:color w:val="000000"/>
          <w:sz w:val="28"/>
          <w:szCs w:val="28"/>
          <w:lang w:val="en-US"/>
        </w:rPr>
        <w:t xml:space="preserve">In the context of the development of budgetary federalism, the problem of improving the legal regulation of control relations in the budgetary sphere both at the federal level and at the level of the constituent entities of the Russian Federation has become one of the most urgent. It is for the constituent entities of the Russian Federation that there are many tasks in various areas of public relations, the solution of which requires significant budget expenditures and appropriate control over their use by authorized participants in budgetary legal relations. The aim of the work is: theoretical study of the current state of legal regulation of control relations in the budgetary sphere. The objectives of the study are: 1) analysis of the current legislation (federal and constituent entities of the Russian Federation); 2) Revealing the problems of legal regulation of control of the budgetary sphere; 3) On this basis, elaboration of proposals for further development and improvement of legal regulation of control relations in the budgetary sphere and increasing its efficiency. The subject of the research is the theoretical and practical aspects of legal regulation in the field of budgetary control. The methodological basis of the research is formed by both the general scientific dialectical method of cognition, and the particular scientific ones, namely: the method of system analysis and the normative-logical method of scientific analysis. The theoretical basis of the study is the works of domestic representatives of legal science in the field of general theory of law, constitutional, administrative, financial, budget law. The regulatory framework for the study was the Constitution of the Russian Federation, the Budget Code of the Russian Federation dated July 31, 1998 No. 145-FZ (as amended on </w:t>
      </w:r>
      <w:r w:rsidRPr="008E2294">
        <w:rPr>
          <w:rFonts w:ascii="Times New Roman" w:eastAsia="Times New Roman" w:hAnsi="Times New Roman" w:cs="Times New Roman"/>
          <w:i/>
          <w:color w:val="000000"/>
          <w:sz w:val="28"/>
          <w:szCs w:val="28"/>
          <w:lang w:val="en-US"/>
        </w:rPr>
        <w:lastRenderedPageBreak/>
        <w:t>December 27, 2020), "On the Accounts Chamber of the Russian Federation, laws of the constituent entities of the Russian Federation and other regulatory acts.</w:t>
      </w:r>
    </w:p>
    <w:p w:rsidR="008E2294" w:rsidRDefault="008E2294" w:rsidP="00305B8D">
      <w:pPr>
        <w:spacing w:after="0" w:line="240" w:lineRule="auto"/>
        <w:ind w:firstLine="708"/>
        <w:jc w:val="both"/>
        <w:rPr>
          <w:rFonts w:ascii="Times New Roman" w:eastAsia="Times New Roman" w:hAnsi="Times New Roman" w:cs="Times New Roman"/>
          <w:b/>
          <w:i/>
          <w:color w:val="000000"/>
          <w:sz w:val="28"/>
          <w:szCs w:val="28"/>
          <w:lang w:val="en-US"/>
        </w:rPr>
      </w:pPr>
      <w:r w:rsidRPr="008E2294">
        <w:rPr>
          <w:rFonts w:ascii="Times New Roman" w:eastAsia="Times New Roman" w:hAnsi="Times New Roman" w:cs="Times New Roman"/>
          <w:i/>
          <w:color w:val="000000"/>
          <w:sz w:val="28"/>
          <w:szCs w:val="28"/>
          <w:lang w:val="en-US"/>
        </w:rPr>
        <w:t>The scientific novelty of the research lies in the fact that control relations in the budgetary sphere are comprehensively considered</w:t>
      </w:r>
      <w:r w:rsidRPr="008E2294">
        <w:rPr>
          <w:rFonts w:ascii="Times New Roman" w:eastAsia="Times New Roman" w:hAnsi="Times New Roman" w:cs="Times New Roman"/>
          <w:b/>
          <w:i/>
          <w:color w:val="000000"/>
          <w:sz w:val="28"/>
          <w:szCs w:val="28"/>
          <w:lang w:val="en-US"/>
        </w:rPr>
        <w:t xml:space="preserve">. </w:t>
      </w:r>
    </w:p>
    <w:p w:rsidR="008E2294" w:rsidRDefault="00CE2CA8" w:rsidP="00305B8D">
      <w:pPr>
        <w:spacing w:after="0" w:line="240" w:lineRule="auto"/>
        <w:ind w:firstLine="708"/>
        <w:jc w:val="both"/>
        <w:rPr>
          <w:rFonts w:ascii="Times New Roman" w:hAnsi="Times New Roman" w:cs="Times New Roman"/>
          <w:i/>
          <w:sz w:val="28"/>
          <w:szCs w:val="28"/>
          <w:lang w:val="en-US"/>
        </w:rPr>
      </w:pPr>
      <w:r w:rsidRPr="00B56860">
        <w:rPr>
          <w:rFonts w:ascii="Times New Roman" w:hAnsi="Times New Roman" w:cs="Times New Roman"/>
          <w:b/>
          <w:i/>
          <w:sz w:val="28"/>
          <w:szCs w:val="28"/>
          <w:lang w:val="en-US"/>
        </w:rPr>
        <w:t>Keywords:</w:t>
      </w:r>
      <w:r w:rsidRPr="00CE2CA8">
        <w:rPr>
          <w:rFonts w:ascii="Times New Roman" w:hAnsi="Times New Roman" w:cs="Times New Roman"/>
          <w:i/>
          <w:sz w:val="28"/>
          <w:szCs w:val="28"/>
          <w:lang w:val="en-US"/>
        </w:rPr>
        <w:t xml:space="preserve"> </w:t>
      </w:r>
      <w:r w:rsidR="008E2294" w:rsidRPr="008E2294">
        <w:rPr>
          <w:rFonts w:ascii="Times New Roman" w:hAnsi="Times New Roman" w:cs="Times New Roman"/>
          <w:i/>
          <w:sz w:val="28"/>
          <w:szCs w:val="28"/>
          <w:lang w:val="en-US"/>
        </w:rPr>
        <w:t>budget system, budget process, budget policy, financial resources, budget revenues, budget expenditures, tax system, control in the budget sphere.</w:t>
      </w:r>
    </w:p>
    <w:p w:rsidR="0047432A" w:rsidRDefault="00B2691C" w:rsidP="00305B8D">
      <w:pPr>
        <w:spacing w:after="0" w:line="240" w:lineRule="auto"/>
        <w:ind w:firstLine="708"/>
        <w:jc w:val="both"/>
        <w:rPr>
          <w:rFonts w:ascii="Times New Roman" w:hAnsi="Times New Roman" w:cs="Times New Roman"/>
          <w:sz w:val="28"/>
          <w:szCs w:val="28"/>
        </w:rPr>
      </w:pPr>
      <w:r w:rsidRPr="0047432A">
        <w:rPr>
          <w:rFonts w:ascii="Times New Roman" w:hAnsi="Times New Roman" w:cs="Times New Roman"/>
          <w:sz w:val="28"/>
          <w:szCs w:val="28"/>
        </w:rPr>
        <w:t>В</w:t>
      </w:r>
      <w:r w:rsidRPr="008E2294">
        <w:rPr>
          <w:rFonts w:ascii="Times New Roman" w:hAnsi="Times New Roman" w:cs="Times New Roman"/>
          <w:sz w:val="28"/>
          <w:szCs w:val="28"/>
        </w:rPr>
        <w:t xml:space="preserve"> </w:t>
      </w:r>
      <w:r w:rsidRPr="0047432A">
        <w:rPr>
          <w:rFonts w:ascii="Times New Roman" w:hAnsi="Times New Roman" w:cs="Times New Roman"/>
          <w:sz w:val="28"/>
          <w:szCs w:val="28"/>
        </w:rPr>
        <w:t>настоящие</w:t>
      </w:r>
      <w:r w:rsidRPr="008E2294">
        <w:rPr>
          <w:rFonts w:ascii="Times New Roman" w:hAnsi="Times New Roman" w:cs="Times New Roman"/>
          <w:sz w:val="28"/>
          <w:szCs w:val="28"/>
        </w:rPr>
        <w:t xml:space="preserve"> </w:t>
      </w:r>
      <w:r w:rsidRPr="0047432A">
        <w:rPr>
          <w:rFonts w:ascii="Times New Roman" w:hAnsi="Times New Roman" w:cs="Times New Roman"/>
          <w:sz w:val="28"/>
          <w:szCs w:val="28"/>
        </w:rPr>
        <w:t>время</w:t>
      </w:r>
      <w:r w:rsidRPr="008E2294">
        <w:rPr>
          <w:rFonts w:ascii="Times New Roman" w:hAnsi="Times New Roman" w:cs="Times New Roman"/>
          <w:sz w:val="28"/>
          <w:szCs w:val="28"/>
        </w:rPr>
        <w:t xml:space="preserve"> </w:t>
      </w:r>
      <w:r w:rsidRPr="0047432A">
        <w:rPr>
          <w:rFonts w:ascii="Times New Roman" w:hAnsi="Times New Roman" w:cs="Times New Roman"/>
          <w:sz w:val="28"/>
          <w:szCs w:val="28"/>
        </w:rPr>
        <w:t>важным</w:t>
      </w:r>
      <w:r w:rsidRPr="008E2294">
        <w:rPr>
          <w:rFonts w:ascii="Times New Roman" w:hAnsi="Times New Roman" w:cs="Times New Roman"/>
          <w:sz w:val="28"/>
          <w:szCs w:val="28"/>
        </w:rPr>
        <w:t xml:space="preserve"> </w:t>
      </w:r>
      <w:r w:rsidRPr="0047432A">
        <w:rPr>
          <w:rFonts w:ascii="Times New Roman" w:hAnsi="Times New Roman" w:cs="Times New Roman"/>
          <w:sz w:val="28"/>
          <w:szCs w:val="28"/>
        </w:rPr>
        <w:t>направлением</w:t>
      </w:r>
      <w:r w:rsidRPr="008E2294">
        <w:rPr>
          <w:rFonts w:ascii="Times New Roman" w:hAnsi="Times New Roman" w:cs="Times New Roman"/>
          <w:sz w:val="28"/>
          <w:szCs w:val="28"/>
        </w:rPr>
        <w:t xml:space="preserve"> </w:t>
      </w:r>
      <w:r w:rsidRPr="0047432A">
        <w:rPr>
          <w:rFonts w:ascii="Times New Roman" w:hAnsi="Times New Roman" w:cs="Times New Roman"/>
          <w:sz w:val="28"/>
          <w:szCs w:val="28"/>
        </w:rPr>
        <w:t>контрольных</w:t>
      </w:r>
      <w:r w:rsidRPr="008E2294">
        <w:rPr>
          <w:rFonts w:ascii="Times New Roman" w:hAnsi="Times New Roman" w:cs="Times New Roman"/>
          <w:sz w:val="28"/>
          <w:szCs w:val="28"/>
        </w:rPr>
        <w:t xml:space="preserve"> </w:t>
      </w:r>
      <w:r w:rsidRPr="0047432A">
        <w:rPr>
          <w:rFonts w:ascii="Times New Roman" w:hAnsi="Times New Roman" w:cs="Times New Roman"/>
          <w:sz w:val="28"/>
          <w:szCs w:val="28"/>
        </w:rPr>
        <w:t>мероприя</w:t>
      </w:r>
      <w:r w:rsidR="00820CEA">
        <w:rPr>
          <w:rFonts w:ascii="Times New Roman" w:hAnsi="Times New Roman" w:cs="Times New Roman"/>
          <w:sz w:val="28"/>
          <w:szCs w:val="28"/>
        </w:rPr>
        <w:t>тий</w:t>
      </w:r>
      <w:r w:rsidR="00820CEA" w:rsidRPr="008E2294">
        <w:rPr>
          <w:rFonts w:ascii="Times New Roman" w:hAnsi="Times New Roman" w:cs="Times New Roman"/>
          <w:sz w:val="28"/>
          <w:szCs w:val="28"/>
        </w:rPr>
        <w:t xml:space="preserve"> </w:t>
      </w:r>
      <w:r w:rsidR="00820CEA">
        <w:rPr>
          <w:rFonts w:ascii="Times New Roman" w:hAnsi="Times New Roman" w:cs="Times New Roman"/>
          <w:sz w:val="28"/>
          <w:szCs w:val="28"/>
        </w:rPr>
        <w:t>является</w:t>
      </w:r>
      <w:r w:rsidR="00400CA1" w:rsidRPr="008E2294">
        <w:rPr>
          <w:rFonts w:ascii="Times New Roman" w:hAnsi="Times New Roman" w:cs="Times New Roman"/>
          <w:sz w:val="28"/>
          <w:szCs w:val="28"/>
        </w:rPr>
        <w:t xml:space="preserve"> </w:t>
      </w:r>
      <w:r w:rsidR="00400CA1">
        <w:rPr>
          <w:rFonts w:ascii="Times New Roman" w:hAnsi="Times New Roman" w:cs="Times New Roman"/>
          <w:sz w:val="28"/>
          <w:szCs w:val="28"/>
        </w:rPr>
        <w:t>те</w:t>
      </w:r>
      <w:r w:rsidR="00400CA1" w:rsidRPr="008E2294">
        <w:rPr>
          <w:rFonts w:ascii="Times New Roman" w:hAnsi="Times New Roman" w:cs="Times New Roman"/>
          <w:sz w:val="28"/>
          <w:szCs w:val="28"/>
        </w:rPr>
        <w:t xml:space="preserve"> </w:t>
      </w:r>
      <w:r w:rsidR="00400CA1">
        <w:rPr>
          <w:rFonts w:ascii="Times New Roman" w:hAnsi="Times New Roman" w:cs="Times New Roman"/>
          <w:sz w:val="28"/>
          <w:szCs w:val="28"/>
        </w:rPr>
        <w:t>меры</w:t>
      </w:r>
      <w:r w:rsidR="00400CA1" w:rsidRPr="008E2294">
        <w:rPr>
          <w:rFonts w:ascii="Times New Roman" w:hAnsi="Times New Roman" w:cs="Times New Roman"/>
          <w:sz w:val="28"/>
          <w:szCs w:val="28"/>
        </w:rPr>
        <w:t xml:space="preserve">, </w:t>
      </w:r>
      <w:r w:rsidR="00400CA1">
        <w:rPr>
          <w:rFonts w:ascii="Times New Roman" w:hAnsi="Times New Roman" w:cs="Times New Roman"/>
          <w:sz w:val="28"/>
          <w:szCs w:val="28"/>
        </w:rPr>
        <w:t>которые</w:t>
      </w:r>
      <w:r w:rsidR="00400CA1" w:rsidRPr="008E2294">
        <w:rPr>
          <w:rFonts w:ascii="Times New Roman" w:hAnsi="Times New Roman" w:cs="Times New Roman"/>
          <w:sz w:val="28"/>
          <w:szCs w:val="28"/>
        </w:rPr>
        <w:t xml:space="preserve"> </w:t>
      </w:r>
      <w:r w:rsidR="00400CA1">
        <w:rPr>
          <w:rFonts w:ascii="Times New Roman" w:hAnsi="Times New Roman" w:cs="Times New Roman"/>
          <w:sz w:val="28"/>
          <w:szCs w:val="28"/>
        </w:rPr>
        <w:t>осуществляются</w:t>
      </w:r>
      <w:r w:rsidR="00400CA1" w:rsidRPr="008E2294">
        <w:rPr>
          <w:rFonts w:ascii="Times New Roman" w:hAnsi="Times New Roman" w:cs="Times New Roman"/>
          <w:sz w:val="28"/>
          <w:szCs w:val="28"/>
        </w:rPr>
        <w:t xml:space="preserve"> </w:t>
      </w:r>
      <w:r w:rsidR="00400CA1">
        <w:rPr>
          <w:rFonts w:ascii="Times New Roman" w:hAnsi="Times New Roman" w:cs="Times New Roman"/>
          <w:sz w:val="28"/>
          <w:szCs w:val="28"/>
        </w:rPr>
        <w:t>бюджетной</w:t>
      </w:r>
      <w:r w:rsidR="00400CA1" w:rsidRPr="008E2294">
        <w:rPr>
          <w:rFonts w:ascii="Times New Roman" w:hAnsi="Times New Roman" w:cs="Times New Roman"/>
          <w:sz w:val="28"/>
          <w:szCs w:val="28"/>
        </w:rPr>
        <w:t xml:space="preserve"> </w:t>
      </w:r>
      <w:r w:rsidR="00400CA1">
        <w:rPr>
          <w:rFonts w:ascii="Times New Roman" w:hAnsi="Times New Roman" w:cs="Times New Roman"/>
          <w:sz w:val="28"/>
          <w:szCs w:val="28"/>
        </w:rPr>
        <w:t>сфере</w:t>
      </w:r>
      <w:r w:rsidR="00D02B8F">
        <w:rPr>
          <w:rFonts w:ascii="Times New Roman" w:hAnsi="Times New Roman" w:cs="Times New Roman"/>
          <w:sz w:val="28"/>
          <w:szCs w:val="28"/>
        </w:rPr>
        <w:t>. Бюджетный контроль</w:t>
      </w:r>
      <w:r w:rsidR="00820CEA">
        <w:rPr>
          <w:rFonts w:ascii="Times New Roman" w:hAnsi="Times New Roman" w:cs="Times New Roman"/>
          <w:sz w:val="28"/>
          <w:szCs w:val="28"/>
        </w:rPr>
        <w:t xml:space="preserve"> считается</w:t>
      </w:r>
      <w:r w:rsidRPr="0047432A">
        <w:rPr>
          <w:rFonts w:ascii="Times New Roman" w:hAnsi="Times New Roman" w:cs="Times New Roman"/>
          <w:sz w:val="28"/>
          <w:szCs w:val="28"/>
        </w:rPr>
        <w:t xml:space="preserve"> составной частью государственно</w:t>
      </w:r>
      <w:r w:rsidR="00400CA1">
        <w:rPr>
          <w:rFonts w:ascii="Times New Roman" w:hAnsi="Times New Roman" w:cs="Times New Roman"/>
          <w:sz w:val="28"/>
          <w:szCs w:val="28"/>
        </w:rPr>
        <w:t>го (</w:t>
      </w:r>
      <w:r w:rsidR="0047432A" w:rsidRPr="0047432A">
        <w:rPr>
          <w:rFonts w:ascii="Times New Roman" w:hAnsi="Times New Roman" w:cs="Times New Roman"/>
          <w:sz w:val="28"/>
          <w:szCs w:val="28"/>
        </w:rPr>
        <w:t>муниципального</w:t>
      </w:r>
      <w:r w:rsidR="00400CA1">
        <w:rPr>
          <w:rFonts w:ascii="Times New Roman" w:hAnsi="Times New Roman" w:cs="Times New Roman"/>
          <w:sz w:val="28"/>
          <w:szCs w:val="28"/>
        </w:rPr>
        <w:t>) финансового</w:t>
      </w:r>
      <w:r w:rsidR="0047432A" w:rsidRPr="0047432A">
        <w:rPr>
          <w:rFonts w:ascii="Times New Roman" w:hAnsi="Times New Roman" w:cs="Times New Roman"/>
          <w:sz w:val="28"/>
          <w:szCs w:val="28"/>
        </w:rPr>
        <w:t xml:space="preserve"> </w:t>
      </w:r>
      <w:r w:rsidR="000412B7">
        <w:rPr>
          <w:rFonts w:ascii="Times New Roman" w:hAnsi="Times New Roman" w:cs="Times New Roman"/>
          <w:sz w:val="28"/>
          <w:szCs w:val="28"/>
        </w:rPr>
        <w:t xml:space="preserve">контроля. Эти </w:t>
      </w:r>
      <w:r w:rsidRPr="0047432A">
        <w:rPr>
          <w:rFonts w:ascii="Times New Roman" w:hAnsi="Times New Roman" w:cs="Times New Roman"/>
          <w:sz w:val="28"/>
          <w:szCs w:val="28"/>
        </w:rPr>
        <w:t>отношения регулируются</w:t>
      </w:r>
      <w:r w:rsidR="00D02B8F">
        <w:rPr>
          <w:rFonts w:ascii="Times New Roman" w:hAnsi="Times New Roman" w:cs="Times New Roman"/>
          <w:sz w:val="28"/>
          <w:szCs w:val="28"/>
        </w:rPr>
        <w:t xml:space="preserve"> Конституцией Российской Ф</w:t>
      </w:r>
      <w:r w:rsidR="005A7852" w:rsidRPr="0047432A">
        <w:rPr>
          <w:rFonts w:ascii="Times New Roman" w:hAnsi="Times New Roman" w:cs="Times New Roman"/>
          <w:sz w:val="28"/>
          <w:szCs w:val="28"/>
        </w:rPr>
        <w:t>едерации, в ст.114 говорится о том, что Правительство РФ</w:t>
      </w:r>
      <w:r w:rsidRPr="0047432A">
        <w:rPr>
          <w:rFonts w:ascii="Times New Roman" w:hAnsi="Times New Roman" w:cs="Times New Roman"/>
          <w:sz w:val="28"/>
          <w:szCs w:val="28"/>
        </w:rPr>
        <w:t xml:space="preserve"> </w:t>
      </w:r>
      <w:r w:rsidR="00B72C7C" w:rsidRPr="0047432A">
        <w:rPr>
          <w:rFonts w:ascii="Times New Roman" w:hAnsi="Times New Roman" w:cs="Times New Roman"/>
          <w:sz w:val="28"/>
          <w:szCs w:val="28"/>
        </w:rPr>
        <w:t xml:space="preserve">разрабатывают и представляют Государственный </w:t>
      </w:r>
      <w:r w:rsidR="008F1C62" w:rsidRPr="0047432A">
        <w:rPr>
          <w:rFonts w:ascii="Times New Roman" w:hAnsi="Times New Roman" w:cs="Times New Roman"/>
          <w:sz w:val="28"/>
          <w:szCs w:val="28"/>
        </w:rPr>
        <w:t xml:space="preserve">Думе </w:t>
      </w:r>
      <w:r w:rsidR="00B72C7C" w:rsidRPr="0047432A">
        <w:rPr>
          <w:rFonts w:ascii="Times New Roman" w:hAnsi="Times New Roman" w:cs="Times New Roman"/>
          <w:sz w:val="28"/>
          <w:szCs w:val="28"/>
        </w:rPr>
        <w:t>бюджет</w:t>
      </w:r>
      <w:r w:rsidR="008F1C62" w:rsidRPr="0047432A">
        <w:rPr>
          <w:rFonts w:ascii="Times New Roman" w:hAnsi="Times New Roman" w:cs="Times New Roman"/>
          <w:sz w:val="28"/>
          <w:szCs w:val="28"/>
        </w:rPr>
        <w:t xml:space="preserve"> и обеспечивает его исполнение, также представляется отчет об исполнение федерального бюджета</w:t>
      </w:r>
      <w:r w:rsidR="00AB65CF">
        <w:rPr>
          <w:rFonts w:ascii="Times New Roman" w:hAnsi="Times New Roman" w:cs="Times New Roman"/>
          <w:sz w:val="28"/>
          <w:szCs w:val="28"/>
          <w:vertAlign w:val="superscript"/>
        </w:rPr>
        <w:t>1</w:t>
      </w:r>
      <w:r w:rsidR="008F1C62" w:rsidRPr="0047432A">
        <w:rPr>
          <w:rFonts w:ascii="Times New Roman" w:hAnsi="Times New Roman" w:cs="Times New Roman"/>
          <w:sz w:val="28"/>
          <w:szCs w:val="28"/>
        </w:rPr>
        <w:t>.</w:t>
      </w:r>
      <w:r w:rsidR="0047432A" w:rsidRPr="0047432A">
        <w:rPr>
          <w:rFonts w:ascii="Times New Roman" w:hAnsi="Times New Roman" w:cs="Times New Roman"/>
          <w:sz w:val="28"/>
          <w:szCs w:val="28"/>
        </w:rPr>
        <w:t xml:space="preserve"> Основную функцию правового регулирования бюджетной сферы регулирует Бюджетный кодекс</w:t>
      </w:r>
      <w:r w:rsidR="00D02B8F">
        <w:rPr>
          <w:rFonts w:ascii="Times New Roman" w:hAnsi="Times New Roman" w:cs="Times New Roman"/>
          <w:sz w:val="28"/>
          <w:szCs w:val="28"/>
        </w:rPr>
        <w:t xml:space="preserve"> РФ</w:t>
      </w:r>
      <w:r w:rsidR="0047432A" w:rsidRPr="0047432A">
        <w:rPr>
          <w:rFonts w:ascii="Times New Roman" w:hAnsi="Times New Roman" w:cs="Times New Roman"/>
          <w:sz w:val="28"/>
          <w:szCs w:val="28"/>
        </w:rPr>
        <w:t xml:space="preserve">. В статье 3 БК РФ четко прописано, что нормативные правовые акты, регулируют бюджетные правоотношения, к ним относятся: </w:t>
      </w:r>
    </w:p>
    <w:p w:rsidR="00B2691C" w:rsidRDefault="0047432A" w:rsidP="0047432A">
      <w:pPr>
        <w:pStyle w:val="a4"/>
        <w:numPr>
          <w:ilvl w:val="0"/>
          <w:numId w:val="13"/>
        </w:numPr>
        <w:jc w:val="both"/>
        <w:rPr>
          <w:rFonts w:ascii="Times New Roman" w:hAnsi="Times New Roman" w:cs="Times New Roman"/>
          <w:sz w:val="28"/>
          <w:szCs w:val="28"/>
        </w:rPr>
      </w:pPr>
      <w:r w:rsidRPr="0047432A">
        <w:rPr>
          <w:rFonts w:ascii="Times New Roman" w:hAnsi="Times New Roman" w:cs="Times New Roman"/>
          <w:sz w:val="28"/>
          <w:szCs w:val="28"/>
        </w:rPr>
        <w:t>о</w:t>
      </w:r>
      <w:r w:rsidRPr="0047432A">
        <w:rPr>
          <w:rFonts w:ascii="Times New Roman" w:hAnsi="Times New Roman" w:cs="Times New Roman"/>
          <w:color w:val="000000"/>
          <w:sz w:val="28"/>
          <w:szCs w:val="28"/>
          <w:shd w:val="clear" w:color="auto" w:fill="FFFFFF"/>
        </w:rPr>
        <w:t>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r>
        <w:rPr>
          <w:rFonts w:ascii="Times New Roman" w:hAnsi="Times New Roman" w:cs="Times New Roman"/>
          <w:sz w:val="28"/>
          <w:szCs w:val="28"/>
        </w:rPr>
        <w:t>.</w:t>
      </w:r>
    </w:p>
    <w:p w:rsidR="0047432A" w:rsidRPr="004E6564" w:rsidRDefault="00D55847" w:rsidP="0047432A">
      <w:pPr>
        <w:pStyle w:val="a4"/>
        <w:numPr>
          <w:ilvl w:val="0"/>
          <w:numId w:val="13"/>
        </w:numPr>
        <w:jc w:val="both"/>
        <w:rPr>
          <w:rFonts w:ascii="Times New Roman" w:hAnsi="Times New Roman" w:cs="Times New Roman"/>
          <w:sz w:val="28"/>
          <w:szCs w:val="28"/>
        </w:rPr>
      </w:pPr>
      <w:r w:rsidRPr="00D55847">
        <w:rPr>
          <w:rFonts w:ascii="Times New Roman" w:hAnsi="Times New Roman" w:cs="Times New Roman"/>
          <w:color w:val="000000"/>
          <w:sz w:val="28"/>
          <w:szCs w:val="28"/>
          <w:shd w:val="clear" w:color="auto" w:fill="FFFFFF"/>
        </w:rPr>
        <w:t xml:space="preserve">отношения, возникающие между субъектами бюджетных правоотношений в процессе составления и </w:t>
      </w:r>
      <w:r>
        <w:rPr>
          <w:rFonts w:ascii="Times New Roman" w:hAnsi="Times New Roman" w:cs="Times New Roman"/>
          <w:color w:val="000000"/>
          <w:sz w:val="28"/>
          <w:szCs w:val="28"/>
          <w:shd w:val="clear" w:color="auto" w:fill="FFFFFF"/>
        </w:rPr>
        <w:t>рассмотрения проектов бюджетов</w:t>
      </w:r>
      <w:r w:rsidRPr="00D55847">
        <w:rPr>
          <w:rFonts w:ascii="Times New Roman" w:hAnsi="Times New Roman" w:cs="Times New Roman"/>
          <w:color w:val="000000"/>
          <w:sz w:val="28"/>
          <w:szCs w:val="28"/>
          <w:shd w:val="clear" w:color="auto" w:fill="FFFFFF"/>
        </w:rPr>
        <w:t>,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6871F8" w:rsidRDefault="00400CA1" w:rsidP="00305B8D">
      <w:pPr>
        <w:pStyle w:val="a5"/>
        <w:spacing w:before="150" w:beforeAutospacing="0" w:after="0" w:afterAutospacing="0"/>
        <w:ind w:firstLine="708"/>
        <w:jc w:val="both"/>
        <w:textAlignment w:val="top"/>
        <w:rPr>
          <w:color w:val="000000"/>
          <w:sz w:val="28"/>
          <w:szCs w:val="28"/>
        </w:rPr>
      </w:pPr>
      <w:r>
        <w:rPr>
          <w:sz w:val="28"/>
          <w:szCs w:val="28"/>
        </w:rPr>
        <w:t>Важным органом, осуществляющим контроль в бюджетной сфере, является Счётная палата РФ. В</w:t>
      </w:r>
      <w:r w:rsidR="00FC03DE">
        <w:rPr>
          <w:sz w:val="28"/>
          <w:szCs w:val="28"/>
        </w:rPr>
        <w:t xml:space="preserve"> соответствии </w:t>
      </w:r>
      <w:r w:rsidR="00FC03DE" w:rsidRPr="00FC03DE">
        <w:rPr>
          <w:color w:val="000000"/>
          <w:sz w:val="28"/>
          <w:szCs w:val="28"/>
        </w:rPr>
        <w:t>с п. 5 ст. 101 Конституции РФ, она наделена полномочиями осуществления финансового контроля за исполнением федерального бюджета</w:t>
      </w:r>
      <w:r w:rsidR="00AB65CF">
        <w:rPr>
          <w:color w:val="000000"/>
          <w:sz w:val="28"/>
          <w:szCs w:val="28"/>
          <w:vertAlign w:val="superscript"/>
        </w:rPr>
        <w:t>3</w:t>
      </w:r>
      <w:r w:rsidR="00FC03DE" w:rsidRPr="00FC03DE">
        <w:rPr>
          <w:color w:val="000000"/>
          <w:sz w:val="28"/>
          <w:szCs w:val="28"/>
        </w:rPr>
        <w:t>. В процессе исполнения бюджета текущий государственный финансовый контроль реализуется каз</w:t>
      </w:r>
      <w:r w:rsidR="00FC03DE">
        <w:rPr>
          <w:color w:val="000000"/>
          <w:sz w:val="28"/>
          <w:szCs w:val="28"/>
        </w:rPr>
        <w:t>начейскими органами Минфина РФ,</w:t>
      </w:r>
      <w:r w:rsidR="00FC03DE" w:rsidRPr="00FC03DE">
        <w:rPr>
          <w:color w:val="000000"/>
          <w:sz w:val="28"/>
          <w:szCs w:val="28"/>
        </w:rPr>
        <w:t xml:space="preserve"> исполнителем федерального бюджета. </w:t>
      </w:r>
      <w:r w:rsidR="00FC03DE">
        <w:rPr>
          <w:color w:val="000000"/>
          <w:sz w:val="28"/>
          <w:szCs w:val="28"/>
        </w:rPr>
        <w:t>Эта функция закреплена</w:t>
      </w:r>
      <w:r w:rsidR="00FC03DE" w:rsidRPr="00FC03DE">
        <w:rPr>
          <w:color w:val="000000"/>
          <w:sz w:val="28"/>
          <w:szCs w:val="28"/>
        </w:rPr>
        <w:t xml:space="preserve"> в ст. 267 БК РФ. Однако и в ст. 14 федерального закона «О Счетной палате Российской Федерации» оперативный контроль за исполнением федерального бюджета возложен также и на Счетную палату РФ. Происходит явное дублирование функций. Более того, принципиальная ошибочность ст. 14 очевидна - Счетная палата РФ не может отвечать «за исполнение федерального бюджета». В соответствии с Конституцией РФ (ст. 114) именно Правительство РФ разрабатывает и обеспечивает исполнение федерального </w:t>
      </w:r>
      <w:r w:rsidR="00FC03DE" w:rsidRPr="00FC03DE">
        <w:rPr>
          <w:color w:val="000000"/>
          <w:sz w:val="28"/>
          <w:szCs w:val="28"/>
        </w:rPr>
        <w:lastRenderedPageBreak/>
        <w:t>бюджета.</w:t>
      </w:r>
      <w:r w:rsidR="00FC03DE">
        <w:rPr>
          <w:color w:val="000000"/>
          <w:sz w:val="28"/>
          <w:szCs w:val="28"/>
        </w:rPr>
        <w:t xml:space="preserve"> Хотелось подчеркнуть, что счетная палата образована парламентом. В данной статье актуально упомянуть труды Е. </w:t>
      </w:r>
      <w:proofErr w:type="spellStart"/>
      <w:r w:rsidR="00FC03DE">
        <w:rPr>
          <w:color w:val="000000"/>
          <w:sz w:val="28"/>
          <w:szCs w:val="28"/>
        </w:rPr>
        <w:t>Трубниковой</w:t>
      </w:r>
      <w:proofErr w:type="spellEnd"/>
      <w:r w:rsidR="00FC03DE">
        <w:rPr>
          <w:color w:val="000000"/>
          <w:sz w:val="28"/>
          <w:szCs w:val="28"/>
        </w:rPr>
        <w:t>, а именно целесообразно разнести функции Правительства Российской Федерации и Счетной палаты в системе государственного финансового контроля в части контроля исполнения федерального бюджета</w:t>
      </w:r>
      <w:r w:rsidR="00AB65CF">
        <w:rPr>
          <w:color w:val="000000"/>
          <w:sz w:val="28"/>
          <w:szCs w:val="28"/>
          <w:vertAlign w:val="superscript"/>
        </w:rPr>
        <w:t>7</w:t>
      </w:r>
      <w:r w:rsidR="00FC03DE">
        <w:rPr>
          <w:color w:val="000000"/>
          <w:sz w:val="28"/>
          <w:szCs w:val="28"/>
        </w:rPr>
        <w:t xml:space="preserve">. Здесь говориться о </w:t>
      </w:r>
      <w:r w:rsidR="00E907E1">
        <w:rPr>
          <w:color w:val="000000"/>
          <w:sz w:val="28"/>
          <w:szCs w:val="28"/>
        </w:rPr>
        <w:t>том,</w:t>
      </w:r>
      <w:r w:rsidR="00FC03DE">
        <w:rPr>
          <w:color w:val="000000"/>
          <w:sz w:val="28"/>
          <w:szCs w:val="28"/>
        </w:rPr>
        <w:t xml:space="preserve"> что в Федеральный закон </w:t>
      </w:r>
      <w:r w:rsidR="00E907E1">
        <w:rPr>
          <w:color w:val="000000"/>
          <w:sz w:val="28"/>
          <w:szCs w:val="28"/>
        </w:rPr>
        <w:t>о Счетной палате РФ могла бы быть внесена поправка об изъятии</w:t>
      </w:r>
      <w:r w:rsidR="00FC03DE">
        <w:rPr>
          <w:color w:val="000000"/>
          <w:sz w:val="28"/>
          <w:szCs w:val="28"/>
        </w:rPr>
        <w:t xml:space="preserve"> </w:t>
      </w:r>
      <w:r w:rsidR="00E907E1">
        <w:rPr>
          <w:color w:val="000000"/>
          <w:sz w:val="28"/>
          <w:szCs w:val="28"/>
        </w:rPr>
        <w:t xml:space="preserve">ст.14. </w:t>
      </w:r>
      <w:r w:rsidR="002B257D" w:rsidRPr="002B257D">
        <w:rPr>
          <w:color w:val="000000"/>
          <w:sz w:val="28"/>
          <w:szCs w:val="28"/>
        </w:rPr>
        <w:t>В частности, в отличие от Минфина и Федерального казначейства Счетная палата не вправе выносить решение о бесспорном взыскании с бюджетополучателей бюджетных средств, используемых не</w:t>
      </w:r>
      <w:r w:rsidR="002B257D">
        <w:rPr>
          <w:color w:val="000000"/>
          <w:sz w:val="28"/>
          <w:szCs w:val="28"/>
        </w:rPr>
        <w:t xml:space="preserve"> </w:t>
      </w:r>
      <w:r w:rsidR="002B257D" w:rsidRPr="002B257D">
        <w:rPr>
          <w:color w:val="000000"/>
          <w:sz w:val="28"/>
          <w:szCs w:val="28"/>
        </w:rPr>
        <w:t>по целевому назначению, налагать санкции за бюджетные правонарушения.</w:t>
      </w:r>
      <w:r w:rsidR="002B257D">
        <w:rPr>
          <w:color w:val="000000"/>
          <w:sz w:val="28"/>
          <w:szCs w:val="28"/>
        </w:rPr>
        <w:t xml:space="preserve"> </w:t>
      </w:r>
    </w:p>
    <w:p w:rsidR="00E060C5" w:rsidRDefault="006871F8" w:rsidP="002B257D">
      <w:pPr>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В настоящее время в связи с тем, что бюджетная система Российской Федерации представлена тремя уровнями поэтому контрольными </w:t>
      </w:r>
      <w:r w:rsidR="00B13420">
        <w:rPr>
          <w:rFonts w:ascii="Times New Roman" w:hAnsi="Times New Roman" w:cs="Times New Roman"/>
          <w:color w:val="000000"/>
          <w:sz w:val="28"/>
          <w:szCs w:val="28"/>
        </w:rPr>
        <w:t>мероприятиями следует осуществлять как органами федерального уровня, так и на региональном уровне и органами местного самоуправления</w:t>
      </w:r>
      <w:r w:rsidR="009A4E99">
        <w:rPr>
          <w:rFonts w:ascii="Times New Roman" w:hAnsi="Times New Roman" w:cs="Times New Roman"/>
          <w:sz w:val="28"/>
          <w:szCs w:val="28"/>
        </w:rPr>
        <w:t>.</w:t>
      </w:r>
      <w:r w:rsidR="00E060C5">
        <w:rPr>
          <w:rFonts w:ascii="Times New Roman" w:hAnsi="Times New Roman" w:cs="Times New Roman"/>
          <w:sz w:val="28"/>
          <w:szCs w:val="28"/>
        </w:rPr>
        <w:t xml:space="preserve"> </w:t>
      </w:r>
      <w:r w:rsidR="00E87BBD">
        <w:rPr>
          <w:rFonts w:ascii="Times New Roman" w:hAnsi="Times New Roman" w:cs="Times New Roman"/>
          <w:sz w:val="28"/>
          <w:szCs w:val="28"/>
        </w:rPr>
        <w:t>Хотелось бы отметить что для обеспечения правового регулирования контрольных отношений в бюджетной сфере нужно проделать не малый объём работ. До этого бюджетная сфера подвергалась очень большой критике так как присутствуют аспекты, в бюджетной сфере которые требуют особое внимание, особенно такие как</w:t>
      </w:r>
      <w:r w:rsidR="00E87BBD" w:rsidRPr="00E87BBD">
        <w:rPr>
          <w:rFonts w:ascii="Times New Roman" w:hAnsi="Times New Roman" w:cs="Times New Roman"/>
          <w:sz w:val="28"/>
          <w:szCs w:val="28"/>
        </w:rPr>
        <w:t xml:space="preserve">: </w:t>
      </w:r>
      <w:r w:rsidR="00E87BBD">
        <w:rPr>
          <w:rFonts w:ascii="Times New Roman" w:hAnsi="Times New Roman" w:cs="Times New Roman"/>
          <w:sz w:val="28"/>
          <w:szCs w:val="28"/>
        </w:rPr>
        <w:t xml:space="preserve">принципы построения, бюджетное выравнивание, нормативно-правовая база, механизм разграничения полномочий между органами власти </w:t>
      </w:r>
      <w:r w:rsidR="008A0AF6">
        <w:rPr>
          <w:rFonts w:ascii="Times New Roman" w:hAnsi="Times New Roman" w:cs="Times New Roman"/>
          <w:sz w:val="28"/>
          <w:szCs w:val="28"/>
        </w:rPr>
        <w:t>разных уровней, структура и состав доходов территориальных бюджетов.</w:t>
      </w:r>
      <w:r w:rsidR="00E87BBD">
        <w:rPr>
          <w:rFonts w:ascii="Times New Roman" w:hAnsi="Times New Roman" w:cs="Times New Roman"/>
          <w:sz w:val="28"/>
          <w:szCs w:val="28"/>
        </w:rPr>
        <w:t xml:space="preserve"> </w:t>
      </w:r>
      <w:r w:rsidR="00E060C5">
        <w:rPr>
          <w:rFonts w:ascii="Times New Roman" w:hAnsi="Times New Roman" w:cs="Times New Roman"/>
          <w:sz w:val="28"/>
          <w:szCs w:val="28"/>
        </w:rPr>
        <w:t xml:space="preserve"> </w:t>
      </w:r>
    </w:p>
    <w:p w:rsidR="00673DC6" w:rsidRDefault="00673DC6" w:rsidP="00A86DC0">
      <w:pPr>
        <w:pBdr>
          <w:bottom w:val="single" w:sz="12" w:space="1" w:color="auto"/>
        </w:pBdr>
        <w:spacing w:after="0"/>
        <w:ind w:firstLine="708"/>
        <w:jc w:val="both"/>
        <w:rPr>
          <w:rFonts w:ascii="Times New Roman" w:hAnsi="Times New Roman" w:cs="Times New Roman"/>
          <w:sz w:val="28"/>
          <w:szCs w:val="28"/>
        </w:rPr>
      </w:pPr>
    </w:p>
    <w:p w:rsidR="00C24A49" w:rsidRDefault="00C24A49" w:rsidP="00A86DC0">
      <w:pPr>
        <w:pBdr>
          <w:bottom w:val="single" w:sz="12" w:space="1" w:color="auto"/>
        </w:pBdr>
        <w:spacing w:after="0"/>
        <w:ind w:firstLine="708"/>
        <w:jc w:val="both"/>
        <w:rPr>
          <w:rFonts w:ascii="Times New Roman" w:hAnsi="Times New Roman" w:cs="Times New Roman"/>
          <w:sz w:val="28"/>
          <w:szCs w:val="28"/>
        </w:rPr>
      </w:pPr>
    </w:p>
    <w:p w:rsidR="00C24A49" w:rsidRDefault="00C24A49" w:rsidP="00A86DC0">
      <w:pPr>
        <w:pBdr>
          <w:bottom w:val="single" w:sz="12" w:space="1" w:color="auto"/>
        </w:pBdr>
        <w:spacing w:after="0"/>
        <w:ind w:firstLine="708"/>
        <w:jc w:val="both"/>
        <w:rPr>
          <w:rFonts w:ascii="Times New Roman" w:hAnsi="Times New Roman" w:cs="Times New Roman"/>
          <w:sz w:val="28"/>
          <w:szCs w:val="28"/>
        </w:rPr>
      </w:pPr>
    </w:p>
    <w:p w:rsidR="00C24A49" w:rsidRDefault="00C24A49" w:rsidP="00A86DC0">
      <w:pPr>
        <w:pBdr>
          <w:bottom w:val="single" w:sz="12" w:space="1" w:color="auto"/>
        </w:pBdr>
        <w:spacing w:after="0"/>
        <w:ind w:firstLine="708"/>
        <w:jc w:val="both"/>
        <w:rPr>
          <w:rFonts w:ascii="Times New Roman" w:hAnsi="Times New Roman" w:cs="Times New Roman"/>
          <w:sz w:val="28"/>
          <w:szCs w:val="28"/>
        </w:rPr>
      </w:pPr>
    </w:p>
    <w:p w:rsidR="00305B8D" w:rsidRDefault="00305B8D" w:rsidP="00A86DC0">
      <w:pPr>
        <w:pBdr>
          <w:bottom w:val="single" w:sz="12" w:space="1" w:color="auto"/>
        </w:pBdr>
        <w:spacing w:after="0"/>
        <w:ind w:firstLine="708"/>
        <w:jc w:val="both"/>
        <w:rPr>
          <w:rFonts w:ascii="Times New Roman" w:hAnsi="Times New Roman" w:cs="Times New Roman"/>
          <w:sz w:val="28"/>
          <w:szCs w:val="28"/>
        </w:rPr>
      </w:pPr>
    </w:p>
    <w:p w:rsidR="00305B8D" w:rsidRDefault="00305B8D" w:rsidP="00A86DC0">
      <w:pPr>
        <w:pBdr>
          <w:bottom w:val="single" w:sz="12" w:space="1" w:color="auto"/>
        </w:pBdr>
        <w:spacing w:after="0"/>
        <w:ind w:firstLine="708"/>
        <w:jc w:val="both"/>
        <w:rPr>
          <w:rFonts w:ascii="Times New Roman" w:hAnsi="Times New Roman" w:cs="Times New Roman"/>
          <w:sz w:val="28"/>
          <w:szCs w:val="28"/>
        </w:rPr>
      </w:pPr>
    </w:p>
    <w:p w:rsidR="00305B8D" w:rsidRDefault="00305B8D" w:rsidP="00A86DC0">
      <w:pPr>
        <w:pBdr>
          <w:bottom w:val="single" w:sz="12" w:space="1" w:color="auto"/>
        </w:pBdr>
        <w:spacing w:after="0"/>
        <w:ind w:firstLine="708"/>
        <w:jc w:val="both"/>
        <w:rPr>
          <w:rFonts w:ascii="Times New Roman" w:hAnsi="Times New Roman" w:cs="Times New Roman"/>
          <w:sz w:val="28"/>
          <w:szCs w:val="28"/>
        </w:rPr>
      </w:pPr>
    </w:p>
    <w:p w:rsidR="00305B8D" w:rsidRDefault="00305B8D" w:rsidP="00A86DC0">
      <w:pPr>
        <w:pBdr>
          <w:bottom w:val="single" w:sz="12" w:space="1" w:color="auto"/>
        </w:pBdr>
        <w:spacing w:after="0"/>
        <w:ind w:firstLine="708"/>
        <w:jc w:val="both"/>
        <w:rPr>
          <w:rFonts w:ascii="Times New Roman" w:hAnsi="Times New Roman" w:cs="Times New Roman"/>
          <w:sz w:val="28"/>
          <w:szCs w:val="28"/>
        </w:rPr>
      </w:pPr>
    </w:p>
    <w:p w:rsidR="00305B8D" w:rsidRDefault="00305B8D" w:rsidP="00A86DC0">
      <w:pPr>
        <w:pBdr>
          <w:bottom w:val="single" w:sz="12" w:space="1" w:color="auto"/>
        </w:pBdr>
        <w:spacing w:after="0"/>
        <w:ind w:firstLine="708"/>
        <w:jc w:val="both"/>
        <w:rPr>
          <w:rFonts w:ascii="Times New Roman" w:hAnsi="Times New Roman" w:cs="Times New Roman"/>
          <w:sz w:val="28"/>
          <w:szCs w:val="28"/>
        </w:rPr>
      </w:pPr>
    </w:p>
    <w:p w:rsidR="00305B8D" w:rsidRDefault="00305B8D" w:rsidP="00A86DC0">
      <w:pPr>
        <w:pBdr>
          <w:bottom w:val="single" w:sz="12" w:space="1" w:color="auto"/>
        </w:pBdr>
        <w:spacing w:after="0"/>
        <w:ind w:firstLine="708"/>
        <w:jc w:val="both"/>
        <w:rPr>
          <w:rFonts w:ascii="Times New Roman" w:hAnsi="Times New Roman" w:cs="Times New Roman"/>
          <w:sz w:val="28"/>
          <w:szCs w:val="28"/>
        </w:rPr>
      </w:pPr>
    </w:p>
    <w:p w:rsidR="00305B8D" w:rsidRDefault="00305B8D" w:rsidP="00A86DC0">
      <w:pPr>
        <w:pBdr>
          <w:bottom w:val="single" w:sz="12" w:space="1" w:color="auto"/>
        </w:pBdr>
        <w:spacing w:after="0"/>
        <w:ind w:firstLine="708"/>
        <w:jc w:val="both"/>
        <w:rPr>
          <w:rFonts w:ascii="Times New Roman" w:hAnsi="Times New Roman" w:cs="Times New Roman"/>
          <w:sz w:val="28"/>
          <w:szCs w:val="28"/>
        </w:rPr>
      </w:pPr>
    </w:p>
    <w:p w:rsidR="00305B8D" w:rsidRDefault="00305B8D" w:rsidP="00D02B8F">
      <w:pPr>
        <w:pBdr>
          <w:bottom w:val="single" w:sz="12" w:space="1" w:color="auto"/>
        </w:pBdr>
        <w:spacing w:after="0"/>
        <w:jc w:val="both"/>
        <w:rPr>
          <w:rFonts w:ascii="Times New Roman" w:hAnsi="Times New Roman" w:cs="Times New Roman"/>
          <w:sz w:val="28"/>
          <w:szCs w:val="28"/>
        </w:rPr>
      </w:pPr>
    </w:p>
    <w:p w:rsidR="00C24A49" w:rsidRDefault="00C24A49" w:rsidP="00A86DC0">
      <w:pPr>
        <w:pBdr>
          <w:bottom w:val="single" w:sz="12" w:space="1" w:color="auto"/>
        </w:pBdr>
        <w:spacing w:after="0"/>
        <w:ind w:firstLine="708"/>
        <w:jc w:val="both"/>
        <w:rPr>
          <w:rFonts w:ascii="Times New Roman" w:hAnsi="Times New Roman" w:cs="Times New Roman"/>
          <w:sz w:val="28"/>
          <w:szCs w:val="28"/>
        </w:rPr>
      </w:pPr>
    </w:p>
    <w:p w:rsidR="00673DC6" w:rsidRPr="00673DC6" w:rsidRDefault="00673DC6" w:rsidP="00673DC6">
      <w:pPr>
        <w:spacing w:after="0"/>
        <w:jc w:val="both"/>
        <w:rPr>
          <w:rFonts w:ascii="Times New Roman" w:hAnsi="Times New Roman" w:cs="Times New Roman"/>
          <w:sz w:val="24"/>
          <w:szCs w:val="24"/>
        </w:rPr>
      </w:pPr>
    </w:p>
    <w:p w:rsidR="00673DC6" w:rsidRPr="00673DC6" w:rsidRDefault="00673DC6" w:rsidP="00673DC6">
      <w:pPr>
        <w:spacing w:after="0"/>
        <w:rPr>
          <w:rFonts w:ascii="Times New Roman" w:hAnsi="Times New Roman" w:cs="Times New Roman"/>
          <w:sz w:val="24"/>
          <w:szCs w:val="24"/>
        </w:rPr>
      </w:pPr>
      <w:r>
        <w:rPr>
          <w:rFonts w:ascii="Times New Roman" w:hAnsi="Times New Roman" w:cs="Times New Roman"/>
          <w:sz w:val="24"/>
          <w:szCs w:val="24"/>
          <w:vertAlign w:val="superscript"/>
        </w:rPr>
        <w:t>1</w:t>
      </w:r>
      <w:r w:rsidRPr="00673DC6">
        <w:rPr>
          <w:rFonts w:ascii="Times New Roman" w:hAnsi="Times New Roman" w:cs="Times New Roman"/>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673DC6" w:rsidRDefault="00673DC6" w:rsidP="00673DC6">
      <w:pPr>
        <w:spacing w:after="0"/>
        <w:jc w:val="both"/>
        <w:rPr>
          <w:rFonts w:ascii="Times New Roman" w:hAnsi="Times New Roman" w:cs="Times New Roman"/>
          <w:color w:val="000000"/>
          <w:sz w:val="24"/>
          <w:szCs w:val="24"/>
        </w:rPr>
      </w:pPr>
      <w:r w:rsidRPr="00673DC6">
        <w:rPr>
          <w:rFonts w:ascii="Times New Roman" w:hAnsi="Times New Roman" w:cs="Times New Roman"/>
          <w:color w:val="000000"/>
          <w:sz w:val="24"/>
          <w:szCs w:val="24"/>
        </w:rPr>
        <w:t> </w:t>
      </w:r>
      <w:r>
        <w:rPr>
          <w:rFonts w:ascii="Times New Roman" w:hAnsi="Times New Roman" w:cs="Times New Roman"/>
          <w:color w:val="000000"/>
          <w:sz w:val="24"/>
          <w:szCs w:val="24"/>
          <w:vertAlign w:val="superscript"/>
        </w:rPr>
        <w:t>7</w:t>
      </w:r>
      <w:r w:rsidRPr="00673DC6">
        <w:rPr>
          <w:rFonts w:ascii="Times New Roman" w:hAnsi="Times New Roman" w:cs="Times New Roman"/>
          <w:color w:val="000000"/>
          <w:sz w:val="24"/>
          <w:szCs w:val="24"/>
        </w:rPr>
        <w:t>Трубникова Е. Организационные основы государственного финансового контроля // Бюджет. 2005. 20 янв.</w:t>
      </w:r>
    </w:p>
    <w:p w:rsidR="00C24A49" w:rsidRPr="00305B8D" w:rsidRDefault="00673DC6" w:rsidP="00305B8D">
      <w:pPr>
        <w:spacing w:after="0"/>
        <w:rPr>
          <w:rFonts w:ascii="Times New Roman" w:hAnsi="Times New Roman" w:cs="Times New Roman"/>
          <w:sz w:val="24"/>
          <w:szCs w:val="24"/>
        </w:rPr>
      </w:pPr>
      <w:r>
        <w:rPr>
          <w:rFonts w:ascii="Times New Roman" w:hAnsi="Times New Roman" w:cs="Times New Roman"/>
          <w:sz w:val="24"/>
          <w:szCs w:val="24"/>
          <w:vertAlign w:val="superscript"/>
        </w:rPr>
        <w:t>3</w:t>
      </w:r>
      <w:r w:rsidRPr="00673DC6">
        <w:rPr>
          <w:rFonts w:ascii="Times New Roman" w:hAnsi="Times New Roman" w:cs="Times New Roman"/>
          <w:sz w:val="24"/>
          <w:szCs w:val="24"/>
        </w:rPr>
        <w:t>Федеральный закон "О Счетной палате Российской Федерации" от 05.04.2013 N 41-ФЗ (последняя редакция).</w:t>
      </w:r>
    </w:p>
    <w:p w:rsidR="00673DC6" w:rsidRPr="00673DC6" w:rsidRDefault="00B13420" w:rsidP="00B1342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эффективности осуществления контроля в бюджетной сфере необходимо решить</w:t>
      </w:r>
      <w:r w:rsidR="00F16B02">
        <w:rPr>
          <w:rFonts w:ascii="Times New Roman" w:hAnsi="Times New Roman" w:cs="Times New Roman"/>
          <w:sz w:val="28"/>
          <w:szCs w:val="28"/>
        </w:rPr>
        <w:t xml:space="preserve"> </w:t>
      </w:r>
      <w:r>
        <w:rPr>
          <w:rFonts w:ascii="Times New Roman" w:hAnsi="Times New Roman" w:cs="Times New Roman"/>
          <w:sz w:val="28"/>
          <w:szCs w:val="28"/>
        </w:rPr>
        <w:t>следующие проблемы, в числе которых</w:t>
      </w:r>
      <w:r w:rsidR="00B9702E" w:rsidRPr="00F16B02">
        <w:rPr>
          <w:rFonts w:ascii="Times New Roman" w:hAnsi="Times New Roman" w:cs="Times New Roman"/>
          <w:sz w:val="28"/>
          <w:szCs w:val="28"/>
        </w:rPr>
        <w:t xml:space="preserve">: </w:t>
      </w:r>
    </w:p>
    <w:p w:rsidR="00F16B02" w:rsidRPr="00A86DC0" w:rsidRDefault="00B9702E" w:rsidP="00673DC6">
      <w:pPr>
        <w:pStyle w:val="a4"/>
        <w:numPr>
          <w:ilvl w:val="0"/>
          <w:numId w:val="5"/>
        </w:numPr>
        <w:jc w:val="both"/>
        <w:rPr>
          <w:rFonts w:ascii="Times New Roman" w:hAnsi="Times New Roman" w:cs="Times New Roman"/>
          <w:sz w:val="28"/>
          <w:szCs w:val="28"/>
        </w:rPr>
      </w:pPr>
      <w:r w:rsidRPr="00A86DC0">
        <w:rPr>
          <w:rFonts w:ascii="Times New Roman" w:hAnsi="Times New Roman" w:cs="Times New Roman"/>
          <w:sz w:val="28"/>
          <w:szCs w:val="28"/>
        </w:rPr>
        <w:t>преобразование</w:t>
      </w:r>
      <w:r w:rsidRPr="00A86DC0">
        <w:rPr>
          <w:rFonts w:ascii="Times New Roman" w:hAnsi="Times New Roman" w:cs="Times New Roman"/>
          <w:color w:val="000000"/>
          <w:sz w:val="28"/>
          <w:szCs w:val="28"/>
          <w:shd w:val="clear" w:color="auto" w:fill="FFFFFF"/>
        </w:rPr>
        <w:t> </w:t>
      </w:r>
      <w:r w:rsidRPr="00A86DC0">
        <w:rPr>
          <w:rFonts w:ascii="Times New Roman" w:hAnsi="Times New Roman" w:cs="Times New Roman"/>
          <w:sz w:val="28"/>
          <w:szCs w:val="28"/>
        </w:rPr>
        <w:t>к</w:t>
      </w:r>
      <w:r w:rsidRPr="00A86DC0">
        <w:rPr>
          <w:rFonts w:ascii="Times New Roman" w:hAnsi="Times New Roman" w:cs="Times New Roman"/>
          <w:color w:val="000000"/>
          <w:sz w:val="28"/>
          <w:szCs w:val="28"/>
          <w:shd w:val="clear" w:color="auto" w:fill="FFFFFF"/>
        </w:rPr>
        <w:t> </w:t>
      </w:r>
      <w:r w:rsidRPr="00A86DC0">
        <w:rPr>
          <w:rFonts w:ascii="Times New Roman" w:hAnsi="Times New Roman" w:cs="Times New Roman"/>
          <w:sz w:val="28"/>
          <w:szCs w:val="28"/>
        </w:rPr>
        <w:t>балансу</w:t>
      </w:r>
      <w:r w:rsidRPr="00A86DC0">
        <w:rPr>
          <w:rFonts w:ascii="Times New Roman" w:hAnsi="Times New Roman" w:cs="Times New Roman"/>
          <w:color w:val="000000"/>
          <w:sz w:val="28"/>
          <w:szCs w:val="28"/>
          <w:shd w:val="clear" w:color="auto" w:fill="FFFFFF"/>
        </w:rPr>
        <w:t> бюджетов </w:t>
      </w:r>
      <w:r w:rsidRPr="00A86DC0">
        <w:rPr>
          <w:rFonts w:ascii="Times New Roman" w:hAnsi="Times New Roman" w:cs="Times New Roman"/>
          <w:sz w:val="28"/>
          <w:szCs w:val="28"/>
        </w:rPr>
        <w:t>различных</w:t>
      </w:r>
      <w:r w:rsidRPr="00A86DC0">
        <w:rPr>
          <w:rFonts w:ascii="Times New Roman" w:hAnsi="Times New Roman" w:cs="Times New Roman"/>
          <w:color w:val="000000"/>
          <w:sz w:val="28"/>
          <w:szCs w:val="28"/>
          <w:shd w:val="clear" w:color="auto" w:fill="FFFFFF"/>
        </w:rPr>
        <w:t> </w:t>
      </w:r>
      <w:r w:rsidRPr="00A86DC0">
        <w:rPr>
          <w:rFonts w:ascii="Times New Roman" w:hAnsi="Times New Roman" w:cs="Times New Roman"/>
          <w:sz w:val="28"/>
          <w:szCs w:val="28"/>
        </w:rPr>
        <w:t>степеней</w:t>
      </w:r>
      <w:r w:rsidRPr="00A86DC0">
        <w:rPr>
          <w:rFonts w:ascii="Times New Roman" w:hAnsi="Times New Roman" w:cs="Times New Roman"/>
          <w:color w:val="000000"/>
          <w:sz w:val="28"/>
          <w:szCs w:val="28"/>
          <w:shd w:val="clear" w:color="auto" w:fill="FFFFFF"/>
        </w:rPr>
        <w:t>, </w:t>
      </w:r>
      <w:r w:rsidR="00F16B02" w:rsidRPr="00A86DC0">
        <w:rPr>
          <w:rFonts w:ascii="Times New Roman" w:hAnsi="Times New Roman" w:cs="Times New Roman"/>
          <w:sz w:val="28"/>
          <w:szCs w:val="28"/>
        </w:rPr>
        <w:t>в</w:t>
      </w:r>
      <w:r w:rsidR="00F16B02" w:rsidRPr="00A86DC0">
        <w:rPr>
          <w:rFonts w:ascii="Times New Roman" w:hAnsi="Times New Roman" w:cs="Times New Roman"/>
          <w:color w:val="000000"/>
          <w:sz w:val="28"/>
          <w:szCs w:val="28"/>
          <w:shd w:val="clear" w:color="auto" w:fill="FFFFFF"/>
        </w:rPr>
        <w:t> том числе</w:t>
      </w:r>
      <w:r w:rsidRPr="00A86DC0">
        <w:rPr>
          <w:rFonts w:ascii="Times New Roman" w:hAnsi="Times New Roman" w:cs="Times New Roman"/>
          <w:color w:val="000000"/>
          <w:sz w:val="28"/>
          <w:szCs w:val="28"/>
          <w:shd w:val="clear" w:color="auto" w:fill="FFFFFF"/>
        </w:rPr>
        <w:t> </w:t>
      </w:r>
      <w:r w:rsidRPr="00A86DC0">
        <w:rPr>
          <w:rFonts w:ascii="Times New Roman" w:hAnsi="Times New Roman" w:cs="Times New Roman"/>
          <w:sz w:val="28"/>
          <w:szCs w:val="28"/>
        </w:rPr>
        <w:t>муниципальные</w:t>
      </w:r>
      <w:r w:rsidRPr="00A86DC0">
        <w:rPr>
          <w:rFonts w:ascii="Times New Roman" w:hAnsi="Times New Roman" w:cs="Times New Roman"/>
          <w:color w:val="000000"/>
          <w:sz w:val="28"/>
          <w:szCs w:val="28"/>
          <w:shd w:val="clear" w:color="auto" w:fill="FFFFFF"/>
        </w:rPr>
        <w:t> </w:t>
      </w:r>
      <w:r w:rsidRPr="00A86DC0">
        <w:rPr>
          <w:rFonts w:ascii="Times New Roman" w:hAnsi="Times New Roman" w:cs="Times New Roman"/>
          <w:sz w:val="28"/>
          <w:szCs w:val="28"/>
        </w:rPr>
        <w:t>бюджетные</w:t>
      </w:r>
      <w:r w:rsidRPr="00A86DC0">
        <w:rPr>
          <w:rFonts w:ascii="Times New Roman" w:hAnsi="Times New Roman" w:cs="Times New Roman"/>
          <w:color w:val="000000"/>
          <w:sz w:val="28"/>
          <w:szCs w:val="28"/>
          <w:shd w:val="clear" w:color="auto" w:fill="FFFFFF"/>
        </w:rPr>
        <w:t> </w:t>
      </w:r>
      <w:r w:rsidRPr="00A86DC0">
        <w:rPr>
          <w:rFonts w:ascii="Times New Roman" w:hAnsi="Times New Roman" w:cs="Times New Roman"/>
          <w:sz w:val="28"/>
          <w:szCs w:val="28"/>
        </w:rPr>
        <w:t>фонды</w:t>
      </w:r>
      <w:r w:rsidRPr="00A86DC0">
        <w:rPr>
          <w:rFonts w:ascii="Times New Roman" w:hAnsi="Times New Roman" w:cs="Times New Roman"/>
          <w:color w:val="000000"/>
          <w:sz w:val="28"/>
          <w:szCs w:val="28"/>
          <w:shd w:val="clear" w:color="auto" w:fill="FFFFFF"/>
        </w:rPr>
        <w:t xml:space="preserve">; </w:t>
      </w:r>
      <w:r w:rsidR="00F16B02" w:rsidRPr="00A86DC0">
        <w:rPr>
          <w:rFonts w:ascii="Times New Roman" w:hAnsi="Times New Roman" w:cs="Times New Roman"/>
          <w:color w:val="000000"/>
          <w:sz w:val="28"/>
          <w:szCs w:val="28"/>
          <w:shd w:val="clear" w:color="auto" w:fill="FFFFFF"/>
        </w:rPr>
        <w:t xml:space="preserve"> </w:t>
      </w:r>
    </w:p>
    <w:p w:rsidR="00F16B02" w:rsidRPr="00F16B02" w:rsidRDefault="00B9702E" w:rsidP="00F16B02">
      <w:pPr>
        <w:pStyle w:val="a4"/>
        <w:numPr>
          <w:ilvl w:val="0"/>
          <w:numId w:val="5"/>
        </w:numPr>
        <w:jc w:val="both"/>
        <w:rPr>
          <w:rFonts w:ascii="Times New Roman" w:hAnsi="Times New Roman" w:cs="Times New Roman"/>
          <w:color w:val="333333"/>
          <w:sz w:val="28"/>
          <w:szCs w:val="28"/>
        </w:rPr>
      </w:pPr>
      <w:r w:rsidRPr="00F16B02">
        <w:rPr>
          <w:rFonts w:ascii="Times New Roman" w:hAnsi="Times New Roman" w:cs="Times New Roman"/>
          <w:sz w:val="28"/>
          <w:szCs w:val="28"/>
        </w:rPr>
        <w:t>оптимизация</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структуры</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статей</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прибыли</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также</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затрат</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бюджетной</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концепции</w:t>
      </w:r>
      <w:r w:rsidRPr="00F16B02">
        <w:rPr>
          <w:rFonts w:ascii="Times New Roman" w:hAnsi="Times New Roman" w:cs="Times New Roman"/>
          <w:color w:val="000000"/>
          <w:sz w:val="28"/>
          <w:szCs w:val="28"/>
          <w:shd w:val="clear" w:color="auto" w:fill="FFFFFF"/>
        </w:rPr>
        <w:t xml:space="preserve">; </w:t>
      </w:r>
    </w:p>
    <w:p w:rsidR="00F16B02" w:rsidRPr="00F16B02" w:rsidRDefault="00B9702E" w:rsidP="00F16B02">
      <w:pPr>
        <w:pStyle w:val="a4"/>
        <w:numPr>
          <w:ilvl w:val="0"/>
          <w:numId w:val="5"/>
        </w:numPr>
        <w:jc w:val="both"/>
        <w:rPr>
          <w:rFonts w:ascii="Times New Roman" w:hAnsi="Times New Roman" w:cs="Times New Roman"/>
          <w:color w:val="333333"/>
          <w:sz w:val="28"/>
          <w:szCs w:val="28"/>
        </w:rPr>
      </w:pP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предоставление</w:t>
      </w:r>
      <w:r w:rsidRPr="00F16B02">
        <w:rPr>
          <w:rFonts w:ascii="Times New Roman" w:hAnsi="Times New Roman" w:cs="Times New Roman"/>
          <w:color w:val="000000"/>
          <w:sz w:val="28"/>
          <w:szCs w:val="28"/>
          <w:shd w:val="clear" w:color="auto" w:fill="FFFFFF"/>
        </w:rPr>
        <w:t> принятия </w:t>
      </w:r>
      <w:r w:rsidRPr="00F16B02">
        <w:rPr>
          <w:rFonts w:ascii="Times New Roman" w:hAnsi="Times New Roman" w:cs="Times New Roman"/>
          <w:sz w:val="28"/>
          <w:szCs w:val="28"/>
        </w:rPr>
        <w:t>настоящих</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и</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прозрачных</w:t>
      </w:r>
      <w:r w:rsidRPr="00F16B02">
        <w:rPr>
          <w:rFonts w:ascii="Times New Roman" w:hAnsi="Times New Roman" w:cs="Times New Roman"/>
          <w:color w:val="000000"/>
          <w:sz w:val="28"/>
          <w:szCs w:val="28"/>
          <w:shd w:val="clear" w:color="auto" w:fill="FFFFFF"/>
        </w:rPr>
        <w:t> бюджетов </w:t>
      </w:r>
      <w:r w:rsidR="00F16B02">
        <w:rPr>
          <w:rFonts w:ascii="Times New Roman" w:hAnsi="Times New Roman" w:cs="Times New Roman"/>
          <w:color w:val="000000"/>
          <w:sz w:val="28"/>
          <w:szCs w:val="28"/>
          <w:shd w:val="clear" w:color="auto" w:fill="FFFFFF"/>
        </w:rPr>
        <w:t xml:space="preserve">    </w:t>
      </w:r>
      <w:r w:rsidRPr="00F16B02">
        <w:rPr>
          <w:rFonts w:ascii="Times New Roman" w:hAnsi="Times New Roman" w:cs="Times New Roman"/>
          <w:sz w:val="28"/>
          <w:szCs w:val="28"/>
        </w:rPr>
        <w:t>также</w:t>
      </w:r>
      <w:r w:rsidRPr="00F16B02">
        <w:rPr>
          <w:rFonts w:ascii="Times New Roman" w:hAnsi="Times New Roman" w:cs="Times New Roman"/>
          <w:color w:val="000000"/>
          <w:sz w:val="28"/>
          <w:szCs w:val="28"/>
          <w:shd w:val="clear" w:color="auto" w:fill="FFFFFF"/>
        </w:rPr>
        <w:t xml:space="preserve"> внебюджетных фондов; </w:t>
      </w:r>
    </w:p>
    <w:p w:rsidR="00673DC6" w:rsidRPr="00CE2CA8" w:rsidRDefault="00B9702E" w:rsidP="00CE2CA8">
      <w:pPr>
        <w:pStyle w:val="a4"/>
        <w:numPr>
          <w:ilvl w:val="0"/>
          <w:numId w:val="5"/>
        </w:numPr>
        <w:jc w:val="both"/>
        <w:rPr>
          <w:rFonts w:ascii="Times New Roman" w:hAnsi="Times New Roman" w:cs="Times New Roman"/>
          <w:color w:val="333333"/>
          <w:sz w:val="28"/>
          <w:szCs w:val="28"/>
        </w:rPr>
      </w:pP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усовершенствование</w:t>
      </w:r>
      <w:r w:rsidRPr="00F16B02">
        <w:rPr>
          <w:rFonts w:ascii="Times New Roman" w:hAnsi="Times New Roman" w:cs="Times New Roman"/>
          <w:color w:val="000000"/>
          <w:sz w:val="28"/>
          <w:szCs w:val="28"/>
          <w:shd w:val="clear" w:color="auto" w:fill="FFFFFF"/>
        </w:rPr>
        <w:t> налоговой </w:t>
      </w:r>
      <w:r w:rsidRPr="00F16B02">
        <w:rPr>
          <w:rFonts w:ascii="Times New Roman" w:hAnsi="Times New Roman" w:cs="Times New Roman"/>
          <w:sz w:val="28"/>
          <w:szCs w:val="28"/>
        </w:rPr>
        <w:t>системы</w:t>
      </w:r>
      <w:r w:rsidRPr="00F16B02">
        <w:rPr>
          <w:rFonts w:ascii="Times New Roman" w:hAnsi="Times New Roman" w:cs="Times New Roman"/>
          <w:color w:val="000000"/>
          <w:sz w:val="28"/>
          <w:szCs w:val="28"/>
          <w:shd w:val="clear" w:color="auto" w:fill="FFFFFF"/>
        </w:rPr>
        <w:t xml:space="preserve">; </w:t>
      </w:r>
    </w:p>
    <w:p w:rsidR="00F16B02" w:rsidRPr="00673DC6" w:rsidRDefault="00B9702E" w:rsidP="00673DC6">
      <w:pPr>
        <w:pStyle w:val="a4"/>
        <w:numPr>
          <w:ilvl w:val="0"/>
          <w:numId w:val="5"/>
        </w:numPr>
        <w:jc w:val="both"/>
        <w:rPr>
          <w:rFonts w:ascii="Times New Roman" w:hAnsi="Times New Roman" w:cs="Times New Roman"/>
          <w:color w:val="333333"/>
          <w:sz w:val="28"/>
          <w:szCs w:val="28"/>
        </w:rPr>
      </w:pPr>
      <w:r w:rsidRPr="00673DC6">
        <w:rPr>
          <w:rFonts w:ascii="Times New Roman" w:hAnsi="Times New Roman" w:cs="Times New Roman"/>
          <w:sz w:val="28"/>
          <w:szCs w:val="28"/>
        </w:rPr>
        <w:t>повышение</w:t>
      </w:r>
      <w:r w:rsidRPr="00673DC6">
        <w:rPr>
          <w:rFonts w:ascii="Times New Roman" w:hAnsi="Times New Roman" w:cs="Times New Roman"/>
          <w:color w:val="000000"/>
          <w:sz w:val="28"/>
          <w:szCs w:val="28"/>
          <w:shd w:val="clear" w:color="auto" w:fill="FFFFFF"/>
        </w:rPr>
        <w:t> </w:t>
      </w:r>
      <w:r w:rsidRPr="00673DC6">
        <w:rPr>
          <w:rFonts w:ascii="Times New Roman" w:hAnsi="Times New Roman" w:cs="Times New Roman"/>
          <w:sz w:val="28"/>
          <w:szCs w:val="28"/>
        </w:rPr>
        <w:t>действенности</w:t>
      </w:r>
      <w:r w:rsidRPr="00673DC6">
        <w:rPr>
          <w:rFonts w:ascii="Times New Roman" w:hAnsi="Times New Roman" w:cs="Times New Roman"/>
          <w:color w:val="000000"/>
          <w:sz w:val="28"/>
          <w:szCs w:val="28"/>
          <w:shd w:val="clear" w:color="auto" w:fill="FFFFFF"/>
        </w:rPr>
        <w:t> (</w:t>
      </w:r>
      <w:r w:rsidRPr="00673DC6">
        <w:rPr>
          <w:rFonts w:ascii="Times New Roman" w:hAnsi="Times New Roman" w:cs="Times New Roman"/>
          <w:sz w:val="28"/>
          <w:szCs w:val="28"/>
        </w:rPr>
        <w:t>доходность</w:t>
      </w:r>
      <w:r w:rsidRPr="00673DC6">
        <w:rPr>
          <w:rFonts w:ascii="Times New Roman" w:hAnsi="Times New Roman" w:cs="Times New Roman"/>
          <w:color w:val="000000"/>
          <w:sz w:val="28"/>
          <w:szCs w:val="28"/>
          <w:shd w:val="clear" w:color="auto" w:fill="FFFFFF"/>
        </w:rPr>
        <w:t>) </w:t>
      </w:r>
      <w:r w:rsidRPr="00673DC6">
        <w:rPr>
          <w:rFonts w:ascii="Times New Roman" w:hAnsi="Times New Roman" w:cs="Times New Roman"/>
          <w:sz w:val="28"/>
          <w:szCs w:val="28"/>
        </w:rPr>
        <w:t>использования</w:t>
      </w:r>
      <w:r w:rsidRPr="00673DC6">
        <w:rPr>
          <w:rFonts w:ascii="Times New Roman" w:hAnsi="Times New Roman" w:cs="Times New Roman"/>
          <w:color w:val="000000"/>
          <w:sz w:val="28"/>
          <w:szCs w:val="28"/>
          <w:shd w:val="clear" w:color="auto" w:fill="FFFFFF"/>
        </w:rPr>
        <w:t> </w:t>
      </w:r>
      <w:r w:rsidRPr="00673DC6">
        <w:rPr>
          <w:rFonts w:ascii="Times New Roman" w:hAnsi="Times New Roman" w:cs="Times New Roman"/>
          <w:sz w:val="28"/>
          <w:szCs w:val="28"/>
        </w:rPr>
        <w:t>общегосударственной</w:t>
      </w:r>
      <w:r w:rsidRPr="00673DC6">
        <w:rPr>
          <w:rFonts w:ascii="Times New Roman" w:hAnsi="Times New Roman" w:cs="Times New Roman"/>
          <w:color w:val="000000"/>
          <w:sz w:val="28"/>
          <w:szCs w:val="28"/>
          <w:shd w:val="clear" w:color="auto" w:fill="FFFFFF"/>
        </w:rPr>
        <w:t> </w:t>
      </w:r>
      <w:r w:rsidRPr="00673DC6">
        <w:rPr>
          <w:rFonts w:ascii="Times New Roman" w:hAnsi="Times New Roman" w:cs="Times New Roman"/>
          <w:sz w:val="28"/>
          <w:szCs w:val="28"/>
        </w:rPr>
        <w:t>собственности</w:t>
      </w:r>
      <w:r w:rsidRPr="00673DC6">
        <w:rPr>
          <w:rFonts w:ascii="Times New Roman" w:hAnsi="Times New Roman" w:cs="Times New Roman"/>
          <w:color w:val="000000"/>
          <w:sz w:val="28"/>
          <w:szCs w:val="28"/>
          <w:shd w:val="clear" w:color="auto" w:fill="FFFFFF"/>
        </w:rPr>
        <w:t>, </w:t>
      </w:r>
      <w:r w:rsidRPr="00673DC6">
        <w:rPr>
          <w:rFonts w:ascii="Times New Roman" w:hAnsi="Times New Roman" w:cs="Times New Roman"/>
          <w:sz w:val="28"/>
          <w:szCs w:val="28"/>
        </w:rPr>
        <w:t>собственности</w:t>
      </w:r>
      <w:r w:rsidRPr="00673DC6">
        <w:rPr>
          <w:rFonts w:ascii="Times New Roman" w:hAnsi="Times New Roman" w:cs="Times New Roman"/>
          <w:color w:val="000000"/>
          <w:sz w:val="28"/>
          <w:szCs w:val="28"/>
          <w:shd w:val="clear" w:color="auto" w:fill="FFFFFF"/>
        </w:rPr>
        <w:t> субъектов </w:t>
      </w:r>
      <w:r w:rsidRPr="00673DC6">
        <w:rPr>
          <w:rFonts w:ascii="Times New Roman" w:hAnsi="Times New Roman" w:cs="Times New Roman"/>
          <w:sz w:val="28"/>
          <w:szCs w:val="28"/>
        </w:rPr>
        <w:t>российская федерация</w:t>
      </w:r>
      <w:r w:rsidRPr="00673DC6">
        <w:rPr>
          <w:rFonts w:ascii="Times New Roman" w:hAnsi="Times New Roman" w:cs="Times New Roman"/>
          <w:color w:val="000000"/>
          <w:sz w:val="28"/>
          <w:szCs w:val="28"/>
          <w:shd w:val="clear" w:color="auto" w:fill="FFFFFF"/>
        </w:rPr>
        <w:t> </w:t>
      </w:r>
      <w:r w:rsidRPr="00673DC6">
        <w:rPr>
          <w:rFonts w:ascii="Times New Roman" w:hAnsi="Times New Roman" w:cs="Times New Roman"/>
          <w:sz w:val="28"/>
          <w:szCs w:val="28"/>
        </w:rPr>
        <w:t>также</w:t>
      </w:r>
      <w:r w:rsidRPr="00673DC6">
        <w:rPr>
          <w:rFonts w:ascii="Times New Roman" w:hAnsi="Times New Roman" w:cs="Times New Roman"/>
          <w:color w:val="000000"/>
          <w:sz w:val="28"/>
          <w:szCs w:val="28"/>
          <w:shd w:val="clear" w:color="auto" w:fill="FFFFFF"/>
        </w:rPr>
        <w:t> </w:t>
      </w:r>
      <w:r w:rsidRPr="00673DC6">
        <w:rPr>
          <w:rFonts w:ascii="Times New Roman" w:hAnsi="Times New Roman" w:cs="Times New Roman"/>
          <w:sz w:val="28"/>
          <w:szCs w:val="28"/>
        </w:rPr>
        <w:t>собственности</w:t>
      </w:r>
      <w:r w:rsidRPr="00673DC6">
        <w:rPr>
          <w:rFonts w:ascii="Times New Roman" w:hAnsi="Times New Roman" w:cs="Times New Roman"/>
          <w:color w:val="000000"/>
          <w:sz w:val="28"/>
          <w:szCs w:val="28"/>
          <w:shd w:val="clear" w:color="auto" w:fill="FFFFFF"/>
        </w:rPr>
        <w:t> </w:t>
      </w:r>
      <w:r w:rsidRPr="00673DC6">
        <w:rPr>
          <w:rFonts w:ascii="Times New Roman" w:hAnsi="Times New Roman" w:cs="Times New Roman"/>
          <w:sz w:val="28"/>
          <w:szCs w:val="28"/>
        </w:rPr>
        <w:t>муниципальных</w:t>
      </w:r>
      <w:r w:rsidRPr="00673DC6">
        <w:rPr>
          <w:rFonts w:ascii="Times New Roman" w:hAnsi="Times New Roman" w:cs="Times New Roman"/>
          <w:color w:val="000000"/>
          <w:sz w:val="28"/>
          <w:szCs w:val="28"/>
          <w:shd w:val="clear" w:color="auto" w:fill="FFFFFF"/>
        </w:rPr>
        <w:t xml:space="preserve"> образований; </w:t>
      </w:r>
    </w:p>
    <w:p w:rsidR="00A86DC0" w:rsidRPr="00A86DC0" w:rsidRDefault="00B9702E" w:rsidP="00A86DC0">
      <w:pPr>
        <w:pStyle w:val="a4"/>
        <w:numPr>
          <w:ilvl w:val="0"/>
          <w:numId w:val="5"/>
        </w:numPr>
        <w:jc w:val="both"/>
        <w:rPr>
          <w:rFonts w:ascii="Times New Roman" w:hAnsi="Times New Roman" w:cs="Times New Roman"/>
          <w:color w:val="333333"/>
          <w:sz w:val="28"/>
          <w:szCs w:val="28"/>
        </w:rPr>
      </w:pPr>
      <w:r w:rsidRPr="00F16B02">
        <w:rPr>
          <w:rFonts w:ascii="Times New Roman" w:hAnsi="Times New Roman" w:cs="Times New Roman"/>
          <w:sz w:val="28"/>
          <w:szCs w:val="28"/>
        </w:rPr>
        <w:t>переход</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ко</w:t>
      </w:r>
      <w:r w:rsidRPr="00F16B02">
        <w:rPr>
          <w:rFonts w:ascii="Times New Roman" w:hAnsi="Times New Roman" w:cs="Times New Roman"/>
          <w:color w:val="000000"/>
          <w:sz w:val="28"/>
          <w:szCs w:val="28"/>
          <w:shd w:val="clear" w:color="auto" w:fill="FFFFFF"/>
        </w:rPr>
        <w:t> казначейской </w:t>
      </w:r>
      <w:r w:rsidRPr="00F16B02">
        <w:rPr>
          <w:rFonts w:ascii="Times New Roman" w:hAnsi="Times New Roman" w:cs="Times New Roman"/>
          <w:sz w:val="28"/>
          <w:szCs w:val="28"/>
        </w:rPr>
        <w:t>системе</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исполнения</w:t>
      </w:r>
      <w:r w:rsidRPr="00F16B02">
        <w:rPr>
          <w:rFonts w:ascii="Times New Roman" w:hAnsi="Times New Roman" w:cs="Times New Roman"/>
          <w:color w:val="000000"/>
          <w:sz w:val="28"/>
          <w:szCs w:val="28"/>
          <w:shd w:val="clear" w:color="auto" w:fill="FFFFFF"/>
        </w:rPr>
        <w:t xml:space="preserve"> бюджетов; </w:t>
      </w:r>
    </w:p>
    <w:p w:rsidR="00E060C5" w:rsidRPr="00A86DC0" w:rsidRDefault="00B9702E" w:rsidP="00A86DC0">
      <w:pPr>
        <w:pStyle w:val="a4"/>
        <w:numPr>
          <w:ilvl w:val="0"/>
          <w:numId w:val="5"/>
        </w:numPr>
        <w:jc w:val="both"/>
        <w:rPr>
          <w:rFonts w:ascii="Times New Roman" w:hAnsi="Times New Roman" w:cs="Times New Roman"/>
          <w:color w:val="333333"/>
          <w:sz w:val="28"/>
          <w:szCs w:val="28"/>
        </w:rPr>
      </w:pPr>
      <w:r w:rsidRPr="00F16B02">
        <w:rPr>
          <w:rFonts w:ascii="Times New Roman" w:hAnsi="Times New Roman" w:cs="Times New Roman"/>
          <w:sz w:val="28"/>
          <w:szCs w:val="28"/>
        </w:rPr>
        <w:t>совершенствование</w:t>
      </w:r>
      <w:r w:rsidRPr="00F16B02">
        <w:rPr>
          <w:rFonts w:ascii="Times New Roman" w:hAnsi="Times New Roman" w:cs="Times New Roman"/>
          <w:color w:val="000000"/>
          <w:sz w:val="28"/>
          <w:szCs w:val="28"/>
          <w:shd w:val="clear" w:color="auto" w:fill="FFFFFF"/>
        </w:rPr>
        <w:t> нормативно</w:t>
      </w:r>
      <w:r w:rsidR="00F16B02">
        <w:rPr>
          <w:rFonts w:ascii="Times New Roman" w:hAnsi="Times New Roman" w:cs="Times New Roman"/>
          <w:color w:val="000000"/>
          <w:sz w:val="28"/>
          <w:szCs w:val="28"/>
          <w:shd w:val="clear" w:color="auto" w:fill="FFFFFF"/>
        </w:rPr>
        <w:t xml:space="preserve"> </w:t>
      </w:r>
      <w:r w:rsidRPr="00F16B02">
        <w:rPr>
          <w:rFonts w:ascii="Times New Roman" w:hAnsi="Times New Roman" w:cs="Times New Roman"/>
          <w:sz w:val="28"/>
          <w:szCs w:val="28"/>
        </w:rPr>
        <w:t>правовой</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базы</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фиксирование</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механизма</w:t>
      </w:r>
      <w:r w:rsidRPr="00F16B02">
        <w:rPr>
          <w:rFonts w:ascii="Times New Roman" w:hAnsi="Times New Roman" w:cs="Times New Roman"/>
          <w:color w:val="000000"/>
          <w:sz w:val="28"/>
          <w:szCs w:val="28"/>
          <w:shd w:val="clear" w:color="auto" w:fill="FFFFFF"/>
        </w:rPr>
        <w:t> перехода </w:t>
      </w:r>
      <w:r w:rsidRPr="00F16B02">
        <w:rPr>
          <w:rFonts w:ascii="Times New Roman" w:hAnsi="Times New Roman" w:cs="Times New Roman"/>
          <w:sz w:val="28"/>
          <w:szCs w:val="28"/>
        </w:rPr>
        <w:t>затрат</w:t>
      </w:r>
      <w:r w:rsidR="00F16B02">
        <w:rPr>
          <w:rFonts w:ascii="Times New Roman" w:hAnsi="Times New Roman" w:cs="Times New Roman"/>
          <w:color w:val="000000"/>
          <w:sz w:val="28"/>
          <w:szCs w:val="28"/>
          <w:shd w:val="clear" w:color="auto" w:fill="FFFFFF"/>
        </w:rPr>
        <w:t xml:space="preserve">             </w:t>
      </w:r>
    </w:p>
    <w:p w:rsidR="00F16B02" w:rsidRPr="00E060C5" w:rsidRDefault="00F16B02" w:rsidP="00A86DC0">
      <w:pPr>
        <w:pStyle w:val="a4"/>
        <w:numPr>
          <w:ilvl w:val="0"/>
          <w:numId w:val="5"/>
        </w:numPr>
        <w:jc w:val="both"/>
        <w:rPr>
          <w:rFonts w:ascii="Times New Roman" w:hAnsi="Times New Roman" w:cs="Times New Roman"/>
          <w:color w:val="333333"/>
          <w:sz w:val="28"/>
          <w:szCs w:val="28"/>
        </w:rPr>
      </w:pPr>
      <w:r w:rsidRPr="00E060C5">
        <w:rPr>
          <w:rFonts w:ascii="Times New Roman" w:hAnsi="Times New Roman" w:cs="Times New Roman"/>
          <w:color w:val="000000"/>
          <w:sz w:val="28"/>
          <w:szCs w:val="28"/>
          <w:shd w:val="clear" w:color="auto" w:fill="FFFFFF"/>
        </w:rPr>
        <w:t>верхнего</w:t>
      </w:r>
      <w:r w:rsidR="00B9702E" w:rsidRPr="00E060C5">
        <w:rPr>
          <w:rFonts w:ascii="Times New Roman" w:hAnsi="Times New Roman" w:cs="Times New Roman"/>
          <w:color w:val="000000"/>
          <w:sz w:val="28"/>
          <w:szCs w:val="28"/>
          <w:shd w:val="clear" w:color="auto" w:fill="FFFFFF"/>
        </w:rPr>
        <w:t> </w:t>
      </w:r>
      <w:r w:rsidR="00B9702E" w:rsidRPr="00E060C5">
        <w:rPr>
          <w:rFonts w:ascii="Times New Roman" w:hAnsi="Times New Roman" w:cs="Times New Roman"/>
          <w:sz w:val="28"/>
          <w:szCs w:val="28"/>
        </w:rPr>
        <w:t>уровня</w:t>
      </w:r>
      <w:r w:rsidR="00B9702E" w:rsidRPr="00E060C5">
        <w:rPr>
          <w:rFonts w:ascii="Times New Roman" w:hAnsi="Times New Roman" w:cs="Times New Roman"/>
          <w:color w:val="000000"/>
          <w:sz w:val="28"/>
          <w:szCs w:val="28"/>
          <w:shd w:val="clear" w:color="auto" w:fill="FFFFFF"/>
        </w:rPr>
        <w:t> </w:t>
      </w:r>
      <w:r w:rsidR="00B9702E" w:rsidRPr="00E060C5">
        <w:rPr>
          <w:rFonts w:ascii="Times New Roman" w:hAnsi="Times New Roman" w:cs="Times New Roman"/>
          <w:sz w:val="28"/>
          <w:szCs w:val="28"/>
        </w:rPr>
        <w:t>в</w:t>
      </w:r>
      <w:r w:rsidR="00B9702E" w:rsidRPr="00E060C5">
        <w:rPr>
          <w:rFonts w:ascii="Times New Roman" w:hAnsi="Times New Roman" w:cs="Times New Roman"/>
          <w:color w:val="000000"/>
          <w:sz w:val="28"/>
          <w:szCs w:val="28"/>
          <w:shd w:val="clear" w:color="auto" w:fill="FFFFFF"/>
        </w:rPr>
        <w:t> </w:t>
      </w:r>
      <w:r w:rsidR="00B9702E" w:rsidRPr="00E060C5">
        <w:rPr>
          <w:rFonts w:ascii="Times New Roman" w:hAnsi="Times New Roman" w:cs="Times New Roman"/>
          <w:sz w:val="28"/>
          <w:szCs w:val="28"/>
        </w:rPr>
        <w:t>бюджеты</w:t>
      </w:r>
      <w:r w:rsidR="00B9702E" w:rsidRPr="00E060C5">
        <w:rPr>
          <w:rFonts w:ascii="Times New Roman" w:hAnsi="Times New Roman" w:cs="Times New Roman"/>
          <w:color w:val="000000"/>
          <w:sz w:val="28"/>
          <w:szCs w:val="28"/>
          <w:shd w:val="clear" w:color="auto" w:fill="FFFFFF"/>
        </w:rPr>
        <w:t> </w:t>
      </w:r>
      <w:r w:rsidR="00B9702E" w:rsidRPr="00E060C5">
        <w:rPr>
          <w:rFonts w:ascii="Times New Roman" w:hAnsi="Times New Roman" w:cs="Times New Roman"/>
          <w:sz w:val="28"/>
          <w:szCs w:val="28"/>
        </w:rPr>
        <w:t>нижних</w:t>
      </w:r>
      <w:r w:rsidR="00B9702E" w:rsidRPr="00E060C5">
        <w:rPr>
          <w:rFonts w:ascii="Times New Roman" w:hAnsi="Times New Roman" w:cs="Times New Roman"/>
          <w:color w:val="000000"/>
          <w:sz w:val="28"/>
          <w:szCs w:val="28"/>
          <w:shd w:val="clear" w:color="auto" w:fill="FFFFFF"/>
        </w:rPr>
        <w:t> </w:t>
      </w:r>
      <w:r w:rsidR="00B9702E" w:rsidRPr="00E060C5">
        <w:rPr>
          <w:rFonts w:ascii="Times New Roman" w:hAnsi="Times New Roman" w:cs="Times New Roman"/>
          <w:sz w:val="28"/>
          <w:szCs w:val="28"/>
        </w:rPr>
        <w:t>уровней</w:t>
      </w:r>
      <w:r w:rsidR="00B9702E" w:rsidRPr="00E060C5">
        <w:rPr>
          <w:rFonts w:ascii="Times New Roman" w:hAnsi="Times New Roman" w:cs="Times New Roman"/>
          <w:color w:val="000000"/>
          <w:sz w:val="28"/>
          <w:szCs w:val="28"/>
          <w:shd w:val="clear" w:color="auto" w:fill="FFFFFF"/>
        </w:rPr>
        <w:t> </w:t>
      </w:r>
      <w:r w:rsidR="00B9702E" w:rsidRPr="00E060C5">
        <w:rPr>
          <w:rFonts w:ascii="Times New Roman" w:hAnsi="Times New Roman" w:cs="Times New Roman"/>
          <w:sz w:val="28"/>
          <w:szCs w:val="28"/>
        </w:rPr>
        <w:t>бюджетной</w:t>
      </w:r>
      <w:r w:rsidR="00B9702E" w:rsidRPr="00E060C5">
        <w:rPr>
          <w:rFonts w:ascii="Times New Roman" w:hAnsi="Times New Roman" w:cs="Times New Roman"/>
          <w:color w:val="000000"/>
          <w:sz w:val="28"/>
          <w:szCs w:val="28"/>
          <w:shd w:val="clear" w:color="auto" w:fill="FFFFFF"/>
        </w:rPr>
        <w:t> </w:t>
      </w:r>
      <w:r w:rsidRPr="00E060C5">
        <w:rPr>
          <w:rFonts w:ascii="Times New Roman" w:hAnsi="Times New Roman" w:cs="Times New Roman"/>
          <w:color w:val="000000"/>
          <w:sz w:val="28"/>
          <w:szCs w:val="28"/>
          <w:shd w:val="clear" w:color="auto" w:fill="FFFFFF"/>
        </w:rPr>
        <w:t xml:space="preserve">             </w:t>
      </w:r>
      <w:r w:rsidR="00B9702E" w:rsidRPr="00E060C5">
        <w:rPr>
          <w:rFonts w:ascii="Times New Roman" w:hAnsi="Times New Roman" w:cs="Times New Roman"/>
          <w:sz w:val="28"/>
          <w:szCs w:val="28"/>
        </w:rPr>
        <w:t>системы</w:t>
      </w:r>
      <w:r w:rsidR="00B9702E" w:rsidRPr="00E060C5">
        <w:rPr>
          <w:rFonts w:ascii="Times New Roman" w:hAnsi="Times New Roman" w:cs="Times New Roman"/>
          <w:color w:val="000000"/>
          <w:sz w:val="28"/>
          <w:szCs w:val="28"/>
          <w:shd w:val="clear" w:color="auto" w:fill="FFFFFF"/>
        </w:rPr>
        <w:t xml:space="preserve">; </w:t>
      </w:r>
    </w:p>
    <w:p w:rsidR="00F16B02" w:rsidRPr="00F16B02" w:rsidRDefault="00B9702E" w:rsidP="00305B8D">
      <w:pPr>
        <w:pStyle w:val="a4"/>
        <w:numPr>
          <w:ilvl w:val="0"/>
          <w:numId w:val="5"/>
        </w:numPr>
        <w:spacing w:after="0"/>
        <w:jc w:val="both"/>
        <w:rPr>
          <w:rFonts w:ascii="Times New Roman" w:hAnsi="Times New Roman" w:cs="Times New Roman"/>
          <w:color w:val="333333"/>
          <w:sz w:val="28"/>
          <w:szCs w:val="28"/>
        </w:rPr>
      </w:pPr>
      <w:r w:rsidRPr="00F16B02">
        <w:rPr>
          <w:rFonts w:ascii="Times New Roman" w:hAnsi="Times New Roman" w:cs="Times New Roman"/>
          <w:sz w:val="28"/>
          <w:szCs w:val="28"/>
        </w:rPr>
        <w:t>оптимизация</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бюджетной</w:t>
      </w:r>
      <w:r w:rsidRPr="00F16B02">
        <w:rPr>
          <w:rFonts w:ascii="Times New Roman" w:hAnsi="Times New Roman" w:cs="Times New Roman"/>
          <w:color w:val="000000"/>
          <w:sz w:val="28"/>
          <w:szCs w:val="28"/>
          <w:shd w:val="clear" w:color="auto" w:fill="FFFFFF"/>
        </w:rPr>
        <w:t> </w:t>
      </w:r>
      <w:r w:rsidR="00F16B02">
        <w:rPr>
          <w:rFonts w:ascii="Times New Roman" w:hAnsi="Times New Roman" w:cs="Times New Roman"/>
          <w:sz w:val="28"/>
          <w:szCs w:val="28"/>
        </w:rPr>
        <w:t>cферы</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на</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базе</w:t>
      </w:r>
      <w:r w:rsidRPr="00F16B02">
        <w:rPr>
          <w:rFonts w:ascii="Times New Roman" w:hAnsi="Times New Roman" w:cs="Times New Roman"/>
          <w:color w:val="000000"/>
          <w:sz w:val="28"/>
          <w:szCs w:val="28"/>
          <w:shd w:val="clear" w:color="auto" w:fill="FFFFFF"/>
        </w:rPr>
        <w:t> обобщения </w:t>
      </w:r>
      <w:r w:rsidRPr="00F16B02">
        <w:rPr>
          <w:rFonts w:ascii="Times New Roman" w:hAnsi="Times New Roman" w:cs="Times New Roman"/>
          <w:sz w:val="28"/>
          <w:szCs w:val="28"/>
        </w:rPr>
        <w:t>теории</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и</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осуществлении</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ее</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положений</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в</w:t>
      </w:r>
      <w:r w:rsidRPr="00F16B02">
        <w:rPr>
          <w:rFonts w:ascii="Times New Roman" w:hAnsi="Times New Roman" w:cs="Times New Roman"/>
          <w:color w:val="000000"/>
          <w:sz w:val="28"/>
          <w:szCs w:val="28"/>
          <w:shd w:val="clear" w:color="auto" w:fill="FFFFFF"/>
        </w:rPr>
        <w:t> практику </w:t>
      </w:r>
      <w:r w:rsidRPr="00F16B02">
        <w:rPr>
          <w:rFonts w:ascii="Times New Roman" w:hAnsi="Times New Roman" w:cs="Times New Roman"/>
          <w:sz w:val="28"/>
          <w:szCs w:val="28"/>
        </w:rPr>
        <w:t>бюджетного</w:t>
      </w:r>
      <w:r w:rsidRPr="00F16B02">
        <w:rPr>
          <w:rFonts w:ascii="Times New Roman" w:hAnsi="Times New Roman" w:cs="Times New Roman"/>
          <w:color w:val="000000"/>
          <w:sz w:val="28"/>
          <w:szCs w:val="28"/>
          <w:shd w:val="clear" w:color="auto" w:fill="FFFFFF"/>
        </w:rPr>
        <w:t> </w:t>
      </w:r>
      <w:r w:rsidRPr="00F16B02">
        <w:rPr>
          <w:rFonts w:ascii="Times New Roman" w:hAnsi="Times New Roman" w:cs="Times New Roman"/>
          <w:sz w:val="28"/>
          <w:szCs w:val="28"/>
        </w:rPr>
        <w:t>процесс</w:t>
      </w:r>
    </w:p>
    <w:p w:rsidR="002A375E" w:rsidRPr="006871F8" w:rsidRDefault="006871F8" w:rsidP="00305B8D">
      <w:pPr>
        <w:spacing w:after="0"/>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Важная роль в решении </w:t>
      </w:r>
      <w:r w:rsidR="00D02B8F">
        <w:rPr>
          <w:rFonts w:ascii="Times New Roman" w:hAnsi="Times New Roman" w:cs="Times New Roman"/>
          <w:color w:val="333333"/>
          <w:sz w:val="28"/>
          <w:szCs w:val="28"/>
        </w:rPr>
        <w:t>выше указанных проблем принадлежит бюджетной политике</w:t>
      </w:r>
      <w:r>
        <w:rPr>
          <w:rFonts w:ascii="Times New Roman" w:hAnsi="Times New Roman" w:cs="Times New Roman"/>
          <w:color w:val="333333"/>
          <w:sz w:val="28"/>
          <w:szCs w:val="28"/>
        </w:rPr>
        <w:t xml:space="preserve">. </w:t>
      </w:r>
      <w:proofErr w:type="spellStart"/>
      <w:r w:rsidR="00EE49DB">
        <w:rPr>
          <w:rFonts w:ascii="Times New Roman" w:hAnsi="Times New Roman" w:cs="Times New Roman"/>
          <w:color w:val="333333"/>
          <w:sz w:val="28"/>
          <w:szCs w:val="28"/>
        </w:rPr>
        <w:t>Бюдж</w:t>
      </w:r>
      <w:proofErr w:type="spellEnd"/>
      <w:r w:rsidR="00EE49DB">
        <w:rPr>
          <w:rFonts w:ascii="Times New Roman" w:hAnsi="Times New Roman" w:cs="Times New Roman"/>
          <w:color w:val="333333"/>
          <w:sz w:val="28"/>
          <w:szCs w:val="28"/>
          <w:lang w:val="en-US"/>
        </w:rPr>
        <w:t>e</w:t>
      </w:r>
      <w:proofErr w:type="spellStart"/>
      <w:r w:rsidR="00EE49DB">
        <w:rPr>
          <w:rFonts w:ascii="Times New Roman" w:hAnsi="Times New Roman" w:cs="Times New Roman"/>
          <w:color w:val="333333"/>
          <w:sz w:val="28"/>
          <w:szCs w:val="28"/>
        </w:rPr>
        <w:t>тная</w:t>
      </w:r>
      <w:proofErr w:type="spellEnd"/>
      <w:r w:rsidR="00EE49DB">
        <w:rPr>
          <w:rFonts w:ascii="Times New Roman" w:hAnsi="Times New Roman" w:cs="Times New Roman"/>
          <w:color w:val="333333"/>
          <w:sz w:val="28"/>
          <w:szCs w:val="28"/>
        </w:rPr>
        <w:t xml:space="preserve"> </w:t>
      </w:r>
      <w:r>
        <w:rPr>
          <w:rFonts w:ascii="Times New Roman" w:hAnsi="Times New Roman" w:cs="Times New Roman"/>
          <w:color w:val="333333"/>
          <w:sz w:val="28"/>
          <w:szCs w:val="28"/>
        </w:rPr>
        <w:t>политика</w:t>
      </w:r>
      <w:r w:rsidR="00EE49DB">
        <w:rPr>
          <w:rFonts w:ascii="Times New Roman" w:hAnsi="Times New Roman" w:cs="Times New Roman"/>
          <w:color w:val="333333"/>
          <w:sz w:val="28"/>
          <w:szCs w:val="28"/>
        </w:rPr>
        <w:t xml:space="preserve"> </w:t>
      </w:r>
      <w:r w:rsidR="00B13420">
        <w:rPr>
          <w:rFonts w:ascii="Times New Roman" w:hAnsi="Times New Roman" w:cs="Times New Roman"/>
          <w:color w:val="333333"/>
          <w:sz w:val="28"/>
          <w:szCs w:val="28"/>
        </w:rPr>
        <w:t>должна</w:t>
      </w:r>
      <w:r w:rsidR="00613E54">
        <w:rPr>
          <w:rFonts w:ascii="Times New Roman" w:hAnsi="Times New Roman" w:cs="Times New Roman"/>
          <w:color w:val="333333"/>
          <w:sz w:val="28"/>
          <w:szCs w:val="28"/>
        </w:rPr>
        <w:t xml:space="preserve"> по</w:t>
      </w:r>
      <w:r w:rsidR="00EE49DB">
        <w:rPr>
          <w:rFonts w:ascii="Times New Roman" w:hAnsi="Times New Roman" w:cs="Times New Roman"/>
          <w:color w:val="333333"/>
          <w:sz w:val="28"/>
          <w:szCs w:val="28"/>
        </w:rPr>
        <w:t xml:space="preserve"> всем своим нoрмам дo</w:t>
      </w:r>
      <w:r w:rsidR="00613E54">
        <w:rPr>
          <w:rFonts w:ascii="Times New Roman" w:hAnsi="Times New Roman" w:cs="Times New Roman"/>
          <w:color w:val="333333"/>
          <w:sz w:val="28"/>
          <w:szCs w:val="28"/>
        </w:rPr>
        <w:t xml:space="preserve">лжна </w:t>
      </w:r>
      <w:r w:rsidR="00EE49DB">
        <w:rPr>
          <w:rFonts w:ascii="Times New Roman" w:hAnsi="Times New Roman" w:cs="Times New Roman"/>
          <w:color w:val="333333"/>
          <w:sz w:val="28"/>
          <w:szCs w:val="28"/>
        </w:rPr>
        <w:t>сoo</w:t>
      </w:r>
      <w:r w:rsidR="00613E54">
        <w:rPr>
          <w:rFonts w:ascii="Times New Roman" w:hAnsi="Times New Roman" w:cs="Times New Roman"/>
          <w:color w:val="333333"/>
          <w:sz w:val="28"/>
          <w:szCs w:val="28"/>
        </w:rPr>
        <w:t>тветствовать</w:t>
      </w:r>
      <w:r w:rsidR="00EE49DB">
        <w:rPr>
          <w:rFonts w:ascii="Times New Roman" w:hAnsi="Times New Roman" w:cs="Times New Roman"/>
          <w:color w:val="333333"/>
          <w:sz w:val="28"/>
          <w:szCs w:val="28"/>
        </w:rPr>
        <w:t xml:space="preserve"> требов</w:t>
      </w:r>
      <w:r w:rsidR="00EE49DB">
        <w:rPr>
          <w:rFonts w:ascii="Times New Roman" w:hAnsi="Times New Roman" w:cs="Times New Roman"/>
          <w:color w:val="333333"/>
          <w:sz w:val="28"/>
          <w:szCs w:val="28"/>
          <w:lang w:val="en-US"/>
        </w:rPr>
        <w:t>a</w:t>
      </w:r>
      <w:r w:rsidR="00EE49DB">
        <w:rPr>
          <w:rFonts w:ascii="Times New Roman" w:hAnsi="Times New Roman" w:cs="Times New Roman"/>
          <w:color w:val="333333"/>
          <w:sz w:val="28"/>
          <w:szCs w:val="28"/>
        </w:rPr>
        <w:t>ниям</w:t>
      </w:r>
      <w:r w:rsidR="00613E54">
        <w:rPr>
          <w:rFonts w:ascii="Times New Roman" w:hAnsi="Times New Roman" w:cs="Times New Roman"/>
          <w:color w:val="333333"/>
          <w:sz w:val="28"/>
          <w:szCs w:val="28"/>
        </w:rPr>
        <w:t xml:space="preserve"> общеэкономического равновесия. Этим действием мы добьёмся </w:t>
      </w:r>
      <w:r w:rsidR="00EE49DB">
        <w:rPr>
          <w:rFonts w:ascii="Times New Roman" w:hAnsi="Times New Roman" w:cs="Times New Roman"/>
          <w:color w:val="333333"/>
          <w:sz w:val="28"/>
          <w:szCs w:val="28"/>
        </w:rPr>
        <w:t>сб</w:t>
      </w:r>
      <w:r w:rsidR="00EE49DB">
        <w:rPr>
          <w:rFonts w:ascii="Times New Roman" w:hAnsi="Times New Roman" w:cs="Times New Roman"/>
          <w:color w:val="333333"/>
          <w:sz w:val="28"/>
          <w:szCs w:val="28"/>
          <w:lang w:val="en-US"/>
        </w:rPr>
        <w:t>a</w:t>
      </w:r>
      <w:r w:rsidR="00613E54">
        <w:rPr>
          <w:rFonts w:ascii="Times New Roman" w:hAnsi="Times New Roman" w:cs="Times New Roman"/>
          <w:color w:val="333333"/>
          <w:sz w:val="28"/>
          <w:szCs w:val="28"/>
        </w:rPr>
        <w:t>лансированности</w:t>
      </w:r>
      <w:r w:rsidR="00EE49DB">
        <w:rPr>
          <w:rFonts w:ascii="Times New Roman" w:hAnsi="Times New Roman" w:cs="Times New Roman"/>
          <w:color w:val="333333"/>
          <w:sz w:val="28"/>
          <w:szCs w:val="28"/>
        </w:rPr>
        <w:t xml:space="preserve"> бюджe</w:t>
      </w:r>
      <w:r w:rsidR="00613E54">
        <w:rPr>
          <w:rFonts w:ascii="Times New Roman" w:hAnsi="Times New Roman" w:cs="Times New Roman"/>
          <w:color w:val="333333"/>
          <w:sz w:val="28"/>
          <w:szCs w:val="28"/>
        </w:rPr>
        <w:t>та</w:t>
      </w:r>
      <w:r w:rsidR="00EE49DB">
        <w:rPr>
          <w:rFonts w:ascii="Times New Roman" w:hAnsi="Times New Roman" w:cs="Times New Roman"/>
          <w:color w:val="333333"/>
          <w:sz w:val="28"/>
          <w:szCs w:val="28"/>
        </w:rPr>
        <w:t xml:space="preserve"> в срe</w:t>
      </w:r>
      <w:r w:rsidR="00613E54">
        <w:rPr>
          <w:rFonts w:ascii="Times New Roman" w:hAnsi="Times New Roman" w:cs="Times New Roman"/>
          <w:color w:val="333333"/>
          <w:sz w:val="28"/>
          <w:szCs w:val="28"/>
        </w:rPr>
        <w:t xml:space="preserve">днесрочной </w:t>
      </w:r>
      <w:r w:rsidR="00EE49DB">
        <w:rPr>
          <w:rFonts w:ascii="Times New Roman" w:hAnsi="Times New Roman" w:cs="Times New Roman"/>
          <w:color w:val="333333"/>
          <w:sz w:val="28"/>
          <w:szCs w:val="28"/>
        </w:rPr>
        <w:t>пe</w:t>
      </w:r>
      <w:r w:rsidR="00613E54">
        <w:rPr>
          <w:rFonts w:ascii="Times New Roman" w:hAnsi="Times New Roman" w:cs="Times New Roman"/>
          <w:color w:val="333333"/>
          <w:sz w:val="28"/>
          <w:szCs w:val="28"/>
        </w:rPr>
        <w:t>рспективе</w:t>
      </w:r>
      <w:r w:rsidR="00EE49DB">
        <w:rPr>
          <w:rFonts w:ascii="Times New Roman" w:hAnsi="Times New Roman" w:cs="Times New Roman"/>
          <w:color w:val="333333"/>
          <w:sz w:val="28"/>
          <w:szCs w:val="28"/>
        </w:rPr>
        <w:t>, в тaких услoвиях знaчительной дoлговой нaгрузки пpи oграниченном привлe</w:t>
      </w:r>
      <w:r w:rsidR="00613E54">
        <w:rPr>
          <w:rFonts w:ascii="Times New Roman" w:hAnsi="Times New Roman" w:cs="Times New Roman"/>
          <w:color w:val="333333"/>
          <w:sz w:val="28"/>
          <w:szCs w:val="28"/>
        </w:rPr>
        <w:t xml:space="preserve">чении </w:t>
      </w:r>
      <w:r w:rsidR="00EE49DB">
        <w:rPr>
          <w:rFonts w:ascii="Times New Roman" w:hAnsi="Times New Roman" w:cs="Times New Roman"/>
          <w:color w:val="333333"/>
          <w:sz w:val="28"/>
          <w:szCs w:val="28"/>
        </w:rPr>
        <w:t>внe</w:t>
      </w:r>
      <w:r w:rsidR="00613E54">
        <w:rPr>
          <w:rFonts w:ascii="Times New Roman" w:hAnsi="Times New Roman" w:cs="Times New Roman"/>
          <w:color w:val="333333"/>
          <w:sz w:val="28"/>
          <w:szCs w:val="28"/>
        </w:rPr>
        <w:t>шних</w:t>
      </w:r>
      <w:r w:rsidR="00EE49DB">
        <w:rPr>
          <w:rFonts w:ascii="Times New Roman" w:hAnsi="Times New Roman" w:cs="Times New Roman"/>
          <w:color w:val="333333"/>
          <w:sz w:val="28"/>
          <w:szCs w:val="28"/>
        </w:rPr>
        <w:t xml:space="preserve"> рeсурсов, неo</w:t>
      </w:r>
      <w:r w:rsidR="00613E54">
        <w:rPr>
          <w:rFonts w:ascii="Times New Roman" w:hAnsi="Times New Roman" w:cs="Times New Roman"/>
          <w:color w:val="333333"/>
          <w:sz w:val="28"/>
          <w:szCs w:val="28"/>
        </w:rPr>
        <w:t>бходимости</w:t>
      </w:r>
      <w:r w:rsidR="00EE49DB">
        <w:rPr>
          <w:rFonts w:ascii="Times New Roman" w:hAnsi="Times New Roman" w:cs="Times New Roman"/>
          <w:color w:val="333333"/>
          <w:sz w:val="28"/>
          <w:szCs w:val="28"/>
        </w:rPr>
        <w:t xml:space="preserve"> снижeния зависимости состояния </w:t>
      </w:r>
      <w:r w:rsidR="0031775D">
        <w:rPr>
          <w:rFonts w:ascii="Times New Roman" w:hAnsi="Times New Roman" w:cs="Times New Roman"/>
          <w:color w:val="333333"/>
          <w:sz w:val="28"/>
          <w:szCs w:val="28"/>
        </w:rPr>
        <w:t>общегосударственных финa</w:t>
      </w:r>
      <w:r w:rsidR="00613E54">
        <w:rPr>
          <w:rFonts w:ascii="Times New Roman" w:hAnsi="Times New Roman" w:cs="Times New Roman"/>
          <w:color w:val="333333"/>
          <w:sz w:val="28"/>
          <w:szCs w:val="28"/>
        </w:rPr>
        <w:t>н</w:t>
      </w:r>
      <w:r w:rsidR="0031775D">
        <w:rPr>
          <w:rFonts w:ascii="Times New Roman" w:hAnsi="Times New Roman" w:cs="Times New Roman"/>
          <w:color w:val="333333"/>
          <w:sz w:val="28"/>
          <w:szCs w:val="28"/>
        </w:rPr>
        <w:t>сов o</w:t>
      </w:r>
      <w:r w:rsidR="00613E54">
        <w:rPr>
          <w:rFonts w:ascii="Times New Roman" w:hAnsi="Times New Roman" w:cs="Times New Roman"/>
          <w:color w:val="333333"/>
          <w:sz w:val="28"/>
          <w:szCs w:val="28"/>
        </w:rPr>
        <w:t xml:space="preserve">т внешнеэкономической </w:t>
      </w:r>
      <w:r w:rsidR="00EE49DB">
        <w:rPr>
          <w:rFonts w:ascii="Times New Roman" w:hAnsi="Times New Roman" w:cs="Times New Roman"/>
          <w:color w:val="333333"/>
          <w:sz w:val="28"/>
          <w:szCs w:val="28"/>
          <w:shd w:val="clear" w:color="auto" w:fill="FFFFFF"/>
        </w:rPr>
        <w:t>создавшегося положения, обстановки или</w:t>
      </w:r>
      <w:r w:rsidR="00613E54" w:rsidRPr="00EE49DB">
        <w:rPr>
          <w:rFonts w:ascii="Times New Roman" w:hAnsi="Times New Roman" w:cs="Times New Roman"/>
          <w:color w:val="333333"/>
          <w:sz w:val="28"/>
          <w:szCs w:val="28"/>
          <w:shd w:val="clear" w:color="auto" w:fill="FFFFFF"/>
        </w:rPr>
        <w:t xml:space="preserve"> какой-либо </w:t>
      </w:r>
      <w:r w:rsidR="00EE49DB" w:rsidRPr="00EE49DB">
        <w:rPr>
          <w:rFonts w:ascii="Times New Roman" w:hAnsi="Times New Roman" w:cs="Times New Roman"/>
          <w:color w:val="333333"/>
          <w:sz w:val="28"/>
          <w:szCs w:val="28"/>
          <w:shd w:val="clear" w:color="auto" w:fill="FFFFFF"/>
        </w:rPr>
        <w:t>области,</w:t>
      </w:r>
      <w:r w:rsidR="0031775D">
        <w:rPr>
          <w:rFonts w:ascii="Times New Roman" w:hAnsi="Times New Roman" w:cs="Times New Roman"/>
          <w:color w:val="333333"/>
          <w:sz w:val="28"/>
          <w:szCs w:val="28"/>
          <w:shd w:val="clear" w:color="auto" w:fill="FFFFFF"/>
        </w:rPr>
        <w:t xml:space="preserve"> или ситуации o</w:t>
      </w:r>
      <w:r w:rsidR="00B53736">
        <w:rPr>
          <w:rFonts w:ascii="Times New Roman" w:hAnsi="Times New Roman" w:cs="Times New Roman"/>
          <w:color w:val="333333"/>
          <w:sz w:val="28"/>
          <w:szCs w:val="28"/>
          <w:shd w:val="clear" w:color="auto" w:fill="FFFFFF"/>
        </w:rPr>
        <w:t>бщественной жизни. Повышение и прогнозирование Российского бюджета, развитие всех этих сфер экономики взаимосвязано. Исходя из этого бюджетная сфера должна стать единой регулятивной системой и обеспечить оптимальное движение финансовых потоков.</w:t>
      </w:r>
    </w:p>
    <w:p w:rsidR="007F6290" w:rsidRDefault="00B13420" w:rsidP="00305B8D">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Определённую роль в решении проблемы играет </w:t>
      </w:r>
      <w:r w:rsidR="00C15A9E">
        <w:rPr>
          <w:rFonts w:ascii="Times New Roman" w:hAnsi="Times New Roman" w:cs="Times New Roman"/>
          <w:color w:val="333333"/>
          <w:sz w:val="28"/>
          <w:szCs w:val="28"/>
          <w:shd w:val="clear" w:color="auto" w:fill="FFFFFF"/>
        </w:rPr>
        <w:t xml:space="preserve">функционирование </w:t>
      </w:r>
      <w:r w:rsidR="002A375E">
        <w:rPr>
          <w:rFonts w:ascii="Times New Roman" w:hAnsi="Times New Roman" w:cs="Times New Roman"/>
          <w:color w:val="333333"/>
          <w:sz w:val="28"/>
          <w:szCs w:val="28"/>
          <w:shd w:val="clear" w:color="auto" w:fill="FFFFFF"/>
        </w:rPr>
        <w:t xml:space="preserve">налоговой системы. Должны быть разработаны более улучшенные фискальные условия деятельности, для субъектов, которые повышают уровень бюджетной сферы. </w:t>
      </w:r>
      <w:r w:rsidR="00CE57AA">
        <w:rPr>
          <w:rFonts w:ascii="Times New Roman" w:hAnsi="Times New Roman" w:cs="Times New Roman"/>
          <w:color w:val="333333"/>
          <w:sz w:val="28"/>
          <w:szCs w:val="28"/>
          <w:shd w:val="clear" w:color="auto" w:fill="FFFFFF"/>
        </w:rPr>
        <w:t xml:space="preserve">На этих этапах также важно формирование доходности государственных активов, да бы обеспечить эффективность. </w:t>
      </w:r>
      <w:r w:rsidR="008348EE">
        <w:rPr>
          <w:rFonts w:ascii="Times New Roman" w:hAnsi="Times New Roman" w:cs="Times New Roman"/>
          <w:color w:val="333333"/>
          <w:sz w:val="28"/>
          <w:szCs w:val="28"/>
          <w:shd w:val="clear" w:color="auto" w:fill="FFFFFF"/>
        </w:rPr>
        <w:t xml:space="preserve">В бюджетном кодексе Российской Федерации содержаться специальные разделы, которые отвечают за государственный и финансовый контроль. После анализа Бюджетного кодекса можно сказать, что финансовый контроль осуществляется в бюджетной сфере, и тут можно сделать вывод что </w:t>
      </w:r>
      <w:r w:rsidR="007F6290">
        <w:rPr>
          <w:rFonts w:ascii="Times New Roman" w:hAnsi="Times New Roman" w:cs="Times New Roman"/>
          <w:color w:val="333333"/>
          <w:sz w:val="28"/>
          <w:szCs w:val="28"/>
          <w:shd w:val="clear" w:color="auto" w:fill="FFFFFF"/>
        </w:rPr>
        <w:lastRenderedPageBreak/>
        <w:t>финансовый контроль — это</w:t>
      </w:r>
      <w:r w:rsidR="008348EE">
        <w:rPr>
          <w:rFonts w:ascii="Times New Roman" w:hAnsi="Times New Roman" w:cs="Times New Roman"/>
          <w:color w:val="333333"/>
          <w:sz w:val="28"/>
          <w:szCs w:val="28"/>
          <w:shd w:val="clear" w:color="auto" w:fill="FFFFFF"/>
        </w:rPr>
        <w:t xml:space="preserve"> бюджетный контроль. </w:t>
      </w:r>
      <w:r w:rsidR="007F6290">
        <w:rPr>
          <w:rFonts w:ascii="Times New Roman" w:hAnsi="Times New Roman" w:cs="Times New Roman"/>
          <w:color w:val="333333"/>
          <w:sz w:val="28"/>
          <w:szCs w:val="28"/>
          <w:shd w:val="clear" w:color="auto" w:fill="FFFFFF"/>
        </w:rPr>
        <w:t>Исходя из этого в этой сфере нужно иметь грамотное разделение на несколько частей. Взаимодействие между статьями является неотъемлемой частью нашего законодательства, но в данном случае идет слияние разных функций, а именно правового регулирования бюджетной сферы и финансового контроля.</w:t>
      </w:r>
    </w:p>
    <w:p w:rsidR="008348EE" w:rsidRPr="00AB65CF" w:rsidRDefault="007F6290" w:rsidP="00305B8D">
      <w:pPr>
        <w:spacing w:after="0"/>
        <w:jc w:val="both"/>
        <w:rPr>
          <w:rFonts w:ascii="Times New Roman" w:hAnsi="Times New Roman" w:cs="Times New Roman"/>
          <w:sz w:val="28"/>
          <w:szCs w:val="28"/>
          <w:shd w:val="clear" w:color="auto" w:fill="FFFFFF"/>
        </w:rPr>
      </w:pPr>
      <w:r>
        <w:rPr>
          <w:rFonts w:ascii="Times New Roman" w:hAnsi="Times New Roman" w:cs="Times New Roman"/>
          <w:color w:val="333333"/>
          <w:sz w:val="28"/>
          <w:szCs w:val="28"/>
          <w:shd w:val="clear" w:color="auto" w:fill="FFFFFF"/>
        </w:rPr>
        <w:tab/>
      </w:r>
      <w:r w:rsidRPr="00AB65CF">
        <w:rPr>
          <w:rFonts w:ascii="Times New Roman" w:hAnsi="Times New Roman" w:cs="Times New Roman"/>
          <w:sz w:val="28"/>
          <w:szCs w:val="28"/>
          <w:shd w:val="clear" w:color="auto" w:fill="FFFFFF"/>
        </w:rPr>
        <w:t xml:space="preserve">Существуют акты регламентирующих организацию бюджетного контроля на федеральном уровне. Здесь можно выделить БК РФ, а именно статью 157 где определяются бюджетные полномочия органов государственного и финансового контроля.  </w:t>
      </w:r>
    </w:p>
    <w:p w:rsidR="001C2E88" w:rsidRPr="00A86DC0" w:rsidRDefault="008B57A7" w:rsidP="00305B8D">
      <w:pPr>
        <w:spacing w:after="0"/>
        <w:jc w:val="both"/>
        <w:rPr>
          <w:bCs/>
          <w:color w:val="000000"/>
          <w:spacing w:val="3"/>
          <w:sz w:val="28"/>
          <w:szCs w:val="28"/>
        </w:rPr>
      </w:pPr>
      <w:r w:rsidRPr="008B57A7">
        <w:rPr>
          <w:color w:val="333333"/>
          <w:shd w:val="clear" w:color="auto" w:fill="FFFFFF"/>
        </w:rPr>
        <w:t xml:space="preserve"> </w:t>
      </w:r>
      <w:r w:rsidR="00DB23A3">
        <w:rPr>
          <w:rStyle w:val="a6"/>
          <w:b w:val="0"/>
          <w:color w:val="000000"/>
          <w:spacing w:val="3"/>
          <w:sz w:val="28"/>
          <w:szCs w:val="28"/>
        </w:rPr>
        <w:tab/>
      </w:r>
      <w:r w:rsidR="00105B2F" w:rsidRPr="00105B2F">
        <w:rPr>
          <w:rFonts w:ascii="Times New Roman" w:hAnsi="Times New Roman" w:cs="Times New Roman"/>
          <w:sz w:val="28"/>
          <w:szCs w:val="28"/>
          <w:shd w:val="clear" w:color="auto" w:fill="FFFFFF"/>
        </w:rPr>
        <w:t>В п. 2ст. 157 БК РФ закрепляются условия, при которых Счетная палата Российской Федерации, Федеральная служба финансово-бюджетного надзора вправе проводить проверки бюджетов субъектов Российской Федерации и местных бюджетов, и Контрольный орган, созданный законодательным (представительным) органом субъекта Российской Федерации, финансовый орган субъекта Российской Федерации и (или) иной орган, уполномоченный органом исполнительной власти субъекта Российской Федерации, вправе проводить проверки местных бюджетов: эти бюджеты обязательно должны быть получателями межбюджетных трансфертов из федерального бюджета или бюджета субъекта Российской Федерации. В этом проявляется принцип федерализма бюджетного контроля.</w:t>
      </w:r>
      <w:r w:rsidR="00AB65CF">
        <w:rPr>
          <w:rFonts w:ascii="Times New Roman" w:hAnsi="Times New Roman" w:cs="Times New Roman"/>
          <w:sz w:val="28"/>
          <w:szCs w:val="28"/>
          <w:shd w:val="clear" w:color="auto" w:fill="FFFFFF"/>
          <w:vertAlign w:val="superscript"/>
        </w:rPr>
        <w:t>2</w:t>
      </w:r>
      <w:r w:rsidR="001C2E88">
        <w:rPr>
          <w:rFonts w:ascii="Times New Roman" w:hAnsi="Times New Roman" w:cs="Times New Roman"/>
          <w:sz w:val="28"/>
          <w:szCs w:val="28"/>
          <w:shd w:val="clear" w:color="auto" w:fill="FFFFFF"/>
        </w:rPr>
        <w:t xml:space="preserve"> </w:t>
      </w:r>
    </w:p>
    <w:p w:rsidR="00305B8D" w:rsidRDefault="001C2E88" w:rsidP="00305B8D">
      <w:pPr>
        <w:spacing w:after="0"/>
        <w:ind w:firstLine="708"/>
        <w:jc w:val="both"/>
        <w:rPr>
          <w:rFonts w:ascii="Times New Roman" w:hAnsi="Times New Roman" w:cs="Times New Roman"/>
          <w:color w:val="000000"/>
          <w:sz w:val="28"/>
          <w:szCs w:val="28"/>
        </w:rPr>
      </w:pPr>
      <w:r w:rsidRPr="005C068F">
        <w:rPr>
          <w:rFonts w:ascii="Times New Roman" w:hAnsi="Times New Roman" w:cs="Times New Roman"/>
          <w:sz w:val="28"/>
          <w:szCs w:val="28"/>
          <w:shd w:val="clear" w:color="auto" w:fill="FFFFFF"/>
        </w:rPr>
        <w:t>Совершенствование бюджетной сферы должно проходит так чтоб оно стало более доступным для граждан будь это физическое лицо или юридическое. На данный момент можно наблюдать что данной теме уделяют мало внимания и точного разделения нет.</w:t>
      </w:r>
      <w:r w:rsidR="006C29F3" w:rsidRPr="005C068F">
        <w:rPr>
          <w:rFonts w:ascii="Times New Roman" w:hAnsi="Times New Roman" w:cs="Times New Roman"/>
          <w:sz w:val="28"/>
          <w:szCs w:val="28"/>
          <w:shd w:val="clear" w:color="auto" w:fill="FFFFFF"/>
        </w:rPr>
        <w:t xml:space="preserve"> </w:t>
      </w:r>
      <w:r w:rsidRPr="005C068F">
        <w:rPr>
          <w:rFonts w:ascii="Times New Roman" w:hAnsi="Times New Roman" w:cs="Times New Roman"/>
          <w:color w:val="000000"/>
          <w:sz w:val="28"/>
          <w:szCs w:val="28"/>
        </w:rPr>
        <w:t>Одним из наиболее значимых нормативных правовых актов, регламентирующих организацию и осуществление бюджетного контроля на федеральном уровне, является Федеральный закон «О Счетной палате Российской Федерации», в котором закрепляется статус Счетной палаты Российской Федерации, задачи ее деятельности, принципы осуществления контроля, состав и структура Счетной палаты, порядок ее деятельности и другие положения</w:t>
      </w:r>
      <w:r w:rsidR="00AB65CF">
        <w:rPr>
          <w:rFonts w:ascii="Times New Roman" w:hAnsi="Times New Roman" w:cs="Times New Roman"/>
          <w:color w:val="000000"/>
          <w:sz w:val="28"/>
          <w:szCs w:val="28"/>
          <w:vertAlign w:val="superscript"/>
        </w:rPr>
        <w:t>3</w:t>
      </w:r>
      <w:r w:rsidRPr="00FF5824">
        <w:rPr>
          <w:rFonts w:ascii="Times New Roman" w:hAnsi="Times New Roman" w:cs="Times New Roman"/>
          <w:color w:val="000000"/>
          <w:sz w:val="28"/>
          <w:szCs w:val="28"/>
        </w:rPr>
        <w:t>.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осуществляется в Федеральном законе «Об общих принципах организации и деятельности контрольно-счетных органов субъектов Российской Федерации и муниципальных образований»</w:t>
      </w:r>
      <w:r w:rsidR="00673DC6">
        <w:rPr>
          <w:rFonts w:ascii="Times New Roman" w:hAnsi="Times New Roman" w:cs="Times New Roman"/>
          <w:color w:val="000000"/>
          <w:sz w:val="28"/>
          <w:szCs w:val="28"/>
          <w:vertAlign w:val="superscript"/>
        </w:rPr>
        <w:t>4</w:t>
      </w:r>
      <w:r w:rsidRPr="00FF5824">
        <w:rPr>
          <w:rFonts w:ascii="Times New Roman" w:hAnsi="Times New Roman" w:cs="Times New Roman"/>
          <w:color w:val="000000"/>
          <w:sz w:val="28"/>
          <w:szCs w:val="28"/>
        </w:rPr>
        <w:t xml:space="preserve">. </w:t>
      </w:r>
      <w:r w:rsidR="00305B8D">
        <w:rPr>
          <w:rFonts w:ascii="Times New Roman" w:hAnsi="Times New Roman" w:cs="Times New Roman"/>
          <w:color w:val="000000"/>
          <w:sz w:val="28"/>
          <w:szCs w:val="28"/>
        </w:rPr>
        <w:t xml:space="preserve"> </w:t>
      </w:r>
    </w:p>
    <w:p w:rsidR="001C2E88" w:rsidRPr="00305B8D" w:rsidRDefault="001C2E88" w:rsidP="00305B8D">
      <w:pPr>
        <w:spacing w:after="0"/>
        <w:ind w:firstLine="708"/>
        <w:jc w:val="both"/>
        <w:rPr>
          <w:rFonts w:ascii="Times New Roman" w:hAnsi="Times New Roman" w:cs="Times New Roman"/>
          <w:sz w:val="28"/>
          <w:szCs w:val="28"/>
          <w:shd w:val="clear" w:color="auto" w:fill="FFFFFF"/>
        </w:rPr>
      </w:pPr>
      <w:r w:rsidRPr="00305B8D">
        <w:rPr>
          <w:rFonts w:ascii="Times New Roman" w:hAnsi="Times New Roman" w:cs="Times New Roman"/>
          <w:color w:val="000000"/>
          <w:sz w:val="28"/>
          <w:szCs w:val="28"/>
          <w:shd w:val="clear" w:color="auto" w:fill="FFFFFF"/>
        </w:rPr>
        <w:t>Во-первых, это основные законы субъектов РФ — уставы и конституции субъектов РФ, в которых, как правило, содержатся общие нормы об органах, осуществляющих бюджетный контроль в субъекте РФ.</w:t>
      </w:r>
      <w:r w:rsidR="00B20D1A" w:rsidRPr="00305B8D">
        <w:rPr>
          <w:rFonts w:ascii="Times New Roman" w:hAnsi="Times New Roman" w:cs="Times New Roman"/>
          <w:color w:val="000000"/>
          <w:sz w:val="28"/>
          <w:szCs w:val="28"/>
          <w:shd w:val="clear" w:color="auto" w:fill="FFFFFF"/>
        </w:rPr>
        <w:t xml:space="preserve"> </w:t>
      </w:r>
      <w:r w:rsidRPr="00305B8D">
        <w:rPr>
          <w:rFonts w:ascii="Times New Roman" w:hAnsi="Times New Roman" w:cs="Times New Roman"/>
          <w:color w:val="000000"/>
          <w:sz w:val="28"/>
          <w:szCs w:val="28"/>
        </w:rPr>
        <w:t xml:space="preserve">Во-вторых, это законодательные акты общего действия, регулирующие бюджетное </w:t>
      </w:r>
      <w:r w:rsidRPr="00305B8D">
        <w:rPr>
          <w:rFonts w:ascii="Times New Roman" w:hAnsi="Times New Roman" w:cs="Times New Roman"/>
          <w:color w:val="000000"/>
          <w:sz w:val="28"/>
          <w:szCs w:val="28"/>
        </w:rPr>
        <w:lastRenderedPageBreak/>
        <w:t>устройство и бюджетный процесс в субъекте РФ. В таких актах, как правило, содержатся разделы или статьи, посвященные финансовому (бюджетному) контролю в соответствующем субъекте РФ. В качестве примера можно привести Закон г. Москвы от 10.09.2008 N 39 «О бюджетном устройстве и бюдж</w:t>
      </w:r>
      <w:r w:rsidR="00D02B8F">
        <w:rPr>
          <w:rFonts w:ascii="Times New Roman" w:hAnsi="Times New Roman" w:cs="Times New Roman"/>
          <w:color w:val="000000"/>
          <w:sz w:val="28"/>
          <w:szCs w:val="28"/>
        </w:rPr>
        <w:t>етном процессе в городе Москве»</w:t>
      </w:r>
      <w:r w:rsidR="00D02B8F">
        <w:rPr>
          <w:rFonts w:ascii="Times New Roman" w:hAnsi="Times New Roman" w:cs="Times New Roman"/>
          <w:color w:val="000000"/>
          <w:sz w:val="28"/>
          <w:szCs w:val="28"/>
          <w:vertAlign w:val="superscript"/>
        </w:rPr>
        <w:t>4</w:t>
      </w:r>
      <w:r w:rsidR="00D02B8F">
        <w:rPr>
          <w:rFonts w:ascii="Times New Roman" w:hAnsi="Times New Roman" w:cs="Times New Roman"/>
          <w:color w:val="000000"/>
          <w:sz w:val="28"/>
          <w:szCs w:val="28"/>
        </w:rPr>
        <w:t>.</w:t>
      </w:r>
      <w:r w:rsidR="00305B8D" w:rsidRPr="00305B8D">
        <w:rPr>
          <w:rFonts w:ascii="Times New Roman" w:hAnsi="Times New Roman" w:cs="Times New Roman"/>
          <w:color w:val="000000"/>
          <w:sz w:val="28"/>
          <w:szCs w:val="28"/>
          <w:vertAlign w:val="superscript"/>
        </w:rPr>
        <w:t xml:space="preserve"> </w:t>
      </w:r>
      <w:r w:rsidR="00C15A9E" w:rsidRPr="00305B8D">
        <w:rPr>
          <w:rFonts w:ascii="Times New Roman" w:hAnsi="Times New Roman" w:cs="Times New Roman"/>
          <w:color w:val="000000"/>
          <w:sz w:val="28"/>
          <w:szCs w:val="28"/>
        </w:rPr>
        <w:t>Важным положением в законодательстве является то что</w:t>
      </w:r>
      <w:r w:rsidRPr="00305B8D">
        <w:rPr>
          <w:rFonts w:ascii="Times New Roman" w:hAnsi="Times New Roman" w:cs="Times New Roman"/>
          <w:color w:val="000000"/>
          <w:sz w:val="28"/>
          <w:szCs w:val="28"/>
        </w:rPr>
        <w:t xml:space="preserve"> субъектах РФ принимается закон, определяющий правовой статус и основы деятель</w:t>
      </w:r>
      <w:r w:rsidR="00C15A9E" w:rsidRPr="00305B8D">
        <w:rPr>
          <w:rFonts w:ascii="Times New Roman" w:hAnsi="Times New Roman" w:cs="Times New Roman"/>
          <w:color w:val="000000"/>
          <w:sz w:val="28"/>
          <w:szCs w:val="28"/>
        </w:rPr>
        <w:t>ности контрольно-счетного органов</w:t>
      </w:r>
      <w:r w:rsidRPr="00305B8D">
        <w:rPr>
          <w:rFonts w:ascii="Times New Roman" w:hAnsi="Times New Roman" w:cs="Times New Roman"/>
          <w:color w:val="000000"/>
          <w:sz w:val="28"/>
          <w:szCs w:val="28"/>
        </w:rPr>
        <w:t xml:space="preserve"> соответствующего субъекта РФ.</w:t>
      </w:r>
      <w:r w:rsidR="004E6564" w:rsidRPr="00305B8D">
        <w:rPr>
          <w:rFonts w:ascii="Times New Roman" w:hAnsi="Times New Roman" w:cs="Times New Roman"/>
          <w:color w:val="000000"/>
          <w:sz w:val="28"/>
          <w:szCs w:val="28"/>
        </w:rPr>
        <w:t xml:space="preserve"> </w:t>
      </w:r>
      <w:r w:rsidRPr="00305B8D">
        <w:rPr>
          <w:rFonts w:ascii="Times New Roman" w:hAnsi="Times New Roman" w:cs="Times New Roman"/>
          <w:color w:val="000000"/>
          <w:sz w:val="28"/>
          <w:szCs w:val="28"/>
        </w:rPr>
        <w:t>Также в систему региональных нормативных правовых актов в сфере бюджетного контроля входят акты исполнительных органов власти субъектов РФ.</w:t>
      </w:r>
      <w:r w:rsidR="00E30D59" w:rsidRPr="00305B8D">
        <w:rPr>
          <w:rFonts w:ascii="Times New Roman" w:hAnsi="Times New Roman" w:cs="Times New Roman"/>
          <w:color w:val="000000"/>
          <w:sz w:val="28"/>
          <w:szCs w:val="28"/>
        </w:rPr>
        <w:t xml:space="preserve"> Кто муже определённую роль при проведение бюджетного контроля играют органы местного самоуправления как представительные, так и исполнительные, например, они </w:t>
      </w:r>
      <w:r w:rsidRPr="00305B8D">
        <w:rPr>
          <w:rFonts w:ascii="Times New Roman" w:hAnsi="Times New Roman" w:cs="Times New Roman"/>
          <w:color w:val="000000"/>
          <w:sz w:val="28"/>
          <w:szCs w:val="28"/>
        </w:rPr>
        <w:t>конкретизирующие порядок осуществления бюджетного контроля за средствами местных бюджетов.</w:t>
      </w:r>
    </w:p>
    <w:p w:rsidR="002F7D27" w:rsidRDefault="00305B8D" w:rsidP="002F7D27">
      <w:pPr>
        <w:pStyle w:val="a5"/>
        <w:shd w:val="clear" w:color="auto" w:fill="FFFFFF"/>
        <w:spacing w:before="0" w:beforeAutospacing="0" w:after="0" w:afterAutospacing="0"/>
        <w:jc w:val="both"/>
        <w:rPr>
          <w:color w:val="333333"/>
          <w:sz w:val="28"/>
          <w:szCs w:val="28"/>
        </w:rPr>
      </w:pPr>
      <w:r>
        <w:rPr>
          <w:color w:val="333333"/>
          <w:sz w:val="28"/>
          <w:szCs w:val="28"/>
        </w:rPr>
        <w:t xml:space="preserve">           </w:t>
      </w:r>
      <w:r w:rsidR="00E96472" w:rsidRPr="00E96472">
        <w:rPr>
          <w:color w:val="333333"/>
          <w:sz w:val="28"/>
          <w:szCs w:val="28"/>
        </w:rPr>
        <w:t xml:space="preserve">Самостоятельность и </w:t>
      </w:r>
      <w:r w:rsidR="00820CEA">
        <w:rPr>
          <w:color w:val="333333"/>
          <w:sz w:val="28"/>
          <w:szCs w:val="28"/>
        </w:rPr>
        <w:t xml:space="preserve">целостность бюджетного контроля, </w:t>
      </w:r>
      <w:r w:rsidR="00E96472" w:rsidRPr="00E96472">
        <w:rPr>
          <w:color w:val="333333"/>
          <w:sz w:val="28"/>
          <w:szCs w:val="28"/>
        </w:rPr>
        <w:t xml:space="preserve">определяется внутренними и внешними системообразующими связями. Внутренние связи подразумевают взаимодействие всех элементов бюджетного контрольного </w:t>
      </w:r>
      <w:r w:rsidR="00820CEA">
        <w:rPr>
          <w:color w:val="333333"/>
          <w:sz w:val="28"/>
          <w:szCs w:val="28"/>
        </w:rPr>
        <w:t>правоотношения</w:t>
      </w:r>
      <w:r w:rsidR="00E96472" w:rsidRPr="00E96472">
        <w:rPr>
          <w:color w:val="333333"/>
          <w:sz w:val="28"/>
          <w:szCs w:val="28"/>
        </w:rPr>
        <w:t>, основанное на правовых нормах, содержащихся в нормативных правовых актах РФ и субъектов РФ, регулирующих бюджетные контрол</w:t>
      </w:r>
      <w:r w:rsidR="00820CEA">
        <w:rPr>
          <w:color w:val="333333"/>
          <w:sz w:val="28"/>
          <w:szCs w:val="28"/>
        </w:rPr>
        <w:t>ьные правоотношения бюджетной сферы</w:t>
      </w:r>
      <w:r w:rsidR="00E96472" w:rsidRPr="00E96472">
        <w:rPr>
          <w:color w:val="333333"/>
          <w:sz w:val="28"/>
          <w:szCs w:val="28"/>
        </w:rPr>
        <w:t>. Внешние связи характеризуют взаимодействие с системами, которые способствуют возникновени</w:t>
      </w:r>
      <w:r w:rsidR="00820CEA">
        <w:rPr>
          <w:color w:val="333333"/>
          <w:sz w:val="28"/>
          <w:szCs w:val="28"/>
        </w:rPr>
        <w:t>ю и развитию контрольных отношений в бюджетной сфере</w:t>
      </w:r>
      <w:r w:rsidR="00E96472" w:rsidRPr="00E96472">
        <w:rPr>
          <w:color w:val="333333"/>
          <w:sz w:val="28"/>
          <w:szCs w:val="28"/>
        </w:rPr>
        <w:t xml:space="preserve"> РФ.</w:t>
      </w:r>
      <w:r w:rsidR="00820CEA">
        <w:rPr>
          <w:color w:val="333333"/>
          <w:sz w:val="28"/>
          <w:szCs w:val="28"/>
        </w:rPr>
        <w:t xml:space="preserve"> </w:t>
      </w:r>
      <w:r w:rsidR="00E30D59">
        <w:rPr>
          <w:color w:val="333333"/>
          <w:sz w:val="28"/>
          <w:szCs w:val="28"/>
        </w:rPr>
        <w:t xml:space="preserve">На основании изложенного можно сформулировать вывод что экономические </w:t>
      </w:r>
      <w:r w:rsidR="002B257D">
        <w:rPr>
          <w:color w:val="333333"/>
          <w:sz w:val="28"/>
          <w:szCs w:val="28"/>
        </w:rPr>
        <w:t xml:space="preserve">изменения </w:t>
      </w:r>
      <w:r w:rsidR="00673DC6">
        <w:rPr>
          <w:color w:val="333333"/>
          <w:sz w:val="28"/>
          <w:szCs w:val="28"/>
        </w:rPr>
        <w:t>сыграли  важную роль в</w:t>
      </w:r>
      <w:r w:rsidR="002B257D">
        <w:rPr>
          <w:color w:val="333333"/>
          <w:sz w:val="28"/>
          <w:szCs w:val="28"/>
        </w:rPr>
        <w:t xml:space="preserve"> </w:t>
      </w:r>
      <w:r w:rsidR="003D5CBF">
        <w:rPr>
          <w:color w:val="333333"/>
          <w:sz w:val="28"/>
          <w:szCs w:val="28"/>
        </w:rPr>
        <w:t>совершенствование правового регулирования</w:t>
      </w:r>
      <w:r w:rsidR="00673DC6">
        <w:rPr>
          <w:color w:val="333333"/>
          <w:sz w:val="28"/>
          <w:szCs w:val="28"/>
        </w:rPr>
        <w:t xml:space="preserve"> контрольных отношений в бюджетной сфере, а именно </w:t>
      </w:r>
      <w:r w:rsidR="00673DC6">
        <w:rPr>
          <w:color w:val="000000"/>
          <w:sz w:val="28"/>
          <w:szCs w:val="28"/>
        </w:rPr>
        <w:t>Счетная палата</w:t>
      </w:r>
      <w:r w:rsidR="00673DC6" w:rsidRPr="00AA5D1C">
        <w:rPr>
          <w:color w:val="000000"/>
          <w:sz w:val="28"/>
          <w:szCs w:val="28"/>
        </w:rPr>
        <w:t xml:space="preserve"> например, как конституционный орган, находясь вне структуры исполнительной власти, могла бы более полно осуществлять внешний финансовый контроль за рациональным формированием государственных ресурсов, целевым и эффективным использованием бюджетных средств и государственной собственности высшими исполнительными органами власти, министерствами и ведомствами при реализации крупных стратегических, а также межведомственных программ. В сферу ее полномочий могли бы быть включены комплексные проверки эффективности деятельности Центрального банка РФ, высших государственных органов как получателей бюджетных средств. Другими словами, осуществлять не столько финансовый аудит, сколько аудит эффективности использования государственных средств.</w:t>
      </w:r>
      <w:r w:rsidR="00790B32">
        <w:rPr>
          <w:color w:val="000000"/>
          <w:sz w:val="28"/>
          <w:szCs w:val="28"/>
        </w:rPr>
        <w:t xml:space="preserve"> Можно</w:t>
      </w:r>
      <w:r w:rsidR="00673DC6">
        <w:rPr>
          <w:color w:val="000000"/>
          <w:sz w:val="28"/>
          <w:szCs w:val="28"/>
        </w:rPr>
        <w:t xml:space="preserve"> сказать, что, распорядительные полномочия, предоставленные счетной палате, недостаточно эффективны для ее полного функционирования.</w:t>
      </w:r>
      <w:r w:rsidR="002F7D27">
        <w:rPr>
          <w:color w:val="333333"/>
          <w:sz w:val="28"/>
          <w:szCs w:val="28"/>
        </w:rPr>
        <w:t xml:space="preserve"> </w:t>
      </w:r>
    </w:p>
    <w:p w:rsidR="002B257D" w:rsidRPr="002F7D27" w:rsidRDefault="00790B32" w:rsidP="002F7D27">
      <w:pPr>
        <w:pStyle w:val="a5"/>
        <w:shd w:val="clear" w:color="auto" w:fill="FFFFFF"/>
        <w:spacing w:before="0" w:beforeAutospacing="0" w:after="0" w:afterAutospacing="0"/>
        <w:ind w:firstLine="708"/>
        <w:jc w:val="both"/>
        <w:rPr>
          <w:color w:val="333333"/>
          <w:sz w:val="28"/>
          <w:szCs w:val="28"/>
        </w:rPr>
      </w:pPr>
      <w:r>
        <w:rPr>
          <w:color w:val="000000"/>
          <w:sz w:val="28"/>
          <w:szCs w:val="28"/>
        </w:rPr>
        <w:t>На основании веще изложенного можно сделать следующий вывод, а именно</w:t>
      </w:r>
      <w:bookmarkStart w:id="0" w:name="_GoBack"/>
      <w:bookmarkEnd w:id="0"/>
      <w:r>
        <w:rPr>
          <w:color w:val="000000"/>
          <w:sz w:val="28"/>
          <w:szCs w:val="28"/>
        </w:rPr>
        <w:t xml:space="preserve"> э</w:t>
      </w:r>
      <w:r w:rsidR="00673DC6" w:rsidRPr="002B257D">
        <w:rPr>
          <w:color w:val="000000"/>
          <w:sz w:val="28"/>
          <w:szCs w:val="28"/>
        </w:rPr>
        <w:t>ффективный государственный</w:t>
      </w:r>
      <w:r>
        <w:rPr>
          <w:color w:val="000000"/>
          <w:sz w:val="28"/>
          <w:szCs w:val="28"/>
        </w:rPr>
        <w:t xml:space="preserve"> контроль за исполнением бюджетов</w:t>
      </w:r>
      <w:r w:rsidR="00673DC6" w:rsidRPr="002B257D">
        <w:rPr>
          <w:color w:val="000000"/>
          <w:sz w:val="28"/>
          <w:szCs w:val="28"/>
        </w:rPr>
        <w:t xml:space="preserve"> возможен только при обеспечении реальной консолидации и координации </w:t>
      </w:r>
      <w:r w:rsidR="00673DC6" w:rsidRPr="002B257D">
        <w:rPr>
          <w:color w:val="000000"/>
          <w:sz w:val="28"/>
          <w:szCs w:val="28"/>
        </w:rPr>
        <w:lastRenderedPageBreak/>
        <w:t>возможностей субъектов парламентского, правительственного контроля, а также контрольных структур окружного уровня и уровня субъектов РФ.</w:t>
      </w:r>
    </w:p>
    <w:p w:rsidR="00673DC6" w:rsidRDefault="002B257D" w:rsidP="00673DC6">
      <w:pPr>
        <w:pBdr>
          <w:bottom w:val="single" w:sz="12" w:space="31" w:color="auto"/>
        </w:pBdr>
        <w:shd w:val="clear" w:color="auto" w:fill="FFFFFF"/>
        <w:spacing w:after="312" w:line="240" w:lineRule="auto"/>
        <w:ind w:firstLine="708"/>
        <w:jc w:val="both"/>
        <w:rPr>
          <w:rFonts w:ascii="Times New Roman" w:eastAsia="Times New Roman" w:hAnsi="Times New Roman" w:cs="Times New Roman"/>
          <w:color w:val="333333"/>
          <w:sz w:val="28"/>
          <w:szCs w:val="28"/>
          <w:lang w:eastAsia="ru-RU"/>
        </w:rPr>
      </w:pPr>
      <w:r w:rsidRPr="00E96472">
        <w:rPr>
          <w:rFonts w:ascii="Times New Roman" w:eastAsia="Times New Roman" w:hAnsi="Times New Roman" w:cs="Times New Roman"/>
          <w:color w:val="333333"/>
          <w:sz w:val="28"/>
          <w:szCs w:val="28"/>
          <w:lang w:eastAsia="ru-RU"/>
        </w:rPr>
        <w:t>Особенности бюджетного контроля субъектов РФ проявляются: в специфике бюджетно-правового статуса субъектов бюджетного контроля, обусловленной принципом самостоятельности бюджетной деятельности субъектов РФ, а также в специфике объектов и предметов бюджетного контроля субъектов РФ, что вытекает из особенностей бюджетной деятельности субъектов РФ.</w:t>
      </w:r>
      <w:r>
        <w:rPr>
          <w:rFonts w:ascii="Times New Roman" w:eastAsia="Times New Roman" w:hAnsi="Times New Roman" w:cs="Times New Roman"/>
          <w:color w:val="333333"/>
          <w:sz w:val="28"/>
          <w:szCs w:val="28"/>
          <w:lang w:eastAsia="ru-RU"/>
        </w:rPr>
        <w:t xml:space="preserve"> </w:t>
      </w:r>
    </w:p>
    <w:p w:rsidR="00305B8D" w:rsidRDefault="00305B8D" w:rsidP="00673DC6">
      <w:pPr>
        <w:pBdr>
          <w:bottom w:val="single" w:sz="12" w:space="31" w:color="auto"/>
        </w:pBdr>
        <w:shd w:val="clear" w:color="auto" w:fill="FFFFFF"/>
        <w:spacing w:after="312" w:line="240" w:lineRule="auto"/>
        <w:ind w:firstLine="708"/>
        <w:jc w:val="both"/>
        <w:rPr>
          <w:rFonts w:ascii="Times New Roman" w:eastAsia="Times New Roman" w:hAnsi="Times New Roman" w:cs="Times New Roman"/>
          <w:color w:val="333333"/>
          <w:sz w:val="28"/>
          <w:szCs w:val="28"/>
          <w:lang w:eastAsia="ru-RU"/>
        </w:rPr>
      </w:pPr>
    </w:p>
    <w:p w:rsidR="00305B8D" w:rsidRDefault="00305B8D" w:rsidP="00673DC6">
      <w:pPr>
        <w:pBdr>
          <w:bottom w:val="single" w:sz="12" w:space="31" w:color="auto"/>
        </w:pBdr>
        <w:shd w:val="clear" w:color="auto" w:fill="FFFFFF"/>
        <w:spacing w:after="312" w:line="240" w:lineRule="auto"/>
        <w:ind w:firstLine="708"/>
        <w:jc w:val="both"/>
        <w:rPr>
          <w:rFonts w:ascii="Times New Roman" w:eastAsia="Times New Roman" w:hAnsi="Times New Roman" w:cs="Times New Roman"/>
          <w:color w:val="333333"/>
          <w:sz w:val="28"/>
          <w:szCs w:val="28"/>
          <w:lang w:eastAsia="ru-RU"/>
        </w:rPr>
      </w:pPr>
    </w:p>
    <w:p w:rsidR="00305B8D" w:rsidRDefault="00305B8D" w:rsidP="00673DC6">
      <w:pPr>
        <w:pBdr>
          <w:bottom w:val="single" w:sz="12" w:space="31" w:color="auto"/>
        </w:pBdr>
        <w:shd w:val="clear" w:color="auto" w:fill="FFFFFF"/>
        <w:spacing w:after="312" w:line="240" w:lineRule="auto"/>
        <w:ind w:firstLine="708"/>
        <w:jc w:val="both"/>
        <w:rPr>
          <w:rFonts w:ascii="Times New Roman" w:eastAsia="Times New Roman" w:hAnsi="Times New Roman" w:cs="Times New Roman"/>
          <w:color w:val="333333"/>
          <w:sz w:val="28"/>
          <w:szCs w:val="28"/>
          <w:lang w:eastAsia="ru-RU"/>
        </w:rPr>
      </w:pPr>
    </w:p>
    <w:p w:rsidR="00305B8D" w:rsidRDefault="00305B8D" w:rsidP="00673DC6">
      <w:pPr>
        <w:pBdr>
          <w:bottom w:val="single" w:sz="12" w:space="31" w:color="auto"/>
        </w:pBdr>
        <w:shd w:val="clear" w:color="auto" w:fill="FFFFFF"/>
        <w:spacing w:after="312" w:line="240" w:lineRule="auto"/>
        <w:ind w:firstLine="708"/>
        <w:jc w:val="both"/>
        <w:rPr>
          <w:rFonts w:ascii="Times New Roman" w:eastAsia="Times New Roman" w:hAnsi="Times New Roman" w:cs="Times New Roman"/>
          <w:color w:val="333333"/>
          <w:sz w:val="28"/>
          <w:szCs w:val="28"/>
          <w:lang w:eastAsia="ru-RU"/>
        </w:rPr>
      </w:pPr>
    </w:p>
    <w:p w:rsidR="00305B8D" w:rsidRDefault="00305B8D" w:rsidP="00673DC6">
      <w:pPr>
        <w:pBdr>
          <w:bottom w:val="single" w:sz="12" w:space="31" w:color="auto"/>
        </w:pBdr>
        <w:shd w:val="clear" w:color="auto" w:fill="FFFFFF"/>
        <w:spacing w:after="312" w:line="240" w:lineRule="auto"/>
        <w:ind w:firstLine="708"/>
        <w:jc w:val="both"/>
        <w:rPr>
          <w:rFonts w:ascii="Times New Roman" w:eastAsia="Times New Roman" w:hAnsi="Times New Roman" w:cs="Times New Roman"/>
          <w:color w:val="333333"/>
          <w:sz w:val="28"/>
          <w:szCs w:val="28"/>
          <w:lang w:eastAsia="ru-RU"/>
        </w:rPr>
      </w:pPr>
    </w:p>
    <w:p w:rsidR="00305B8D" w:rsidRDefault="00305B8D" w:rsidP="00673DC6">
      <w:pPr>
        <w:pBdr>
          <w:bottom w:val="single" w:sz="12" w:space="31" w:color="auto"/>
        </w:pBdr>
        <w:shd w:val="clear" w:color="auto" w:fill="FFFFFF"/>
        <w:spacing w:after="312" w:line="240" w:lineRule="auto"/>
        <w:ind w:firstLine="708"/>
        <w:jc w:val="both"/>
        <w:rPr>
          <w:rFonts w:ascii="Times New Roman" w:eastAsia="Times New Roman" w:hAnsi="Times New Roman" w:cs="Times New Roman"/>
          <w:color w:val="333333"/>
          <w:sz w:val="28"/>
          <w:szCs w:val="28"/>
          <w:lang w:eastAsia="ru-RU"/>
        </w:rPr>
      </w:pPr>
    </w:p>
    <w:p w:rsidR="00305B8D" w:rsidRDefault="00305B8D" w:rsidP="00673DC6">
      <w:pPr>
        <w:pBdr>
          <w:bottom w:val="single" w:sz="12" w:space="31" w:color="auto"/>
        </w:pBdr>
        <w:shd w:val="clear" w:color="auto" w:fill="FFFFFF"/>
        <w:spacing w:after="312" w:line="240" w:lineRule="auto"/>
        <w:ind w:firstLine="708"/>
        <w:jc w:val="both"/>
        <w:rPr>
          <w:rFonts w:ascii="Times New Roman" w:eastAsia="Times New Roman" w:hAnsi="Times New Roman" w:cs="Times New Roman"/>
          <w:color w:val="333333"/>
          <w:sz w:val="28"/>
          <w:szCs w:val="28"/>
          <w:lang w:eastAsia="ru-RU"/>
        </w:rPr>
      </w:pPr>
    </w:p>
    <w:p w:rsidR="00305B8D" w:rsidRDefault="00305B8D" w:rsidP="00673DC6">
      <w:pPr>
        <w:pBdr>
          <w:bottom w:val="single" w:sz="12" w:space="31" w:color="auto"/>
        </w:pBdr>
        <w:shd w:val="clear" w:color="auto" w:fill="FFFFFF"/>
        <w:spacing w:after="312" w:line="240" w:lineRule="auto"/>
        <w:ind w:firstLine="708"/>
        <w:jc w:val="both"/>
        <w:rPr>
          <w:rFonts w:ascii="Times New Roman" w:eastAsia="Times New Roman" w:hAnsi="Times New Roman" w:cs="Times New Roman"/>
          <w:color w:val="333333"/>
          <w:sz w:val="28"/>
          <w:szCs w:val="28"/>
          <w:lang w:eastAsia="ru-RU"/>
        </w:rPr>
      </w:pPr>
    </w:p>
    <w:p w:rsidR="00305B8D" w:rsidRDefault="00305B8D" w:rsidP="00673DC6">
      <w:pPr>
        <w:pBdr>
          <w:bottom w:val="single" w:sz="12" w:space="31" w:color="auto"/>
        </w:pBdr>
        <w:shd w:val="clear" w:color="auto" w:fill="FFFFFF"/>
        <w:spacing w:after="312" w:line="240" w:lineRule="auto"/>
        <w:ind w:firstLine="708"/>
        <w:jc w:val="both"/>
        <w:rPr>
          <w:rFonts w:ascii="Times New Roman" w:eastAsia="Times New Roman" w:hAnsi="Times New Roman" w:cs="Times New Roman"/>
          <w:color w:val="333333"/>
          <w:sz w:val="28"/>
          <w:szCs w:val="28"/>
          <w:lang w:eastAsia="ru-RU"/>
        </w:rPr>
      </w:pPr>
    </w:p>
    <w:p w:rsidR="00305B8D" w:rsidRDefault="00305B8D" w:rsidP="00673DC6">
      <w:pPr>
        <w:pBdr>
          <w:bottom w:val="single" w:sz="12" w:space="31" w:color="auto"/>
        </w:pBdr>
        <w:shd w:val="clear" w:color="auto" w:fill="FFFFFF"/>
        <w:spacing w:after="312" w:line="240" w:lineRule="auto"/>
        <w:ind w:firstLine="708"/>
        <w:jc w:val="both"/>
        <w:rPr>
          <w:rFonts w:ascii="Times New Roman" w:eastAsia="Times New Roman" w:hAnsi="Times New Roman" w:cs="Times New Roman"/>
          <w:color w:val="333333"/>
          <w:sz w:val="28"/>
          <w:szCs w:val="28"/>
          <w:lang w:eastAsia="ru-RU"/>
        </w:rPr>
      </w:pPr>
    </w:p>
    <w:p w:rsidR="00305B8D" w:rsidRDefault="00305B8D" w:rsidP="00673DC6">
      <w:pPr>
        <w:pBdr>
          <w:bottom w:val="single" w:sz="12" w:space="31" w:color="auto"/>
        </w:pBdr>
        <w:shd w:val="clear" w:color="auto" w:fill="FFFFFF"/>
        <w:spacing w:after="312" w:line="240" w:lineRule="auto"/>
        <w:ind w:firstLine="708"/>
        <w:jc w:val="both"/>
        <w:rPr>
          <w:rFonts w:ascii="Times New Roman" w:eastAsia="Times New Roman" w:hAnsi="Times New Roman" w:cs="Times New Roman"/>
          <w:color w:val="333333"/>
          <w:sz w:val="28"/>
          <w:szCs w:val="28"/>
          <w:lang w:eastAsia="ru-RU"/>
        </w:rPr>
      </w:pPr>
    </w:p>
    <w:p w:rsidR="00305B8D" w:rsidRDefault="00305B8D" w:rsidP="00673DC6">
      <w:pPr>
        <w:pBdr>
          <w:bottom w:val="single" w:sz="12" w:space="31" w:color="auto"/>
        </w:pBdr>
        <w:shd w:val="clear" w:color="auto" w:fill="FFFFFF"/>
        <w:spacing w:after="312" w:line="240" w:lineRule="auto"/>
        <w:ind w:firstLine="708"/>
        <w:jc w:val="both"/>
        <w:rPr>
          <w:rFonts w:ascii="Times New Roman" w:eastAsia="Times New Roman" w:hAnsi="Times New Roman" w:cs="Times New Roman"/>
          <w:color w:val="333333"/>
          <w:sz w:val="28"/>
          <w:szCs w:val="28"/>
          <w:lang w:eastAsia="ru-RU"/>
        </w:rPr>
      </w:pPr>
    </w:p>
    <w:p w:rsidR="00305B8D" w:rsidRDefault="00305B8D" w:rsidP="00673DC6">
      <w:pPr>
        <w:pBdr>
          <w:bottom w:val="single" w:sz="12" w:space="31" w:color="auto"/>
        </w:pBdr>
        <w:shd w:val="clear" w:color="auto" w:fill="FFFFFF"/>
        <w:spacing w:after="312" w:line="240" w:lineRule="auto"/>
        <w:ind w:firstLine="708"/>
        <w:jc w:val="both"/>
        <w:rPr>
          <w:rFonts w:ascii="Times New Roman" w:eastAsia="Times New Roman" w:hAnsi="Times New Roman" w:cs="Times New Roman"/>
          <w:color w:val="333333"/>
          <w:sz w:val="28"/>
          <w:szCs w:val="28"/>
          <w:lang w:eastAsia="ru-RU"/>
        </w:rPr>
      </w:pPr>
    </w:p>
    <w:p w:rsidR="00305B8D" w:rsidRPr="00673DC6" w:rsidRDefault="00305B8D" w:rsidP="00673DC6">
      <w:pPr>
        <w:pBdr>
          <w:bottom w:val="single" w:sz="12" w:space="31" w:color="auto"/>
        </w:pBdr>
        <w:shd w:val="clear" w:color="auto" w:fill="FFFFFF"/>
        <w:spacing w:after="312" w:line="240" w:lineRule="auto"/>
        <w:ind w:firstLine="708"/>
        <w:jc w:val="both"/>
        <w:rPr>
          <w:rFonts w:ascii="Times New Roman" w:eastAsia="Times New Roman" w:hAnsi="Times New Roman" w:cs="Times New Roman"/>
          <w:color w:val="333333"/>
          <w:sz w:val="28"/>
          <w:szCs w:val="28"/>
          <w:lang w:eastAsia="ru-RU"/>
        </w:rPr>
      </w:pPr>
    </w:p>
    <w:p w:rsidR="00A86DC0" w:rsidRDefault="00AB65CF" w:rsidP="00A86DC0">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00A86DC0" w:rsidRPr="00B20D1A">
        <w:rPr>
          <w:rFonts w:ascii="Times New Roman" w:hAnsi="Times New Roman" w:cs="Times New Roman"/>
          <w:sz w:val="24"/>
          <w:szCs w:val="24"/>
        </w:rPr>
        <w:t xml:space="preserve">Бюджетный кодекс Российской Федерации от 31.07.1998 № 145-ФЗ (ред. от 27.12.2020) // Собрание законодательства РФ. - </w:t>
      </w:r>
      <w:r w:rsidR="00A86DC0">
        <w:rPr>
          <w:rFonts w:ascii="Times New Roman" w:hAnsi="Times New Roman" w:cs="Times New Roman"/>
          <w:sz w:val="24"/>
          <w:szCs w:val="24"/>
        </w:rPr>
        <w:t>03.08.1998. - № 31. - Ст. 3823</w:t>
      </w:r>
    </w:p>
    <w:p w:rsidR="00C24A49" w:rsidRPr="00305B8D" w:rsidRDefault="00AB65CF" w:rsidP="00305B8D">
      <w:pPr>
        <w:shd w:val="clear" w:color="auto" w:fill="FFFFFF"/>
        <w:spacing w:after="0" w:line="315" w:lineRule="atLeast"/>
        <w:jc w:val="both"/>
        <w:rPr>
          <w:rFonts w:ascii="Times New Roman" w:hAnsi="Times New Roman" w:cs="Times New Roman"/>
          <w:sz w:val="24"/>
          <w:szCs w:val="24"/>
        </w:rPr>
      </w:pPr>
      <w:r>
        <w:rPr>
          <w:rFonts w:ascii="Arial" w:eastAsia="Times New Roman" w:hAnsi="Arial" w:cs="Arial"/>
          <w:color w:val="000000"/>
          <w:sz w:val="26"/>
          <w:szCs w:val="26"/>
          <w:vertAlign w:val="superscript"/>
          <w:lang w:eastAsia="ru-RU"/>
        </w:rPr>
        <w:t>4</w:t>
      </w:r>
      <w:r w:rsidR="00A86DC0" w:rsidRPr="006C29F3">
        <w:rPr>
          <w:rFonts w:ascii="Times New Roman" w:hAnsi="Times New Roman" w:cs="Times New Roman"/>
          <w:sz w:val="24"/>
          <w:szCs w:val="24"/>
        </w:rPr>
        <w:t>Закон г. Москвы от 10.09.2008 N 39 (ред. от 27.05.2020) "О бюджетном устройстве и бюджетном процессе в городе Москве</w:t>
      </w:r>
      <w:r w:rsidR="00A86DC0">
        <w:rPr>
          <w:rFonts w:ascii="Times New Roman" w:hAnsi="Times New Roman" w:cs="Times New Roman"/>
          <w:sz w:val="24"/>
          <w:szCs w:val="24"/>
        </w:rPr>
        <w:t xml:space="preserve">. </w:t>
      </w:r>
      <w:r w:rsidR="00A86DC0">
        <w:rPr>
          <w:rFonts w:ascii="Times New Roman" w:hAnsi="Times New Roman" w:cs="Times New Roman"/>
          <w:sz w:val="24"/>
          <w:szCs w:val="24"/>
          <w:vertAlign w:val="superscript"/>
        </w:rPr>
        <w:t>3</w:t>
      </w:r>
      <w:r w:rsidR="00A86DC0" w:rsidRPr="00FF5824">
        <w:rPr>
          <w:rFonts w:ascii="Times New Roman" w:hAnsi="Times New Roman" w:cs="Times New Roman"/>
          <w:sz w:val="24"/>
          <w:szCs w:val="24"/>
        </w:rPr>
        <w:t>Федеральный закон "О Счетной палате Российской Федерации" от 05.04.2</w:t>
      </w:r>
      <w:r w:rsidR="00305B8D">
        <w:rPr>
          <w:rFonts w:ascii="Times New Roman" w:hAnsi="Times New Roman" w:cs="Times New Roman"/>
          <w:sz w:val="24"/>
          <w:szCs w:val="24"/>
        </w:rPr>
        <w:t>013 N 41-ФЗ (последняя редакция.</w:t>
      </w:r>
    </w:p>
    <w:p w:rsidR="002B257D" w:rsidRDefault="00D364A9" w:rsidP="002B257D">
      <w:pPr>
        <w:shd w:val="clear" w:color="auto" w:fill="FFFFFF"/>
        <w:spacing w:after="312" w:line="240" w:lineRule="auto"/>
        <w:ind w:left="2124" w:firstLine="708"/>
        <w:jc w:val="both"/>
        <w:rPr>
          <w:rFonts w:ascii="Times New Roman" w:hAnsi="Times New Roman" w:cs="Times New Roman"/>
          <w:sz w:val="28"/>
          <w:szCs w:val="28"/>
        </w:rPr>
      </w:pPr>
      <w:r w:rsidRPr="001702D1">
        <w:rPr>
          <w:rFonts w:ascii="Times New Roman" w:hAnsi="Times New Roman"/>
          <w:b/>
          <w:sz w:val="28"/>
          <w:szCs w:val="28"/>
        </w:rPr>
        <w:lastRenderedPageBreak/>
        <w:t>СПИСОК ЛИТЕРАТУРЫ</w:t>
      </w:r>
    </w:p>
    <w:p w:rsidR="00D02B8F" w:rsidRDefault="002B257D" w:rsidP="00D02B8F">
      <w:pPr>
        <w:pStyle w:val="a4"/>
        <w:numPr>
          <w:ilvl w:val="0"/>
          <w:numId w:val="14"/>
        </w:numPr>
        <w:rPr>
          <w:rFonts w:ascii="Times New Roman" w:hAnsi="Times New Roman" w:cs="Times New Roman"/>
          <w:sz w:val="28"/>
          <w:szCs w:val="28"/>
        </w:rPr>
      </w:pPr>
      <w:r w:rsidRPr="002B257D">
        <w:rPr>
          <w:rFonts w:ascii="Times New Roman" w:hAnsi="Times New Roman" w:cs="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002F7D27">
        <w:rPr>
          <w:rFonts w:ascii="Times New Roman" w:hAnsi="Times New Roman" w:cs="Times New Roman"/>
          <w:sz w:val="28"/>
          <w:szCs w:val="28"/>
        </w:rPr>
        <w:t>.</w:t>
      </w:r>
    </w:p>
    <w:p w:rsidR="00D02B8F" w:rsidRPr="00D02B8F" w:rsidRDefault="00D02B8F" w:rsidP="00D02B8F">
      <w:pPr>
        <w:pStyle w:val="a4"/>
        <w:numPr>
          <w:ilvl w:val="0"/>
          <w:numId w:val="14"/>
        </w:numPr>
        <w:rPr>
          <w:rFonts w:ascii="Times New Roman" w:hAnsi="Times New Roman" w:cs="Times New Roman"/>
          <w:sz w:val="28"/>
          <w:szCs w:val="28"/>
        </w:rPr>
      </w:pPr>
      <w:r w:rsidRPr="00D02B8F">
        <w:rPr>
          <w:rFonts w:ascii="Times New Roman" w:hAnsi="Times New Roman" w:cs="Times New Roman"/>
          <w:sz w:val="28"/>
          <w:szCs w:val="28"/>
        </w:rPr>
        <w:t>Бюджетный кодекс Российской Федерации" от 31.07.1998 N 145-ФЗ (ред. от 08.06.2020) (с изм. и доп., вступ. в силу с 01.07.2020)</w:t>
      </w:r>
    </w:p>
    <w:p w:rsidR="002B257D" w:rsidRPr="002B257D" w:rsidRDefault="002B257D" w:rsidP="002B257D">
      <w:pPr>
        <w:pStyle w:val="a4"/>
        <w:numPr>
          <w:ilvl w:val="0"/>
          <w:numId w:val="14"/>
        </w:numPr>
        <w:rPr>
          <w:rFonts w:ascii="Times New Roman" w:hAnsi="Times New Roman" w:cs="Times New Roman"/>
          <w:sz w:val="28"/>
          <w:szCs w:val="28"/>
        </w:rPr>
      </w:pPr>
      <w:r w:rsidRPr="002B257D">
        <w:rPr>
          <w:rFonts w:ascii="Times New Roman" w:hAnsi="Times New Roman" w:cs="Times New Roman"/>
          <w:sz w:val="28"/>
          <w:szCs w:val="28"/>
        </w:rPr>
        <w:t>Федеральный закон "О Счетной палате Российской Федерации" от 05.04.2013 N 41-ФЗ (последняя редакция)</w:t>
      </w:r>
      <w:r>
        <w:rPr>
          <w:rFonts w:ascii="Times New Roman" w:hAnsi="Times New Roman" w:cs="Times New Roman"/>
          <w:sz w:val="28"/>
          <w:szCs w:val="28"/>
        </w:rPr>
        <w:t>.</w:t>
      </w:r>
    </w:p>
    <w:p w:rsidR="005C068F" w:rsidRDefault="006C29F3" w:rsidP="002B257D">
      <w:pPr>
        <w:pStyle w:val="a4"/>
        <w:numPr>
          <w:ilvl w:val="0"/>
          <w:numId w:val="14"/>
        </w:numPr>
        <w:jc w:val="both"/>
        <w:rPr>
          <w:rFonts w:ascii="Times New Roman" w:hAnsi="Times New Roman" w:cs="Times New Roman"/>
          <w:sz w:val="28"/>
          <w:szCs w:val="28"/>
        </w:rPr>
      </w:pPr>
      <w:r w:rsidRPr="005C068F">
        <w:rPr>
          <w:rFonts w:ascii="Times New Roman" w:hAnsi="Times New Roman" w:cs="Times New Roman"/>
          <w:sz w:val="28"/>
          <w:szCs w:val="28"/>
        </w:rPr>
        <w:t xml:space="preserve"> Закон г. Москвы от 10.09.2008 N 39 (ред. от 27.05.2020) "О бюджетном устройстве и бюджетном процессе в городе Москве.</w:t>
      </w:r>
    </w:p>
    <w:p w:rsidR="00E060C5" w:rsidRDefault="00904C82" w:rsidP="002B257D">
      <w:pPr>
        <w:pStyle w:val="a4"/>
        <w:numPr>
          <w:ilvl w:val="0"/>
          <w:numId w:val="14"/>
        </w:numPr>
        <w:jc w:val="both"/>
        <w:rPr>
          <w:rFonts w:ascii="Times New Roman" w:hAnsi="Times New Roman" w:cs="Times New Roman"/>
          <w:sz w:val="28"/>
          <w:szCs w:val="28"/>
        </w:rPr>
      </w:pPr>
      <w:hyperlink r:id="rId8" w:history="1">
        <w:r w:rsidR="00E060C5" w:rsidRPr="00E060C5">
          <w:rPr>
            <w:rFonts w:ascii="Times New Roman" w:hAnsi="Times New Roman" w:cs="Times New Roman"/>
            <w:sz w:val="28"/>
            <w:szCs w:val="28"/>
            <w:lang w:eastAsia="ru-RU"/>
          </w:rPr>
          <w:t>Распоряжение Правительства РФ от 10.07.2001 N 910-р (ред. от 06.06.2002) "О программе социально-экономического развития Российской Федерации на среднесрочную перспективу (2002 - 2004 годы)"</w:t>
        </w:r>
      </w:hyperlink>
      <w:r w:rsidR="002F7D27">
        <w:rPr>
          <w:rFonts w:ascii="Times New Roman" w:hAnsi="Times New Roman" w:cs="Times New Roman"/>
          <w:sz w:val="28"/>
          <w:szCs w:val="28"/>
          <w:lang w:eastAsia="ru-RU"/>
        </w:rPr>
        <w:t>.</w:t>
      </w:r>
    </w:p>
    <w:p w:rsidR="00673DC6" w:rsidRPr="00673DC6" w:rsidRDefault="002F7D27" w:rsidP="002F7D27">
      <w:pPr>
        <w:pStyle w:val="a4"/>
        <w:numPr>
          <w:ilvl w:val="0"/>
          <w:numId w:val="14"/>
        </w:numPr>
        <w:rPr>
          <w:rFonts w:ascii="Times New Roman" w:hAnsi="Times New Roman" w:cs="Times New Roman"/>
          <w:sz w:val="28"/>
          <w:szCs w:val="28"/>
        </w:rPr>
      </w:pPr>
      <w:proofErr w:type="spellStart"/>
      <w:r>
        <w:rPr>
          <w:rFonts w:ascii="Times New Roman" w:hAnsi="Times New Roman" w:cs="Times New Roman"/>
          <w:color w:val="000000"/>
          <w:sz w:val="28"/>
          <w:szCs w:val="28"/>
        </w:rPr>
        <w:t>Трубникова</w:t>
      </w:r>
      <w:proofErr w:type="spellEnd"/>
      <w:r>
        <w:rPr>
          <w:rFonts w:ascii="Times New Roman" w:hAnsi="Times New Roman" w:cs="Times New Roman"/>
          <w:color w:val="000000"/>
          <w:sz w:val="28"/>
          <w:szCs w:val="28"/>
        </w:rPr>
        <w:t xml:space="preserve"> Е. </w:t>
      </w:r>
      <w:r w:rsidR="00673DC6" w:rsidRPr="00673DC6">
        <w:rPr>
          <w:rFonts w:ascii="Times New Roman" w:hAnsi="Times New Roman" w:cs="Times New Roman"/>
          <w:color w:val="000000"/>
          <w:sz w:val="28"/>
          <w:szCs w:val="28"/>
        </w:rPr>
        <w:t>Организа</w:t>
      </w:r>
      <w:r>
        <w:rPr>
          <w:rFonts w:ascii="Times New Roman" w:hAnsi="Times New Roman" w:cs="Times New Roman"/>
          <w:color w:val="000000"/>
          <w:sz w:val="28"/>
          <w:szCs w:val="28"/>
        </w:rPr>
        <w:t xml:space="preserve">ционные основы государственного </w:t>
      </w:r>
      <w:r w:rsidR="00673DC6" w:rsidRPr="00673DC6">
        <w:rPr>
          <w:rFonts w:ascii="Times New Roman" w:hAnsi="Times New Roman" w:cs="Times New Roman"/>
          <w:color w:val="000000"/>
          <w:sz w:val="28"/>
          <w:szCs w:val="28"/>
        </w:rPr>
        <w:t>финансового контроля // Бюджет. 2005. 20 янв.</w:t>
      </w:r>
    </w:p>
    <w:p w:rsidR="005C068F" w:rsidRDefault="005C068F" w:rsidP="002B257D">
      <w:pPr>
        <w:rPr>
          <w:rFonts w:ascii="Times New Roman" w:hAnsi="Times New Roman" w:cs="Times New Roman"/>
          <w:sz w:val="28"/>
          <w:szCs w:val="28"/>
        </w:rPr>
      </w:pPr>
    </w:p>
    <w:p w:rsidR="00673DC6" w:rsidRDefault="00673DC6" w:rsidP="002B257D">
      <w:pPr>
        <w:rPr>
          <w:rFonts w:ascii="Times New Roman" w:hAnsi="Times New Roman" w:cs="Times New Roman"/>
          <w:sz w:val="28"/>
          <w:szCs w:val="28"/>
        </w:rPr>
      </w:pPr>
    </w:p>
    <w:p w:rsidR="00673DC6" w:rsidRPr="002F7D27" w:rsidRDefault="00673DC6" w:rsidP="002B257D">
      <w:pPr>
        <w:rPr>
          <w:rFonts w:ascii="Times New Roman" w:hAnsi="Times New Roman" w:cs="Times New Roman"/>
          <w:sz w:val="24"/>
          <w:szCs w:val="24"/>
        </w:rPr>
      </w:pPr>
    </w:p>
    <w:sectPr w:rsidR="00673DC6" w:rsidRPr="002F7D2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C82" w:rsidRDefault="00904C82" w:rsidP="00E060C5">
      <w:pPr>
        <w:spacing w:after="0" w:line="240" w:lineRule="auto"/>
      </w:pPr>
      <w:r>
        <w:separator/>
      </w:r>
    </w:p>
  </w:endnote>
  <w:endnote w:type="continuationSeparator" w:id="0">
    <w:p w:rsidR="00904C82" w:rsidRDefault="00904C82" w:rsidP="00E0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0C5" w:rsidRDefault="00E060C5">
    <w:pPr>
      <w:pStyle w:val="ab"/>
      <w:jc w:val="center"/>
    </w:pPr>
  </w:p>
  <w:p w:rsidR="00E060C5" w:rsidRDefault="00904C82">
    <w:pPr>
      <w:pStyle w:val="ab"/>
      <w:jc w:val="center"/>
    </w:pPr>
    <w:sdt>
      <w:sdtPr>
        <w:id w:val="-1062870886"/>
        <w:docPartObj>
          <w:docPartGallery w:val="Page Numbers (Bottom of Page)"/>
          <w:docPartUnique/>
        </w:docPartObj>
      </w:sdtPr>
      <w:sdtEndPr/>
      <w:sdtContent>
        <w:r w:rsidR="00E060C5">
          <w:fldChar w:fldCharType="begin"/>
        </w:r>
        <w:r w:rsidR="00E060C5">
          <w:instrText>PAGE   \* MERGEFORMAT</w:instrText>
        </w:r>
        <w:r w:rsidR="00E060C5">
          <w:fldChar w:fldCharType="separate"/>
        </w:r>
        <w:r w:rsidR="00790B32">
          <w:rPr>
            <w:noProof/>
          </w:rPr>
          <w:t>8</w:t>
        </w:r>
        <w:r w:rsidR="00E060C5">
          <w:fldChar w:fldCharType="end"/>
        </w:r>
      </w:sdtContent>
    </w:sdt>
  </w:p>
  <w:p w:rsidR="00E060C5" w:rsidRDefault="00E060C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C82" w:rsidRDefault="00904C82" w:rsidP="00E060C5">
      <w:pPr>
        <w:spacing w:after="0" w:line="240" w:lineRule="auto"/>
      </w:pPr>
      <w:r>
        <w:separator/>
      </w:r>
    </w:p>
  </w:footnote>
  <w:footnote w:type="continuationSeparator" w:id="0">
    <w:p w:rsidR="00904C82" w:rsidRDefault="00904C82" w:rsidP="00E06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036"/>
    <w:multiLevelType w:val="hybridMultilevel"/>
    <w:tmpl w:val="2872FDE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F6721EE"/>
    <w:multiLevelType w:val="hybridMultilevel"/>
    <w:tmpl w:val="20EEC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D407F"/>
    <w:multiLevelType w:val="hybridMultilevel"/>
    <w:tmpl w:val="FC2A5F6A"/>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15:restartNumberingAfterBreak="0">
    <w:nsid w:val="2282000D"/>
    <w:multiLevelType w:val="hybridMultilevel"/>
    <w:tmpl w:val="64EAFC6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36284E5E"/>
    <w:multiLevelType w:val="hybridMultilevel"/>
    <w:tmpl w:val="E08881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8054430"/>
    <w:multiLevelType w:val="hybridMultilevel"/>
    <w:tmpl w:val="7DFEE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712C25"/>
    <w:multiLevelType w:val="hybridMultilevel"/>
    <w:tmpl w:val="AA96DE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EFF6ED4"/>
    <w:multiLevelType w:val="hybridMultilevel"/>
    <w:tmpl w:val="1BA84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4EF30B3A"/>
    <w:multiLevelType w:val="hybridMultilevel"/>
    <w:tmpl w:val="B2C855F4"/>
    <w:lvl w:ilvl="0" w:tplc="41DE2D36">
      <w:start w:val="1"/>
      <w:numFmt w:val="decimal"/>
      <w:lvlText w:val="%1."/>
      <w:lvlJc w:val="left"/>
      <w:pPr>
        <w:ind w:left="340" w:firstLine="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946558"/>
    <w:multiLevelType w:val="hybridMultilevel"/>
    <w:tmpl w:val="52DAC8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6265173C"/>
    <w:multiLevelType w:val="hybridMultilevel"/>
    <w:tmpl w:val="2E66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C601EA"/>
    <w:multiLevelType w:val="hybridMultilevel"/>
    <w:tmpl w:val="5D7AA1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7A9869C6"/>
    <w:multiLevelType w:val="hybridMultilevel"/>
    <w:tmpl w:val="0296943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15:restartNumberingAfterBreak="0">
    <w:nsid w:val="7B745B1D"/>
    <w:multiLevelType w:val="hybridMultilevel"/>
    <w:tmpl w:val="6A8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0"/>
  </w:num>
  <w:num w:numId="5">
    <w:abstractNumId w:val="12"/>
  </w:num>
  <w:num w:numId="6">
    <w:abstractNumId w:val="10"/>
  </w:num>
  <w:num w:numId="7">
    <w:abstractNumId w:val="5"/>
  </w:num>
  <w:num w:numId="8">
    <w:abstractNumId w:val="4"/>
  </w:num>
  <w:num w:numId="9">
    <w:abstractNumId w:val="13"/>
  </w:num>
  <w:num w:numId="10">
    <w:abstractNumId w:val="1"/>
  </w:num>
  <w:num w:numId="11">
    <w:abstractNumId w:val="3"/>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5F"/>
    <w:rsid w:val="000412B7"/>
    <w:rsid w:val="00105B2F"/>
    <w:rsid w:val="001C2E88"/>
    <w:rsid w:val="001C50AA"/>
    <w:rsid w:val="00226782"/>
    <w:rsid w:val="00276170"/>
    <w:rsid w:val="002A375E"/>
    <w:rsid w:val="002B257D"/>
    <w:rsid w:val="002F7D27"/>
    <w:rsid w:val="00305B8D"/>
    <w:rsid w:val="0031775D"/>
    <w:rsid w:val="003800A1"/>
    <w:rsid w:val="003C2175"/>
    <w:rsid w:val="003D5CBF"/>
    <w:rsid w:val="00400CA1"/>
    <w:rsid w:val="00437C92"/>
    <w:rsid w:val="0047432A"/>
    <w:rsid w:val="00484340"/>
    <w:rsid w:val="004A0AAD"/>
    <w:rsid w:val="004A1219"/>
    <w:rsid w:val="004E6564"/>
    <w:rsid w:val="00570BD5"/>
    <w:rsid w:val="005A7852"/>
    <w:rsid w:val="005C068F"/>
    <w:rsid w:val="005C6FDF"/>
    <w:rsid w:val="00613E54"/>
    <w:rsid w:val="00671EA1"/>
    <w:rsid w:val="00673DC6"/>
    <w:rsid w:val="00680056"/>
    <w:rsid w:val="006871F8"/>
    <w:rsid w:val="006A722D"/>
    <w:rsid w:val="006B641A"/>
    <w:rsid w:val="006C29F3"/>
    <w:rsid w:val="00755871"/>
    <w:rsid w:val="00790B32"/>
    <w:rsid w:val="007F6290"/>
    <w:rsid w:val="00820CEA"/>
    <w:rsid w:val="00820FE9"/>
    <w:rsid w:val="008348EE"/>
    <w:rsid w:val="008A0AF6"/>
    <w:rsid w:val="008B57A7"/>
    <w:rsid w:val="008D3706"/>
    <w:rsid w:val="008E2294"/>
    <w:rsid w:val="008F1C62"/>
    <w:rsid w:val="008F435E"/>
    <w:rsid w:val="00904C82"/>
    <w:rsid w:val="009A4E99"/>
    <w:rsid w:val="00A86DC0"/>
    <w:rsid w:val="00AA5D1C"/>
    <w:rsid w:val="00AB65CF"/>
    <w:rsid w:val="00AC5091"/>
    <w:rsid w:val="00B03C3C"/>
    <w:rsid w:val="00B13420"/>
    <w:rsid w:val="00B20D1A"/>
    <w:rsid w:val="00B2691C"/>
    <w:rsid w:val="00B379F7"/>
    <w:rsid w:val="00B53736"/>
    <w:rsid w:val="00B56860"/>
    <w:rsid w:val="00B72C7C"/>
    <w:rsid w:val="00B9702E"/>
    <w:rsid w:val="00C15A9E"/>
    <w:rsid w:val="00C24A49"/>
    <w:rsid w:val="00C35CDF"/>
    <w:rsid w:val="00CE2CA8"/>
    <w:rsid w:val="00CE57AA"/>
    <w:rsid w:val="00D02B8F"/>
    <w:rsid w:val="00D364A9"/>
    <w:rsid w:val="00D55847"/>
    <w:rsid w:val="00DB23A3"/>
    <w:rsid w:val="00DD0113"/>
    <w:rsid w:val="00E060C5"/>
    <w:rsid w:val="00E30D59"/>
    <w:rsid w:val="00E74A5F"/>
    <w:rsid w:val="00E87BBD"/>
    <w:rsid w:val="00E907E1"/>
    <w:rsid w:val="00E96472"/>
    <w:rsid w:val="00EE49DB"/>
    <w:rsid w:val="00F16B02"/>
    <w:rsid w:val="00F95A94"/>
    <w:rsid w:val="00FA02FF"/>
    <w:rsid w:val="00FC03DE"/>
    <w:rsid w:val="00FF5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5DC6"/>
  <w15:chartTrackingRefBased/>
  <w15:docId w15:val="{1C2E53C7-775E-41FB-9A85-22D74949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36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6782"/>
    <w:pPr>
      <w:spacing w:after="0" w:line="240" w:lineRule="auto"/>
    </w:pPr>
  </w:style>
  <w:style w:type="paragraph" w:styleId="a4">
    <w:name w:val="List Paragraph"/>
    <w:basedOn w:val="a"/>
    <w:uiPriority w:val="34"/>
    <w:qFormat/>
    <w:rsid w:val="00B56860"/>
    <w:pPr>
      <w:ind w:left="720"/>
      <w:contextualSpacing/>
    </w:pPr>
  </w:style>
  <w:style w:type="paragraph" w:styleId="a5">
    <w:name w:val="Normal (Web)"/>
    <w:basedOn w:val="a"/>
    <w:uiPriority w:val="99"/>
    <w:unhideWhenUsed/>
    <w:rsid w:val="008B5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B57A7"/>
    <w:rPr>
      <w:b/>
      <w:bCs/>
    </w:rPr>
  </w:style>
  <w:style w:type="paragraph" w:customStyle="1" w:styleId="paragraph">
    <w:name w:val="paragraph"/>
    <w:basedOn w:val="a"/>
    <w:rsid w:val="001C2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364A9"/>
    <w:rPr>
      <w:rFonts w:ascii="Times New Roman" w:eastAsia="Times New Roman" w:hAnsi="Times New Roman" w:cs="Times New Roman"/>
      <w:b/>
      <w:bCs/>
      <w:kern w:val="36"/>
      <w:sz w:val="48"/>
      <w:szCs w:val="48"/>
      <w:lang w:eastAsia="ru-RU"/>
    </w:rPr>
  </w:style>
  <w:style w:type="character" w:styleId="a7">
    <w:name w:val="footnote reference"/>
    <w:uiPriority w:val="99"/>
    <w:semiHidden/>
    <w:unhideWhenUsed/>
    <w:rsid w:val="00B20D1A"/>
    <w:rPr>
      <w:vertAlign w:val="superscript"/>
    </w:rPr>
  </w:style>
  <w:style w:type="character" w:customStyle="1" w:styleId="nobr">
    <w:name w:val="nobr"/>
    <w:basedOn w:val="a0"/>
    <w:rsid w:val="006C29F3"/>
  </w:style>
  <w:style w:type="character" w:styleId="a8">
    <w:name w:val="Hyperlink"/>
    <w:basedOn w:val="a0"/>
    <w:uiPriority w:val="99"/>
    <w:semiHidden/>
    <w:unhideWhenUsed/>
    <w:rsid w:val="00E060C5"/>
    <w:rPr>
      <w:color w:val="0000FF"/>
      <w:u w:val="single"/>
    </w:rPr>
  </w:style>
  <w:style w:type="paragraph" w:styleId="a9">
    <w:name w:val="header"/>
    <w:basedOn w:val="a"/>
    <w:link w:val="aa"/>
    <w:uiPriority w:val="99"/>
    <w:unhideWhenUsed/>
    <w:rsid w:val="00E060C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60C5"/>
  </w:style>
  <w:style w:type="paragraph" w:styleId="ab">
    <w:name w:val="footer"/>
    <w:basedOn w:val="a"/>
    <w:link w:val="ac"/>
    <w:uiPriority w:val="99"/>
    <w:unhideWhenUsed/>
    <w:rsid w:val="00E060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225">
      <w:bodyDiv w:val="1"/>
      <w:marLeft w:val="0"/>
      <w:marRight w:val="0"/>
      <w:marTop w:val="0"/>
      <w:marBottom w:val="0"/>
      <w:divBdr>
        <w:top w:val="none" w:sz="0" w:space="0" w:color="auto"/>
        <w:left w:val="none" w:sz="0" w:space="0" w:color="auto"/>
        <w:bottom w:val="none" w:sz="0" w:space="0" w:color="auto"/>
        <w:right w:val="none" w:sz="0" w:space="0" w:color="auto"/>
      </w:divBdr>
    </w:div>
    <w:div w:id="115685851">
      <w:bodyDiv w:val="1"/>
      <w:marLeft w:val="0"/>
      <w:marRight w:val="0"/>
      <w:marTop w:val="0"/>
      <w:marBottom w:val="0"/>
      <w:divBdr>
        <w:top w:val="none" w:sz="0" w:space="0" w:color="auto"/>
        <w:left w:val="none" w:sz="0" w:space="0" w:color="auto"/>
        <w:bottom w:val="none" w:sz="0" w:space="0" w:color="auto"/>
        <w:right w:val="none" w:sz="0" w:space="0" w:color="auto"/>
      </w:divBdr>
    </w:div>
    <w:div w:id="127675039">
      <w:bodyDiv w:val="1"/>
      <w:marLeft w:val="0"/>
      <w:marRight w:val="0"/>
      <w:marTop w:val="0"/>
      <w:marBottom w:val="0"/>
      <w:divBdr>
        <w:top w:val="none" w:sz="0" w:space="0" w:color="auto"/>
        <w:left w:val="none" w:sz="0" w:space="0" w:color="auto"/>
        <w:bottom w:val="none" w:sz="0" w:space="0" w:color="auto"/>
        <w:right w:val="none" w:sz="0" w:space="0" w:color="auto"/>
      </w:divBdr>
    </w:div>
    <w:div w:id="262347872">
      <w:bodyDiv w:val="1"/>
      <w:marLeft w:val="0"/>
      <w:marRight w:val="0"/>
      <w:marTop w:val="0"/>
      <w:marBottom w:val="0"/>
      <w:divBdr>
        <w:top w:val="none" w:sz="0" w:space="0" w:color="auto"/>
        <w:left w:val="none" w:sz="0" w:space="0" w:color="auto"/>
        <w:bottom w:val="none" w:sz="0" w:space="0" w:color="auto"/>
        <w:right w:val="none" w:sz="0" w:space="0" w:color="auto"/>
      </w:divBdr>
    </w:div>
    <w:div w:id="724523522">
      <w:bodyDiv w:val="1"/>
      <w:marLeft w:val="0"/>
      <w:marRight w:val="0"/>
      <w:marTop w:val="0"/>
      <w:marBottom w:val="0"/>
      <w:divBdr>
        <w:top w:val="none" w:sz="0" w:space="0" w:color="auto"/>
        <w:left w:val="none" w:sz="0" w:space="0" w:color="auto"/>
        <w:bottom w:val="none" w:sz="0" w:space="0" w:color="auto"/>
        <w:right w:val="none" w:sz="0" w:space="0" w:color="auto"/>
      </w:divBdr>
    </w:div>
    <w:div w:id="775949905">
      <w:bodyDiv w:val="1"/>
      <w:marLeft w:val="0"/>
      <w:marRight w:val="0"/>
      <w:marTop w:val="0"/>
      <w:marBottom w:val="0"/>
      <w:divBdr>
        <w:top w:val="none" w:sz="0" w:space="0" w:color="auto"/>
        <w:left w:val="none" w:sz="0" w:space="0" w:color="auto"/>
        <w:bottom w:val="none" w:sz="0" w:space="0" w:color="auto"/>
        <w:right w:val="none" w:sz="0" w:space="0" w:color="auto"/>
      </w:divBdr>
    </w:div>
    <w:div w:id="1211187764">
      <w:bodyDiv w:val="1"/>
      <w:marLeft w:val="0"/>
      <w:marRight w:val="0"/>
      <w:marTop w:val="0"/>
      <w:marBottom w:val="0"/>
      <w:divBdr>
        <w:top w:val="none" w:sz="0" w:space="0" w:color="auto"/>
        <w:left w:val="none" w:sz="0" w:space="0" w:color="auto"/>
        <w:bottom w:val="none" w:sz="0" w:space="0" w:color="auto"/>
        <w:right w:val="none" w:sz="0" w:space="0" w:color="auto"/>
      </w:divBdr>
    </w:div>
    <w:div w:id="1498307379">
      <w:bodyDiv w:val="1"/>
      <w:marLeft w:val="0"/>
      <w:marRight w:val="0"/>
      <w:marTop w:val="0"/>
      <w:marBottom w:val="0"/>
      <w:divBdr>
        <w:top w:val="none" w:sz="0" w:space="0" w:color="auto"/>
        <w:left w:val="none" w:sz="0" w:space="0" w:color="auto"/>
        <w:bottom w:val="none" w:sz="0" w:space="0" w:color="auto"/>
        <w:right w:val="none" w:sz="0" w:space="0" w:color="auto"/>
      </w:divBdr>
    </w:div>
    <w:div w:id="1591694010">
      <w:bodyDiv w:val="1"/>
      <w:marLeft w:val="0"/>
      <w:marRight w:val="0"/>
      <w:marTop w:val="0"/>
      <w:marBottom w:val="0"/>
      <w:divBdr>
        <w:top w:val="none" w:sz="0" w:space="0" w:color="auto"/>
        <w:left w:val="none" w:sz="0" w:space="0" w:color="auto"/>
        <w:bottom w:val="none" w:sz="0" w:space="0" w:color="auto"/>
        <w:right w:val="none" w:sz="0" w:space="0" w:color="auto"/>
      </w:divBdr>
    </w:div>
    <w:div w:id="1791784111">
      <w:bodyDiv w:val="1"/>
      <w:marLeft w:val="0"/>
      <w:marRight w:val="0"/>
      <w:marTop w:val="0"/>
      <w:marBottom w:val="0"/>
      <w:divBdr>
        <w:top w:val="none" w:sz="0" w:space="0" w:color="auto"/>
        <w:left w:val="none" w:sz="0" w:space="0" w:color="auto"/>
        <w:bottom w:val="none" w:sz="0" w:space="0" w:color="auto"/>
        <w:right w:val="none" w:sz="0" w:space="0" w:color="auto"/>
      </w:divBdr>
      <w:divsChild>
        <w:div w:id="499780284">
          <w:marLeft w:val="0"/>
          <w:marRight w:val="0"/>
          <w:marTop w:val="0"/>
          <w:marBottom w:val="0"/>
          <w:divBdr>
            <w:top w:val="none" w:sz="0" w:space="0" w:color="auto"/>
            <w:left w:val="none" w:sz="0" w:space="0" w:color="auto"/>
            <w:bottom w:val="none" w:sz="0" w:space="0" w:color="auto"/>
            <w:right w:val="none" w:sz="0" w:space="0" w:color="auto"/>
          </w:divBdr>
          <w:divsChild>
            <w:div w:id="108129480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8229692">
      <w:bodyDiv w:val="1"/>
      <w:marLeft w:val="0"/>
      <w:marRight w:val="0"/>
      <w:marTop w:val="0"/>
      <w:marBottom w:val="0"/>
      <w:divBdr>
        <w:top w:val="none" w:sz="0" w:space="0" w:color="auto"/>
        <w:left w:val="none" w:sz="0" w:space="0" w:color="auto"/>
        <w:bottom w:val="none" w:sz="0" w:space="0" w:color="auto"/>
        <w:right w:val="none" w:sz="0" w:space="0" w:color="auto"/>
      </w:divBdr>
    </w:div>
    <w:div w:id="2044210476">
      <w:bodyDiv w:val="1"/>
      <w:marLeft w:val="0"/>
      <w:marRight w:val="0"/>
      <w:marTop w:val="0"/>
      <w:marBottom w:val="0"/>
      <w:divBdr>
        <w:top w:val="none" w:sz="0" w:space="0" w:color="auto"/>
        <w:left w:val="none" w:sz="0" w:space="0" w:color="auto"/>
        <w:bottom w:val="none" w:sz="0" w:space="0" w:color="auto"/>
        <w:right w:val="none" w:sz="0" w:space="0" w:color="auto"/>
      </w:divBdr>
    </w:div>
    <w:div w:id="20701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748F8-A9E4-4667-A899-24C9DD4C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9</Pages>
  <Words>2759</Words>
  <Characters>15730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виталес</dc:creator>
  <cp:keywords/>
  <dc:description/>
  <cp:lastModifiedBy>виталес</cp:lastModifiedBy>
  <cp:revision>18</cp:revision>
  <dcterms:created xsi:type="dcterms:W3CDTF">2020-07-08T15:44:00Z</dcterms:created>
  <dcterms:modified xsi:type="dcterms:W3CDTF">2020-07-19T02:05:00Z</dcterms:modified>
</cp:coreProperties>
</file>