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51" w:rsidRDefault="002724BD" w:rsidP="002724BD">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Магомадов А.И, Тулашев Я.А</w:t>
      </w:r>
    </w:p>
    <w:p w:rsidR="002724BD" w:rsidRDefault="002724BD" w:rsidP="002724BD">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Студенты Чеченского государственного университета</w:t>
      </w:r>
    </w:p>
    <w:p w:rsidR="002724BD" w:rsidRDefault="002724BD" w:rsidP="002724BD">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 xml:space="preserve">4 курса исторического факультета </w:t>
      </w:r>
    </w:p>
    <w:p w:rsidR="002724BD" w:rsidRPr="001229FB" w:rsidRDefault="002724BD" w:rsidP="002724BD">
      <w:pPr>
        <w:spacing w:after="12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Абдулвахабова Б. Б-А, Доцент кафедры Истории и культуры</w:t>
      </w:r>
      <w:r w:rsidRPr="002724BD">
        <w:rPr>
          <w:rFonts w:ascii="Times New Roman" w:hAnsi="Times New Roman" w:cs="Times New Roman"/>
          <w:sz w:val="28"/>
          <w:szCs w:val="28"/>
        </w:rPr>
        <w:t xml:space="preserve"> народов Чечни</w:t>
      </w:r>
    </w:p>
    <w:p w:rsidR="002724BD" w:rsidRDefault="002724BD" w:rsidP="00FA589C">
      <w:pPr>
        <w:spacing w:after="120" w:line="360" w:lineRule="auto"/>
        <w:ind w:firstLine="709"/>
        <w:jc w:val="center"/>
        <w:rPr>
          <w:rFonts w:ascii="Times New Roman" w:hAnsi="Times New Roman" w:cs="Times New Roman"/>
          <w:b/>
          <w:sz w:val="28"/>
          <w:szCs w:val="28"/>
        </w:rPr>
      </w:pPr>
    </w:p>
    <w:p w:rsidR="002724BD" w:rsidRDefault="002724BD" w:rsidP="00FA589C">
      <w:pPr>
        <w:spacing w:after="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ВНЕШНЯЯ ПОЛИТИКА ЕЛИЗАВЕТЫ ПЕТРОВНЫ </w:t>
      </w:r>
    </w:p>
    <w:p w:rsidR="00C77051" w:rsidRPr="001229FB" w:rsidRDefault="00C77051" w:rsidP="00FA589C">
      <w:pPr>
        <w:spacing w:after="120" w:line="360" w:lineRule="auto"/>
        <w:ind w:firstLine="709"/>
        <w:jc w:val="center"/>
        <w:rPr>
          <w:rFonts w:ascii="Times New Roman" w:hAnsi="Times New Roman" w:cs="Times New Roman"/>
          <w:b/>
          <w:sz w:val="28"/>
          <w:szCs w:val="28"/>
        </w:rPr>
      </w:pPr>
      <w:r w:rsidRPr="001229FB">
        <w:rPr>
          <w:rFonts w:ascii="Times New Roman" w:hAnsi="Times New Roman" w:cs="Times New Roman"/>
          <w:b/>
          <w:sz w:val="28"/>
          <w:szCs w:val="28"/>
        </w:rPr>
        <w:t>План:</w:t>
      </w:r>
    </w:p>
    <w:p w:rsidR="00187DA9" w:rsidRDefault="00C77051" w:rsidP="0092413E">
      <w:pPr>
        <w:spacing w:after="120" w:line="360" w:lineRule="auto"/>
        <w:jc w:val="both"/>
        <w:rPr>
          <w:rFonts w:ascii="Times New Roman" w:hAnsi="Times New Roman" w:cs="Times New Roman"/>
          <w:sz w:val="28"/>
          <w:szCs w:val="28"/>
        </w:rPr>
      </w:pPr>
      <w:r w:rsidRPr="001229FB">
        <w:rPr>
          <w:rFonts w:ascii="Times New Roman" w:hAnsi="Times New Roman" w:cs="Times New Roman"/>
          <w:sz w:val="28"/>
          <w:szCs w:val="28"/>
        </w:rPr>
        <w:t>Введение</w:t>
      </w:r>
      <w:r w:rsidR="0092413E">
        <w:rPr>
          <w:rFonts w:ascii="Times New Roman" w:hAnsi="Times New Roman" w:cs="Times New Roman"/>
          <w:sz w:val="28"/>
          <w:szCs w:val="28"/>
        </w:rPr>
        <w:t xml:space="preserve"> …………………………………………………………………………</w:t>
      </w:r>
      <w:r w:rsidR="00FA589C">
        <w:rPr>
          <w:rFonts w:ascii="Times New Roman" w:hAnsi="Times New Roman" w:cs="Times New Roman"/>
          <w:sz w:val="28"/>
          <w:szCs w:val="28"/>
        </w:rPr>
        <w:t xml:space="preserve">. </w:t>
      </w:r>
      <w:r w:rsidR="00B25C96">
        <w:rPr>
          <w:rFonts w:ascii="Times New Roman" w:hAnsi="Times New Roman" w:cs="Times New Roman"/>
          <w:sz w:val="28"/>
          <w:szCs w:val="28"/>
        </w:rPr>
        <w:t>3</w:t>
      </w:r>
    </w:p>
    <w:p w:rsidR="0092413E" w:rsidRPr="00187DA9" w:rsidRDefault="002078BC" w:rsidP="0092413E">
      <w:pPr>
        <w:spacing w:after="120" w:line="360" w:lineRule="auto"/>
        <w:jc w:val="both"/>
        <w:rPr>
          <w:rFonts w:ascii="Times New Roman" w:hAnsi="Times New Roman" w:cs="Times New Roman"/>
          <w:sz w:val="28"/>
          <w:szCs w:val="28"/>
        </w:rPr>
      </w:pPr>
      <w:r w:rsidRPr="001229FB">
        <w:rPr>
          <w:rFonts w:ascii="Times New Roman" w:hAnsi="Times New Roman" w:cs="Times New Roman"/>
          <w:b/>
          <w:sz w:val="28"/>
          <w:szCs w:val="28"/>
        </w:rPr>
        <w:t>РАЗДЕЛ</w:t>
      </w:r>
      <w:r w:rsidR="00187DA9" w:rsidRPr="00187DA9">
        <w:rPr>
          <w:rFonts w:ascii="Times New Roman" w:hAnsi="Times New Roman" w:cs="Times New Roman"/>
          <w:b/>
          <w:sz w:val="28"/>
          <w:szCs w:val="28"/>
        </w:rPr>
        <w:t xml:space="preserve"> </w:t>
      </w:r>
      <w:r w:rsidR="00187DA9">
        <w:rPr>
          <w:rFonts w:ascii="Times New Roman" w:hAnsi="Times New Roman" w:cs="Times New Roman"/>
          <w:b/>
          <w:sz w:val="28"/>
          <w:szCs w:val="28"/>
          <w:lang w:val="en-US"/>
        </w:rPr>
        <w:t>I</w:t>
      </w:r>
      <w:r w:rsidR="002551ED" w:rsidRPr="001229FB">
        <w:rPr>
          <w:rFonts w:ascii="Times New Roman" w:hAnsi="Times New Roman" w:cs="Times New Roman"/>
          <w:b/>
          <w:sz w:val="28"/>
          <w:szCs w:val="28"/>
        </w:rPr>
        <w:t xml:space="preserve">: </w:t>
      </w:r>
      <w:r w:rsidR="002551ED" w:rsidRPr="00BD0A7C">
        <w:rPr>
          <w:rFonts w:ascii="Times New Roman" w:hAnsi="Times New Roman" w:cs="Times New Roman"/>
          <w:sz w:val="28"/>
          <w:szCs w:val="28"/>
        </w:rPr>
        <w:t>Рус</w:t>
      </w:r>
      <w:r w:rsidR="009E1F88" w:rsidRPr="00BD0A7C">
        <w:rPr>
          <w:rFonts w:ascii="Times New Roman" w:hAnsi="Times New Roman" w:cs="Times New Roman"/>
          <w:sz w:val="28"/>
          <w:szCs w:val="28"/>
        </w:rPr>
        <w:t>с</w:t>
      </w:r>
      <w:r w:rsidR="00BD2770" w:rsidRPr="00BD0A7C">
        <w:rPr>
          <w:rFonts w:ascii="Times New Roman" w:hAnsi="Times New Roman" w:cs="Times New Roman"/>
          <w:sz w:val="28"/>
          <w:szCs w:val="28"/>
        </w:rPr>
        <w:t>ко</w:t>
      </w:r>
      <w:r w:rsidR="002551ED" w:rsidRPr="00BD0A7C">
        <w:rPr>
          <w:rFonts w:ascii="Times New Roman" w:hAnsi="Times New Roman" w:cs="Times New Roman"/>
          <w:sz w:val="28"/>
          <w:szCs w:val="28"/>
        </w:rPr>
        <w:t xml:space="preserve"> – Шведская война, участие в борьбе двух </w:t>
      </w:r>
      <w:r w:rsidR="0092413E" w:rsidRPr="00BD0A7C">
        <w:rPr>
          <w:rFonts w:ascii="Times New Roman" w:hAnsi="Times New Roman" w:cs="Times New Roman"/>
          <w:sz w:val="28"/>
          <w:szCs w:val="28"/>
        </w:rPr>
        <w:t xml:space="preserve">коалиции </w:t>
      </w:r>
      <w:r w:rsidR="0092413E" w:rsidRPr="0092413E">
        <w:rPr>
          <w:rFonts w:ascii="Times New Roman" w:hAnsi="Times New Roman" w:cs="Times New Roman"/>
          <w:sz w:val="28"/>
          <w:szCs w:val="28"/>
        </w:rPr>
        <w:t>…</w:t>
      </w:r>
      <w:r w:rsidR="00BD0A7C">
        <w:rPr>
          <w:rFonts w:ascii="Times New Roman" w:hAnsi="Times New Roman" w:cs="Times New Roman"/>
          <w:sz w:val="28"/>
          <w:szCs w:val="28"/>
        </w:rPr>
        <w:t>……</w:t>
      </w:r>
    </w:p>
    <w:p w:rsidR="00C77051" w:rsidRPr="0092413E" w:rsidRDefault="0092413E" w:rsidP="0092413E">
      <w:pPr>
        <w:spacing w:after="120" w:line="360" w:lineRule="auto"/>
        <w:jc w:val="both"/>
        <w:rPr>
          <w:rFonts w:ascii="Times New Roman" w:hAnsi="Times New Roman" w:cs="Times New Roman"/>
          <w:sz w:val="28"/>
          <w:szCs w:val="28"/>
        </w:rPr>
      </w:pPr>
      <w:r w:rsidRPr="0092413E">
        <w:rPr>
          <w:rFonts w:ascii="Times New Roman" w:hAnsi="Times New Roman" w:cs="Times New Roman"/>
          <w:sz w:val="28"/>
          <w:szCs w:val="28"/>
        </w:rPr>
        <w:t>…………………………………………………………………………………….</w:t>
      </w:r>
      <w:r>
        <w:rPr>
          <w:rFonts w:ascii="Times New Roman" w:hAnsi="Times New Roman" w:cs="Times New Roman"/>
          <w:sz w:val="28"/>
          <w:szCs w:val="28"/>
        </w:rPr>
        <w:t>.</w:t>
      </w:r>
      <w:r w:rsidR="00FA589C">
        <w:rPr>
          <w:rFonts w:ascii="Times New Roman" w:hAnsi="Times New Roman" w:cs="Times New Roman"/>
          <w:sz w:val="28"/>
          <w:szCs w:val="28"/>
        </w:rPr>
        <w:t xml:space="preserve"> </w:t>
      </w:r>
      <w:r w:rsidRPr="0092413E">
        <w:rPr>
          <w:rFonts w:ascii="Times New Roman" w:hAnsi="Times New Roman" w:cs="Times New Roman"/>
          <w:sz w:val="28"/>
          <w:szCs w:val="28"/>
        </w:rPr>
        <w:t>5</w:t>
      </w:r>
    </w:p>
    <w:p w:rsidR="002551ED" w:rsidRPr="0092413E" w:rsidRDefault="002551ED" w:rsidP="0092413E">
      <w:pPr>
        <w:spacing w:after="120" w:line="360" w:lineRule="auto"/>
        <w:jc w:val="both"/>
        <w:rPr>
          <w:rFonts w:ascii="Times New Roman" w:hAnsi="Times New Roman" w:cs="Times New Roman"/>
          <w:sz w:val="28"/>
          <w:szCs w:val="28"/>
        </w:rPr>
      </w:pPr>
      <w:r w:rsidRPr="001229FB">
        <w:rPr>
          <w:rFonts w:ascii="Times New Roman" w:hAnsi="Times New Roman" w:cs="Times New Roman"/>
          <w:b/>
          <w:sz w:val="28"/>
          <w:szCs w:val="28"/>
        </w:rPr>
        <w:t>РАЗДЕЛ</w:t>
      </w:r>
      <w:r w:rsidR="00187DA9" w:rsidRPr="00187DA9">
        <w:rPr>
          <w:rFonts w:ascii="Times New Roman" w:hAnsi="Times New Roman" w:cs="Times New Roman"/>
          <w:b/>
          <w:sz w:val="28"/>
          <w:szCs w:val="28"/>
        </w:rPr>
        <w:t xml:space="preserve"> </w:t>
      </w:r>
      <w:r w:rsidR="00187DA9">
        <w:rPr>
          <w:rFonts w:ascii="Times New Roman" w:hAnsi="Times New Roman" w:cs="Times New Roman"/>
          <w:b/>
          <w:sz w:val="28"/>
          <w:szCs w:val="28"/>
          <w:lang w:val="en-US"/>
        </w:rPr>
        <w:t>II</w:t>
      </w:r>
      <w:r w:rsidR="009E1F88">
        <w:rPr>
          <w:rFonts w:ascii="Times New Roman" w:hAnsi="Times New Roman" w:cs="Times New Roman"/>
          <w:b/>
          <w:sz w:val="28"/>
          <w:szCs w:val="28"/>
        </w:rPr>
        <w:t xml:space="preserve">: </w:t>
      </w:r>
      <w:r w:rsidR="009E1F88" w:rsidRPr="00BD0A7C">
        <w:rPr>
          <w:rFonts w:ascii="Times New Roman" w:hAnsi="Times New Roman" w:cs="Times New Roman"/>
          <w:sz w:val="28"/>
          <w:szCs w:val="28"/>
        </w:rPr>
        <w:t>Начало присоединения к</w:t>
      </w:r>
      <w:r w:rsidRPr="00BD0A7C">
        <w:rPr>
          <w:rFonts w:ascii="Times New Roman" w:hAnsi="Times New Roman" w:cs="Times New Roman"/>
          <w:sz w:val="28"/>
          <w:szCs w:val="28"/>
        </w:rPr>
        <w:t>азахских степей</w:t>
      </w:r>
      <w:r w:rsidR="0092413E">
        <w:rPr>
          <w:rFonts w:ascii="Times New Roman" w:hAnsi="Times New Roman" w:cs="Times New Roman"/>
          <w:b/>
          <w:sz w:val="28"/>
          <w:szCs w:val="28"/>
        </w:rPr>
        <w:t xml:space="preserve"> </w:t>
      </w:r>
      <w:r w:rsidR="0092413E">
        <w:rPr>
          <w:rFonts w:ascii="Times New Roman" w:hAnsi="Times New Roman" w:cs="Times New Roman"/>
          <w:sz w:val="28"/>
          <w:szCs w:val="28"/>
        </w:rPr>
        <w:t>………………</w:t>
      </w:r>
      <w:r w:rsidR="00722ACD">
        <w:rPr>
          <w:rFonts w:ascii="Times New Roman" w:hAnsi="Times New Roman" w:cs="Times New Roman"/>
          <w:sz w:val="28"/>
          <w:szCs w:val="28"/>
        </w:rPr>
        <w:t>…</w:t>
      </w:r>
      <w:r w:rsidR="00BD0A7C">
        <w:rPr>
          <w:rFonts w:ascii="Times New Roman" w:hAnsi="Times New Roman" w:cs="Times New Roman"/>
          <w:sz w:val="28"/>
          <w:szCs w:val="28"/>
        </w:rPr>
        <w:t>….</w:t>
      </w:r>
      <w:r w:rsidR="00722ACD" w:rsidRPr="00187DA9">
        <w:rPr>
          <w:rFonts w:ascii="Times New Roman" w:hAnsi="Times New Roman" w:cs="Times New Roman"/>
          <w:sz w:val="28"/>
          <w:szCs w:val="28"/>
        </w:rPr>
        <w:t>…</w:t>
      </w:r>
      <w:r w:rsidR="00D73FA1">
        <w:rPr>
          <w:rFonts w:ascii="Times New Roman" w:hAnsi="Times New Roman" w:cs="Times New Roman"/>
          <w:sz w:val="28"/>
          <w:szCs w:val="28"/>
        </w:rPr>
        <w:t>.10</w:t>
      </w:r>
    </w:p>
    <w:p w:rsidR="002551ED" w:rsidRPr="0092413E" w:rsidRDefault="002551ED" w:rsidP="009E1F88">
      <w:pPr>
        <w:spacing w:after="120" w:line="360" w:lineRule="auto"/>
        <w:rPr>
          <w:rFonts w:ascii="Times New Roman" w:hAnsi="Times New Roman" w:cs="Times New Roman"/>
          <w:sz w:val="28"/>
          <w:szCs w:val="28"/>
        </w:rPr>
      </w:pPr>
      <w:r w:rsidRPr="001229FB">
        <w:rPr>
          <w:rFonts w:ascii="Times New Roman" w:hAnsi="Times New Roman" w:cs="Times New Roman"/>
          <w:b/>
          <w:sz w:val="28"/>
          <w:szCs w:val="28"/>
        </w:rPr>
        <w:t>РАЗДЕЛ</w:t>
      </w:r>
      <w:r w:rsidR="009E1F88">
        <w:rPr>
          <w:rFonts w:ascii="Times New Roman" w:hAnsi="Times New Roman" w:cs="Times New Roman"/>
          <w:b/>
          <w:sz w:val="28"/>
          <w:szCs w:val="28"/>
        </w:rPr>
        <w:t xml:space="preserve"> </w:t>
      </w:r>
      <w:r w:rsidR="00187DA9">
        <w:rPr>
          <w:rFonts w:ascii="Times New Roman" w:hAnsi="Times New Roman" w:cs="Times New Roman"/>
          <w:b/>
          <w:sz w:val="28"/>
          <w:szCs w:val="28"/>
          <w:lang w:val="en-US"/>
        </w:rPr>
        <w:t>III</w:t>
      </w:r>
      <w:r w:rsidRPr="001229FB">
        <w:rPr>
          <w:rFonts w:ascii="Times New Roman" w:hAnsi="Times New Roman" w:cs="Times New Roman"/>
          <w:b/>
          <w:sz w:val="28"/>
          <w:szCs w:val="28"/>
        </w:rPr>
        <w:t>:</w:t>
      </w:r>
      <w:r w:rsidR="009E1F88">
        <w:rPr>
          <w:rFonts w:ascii="Times New Roman" w:hAnsi="Times New Roman" w:cs="Times New Roman"/>
          <w:b/>
          <w:sz w:val="28"/>
          <w:szCs w:val="28"/>
        </w:rPr>
        <w:t xml:space="preserve"> </w:t>
      </w:r>
      <w:r w:rsidR="009E1F88" w:rsidRPr="00BD0A7C">
        <w:rPr>
          <w:rFonts w:ascii="Times New Roman" w:hAnsi="Times New Roman" w:cs="Times New Roman"/>
          <w:sz w:val="28"/>
          <w:szCs w:val="28"/>
        </w:rPr>
        <w:t>Участие России в Семилетней</w:t>
      </w:r>
      <w:r w:rsidRPr="00BD0A7C">
        <w:rPr>
          <w:rFonts w:ascii="Times New Roman" w:hAnsi="Times New Roman" w:cs="Times New Roman"/>
          <w:sz w:val="28"/>
          <w:szCs w:val="28"/>
        </w:rPr>
        <w:t xml:space="preserve"> </w:t>
      </w:r>
      <w:r w:rsidR="009E1F88" w:rsidRPr="00BD0A7C">
        <w:rPr>
          <w:rFonts w:ascii="Times New Roman" w:hAnsi="Times New Roman" w:cs="Times New Roman"/>
          <w:sz w:val="28"/>
          <w:szCs w:val="28"/>
        </w:rPr>
        <w:t>войне</w:t>
      </w:r>
      <w:r w:rsidR="009E1F88">
        <w:rPr>
          <w:rFonts w:ascii="Times New Roman" w:hAnsi="Times New Roman" w:cs="Times New Roman"/>
          <w:b/>
          <w:sz w:val="28"/>
          <w:szCs w:val="28"/>
        </w:rPr>
        <w:t xml:space="preserve"> </w:t>
      </w:r>
      <w:r w:rsidR="009E1F88">
        <w:rPr>
          <w:rFonts w:ascii="Times New Roman" w:hAnsi="Times New Roman" w:cs="Times New Roman"/>
          <w:sz w:val="28"/>
          <w:szCs w:val="28"/>
        </w:rPr>
        <w:t>..............................</w:t>
      </w:r>
      <w:r w:rsidR="00BD0A7C">
        <w:rPr>
          <w:rFonts w:ascii="Times New Roman" w:hAnsi="Times New Roman" w:cs="Times New Roman"/>
          <w:sz w:val="28"/>
          <w:szCs w:val="28"/>
        </w:rPr>
        <w:t>....</w:t>
      </w:r>
      <w:r w:rsidR="009E1F88">
        <w:rPr>
          <w:rFonts w:ascii="Times New Roman" w:hAnsi="Times New Roman" w:cs="Times New Roman"/>
          <w:sz w:val="28"/>
          <w:szCs w:val="28"/>
        </w:rPr>
        <w:t>.......</w:t>
      </w:r>
      <w:r w:rsidR="00187DA9" w:rsidRPr="00187DA9">
        <w:rPr>
          <w:rFonts w:ascii="Times New Roman" w:hAnsi="Times New Roman" w:cs="Times New Roman"/>
          <w:sz w:val="28"/>
          <w:szCs w:val="28"/>
        </w:rPr>
        <w:t xml:space="preserve"> </w:t>
      </w:r>
      <w:r w:rsidR="00D73FA1">
        <w:rPr>
          <w:rFonts w:ascii="Times New Roman" w:hAnsi="Times New Roman" w:cs="Times New Roman"/>
          <w:sz w:val="28"/>
          <w:szCs w:val="28"/>
        </w:rPr>
        <w:t>14</w:t>
      </w:r>
    </w:p>
    <w:p w:rsidR="002551ED" w:rsidRPr="001229FB" w:rsidRDefault="002551ED" w:rsidP="0092413E">
      <w:pPr>
        <w:spacing w:after="120" w:line="360" w:lineRule="auto"/>
        <w:jc w:val="both"/>
        <w:rPr>
          <w:rFonts w:ascii="Times New Roman" w:hAnsi="Times New Roman" w:cs="Times New Roman"/>
          <w:sz w:val="28"/>
          <w:szCs w:val="28"/>
        </w:rPr>
      </w:pPr>
      <w:r w:rsidRPr="001229FB">
        <w:rPr>
          <w:rFonts w:ascii="Times New Roman" w:hAnsi="Times New Roman" w:cs="Times New Roman"/>
          <w:sz w:val="28"/>
          <w:szCs w:val="28"/>
        </w:rPr>
        <w:t>Заключение</w:t>
      </w:r>
      <w:r w:rsidR="00FA589C">
        <w:rPr>
          <w:rFonts w:ascii="Times New Roman" w:hAnsi="Times New Roman" w:cs="Times New Roman"/>
          <w:sz w:val="28"/>
          <w:szCs w:val="28"/>
        </w:rPr>
        <w:t xml:space="preserve"> ……………………………………………………………………... </w:t>
      </w:r>
      <w:r w:rsidR="00D73FA1">
        <w:rPr>
          <w:rFonts w:ascii="Times New Roman" w:hAnsi="Times New Roman" w:cs="Times New Roman"/>
          <w:sz w:val="28"/>
          <w:szCs w:val="28"/>
        </w:rPr>
        <w:t>18</w:t>
      </w:r>
    </w:p>
    <w:p w:rsidR="002551ED" w:rsidRPr="001229FB" w:rsidRDefault="00732509" w:rsidP="0092413E">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и источников …………………………...</w:t>
      </w:r>
      <w:r w:rsidR="002078BC" w:rsidRPr="001229FB">
        <w:rPr>
          <w:rFonts w:ascii="Times New Roman" w:hAnsi="Times New Roman" w:cs="Times New Roman"/>
          <w:sz w:val="28"/>
          <w:szCs w:val="28"/>
        </w:rPr>
        <w:t xml:space="preserve"> </w:t>
      </w:r>
      <w:r w:rsidR="00D73FA1">
        <w:rPr>
          <w:rFonts w:ascii="Times New Roman" w:hAnsi="Times New Roman" w:cs="Times New Roman"/>
          <w:sz w:val="28"/>
          <w:szCs w:val="28"/>
        </w:rPr>
        <w:t>23</w:t>
      </w: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C77051" w:rsidRPr="001229FB" w:rsidRDefault="00C77051" w:rsidP="001229FB">
      <w:pPr>
        <w:spacing w:after="120" w:line="360" w:lineRule="auto"/>
        <w:ind w:firstLine="709"/>
        <w:jc w:val="both"/>
        <w:rPr>
          <w:rFonts w:ascii="Times New Roman" w:hAnsi="Times New Roman" w:cs="Times New Roman"/>
          <w:sz w:val="28"/>
          <w:szCs w:val="28"/>
        </w:rPr>
      </w:pPr>
    </w:p>
    <w:p w:rsidR="005A5079" w:rsidRDefault="005A5079" w:rsidP="002724BD">
      <w:pPr>
        <w:tabs>
          <w:tab w:val="left" w:pos="4375"/>
          <w:tab w:val="center" w:pos="5032"/>
        </w:tabs>
        <w:spacing w:before="120" w:after="120" w:line="360" w:lineRule="auto"/>
        <w:rPr>
          <w:rFonts w:ascii="Times New Roman" w:hAnsi="Times New Roman" w:cs="Times New Roman"/>
          <w:sz w:val="28"/>
          <w:szCs w:val="28"/>
        </w:rPr>
      </w:pPr>
    </w:p>
    <w:p w:rsidR="002724BD" w:rsidRDefault="002724BD" w:rsidP="002724BD">
      <w:pPr>
        <w:tabs>
          <w:tab w:val="left" w:pos="4375"/>
          <w:tab w:val="center" w:pos="5032"/>
        </w:tabs>
        <w:spacing w:before="120" w:after="120" w:line="360" w:lineRule="auto"/>
        <w:rPr>
          <w:rFonts w:ascii="Times New Roman" w:hAnsi="Times New Roman" w:cs="Times New Roman"/>
          <w:b/>
          <w:bCs/>
          <w:sz w:val="28"/>
          <w:szCs w:val="28"/>
        </w:rPr>
      </w:pPr>
      <w:bookmarkStart w:id="0" w:name="_GoBack"/>
      <w:bookmarkEnd w:id="0"/>
    </w:p>
    <w:p w:rsidR="002551ED" w:rsidRPr="001229FB" w:rsidRDefault="005A5079" w:rsidP="005A5079">
      <w:pPr>
        <w:tabs>
          <w:tab w:val="left" w:pos="4375"/>
          <w:tab w:val="center" w:pos="5032"/>
        </w:tabs>
        <w:spacing w:before="120" w:after="12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ВВЕДЕНИЕ</w:t>
      </w:r>
    </w:p>
    <w:p w:rsidR="004F5D28" w:rsidRDefault="00504CA0" w:rsidP="004F5D28">
      <w:pPr>
        <w:spacing w:before="120" w:after="120" w:line="360" w:lineRule="auto"/>
        <w:ind w:firstLine="709"/>
        <w:jc w:val="both"/>
        <w:rPr>
          <w:rFonts w:ascii="Times New Roman" w:hAnsi="Times New Roman" w:cs="Times New Roman"/>
          <w:sz w:val="28"/>
          <w:szCs w:val="28"/>
        </w:rPr>
      </w:pPr>
      <w:r w:rsidRPr="00504CA0">
        <w:rPr>
          <w:rFonts w:ascii="Times New Roman" w:hAnsi="Times New Roman" w:cs="Times New Roman"/>
          <w:sz w:val="28"/>
          <w:szCs w:val="28"/>
        </w:rPr>
        <w:t xml:space="preserve">Про внешнюю политику императрицы Елизаветы великий русский историк Ключевский пишет: «казалось, Елизавета со своей 300-тысячной армией могла стать вершительницей европейских судеб; карта Европы лежала перед ней в ее распоряжении, но она так редко на нее заглядывала, что до конца жизни была уверена в возможности проехать в Англию сухим путем... Ленивая и капризная, пугавшаяся всякой серьезной мысли, питавшая отвращение ко всякому деловому занятию, Елизавета не могла войти в сложные международные отношения тогдашней Европы и понять дипломатические хитросплетения своего канцлера Бестужева-Рюмина.» В 40-е годы русское дипломатическое ведомство во главе с канцлером А.П. Бестужевым-Рюминым стремится цепью сложных усилий укрепить внешнеполитическое значение России путем расширения союзных связей с государствами, находившимися во враждебных отношениях с Пруссией. Наметилось сближение с Австрией и Англией. Однако изменившееся соотношение сил между союзными державами в середине XVIII в. привело к неожиданным перегруппировкам между ними. В январе 1756 г. в Лондоне было подписано Вестминстерское соглашение между Англией и Пруссией. Параллельно происходило сближение Франции и Австрии, приведшее к заключению в мае 1756 г. Версальского договора. Из такого расклада сил и интересов в Европе и родилась «странная» для России Семилетняя война (1756-1762 гг). 30 августа 1757 г. у д. Гросс-Егерсдорф русская армия под командованием Апраксина наносит серьезное поражение прусской армии. Но затем начинается, на первый взгляд, необъяснимое. Вместо того чтобы развивать успех, Апраксин ведет себя крайне нерешительно. Елизавета назначает нового командующего – Фермора. В августе 1758 г. при Цорндорфе разыгралось второе крупное сражение войны. Это сражение закончилось вничью. Фермор также потерял свой пост. 1 августа 1759 г. у д. Кунерсдорф, близ Франкфурта-на-Одере прусские войска были наголову разбиты русскими </w:t>
      </w:r>
      <w:r w:rsidRPr="00504CA0">
        <w:rPr>
          <w:rFonts w:ascii="Times New Roman" w:hAnsi="Times New Roman" w:cs="Times New Roman"/>
          <w:sz w:val="28"/>
          <w:szCs w:val="28"/>
        </w:rPr>
        <w:lastRenderedPageBreak/>
        <w:t xml:space="preserve">под командованием Салтыкова – последнего в этой войне и самого талантливого полководца. В 1760 г. русский корпус вступил на улицы Берлина. В декабре 1761 г. генералу П.А. Румянцеву удалось взять хорошо укрепленную крепость Кольберг. Следует иметь в виду, что все загадки этой войны разрешаются, если учесть раскладку сил при дворе. Елизавета готова была вести войну до победного конца или, как она сама говорила, до той поры, когда ей придется продать свое последнее платье. Но был еще «молодой» двор Петра Федоровича, который был известен своими пруссофильскими настроениями. Естественно, что все главнокомандующие русской армии, в основном – опытные политики, внимательно следили за </w:t>
      </w:r>
      <w:r w:rsidR="004F5D28">
        <w:rPr>
          <w:rFonts w:ascii="Times New Roman" w:hAnsi="Times New Roman" w:cs="Times New Roman"/>
          <w:sz w:val="28"/>
          <w:szCs w:val="28"/>
        </w:rPr>
        <w:t xml:space="preserve">тем, что делалось в Петербурге. </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Актуальность темы исследования. </w:t>
      </w:r>
      <w:r w:rsidRPr="001229FB">
        <w:rPr>
          <w:rFonts w:ascii="Times New Roman" w:hAnsi="Times New Roman" w:cs="Times New Roman"/>
          <w:sz w:val="28"/>
          <w:szCs w:val="28"/>
        </w:rPr>
        <w:t>В исследова</w:t>
      </w:r>
      <w:r w:rsidR="000C1889" w:rsidRPr="001229FB">
        <w:rPr>
          <w:rFonts w:ascii="Times New Roman" w:hAnsi="Times New Roman" w:cs="Times New Roman"/>
          <w:sz w:val="28"/>
          <w:szCs w:val="28"/>
        </w:rPr>
        <w:t>нии рассматриваются особенности внешней политики проводимой Елизаветой. Само п</w:t>
      </w:r>
      <w:r w:rsidRPr="001229FB">
        <w:rPr>
          <w:rFonts w:ascii="Times New Roman" w:hAnsi="Times New Roman" w:cs="Times New Roman"/>
          <w:sz w:val="28"/>
          <w:szCs w:val="28"/>
        </w:rPr>
        <w:t>равление Елизаветы наложило отпечат</w:t>
      </w:r>
      <w:r w:rsidR="000C1889" w:rsidRPr="001229FB">
        <w:rPr>
          <w:rFonts w:ascii="Times New Roman" w:hAnsi="Times New Roman" w:cs="Times New Roman"/>
          <w:sz w:val="28"/>
          <w:szCs w:val="28"/>
        </w:rPr>
        <w:t>ок на всё последующее в целов</w:t>
      </w:r>
      <w:r w:rsidRPr="001229FB">
        <w:rPr>
          <w:rFonts w:ascii="Times New Roman" w:hAnsi="Times New Roman" w:cs="Times New Roman"/>
          <w:sz w:val="28"/>
          <w:szCs w:val="28"/>
        </w:rPr>
        <w:t xml:space="preserve"> развитие России, ей удалось просветить своих подданных и приблизить русскую культуру к европейской. Также она предприняла ряд решительных мер, которые привели к существенным изменениям в механизмах управления государством. Правление Елизаветы Петровны продолжалось почти два десятилетия, и было наполнено многими ва</w:t>
      </w:r>
      <w:r w:rsidR="000C1889" w:rsidRPr="001229FB">
        <w:rPr>
          <w:rFonts w:ascii="Times New Roman" w:hAnsi="Times New Roman" w:cs="Times New Roman"/>
          <w:sz w:val="28"/>
          <w:szCs w:val="28"/>
        </w:rPr>
        <w:t xml:space="preserve">жными событиями во </w:t>
      </w:r>
      <w:r w:rsidRPr="001229FB">
        <w:rPr>
          <w:rFonts w:ascii="Times New Roman" w:hAnsi="Times New Roman" w:cs="Times New Roman"/>
          <w:sz w:val="28"/>
          <w:szCs w:val="28"/>
        </w:rPr>
        <w:t>внешних делах, осуществлением замыслов, продолжавших дело Петра I. Поэтому данное исследование является актуальным на современном этапе развития русского общества, что определило выбор темы курсов</w:t>
      </w:r>
      <w:r w:rsidR="001D6742">
        <w:rPr>
          <w:rFonts w:ascii="Times New Roman" w:hAnsi="Times New Roman" w:cs="Times New Roman"/>
          <w:sz w:val="28"/>
          <w:szCs w:val="28"/>
        </w:rPr>
        <w:t>ой работы «</w:t>
      </w:r>
      <w:r w:rsidR="000C1889" w:rsidRPr="001229FB">
        <w:rPr>
          <w:rFonts w:ascii="Times New Roman" w:hAnsi="Times New Roman" w:cs="Times New Roman"/>
          <w:sz w:val="28"/>
          <w:szCs w:val="28"/>
        </w:rPr>
        <w:t xml:space="preserve">Внешняя политика </w:t>
      </w:r>
      <w:r w:rsidR="001D6742">
        <w:rPr>
          <w:rFonts w:ascii="Times New Roman" w:hAnsi="Times New Roman" w:cs="Times New Roman"/>
          <w:sz w:val="28"/>
          <w:szCs w:val="28"/>
        </w:rPr>
        <w:t>Елизаветы Петровны»</w:t>
      </w:r>
      <w:r w:rsidRPr="001229FB">
        <w:rPr>
          <w:rFonts w:ascii="Times New Roman" w:hAnsi="Times New Roman" w:cs="Times New Roman"/>
          <w:sz w:val="28"/>
          <w:szCs w:val="28"/>
        </w:rPr>
        <w:t>.</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Целью курсовой работы является </w:t>
      </w:r>
      <w:r w:rsidRPr="001229FB">
        <w:rPr>
          <w:rFonts w:ascii="Times New Roman" w:hAnsi="Times New Roman" w:cs="Times New Roman"/>
          <w:sz w:val="28"/>
          <w:szCs w:val="28"/>
        </w:rPr>
        <w:t>проа</w:t>
      </w:r>
      <w:r w:rsidR="009E1F88">
        <w:rPr>
          <w:rFonts w:ascii="Times New Roman" w:hAnsi="Times New Roman" w:cs="Times New Roman"/>
          <w:sz w:val="28"/>
          <w:szCs w:val="28"/>
        </w:rPr>
        <w:t>нализировать внешней политику</w:t>
      </w:r>
      <w:r w:rsidR="000C1889" w:rsidRPr="001229FB">
        <w:rPr>
          <w:rFonts w:ascii="Times New Roman" w:hAnsi="Times New Roman" w:cs="Times New Roman"/>
          <w:sz w:val="28"/>
          <w:szCs w:val="28"/>
        </w:rPr>
        <w:t xml:space="preserve"> Елизаветы Петровны</w:t>
      </w:r>
      <w:r w:rsidRPr="001229FB">
        <w:rPr>
          <w:rFonts w:ascii="Times New Roman" w:hAnsi="Times New Roman" w:cs="Times New Roman"/>
          <w:sz w:val="28"/>
          <w:szCs w:val="28"/>
        </w:rPr>
        <w:t>.</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Для достижения указанной цели были поставлены следующие </w:t>
      </w:r>
      <w:r w:rsidRPr="001229FB">
        <w:rPr>
          <w:rFonts w:ascii="Times New Roman" w:hAnsi="Times New Roman" w:cs="Times New Roman"/>
          <w:b/>
          <w:bCs/>
          <w:sz w:val="28"/>
          <w:szCs w:val="28"/>
        </w:rPr>
        <w:t>задачи:</w:t>
      </w:r>
    </w:p>
    <w:p w:rsidR="009E1F88" w:rsidRPr="001229FB" w:rsidRDefault="009E1F88" w:rsidP="009E1F88">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охарактеризовать внешнюю политику Елизаветы Петровны;</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изучить литературу по теме исследования;</w:t>
      </w:r>
    </w:p>
    <w:p w:rsidR="00D73A36" w:rsidRPr="001229FB" w:rsidRDefault="009E1F88" w:rsidP="001229FB">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подвести итоги </w:t>
      </w:r>
      <w:r w:rsidR="005B0B6A" w:rsidRPr="001229FB">
        <w:rPr>
          <w:rFonts w:ascii="Times New Roman" w:hAnsi="Times New Roman" w:cs="Times New Roman"/>
          <w:sz w:val="28"/>
          <w:szCs w:val="28"/>
        </w:rPr>
        <w:t>внешней политики</w:t>
      </w:r>
      <w:r w:rsidR="00D73A36" w:rsidRPr="001229FB">
        <w:rPr>
          <w:rFonts w:ascii="Times New Roman" w:hAnsi="Times New Roman" w:cs="Times New Roman"/>
          <w:sz w:val="28"/>
          <w:szCs w:val="28"/>
        </w:rPr>
        <w:t xml:space="preserve"> Елизаветы Петровны.</w:t>
      </w:r>
    </w:p>
    <w:p w:rsidR="00D73A36" w:rsidRPr="001229FB" w:rsidRDefault="001D6742" w:rsidP="001229FB">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Объектом курсовой работы</w:t>
      </w:r>
      <w:r w:rsidR="000C6600">
        <w:rPr>
          <w:rFonts w:ascii="Times New Roman" w:hAnsi="Times New Roman" w:cs="Times New Roman"/>
          <w:sz w:val="28"/>
          <w:szCs w:val="28"/>
        </w:rPr>
        <w:t xml:space="preserve"> – русско-шведская война, участие в борьбе 2-х коалиций, начало присоединение казахских степей участие России в семилетней войне.</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Хронологические рамки </w:t>
      </w:r>
      <w:r w:rsidRPr="001229FB">
        <w:rPr>
          <w:rFonts w:ascii="Times New Roman" w:hAnsi="Times New Roman" w:cs="Times New Roman"/>
          <w:sz w:val="28"/>
          <w:szCs w:val="28"/>
        </w:rPr>
        <w:t>данного исследования охватывают период правления Елизаветы Петровны с 1741-1761 гг.</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Территориальные рамки </w:t>
      </w:r>
      <w:r w:rsidR="005B0B6A" w:rsidRPr="001229FB">
        <w:rPr>
          <w:rFonts w:ascii="Times New Roman" w:hAnsi="Times New Roman" w:cs="Times New Roman"/>
          <w:sz w:val="28"/>
          <w:szCs w:val="28"/>
        </w:rPr>
        <w:t>исследования выходят за границы</w:t>
      </w:r>
      <w:r w:rsidRPr="001229FB">
        <w:rPr>
          <w:rFonts w:ascii="Times New Roman" w:hAnsi="Times New Roman" w:cs="Times New Roman"/>
          <w:sz w:val="28"/>
          <w:szCs w:val="28"/>
        </w:rPr>
        <w:t xml:space="preserve"> Российского государства.</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Методологическая основа исследования. </w:t>
      </w:r>
      <w:r w:rsidRPr="001229FB">
        <w:rPr>
          <w:rFonts w:ascii="Times New Roman" w:hAnsi="Times New Roman" w:cs="Times New Roman"/>
          <w:sz w:val="28"/>
          <w:szCs w:val="28"/>
        </w:rPr>
        <w:t>При написании курсовой работы использовался метод анализа литературы, применяющейся при выявлении степени разработанности проблемы, классификации и систематизации опубликованных материалов. Использование исторического и логического методов способствовало изложению материала в строгой исторической последовательности. Также при написании курсовой работы имело место использования принципов историзма (изучение явлений и процессов в динамике), объективности познания (объективная оценка исторических событий и явлений), системности и комплексности.</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Перечисленные методы и принципы позволили наиболее последовательно и полно рассмотреть личность Елизаветы Петровны с исторической точки зрения</w:t>
      </w:r>
      <w:r w:rsidR="005B0B6A" w:rsidRPr="001229FB">
        <w:rPr>
          <w:rFonts w:ascii="Times New Roman" w:hAnsi="Times New Roman" w:cs="Times New Roman"/>
          <w:sz w:val="28"/>
          <w:szCs w:val="28"/>
        </w:rPr>
        <w:t xml:space="preserve">, проанализировать ее внешне политическую </w:t>
      </w:r>
      <w:r w:rsidR="00587242" w:rsidRPr="001229FB">
        <w:rPr>
          <w:rFonts w:ascii="Times New Roman" w:hAnsi="Times New Roman" w:cs="Times New Roman"/>
          <w:sz w:val="28"/>
          <w:szCs w:val="28"/>
        </w:rPr>
        <w:t>деятельность,</w:t>
      </w:r>
      <w:r w:rsidRPr="001229FB">
        <w:rPr>
          <w:rFonts w:ascii="Times New Roman" w:hAnsi="Times New Roman" w:cs="Times New Roman"/>
          <w:sz w:val="28"/>
          <w:szCs w:val="28"/>
        </w:rPr>
        <w:t xml:space="preserve"> а также опр</w:t>
      </w:r>
      <w:r w:rsidR="005B0B6A" w:rsidRPr="001229FB">
        <w:rPr>
          <w:rFonts w:ascii="Times New Roman" w:hAnsi="Times New Roman" w:cs="Times New Roman"/>
          <w:sz w:val="28"/>
          <w:szCs w:val="28"/>
        </w:rPr>
        <w:t>еделить ее место во</w:t>
      </w:r>
      <w:r w:rsidRPr="001229FB">
        <w:rPr>
          <w:rFonts w:ascii="Times New Roman" w:hAnsi="Times New Roman" w:cs="Times New Roman"/>
          <w:sz w:val="28"/>
          <w:szCs w:val="28"/>
        </w:rPr>
        <w:t xml:space="preserve"> внешней политике.</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Историографическая база исследования </w:t>
      </w:r>
      <w:r w:rsidRPr="001229FB">
        <w:rPr>
          <w:rFonts w:ascii="Times New Roman" w:hAnsi="Times New Roman" w:cs="Times New Roman"/>
          <w:sz w:val="28"/>
          <w:szCs w:val="28"/>
        </w:rPr>
        <w:t>довольно широка и включает издания различных периодов. Большинство работ носят глубокий характер, позволяя рассмотреть проблему во всех аспектах. В курсовой работе, в большей степени, изучены труды современных авторов и исследователей советского периода, а также авторов периода нач. XIX в.</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lastRenderedPageBreak/>
        <w:t>Работы Е</w:t>
      </w:r>
      <w:r w:rsidR="00587242" w:rsidRPr="001229FB">
        <w:rPr>
          <w:rFonts w:ascii="Times New Roman" w:hAnsi="Times New Roman" w:cs="Times New Roman"/>
          <w:sz w:val="28"/>
          <w:szCs w:val="28"/>
        </w:rPr>
        <w:t>.В. Анисимова [2], Е.М. Лебедев [11], А.И. Кулагин [10</w:t>
      </w:r>
      <w:r w:rsidR="00326D61" w:rsidRPr="001229FB">
        <w:rPr>
          <w:rFonts w:ascii="Times New Roman" w:hAnsi="Times New Roman" w:cs="Times New Roman"/>
          <w:sz w:val="28"/>
          <w:szCs w:val="28"/>
        </w:rPr>
        <w:t>], К.А. Писаренко [14</w:t>
      </w:r>
      <w:r w:rsidR="00587242" w:rsidRPr="001229FB">
        <w:rPr>
          <w:rFonts w:ascii="Times New Roman" w:hAnsi="Times New Roman" w:cs="Times New Roman"/>
          <w:sz w:val="28"/>
          <w:szCs w:val="28"/>
        </w:rPr>
        <w:t>], Т.А. Белова</w:t>
      </w:r>
      <w:r w:rsidR="00326D61" w:rsidRPr="001229FB">
        <w:rPr>
          <w:rFonts w:ascii="Times New Roman" w:hAnsi="Times New Roman" w:cs="Times New Roman"/>
          <w:sz w:val="28"/>
          <w:szCs w:val="28"/>
        </w:rPr>
        <w:t xml:space="preserve"> </w:t>
      </w:r>
      <w:r w:rsidR="00587242" w:rsidRPr="001229FB">
        <w:rPr>
          <w:rFonts w:ascii="Times New Roman" w:hAnsi="Times New Roman" w:cs="Times New Roman"/>
          <w:sz w:val="28"/>
          <w:szCs w:val="28"/>
        </w:rPr>
        <w:t>[5</w:t>
      </w:r>
      <w:r w:rsidRPr="001229FB">
        <w:rPr>
          <w:rFonts w:ascii="Times New Roman" w:hAnsi="Times New Roman" w:cs="Times New Roman"/>
          <w:sz w:val="28"/>
          <w:szCs w:val="28"/>
        </w:rPr>
        <w:t>], являются основными: в них содержится объемная информация о правлении Елизаветы Петровны. Данная литература позволила в полной мере рассмотреть весь период правления Елизаветы Петровны.</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Яркое описание самой личности и характера Елизаветы Пе</w:t>
      </w:r>
      <w:r w:rsidR="00587242" w:rsidRPr="001229FB">
        <w:rPr>
          <w:rFonts w:ascii="Times New Roman" w:hAnsi="Times New Roman" w:cs="Times New Roman"/>
          <w:sz w:val="28"/>
          <w:szCs w:val="28"/>
        </w:rPr>
        <w:t>тровны дают А.И. Кулагин [10] и В.В. Алексеев [1</w:t>
      </w:r>
      <w:r w:rsidRPr="001229FB">
        <w:rPr>
          <w:rFonts w:ascii="Times New Roman" w:hAnsi="Times New Roman" w:cs="Times New Roman"/>
          <w:sz w:val="28"/>
          <w:szCs w:val="28"/>
        </w:rPr>
        <w:t>], красочно описывая ее детство, они, опираясь на свидетельства ее приближенных, дают характерную оценку, как самой личности, так и характера ее правления. Также описывают ее правление в целом, делая упор на экономическую составляющую политики Елиза</w:t>
      </w:r>
      <w:r w:rsidR="00587242" w:rsidRPr="001229FB">
        <w:rPr>
          <w:rFonts w:ascii="Times New Roman" w:hAnsi="Times New Roman" w:cs="Times New Roman"/>
          <w:sz w:val="28"/>
          <w:szCs w:val="28"/>
        </w:rPr>
        <w:t>веты Петровны. С.Ф. Платонов [13</w:t>
      </w:r>
      <w:r w:rsidRPr="001229FB">
        <w:rPr>
          <w:rFonts w:ascii="Times New Roman" w:hAnsi="Times New Roman" w:cs="Times New Roman"/>
          <w:sz w:val="28"/>
          <w:szCs w:val="28"/>
        </w:rPr>
        <w:t>] дает развернутую характеристику социальной составляющей Российской империи, он ярко описывает отношение дворян к императрице, а также его изменение на протяжении ее правления.</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Всю государственную внутреннюю деятельность Елизаветы Петровны, в св</w:t>
      </w:r>
      <w:r w:rsidR="00587242" w:rsidRPr="001229FB">
        <w:rPr>
          <w:rFonts w:ascii="Times New Roman" w:hAnsi="Times New Roman" w:cs="Times New Roman"/>
          <w:sz w:val="28"/>
          <w:szCs w:val="28"/>
        </w:rPr>
        <w:t>оих трудах обобщают С. Князьков [9], С.Ф. Платонов [13], В.Г. Григорян [7</w:t>
      </w:r>
      <w:r w:rsidRPr="001229FB">
        <w:rPr>
          <w:rFonts w:ascii="Times New Roman" w:hAnsi="Times New Roman" w:cs="Times New Roman"/>
          <w:sz w:val="28"/>
          <w:szCs w:val="28"/>
        </w:rPr>
        <w:t>], также они описывают жизнь дворянского сословия при власти Елизаветы Петровны.</w:t>
      </w:r>
    </w:p>
    <w:p w:rsidR="00D73A36" w:rsidRPr="001229FB" w:rsidRDefault="00587242"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В работе С.М. Соловьева [15</w:t>
      </w:r>
      <w:r w:rsidR="00D73A36" w:rsidRPr="001229FB">
        <w:rPr>
          <w:rFonts w:ascii="Times New Roman" w:hAnsi="Times New Roman" w:cs="Times New Roman"/>
          <w:sz w:val="28"/>
          <w:szCs w:val="28"/>
        </w:rPr>
        <w:t>] детально раскрыта внешняя политика России в ходе русско-турецких и русско-шведской войны, приводятся событийные факты, которые повлияли на исторический ход результатов решающих сражений.</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В целом, анализ историографии показал наличие большого арсенала работ, которые помогли раскрыть все особенности изучаемой проблемы, что подтвердило актуальность выбранной темы.</w:t>
      </w:r>
    </w:p>
    <w:p w:rsidR="00D73A36" w:rsidRPr="001229FB" w:rsidRDefault="00D73A36"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b/>
          <w:bCs/>
          <w:sz w:val="28"/>
          <w:szCs w:val="28"/>
        </w:rPr>
        <w:t>Структура курсовой работы</w:t>
      </w:r>
      <w:r w:rsidRPr="001229FB">
        <w:rPr>
          <w:rFonts w:ascii="Times New Roman" w:hAnsi="Times New Roman" w:cs="Times New Roman"/>
          <w:sz w:val="28"/>
          <w:szCs w:val="28"/>
        </w:rPr>
        <w:t>. Работ</w:t>
      </w:r>
      <w:r w:rsidR="005B0B6A" w:rsidRPr="001229FB">
        <w:rPr>
          <w:rFonts w:ascii="Times New Roman" w:hAnsi="Times New Roman" w:cs="Times New Roman"/>
          <w:sz w:val="28"/>
          <w:szCs w:val="28"/>
        </w:rPr>
        <w:t>а состоит из введения, трех разделов</w:t>
      </w:r>
      <w:r w:rsidRPr="001229FB">
        <w:rPr>
          <w:rFonts w:ascii="Times New Roman" w:hAnsi="Times New Roman" w:cs="Times New Roman"/>
          <w:sz w:val="28"/>
          <w:szCs w:val="28"/>
        </w:rPr>
        <w:t>, заключения, с</w:t>
      </w:r>
      <w:r w:rsidR="00A03C40">
        <w:rPr>
          <w:rFonts w:ascii="Times New Roman" w:hAnsi="Times New Roman" w:cs="Times New Roman"/>
          <w:sz w:val="28"/>
          <w:szCs w:val="28"/>
        </w:rPr>
        <w:t>писка использованных источников.</w:t>
      </w:r>
      <w:r w:rsidR="005B0B6A" w:rsidRPr="001229FB">
        <w:rPr>
          <w:rFonts w:ascii="Times New Roman" w:hAnsi="Times New Roman" w:cs="Times New Roman"/>
          <w:sz w:val="28"/>
          <w:szCs w:val="28"/>
        </w:rPr>
        <w:t xml:space="preserve"> </w:t>
      </w:r>
      <w:r w:rsidR="00D73FA1">
        <w:rPr>
          <w:rFonts w:ascii="Times New Roman" w:hAnsi="Times New Roman" w:cs="Times New Roman"/>
          <w:sz w:val="28"/>
          <w:szCs w:val="28"/>
        </w:rPr>
        <w:t xml:space="preserve">Объём работы – 23 </w:t>
      </w:r>
      <w:r w:rsidRPr="001229FB">
        <w:rPr>
          <w:rFonts w:ascii="Times New Roman" w:hAnsi="Times New Roman" w:cs="Times New Roman"/>
          <w:sz w:val="28"/>
          <w:szCs w:val="28"/>
        </w:rPr>
        <w:t xml:space="preserve">страниц, </w:t>
      </w:r>
      <w:r w:rsidR="005B0B6A" w:rsidRPr="001229FB">
        <w:rPr>
          <w:rFonts w:ascii="Times New Roman" w:hAnsi="Times New Roman" w:cs="Times New Roman"/>
          <w:sz w:val="28"/>
          <w:szCs w:val="28"/>
        </w:rPr>
        <w:t>из которых основного текста - 12</w:t>
      </w:r>
      <w:r w:rsidRPr="001229FB">
        <w:rPr>
          <w:rFonts w:ascii="Times New Roman" w:hAnsi="Times New Roman" w:cs="Times New Roman"/>
          <w:sz w:val="28"/>
          <w:szCs w:val="28"/>
        </w:rPr>
        <w:t xml:space="preserve"> страниц.</w:t>
      </w:r>
    </w:p>
    <w:p w:rsidR="004F5D28" w:rsidRPr="00D3754A" w:rsidRDefault="004F5D28" w:rsidP="000C6600">
      <w:pPr>
        <w:spacing w:before="120" w:after="120" w:line="360" w:lineRule="auto"/>
        <w:rPr>
          <w:rFonts w:ascii="Times New Roman" w:hAnsi="Times New Roman" w:cs="Times New Roman"/>
          <w:b/>
          <w:sz w:val="28"/>
          <w:szCs w:val="28"/>
        </w:rPr>
      </w:pPr>
    </w:p>
    <w:p w:rsidR="001D6742" w:rsidRPr="001D6742" w:rsidRDefault="002078BC" w:rsidP="001D6742">
      <w:pPr>
        <w:spacing w:before="120" w:after="120" w:line="360" w:lineRule="auto"/>
        <w:jc w:val="center"/>
        <w:rPr>
          <w:rFonts w:ascii="Times New Roman" w:hAnsi="Times New Roman" w:cs="Times New Roman"/>
          <w:b/>
          <w:sz w:val="28"/>
          <w:szCs w:val="28"/>
        </w:rPr>
      </w:pPr>
      <w:r w:rsidRPr="001229FB">
        <w:rPr>
          <w:rFonts w:ascii="Times New Roman" w:hAnsi="Times New Roman" w:cs="Times New Roman"/>
          <w:b/>
          <w:sz w:val="28"/>
          <w:szCs w:val="28"/>
          <w:lang w:val="en-US"/>
        </w:rPr>
        <w:lastRenderedPageBreak/>
        <w:t>I</w:t>
      </w:r>
      <w:r w:rsidR="005A5079">
        <w:rPr>
          <w:rFonts w:ascii="Times New Roman" w:hAnsi="Times New Roman" w:cs="Times New Roman"/>
          <w:b/>
          <w:sz w:val="28"/>
          <w:szCs w:val="28"/>
        </w:rPr>
        <w:t xml:space="preserve"> РАЗДЕЛ. РУССКО – ШВЕДСКАЯ ВОЙНА, УЧАСТИЕ В БОРЬБЕ 2-Х КОАЛИЦИЙ</w:t>
      </w:r>
    </w:p>
    <w:p w:rsidR="001D6742" w:rsidRDefault="001D6742" w:rsidP="000139A8">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78BC" w:rsidRPr="001229FB" w:rsidRDefault="001D6742" w:rsidP="000139A8">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8BC" w:rsidRPr="001229FB">
        <w:rPr>
          <w:rFonts w:ascii="Times New Roman" w:hAnsi="Times New Roman" w:cs="Times New Roman"/>
          <w:sz w:val="28"/>
          <w:szCs w:val="28"/>
        </w:rPr>
        <w:t>Мнения о внешнеполитической деятельности являются весьма противоречивыми. В советский период насаждалось мнение (как, впрочем, о большинстве монархов), что Елизавета Петровна была ленива и легкомысленна. Историк К.И. Писаренко считает, что подобные суждени</w:t>
      </w:r>
      <w:r w:rsidR="00017DF4" w:rsidRPr="001229FB">
        <w:rPr>
          <w:rFonts w:ascii="Times New Roman" w:hAnsi="Times New Roman" w:cs="Times New Roman"/>
          <w:sz w:val="28"/>
          <w:szCs w:val="28"/>
        </w:rPr>
        <w:t>я являются мифом</w:t>
      </w:r>
      <w:r w:rsidR="002078BC" w:rsidRPr="001229FB">
        <w:rPr>
          <w:rFonts w:ascii="Times New Roman" w:hAnsi="Times New Roman" w:cs="Times New Roman"/>
          <w:sz w:val="28"/>
          <w:szCs w:val="28"/>
        </w:rPr>
        <w:t>. Работая в архиве с документами той эпохи, К.И. Писаренко пришёл к выводу, что дела обстояли прямо противоположным образом. Во-первых, Елизавета Петровна самолично прочитывала все документы и корреспонденцию и, зачастую, реагировала на них практически сразу. Во-вторых, она постоянно обсуждала текущие дела с М.Л. Воронцовым и А.П. Бестужевым-Рюминым, о чём свидетельствует сохранившийся в архивах «Дневник док</w:t>
      </w:r>
      <w:r w:rsidR="00017DF4" w:rsidRPr="001229FB">
        <w:rPr>
          <w:rFonts w:ascii="Times New Roman" w:hAnsi="Times New Roman" w:cs="Times New Roman"/>
          <w:sz w:val="28"/>
          <w:szCs w:val="28"/>
        </w:rPr>
        <w:t>ладов Коллегии иностранных дел»</w:t>
      </w:r>
      <w:r w:rsidR="00B97DDA">
        <w:rPr>
          <w:rFonts w:ascii="Times New Roman" w:hAnsi="Times New Roman" w:cs="Times New Roman"/>
          <w:sz w:val="28"/>
          <w:szCs w:val="28"/>
        </w:rPr>
        <w:t>.</w:t>
      </w:r>
      <w:r w:rsidR="000139A8">
        <w:rPr>
          <w:rFonts w:ascii="Times New Roman" w:hAnsi="Times New Roman" w:cs="Times New Roman"/>
          <w:sz w:val="28"/>
          <w:szCs w:val="28"/>
        </w:rPr>
        <w:t xml:space="preserve"> </w:t>
      </w:r>
      <w:r w:rsidR="002078BC" w:rsidRPr="001229FB">
        <w:rPr>
          <w:rFonts w:ascii="Times New Roman" w:hAnsi="Times New Roman" w:cs="Times New Roman"/>
          <w:sz w:val="28"/>
          <w:szCs w:val="28"/>
        </w:rPr>
        <w:t>Исходя из этих авторитетных сведений, можно выявить несколько важнейших деяний Елизаветы в области внешней политики</w:t>
      </w:r>
      <w:r w:rsidR="0077076F">
        <w:rPr>
          <w:rStyle w:val="af"/>
          <w:rFonts w:ascii="Times New Roman" w:hAnsi="Times New Roman" w:cs="Times New Roman"/>
          <w:sz w:val="28"/>
          <w:szCs w:val="28"/>
        </w:rPr>
        <w:footnoteReference w:id="1"/>
      </w:r>
      <w:r w:rsidR="002078BC" w:rsidRPr="001229FB">
        <w:rPr>
          <w:rFonts w:ascii="Times New Roman" w:hAnsi="Times New Roman" w:cs="Times New Roman"/>
          <w:sz w:val="28"/>
          <w:szCs w:val="28"/>
        </w:rPr>
        <w:t>. Это триумф военной кампании 1742 года, бескровное покорение Восточной Пруссии в 1758 году, избрание курса н</w:t>
      </w:r>
      <w:r w:rsidR="000139A8">
        <w:rPr>
          <w:rFonts w:ascii="Times New Roman" w:hAnsi="Times New Roman" w:cs="Times New Roman"/>
          <w:sz w:val="28"/>
          <w:szCs w:val="28"/>
        </w:rPr>
        <w:t xml:space="preserve">а русско-австрийское сближение. </w:t>
      </w:r>
      <w:r w:rsidR="002078BC" w:rsidRPr="001229FB">
        <w:rPr>
          <w:rFonts w:ascii="Times New Roman" w:hAnsi="Times New Roman" w:cs="Times New Roman"/>
          <w:sz w:val="28"/>
          <w:szCs w:val="28"/>
        </w:rPr>
        <w:t>Если рассмотреть каждое из этих событий, то можно заметить в каждом из них непосредственное участие императрицы. К.И. Писаренко утверждает, что та лёгкость, с которой русская армия практически без боя заняла практически половину Финляндии, объясняется грамотными действиями императрицы</w:t>
      </w:r>
      <w:r w:rsidR="0077076F">
        <w:rPr>
          <w:rStyle w:val="af"/>
          <w:rFonts w:ascii="Times New Roman" w:hAnsi="Times New Roman" w:cs="Times New Roman"/>
          <w:sz w:val="28"/>
          <w:szCs w:val="28"/>
        </w:rPr>
        <w:footnoteReference w:id="2"/>
      </w:r>
      <w:r w:rsidR="002078BC" w:rsidRPr="001229FB">
        <w:rPr>
          <w:rFonts w:ascii="Times New Roman" w:hAnsi="Times New Roman" w:cs="Times New Roman"/>
          <w:sz w:val="28"/>
          <w:szCs w:val="28"/>
        </w:rPr>
        <w:t>. 18 марта 1742 года Елизавета Петровна «обратилась к финской нации с призывом не воевать против русских, пообещав им взамен, неприкосновенность имущества и даже, если они</w:t>
      </w:r>
      <w:r w:rsidR="002C1CD1" w:rsidRPr="001229FB">
        <w:rPr>
          <w:rFonts w:ascii="Times New Roman" w:hAnsi="Times New Roman" w:cs="Times New Roman"/>
          <w:sz w:val="28"/>
          <w:szCs w:val="28"/>
        </w:rPr>
        <w:t xml:space="preserve"> пожелают, русский протекторат,</w:t>
      </w:r>
      <w:r w:rsidR="002078BC" w:rsidRPr="001229FB">
        <w:rPr>
          <w:rFonts w:ascii="Times New Roman" w:hAnsi="Times New Roman" w:cs="Times New Roman"/>
          <w:sz w:val="28"/>
          <w:szCs w:val="28"/>
        </w:rPr>
        <w:t> и поскольку половина шведской армии состояла из финнов, то обращение о</w:t>
      </w:r>
      <w:r w:rsidR="00B97DDA">
        <w:rPr>
          <w:rFonts w:ascii="Times New Roman" w:hAnsi="Times New Roman" w:cs="Times New Roman"/>
          <w:sz w:val="28"/>
          <w:szCs w:val="28"/>
        </w:rPr>
        <w:t>ни посчитали выгодным для себя»</w:t>
      </w:r>
      <w:r w:rsidR="002078BC" w:rsidRPr="001229FB">
        <w:rPr>
          <w:rFonts w:ascii="Times New Roman" w:hAnsi="Times New Roman" w:cs="Times New Roman"/>
          <w:sz w:val="28"/>
          <w:szCs w:val="28"/>
        </w:rPr>
        <w:t>. Таким образом, шведское войско было быстро реорганизовано.</w:t>
      </w:r>
    </w:p>
    <w:p w:rsidR="002078BC" w:rsidRPr="001229FB" w:rsidRDefault="002078BC" w:rsidP="000139A8">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lastRenderedPageBreak/>
        <w:t>  Русской армии удалось взять Фридрихсгам и успешно двинуться дальше. В это время происходили и другие важные события. При содействии России на шведский престол вступил голштинский принц Адольф-Фридрих (1710 – 1771).    В августе 1743 года при его непосредственном участии был подписан мирный договор в городе Або, по условиям которого России отходила некоторая часть восточных земель Финляндии и города Нейшлот, Фридрих и Вильманстранд. Таким образом, нельзя не признать, что Елизавета Петровна посодействовала окончанию войны при помощи продуманной стратегии, на</w:t>
      </w:r>
      <w:r w:rsidR="000139A8">
        <w:rPr>
          <w:rFonts w:ascii="Times New Roman" w:hAnsi="Times New Roman" w:cs="Times New Roman"/>
          <w:sz w:val="28"/>
          <w:szCs w:val="28"/>
        </w:rPr>
        <w:t>щупав слабые точки противников</w:t>
      </w:r>
      <w:r w:rsidR="0077076F">
        <w:rPr>
          <w:rStyle w:val="af"/>
          <w:rFonts w:ascii="Times New Roman" w:hAnsi="Times New Roman" w:cs="Times New Roman"/>
          <w:sz w:val="28"/>
          <w:szCs w:val="28"/>
        </w:rPr>
        <w:footnoteReference w:id="3"/>
      </w:r>
      <w:r w:rsidR="000139A8">
        <w:rPr>
          <w:rFonts w:ascii="Times New Roman" w:hAnsi="Times New Roman" w:cs="Times New Roman"/>
          <w:sz w:val="28"/>
          <w:szCs w:val="28"/>
        </w:rPr>
        <w:t xml:space="preserve">. </w:t>
      </w:r>
      <w:r w:rsidRPr="001229FB">
        <w:rPr>
          <w:rFonts w:ascii="Times New Roman" w:hAnsi="Times New Roman" w:cs="Times New Roman"/>
          <w:sz w:val="28"/>
          <w:szCs w:val="28"/>
        </w:rPr>
        <w:t>Правильно действовала императрица и в области русско-австрийских отношений. Использовав борьбу между Фридрихом II (1712 – 1786) и Марией-Терезией (1717 – 1780) за австрийское наследство, она дала обещание отправить военную помощь австрийской правительнице в виде тридцати шеститысячного войска. Вскоре армия под командованием Н.В. Репнина (1734 – 1801) вступила в Германию, и её действия привели к тому, что вскоре был заключён Ахенский мир (1748). И.Н. Божерянов пишет: «Под влиянием Вороцова и Шувалова, а также по личным симпатиям Елизаветы, при дворе складывалось явное тяготение к союзу с Австрией и Францией; обе названные державы</w:t>
      </w:r>
      <w:r w:rsidR="00B97DDA">
        <w:rPr>
          <w:rFonts w:ascii="Times New Roman" w:hAnsi="Times New Roman" w:cs="Times New Roman"/>
          <w:sz w:val="28"/>
          <w:szCs w:val="28"/>
        </w:rPr>
        <w:t xml:space="preserve"> сблизились для мести Фридриху»</w:t>
      </w:r>
      <w:r w:rsidR="00E23619">
        <w:rPr>
          <w:rStyle w:val="af"/>
          <w:rFonts w:ascii="Times New Roman" w:hAnsi="Times New Roman" w:cs="Times New Roman"/>
          <w:sz w:val="28"/>
          <w:szCs w:val="28"/>
        </w:rPr>
        <w:footnoteReference w:id="4"/>
      </w:r>
      <w:r w:rsidR="00B97DDA">
        <w:rPr>
          <w:rFonts w:ascii="Times New Roman" w:hAnsi="Times New Roman" w:cs="Times New Roman"/>
          <w:sz w:val="28"/>
          <w:szCs w:val="28"/>
        </w:rPr>
        <w:t>.</w:t>
      </w:r>
      <w:r w:rsidR="000139A8">
        <w:rPr>
          <w:rFonts w:ascii="Times New Roman" w:hAnsi="Times New Roman" w:cs="Times New Roman"/>
          <w:sz w:val="28"/>
          <w:szCs w:val="28"/>
        </w:rPr>
        <w:t> </w:t>
      </w:r>
      <w:r w:rsidRPr="001229FB">
        <w:rPr>
          <w:rFonts w:ascii="Times New Roman" w:hAnsi="Times New Roman" w:cs="Times New Roman"/>
          <w:sz w:val="28"/>
          <w:szCs w:val="28"/>
        </w:rPr>
        <w:t>  К.И. Писаренко акцентирует внимание именно на действиях Елизаветы Петровны: «Уверенность императрицы в успехе базировалась именно на точном знании пророссийских настроений местного населения и почти полной передислокации прусских регулярных войск из Кенигсберга в Померанию, и это при том, что никто, кроме Елизаветы, не замети</w:t>
      </w:r>
      <w:r w:rsidR="00B97DDA">
        <w:rPr>
          <w:rFonts w:ascii="Times New Roman" w:hAnsi="Times New Roman" w:cs="Times New Roman"/>
          <w:sz w:val="28"/>
          <w:szCs w:val="28"/>
        </w:rPr>
        <w:t>л этих двух важнейших факторов».</w:t>
      </w:r>
      <w:r w:rsidRPr="001229FB">
        <w:rPr>
          <w:rFonts w:ascii="Times New Roman" w:hAnsi="Times New Roman" w:cs="Times New Roman"/>
          <w:sz w:val="28"/>
          <w:szCs w:val="28"/>
        </w:rPr>
        <w:t xml:space="preserve">  Во времена Елизаветы Петровны Россия проявила себя как гарант мира. В первую очередь, это статус подтвердился, когда Россия поддержала Саксонию и дала обещание прислать военную помощь в момент </w:t>
      </w:r>
      <w:r w:rsidRPr="001229FB">
        <w:rPr>
          <w:rFonts w:ascii="Times New Roman" w:hAnsi="Times New Roman" w:cs="Times New Roman"/>
          <w:sz w:val="28"/>
          <w:szCs w:val="28"/>
        </w:rPr>
        <w:lastRenderedPageBreak/>
        <w:t>угрозы Фридриха вторгнуться в соседнее государство. Но после подобного заявления Фридрих заключи</w:t>
      </w:r>
      <w:r w:rsidR="00B97DDA">
        <w:rPr>
          <w:rFonts w:ascii="Times New Roman" w:hAnsi="Times New Roman" w:cs="Times New Roman"/>
          <w:sz w:val="28"/>
          <w:szCs w:val="28"/>
        </w:rPr>
        <w:t>л мир и Саксонией, и с Австрией</w:t>
      </w:r>
      <w:r w:rsidR="00E23619">
        <w:rPr>
          <w:rStyle w:val="af"/>
          <w:rFonts w:ascii="Times New Roman" w:hAnsi="Times New Roman" w:cs="Times New Roman"/>
          <w:sz w:val="28"/>
          <w:szCs w:val="28"/>
        </w:rPr>
        <w:footnoteReference w:id="5"/>
      </w:r>
      <w:r w:rsidR="00B97DDA">
        <w:rPr>
          <w:rFonts w:ascii="Times New Roman" w:hAnsi="Times New Roman" w:cs="Times New Roman"/>
          <w:sz w:val="28"/>
          <w:szCs w:val="28"/>
        </w:rPr>
        <w:t>.</w:t>
      </w:r>
    </w:p>
    <w:p w:rsidR="002078BC" w:rsidRPr="001229FB" w:rsidRDefault="002078BC"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Второй пример – это аналогичная стратегия в вопросе Франции и Австрии (последняя была, несомненно, слабее). Франция точно также угрожала австрийцам, как это делал Фридрих. И здесь Елизавета вновь пообещала помощь. Военная мощь России произвела такое сильное впечатление на Европу (имеется в виду марш тридцатитысячного корпуса Репнина от Немана до Майна), что Франция заключила с Австрией мир. Таким образом, вплоть до 1768 года Россия удерживала в эт</w:t>
      </w:r>
      <w:r w:rsidR="00B97DDA">
        <w:rPr>
          <w:rFonts w:ascii="Times New Roman" w:hAnsi="Times New Roman" w:cs="Times New Roman"/>
          <w:sz w:val="28"/>
          <w:szCs w:val="28"/>
        </w:rPr>
        <w:t>ом регионе ключевое значение</w:t>
      </w:r>
      <w:r w:rsidR="00BF1FC9">
        <w:rPr>
          <w:rStyle w:val="af"/>
          <w:rFonts w:ascii="Times New Roman" w:hAnsi="Times New Roman" w:cs="Times New Roman"/>
          <w:sz w:val="28"/>
          <w:szCs w:val="28"/>
        </w:rPr>
        <w:footnoteReference w:id="6"/>
      </w:r>
      <w:r w:rsidR="00B97DDA">
        <w:rPr>
          <w:rFonts w:ascii="Times New Roman" w:hAnsi="Times New Roman" w:cs="Times New Roman"/>
          <w:sz w:val="28"/>
          <w:szCs w:val="28"/>
        </w:rPr>
        <w:t>.</w:t>
      </w:r>
    </w:p>
    <w:p w:rsidR="000139A8" w:rsidRPr="00BF1FC9" w:rsidRDefault="002078BC" w:rsidP="00BF1FC9">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Итак, внешняя политика Елизаветы Петровны имела большую практическую значимость, нежели внутренняя, и способствовала укреплению положения России на международной арене.</w:t>
      </w:r>
    </w:p>
    <w:p w:rsidR="00FC6E64" w:rsidRPr="00BD0A7C" w:rsidRDefault="00FC6E64" w:rsidP="006240B6">
      <w:pPr>
        <w:spacing w:before="120" w:after="120" w:line="360" w:lineRule="auto"/>
        <w:ind w:firstLine="709"/>
        <w:jc w:val="center"/>
        <w:rPr>
          <w:rFonts w:ascii="Times New Roman" w:hAnsi="Times New Roman" w:cs="Times New Roman"/>
          <w:b/>
          <w:sz w:val="28"/>
          <w:szCs w:val="28"/>
        </w:rPr>
      </w:pPr>
    </w:p>
    <w:p w:rsidR="00FC6E64" w:rsidRPr="00BD0A7C" w:rsidRDefault="00FC6E64" w:rsidP="006240B6">
      <w:pPr>
        <w:spacing w:before="120" w:after="120" w:line="360" w:lineRule="auto"/>
        <w:ind w:firstLine="709"/>
        <w:jc w:val="center"/>
        <w:rPr>
          <w:rFonts w:ascii="Times New Roman" w:hAnsi="Times New Roman" w:cs="Times New Roman"/>
          <w:b/>
          <w:sz w:val="28"/>
          <w:szCs w:val="28"/>
        </w:rPr>
      </w:pPr>
    </w:p>
    <w:p w:rsidR="00FC6E64" w:rsidRPr="00BD0A7C" w:rsidRDefault="00FC6E64" w:rsidP="006240B6">
      <w:pPr>
        <w:spacing w:before="120" w:after="120" w:line="360" w:lineRule="auto"/>
        <w:ind w:firstLine="709"/>
        <w:jc w:val="center"/>
        <w:rPr>
          <w:rFonts w:ascii="Times New Roman" w:hAnsi="Times New Roman" w:cs="Times New Roman"/>
          <w:b/>
          <w:sz w:val="28"/>
          <w:szCs w:val="28"/>
        </w:rPr>
      </w:pPr>
    </w:p>
    <w:p w:rsidR="00FC6E64" w:rsidRPr="00BD0A7C" w:rsidRDefault="00FC6E64" w:rsidP="006240B6">
      <w:pPr>
        <w:spacing w:before="120" w:after="120" w:line="360" w:lineRule="auto"/>
        <w:ind w:firstLine="709"/>
        <w:jc w:val="center"/>
        <w:rPr>
          <w:rFonts w:ascii="Times New Roman" w:hAnsi="Times New Roman" w:cs="Times New Roman"/>
          <w:b/>
          <w:sz w:val="28"/>
          <w:szCs w:val="28"/>
        </w:rPr>
      </w:pPr>
    </w:p>
    <w:p w:rsidR="00FC6E64" w:rsidRPr="00BD0A7C" w:rsidRDefault="00FC6E64" w:rsidP="006240B6">
      <w:pPr>
        <w:spacing w:before="120" w:after="120" w:line="360" w:lineRule="auto"/>
        <w:ind w:firstLine="709"/>
        <w:jc w:val="center"/>
        <w:rPr>
          <w:rFonts w:ascii="Times New Roman" w:hAnsi="Times New Roman" w:cs="Times New Roman"/>
          <w:b/>
          <w:sz w:val="28"/>
          <w:szCs w:val="28"/>
        </w:rPr>
      </w:pPr>
    </w:p>
    <w:p w:rsidR="00E23619" w:rsidRPr="00BD0A7C" w:rsidRDefault="00E23619" w:rsidP="006240B6">
      <w:pPr>
        <w:spacing w:before="120" w:after="120" w:line="360" w:lineRule="auto"/>
        <w:ind w:firstLine="709"/>
        <w:jc w:val="center"/>
        <w:rPr>
          <w:rFonts w:ascii="Times New Roman" w:hAnsi="Times New Roman" w:cs="Times New Roman"/>
          <w:b/>
          <w:sz w:val="28"/>
          <w:szCs w:val="28"/>
        </w:rPr>
      </w:pPr>
    </w:p>
    <w:p w:rsidR="00E23619" w:rsidRPr="00BD0A7C" w:rsidRDefault="00E23619" w:rsidP="006240B6">
      <w:pPr>
        <w:spacing w:before="120" w:after="120" w:line="360" w:lineRule="auto"/>
        <w:ind w:firstLine="709"/>
        <w:jc w:val="center"/>
        <w:rPr>
          <w:rFonts w:ascii="Times New Roman" w:hAnsi="Times New Roman" w:cs="Times New Roman"/>
          <w:b/>
          <w:sz w:val="28"/>
          <w:szCs w:val="28"/>
        </w:rPr>
      </w:pPr>
    </w:p>
    <w:p w:rsidR="00E23619" w:rsidRPr="00BD0A7C" w:rsidRDefault="00E23619" w:rsidP="006240B6">
      <w:pPr>
        <w:spacing w:before="120" w:after="120" w:line="360" w:lineRule="auto"/>
        <w:ind w:firstLine="709"/>
        <w:jc w:val="center"/>
        <w:rPr>
          <w:rFonts w:ascii="Times New Roman" w:hAnsi="Times New Roman" w:cs="Times New Roman"/>
          <w:b/>
          <w:sz w:val="28"/>
          <w:szCs w:val="28"/>
        </w:rPr>
      </w:pPr>
    </w:p>
    <w:p w:rsidR="00E23619" w:rsidRPr="00BD0A7C" w:rsidRDefault="00E23619" w:rsidP="006240B6">
      <w:pPr>
        <w:spacing w:before="120" w:after="120" w:line="360" w:lineRule="auto"/>
        <w:ind w:firstLine="709"/>
        <w:jc w:val="center"/>
        <w:rPr>
          <w:rFonts w:ascii="Times New Roman" w:hAnsi="Times New Roman" w:cs="Times New Roman"/>
          <w:b/>
          <w:sz w:val="28"/>
          <w:szCs w:val="28"/>
        </w:rPr>
      </w:pPr>
    </w:p>
    <w:p w:rsidR="00E23619" w:rsidRDefault="00E23619" w:rsidP="005A5079">
      <w:pPr>
        <w:spacing w:before="120" w:after="120" w:line="360" w:lineRule="auto"/>
        <w:rPr>
          <w:rFonts w:ascii="Times New Roman" w:hAnsi="Times New Roman" w:cs="Times New Roman"/>
          <w:b/>
          <w:sz w:val="28"/>
          <w:szCs w:val="28"/>
        </w:rPr>
      </w:pPr>
    </w:p>
    <w:p w:rsidR="005A5079" w:rsidRPr="00BD0A7C" w:rsidRDefault="005A5079" w:rsidP="005A5079">
      <w:pPr>
        <w:spacing w:before="120" w:after="120" w:line="360" w:lineRule="auto"/>
        <w:rPr>
          <w:rFonts w:ascii="Times New Roman" w:hAnsi="Times New Roman" w:cs="Times New Roman"/>
          <w:b/>
          <w:sz w:val="28"/>
          <w:szCs w:val="28"/>
        </w:rPr>
      </w:pPr>
    </w:p>
    <w:p w:rsidR="002078BC" w:rsidRPr="001229FB" w:rsidRDefault="002078BC" w:rsidP="006240B6">
      <w:pPr>
        <w:spacing w:before="120" w:after="120" w:line="360" w:lineRule="auto"/>
        <w:ind w:firstLine="709"/>
        <w:jc w:val="center"/>
        <w:rPr>
          <w:rFonts w:ascii="Times New Roman" w:hAnsi="Times New Roman" w:cs="Times New Roman"/>
          <w:b/>
          <w:sz w:val="28"/>
          <w:szCs w:val="28"/>
        </w:rPr>
      </w:pPr>
      <w:r w:rsidRPr="001229FB">
        <w:rPr>
          <w:rFonts w:ascii="Times New Roman" w:hAnsi="Times New Roman" w:cs="Times New Roman"/>
          <w:b/>
          <w:sz w:val="28"/>
          <w:szCs w:val="28"/>
          <w:lang w:val="en-US"/>
        </w:rPr>
        <w:lastRenderedPageBreak/>
        <w:t>II</w:t>
      </w:r>
      <w:r w:rsidR="001D6742">
        <w:rPr>
          <w:rFonts w:ascii="Times New Roman" w:hAnsi="Times New Roman" w:cs="Times New Roman"/>
          <w:b/>
          <w:sz w:val="28"/>
          <w:szCs w:val="28"/>
        </w:rPr>
        <w:t xml:space="preserve"> РАЗДЕЛ. НАЧАЛО ПРИСОЕДИ</w:t>
      </w:r>
      <w:r w:rsidR="005A5079">
        <w:rPr>
          <w:rFonts w:ascii="Times New Roman" w:hAnsi="Times New Roman" w:cs="Times New Roman"/>
          <w:b/>
          <w:sz w:val="28"/>
          <w:szCs w:val="28"/>
        </w:rPr>
        <w:t xml:space="preserve">НЕНИЯ КАЗАХСКИХ СТЕПЕЙ </w:t>
      </w:r>
    </w:p>
    <w:p w:rsidR="001D6742" w:rsidRDefault="005A5079" w:rsidP="00BF1FC9">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6C3B" w:rsidRDefault="001D6742" w:rsidP="00BF1FC9">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1FC9">
        <w:rPr>
          <w:rFonts w:ascii="Times New Roman" w:hAnsi="Times New Roman" w:cs="Times New Roman"/>
          <w:sz w:val="28"/>
          <w:szCs w:val="28"/>
        </w:rPr>
        <w:t xml:space="preserve">  </w:t>
      </w:r>
      <w:r w:rsidR="00430175" w:rsidRPr="001229FB">
        <w:rPr>
          <w:rFonts w:ascii="Times New Roman" w:hAnsi="Times New Roman" w:cs="Times New Roman"/>
          <w:sz w:val="28"/>
          <w:szCs w:val="28"/>
        </w:rPr>
        <w:t>20-е гг. XVIII в. для Казахстана стали особо тяжелым периодом в его истории. Нескончаемые войны с соседними народами, особенно крупное опустошительное вторжение джунгар с востока, явились тяжелым ударом по социально-экономической жизни казахов. Сложность внешнеполитического положения казахов побуждала искать пути выхода из создавшегося положения. В 1726 г. хан Младшего жуза Абулхаир, старшины Сугур, Едикбай, Хаджибай, Кулымбай и др. отправили в Россию посла Койбагара «просить покровительства» для казахов Младшего жуза. Это посольство оста</w:t>
      </w:r>
      <w:r w:rsidR="00430175" w:rsidRPr="001229FB">
        <w:rPr>
          <w:rFonts w:ascii="Times New Roman" w:hAnsi="Times New Roman" w:cs="Times New Roman"/>
          <w:sz w:val="28"/>
          <w:szCs w:val="28"/>
        </w:rPr>
        <w:softHyphen/>
        <w:t>лось безрезультатным, но Абулхаир не оставляет своих намерений и в сентябре 1730 г. вновь отправил посольство через Уфу в Петербург с письмом к русской императрице Анне Иоанновне и устной просьбой о подданстве и покровительстве. 19 февраля 1731 г. императрица Анна Иоанновна подписала жалованную грамоту хану Абулхаиру о принятии в российское подданство Младшего жуза. Для принятия соответствующей присяги в Казахстан с грамотой к хану Абулхаиру были направлены послы во главе с переводчиком Комиссии иностранных дел А.И. Тевкелевым</w:t>
      </w:r>
      <w:r w:rsidR="00BF1FC9">
        <w:rPr>
          <w:rStyle w:val="af"/>
          <w:rFonts w:ascii="Times New Roman" w:hAnsi="Times New Roman" w:cs="Times New Roman"/>
          <w:sz w:val="28"/>
          <w:szCs w:val="28"/>
        </w:rPr>
        <w:footnoteReference w:id="7"/>
      </w:r>
      <w:r w:rsidR="00430175" w:rsidRPr="001229FB">
        <w:rPr>
          <w:rFonts w:ascii="Times New Roman" w:hAnsi="Times New Roman" w:cs="Times New Roman"/>
          <w:sz w:val="28"/>
          <w:szCs w:val="28"/>
        </w:rPr>
        <w:t xml:space="preserve">. </w:t>
      </w:r>
    </w:p>
    <w:p w:rsidR="004C6C3B" w:rsidRDefault="00430175" w:rsidP="00BF1FC9">
      <w:pPr>
        <w:spacing w:before="120" w:after="120" w:line="360" w:lineRule="auto"/>
        <w:jc w:val="both"/>
        <w:rPr>
          <w:rFonts w:ascii="Times New Roman" w:hAnsi="Times New Roman" w:cs="Times New Roman"/>
          <w:sz w:val="28"/>
          <w:szCs w:val="28"/>
        </w:rPr>
      </w:pPr>
      <w:r w:rsidRPr="001229FB">
        <w:rPr>
          <w:rFonts w:ascii="Times New Roman" w:hAnsi="Times New Roman" w:cs="Times New Roman"/>
          <w:sz w:val="28"/>
          <w:szCs w:val="28"/>
        </w:rPr>
        <w:t>Основываясь на заверениях Абулхаира, в Петербурге решили, что желание вступить в российское подданство разделяют все султаны и старшины Младшего жуза. Однако когда Тевкелев прибыл 5 октября 1731 г. в ставку Абулхаира, находившуюся на р. Иргиз, выяснилось, что по вопросу принятия российского подданства среди феодальной верхушки</w:t>
      </w:r>
      <w:r w:rsidR="000139A8">
        <w:rPr>
          <w:rFonts w:ascii="Times New Roman" w:hAnsi="Times New Roman" w:cs="Times New Roman"/>
          <w:sz w:val="28"/>
          <w:szCs w:val="28"/>
        </w:rPr>
        <w:t xml:space="preserve"> были существенные разногласия.</w:t>
      </w:r>
      <w:r w:rsidR="002C1CD1" w:rsidRPr="001229FB">
        <w:rPr>
          <w:rFonts w:ascii="Times New Roman" w:hAnsi="Times New Roman" w:cs="Times New Roman"/>
          <w:sz w:val="28"/>
          <w:szCs w:val="28"/>
        </w:rPr>
        <w:t xml:space="preserve"> </w:t>
      </w:r>
      <w:r w:rsidRPr="001229FB">
        <w:rPr>
          <w:rFonts w:ascii="Times New Roman" w:hAnsi="Times New Roman" w:cs="Times New Roman"/>
          <w:sz w:val="28"/>
          <w:szCs w:val="28"/>
        </w:rPr>
        <w:t>Попытки «противной партии» во главе со многими биями и старшинами противодействовать перегово</w:t>
      </w:r>
      <w:r w:rsidRPr="001229FB">
        <w:rPr>
          <w:rFonts w:ascii="Times New Roman" w:hAnsi="Times New Roman" w:cs="Times New Roman"/>
          <w:sz w:val="28"/>
          <w:szCs w:val="28"/>
        </w:rPr>
        <w:softHyphen/>
        <w:t xml:space="preserve">рам и исключить оформление акта о присоединении Младшего жуза к России потерпели неудачу и 10 октября </w:t>
      </w:r>
      <w:r w:rsidRPr="001229FB">
        <w:rPr>
          <w:rFonts w:ascii="Times New Roman" w:hAnsi="Times New Roman" w:cs="Times New Roman"/>
          <w:sz w:val="28"/>
          <w:szCs w:val="28"/>
        </w:rPr>
        <w:lastRenderedPageBreak/>
        <w:t>1731 г. значительная часть собрания казахских старшин высказалась за его принятие. Не отрицая объективной основы принятия Младшим жузом рос</w:t>
      </w:r>
      <w:r w:rsidRPr="001229FB">
        <w:rPr>
          <w:rFonts w:ascii="Times New Roman" w:hAnsi="Times New Roman" w:cs="Times New Roman"/>
          <w:sz w:val="28"/>
          <w:szCs w:val="28"/>
        </w:rPr>
        <w:softHyphen/>
        <w:t>сийского подданства, не следует упускать из виду и личные дальновидные инте</w:t>
      </w:r>
      <w:r w:rsidRPr="001229FB">
        <w:rPr>
          <w:rFonts w:ascii="Times New Roman" w:hAnsi="Times New Roman" w:cs="Times New Roman"/>
          <w:sz w:val="28"/>
          <w:szCs w:val="28"/>
        </w:rPr>
        <w:softHyphen/>
        <w:t>ресы Абулхаира, который, опираясь на российскую администрацию, надеялся ослабить позиции своих политических противников, воз</w:t>
      </w:r>
      <w:r w:rsidRPr="001229FB">
        <w:rPr>
          <w:rFonts w:ascii="Times New Roman" w:hAnsi="Times New Roman" w:cs="Times New Roman"/>
          <w:sz w:val="28"/>
          <w:szCs w:val="28"/>
        </w:rPr>
        <w:softHyphen/>
        <w:t>выситься над своими потенциальными соперниками</w:t>
      </w:r>
      <w:r w:rsidR="002C1CD1" w:rsidRPr="001229FB">
        <w:rPr>
          <w:rFonts w:ascii="Times New Roman" w:hAnsi="Times New Roman" w:cs="Times New Roman"/>
          <w:sz w:val="28"/>
          <w:szCs w:val="28"/>
        </w:rPr>
        <w:t xml:space="preserve"> в борьбе за е</w:t>
      </w:r>
      <w:r w:rsidR="000139A8">
        <w:rPr>
          <w:rFonts w:ascii="Times New Roman" w:hAnsi="Times New Roman" w:cs="Times New Roman"/>
          <w:sz w:val="28"/>
          <w:szCs w:val="28"/>
        </w:rPr>
        <w:t>диноличную власть</w:t>
      </w:r>
      <w:r w:rsidR="00BF1FC9">
        <w:rPr>
          <w:rStyle w:val="af"/>
          <w:rFonts w:ascii="Times New Roman" w:hAnsi="Times New Roman" w:cs="Times New Roman"/>
          <w:sz w:val="28"/>
          <w:szCs w:val="28"/>
        </w:rPr>
        <w:footnoteReference w:id="8"/>
      </w:r>
      <w:r w:rsidR="000139A8">
        <w:rPr>
          <w:rFonts w:ascii="Times New Roman" w:hAnsi="Times New Roman" w:cs="Times New Roman"/>
          <w:sz w:val="28"/>
          <w:szCs w:val="28"/>
        </w:rPr>
        <w:t xml:space="preserve">. </w:t>
      </w:r>
      <w:r w:rsidRPr="001229FB">
        <w:rPr>
          <w:rFonts w:ascii="Times New Roman" w:hAnsi="Times New Roman" w:cs="Times New Roman"/>
          <w:sz w:val="28"/>
          <w:szCs w:val="28"/>
        </w:rPr>
        <w:t>Главной целью Абулхаира и его близких соратников, известнейших батыров Букенбая, Жаныбека, Есета и др. было объединение всех казахских родов и образование централизованного государства под формальным протекторатом России. Однако и после принятия Младшим жузом российского подданст</w:t>
      </w:r>
      <w:r w:rsidRPr="001229FB">
        <w:rPr>
          <w:rFonts w:ascii="Times New Roman" w:hAnsi="Times New Roman" w:cs="Times New Roman"/>
          <w:sz w:val="28"/>
          <w:szCs w:val="28"/>
        </w:rPr>
        <w:softHyphen/>
        <w:t>ва положение в Казахстане оставалось сложным. Угроза джунгарских опустошит</w:t>
      </w:r>
      <w:r w:rsidR="002C1CD1" w:rsidRPr="001229FB">
        <w:rPr>
          <w:rFonts w:ascii="Times New Roman" w:hAnsi="Times New Roman" w:cs="Times New Roman"/>
          <w:sz w:val="28"/>
          <w:szCs w:val="28"/>
        </w:rPr>
        <w:t>ельных вторжений не была снята</w:t>
      </w:r>
      <w:r w:rsidR="00DD3365">
        <w:rPr>
          <w:rFonts w:ascii="Times New Roman" w:hAnsi="Times New Roman" w:cs="Times New Roman"/>
          <w:b/>
          <w:sz w:val="28"/>
          <w:szCs w:val="28"/>
        </w:rPr>
        <w:t>.</w:t>
      </w:r>
      <w:r w:rsidR="002C1CD1" w:rsidRPr="001229FB">
        <w:rPr>
          <w:rFonts w:ascii="Times New Roman" w:hAnsi="Times New Roman" w:cs="Times New Roman"/>
          <w:sz w:val="28"/>
          <w:szCs w:val="28"/>
        </w:rPr>
        <w:t xml:space="preserve"> </w:t>
      </w:r>
      <w:r w:rsidRPr="001229FB">
        <w:rPr>
          <w:rFonts w:ascii="Times New Roman" w:hAnsi="Times New Roman" w:cs="Times New Roman"/>
          <w:sz w:val="28"/>
          <w:szCs w:val="28"/>
        </w:rPr>
        <w:t>В конце 1731 г. Абулхаир и батыр Букенбай направили своих представителей в Средний жуз, обещая хану Семеке в случае приня</w:t>
      </w:r>
      <w:r w:rsidRPr="001229FB">
        <w:rPr>
          <w:rFonts w:ascii="Times New Roman" w:hAnsi="Times New Roman" w:cs="Times New Roman"/>
          <w:sz w:val="28"/>
          <w:szCs w:val="28"/>
        </w:rPr>
        <w:softHyphen/>
        <w:t>тия российского подданства обеспечить безопасность региона с по</w:t>
      </w:r>
      <w:r w:rsidRPr="001229FB">
        <w:rPr>
          <w:rFonts w:ascii="Times New Roman" w:hAnsi="Times New Roman" w:cs="Times New Roman"/>
          <w:sz w:val="28"/>
          <w:szCs w:val="28"/>
        </w:rPr>
        <w:softHyphen/>
        <w:t>мощью русских войск. Семеке принял предложение послов Абулхаира. В 1732 г. в состав России формально вошла некоторая часть Среднего жуза</w:t>
      </w:r>
      <w:r w:rsidR="00BF1FC9">
        <w:rPr>
          <w:rStyle w:val="af"/>
          <w:rFonts w:ascii="Times New Roman" w:hAnsi="Times New Roman" w:cs="Times New Roman"/>
          <w:sz w:val="28"/>
          <w:szCs w:val="28"/>
        </w:rPr>
        <w:footnoteReference w:id="9"/>
      </w:r>
      <w:r w:rsidRPr="001229FB">
        <w:rPr>
          <w:rFonts w:ascii="Times New Roman" w:hAnsi="Times New Roman" w:cs="Times New Roman"/>
          <w:sz w:val="28"/>
          <w:szCs w:val="28"/>
        </w:rPr>
        <w:t xml:space="preserve">. </w:t>
      </w:r>
    </w:p>
    <w:p w:rsidR="004C6C3B" w:rsidRDefault="00BF1FC9" w:rsidP="00BF1FC9">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175" w:rsidRPr="001229FB">
        <w:rPr>
          <w:rFonts w:ascii="Times New Roman" w:hAnsi="Times New Roman" w:cs="Times New Roman"/>
          <w:sz w:val="28"/>
          <w:szCs w:val="28"/>
        </w:rPr>
        <w:t>Как показали последующие события, Семеке не собирался соблюдать договор с Российской империей и совершал на</w:t>
      </w:r>
      <w:r w:rsidR="00430175" w:rsidRPr="001229FB">
        <w:rPr>
          <w:rFonts w:ascii="Times New Roman" w:hAnsi="Times New Roman" w:cs="Times New Roman"/>
          <w:sz w:val="28"/>
          <w:szCs w:val="28"/>
        </w:rPr>
        <w:softHyphen/>
        <w:t>беги на башкир - российских подданных. Угроза Джунгарии побудила влиятельных феодалов Среднего жуза повторно обратиться к России с п</w:t>
      </w:r>
      <w:r w:rsidR="00DD3365">
        <w:rPr>
          <w:rFonts w:ascii="Times New Roman" w:hAnsi="Times New Roman" w:cs="Times New Roman"/>
          <w:sz w:val="28"/>
          <w:szCs w:val="28"/>
        </w:rPr>
        <w:t>росьбой принять их в ее составах</w:t>
      </w:r>
      <w:r w:rsidR="000139A8">
        <w:rPr>
          <w:rFonts w:ascii="Times New Roman" w:hAnsi="Times New Roman" w:cs="Times New Roman"/>
          <w:sz w:val="28"/>
          <w:szCs w:val="28"/>
        </w:rPr>
        <w:t>.</w:t>
      </w:r>
      <w:r w:rsidR="00DD3365" w:rsidRPr="00DD3365">
        <w:rPr>
          <w:rFonts w:ascii="Times New Roman" w:hAnsi="Times New Roman" w:cs="Times New Roman"/>
          <w:sz w:val="28"/>
          <w:szCs w:val="28"/>
        </w:rPr>
        <w:t xml:space="preserve"> </w:t>
      </w:r>
      <w:r w:rsidR="00430175" w:rsidRPr="001229FB">
        <w:rPr>
          <w:rFonts w:ascii="Times New Roman" w:hAnsi="Times New Roman" w:cs="Times New Roman"/>
          <w:sz w:val="28"/>
          <w:szCs w:val="28"/>
        </w:rPr>
        <w:t xml:space="preserve">Грамотой Анны Иоанновны от 10 июня 1734 г. просьба </w:t>
      </w:r>
      <w:r w:rsidR="00DD3365" w:rsidRPr="001229FB">
        <w:rPr>
          <w:rFonts w:ascii="Times New Roman" w:hAnsi="Times New Roman" w:cs="Times New Roman"/>
          <w:sz w:val="28"/>
          <w:szCs w:val="28"/>
        </w:rPr>
        <w:t>Семике</w:t>
      </w:r>
      <w:r w:rsidR="00430175" w:rsidRPr="001229FB">
        <w:rPr>
          <w:rFonts w:ascii="Times New Roman" w:hAnsi="Times New Roman" w:cs="Times New Roman"/>
          <w:sz w:val="28"/>
          <w:szCs w:val="28"/>
        </w:rPr>
        <w:t xml:space="preserve"> и его сторонников была удовлетворена. 24 ноября 1732 г. Тевкелев, завершив свою миссию, выехал в обратный путь из урочища Найзакескен. 2 января 1733 г. он прибыл в Уфу вместе с посольством Абулхаира, направленным в Петербург. В его составе были сын Абулхаира султан Ералы, двоюродный брат хана султан Нияз, старшины Чадынбай, Худайназар мурза, батыр Мурзагельды, </w:t>
      </w:r>
      <w:r w:rsidR="00430175" w:rsidRPr="001229FB">
        <w:rPr>
          <w:rFonts w:ascii="Times New Roman" w:hAnsi="Times New Roman" w:cs="Times New Roman"/>
          <w:sz w:val="28"/>
          <w:szCs w:val="28"/>
        </w:rPr>
        <w:lastRenderedPageBreak/>
        <w:t>Тугельбай мурза и др</w:t>
      </w:r>
      <w:r>
        <w:rPr>
          <w:rStyle w:val="af"/>
          <w:rFonts w:ascii="Times New Roman" w:hAnsi="Times New Roman" w:cs="Times New Roman"/>
          <w:sz w:val="28"/>
          <w:szCs w:val="28"/>
        </w:rPr>
        <w:footnoteReference w:id="10"/>
      </w:r>
      <w:r w:rsidR="00430175" w:rsidRPr="001229FB">
        <w:rPr>
          <w:rFonts w:ascii="Times New Roman" w:hAnsi="Times New Roman" w:cs="Times New Roman"/>
          <w:sz w:val="28"/>
          <w:szCs w:val="28"/>
        </w:rPr>
        <w:t>. В результате переговоров в Петер</w:t>
      </w:r>
      <w:r w:rsidR="00430175" w:rsidRPr="001229FB">
        <w:rPr>
          <w:rFonts w:ascii="Times New Roman" w:hAnsi="Times New Roman" w:cs="Times New Roman"/>
          <w:sz w:val="28"/>
          <w:szCs w:val="28"/>
        </w:rPr>
        <w:softHyphen/>
        <w:t>бурге вступление Младшего жуза в подданство России было оформле</w:t>
      </w:r>
      <w:r w:rsidR="00430175" w:rsidRPr="001229FB">
        <w:rPr>
          <w:rFonts w:ascii="Times New Roman" w:hAnsi="Times New Roman" w:cs="Times New Roman"/>
          <w:sz w:val="28"/>
          <w:szCs w:val="28"/>
        </w:rPr>
        <w:softHyphen/>
        <w:t>но окончательно. Тогда же, в 1733-1734 гг. изъявили желание принять российское подданство некоторые бии и влиятель</w:t>
      </w:r>
      <w:r>
        <w:rPr>
          <w:rFonts w:ascii="Times New Roman" w:hAnsi="Times New Roman" w:cs="Times New Roman"/>
          <w:sz w:val="28"/>
          <w:szCs w:val="28"/>
        </w:rPr>
        <w:t>ные султаны Южного Казах</w:t>
      </w:r>
      <w:r>
        <w:rPr>
          <w:rFonts w:ascii="Times New Roman" w:hAnsi="Times New Roman" w:cs="Times New Roman"/>
          <w:sz w:val="28"/>
          <w:szCs w:val="28"/>
        </w:rPr>
        <w:softHyphen/>
        <w:t xml:space="preserve">стана. </w:t>
      </w:r>
      <w:r w:rsidR="00430175" w:rsidRPr="001229FB">
        <w:rPr>
          <w:rFonts w:ascii="Times New Roman" w:hAnsi="Times New Roman" w:cs="Times New Roman"/>
          <w:sz w:val="28"/>
          <w:szCs w:val="28"/>
        </w:rPr>
        <w:t>Указ императрицы Анны Иоанновны от 10 июня 1734 г. свидетельствовал о согласии правительства прин</w:t>
      </w:r>
      <w:r w:rsidR="000139A8">
        <w:rPr>
          <w:rFonts w:ascii="Times New Roman" w:hAnsi="Times New Roman" w:cs="Times New Roman"/>
          <w:sz w:val="28"/>
          <w:szCs w:val="28"/>
        </w:rPr>
        <w:t xml:space="preserve">ять Старший жуз в состав России. </w:t>
      </w:r>
      <w:r w:rsidR="00430175" w:rsidRPr="001229FB">
        <w:rPr>
          <w:rFonts w:ascii="Times New Roman" w:hAnsi="Times New Roman" w:cs="Times New Roman"/>
          <w:sz w:val="28"/>
          <w:szCs w:val="28"/>
        </w:rPr>
        <w:t>Однако его удаленность от России, а также напряжен</w:t>
      </w:r>
      <w:r w:rsidR="00430175" w:rsidRPr="001229FB">
        <w:rPr>
          <w:rFonts w:ascii="Times New Roman" w:hAnsi="Times New Roman" w:cs="Times New Roman"/>
          <w:sz w:val="28"/>
          <w:szCs w:val="28"/>
        </w:rPr>
        <w:softHyphen/>
        <w:t>ные отношения с Джунгарией, убийство хана Жолбарыса в 1740 г., державшегося пророссийской ориентации, надолго отодвинули осуществление этого плана</w:t>
      </w:r>
      <w:r>
        <w:rPr>
          <w:rStyle w:val="af"/>
          <w:rFonts w:ascii="Times New Roman" w:hAnsi="Times New Roman" w:cs="Times New Roman"/>
          <w:sz w:val="28"/>
          <w:szCs w:val="28"/>
        </w:rPr>
        <w:footnoteReference w:id="11"/>
      </w:r>
      <w:r w:rsidR="00430175" w:rsidRPr="001229FB">
        <w:rPr>
          <w:rFonts w:ascii="Times New Roman" w:hAnsi="Times New Roman" w:cs="Times New Roman"/>
          <w:sz w:val="28"/>
          <w:szCs w:val="28"/>
        </w:rPr>
        <w:t>. Для закрепления позиций во вновь присоединенных казахских землях в мае 1734 г. была организована Оренбургская экспедиция, которую возглавил обер-секретарь Сената И.К. Кириллов – спод</w:t>
      </w:r>
      <w:r w:rsidR="00430175" w:rsidRPr="001229FB">
        <w:rPr>
          <w:rFonts w:ascii="Times New Roman" w:hAnsi="Times New Roman" w:cs="Times New Roman"/>
          <w:sz w:val="28"/>
          <w:szCs w:val="28"/>
        </w:rPr>
        <w:softHyphen/>
        <w:t>вижник Петра I. Помощником его был утвержден А.И. Тевкелев. В задачу комиссии входило всестороннее изучение вошедших в состав России земель, разведка природных ресурсов, сооружение Орской крепости, установление новой границы между русскими и казахски</w:t>
      </w:r>
      <w:r w:rsidR="00430175" w:rsidRPr="001229FB">
        <w:rPr>
          <w:rFonts w:ascii="Times New Roman" w:hAnsi="Times New Roman" w:cs="Times New Roman"/>
          <w:sz w:val="28"/>
          <w:szCs w:val="28"/>
        </w:rPr>
        <w:softHyphen/>
        <w:t>ми владениями. Ряд причин, и прежде всего восстание башкир в 1734-1738 гг., помешал реализовать обширн</w:t>
      </w:r>
      <w:r w:rsidR="002C1CD1" w:rsidRPr="001229FB">
        <w:rPr>
          <w:rFonts w:ascii="Times New Roman" w:hAnsi="Times New Roman" w:cs="Times New Roman"/>
          <w:sz w:val="28"/>
          <w:szCs w:val="28"/>
        </w:rPr>
        <w:t>ы</w:t>
      </w:r>
      <w:r w:rsidR="001229FB" w:rsidRPr="001229FB">
        <w:rPr>
          <w:rFonts w:ascii="Times New Roman" w:hAnsi="Times New Roman" w:cs="Times New Roman"/>
          <w:sz w:val="28"/>
          <w:szCs w:val="28"/>
        </w:rPr>
        <w:t>й план Оренбургской экспедиции.</w:t>
      </w:r>
      <w:r w:rsidR="00430175" w:rsidRPr="001229FB">
        <w:rPr>
          <w:rFonts w:ascii="Times New Roman" w:hAnsi="Times New Roman" w:cs="Times New Roman"/>
          <w:b/>
          <w:sz w:val="28"/>
          <w:szCs w:val="28"/>
        </w:rPr>
        <w:t xml:space="preserve"> </w:t>
      </w:r>
      <w:r w:rsidR="00430175" w:rsidRPr="001229FB">
        <w:rPr>
          <w:rFonts w:ascii="Times New Roman" w:hAnsi="Times New Roman" w:cs="Times New Roman"/>
          <w:sz w:val="28"/>
          <w:szCs w:val="28"/>
        </w:rPr>
        <w:t>В 1735 г. был основан г. Оренбург, имевший важное значение в развитии русско-казахских полит</w:t>
      </w:r>
      <w:r w:rsidR="000139A8">
        <w:rPr>
          <w:rFonts w:ascii="Times New Roman" w:hAnsi="Times New Roman" w:cs="Times New Roman"/>
          <w:sz w:val="28"/>
          <w:szCs w:val="28"/>
        </w:rPr>
        <w:t>ических и торговых взаимосвязей</w:t>
      </w:r>
      <w:r>
        <w:rPr>
          <w:rStyle w:val="af"/>
          <w:rFonts w:ascii="Times New Roman" w:hAnsi="Times New Roman" w:cs="Times New Roman"/>
          <w:sz w:val="28"/>
          <w:szCs w:val="28"/>
        </w:rPr>
        <w:footnoteReference w:id="12"/>
      </w:r>
      <w:r w:rsidR="000139A8">
        <w:rPr>
          <w:rFonts w:ascii="Times New Roman" w:hAnsi="Times New Roman" w:cs="Times New Roman"/>
          <w:sz w:val="28"/>
          <w:szCs w:val="28"/>
        </w:rPr>
        <w:t xml:space="preserve">. </w:t>
      </w:r>
    </w:p>
    <w:p w:rsidR="002078BC" w:rsidRPr="001229FB" w:rsidRDefault="00BF1FC9" w:rsidP="00BF1FC9">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175" w:rsidRPr="001229FB">
        <w:rPr>
          <w:rFonts w:ascii="Times New Roman" w:hAnsi="Times New Roman" w:cs="Times New Roman"/>
          <w:sz w:val="28"/>
          <w:szCs w:val="28"/>
        </w:rPr>
        <w:t>В связи со смертью И.К. Кириллова в апреле 1737 г. новым начальником Оренбургского края был назначен В.Н. Тати</w:t>
      </w:r>
      <w:r w:rsidR="00430175" w:rsidRPr="001229FB">
        <w:rPr>
          <w:rFonts w:ascii="Times New Roman" w:hAnsi="Times New Roman" w:cs="Times New Roman"/>
          <w:sz w:val="28"/>
          <w:szCs w:val="28"/>
        </w:rPr>
        <w:softHyphen/>
        <w:t>щев, стремившийся закрепить зависимость представителей султанов и старшин Младшего и Среднего жузов. Состоявшийся в Оренбурге в 1740 г. съезд представителей старшин и султанов Младшего и Среднего жузов способствовал закреплению первых результатов Российского подданства. Присутствовавшие на нем хан Абулмамбет и султан Абылай, учитывая сложившуюся ситу</w:t>
      </w:r>
      <w:r w:rsidR="00430175" w:rsidRPr="001229FB">
        <w:rPr>
          <w:rFonts w:ascii="Times New Roman" w:hAnsi="Times New Roman" w:cs="Times New Roman"/>
          <w:sz w:val="28"/>
          <w:szCs w:val="28"/>
        </w:rPr>
        <w:softHyphen/>
        <w:t xml:space="preserve">ацию, высказались за принятие российского подданства, стремясь обезопасить </w:t>
      </w:r>
      <w:r w:rsidR="00430175" w:rsidRPr="001229FB">
        <w:rPr>
          <w:rFonts w:ascii="Times New Roman" w:hAnsi="Times New Roman" w:cs="Times New Roman"/>
          <w:sz w:val="28"/>
          <w:szCs w:val="28"/>
        </w:rPr>
        <w:lastRenderedPageBreak/>
        <w:t>Казахстан от возможных вторжений джунгар. Присяга группы султанов и старшин Младшего и Среднего жузов в 1740 г. обусловила присоединение к России лишь части Среднего жуза, основные же регионы северо-восточного и Центрального Казахстана вошли в состав империи лишь в 20-40-х гг. XIX в. вследствие военно-политических акций царизма</w:t>
      </w:r>
      <w:r w:rsidR="00FC6E64">
        <w:rPr>
          <w:rStyle w:val="af"/>
          <w:rFonts w:ascii="Times New Roman" w:hAnsi="Times New Roman" w:cs="Times New Roman"/>
          <w:sz w:val="28"/>
          <w:szCs w:val="28"/>
        </w:rPr>
        <w:footnoteReference w:id="13"/>
      </w:r>
      <w:r w:rsidR="00FC6E64">
        <w:rPr>
          <w:rFonts w:ascii="Times New Roman" w:hAnsi="Times New Roman" w:cs="Times New Roman"/>
          <w:sz w:val="28"/>
          <w:szCs w:val="28"/>
        </w:rPr>
        <w:t xml:space="preserve">. </w:t>
      </w:r>
      <w:r w:rsidR="00430175" w:rsidRPr="001229FB">
        <w:rPr>
          <w:rFonts w:ascii="Times New Roman" w:hAnsi="Times New Roman" w:cs="Times New Roman"/>
          <w:sz w:val="28"/>
          <w:szCs w:val="28"/>
        </w:rPr>
        <w:t>Присоединение Казахстана, начавшееся в 30-х гг. XVIII в., завер</w:t>
      </w:r>
      <w:r w:rsidR="00430175" w:rsidRPr="001229FB">
        <w:rPr>
          <w:rFonts w:ascii="Times New Roman" w:hAnsi="Times New Roman" w:cs="Times New Roman"/>
          <w:sz w:val="28"/>
          <w:szCs w:val="28"/>
        </w:rPr>
        <w:softHyphen/>
        <w:t>шилось лишь в конце середины XIX в. и являлось сложным и проти</w:t>
      </w:r>
      <w:r w:rsidR="00430175" w:rsidRPr="001229FB">
        <w:rPr>
          <w:rFonts w:ascii="Times New Roman" w:hAnsi="Times New Roman" w:cs="Times New Roman"/>
          <w:sz w:val="28"/>
          <w:szCs w:val="28"/>
        </w:rPr>
        <w:softHyphen/>
        <w:t>воречивым процессом. Присоединение казахских жузов происходило в различных внешнеполи</w:t>
      </w:r>
      <w:r w:rsidR="002C1CD1" w:rsidRPr="001229FB">
        <w:rPr>
          <w:rFonts w:ascii="Times New Roman" w:hAnsi="Times New Roman" w:cs="Times New Roman"/>
          <w:sz w:val="28"/>
          <w:szCs w:val="28"/>
        </w:rPr>
        <w:t>тических и внутренних условиях</w:t>
      </w:r>
      <w:r w:rsidR="00DD3365">
        <w:rPr>
          <w:rFonts w:ascii="Times New Roman" w:hAnsi="Times New Roman" w:cs="Times New Roman"/>
          <w:b/>
          <w:sz w:val="28"/>
          <w:szCs w:val="28"/>
        </w:rPr>
        <w:t>.</w:t>
      </w:r>
      <w:r w:rsidR="002C1CD1" w:rsidRPr="001229FB">
        <w:rPr>
          <w:rFonts w:ascii="Times New Roman" w:hAnsi="Times New Roman" w:cs="Times New Roman"/>
          <w:sz w:val="28"/>
          <w:szCs w:val="28"/>
        </w:rPr>
        <w:t xml:space="preserve"> </w:t>
      </w:r>
      <w:r w:rsidR="00430175" w:rsidRPr="001229FB">
        <w:rPr>
          <w:rFonts w:ascii="Times New Roman" w:hAnsi="Times New Roman" w:cs="Times New Roman"/>
          <w:sz w:val="28"/>
          <w:szCs w:val="28"/>
        </w:rPr>
        <w:t>Присоединение Южного Казахстана, а затем Сред</w:t>
      </w:r>
      <w:r w:rsidR="00430175" w:rsidRPr="001229FB">
        <w:rPr>
          <w:rFonts w:ascii="Times New Roman" w:hAnsi="Times New Roman" w:cs="Times New Roman"/>
          <w:sz w:val="28"/>
          <w:szCs w:val="28"/>
        </w:rPr>
        <w:softHyphen/>
        <w:t>ней Азии, к России позволило царизму одержать верх в соперничестве с Британской империей. Административно-политическими реформами царизм ликвиди</w:t>
      </w:r>
      <w:r w:rsidR="00430175" w:rsidRPr="001229FB">
        <w:rPr>
          <w:rFonts w:ascii="Times New Roman" w:hAnsi="Times New Roman" w:cs="Times New Roman"/>
          <w:sz w:val="28"/>
          <w:szCs w:val="28"/>
        </w:rPr>
        <w:softHyphen/>
        <w:t>ровал традиционную систему управления, открыл широкие возмож</w:t>
      </w:r>
      <w:r w:rsidR="00430175" w:rsidRPr="001229FB">
        <w:rPr>
          <w:rFonts w:ascii="Times New Roman" w:hAnsi="Times New Roman" w:cs="Times New Roman"/>
          <w:sz w:val="28"/>
          <w:szCs w:val="28"/>
        </w:rPr>
        <w:softHyphen/>
        <w:t>ности для заселения казахского края русскими переселенцами, вы</w:t>
      </w:r>
      <w:r w:rsidR="00430175" w:rsidRPr="001229FB">
        <w:rPr>
          <w:rFonts w:ascii="Times New Roman" w:hAnsi="Times New Roman" w:cs="Times New Roman"/>
          <w:sz w:val="28"/>
          <w:szCs w:val="28"/>
        </w:rPr>
        <w:softHyphen/>
        <w:t>тесняя кочевников на малопригодные земли. Получив бесконтроль</w:t>
      </w:r>
      <w:r w:rsidR="00430175" w:rsidRPr="001229FB">
        <w:rPr>
          <w:rFonts w:ascii="Times New Roman" w:hAnsi="Times New Roman" w:cs="Times New Roman"/>
          <w:sz w:val="28"/>
          <w:szCs w:val="28"/>
        </w:rPr>
        <w:softHyphen/>
        <w:t>ную власть над большей частью населения, Россия расширила коло</w:t>
      </w:r>
      <w:r w:rsidR="00430175" w:rsidRPr="001229FB">
        <w:rPr>
          <w:rFonts w:ascii="Times New Roman" w:hAnsi="Times New Roman" w:cs="Times New Roman"/>
          <w:sz w:val="28"/>
          <w:szCs w:val="28"/>
        </w:rPr>
        <w:softHyphen/>
        <w:t>низаторскую политику почти во всех сферах. Вместе с тем присоединением Казахстана к России создавались условия для хозяйственного взаимообмена и взаимодействия между кочевниками и пришлым населением, закладывалась почва для рас</w:t>
      </w:r>
      <w:r w:rsidR="00430175" w:rsidRPr="001229FB">
        <w:rPr>
          <w:rFonts w:ascii="Times New Roman" w:hAnsi="Times New Roman" w:cs="Times New Roman"/>
          <w:sz w:val="28"/>
          <w:szCs w:val="28"/>
        </w:rPr>
        <w:softHyphen/>
        <w:t>пространения грамотности, оживления торговли, включения казах</w:t>
      </w:r>
      <w:r w:rsidR="00430175" w:rsidRPr="001229FB">
        <w:rPr>
          <w:rFonts w:ascii="Times New Roman" w:hAnsi="Times New Roman" w:cs="Times New Roman"/>
          <w:sz w:val="28"/>
          <w:szCs w:val="28"/>
        </w:rPr>
        <w:softHyphen/>
        <w:t>ского аула в орбиту капиталистических производственных отноше</w:t>
      </w:r>
      <w:r w:rsidR="00430175" w:rsidRPr="001229FB">
        <w:rPr>
          <w:rFonts w:ascii="Times New Roman" w:hAnsi="Times New Roman" w:cs="Times New Roman"/>
          <w:sz w:val="28"/>
          <w:szCs w:val="28"/>
        </w:rPr>
        <w:softHyphen/>
        <w:t>ний со всеми в</w:t>
      </w:r>
      <w:r w:rsidR="000139A8">
        <w:rPr>
          <w:rFonts w:ascii="Times New Roman" w:hAnsi="Times New Roman" w:cs="Times New Roman"/>
          <w:sz w:val="28"/>
          <w:szCs w:val="28"/>
        </w:rPr>
        <w:t>ытекающими отсюда последствиями</w:t>
      </w:r>
      <w:r w:rsidR="00FC6E64">
        <w:rPr>
          <w:rStyle w:val="af"/>
          <w:rFonts w:ascii="Times New Roman" w:hAnsi="Times New Roman" w:cs="Times New Roman"/>
          <w:sz w:val="28"/>
          <w:szCs w:val="28"/>
        </w:rPr>
        <w:footnoteReference w:id="14"/>
      </w:r>
      <w:r w:rsidR="000139A8">
        <w:rPr>
          <w:rFonts w:ascii="Times New Roman" w:hAnsi="Times New Roman" w:cs="Times New Roman"/>
          <w:sz w:val="28"/>
          <w:szCs w:val="28"/>
        </w:rPr>
        <w:t>.</w:t>
      </w:r>
      <w:r w:rsidR="00430175" w:rsidRPr="001229FB">
        <w:rPr>
          <w:rFonts w:ascii="Times New Roman" w:hAnsi="Times New Roman" w:cs="Times New Roman"/>
          <w:sz w:val="28"/>
          <w:szCs w:val="28"/>
        </w:rPr>
        <w:br/>
      </w:r>
      <w:r w:rsidR="00430175" w:rsidRPr="001229FB">
        <w:rPr>
          <w:rFonts w:ascii="Times New Roman" w:hAnsi="Times New Roman" w:cs="Times New Roman"/>
          <w:sz w:val="28"/>
          <w:szCs w:val="28"/>
        </w:rPr>
        <w:br/>
      </w:r>
    </w:p>
    <w:p w:rsidR="001229FB" w:rsidRPr="00DD3365" w:rsidRDefault="001229FB" w:rsidP="001229FB">
      <w:pPr>
        <w:spacing w:before="120" w:after="120" w:line="360" w:lineRule="auto"/>
        <w:ind w:firstLine="709"/>
        <w:jc w:val="both"/>
        <w:rPr>
          <w:rFonts w:ascii="Times New Roman" w:hAnsi="Times New Roman" w:cs="Times New Roman"/>
          <w:b/>
          <w:sz w:val="28"/>
          <w:szCs w:val="28"/>
        </w:rPr>
      </w:pPr>
    </w:p>
    <w:p w:rsidR="00A8675E" w:rsidRPr="00A8675E" w:rsidRDefault="00A8675E" w:rsidP="000139A8">
      <w:pPr>
        <w:spacing w:before="120" w:after="120" w:line="360" w:lineRule="auto"/>
        <w:rPr>
          <w:rFonts w:ascii="Times New Roman" w:hAnsi="Times New Roman" w:cs="Times New Roman"/>
          <w:b/>
          <w:sz w:val="28"/>
          <w:szCs w:val="28"/>
        </w:rPr>
      </w:pPr>
    </w:p>
    <w:p w:rsidR="00430175" w:rsidRPr="001229FB" w:rsidRDefault="00430175" w:rsidP="000139A8">
      <w:pPr>
        <w:spacing w:before="120" w:after="120" w:line="360" w:lineRule="auto"/>
        <w:jc w:val="center"/>
        <w:rPr>
          <w:rFonts w:ascii="Times New Roman" w:hAnsi="Times New Roman" w:cs="Times New Roman"/>
          <w:b/>
          <w:sz w:val="28"/>
          <w:szCs w:val="28"/>
        </w:rPr>
      </w:pPr>
      <w:r w:rsidRPr="001229FB">
        <w:rPr>
          <w:rFonts w:ascii="Times New Roman" w:hAnsi="Times New Roman" w:cs="Times New Roman"/>
          <w:b/>
          <w:sz w:val="28"/>
          <w:szCs w:val="28"/>
          <w:lang w:val="en-US"/>
        </w:rPr>
        <w:lastRenderedPageBreak/>
        <w:t>III</w:t>
      </w:r>
      <w:r w:rsidR="005A5079">
        <w:rPr>
          <w:rFonts w:ascii="Times New Roman" w:hAnsi="Times New Roman" w:cs="Times New Roman"/>
          <w:b/>
          <w:sz w:val="28"/>
          <w:szCs w:val="28"/>
        </w:rPr>
        <w:t xml:space="preserve"> РАЗДЕЛ.</w:t>
      </w:r>
      <w:r w:rsidR="009E1F88">
        <w:rPr>
          <w:rFonts w:ascii="Times New Roman" w:hAnsi="Times New Roman" w:cs="Times New Roman"/>
          <w:b/>
          <w:sz w:val="28"/>
          <w:szCs w:val="28"/>
        </w:rPr>
        <w:t xml:space="preserve"> У</w:t>
      </w:r>
      <w:r w:rsidR="005A5079">
        <w:rPr>
          <w:rFonts w:ascii="Times New Roman" w:hAnsi="Times New Roman" w:cs="Times New Roman"/>
          <w:b/>
          <w:sz w:val="28"/>
          <w:szCs w:val="28"/>
        </w:rPr>
        <w:t>Ч</w:t>
      </w:r>
      <w:r w:rsidR="001D6742">
        <w:rPr>
          <w:rFonts w:ascii="Times New Roman" w:hAnsi="Times New Roman" w:cs="Times New Roman"/>
          <w:b/>
          <w:sz w:val="28"/>
          <w:szCs w:val="28"/>
        </w:rPr>
        <w:t>АСТИЕ РОССИИ В СЕМИЛЕТНЕЙ ВОЙНЕ</w:t>
      </w:r>
    </w:p>
    <w:p w:rsidR="001D6742" w:rsidRDefault="005A5079" w:rsidP="005A5079">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C6C3B" w:rsidRDefault="001D6742" w:rsidP="005A5079">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5079">
        <w:rPr>
          <w:rFonts w:ascii="Times New Roman" w:hAnsi="Times New Roman" w:cs="Times New Roman"/>
          <w:sz w:val="28"/>
          <w:szCs w:val="28"/>
        </w:rPr>
        <w:t xml:space="preserve">В </w:t>
      </w:r>
      <w:r w:rsidR="00430175" w:rsidRPr="001229FB">
        <w:rPr>
          <w:rFonts w:ascii="Times New Roman" w:hAnsi="Times New Roman" w:cs="Times New Roman"/>
          <w:sz w:val="28"/>
          <w:szCs w:val="28"/>
        </w:rPr>
        <w:t>1756—1763 годах шла англо-французская война за колонии. В войне участвовали две коалиции: Пруссия, Англия и Португалия против Франции, Испании, Австрии, Швеции, Саксонии с участием России. Для России усиление Пруссии было реальной угрозой. Так как появлялась опасность её западным границам и интересам в Прибалтике. А также тесные связи с Австрией, союзный договор с которой был подписан ещё в 1746 году, т</w:t>
      </w:r>
      <w:r w:rsidR="000139A8">
        <w:rPr>
          <w:rFonts w:ascii="Times New Roman" w:hAnsi="Times New Roman" w:cs="Times New Roman"/>
          <w:sz w:val="28"/>
          <w:szCs w:val="28"/>
        </w:rPr>
        <w:t>акже повлияли на позицию России</w:t>
      </w:r>
      <w:r w:rsidR="00FC6E64">
        <w:rPr>
          <w:rStyle w:val="af"/>
          <w:rFonts w:ascii="Times New Roman" w:hAnsi="Times New Roman" w:cs="Times New Roman"/>
          <w:sz w:val="28"/>
          <w:szCs w:val="28"/>
        </w:rPr>
        <w:footnoteReference w:id="15"/>
      </w:r>
      <w:r w:rsidR="000139A8">
        <w:rPr>
          <w:rFonts w:ascii="Times New Roman" w:hAnsi="Times New Roman" w:cs="Times New Roman"/>
          <w:sz w:val="28"/>
          <w:szCs w:val="28"/>
        </w:rPr>
        <w:t>.</w:t>
      </w:r>
      <w:r w:rsidR="004C6C3B">
        <w:rPr>
          <w:rFonts w:ascii="Times New Roman" w:hAnsi="Times New Roman" w:cs="Times New Roman"/>
          <w:sz w:val="28"/>
          <w:szCs w:val="28"/>
        </w:rPr>
        <w:t xml:space="preserve"> </w:t>
      </w:r>
    </w:p>
    <w:p w:rsidR="004C6C3B" w:rsidRDefault="00FC6E64" w:rsidP="00FC6E64">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175" w:rsidRPr="001229FB">
        <w:rPr>
          <w:rFonts w:ascii="Times New Roman" w:hAnsi="Times New Roman" w:cs="Times New Roman"/>
          <w:sz w:val="28"/>
          <w:szCs w:val="28"/>
        </w:rPr>
        <w:t>В 1756 году Фридрих II без объявления войны напал на Саксонию и летом того же года вынудил её капитулировать.  В 1757 году Фридрих разбил австрийские и французские войска и после этого направ</w:t>
      </w:r>
      <w:r w:rsidR="000139A8">
        <w:rPr>
          <w:rFonts w:ascii="Times New Roman" w:hAnsi="Times New Roman" w:cs="Times New Roman"/>
          <w:sz w:val="28"/>
          <w:szCs w:val="28"/>
        </w:rPr>
        <w:t>ил основные силы против России.</w:t>
      </w:r>
      <w:r w:rsidR="00430175" w:rsidRPr="001229FB">
        <w:rPr>
          <w:rFonts w:ascii="Times New Roman" w:hAnsi="Times New Roman" w:cs="Times New Roman"/>
          <w:sz w:val="28"/>
          <w:szCs w:val="28"/>
        </w:rPr>
        <w:t> Летом 1757 года боевые действия начала Россия. Армия под командованием фельдмаршала Апраксина в составе 65 тыс. солдат вступила в Восточную Пруссию</w:t>
      </w:r>
      <w:r w:rsidR="000139A8">
        <w:rPr>
          <w:rFonts w:ascii="Times New Roman" w:hAnsi="Times New Roman" w:cs="Times New Roman"/>
          <w:sz w:val="28"/>
          <w:szCs w:val="28"/>
        </w:rPr>
        <w:t xml:space="preserve">. </w:t>
      </w:r>
      <w:r w:rsidR="00430175" w:rsidRPr="001229FB">
        <w:rPr>
          <w:rFonts w:ascii="Times New Roman" w:hAnsi="Times New Roman" w:cs="Times New Roman"/>
          <w:sz w:val="28"/>
          <w:szCs w:val="28"/>
        </w:rPr>
        <w:t xml:space="preserve">19 августа русская армия была окружена у деревни Гросс-Егерсдорф и только при поддержке резервной бригады Румянцева одержала победу. Противник потерял 8 тыс. чел. и отступил. Апраксин не организовал преследования, так как боялся, что тяжело больную в то время Елизавету со дня на день может сменить на престоле Пётр III, известный своей любовью к Пруссии. Елизавета после выздоровления отстранила Апраксина и отдала его под следствие. Новым главнокомандующим русских стал генерал-аншеф Фермор. В начале 1758 года он занял, не встречая сопротивления, всю Восточную Пруссию, включая её столицу, город Кёнигсберг, а затем направился в сторону Бранденбурга. В августе он осадил крепость Кюстрин. Фридрих незамедлительно двинулся к нему навстречу. Сражение произошло 14 августа у деревни Цорндорф - произошла кровавая битва.  У русских насчитывалось в армии 42 тыс. солдат и 240 орудий, а у Фридриха 33 </w:t>
      </w:r>
      <w:r w:rsidR="00430175" w:rsidRPr="001229FB">
        <w:rPr>
          <w:rFonts w:ascii="Times New Roman" w:hAnsi="Times New Roman" w:cs="Times New Roman"/>
          <w:sz w:val="28"/>
          <w:szCs w:val="28"/>
        </w:rPr>
        <w:lastRenderedPageBreak/>
        <w:t>тыс. солдат и 116 орудий. В критический момент боя Фермор оставил а</w:t>
      </w:r>
      <w:r w:rsidR="000139A8">
        <w:rPr>
          <w:rFonts w:ascii="Times New Roman" w:hAnsi="Times New Roman" w:cs="Times New Roman"/>
          <w:sz w:val="28"/>
          <w:szCs w:val="28"/>
        </w:rPr>
        <w:t>рмию и появился лишь к развязке</w:t>
      </w:r>
      <w:r>
        <w:rPr>
          <w:rStyle w:val="af"/>
          <w:rFonts w:ascii="Times New Roman" w:hAnsi="Times New Roman" w:cs="Times New Roman"/>
          <w:sz w:val="28"/>
          <w:szCs w:val="28"/>
        </w:rPr>
        <w:footnoteReference w:id="16"/>
      </w:r>
      <w:r w:rsidR="000139A8">
        <w:rPr>
          <w:rFonts w:ascii="Times New Roman" w:hAnsi="Times New Roman" w:cs="Times New Roman"/>
          <w:sz w:val="28"/>
          <w:szCs w:val="28"/>
        </w:rPr>
        <w:t>.</w:t>
      </w:r>
      <w:r w:rsidR="00430175" w:rsidRPr="001229FB">
        <w:rPr>
          <w:rFonts w:ascii="Times New Roman" w:hAnsi="Times New Roman" w:cs="Times New Roman"/>
          <w:sz w:val="28"/>
          <w:szCs w:val="28"/>
        </w:rPr>
        <w:t>   Прусский военачальник Клаузевиц назвал Цорндорфское сражение самым странным сражением Семилетней войны, имея в виду его хаотичный, непредсказуемый ход. Начавшись по правилам ведения войны, оно вылилось в большую резню, распавшись на множество отдельных схваток. Обе стороны дрались до полного изнеможения и понесли огромные потери. Русская армия потеряла 16 тыс. человек, пруссаки — 11 тыс. Противники ночевали на поле боя, на следующий день Фридрих опасаясь приближения дивизии Румянцева развернул свою армию и увёл её в Саксонию</w:t>
      </w:r>
      <w:r w:rsidR="000139A8">
        <w:rPr>
          <w:rFonts w:ascii="Times New Roman" w:hAnsi="Times New Roman" w:cs="Times New Roman"/>
          <w:sz w:val="28"/>
          <w:szCs w:val="28"/>
        </w:rPr>
        <w:t>. Русские войска отошли к Висле</w:t>
      </w:r>
      <w:r>
        <w:rPr>
          <w:rStyle w:val="af"/>
          <w:rFonts w:ascii="Times New Roman" w:hAnsi="Times New Roman" w:cs="Times New Roman"/>
          <w:sz w:val="28"/>
          <w:szCs w:val="28"/>
        </w:rPr>
        <w:footnoteReference w:id="17"/>
      </w:r>
      <w:r w:rsidR="000139A8">
        <w:rPr>
          <w:rFonts w:ascii="Times New Roman" w:hAnsi="Times New Roman" w:cs="Times New Roman"/>
          <w:sz w:val="28"/>
          <w:szCs w:val="28"/>
        </w:rPr>
        <w:t>.</w:t>
      </w:r>
      <w:r w:rsidR="004C6C3B">
        <w:rPr>
          <w:rFonts w:ascii="Times New Roman" w:hAnsi="Times New Roman" w:cs="Times New Roman"/>
          <w:sz w:val="28"/>
          <w:szCs w:val="28"/>
        </w:rPr>
        <w:t xml:space="preserve">      </w:t>
      </w:r>
    </w:p>
    <w:p w:rsidR="004C6C3B" w:rsidRDefault="00FC6E64" w:rsidP="00FC6E64">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175" w:rsidRPr="001229FB">
        <w:rPr>
          <w:rFonts w:ascii="Times New Roman" w:hAnsi="Times New Roman" w:cs="Times New Roman"/>
          <w:sz w:val="28"/>
          <w:szCs w:val="28"/>
        </w:rPr>
        <w:t>19 мая 1759 года главнокомандующим российской армией был назначен генерал-аншеф Салтыков. 7 июля 1759 года сорокатысячная русская армия выступила на запад к реке Одер, в направлении города Кросен, намереваясь там соединиться с австрийскими войсками. 23 июля в сражении при деревне Пальциге он разбил 28 тыс. корпус прусского генерала Веделя. 3 августа 1759 года союзники встретились в городе Франкфур</w:t>
      </w:r>
      <w:r w:rsidR="000139A8">
        <w:rPr>
          <w:rFonts w:ascii="Times New Roman" w:hAnsi="Times New Roman" w:cs="Times New Roman"/>
          <w:sz w:val="28"/>
          <w:szCs w:val="28"/>
        </w:rPr>
        <w:t>т-на-Одере.</w:t>
      </w:r>
      <w:r w:rsidR="00430175" w:rsidRPr="001229FB">
        <w:rPr>
          <w:rFonts w:ascii="Times New Roman" w:hAnsi="Times New Roman" w:cs="Times New Roman"/>
          <w:sz w:val="28"/>
          <w:szCs w:val="28"/>
        </w:rPr>
        <w:t xml:space="preserve">В это время прусский король Фридрих с армией в 48 тыс. человек и 200 орудиями, двигался навстречу противнику. 10 августа он переправился на правый берег реки Одер и занял позицию восточнее селения Кунерсдорф. 12 августа 1759 года произошло прославленное сражение Семилетней войны — Кунерсдорфское сражение. Фридрих был разбит, из 48-тысячной армии у него, по собственному признанию, не осталось и 3 тысяч солдат. «По правде говоря, — писал он своему министру после битвы, — я верю в то, что всё потеряно. Гибели моего Отечества я </w:t>
      </w:r>
      <w:r w:rsidR="000139A8">
        <w:rPr>
          <w:rFonts w:ascii="Times New Roman" w:hAnsi="Times New Roman" w:cs="Times New Roman"/>
          <w:sz w:val="28"/>
          <w:szCs w:val="28"/>
        </w:rPr>
        <w:t xml:space="preserve">не переживу. Прощайте навсегда». </w:t>
      </w:r>
      <w:r w:rsidR="00430175" w:rsidRPr="001229FB">
        <w:rPr>
          <w:rFonts w:ascii="Times New Roman" w:hAnsi="Times New Roman" w:cs="Times New Roman"/>
          <w:sz w:val="28"/>
          <w:szCs w:val="28"/>
        </w:rPr>
        <w:t>9 октября 1760 года произошло взятие Берлина. Им ненадолго овладел корпус генерала Тотлебена, который захватил военные склады. Однако при приближении Фридриха корпус отступил.</w:t>
      </w:r>
      <w:r w:rsidR="000139A8">
        <w:rPr>
          <w:rFonts w:ascii="Times New Roman" w:hAnsi="Times New Roman" w:cs="Times New Roman"/>
          <w:sz w:val="28"/>
          <w:szCs w:val="28"/>
        </w:rPr>
        <w:t xml:space="preserve"> </w:t>
      </w:r>
      <w:r w:rsidR="00430175" w:rsidRPr="001229FB">
        <w:rPr>
          <w:rFonts w:ascii="Times New Roman" w:hAnsi="Times New Roman" w:cs="Times New Roman"/>
          <w:sz w:val="28"/>
          <w:szCs w:val="28"/>
        </w:rPr>
        <w:t xml:space="preserve">Никто в Европе не верил, что Пруссии удастся </w:t>
      </w:r>
      <w:r w:rsidR="00430175" w:rsidRPr="001229FB">
        <w:rPr>
          <w:rFonts w:ascii="Times New Roman" w:hAnsi="Times New Roman" w:cs="Times New Roman"/>
          <w:sz w:val="28"/>
          <w:szCs w:val="28"/>
        </w:rPr>
        <w:lastRenderedPageBreak/>
        <w:t>избежать поражения. И когда Фридрих уже хотел через посредников начать возможность мирных переговоров с Россией, умерла от горлового кровотечения императрица Елизавета Петровна</w:t>
      </w:r>
      <w:r>
        <w:rPr>
          <w:rStyle w:val="af"/>
          <w:rFonts w:ascii="Times New Roman" w:hAnsi="Times New Roman" w:cs="Times New Roman"/>
          <w:sz w:val="28"/>
          <w:szCs w:val="28"/>
        </w:rPr>
        <w:footnoteReference w:id="18"/>
      </w:r>
      <w:r w:rsidR="00430175" w:rsidRPr="001229FB">
        <w:rPr>
          <w:rFonts w:ascii="Times New Roman" w:hAnsi="Times New Roman" w:cs="Times New Roman"/>
          <w:sz w:val="28"/>
          <w:szCs w:val="28"/>
        </w:rPr>
        <w:t>. 5 января 1761 года на российский престол взошёл Пётр II</w:t>
      </w:r>
      <w:r w:rsidR="00430175" w:rsidRPr="001229FB">
        <w:rPr>
          <w:rFonts w:ascii="Times New Roman" w:hAnsi="Times New Roman" w:cs="Times New Roman"/>
          <w:sz w:val="28"/>
          <w:szCs w:val="28"/>
          <w:lang w:val="en-US"/>
        </w:rPr>
        <w:t>I</w:t>
      </w:r>
      <w:r w:rsidR="00430175" w:rsidRPr="001229FB">
        <w:rPr>
          <w:rFonts w:ascii="Times New Roman" w:hAnsi="Times New Roman" w:cs="Times New Roman"/>
          <w:sz w:val="28"/>
          <w:szCs w:val="28"/>
        </w:rPr>
        <w:t>, который спас от поражения Пруссию. Он заключил со своим кумиром Фридрихом Петербургский договор, согласно которому Россия выходила из войны с Пруссией и возвращала все завоеванные территории, включая Восточную Пруссию. А также предлагал военную помощь Пруссии, против тех стран, которые были для России союзниками.</w:t>
      </w:r>
      <w:r w:rsidR="006240B6" w:rsidRPr="006240B6">
        <w:rPr>
          <w:rFonts w:ascii="Times New Roman" w:hAnsi="Times New Roman" w:cs="Times New Roman"/>
          <w:sz w:val="28"/>
          <w:szCs w:val="28"/>
        </w:rPr>
        <w:t xml:space="preserve"> </w:t>
      </w:r>
      <w:r w:rsidR="00430175" w:rsidRPr="001229FB">
        <w:rPr>
          <w:rFonts w:ascii="Times New Roman" w:hAnsi="Times New Roman" w:cs="Times New Roman"/>
          <w:sz w:val="28"/>
          <w:szCs w:val="28"/>
        </w:rPr>
        <w:t>Ожесточенная борьба шла также на других театрах военных действий Семилетней войны: в колониях и на море</w:t>
      </w:r>
      <w:r>
        <w:rPr>
          <w:rStyle w:val="af"/>
          <w:rFonts w:ascii="Times New Roman" w:hAnsi="Times New Roman" w:cs="Times New Roman"/>
          <w:sz w:val="28"/>
          <w:szCs w:val="28"/>
        </w:rPr>
        <w:footnoteReference w:id="19"/>
      </w:r>
      <w:r w:rsidR="00430175" w:rsidRPr="001229FB">
        <w:rPr>
          <w:rFonts w:ascii="Times New Roman" w:hAnsi="Times New Roman" w:cs="Times New Roman"/>
          <w:sz w:val="28"/>
          <w:szCs w:val="28"/>
        </w:rPr>
        <w:t xml:space="preserve">. </w:t>
      </w:r>
    </w:p>
    <w:p w:rsidR="00B97DDA" w:rsidRPr="000139A8" w:rsidRDefault="00FC6E64" w:rsidP="00FC6E64">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175" w:rsidRPr="001229FB">
        <w:rPr>
          <w:rFonts w:ascii="Times New Roman" w:hAnsi="Times New Roman" w:cs="Times New Roman"/>
          <w:sz w:val="28"/>
          <w:szCs w:val="28"/>
        </w:rPr>
        <w:t>По Губертусбургскому миру 1763 года с Австрией и Саксонией Пруссия закрепила за собой Силезию. По Парижскому мирному договору 1763 года перешли к Великобритании от Франции Канада, Вост. Луизиана, большая часть французских владений в Индии. Главный итог Семилетней войны — победа Великобритании над Францией в борьбе за кол</w:t>
      </w:r>
      <w:r w:rsidR="000139A8">
        <w:rPr>
          <w:rFonts w:ascii="Times New Roman" w:hAnsi="Times New Roman" w:cs="Times New Roman"/>
          <w:sz w:val="28"/>
          <w:szCs w:val="28"/>
        </w:rPr>
        <w:t xml:space="preserve">ониальное и торговое первенство. </w:t>
      </w:r>
      <w:r w:rsidR="00430175" w:rsidRPr="001229FB">
        <w:rPr>
          <w:rFonts w:ascii="Times New Roman" w:hAnsi="Times New Roman" w:cs="Times New Roman"/>
          <w:sz w:val="28"/>
          <w:szCs w:val="28"/>
        </w:rPr>
        <w:t xml:space="preserve">Для России последствия Семилетней войны оказались гораздо ценнее ее результатов. Она значительно умножила боевой опыт, воинское искусство и авторитет русской армии в Европе, прежде серьезно поколебленный степными блужданиями Миниха. В битвах этой кампании родилось поколение выдающихся полководцев (Румянцев, Суворов) и солдат, добившихся ярких побед в "век Екатерины". Можно сказать, что большинство екатерининских успехов во внешней политике было подготовлено победами русского оружия в Семилетней войне. В частности, Пруссия понесла в этой войне огромные потери и не могла активно препятствовать русской политике на западе во второй половине XVIII в. Кроме того, под влиянием впечатлений, принесенных с полей Европы, в российском обществе после Семилетней войны зарождаются идеи об аграрных нововведениях, рационализации </w:t>
      </w:r>
      <w:r w:rsidR="00430175" w:rsidRPr="001229FB">
        <w:rPr>
          <w:rFonts w:ascii="Times New Roman" w:hAnsi="Times New Roman" w:cs="Times New Roman"/>
          <w:sz w:val="28"/>
          <w:szCs w:val="28"/>
        </w:rPr>
        <w:lastRenderedPageBreak/>
        <w:t>сельского хозяйства</w:t>
      </w:r>
      <w:r>
        <w:rPr>
          <w:rFonts w:ascii="Times New Roman" w:hAnsi="Times New Roman" w:cs="Times New Roman"/>
          <w:sz w:val="28"/>
          <w:szCs w:val="28"/>
        </w:rPr>
        <w:t>.</w:t>
      </w:r>
      <w:r w:rsidR="00430175" w:rsidRPr="001229FB">
        <w:rPr>
          <w:rFonts w:ascii="Times New Roman" w:hAnsi="Times New Roman" w:cs="Times New Roman"/>
          <w:sz w:val="28"/>
          <w:szCs w:val="28"/>
        </w:rPr>
        <w:t xml:space="preserve"> Растет и интерес к зарубежной культуре, в частности, к литературе и искусству. Все эти настроения получили ра</w:t>
      </w:r>
      <w:r w:rsidR="001229FB" w:rsidRPr="001229FB">
        <w:rPr>
          <w:rFonts w:ascii="Times New Roman" w:hAnsi="Times New Roman" w:cs="Times New Roman"/>
          <w:sz w:val="28"/>
          <w:szCs w:val="28"/>
        </w:rPr>
        <w:t>звитие в сл</w:t>
      </w:r>
      <w:r w:rsidR="006A2426">
        <w:rPr>
          <w:rFonts w:ascii="Times New Roman" w:hAnsi="Times New Roman" w:cs="Times New Roman"/>
          <w:sz w:val="28"/>
          <w:szCs w:val="28"/>
        </w:rPr>
        <w:t>едующее царствование</w:t>
      </w:r>
      <w:r>
        <w:rPr>
          <w:rStyle w:val="af"/>
          <w:rFonts w:ascii="Times New Roman" w:hAnsi="Times New Roman" w:cs="Times New Roman"/>
          <w:sz w:val="28"/>
          <w:szCs w:val="28"/>
        </w:rPr>
        <w:footnoteReference w:id="20"/>
      </w:r>
      <w:r w:rsidR="006A2426">
        <w:rPr>
          <w:rFonts w:ascii="Times New Roman" w:hAnsi="Times New Roman" w:cs="Times New Roman"/>
          <w:sz w:val="28"/>
          <w:szCs w:val="28"/>
        </w:rPr>
        <w:t>.</w:t>
      </w:r>
    </w:p>
    <w:p w:rsidR="000139A8" w:rsidRDefault="00B97DDA" w:rsidP="00B97DDA">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139A8" w:rsidRDefault="000139A8"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4C6C3B" w:rsidRDefault="004C6C3B" w:rsidP="000139A8">
      <w:pPr>
        <w:spacing w:before="120" w:after="120" w:line="360" w:lineRule="auto"/>
        <w:rPr>
          <w:rFonts w:ascii="Times New Roman" w:hAnsi="Times New Roman" w:cs="Times New Roman"/>
          <w:b/>
          <w:sz w:val="28"/>
          <w:szCs w:val="28"/>
        </w:rPr>
      </w:pPr>
    </w:p>
    <w:p w:rsidR="005D0E5C" w:rsidRDefault="005D0E5C" w:rsidP="00FC6E64">
      <w:pPr>
        <w:spacing w:before="120" w:after="120" w:line="360" w:lineRule="auto"/>
        <w:rPr>
          <w:rFonts w:ascii="Times New Roman" w:hAnsi="Times New Roman" w:cs="Times New Roman"/>
          <w:b/>
          <w:sz w:val="28"/>
          <w:szCs w:val="28"/>
        </w:rPr>
      </w:pPr>
    </w:p>
    <w:p w:rsidR="00430175" w:rsidRPr="00B97DDA" w:rsidRDefault="005A5079" w:rsidP="000139A8">
      <w:pPr>
        <w:spacing w:before="120" w:after="12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ЗАКЛЮЧЕНИЕ</w:t>
      </w:r>
    </w:p>
    <w:p w:rsidR="001D6742" w:rsidRDefault="00430175" w:rsidP="00722ACD">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xml:space="preserve">   </w:t>
      </w:r>
    </w:p>
    <w:p w:rsidR="00430175" w:rsidRPr="001229FB" w:rsidRDefault="00430175" w:rsidP="00722ACD">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Правление Елизаветы было временем расцвета русской культуры и науки. В целом царствование Елизаветы Петровны было временем политической стабильности, укрепления государственной власти и ее институтов, окончательного закрепления в русском обществе</w:t>
      </w:r>
      <w:r w:rsidR="000139A8">
        <w:rPr>
          <w:rFonts w:ascii="Times New Roman" w:hAnsi="Times New Roman" w:cs="Times New Roman"/>
          <w:sz w:val="28"/>
          <w:szCs w:val="28"/>
        </w:rPr>
        <w:t xml:space="preserve"> результатов петровских реформ. </w:t>
      </w:r>
      <w:r w:rsidRPr="001229FB">
        <w:rPr>
          <w:rFonts w:ascii="Times New Roman" w:hAnsi="Times New Roman" w:cs="Times New Roman"/>
          <w:sz w:val="28"/>
          <w:szCs w:val="28"/>
        </w:rPr>
        <w:t xml:space="preserve">Часто вспоминают о том, что </w:t>
      </w:r>
      <w:r w:rsidR="000139A8" w:rsidRPr="001229FB">
        <w:rPr>
          <w:rFonts w:ascii="Times New Roman" w:hAnsi="Times New Roman" w:cs="Times New Roman"/>
          <w:sz w:val="28"/>
          <w:szCs w:val="28"/>
        </w:rPr>
        <w:t>Елизавета оставила</w:t>
      </w:r>
      <w:r w:rsidRPr="001229FB">
        <w:rPr>
          <w:rFonts w:ascii="Times New Roman" w:hAnsi="Times New Roman" w:cs="Times New Roman"/>
          <w:sz w:val="28"/>
          <w:szCs w:val="28"/>
        </w:rPr>
        <w:t xml:space="preserve"> после себя в гардеробе 15 тысяч платьев, сундуки шелковых чулок, неоплаченные счета и </w:t>
      </w:r>
      <w:r w:rsidR="000139A8" w:rsidRPr="001229FB">
        <w:rPr>
          <w:rFonts w:ascii="Times New Roman" w:hAnsi="Times New Roman" w:cs="Times New Roman"/>
          <w:sz w:val="28"/>
          <w:szCs w:val="28"/>
        </w:rPr>
        <w:t>недостроенный Зимний</w:t>
      </w:r>
      <w:r w:rsidRPr="001229FB">
        <w:rPr>
          <w:rFonts w:ascii="Times New Roman" w:hAnsi="Times New Roman" w:cs="Times New Roman"/>
          <w:sz w:val="28"/>
          <w:szCs w:val="28"/>
        </w:rPr>
        <w:t xml:space="preserve"> дворец. А потомки в память о той эпохе придумали шутливые строки: «Веселая ца</w:t>
      </w:r>
      <w:r w:rsidR="00BD0A7C">
        <w:rPr>
          <w:rFonts w:ascii="Times New Roman" w:hAnsi="Times New Roman" w:cs="Times New Roman"/>
          <w:sz w:val="28"/>
          <w:szCs w:val="28"/>
        </w:rPr>
        <w:t>рица была Елиз</w:t>
      </w:r>
      <w:r w:rsidRPr="001229FB">
        <w:rPr>
          <w:rFonts w:ascii="Times New Roman" w:hAnsi="Times New Roman" w:cs="Times New Roman"/>
          <w:sz w:val="28"/>
          <w:szCs w:val="28"/>
        </w:rPr>
        <w:t xml:space="preserve">авет, поет и веселится, порядка только нет!» </w:t>
      </w:r>
      <w:r w:rsidR="000139A8" w:rsidRPr="001229FB">
        <w:rPr>
          <w:rFonts w:ascii="Times New Roman" w:hAnsi="Times New Roman" w:cs="Times New Roman"/>
          <w:sz w:val="28"/>
          <w:szCs w:val="28"/>
        </w:rPr>
        <w:t>Но было</w:t>
      </w:r>
      <w:r w:rsidRPr="001229FB">
        <w:rPr>
          <w:rFonts w:ascii="Times New Roman" w:hAnsi="Times New Roman" w:cs="Times New Roman"/>
          <w:sz w:val="28"/>
          <w:szCs w:val="28"/>
        </w:rPr>
        <w:t xml:space="preserve"> и иное. Елизавета восстановила Сенат и придала ему полномочия, которых он не имел даже при ее отце. Сенат сделал немало для </w:t>
      </w:r>
      <w:r w:rsidR="000139A8" w:rsidRPr="001229FB">
        <w:rPr>
          <w:rFonts w:ascii="Times New Roman" w:hAnsi="Times New Roman" w:cs="Times New Roman"/>
          <w:sz w:val="28"/>
          <w:szCs w:val="28"/>
        </w:rPr>
        <w:t>наведения порядка</w:t>
      </w:r>
      <w:r w:rsidRPr="001229FB">
        <w:rPr>
          <w:rFonts w:ascii="Times New Roman" w:hAnsi="Times New Roman" w:cs="Times New Roman"/>
          <w:sz w:val="28"/>
          <w:szCs w:val="28"/>
        </w:rPr>
        <w:t xml:space="preserve"> в министерствах-</w:t>
      </w:r>
      <w:r w:rsidR="00722ACD" w:rsidRPr="001229FB">
        <w:rPr>
          <w:rFonts w:ascii="Times New Roman" w:hAnsi="Times New Roman" w:cs="Times New Roman"/>
          <w:sz w:val="28"/>
          <w:szCs w:val="28"/>
        </w:rPr>
        <w:t>коллегиях и</w:t>
      </w:r>
      <w:r w:rsidRPr="001229FB">
        <w:rPr>
          <w:rFonts w:ascii="Times New Roman" w:hAnsi="Times New Roman" w:cs="Times New Roman"/>
          <w:sz w:val="28"/>
          <w:szCs w:val="28"/>
        </w:rPr>
        <w:t xml:space="preserve"> принял ряд важных для страны решений. Единственным государственным органом, оставшимся вне поля зрения Сената, оказалась могущественная Тайная канцелярия. Ее деятельность стала еще более засекреченной, чем во времена Анны Иоанновны. Чтобы получить даже незначительный документ из Тайной канцелярии, необходимо было письменное разрешение императрицы. Власть допустила лишь одно послабление. В самом начале своего царствования Елизавета милостиво распорядилась не посылать более в Тайную канцелярию виновных в ошибочном написании императорского титула. Побороть безграмотность русского чиновничества не смогло даже столь могучее и страшное учреждение. Елизавета отменила </w:t>
      </w:r>
      <w:r w:rsidR="00722ACD" w:rsidRPr="001229FB">
        <w:rPr>
          <w:rFonts w:ascii="Times New Roman" w:hAnsi="Times New Roman" w:cs="Times New Roman"/>
          <w:sz w:val="28"/>
          <w:szCs w:val="28"/>
        </w:rPr>
        <w:t>действие внутренних</w:t>
      </w:r>
      <w:r w:rsidRPr="001229FB">
        <w:rPr>
          <w:rFonts w:ascii="Times New Roman" w:hAnsi="Times New Roman" w:cs="Times New Roman"/>
          <w:sz w:val="28"/>
          <w:szCs w:val="28"/>
        </w:rPr>
        <w:t xml:space="preserve"> таможен, существовавших в ряде российских губерний, что способствовало объединению страны в единое целое. При Елизавете учреждены коммерческий и дворянский банки, что стимулировало </w:t>
      </w:r>
      <w:r w:rsidR="00722ACD" w:rsidRPr="001229FB">
        <w:rPr>
          <w:rFonts w:ascii="Times New Roman" w:hAnsi="Times New Roman" w:cs="Times New Roman"/>
          <w:sz w:val="28"/>
          <w:szCs w:val="28"/>
        </w:rPr>
        <w:t xml:space="preserve">развитие </w:t>
      </w:r>
      <w:r w:rsidR="00722ACD">
        <w:rPr>
          <w:rFonts w:ascii="Times New Roman" w:hAnsi="Times New Roman" w:cs="Times New Roman"/>
          <w:sz w:val="28"/>
          <w:szCs w:val="28"/>
        </w:rPr>
        <w:t xml:space="preserve">российской экономики. И так далее. </w:t>
      </w:r>
      <w:r w:rsidRPr="001229FB">
        <w:rPr>
          <w:rFonts w:ascii="Times New Roman" w:hAnsi="Times New Roman" w:cs="Times New Roman"/>
          <w:sz w:val="28"/>
          <w:szCs w:val="28"/>
        </w:rPr>
        <w:t xml:space="preserve">Елизавета многое начала, но не достроила, </w:t>
      </w:r>
      <w:r w:rsidR="00722ACD" w:rsidRPr="001229FB">
        <w:rPr>
          <w:rFonts w:ascii="Times New Roman" w:hAnsi="Times New Roman" w:cs="Times New Roman"/>
          <w:sz w:val="28"/>
          <w:szCs w:val="28"/>
        </w:rPr>
        <w:t>как и</w:t>
      </w:r>
      <w:r w:rsidRPr="001229FB">
        <w:rPr>
          <w:rFonts w:ascii="Times New Roman" w:hAnsi="Times New Roman" w:cs="Times New Roman"/>
          <w:sz w:val="28"/>
          <w:szCs w:val="28"/>
        </w:rPr>
        <w:t xml:space="preserve"> Зимний дворец. В этом она </w:t>
      </w:r>
      <w:r w:rsidR="00722ACD" w:rsidRPr="001229FB">
        <w:rPr>
          <w:rFonts w:ascii="Times New Roman" w:hAnsi="Times New Roman" w:cs="Times New Roman"/>
          <w:sz w:val="28"/>
          <w:szCs w:val="28"/>
        </w:rPr>
        <w:t>оказа</w:t>
      </w:r>
      <w:r w:rsidR="00722ACD">
        <w:rPr>
          <w:rFonts w:ascii="Times New Roman" w:hAnsi="Times New Roman" w:cs="Times New Roman"/>
          <w:sz w:val="28"/>
          <w:szCs w:val="28"/>
        </w:rPr>
        <w:t>лась похожа на отца. Просто у</w:t>
      </w:r>
      <w:r w:rsidR="00722ACD" w:rsidRPr="001229FB">
        <w:rPr>
          <w:rFonts w:ascii="Times New Roman" w:hAnsi="Times New Roman" w:cs="Times New Roman"/>
          <w:sz w:val="28"/>
          <w:szCs w:val="28"/>
        </w:rPr>
        <w:t xml:space="preserve"> каждого</w:t>
      </w:r>
      <w:r w:rsidRPr="001229FB">
        <w:rPr>
          <w:rFonts w:ascii="Times New Roman" w:hAnsi="Times New Roman" w:cs="Times New Roman"/>
          <w:sz w:val="28"/>
          <w:szCs w:val="28"/>
        </w:rPr>
        <w:t xml:space="preserve"> были свои увлечения. Петр завел верфи и металлургические заводы, но и любовь </w:t>
      </w:r>
      <w:r w:rsidRPr="001229FB">
        <w:rPr>
          <w:rFonts w:ascii="Times New Roman" w:hAnsi="Times New Roman" w:cs="Times New Roman"/>
          <w:sz w:val="28"/>
          <w:szCs w:val="28"/>
        </w:rPr>
        <w:lastRenderedPageBreak/>
        <w:t xml:space="preserve">Елизаветы к костюмированным балам кое-что дала России. Брюссельская уроженка Тереза завела в Москве первую фабрику нитяных кружев, национальные производители стали выделывать бархат и тафту, появились фабрики по производству шелка и бумажных тканей, шпалер и шляп, тогда же начали в России производить краски. Даже знаменитый Ломоносов занимался в ту пору не только наукой, но и бизнесом: в 1752 году он получил привилегию на основание фабрики разноцветных стекол и столь любезных Елизавете бисера и стекляруса. Ломоносов  основал целый завод, причем получил на это от государства и солидный кредит, и 200 крепостных душ в пользование. </w:t>
      </w:r>
    </w:p>
    <w:p w:rsidR="00430175" w:rsidRPr="001229FB" w:rsidRDefault="00430175"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xml:space="preserve">   </w:t>
      </w:r>
      <w:r w:rsidR="001229FB" w:rsidRPr="001229FB">
        <w:rPr>
          <w:rFonts w:ascii="Times New Roman" w:hAnsi="Times New Roman" w:cs="Times New Roman"/>
          <w:sz w:val="28"/>
          <w:szCs w:val="28"/>
        </w:rPr>
        <w:t>Бесспорную похвалу</w:t>
      </w:r>
      <w:r w:rsidR="001229FB">
        <w:rPr>
          <w:rFonts w:ascii="Times New Roman" w:hAnsi="Times New Roman" w:cs="Times New Roman"/>
          <w:sz w:val="28"/>
          <w:szCs w:val="28"/>
        </w:rPr>
        <w:t xml:space="preserve"> заслужила бы от отца Елизавета</w:t>
      </w:r>
      <w:r w:rsidRPr="001229FB">
        <w:rPr>
          <w:rFonts w:ascii="Times New Roman" w:hAnsi="Times New Roman" w:cs="Times New Roman"/>
          <w:sz w:val="28"/>
          <w:szCs w:val="28"/>
        </w:rPr>
        <w:t xml:space="preserve"> за тот прогресс, что удалось достичь в области образования. Все тот же Ломоносов вместе с графом Шуваловым в 1755 году основали первый в России Московский университет. В императорском указе подчеркивалось: «Петр Великий погруженную в глубину невежества Россию к познанию истинного благополучия приводил, и по тому же пути желает следовать дочь его, императрица Елизавета Петровна». </w:t>
      </w:r>
    </w:p>
    <w:p w:rsidR="00430175" w:rsidRPr="001229FB" w:rsidRDefault="00430175"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xml:space="preserve">   Это было действительно великое </w:t>
      </w:r>
      <w:r w:rsidR="00326D61" w:rsidRPr="001229FB">
        <w:rPr>
          <w:rFonts w:ascii="Times New Roman" w:hAnsi="Times New Roman" w:cs="Times New Roman"/>
          <w:sz w:val="28"/>
          <w:szCs w:val="28"/>
        </w:rPr>
        <w:t>для страны</w:t>
      </w:r>
      <w:r w:rsidRPr="001229FB">
        <w:rPr>
          <w:rFonts w:ascii="Times New Roman" w:hAnsi="Times New Roman" w:cs="Times New Roman"/>
          <w:sz w:val="28"/>
          <w:szCs w:val="28"/>
        </w:rPr>
        <w:t xml:space="preserve"> дело, учитывая ту </w:t>
      </w:r>
      <w:r w:rsidR="001229FB" w:rsidRPr="001229FB">
        <w:rPr>
          <w:rFonts w:ascii="Times New Roman" w:hAnsi="Times New Roman" w:cs="Times New Roman"/>
          <w:sz w:val="28"/>
          <w:szCs w:val="28"/>
        </w:rPr>
        <w:t>блестящую плеяду</w:t>
      </w:r>
      <w:r w:rsidRPr="001229FB">
        <w:rPr>
          <w:rFonts w:ascii="Times New Roman" w:hAnsi="Times New Roman" w:cs="Times New Roman"/>
          <w:sz w:val="28"/>
          <w:szCs w:val="28"/>
        </w:rPr>
        <w:t xml:space="preserve"> русских </w:t>
      </w:r>
      <w:r w:rsidR="001229FB" w:rsidRPr="001229FB">
        <w:rPr>
          <w:rFonts w:ascii="Times New Roman" w:hAnsi="Times New Roman" w:cs="Times New Roman"/>
          <w:sz w:val="28"/>
          <w:szCs w:val="28"/>
        </w:rPr>
        <w:t>государственных и</w:t>
      </w:r>
      <w:r w:rsidRPr="001229FB">
        <w:rPr>
          <w:rFonts w:ascii="Times New Roman" w:hAnsi="Times New Roman" w:cs="Times New Roman"/>
          <w:sz w:val="28"/>
          <w:szCs w:val="28"/>
        </w:rPr>
        <w:t xml:space="preserve"> общественных деятелей, ученых </w:t>
      </w:r>
      <w:r w:rsidR="001229FB" w:rsidRPr="001229FB">
        <w:rPr>
          <w:rFonts w:ascii="Times New Roman" w:hAnsi="Times New Roman" w:cs="Times New Roman"/>
          <w:sz w:val="28"/>
          <w:szCs w:val="28"/>
        </w:rPr>
        <w:t>с мировым</w:t>
      </w:r>
      <w:r w:rsidR="001229FB">
        <w:rPr>
          <w:rFonts w:ascii="Times New Roman" w:hAnsi="Times New Roman" w:cs="Times New Roman"/>
          <w:sz w:val="28"/>
          <w:szCs w:val="28"/>
        </w:rPr>
        <w:t xml:space="preserve"> именем, что вышли из стен </w:t>
      </w:r>
      <w:r w:rsidRPr="001229FB">
        <w:rPr>
          <w:rFonts w:ascii="Times New Roman" w:hAnsi="Times New Roman" w:cs="Times New Roman"/>
          <w:sz w:val="28"/>
          <w:szCs w:val="28"/>
        </w:rPr>
        <w:t xml:space="preserve">университета. Самыми первыми в университете появились юридический, медицинский и философский факультеты. При учебном центре сразу же учредили и гимназию, причем родители обязаны были заранее предупреждать, какую карьеру они избрали для своих детей. В зависимости от этого и выстраивалось образование. В качестве обязательного предмета преподавались основные европейские языки. Предпочтение отдавалось тогда немецкому и французскому. </w:t>
      </w:r>
    </w:p>
    <w:p w:rsidR="00430175" w:rsidRPr="001229FB" w:rsidRDefault="00430175" w:rsidP="00722ACD">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xml:space="preserve">   </w:t>
      </w:r>
      <w:r w:rsidR="00326D61" w:rsidRPr="001229FB">
        <w:rPr>
          <w:rFonts w:ascii="Times New Roman" w:hAnsi="Times New Roman" w:cs="Times New Roman"/>
          <w:sz w:val="28"/>
          <w:szCs w:val="28"/>
        </w:rPr>
        <w:t>Приток специалистов</w:t>
      </w:r>
      <w:r w:rsidRPr="001229FB">
        <w:rPr>
          <w:rFonts w:ascii="Times New Roman" w:hAnsi="Times New Roman" w:cs="Times New Roman"/>
          <w:sz w:val="28"/>
          <w:szCs w:val="28"/>
        </w:rPr>
        <w:t xml:space="preserve"> из-за рубежа продолжался, но его поставили под строгий контроль. Ни один зарубежный врач и ни один педагог не могли </w:t>
      </w:r>
      <w:r w:rsidRPr="001229FB">
        <w:rPr>
          <w:rFonts w:ascii="Times New Roman" w:hAnsi="Times New Roman" w:cs="Times New Roman"/>
          <w:sz w:val="28"/>
          <w:szCs w:val="28"/>
        </w:rPr>
        <w:lastRenderedPageBreak/>
        <w:t>заниматься частной практикой, не пройдя соответствующего экзамена и не пол</w:t>
      </w:r>
      <w:r w:rsidR="00722ACD">
        <w:rPr>
          <w:rFonts w:ascii="Times New Roman" w:hAnsi="Times New Roman" w:cs="Times New Roman"/>
          <w:sz w:val="28"/>
          <w:szCs w:val="28"/>
        </w:rPr>
        <w:t xml:space="preserve">учив разрешения.  </w:t>
      </w:r>
      <w:r w:rsidRPr="001229FB">
        <w:rPr>
          <w:rFonts w:ascii="Times New Roman" w:hAnsi="Times New Roman" w:cs="Times New Roman"/>
          <w:sz w:val="28"/>
          <w:szCs w:val="28"/>
        </w:rPr>
        <w:t xml:space="preserve">В 1746 году пришло и первое международное </w:t>
      </w:r>
      <w:r w:rsidR="00326D61" w:rsidRPr="001229FB">
        <w:rPr>
          <w:rFonts w:ascii="Times New Roman" w:hAnsi="Times New Roman" w:cs="Times New Roman"/>
          <w:sz w:val="28"/>
          <w:szCs w:val="28"/>
        </w:rPr>
        <w:t>признание российской</w:t>
      </w:r>
      <w:r w:rsidRPr="001229FB">
        <w:rPr>
          <w:rFonts w:ascii="Times New Roman" w:hAnsi="Times New Roman" w:cs="Times New Roman"/>
          <w:sz w:val="28"/>
          <w:szCs w:val="28"/>
        </w:rPr>
        <w:t xml:space="preserve"> науки. Сам Вольтер выразил желание поступить в члены Российской академии наук и буквально выпросил себе поручение написать историю Петра Великого. </w:t>
      </w:r>
      <w:r w:rsidR="00326D61" w:rsidRPr="001229FB">
        <w:rPr>
          <w:rFonts w:ascii="Times New Roman" w:hAnsi="Times New Roman" w:cs="Times New Roman"/>
          <w:sz w:val="28"/>
          <w:szCs w:val="28"/>
        </w:rPr>
        <w:t>Елизаветинская эпоха</w:t>
      </w:r>
      <w:r w:rsidRPr="001229FB">
        <w:rPr>
          <w:rFonts w:ascii="Times New Roman" w:hAnsi="Times New Roman" w:cs="Times New Roman"/>
          <w:sz w:val="28"/>
          <w:szCs w:val="28"/>
        </w:rPr>
        <w:t xml:space="preserve"> включила в себя много противоречивого. Императрица отменила смертную казнь, но не отменила страшных пыток. Она славилась добротой, но одновременно беспощадно гноила в тюрьме своих даже не реальных, а, скорее, потенциальных политических противников - судьба семейства Брауншвейгов тому свидетельство. </w:t>
      </w:r>
    </w:p>
    <w:p w:rsidR="00430175" w:rsidRPr="001229FB" w:rsidRDefault="00430175" w:rsidP="001229FB">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t xml:space="preserve">   Главным рычагом влияния русских на Европу в те времена по-прежнему оставалась мощная армия, она и в елизаветинскую эпоху одержала немало побед. В ходе малой русско-шведской войны 1741-1743 годов Россия не только снова разбила старого противника, но и присоединила к своим владениям еще один кусочек финской земли. Русский солдат в этот период не раз активно вмешивался в большую европейскую политику: в 1743 году благодаря русской армии решился вопрос о престолонаследии в Швеции, а в 1748 году появление русского корпуса на берегах Рейна помогло окончить войну за австрийское наследство и подписать Ахенский мир.  Активнейшее участие приняли русские и в так называемой Семилетней войне (1756-1763 гг.) </w:t>
      </w:r>
    </w:p>
    <w:p w:rsidR="00430175" w:rsidRPr="001229FB" w:rsidRDefault="00722ACD" w:rsidP="001229FB">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Вместе </w:t>
      </w:r>
      <w:r w:rsidR="00430175" w:rsidRPr="001229FB">
        <w:rPr>
          <w:rFonts w:ascii="Times New Roman" w:hAnsi="Times New Roman" w:cs="Times New Roman"/>
          <w:sz w:val="28"/>
          <w:szCs w:val="28"/>
        </w:rPr>
        <w:t>с тем, как и в прежние времена, большинство побед не принесло России ничего, кроме славы, успех русского оружия лишь укрепил в Европе страх перед русскими. Русские войска разгромили непобедимого Фридриха, взяли Берлин, но Петербург не смог извлечь из этого ни материальных, ни территориальных, ни политических выгод. Перед падением Берлина Фридрих в панике писал своему министру Финкенштейну: «Все потеряно. Я не пере</w:t>
      </w:r>
      <w:r>
        <w:rPr>
          <w:rFonts w:ascii="Times New Roman" w:hAnsi="Times New Roman" w:cs="Times New Roman"/>
          <w:sz w:val="28"/>
          <w:szCs w:val="28"/>
        </w:rPr>
        <w:t>живу погибели моего отечества!»</w:t>
      </w:r>
      <w:r w:rsidR="00430175" w:rsidRPr="001229FB">
        <w:rPr>
          <w:rFonts w:ascii="Times New Roman" w:hAnsi="Times New Roman" w:cs="Times New Roman"/>
          <w:sz w:val="28"/>
          <w:szCs w:val="28"/>
        </w:rPr>
        <w:t xml:space="preserve">. </w:t>
      </w:r>
    </w:p>
    <w:p w:rsidR="00430175" w:rsidRPr="0092413E" w:rsidRDefault="00430175" w:rsidP="0092413E">
      <w:pPr>
        <w:spacing w:before="120" w:after="120" w:line="360" w:lineRule="auto"/>
        <w:ind w:firstLine="709"/>
        <w:jc w:val="both"/>
        <w:rPr>
          <w:rFonts w:ascii="Times New Roman" w:hAnsi="Times New Roman" w:cs="Times New Roman"/>
          <w:sz w:val="28"/>
          <w:szCs w:val="28"/>
        </w:rPr>
      </w:pPr>
      <w:r w:rsidRPr="001229FB">
        <w:rPr>
          <w:rFonts w:ascii="Times New Roman" w:hAnsi="Times New Roman" w:cs="Times New Roman"/>
          <w:sz w:val="28"/>
          <w:szCs w:val="28"/>
        </w:rPr>
        <w:lastRenderedPageBreak/>
        <w:t xml:space="preserve">   </w:t>
      </w:r>
      <w:r w:rsidR="00B57C77" w:rsidRPr="001229FB">
        <w:rPr>
          <w:rFonts w:ascii="Times New Roman" w:hAnsi="Times New Roman" w:cs="Times New Roman"/>
          <w:sz w:val="28"/>
          <w:szCs w:val="28"/>
        </w:rPr>
        <w:t>Двадцатилетнее царствование</w:t>
      </w:r>
      <w:r w:rsidRPr="001229FB">
        <w:rPr>
          <w:rFonts w:ascii="Times New Roman" w:hAnsi="Times New Roman" w:cs="Times New Roman"/>
          <w:sz w:val="28"/>
          <w:szCs w:val="28"/>
        </w:rPr>
        <w:t xml:space="preserve"> Елизаветы Петровны </w:t>
      </w:r>
      <w:r w:rsidR="00B57C77" w:rsidRPr="001229FB">
        <w:rPr>
          <w:rFonts w:ascii="Times New Roman" w:hAnsi="Times New Roman" w:cs="Times New Roman"/>
          <w:sz w:val="28"/>
          <w:szCs w:val="28"/>
        </w:rPr>
        <w:t>оказалось одним</w:t>
      </w:r>
      <w:r w:rsidRPr="001229FB">
        <w:rPr>
          <w:rFonts w:ascii="Times New Roman" w:hAnsi="Times New Roman" w:cs="Times New Roman"/>
          <w:sz w:val="28"/>
          <w:szCs w:val="28"/>
        </w:rPr>
        <w:t xml:space="preserve"> из самых спокойных, мирных в истории России. Несомненно, проблемы в экономике оставались. Но политическая стабильность, наступившая с воцарением дочери Петра I, благотворно влияла на экономическое развитие. Россия, в течение нескольких десятилетий «переболев» Петровскими реформами, адаптировалась к нововведениям. К числу заслуг императрицы следует отнести и реформы высших государственных органов, укрепившие позиции монарха как главы государства. </w:t>
      </w:r>
    </w:p>
    <w:p w:rsidR="00D73A36" w:rsidRPr="001229FB" w:rsidRDefault="00D73A36" w:rsidP="001229FB">
      <w:pPr>
        <w:spacing w:after="120" w:line="360" w:lineRule="auto"/>
        <w:jc w:val="both"/>
        <w:rPr>
          <w:rFonts w:ascii="Times New Roman" w:hAnsi="Times New Roman" w:cs="Times New Roman"/>
          <w:b/>
          <w:sz w:val="28"/>
          <w:szCs w:val="28"/>
        </w:rPr>
      </w:pPr>
    </w:p>
    <w:p w:rsidR="0092413E" w:rsidRDefault="0092413E" w:rsidP="001229FB">
      <w:pPr>
        <w:spacing w:after="120" w:line="360" w:lineRule="auto"/>
        <w:ind w:firstLine="709"/>
        <w:jc w:val="both"/>
        <w:rPr>
          <w:rFonts w:ascii="Times New Roman" w:hAnsi="Times New Roman" w:cs="Times New Roman"/>
          <w:b/>
          <w:sz w:val="28"/>
          <w:szCs w:val="28"/>
        </w:rPr>
      </w:pPr>
    </w:p>
    <w:p w:rsidR="0092413E" w:rsidRDefault="0092413E" w:rsidP="001229FB">
      <w:pPr>
        <w:spacing w:after="120" w:line="360" w:lineRule="auto"/>
        <w:ind w:firstLine="709"/>
        <w:jc w:val="both"/>
        <w:rPr>
          <w:rFonts w:ascii="Times New Roman" w:hAnsi="Times New Roman" w:cs="Times New Roman"/>
          <w:b/>
          <w:sz w:val="28"/>
          <w:szCs w:val="28"/>
        </w:rPr>
      </w:pPr>
    </w:p>
    <w:p w:rsidR="0092413E" w:rsidRDefault="0092413E" w:rsidP="006240B6">
      <w:pPr>
        <w:spacing w:after="120" w:line="360" w:lineRule="auto"/>
        <w:jc w:val="both"/>
        <w:rPr>
          <w:rFonts w:ascii="Times New Roman" w:hAnsi="Times New Roman" w:cs="Times New Roman"/>
          <w:b/>
          <w:sz w:val="28"/>
          <w:szCs w:val="28"/>
        </w:rPr>
      </w:pPr>
    </w:p>
    <w:p w:rsidR="006240B6" w:rsidRDefault="006240B6" w:rsidP="006240B6">
      <w:pPr>
        <w:spacing w:after="120" w:line="360" w:lineRule="auto"/>
        <w:jc w:val="both"/>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6240B6" w:rsidRDefault="006240B6" w:rsidP="006240B6">
      <w:pPr>
        <w:spacing w:after="120" w:line="360" w:lineRule="auto"/>
        <w:ind w:firstLine="709"/>
        <w:jc w:val="center"/>
        <w:rPr>
          <w:rFonts w:ascii="Times New Roman" w:hAnsi="Times New Roman" w:cs="Times New Roman"/>
          <w:b/>
          <w:sz w:val="28"/>
          <w:szCs w:val="28"/>
        </w:rPr>
      </w:pPr>
    </w:p>
    <w:p w:rsidR="00722ACD" w:rsidRDefault="00722ACD" w:rsidP="004C6C3B">
      <w:pPr>
        <w:spacing w:after="120" w:line="360" w:lineRule="auto"/>
        <w:rPr>
          <w:rFonts w:ascii="Times New Roman" w:hAnsi="Times New Roman" w:cs="Times New Roman"/>
          <w:b/>
          <w:sz w:val="28"/>
          <w:szCs w:val="28"/>
        </w:rPr>
      </w:pPr>
    </w:p>
    <w:p w:rsidR="004C6C3B" w:rsidRDefault="004C6C3B" w:rsidP="004C6C3B">
      <w:pPr>
        <w:spacing w:after="120" w:line="360" w:lineRule="auto"/>
        <w:rPr>
          <w:rFonts w:ascii="Times New Roman" w:hAnsi="Times New Roman" w:cs="Times New Roman"/>
          <w:b/>
          <w:sz w:val="28"/>
          <w:szCs w:val="28"/>
        </w:rPr>
      </w:pPr>
    </w:p>
    <w:p w:rsidR="004C6C3B" w:rsidRDefault="004C6C3B" w:rsidP="006240B6">
      <w:pPr>
        <w:spacing w:after="120" w:line="360" w:lineRule="auto"/>
        <w:ind w:firstLine="709"/>
        <w:jc w:val="center"/>
        <w:rPr>
          <w:rFonts w:ascii="Times New Roman" w:hAnsi="Times New Roman" w:cs="Times New Roman"/>
          <w:b/>
          <w:sz w:val="28"/>
          <w:szCs w:val="28"/>
        </w:rPr>
      </w:pPr>
    </w:p>
    <w:p w:rsidR="004C6C3B" w:rsidRDefault="004C6C3B" w:rsidP="006240B6">
      <w:pPr>
        <w:spacing w:after="120" w:line="360" w:lineRule="auto"/>
        <w:ind w:firstLine="709"/>
        <w:jc w:val="center"/>
        <w:rPr>
          <w:rFonts w:ascii="Times New Roman" w:hAnsi="Times New Roman" w:cs="Times New Roman"/>
          <w:b/>
          <w:sz w:val="28"/>
          <w:szCs w:val="28"/>
        </w:rPr>
      </w:pPr>
    </w:p>
    <w:p w:rsidR="004C6C3B" w:rsidRDefault="004C6C3B" w:rsidP="006240B6">
      <w:pPr>
        <w:spacing w:after="120" w:line="360" w:lineRule="auto"/>
        <w:ind w:firstLine="709"/>
        <w:jc w:val="center"/>
        <w:rPr>
          <w:rFonts w:ascii="Times New Roman" w:hAnsi="Times New Roman" w:cs="Times New Roman"/>
          <w:b/>
          <w:sz w:val="28"/>
          <w:szCs w:val="28"/>
        </w:rPr>
      </w:pPr>
    </w:p>
    <w:p w:rsidR="002551ED" w:rsidRPr="001229FB" w:rsidRDefault="00732509" w:rsidP="006240B6">
      <w:pPr>
        <w:spacing w:after="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 И</w:t>
      </w:r>
      <w:r w:rsidR="005A5079">
        <w:rPr>
          <w:rFonts w:ascii="Times New Roman" w:hAnsi="Times New Roman" w:cs="Times New Roman"/>
          <w:b/>
          <w:sz w:val="28"/>
          <w:szCs w:val="28"/>
        </w:rPr>
        <w:t xml:space="preserve"> ИСТОЧНИКОВ</w:t>
      </w:r>
    </w:p>
    <w:p w:rsidR="00FE383E" w:rsidRPr="00D3754A" w:rsidRDefault="00FE383E" w:rsidP="00D3754A">
      <w:pPr>
        <w:pStyle w:val="a5"/>
        <w:numPr>
          <w:ilvl w:val="0"/>
          <w:numId w:val="4"/>
        </w:numPr>
        <w:spacing w:after="120" w:line="360" w:lineRule="auto"/>
        <w:jc w:val="both"/>
        <w:rPr>
          <w:rFonts w:ascii="Times New Roman" w:hAnsi="Times New Roman" w:cs="Times New Roman"/>
          <w:sz w:val="28"/>
          <w:szCs w:val="28"/>
        </w:rPr>
      </w:pPr>
      <w:r w:rsidRPr="00D3754A">
        <w:rPr>
          <w:rFonts w:ascii="Times New Roman" w:hAnsi="Times New Roman" w:cs="Times New Roman"/>
          <w:sz w:val="28"/>
          <w:szCs w:val="28"/>
        </w:rPr>
        <w:t>Алексеев В.В, Степанов В.А. Исторический календарь. Десять веков российской истории (от князя Владимира до Николая I</w:t>
      </w:r>
      <w:r w:rsidR="004F5D28" w:rsidRPr="00D3754A">
        <w:rPr>
          <w:rFonts w:ascii="Times New Roman" w:hAnsi="Times New Roman" w:cs="Times New Roman"/>
          <w:sz w:val="28"/>
          <w:szCs w:val="28"/>
        </w:rPr>
        <w:t xml:space="preserve">I). – Д.: Сталкер, 1996 – </w:t>
      </w:r>
      <w:r w:rsidR="00B57C77" w:rsidRPr="00D3754A">
        <w:rPr>
          <w:rFonts w:ascii="Times New Roman" w:hAnsi="Times New Roman" w:cs="Times New Roman"/>
          <w:sz w:val="28"/>
          <w:szCs w:val="28"/>
        </w:rPr>
        <w:t>С</w:t>
      </w:r>
      <w:r w:rsidR="004F5D28" w:rsidRPr="00D3754A">
        <w:rPr>
          <w:rFonts w:ascii="Times New Roman" w:hAnsi="Times New Roman" w:cs="Times New Roman"/>
          <w:sz w:val="28"/>
          <w:szCs w:val="28"/>
        </w:rPr>
        <w:t>.</w:t>
      </w:r>
      <w:r w:rsidR="00B57C77" w:rsidRPr="00D3754A">
        <w:rPr>
          <w:rFonts w:ascii="Times New Roman" w:hAnsi="Times New Roman" w:cs="Times New Roman"/>
          <w:sz w:val="28"/>
          <w:szCs w:val="28"/>
        </w:rPr>
        <w:t xml:space="preserve"> 528</w:t>
      </w:r>
      <w:r w:rsidRPr="00D3754A">
        <w:rPr>
          <w:rFonts w:ascii="Times New Roman" w:hAnsi="Times New Roman" w:cs="Times New Roman"/>
          <w:sz w:val="28"/>
          <w:szCs w:val="28"/>
        </w:rPr>
        <w:t>.</w:t>
      </w:r>
    </w:p>
    <w:p w:rsidR="00FE383E" w:rsidRPr="001229FB" w:rsidRDefault="00FE383E" w:rsidP="008F4FBA">
      <w:pPr>
        <w:pStyle w:val="a4"/>
        <w:numPr>
          <w:ilvl w:val="0"/>
          <w:numId w:val="4"/>
        </w:numPr>
        <w:shd w:val="clear" w:color="auto" w:fill="FFFFFF"/>
        <w:spacing w:before="134" w:beforeAutospacing="0" w:after="120" w:afterAutospacing="0" w:line="360" w:lineRule="auto"/>
        <w:jc w:val="both"/>
        <w:rPr>
          <w:color w:val="000000"/>
          <w:sz w:val="28"/>
          <w:szCs w:val="28"/>
        </w:rPr>
      </w:pPr>
      <w:r w:rsidRPr="001229FB">
        <w:rPr>
          <w:color w:val="000000"/>
          <w:sz w:val="28"/>
          <w:szCs w:val="28"/>
        </w:rPr>
        <w:t>Анисимов Е.В. Елизавета Петровна</w:t>
      </w:r>
      <w:r w:rsidR="009716E5">
        <w:rPr>
          <w:color w:val="000000"/>
          <w:sz w:val="28"/>
          <w:szCs w:val="28"/>
        </w:rPr>
        <w:t xml:space="preserve">. </w:t>
      </w:r>
      <w:r w:rsidRPr="001229FB">
        <w:rPr>
          <w:color w:val="000000"/>
          <w:sz w:val="28"/>
          <w:szCs w:val="28"/>
        </w:rPr>
        <w:t>М.</w:t>
      </w:r>
      <w:r w:rsidR="004F5D28">
        <w:rPr>
          <w:color w:val="000000"/>
          <w:sz w:val="28"/>
          <w:szCs w:val="28"/>
        </w:rPr>
        <w:t>: Молодая гвардия, 2000 –</w:t>
      </w:r>
      <w:r w:rsidR="00B57C77">
        <w:rPr>
          <w:color w:val="000000"/>
          <w:sz w:val="28"/>
          <w:szCs w:val="28"/>
        </w:rPr>
        <w:t xml:space="preserve"> С</w:t>
      </w:r>
      <w:r w:rsidR="004F5D28">
        <w:rPr>
          <w:color w:val="000000"/>
          <w:sz w:val="28"/>
          <w:szCs w:val="28"/>
        </w:rPr>
        <w:t>.</w:t>
      </w:r>
      <w:r w:rsidR="00B57C77">
        <w:rPr>
          <w:color w:val="000000"/>
          <w:sz w:val="28"/>
          <w:szCs w:val="28"/>
        </w:rPr>
        <w:t xml:space="preserve"> 426</w:t>
      </w:r>
      <w:r w:rsidRPr="001229FB">
        <w:rPr>
          <w:color w:val="000000"/>
          <w:sz w:val="28"/>
          <w:szCs w:val="28"/>
        </w:rPr>
        <w:t>.</w:t>
      </w:r>
    </w:p>
    <w:p w:rsidR="00FE383E" w:rsidRPr="000838DB" w:rsidRDefault="00FE383E" w:rsidP="000838DB">
      <w:pPr>
        <w:pStyle w:val="af2"/>
        <w:numPr>
          <w:ilvl w:val="0"/>
          <w:numId w:val="4"/>
        </w:numPr>
        <w:rPr>
          <w:rFonts w:ascii="Times New Roman" w:hAnsi="Times New Roman" w:cs="Times New Roman"/>
          <w:sz w:val="28"/>
          <w:szCs w:val="28"/>
          <w:shd w:val="clear" w:color="auto" w:fill="FFFFFF"/>
        </w:rPr>
      </w:pPr>
      <w:r w:rsidRPr="000838DB">
        <w:rPr>
          <w:rFonts w:ascii="Times New Roman" w:hAnsi="Times New Roman" w:cs="Times New Roman"/>
          <w:sz w:val="28"/>
          <w:szCs w:val="28"/>
          <w:shd w:val="clear" w:color="auto" w:fill="FFFFFF"/>
        </w:rPr>
        <w:t>Анисимов В.В. Женщины на российском престоле / Е.В. Ан</w:t>
      </w:r>
      <w:r w:rsidR="00B57C77" w:rsidRPr="000838DB">
        <w:rPr>
          <w:rFonts w:ascii="Times New Roman" w:hAnsi="Times New Roman" w:cs="Times New Roman"/>
          <w:sz w:val="28"/>
          <w:szCs w:val="28"/>
          <w:shd w:val="clear" w:color="auto" w:fill="FFFFFF"/>
        </w:rPr>
        <w:t>исимов.  – Спб.: 1997 –  С</w:t>
      </w:r>
      <w:r w:rsidR="004F5D28" w:rsidRPr="000838DB">
        <w:rPr>
          <w:rFonts w:ascii="Times New Roman" w:hAnsi="Times New Roman" w:cs="Times New Roman"/>
          <w:sz w:val="28"/>
          <w:szCs w:val="28"/>
          <w:shd w:val="clear" w:color="auto" w:fill="FFFFFF"/>
        </w:rPr>
        <w:t>.</w:t>
      </w:r>
      <w:r w:rsidR="00B57C77" w:rsidRPr="000838DB">
        <w:rPr>
          <w:rFonts w:ascii="Times New Roman" w:hAnsi="Times New Roman" w:cs="Times New Roman"/>
          <w:sz w:val="28"/>
          <w:szCs w:val="28"/>
          <w:shd w:val="clear" w:color="auto" w:fill="FFFFFF"/>
        </w:rPr>
        <w:t xml:space="preserve"> 23</w:t>
      </w:r>
      <w:r w:rsidRPr="000838DB">
        <w:rPr>
          <w:rFonts w:ascii="Times New Roman" w:hAnsi="Times New Roman" w:cs="Times New Roman"/>
          <w:sz w:val="28"/>
          <w:szCs w:val="28"/>
          <w:shd w:val="clear" w:color="auto" w:fill="FFFFFF"/>
        </w:rPr>
        <w:t>.</w:t>
      </w:r>
    </w:p>
    <w:p w:rsidR="00FE383E" w:rsidRPr="001229FB" w:rsidRDefault="00FE383E" w:rsidP="008F4FBA">
      <w:pPr>
        <w:pStyle w:val="a4"/>
        <w:numPr>
          <w:ilvl w:val="0"/>
          <w:numId w:val="4"/>
        </w:numPr>
        <w:shd w:val="clear" w:color="auto" w:fill="FFFFFF"/>
        <w:spacing w:before="134" w:beforeAutospacing="0" w:after="120" w:afterAutospacing="0" w:line="360" w:lineRule="auto"/>
        <w:jc w:val="both"/>
        <w:rPr>
          <w:color w:val="000000"/>
          <w:sz w:val="28"/>
          <w:szCs w:val="28"/>
        </w:rPr>
      </w:pPr>
      <w:r w:rsidRPr="001229FB">
        <w:rPr>
          <w:color w:val="000000"/>
          <w:sz w:val="28"/>
          <w:szCs w:val="28"/>
        </w:rPr>
        <w:t>Белова Т.А. Высшие и центральные органы власти в России</w:t>
      </w:r>
      <w:r w:rsidR="00B57C77">
        <w:rPr>
          <w:color w:val="000000"/>
          <w:sz w:val="28"/>
          <w:szCs w:val="28"/>
        </w:rPr>
        <w:t>. Издание «ВЛАДОС». – М.: 2007</w:t>
      </w:r>
      <w:r w:rsidR="0092413E">
        <w:rPr>
          <w:color w:val="000000"/>
          <w:sz w:val="28"/>
          <w:szCs w:val="28"/>
        </w:rPr>
        <w:t xml:space="preserve"> –</w:t>
      </w:r>
      <w:r w:rsidR="00B57C77">
        <w:rPr>
          <w:color w:val="000000"/>
          <w:sz w:val="28"/>
          <w:szCs w:val="28"/>
        </w:rPr>
        <w:t xml:space="preserve"> С</w:t>
      </w:r>
      <w:r w:rsidR="004F5D28">
        <w:rPr>
          <w:color w:val="000000"/>
          <w:sz w:val="28"/>
          <w:szCs w:val="28"/>
        </w:rPr>
        <w:t>.</w:t>
      </w:r>
      <w:r w:rsidR="00B57C77">
        <w:rPr>
          <w:color w:val="000000"/>
          <w:sz w:val="28"/>
          <w:szCs w:val="28"/>
        </w:rPr>
        <w:t xml:space="preserve"> 150</w:t>
      </w:r>
      <w:r w:rsidR="0092413E">
        <w:rPr>
          <w:color w:val="000000"/>
          <w:sz w:val="28"/>
          <w:szCs w:val="28"/>
        </w:rPr>
        <w:t xml:space="preserve">. </w:t>
      </w:r>
    </w:p>
    <w:p w:rsidR="00FE383E" w:rsidRPr="001229FB" w:rsidRDefault="00FE383E" w:rsidP="008F4FBA">
      <w:pPr>
        <w:pStyle w:val="a4"/>
        <w:numPr>
          <w:ilvl w:val="0"/>
          <w:numId w:val="4"/>
        </w:numPr>
        <w:shd w:val="clear" w:color="auto" w:fill="FFFFFF"/>
        <w:spacing w:before="134" w:beforeAutospacing="0" w:after="120" w:afterAutospacing="0" w:line="360" w:lineRule="auto"/>
        <w:jc w:val="both"/>
        <w:rPr>
          <w:color w:val="000000"/>
          <w:sz w:val="28"/>
          <w:szCs w:val="28"/>
        </w:rPr>
      </w:pPr>
      <w:r w:rsidRPr="001229FB">
        <w:rPr>
          <w:color w:val="000000"/>
          <w:sz w:val="28"/>
          <w:szCs w:val="28"/>
        </w:rPr>
        <w:t>Божерянов И.Н. Триста л</w:t>
      </w:r>
      <w:r w:rsidR="001D6742">
        <w:rPr>
          <w:color w:val="000000"/>
          <w:sz w:val="28"/>
          <w:szCs w:val="28"/>
        </w:rPr>
        <w:t xml:space="preserve">ет царствования дома Романовых. </w:t>
      </w:r>
      <w:r w:rsidRPr="001229FB">
        <w:rPr>
          <w:color w:val="000000"/>
          <w:sz w:val="28"/>
          <w:szCs w:val="28"/>
        </w:rPr>
        <w:t>М.: Ассоци</w:t>
      </w:r>
      <w:r w:rsidR="004F5D28">
        <w:rPr>
          <w:color w:val="000000"/>
          <w:sz w:val="28"/>
          <w:szCs w:val="28"/>
        </w:rPr>
        <w:t xml:space="preserve">ация «Информ-Эко», 1990 – </w:t>
      </w:r>
      <w:r w:rsidR="00B57C77">
        <w:rPr>
          <w:color w:val="000000"/>
          <w:sz w:val="28"/>
          <w:szCs w:val="28"/>
        </w:rPr>
        <w:t>С</w:t>
      </w:r>
      <w:r w:rsidR="004F5D28">
        <w:rPr>
          <w:color w:val="000000"/>
          <w:sz w:val="28"/>
          <w:szCs w:val="28"/>
        </w:rPr>
        <w:t>.</w:t>
      </w:r>
      <w:r w:rsidR="00B57C77">
        <w:rPr>
          <w:color w:val="000000"/>
          <w:sz w:val="28"/>
          <w:szCs w:val="28"/>
        </w:rPr>
        <w:t xml:space="preserve"> 174</w:t>
      </w:r>
      <w:r w:rsidRPr="001229FB">
        <w:rPr>
          <w:color w:val="000000"/>
          <w:sz w:val="28"/>
          <w:szCs w:val="28"/>
        </w:rPr>
        <w:t>.</w:t>
      </w:r>
    </w:p>
    <w:p w:rsidR="00FE383E" w:rsidRPr="001229FB" w:rsidRDefault="00FE383E" w:rsidP="008F4FBA">
      <w:pPr>
        <w:pStyle w:val="a5"/>
        <w:numPr>
          <w:ilvl w:val="0"/>
          <w:numId w:val="4"/>
        </w:numPr>
        <w:spacing w:after="120" w:line="360" w:lineRule="auto"/>
        <w:jc w:val="both"/>
        <w:rPr>
          <w:rFonts w:ascii="Times New Roman" w:hAnsi="Times New Roman" w:cs="Times New Roman"/>
          <w:sz w:val="28"/>
          <w:szCs w:val="28"/>
        </w:rPr>
      </w:pPr>
      <w:r w:rsidRPr="001229FB">
        <w:rPr>
          <w:rFonts w:ascii="Times New Roman" w:hAnsi="Times New Roman" w:cs="Times New Roman"/>
          <w:sz w:val="28"/>
          <w:szCs w:val="28"/>
        </w:rPr>
        <w:t>Григорян В.Г. Царские судьбы Романовы. – М.: ООО «Издатель</w:t>
      </w:r>
      <w:r w:rsidR="00B57C77">
        <w:rPr>
          <w:rFonts w:ascii="Times New Roman" w:hAnsi="Times New Roman" w:cs="Times New Roman"/>
          <w:sz w:val="28"/>
          <w:szCs w:val="28"/>
        </w:rPr>
        <w:t>ст</w:t>
      </w:r>
      <w:r w:rsidR="004F5D28">
        <w:rPr>
          <w:rFonts w:ascii="Times New Roman" w:hAnsi="Times New Roman" w:cs="Times New Roman"/>
          <w:sz w:val="28"/>
          <w:szCs w:val="28"/>
        </w:rPr>
        <w:t>во АСТ» ЗАО НПП «Ермак», 2004 –</w:t>
      </w:r>
      <w:r w:rsidR="00B57C77">
        <w:rPr>
          <w:rFonts w:ascii="Times New Roman" w:hAnsi="Times New Roman" w:cs="Times New Roman"/>
          <w:sz w:val="28"/>
          <w:szCs w:val="28"/>
        </w:rPr>
        <w:t xml:space="preserve"> С</w:t>
      </w:r>
      <w:r w:rsidR="004F5D28">
        <w:rPr>
          <w:rFonts w:ascii="Times New Roman" w:hAnsi="Times New Roman" w:cs="Times New Roman"/>
          <w:sz w:val="28"/>
          <w:szCs w:val="28"/>
        </w:rPr>
        <w:t>.</w:t>
      </w:r>
      <w:r w:rsidR="00B57C77">
        <w:rPr>
          <w:rFonts w:ascii="Times New Roman" w:hAnsi="Times New Roman" w:cs="Times New Roman"/>
          <w:sz w:val="28"/>
          <w:szCs w:val="28"/>
        </w:rPr>
        <w:t xml:space="preserve"> 525</w:t>
      </w:r>
      <w:r w:rsidRPr="001229FB">
        <w:rPr>
          <w:rFonts w:ascii="Times New Roman" w:hAnsi="Times New Roman" w:cs="Times New Roman"/>
          <w:sz w:val="28"/>
          <w:szCs w:val="28"/>
        </w:rPr>
        <w:t>.</w:t>
      </w:r>
    </w:p>
    <w:p w:rsidR="00FE383E" w:rsidRPr="001229FB" w:rsidRDefault="00FE383E" w:rsidP="008F4FBA">
      <w:pPr>
        <w:pStyle w:val="a4"/>
        <w:numPr>
          <w:ilvl w:val="0"/>
          <w:numId w:val="4"/>
        </w:numPr>
        <w:shd w:val="clear" w:color="auto" w:fill="FFFFFF"/>
        <w:spacing w:before="134" w:beforeAutospacing="0" w:after="120" w:afterAutospacing="0" w:line="360" w:lineRule="auto"/>
        <w:jc w:val="both"/>
        <w:rPr>
          <w:color w:val="000000"/>
          <w:sz w:val="28"/>
          <w:szCs w:val="28"/>
        </w:rPr>
      </w:pPr>
      <w:r w:rsidRPr="001229FB">
        <w:rPr>
          <w:color w:val="000000"/>
          <w:sz w:val="28"/>
          <w:szCs w:val="28"/>
        </w:rPr>
        <w:t xml:space="preserve">Елизаветы Петровны/Т.А. Белова// Современные проблемы науки и </w:t>
      </w:r>
      <w:r w:rsidR="004F5D28">
        <w:rPr>
          <w:color w:val="000000"/>
          <w:sz w:val="28"/>
          <w:szCs w:val="28"/>
        </w:rPr>
        <w:t>образования, 2014. – №2 –</w:t>
      </w:r>
      <w:r w:rsidR="00B57C77">
        <w:rPr>
          <w:color w:val="000000"/>
          <w:sz w:val="28"/>
          <w:szCs w:val="28"/>
        </w:rPr>
        <w:t xml:space="preserve"> С</w:t>
      </w:r>
      <w:r w:rsidR="004F5D28">
        <w:rPr>
          <w:color w:val="000000"/>
          <w:sz w:val="28"/>
          <w:szCs w:val="28"/>
        </w:rPr>
        <w:t>.</w:t>
      </w:r>
      <w:r w:rsidR="00B57C77">
        <w:rPr>
          <w:color w:val="000000"/>
          <w:sz w:val="28"/>
          <w:szCs w:val="28"/>
        </w:rPr>
        <w:t xml:space="preserve"> 380</w:t>
      </w:r>
      <w:r w:rsidRPr="001229FB">
        <w:rPr>
          <w:color w:val="000000"/>
          <w:sz w:val="28"/>
          <w:szCs w:val="28"/>
        </w:rPr>
        <w:t>.</w:t>
      </w:r>
    </w:p>
    <w:p w:rsidR="00FE383E" w:rsidRPr="001229FB" w:rsidRDefault="00FE383E" w:rsidP="008F4FBA">
      <w:pPr>
        <w:pStyle w:val="a5"/>
        <w:numPr>
          <w:ilvl w:val="0"/>
          <w:numId w:val="4"/>
        </w:numPr>
        <w:spacing w:after="120" w:line="360" w:lineRule="auto"/>
        <w:jc w:val="both"/>
        <w:rPr>
          <w:rFonts w:ascii="Times New Roman" w:hAnsi="Times New Roman" w:cs="Times New Roman"/>
          <w:sz w:val="28"/>
          <w:szCs w:val="28"/>
        </w:rPr>
      </w:pPr>
      <w:r w:rsidRPr="001229FB">
        <w:rPr>
          <w:rFonts w:ascii="Times New Roman" w:hAnsi="Times New Roman" w:cs="Times New Roman"/>
          <w:sz w:val="28"/>
          <w:szCs w:val="28"/>
        </w:rPr>
        <w:t>Князьков С. Очерки из истории Петра Великого и его времен</w:t>
      </w:r>
      <w:r w:rsidR="004F5D28">
        <w:rPr>
          <w:rFonts w:ascii="Times New Roman" w:hAnsi="Times New Roman" w:cs="Times New Roman"/>
          <w:sz w:val="28"/>
          <w:szCs w:val="28"/>
        </w:rPr>
        <w:t xml:space="preserve">и. - М.: Культура, 1990 – </w:t>
      </w:r>
      <w:r w:rsidR="00B57C77">
        <w:rPr>
          <w:rFonts w:ascii="Times New Roman" w:hAnsi="Times New Roman" w:cs="Times New Roman"/>
          <w:sz w:val="28"/>
          <w:szCs w:val="28"/>
        </w:rPr>
        <w:t>С</w:t>
      </w:r>
      <w:r w:rsidR="004F5D28">
        <w:rPr>
          <w:rFonts w:ascii="Times New Roman" w:hAnsi="Times New Roman" w:cs="Times New Roman"/>
          <w:sz w:val="28"/>
          <w:szCs w:val="28"/>
        </w:rPr>
        <w:t>.</w:t>
      </w:r>
      <w:r w:rsidR="00B57C77">
        <w:rPr>
          <w:rFonts w:ascii="Times New Roman" w:hAnsi="Times New Roman" w:cs="Times New Roman"/>
          <w:sz w:val="28"/>
          <w:szCs w:val="28"/>
        </w:rPr>
        <w:t xml:space="preserve"> 658</w:t>
      </w:r>
      <w:r w:rsidRPr="001229FB">
        <w:rPr>
          <w:rFonts w:ascii="Times New Roman" w:hAnsi="Times New Roman" w:cs="Times New Roman"/>
          <w:sz w:val="28"/>
          <w:szCs w:val="28"/>
        </w:rPr>
        <w:t>.</w:t>
      </w:r>
    </w:p>
    <w:p w:rsidR="00FE383E" w:rsidRPr="001229FB" w:rsidRDefault="00587242" w:rsidP="008F4FBA">
      <w:pPr>
        <w:pStyle w:val="a5"/>
        <w:numPr>
          <w:ilvl w:val="0"/>
          <w:numId w:val="4"/>
        </w:numPr>
        <w:spacing w:after="120" w:line="360" w:lineRule="auto"/>
        <w:jc w:val="both"/>
        <w:rPr>
          <w:rFonts w:ascii="Times New Roman" w:hAnsi="Times New Roman" w:cs="Times New Roman"/>
          <w:sz w:val="28"/>
          <w:szCs w:val="28"/>
        </w:rPr>
      </w:pPr>
      <w:r w:rsidRPr="001229FB">
        <w:rPr>
          <w:rFonts w:ascii="Times New Roman" w:hAnsi="Times New Roman" w:cs="Times New Roman"/>
          <w:sz w:val="28"/>
          <w:szCs w:val="28"/>
        </w:rPr>
        <w:t>Кулагин</w:t>
      </w:r>
      <w:r w:rsidR="00FE383E" w:rsidRPr="001229FB">
        <w:rPr>
          <w:rFonts w:ascii="Times New Roman" w:hAnsi="Times New Roman" w:cs="Times New Roman"/>
          <w:sz w:val="28"/>
          <w:szCs w:val="28"/>
        </w:rPr>
        <w:t xml:space="preserve"> А.И. Правители Ро</w:t>
      </w:r>
      <w:r w:rsidR="008F4FBA">
        <w:rPr>
          <w:rFonts w:ascii="Times New Roman" w:hAnsi="Times New Roman" w:cs="Times New Roman"/>
          <w:sz w:val="28"/>
          <w:szCs w:val="28"/>
        </w:rPr>
        <w:t xml:space="preserve">ссии. – Чебоксары: Издательство </w:t>
      </w:r>
      <w:r w:rsidR="00FE383E" w:rsidRPr="001229FB">
        <w:rPr>
          <w:rFonts w:ascii="Times New Roman" w:hAnsi="Times New Roman" w:cs="Times New Roman"/>
          <w:sz w:val="28"/>
          <w:szCs w:val="28"/>
        </w:rPr>
        <w:t xml:space="preserve">«Чувашия», издание II, переработанное и </w:t>
      </w:r>
      <w:r w:rsidR="004F5D28">
        <w:rPr>
          <w:rFonts w:ascii="Times New Roman" w:hAnsi="Times New Roman" w:cs="Times New Roman"/>
          <w:sz w:val="28"/>
          <w:szCs w:val="28"/>
        </w:rPr>
        <w:t>дополненное, 2002. – С. 472</w:t>
      </w:r>
      <w:r w:rsidR="00FE383E" w:rsidRPr="001229FB">
        <w:rPr>
          <w:rFonts w:ascii="Times New Roman" w:hAnsi="Times New Roman" w:cs="Times New Roman"/>
          <w:sz w:val="28"/>
          <w:szCs w:val="28"/>
        </w:rPr>
        <w:t>.</w:t>
      </w:r>
    </w:p>
    <w:p w:rsidR="0016742D" w:rsidRDefault="004F5D28"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16742D">
        <w:rPr>
          <w:rFonts w:ascii="Times New Roman" w:hAnsi="Times New Roman" w:cs="Times New Roman"/>
          <w:sz w:val="28"/>
          <w:szCs w:val="28"/>
        </w:rPr>
        <w:t xml:space="preserve">) </w:t>
      </w:r>
      <w:r w:rsidR="00FE383E" w:rsidRPr="0016742D">
        <w:rPr>
          <w:rFonts w:ascii="Times New Roman" w:hAnsi="Times New Roman" w:cs="Times New Roman"/>
          <w:sz w:val="28"/>
          <w:szCs w:val="28"/>
        </w:rPr>
        <w:t>Лебедев Е. Михаил Васильевич Ломоносов.</w:t>
      </w:r>
      <w:r w:rsidR="00B57C77">
        <w:rPr>
          <w:rFonts w:ascii="Times New Roman" w:hAnsi="Times New Roman" w:cs="Times New Roman"/>
          <w:sz w:val="28"/>
          <w:szCs w:val="28"/>
        </w:rPr>
        <w:t xml:space="preserve"> —</w:t>
      </w:r>
      <w:r>
        <w:rPr>
          <w:rFonts w:ascii="Times New Roman" w:hAnsi="Times New Roman" w:cs="Times New Roman"/>
          <w:sz w:val="28"/>
          <w:szCs w:val="28"/>
        </w:rPr>
        <w:t xml:space="preserve"> Ростов на Дону: Феникс, 1997 –</w:t>
      </w:r>
      <w:r w:rsidR="00B57C77">
        <w:rPr>
          <w:rFonts w:ascii="Times New Roman" w:hAnsi="Times New Roman" w:cs="Times New Roman"/>
          <w:sz w:val="28"/>
          <w:szCs w:val="28"/>
        </w:rPr>
        <w:t xml:space="preserve"> С</w:t>
      </w:r>
      <w:r>
        <w:rPr>
          <w:rFonts w:ascii="Times New Roman" w:hAnsi="Times New Roman" w:cs="Times New Roman"/>
          <w:sz w:val="28"/>
          <w:szCs w:val="28"/>
        </w:rPr>
        <w:t>.</w:t>
      </w:r>
      <w:r w:rsidR="00B57C77">
        <w:rPr>
          <w:rFonts w:ascii="Times New Roman" w:hAnsi="Times New Roman" w:cs="Times New Roman"/>
          <w:sz w:val="28"/>
          <w:szCs w:val="28"/>
        </w:rPr>
        <w:t xml:space="preserve"> 327.</w:t>
      </w:r>
    </w:p>
    <w:p w:rsidR="006A2426" w:rsidRPr="0016742D" w:rsidRDefault="0016742D"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D28">
        <w:rPr>
          <w:rFonts w:ascii="Times New Roman" w:hAnsi="Times New Roman" w:cs="Times New Roman"/>
          <w:sz w:val="28"/>
          <w:szCs w:val="28"/>
        </w:rPr>
        <w:t>11</w:t>
      </w:r>
      <w:r w:rsidRPr="0016742D">
        <w:rPr>
          <w:rFonts w:ascii="Times New Roman" w:hAnsi="Times New Roman" w:cs="Times New Roman"/>
          <w:sz w:val="28"/>
          <w:szCs w:val="28"/>
        </w:rPr>
        <w:t xml:space="preserve">) </w:t>
      </w:r>
      <w:r w:rsidR="006A2426" w:rsidRPr="0016742D">
        <w:rPr>
          <w:rFonts w:ascii="Times New Roman" w:hAnsi="Times New Roman" w:cs="Times New Roman"/>
          <w:sz w:val="28"/>
          <w:szCs w:val="28"/>
        </w:rPr>
        <w:t>Орлов А.С. История России с древнейших времен до наших дн</w:t>
      </w:r>
      <w:r w:rsidR="004F5D28">
        <w:rPr>
          <w:rFonts w:ascii="Times New Roman" w:hAnsi="Times New Roman" w:cs="Times New Roman"/>
          <w:sz w:val="28"/>
          <w:szCs w:val="28"/>
        </w:rPr>
        <w:t>ей. – М.: Проспект, 1997 –</w:t>
      </w:r>
      <w:r w:rsidR="00B57C77">
        <w:rPr>
          <w:rFonts w:ascii="Times New Roman" w:hAnsi="Times New Roman" w:cs="Times New Roman"/>
          <w:sz w:val="28"/>
          <w:szCs w:val="28"/>
        </w:rPr>
        <w:t xml:space="preserve"> С</w:t>
      </w:r>
      <w:r w:rsidR="004F5D28">
        <w:rPr>
          <w:rFonts w:ascii="Times New Roman" w:hAnsi="Times New Roman" w:cs="Times New Roman"/>
          <w:sz w:val="28"/>
          <w:szCs w:val="28"/>
        </w:rPr>
        <w:t>.</w:t>
      </w:r>
      <w:r w:rsidR="00B57C77">
        <w:rPr>
          <w:rFonts w:ascii="Times New Roman" w:hAnsi="Times New Roman" w:cs="Times New Roman"/>
          <w:sz w:val="28"/>
          <w:szCs w:val="28"/>
        </w:rPr>
        <w:t xml:space="preserve"> 544</w:t>
      </w:r>
      <w:r w:rsidR="006A2426" w:rsidRPr="0016742D">
        <w:rPr>
          <w:rFonts w:ascii="Times New Roman" w:hAnsi="Times New Roman" w:cs="Times New Roman"/>
          <w:sz w:val="28"/>
          <w:szCs w:val="28"/>
        </w:rPr>
        <w:t>.</w:t>
      </w:r>
    </w:p>
    <w:p w:rsidR="0016742D" w:rsidRDefault="0016742D"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D28">
        <w:rPr>
          <w:rFonts w:ascii="Times New Roman" w:hAnsi="Times New Roman" w:cs="Times New Roman"/>
          <w:sz w:val="28"/>
          <w:szCs w:val="28"/>
        </w:rPr>
        <w:t>12</w:t>
      </w:r>
      <w:r w:rsidRPr="0016742D">
        <w:rPr>
          <w:rFonts w:ascii="Times New Roman" w:hAnsi="Times New Roman" w:cs="Times New Roman"/>
          <w:sz w:val="28"/>
          <w:szCs w:val="28"/>
        </w:rPr>
        <w:t xml:space="preserve">) </w:t>
      </w:r>
      <w:r w:rsidR="00FE383E" w:rsidRPr="0016742D">
        <w:rPr>
          <w:rFonts w:ascii="Times New Roman" w:hAnsi="Times New Roman" w:cs="Times New Roman"/>
          <w:sz w:val="28"/>
          <w:szCs w:val="28"/>
        </w:rPr>
        <w:t xml:space="preserve">Платонов С.Ф. Полный курс лекций по русской истории. – </w:t>
      </w:r>
      <w:r w:rsidR="008F4FBA" w:rsidRPr="0016742D">
        <w:rPr>
          <w:rFonts w:ascii="Times New Roman" w:hAnsi="Times New Roman" w:cs="Times New Roman"/>
          <w:sz w:val="28"/>
          <w:szCs w:val="28"/>
        </w:rPr>
        <w:t xml:space="preserve"> </w:t>
      </w:r>
      <w:r w:rsidR="00FE383E" w:rsidRPr="0016742D">
        <w:rPr>
          <w:rFonts w:ascii="Times New Roman" w:hAnsi="Times New Roman" w:cs="Times New Roman"/>
          <w:sz w:val="28"/>
          <w:szCs w:val="28"/>
        </w:rPr>
        <w:t>СПб.: Издатель</w:t>
      </w:r>
      <w:r w:rsidR="004F5D28">
        <w:rPr>
          <w:rFonts w:ascii="Times New Roman" w:hAnsi="Times New Roman" w:cs="Times New Roman"/>
          <w:sz w:val="28"/>
          <w:szCs w:val="28"/>
        </w:rPr>
        <w:t xml:space="preserve">ский Дом «Литера», 2002 – </w:t>
      </w:r>
      <w:r w:rsidR="00B57C77">
        <w:rPr>
          <w:rFonts w:ascii="Times New Roman" w:hAnsi="Times New Roman" w:cs="Times New Roman"/>
          <w:sz w:val="28"/>
          <w:szCs w:val="28"/>
        </w:rPr>
        <w:t>С</w:t>
      </w:r>
      <w:r w:rsidR="004F5D28">
        <w:rPr>
          <w:rFonts w:ascii="Times New Roman" w:hAnsi="Times New Roman" w:cs="Times New Roman"/>
          <w:sz w:val="28"/>
          <w:szCs w:val="28"/>
        </w:rPr>
        <w:t>.</w:t>
      </w:r>
      <w:r w:rsidR="00B57C77">
        <w:rPr>
          <w:rFonts w:ascii="Times New Roman" w:hAnsi="Times New Roman" w:cs="Times New Roman"/>
          <w:sz w:val="28"/>
          <w:szCs w:val="28"/>
        </w:rPr>
        <w:t xml:space="preserve"> 800</w:t>
      </w:r>
      <w:r w:rsidR="00FE383E" w:rsidRPr="0016742D">
        <w:rPr>
          <w:rFonts w:ascii="Times New Roman" w:hAnsi="Times New Roman" w:cs="Times New Roman"/>
          <w:sz w:val="28"/>
          <w:szCs w:val="28"/>
        </w:rPr>
        <w:t>.</w:t>
      </w:r>
    </w:p>
    <w:p w:rsidR="00FE383E" w:rsidRPr="0016742D" w:rsidRDefault="0016742D"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D28">
        <w:rPr>
          <w:rFonts w:ascii="Times New Roman" w:hAnsi="Times New Roman" w:cs="Times New Roman"/>
          <w:sz w:val="28"/>
          <w:szCs w:val="28"/>
        </w:rPr>
        <w:t>13</w:t>
      </w:r>
      <w:r w:rsidRPr="0016742D">
        <w:rPr>
          <w:rFonts w:ascii="Times New Roman" w:hAnsi="Times New Roman" w:cs="Times New Roman"/>
          <w:sz w:val="28"/>
          <w:szCs w:val="28"/>
        </w:rPr>
        <w:t xml:space="preserve">) </w:t>
      </w:r>
      <w:r w:rsidR="00FE383E" w:rsidRPr="0016742D">
        <w:rPr>
          <w:rFonts w:ascii="Times New Roman" w:hAnsi="Times New Roman" w:cs="Times New Roman"/>
          <w:sz w:val="28"/>
          <w:szCs w:val="28"/>
        </w:rPr>
        <w:t>Правление Елизаветы</w:t>
      </w:r>
      <w:r w:rsidR="00B57C77">
        <w:rPr>
          <w:rFonts w:ascii="Times New Roman" w:hAnsi="Times New Roman" w:cs="Times New Roman"/>
          <w:sz w:val="28"/>
          <w:szCs w:val="28"/>
        </w:rPr>
        <w:t xml:space="preserve"> П</w:t>
      </w:r>
      <w:r w:rsidR="004F5D28">
        <w:rPr>
          <w:rFonts w:ascii="Times New Roman" w:hAnsi="Times New Roman" w:cs="Times New Roman"/>
          <w:sz w:val="28"/>
          <w:szCs w:val="28"/>
        </w:rPr>
        <w:t>етровны. - М.: Проспект, 1997 –</w:t>
      </w:r>
      <w:r w:rsidR="00B57C77">
        <w:rPr>
          <w:rFonts w:ascii="Times New Roman" w:hAnsi="Times New Roman" w:cs="Times New Roman"/>
          <w:sz w:val="28"/>
          <w:szCs w:val="28"/>
        </w:rPr>
        <w:t xml:space="preserve"> С</w:t>
      </w:r>
      <w:r w:rsidR="004F5D28">
        <w:rPr>
          <w:rFonts w:ascii="Times New Roman" w:hAnsi="Times New Roman" w:cs="Times New Roman"/>
          <w:sz w:val="28"/>
          <w:szCs w:val="28"/>
        </w:rPr>
        <w:t>.</w:t>
      </w:r>
      <w:r w:rsidR="00B57C77">
        <w:rPr>
          <w:rFonts w:ascii="Times New Roman" w:hAnsi="Times New Roman" w:cs="Times New Roman"/>
          <w:sz w:val="28"/>
          <w:szCs w:val="28"/>
        </w:rPr>
        <w:t xml:space="preserve"> 278</w:t>
      </w:r>
      <w:r w:rsidR="00875E28" w:rsidRPr="0016742D">
        <w:rPr>
          <w:rFonts w:ascii="Times New Roman" w:hAnsi="Times New Roman" w:cs="Times New Roman"/>
          <w:sz w:val="28"/>
          <w:szCs w:val="28"/>
        </w:rPr>
        <w:t>.</w:t>
      </w:r>
    </w:p>
    <w:p w:rsidR="0016742D" w:rsidRDefault="004F5D28"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14</w:t>
      </w:r>
      <w:r w:rsidR="0016742D">
        <w:rPr>
          <w:rFonts w:ascii="Times New Roman" w:hAnsi="Times New Roman" w:cs="Times New Roman"/>
          <w:sz w:val="28"/>
          <w:szCs w:val="28"/>
        </w:rPr>
        <w:t xml:space="preserve">) </w:t>
      </w:r>
      <w:r w:rsidR="005A67C9" w:rsidRPr="0016742D">
        <w:rPr>
          <w:rFonts w:ascii="Times New Roman" w:hAnsi="Times New Roman" w:cs="Times New Roman"/>
          <w:sz w:val="28"/>
          <w:szCs w:val="28"/>
        </w:rPr>
        <w:t xml:space="preserve">Писаренко К.А. Елизавета Петровна Наследница петровских </w:t>
      </w:r>
      <w:r w:rsidR="008F4FBA" w:rsidRPr="0016742D">
        <w:rPr>
          <w:rFonts w:ascii="Times New Roman" w:hAnsi="Times New Roman" w:cs="Times New Roman"/>
          <w:sz w:val="28"/>
          <w:szCs w:val="28"/>
        </w:rPr>
        <w:t xml:space="preserve">   </w:t>
      </w:r>
      <w:r w:rsidR="009716E5" w:rsidRPr="0016742D">
        <w:rPr>
          <w:rFonts w:ascii="Times New Roman" w:hAnsi="Times New Roman" w:cs="Times New Roman"/>
          <w:sz w:val="28"/>
          <w:szCs w:val="28"/>
        </w:rPr>
        <w:t>времен:</w:t>
      </w:r>
      <w:r w:rsidR="008F4FBA" w:rsidRPr="0016742D">
        <w:rPr>
          <w:rFonts w:ascii="Times New Roman" w:hAnsi="Times New Roman" w:cs="Times New Roman"/>
          <w:sz w:val="28"/>
          <w:szCs w:val="28"/>
        </w:rPr>
        <w:t xml:space="preserve"> </w:t>
      </w:r>
      <w:r w:rsidR="005A67C9" w:rsidRPr="0016742D">
        <w:rPr>
          <w:rFonts w:ascii="Times New Roman" w:hAnsi="Times New Roman" w:cs="Times New Roman"/>
          <w:sz w:val="28"/>
          <w:szCs w:val="28"/>
        </w:rPr>
        <w:t>Издательство «ВЕЧЕ</w:t>
      </w:r>
      <w:r w:rsidR="0016742D">
        <w:rPr>
          <w:rFonts w:ascii="Times New Roman" w:hAnsi="Times New Roman" w:cs="Times New Roman"/>
          <w:sz w:val="28"/>
          <w:szCs w:val="28"/>
        </w:rPr>
        <w:t>»,</w:t>
      </w:r>
      <w:r>
        <w:rPr>
          <w:rFonts w:ascii="Times New Roman" w:hAnsi="Times New Roman" w:cs="Times New Roman"/>
          <w:sz w:val="28"/>
          <w:szCs w:val="28"/>
        </w:rPr>
        <w:t xml:space="preserve"> 2013 –</w:t>
      </w:r>
      <w:r w:rsidR="00B57C77">
        <w:rPr>
          <w:rFonts w:ascii="Times New Roman" w:hAnsi="Times New Roman" w:cs="Times New Roman"/>
          <w:sz w:val="28"/>
          <w:szCs w:val="28"/>
        </w:rPr>
        <w:t xml:space="preserve"> С</w:t>
      </w:r>
      <w:r>
        <w:rPr>
          <w:rFonts w:ascii="Times New Roman" w:hAnsi="Times New Roman" w:cs="Times New Roman"/>
          <w:sz w:val="28"/>
          <w:szCs w:val="28"/>
        </w:rPr>
        <w:t>.</w:t>
      </w:r>
      <w:r w:rsidR="00B57C77">
        <w:rPr>
          <w:rFonts w:ascii="Times New Roman" w:hAnsi="Times New Roman" w:cs="Times New Roman"/>
          <w:sz w:val="28"/>
          <w:szCs w:val="28"/>
        </w:rPr>
        <w:t xml:space="preserve"> 243.</w:t>
      </w:r>
      <w:r w:rsidR="0016742D">
        <w:rPr>
          <w:rFonts w:ascii="Times New Roman" w:hAnsi="Times New Roman" w:cs="Times New Roman"/>
          <w:sz w:val="28"/>
          <w:szCs w:val="28"/>
        </w:rPr>
        <w:t xml:space="preserve"> </w:t>
      </w:r>
    </w:p>
    <w:p w:rsidR="006A2426" w:rsidRPr="0016742D" w:rsidRDefault="0016742D"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D28">
        <w:rPr>
          <w:rFonts w:ascii="Times New Roman" w:hAnsi="Times New Roman" w:cs="Times New Roman"/>
          <w:sz w:val="28"/>
          <w:szCs w:val="28"/>
        </w:rPr>
        <w:t>15</w:t>
      </w:r>
      <w:r w:rsidRPr="0016742D">
        <w:rPr>
          <w:rFonts w:ascii="Times New Roman" w:hAnsi="Times New Roman" w:cs="Times New Roman"/>
          <w:sz w:val="28"/>
          <w:szCs w:val="28"/>
        </w:rPr>
        <w:t>)</w:t>
      </w:r>
      <w:r>
        <w:rPr>
          <w:rFonts w:ascii="Times New Roman" w:hAnsi="Times New Roman" w:cs="Times New Roman"/>
          <w:sz w:val="28"/>
          <w:szCs w:val="28"/>
        </w:rPr>
        <w:t xml:space="preserve"> </w:t>
      </w:r>
      <w:r w:rsidR="00FE383E" w:rsidRPr="0016742D">
        <w:rPr>
          <w:rFonts w:ascii="Times New Roman" w:hAnsi="Times New Roman" w:cs="Times New Roman"/>
          <w:sz w:val="28"/>
          <w:szCs w:val="28"/>
        </w:rPr>
        <w:t>Соловьев С.М. История России с древнейших времен. Т. 21 / С.М</w:t>
      </w:r>
      <w:r w:rsidR="004F5D28">
        <w:rPr>
          <w:rFonts w:ascii="Times New Roman" w:hAnsi="Times New Roman" w:cs="Times New Roman"/>
          <w:sz w:val="28"/>
          <w:szCs w:val="28"/>
        </w:rPr>
        <w:t>.  Соловьев.  – М.: 1965 –</w:t>
      </w:r>
      <w:r w:rsidR="00B57C77">
        <w:rPr>
          <w:rFonts w:ascii="Times New Roman" w:hAnsi="Times New Roman" w:cs="Times New Roman"/>
          <w:sz w:val="28"/>
          <w:szCs w:val="28"/>
        </w:rPr>
        <w:t xml:space="preserve"> С</w:t>
      </w:r>
      <w:r w:rsidR="004F5D28">
        <w:rPr>
          <w:rFonts w:ascii="Times New Roman" w:hAnsi="Times New Roman" w:cs="Times New Roman"/>
          <w:sz w:val="28"/>
          <w:szCs w:val="28"/>
        </w:rPr>
        <w:t>.</w:t>
      </w:r>
      <w:r w:rsidR="00B57C77">
        <w:rPr>
          <w:rFonts w:ascii="Times New Roman" w:hAnsi="Times New Roman" w:cs="Times New Roman"/>
          <w:sz w:val="28"/>
          <w:szCs w:val="28"/>
        </w:rPr>
        <w:t xml:space="preserve"> 568. </w:t>
      </w:r>
    </w:p>
    <w:p w:rsidR="00A8675E" w:rsidRPr="0016742D" w:rsidRDefault="004F5D28"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16742D">
        <w:rPr>
          <w:rFonts w:ascii="Times New Roman" w:hAnsi="Times New Roman" w:cs="Times New Roman"/>
          <w:sz w:val="28"/>
          <w:szCs w:val="28"/>
        </w:rPr>
        <w:t xml:space="preserve">) </w:t>
      </w:r>
      <w:r w:rsidR="00A8675E" w:rsidRPr="0016742D">
        <w:rPr>
          <w:rFonts w:ascii="Times New Roman" w:hAnsi="Times New Roman" w:cs="Times New Roman"/>
          <w:sz w:val="28"/>
          <w:szCs w:val="28"/>
        </w:rPr>
        <w:t>Устинов В. М. История России: учебник. – 6-е изд. – М.: Норма: ИНФРА-М, 2015.</w:t>
      </w:r>
      <w:r>
        <w:rPr>
          <w:rFonts w:ascii="Times New Roman" w:hAnsi="Times New Roman" w:cs="Times New Roman"/>
          <w:sz w:val="28"/>
          <w:szCs w:val="28"/>
        </w:rPr>
        <w:t xml:space="preserve"> – С. 592. </w:t>
      </w:r>
    </w:p>
    <w:p w:rsidR="00A8675E" w:rsidRPr="0016742D" w:rsidRDefault="004F5D28" w:rsidP="0016742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16742D">
        <w:rPr>
          <w:rFonts w:ascii="Times New Roman" w:hAnsi="Times New Roman" w:cs="Times New Roman"/>
          <w:sz w:val="28"/>
          <w:szCs w:val="28"/>
        </w:rPr>
        <w:t xml:space="preserve">) </w:t>
      </w:r>
      <w:r w:rsidR="00A8675E" w:rsidRPr="0016742D">
        <w:rPr>
          <w:rFonts w:ascii="Times New Roman" w:hAnsi="Times New Roman" w:cs="Times New Roman"/>
          <w:sz w:val="28"/>
          <w:szCs w:val="28"/>
        </w:rPr>
        <w:t>Сырых В.М. История государства и права России: учебник: в 2-х т. Т.1. — М.: Норма: ИНФРА-М, 2014.</w:t>
      </w:r>
      <w:r>
        <w:rPr>
          <w:rFonts w:ascii="Times New Roman" w:hAnsi="Times New Roman" w:cs="Times New Roman"/>
          <w:sz w:val="28"/>
          <w:szCs w:val="28"/>
        </w:rPr>
        <w:t xml:space="preserve"> – С.  448.</w:t>
      </w:r>
    </w:p>
    <w:sectPr w:rsidR="00A8675E" w:rsidRPr="0016742D" w:rsidSect="005A5079">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F6" w:rsidRDefault="00B547F6" w:rsidP="0092413E">
      <w:pPr>
        <w:spacing w:after="0" w:line="240" w:lineRule="auto"/>
      </w:pPr>
      <w:r>
        <w:separator/>
      </w:r>
    </w:p>
  </w:endnote>
  <w:endnote w:type="continuationSeparator" w:id="0">
    <w:p w:rsidR="00B547F6" w:rsidRDefault="00B547F6" w:rsidP="0092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57177"/>
      <w:docPartObj>
        <w:docPartGallery w:val="Page Numbers (Bottom of Page)"/>
        <w:docPartUnique/>
      </w:docPartObj>
    </w:sdtPr>
    <w:sdtEndPr/>
    <w:sdtContent>
      <w:p w:rsidR="006A2426" w:rsidRDefault="006A2426">
        <w:pPr>
          <w:pStyle w:val="a8"/>
          <w:jc w:val="center"/>
        </w:pPr>
        <w:r>
          <w:rPr>
            <w:noProof/>
            <w:lang w:eastAsia="ru-RU"/>
          </w:rPr>
          <mc:AlternateContent>
            <mc:Choice Requires="wps">
              <w:drawing>
                <wp:inline distT="0" distB="0" distL="0" distR="0">
                  <wp:extent cx="5467350" cy="45085"/>
                  <wp:effectExtent l="0" t="9525" r="0" b="2540"/>
                  <wp:docPr id="1" name="Блок-схема: решение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3C1756" id="_x0000_t110" coordsize="21600,21600" o:spt="110" path="m10800,l,10800,10800,21600,21600,10800xe">
                  <v:stroke joinstyle="miter"/>
                  <v:path gradientshapeok="t" o:connecttype="rect" textboxrect="5400,5400,16200,16200"/>
                </v:shapetype>
                <v:shape id="Блок-схема: решение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" fillcolor="black" stroked="f">
                  <v:fill r:id="rId1" o:title="" type="pattern"/>
                  <w10:anchorlock/>
                </v:shape>
              </w:pict>
            </mc:Fallback>
          </mc:AlternateContent>
        </w:r>
      </w:p>
      <w:p w:rsidR="006A2426" w:rsidRDefault="006A2426">
        <w:pPr>
          <w:pStyle w:val="a8"/>
          <w:jc w:val="center"/>
        </w:pPr>
        <w:r>
          <w:fldChar w:fldCharType="begin"/>
        </w:r>
        <w:r>
          <w:instrText>PAGE    \* MERGEFORMAT</w:instrText>
        </w:r>
        <w:r>
          <w:fldChar w:fldCharType="separate"/>
        </w:r>
        <w:r w:rsidR="002724BD">
          <w:rPr>
            <w:noProof/>
          </w:rPr>
          <w:t>3</w:t>
        </w:r>
        <w:r>
          <w:fldChar w:fldCharType="end"/>
        </w:r>
      </w:p>
    </w:sdtContent>
  </w:sdt>
  <w:p w:rsidR="006A2426" w:rsidRDefault="006A24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F6" w:rsidRDefault="00B547F6" w:rsidP="0092413E">
      <w:pPr>
        <w:spacing w:after="0" w:line="240" w:lineRule="auto"/>
      </w:pPr>
      <w:r>
        <w:separator/>
      </w:r>
    </w:p>
  </w:footnote>
  <w:footnote w:type="continuationSeparator" w:id="0">
    <w:p w:rsidR="00B547F6" w:rsidRDefault="00B547F6" w:rsidP="0092413E">
      <w:pPr>
        <w:spacing w:after="0" w:line="240" w:lineRule="auto"/>
      </w:pPr>
      <w:r>
        <w:continuationSeparator/>
      </w:r>
    </w:p>
  </w:footnote>
  <w:footnote w:id="1">
    <w:p w:rsidR="0077076F" w:rsidRDefault="0077076F">
      <w:pPr>
        <w:pStyle w:val="ad"/>
      </w:pPr>
      <w:r>
        <w:rPr>
          <w:rStyle w:val="af"/>
        </w:rPr>
        <w:footnoteRef/>
      </w:r>
      <w:r>
        <w:t xml:space="preserve"> </w:t>
      </w:r>
      <w:r w:rsidRPr="00722ACD">
        <w:rPr>
          <w:rFonts w:ascii="Times New Roman" w:hAnsi="Times New Roman" w:cs="Times New Roman"/>
        </w:rPr>
        <w:t>Писаренко К.А. Елизавета Петровна Наследница петровских времен.: И</w:t>
      </w:r>
      <w:r w:rsidR="00BD0A7C">
        <w:rPr>
          <w:rFonts w:ascii="Times New Roman" w:hAnsi="Times New Roman" w:cs="Times New Roman"/>
        </w:rPr>
        <w:t>здательство «ВЕЧЕ», 2013. С. 152</w:t>
      </w:r>
      <w:r w:rsidRPr="00722ACD">
        <w:rPr>
          <w:rFonts w:ascii="Times New Roman" w:hAnsi="Times New Roman" w:cs="Times New Roman"/>
        </w:rPr>
        <w:t>.</w:t>
      </w:r>
    </w:p>
  </w:footnote>
  <w:footnote w:id="2">
    <w:p w:rsidR="0077076F" w:rsidRDefault="0077076F">
      <w:pPr>
        <w:pStyle w:val="ad"/>
      </w:pPr>
      <w:r>
        <w:rPr>
          <w:rStyle w:val="af"/>
        </w:rPr>
        <w:footnoteRef/>
      </w:r>
      <w:r>
        <w:t xml:space="preserve"> </w:t>
      </w:r>
      <w:r w:rsidR="001D6742">
        <w:rPr>
          <w:rFonts w:ascii="Times New Roman" w:hAnsi="Times New Roman" w:cs="Times New Roman"/>
        </w:rPr>
        <w:t xml:space="preserve">Там же, </w:t>
      </w:r>
      <w:r w:rsidR="00BD0A7C">
        <w:rPr>
          <w:rFonts w:ascii="Times New Roman" w:hAnsi="Times New Roman" w:cs="Times New Roman"/>
        </w:rPr>
        <w:t>С. 149</w:t>
      </w:r>
      <w:r w:rsidRPr="00722ACD">
        <w:rPr>
          <w:rFonts w:ascii="Times New Roman" w:hAnsi="Times New Roman" w:cs="Times New Roman"/>
        </w:rPr>
        <w:t>.</w:t>
      </w:r>
    </w:p>
  </w:footnote>
  <w:footnote w:id="3">
    <w:p w:rsidR="0077076F" w:rsidRPr="00BF1FC9" w:rsidRDefault="0077076F">
      <w:pPr>
        <w:pStyle w:val="ad"/>
        <w:rPr>
          <w:rFonts w:ascii="Times New Roman" w:hAnsi="Times New Roman" w:cs="Times New Roman"/>
        </w:rPr>
      </w:pPr>
      <w:r w:rsidRPr="00BF1FC9">
        <w:rPr>
          <w:rStyle w:val="af"/>
          <w:rFonts w:ascii="Times New Roman" w:hAnsi="Times New Roman" w:cs="Times New Roman"/>
        </w:rPr>
        <w:footnoteRef/>
      </w:r>
      <w:r w:rsidRPr="00BF1FC9">
        <w:rPr>
          <w:rFonts w:ascii="Times New Roman" w:hAnsi="Times New Roman" w:cs="Times New Roman"/>
        </w:rPr>
        <w:t xml:space="preserve"> Божерянов И.Н. Триста лет царствования дома Романовых.</w:t>
      </w:r>
      <w:r w:rsidR="001D6742">
        <w:rPr>
          <w:rFonts w:ascii="Times New Roman" w:hAnsi="Times New Roman" w:cs="Times New Roman"/>
        </w:rPr>
        <w:t xml:space="preserve"> </w:t>
      </w:r>
      <w:r w:rsidRPr="00BF1FC9">
        <w:rPr>
          <w:rFonts w:ascii="Times New Roman" w:hAnsi="Times New Roman" w:cs="Times New Roman"/>
        </w:rPr>
        <w:t xml:space="preserve"> М.: Ассоц</w:t>
      </w:r>
      <w:r w:rsidR="00BD0A7C">
        <w:rPr>
          <w:rFonts w:ascii="Times New Roman" w:hAnsi="Times New Roman" w:cs="Times New Roman"/>
        </w:rPr>
        <w:t>иация «Информ-Эко», 1990. С. 107</w:t>
      </w:r>
      <w:r w:rsidRPr="00BF1FC9">
        <w:rPr>
          <w:rFonts w:ascii="Times New Roman" w:hAnsi="Times New Roman" w:cs="Times New Roman"/>
        </w:rPr>
        <w:t>.</w:t>
      </w:r>
    </w:p>
  </w:footnote>
  <w:footnote w:id="4">
    <w:p w:rsidR="00E23619" w:rsidRDefault="00E23619">
      <w:pPr>
        <w:pStyle w:val="ad"/>
      </w:pPr>
      <w:r>
        <w:rPr>
          <w:rStyle w:val="af"/>
        </w:rPr>
        <w:footnoteRef/>
      </w:r>
      <w:r>
        <w:t xml:space="preserve"> </w:t>
      </w:r>
      <w:r w:rsidRPr="004F5D28">
        <w:rPr>
          <w:rFonts w:ascii="Times New Roman" w:hAnsi="Times New Roman" w:cs="Times New Roman"/>
        </w:rPr>
        <w:t>Сырых В.М. История государства и права России: учебник: в 2-х т. Т.1. —</w:t>
      </w:r>
      <w:r w:rsidR="00BD0A7C" w:rsidRPr="004F5D28">
        <w:rPr>
          <w:rFonts w:ascii="Times New Roman" w:hAnsi="Times New Roman" w:cs="Times New Roman"/>
        </w:rPr>
        <w:t xml:space="preserve"> М.: Норма: ИНФРА-М, 2014.</w:t>
      </w:r>
      <w:r w:rsidR="004F5D28">
        <w:rPr>
          <w:rFonts w:ascii="Times New Roman" w:hAnsi="Times New Roman" w:cs="Times New Roman"/>
        </w:rPr>
        <w:t xml:space="preserve"> </w:t>
      </w:r>
      <w:r w:rsidR="00BD0A7C" w:rsidRPr="004F5D28">
        <w:rPr>
          <w:rFonts w:ascii="Times New Roman" w:hAnsi="Times New Roman" w:cs="Times New Roman"/>
        </w:rPr>
        <w:t>С.102</w:t>
      </w:r>
      <w:r w:rsidRPr="004F5D28">
        <w:rPr>
          <w:rFonts w:ascii="Times New Roman" w:hAnsi="Times New Roman" w:cs="Times New Roman"/>
        </w:rPr>
        <w:t>.</w:t>
      </w:r>
    </w:p>
  </w:footnote>
  <w:footnote w:id="5">
    <w:p w:rsidR="00E23619" w:rsidRPr="00E23619" w:rsidRDefault="00E23619">
      <w:pPr>
        <w:pStyle w:val="ad"/>
        <w:rPr>
          <w:rFonts w:ascii="Times New Roman" w:hAnsi="Times New Roman" w:cs="Times New Roman"/>
        </w:rPr>
      </w:pPr>
      <w:r w:rsidRPr="00E23619">
        <w:rPr>
          <w:rStyle w:val="af"/>
          <w:rFonts w:ascii="Times New Roman" w:hAnsi="Times New Roman" w:cs="Times New Roman"/>
        </w:rPr>
        <w:footnoteRef/>
      </w:r>
      <w:r w:rsidRPr="00E23619">
        <w:rPr>
          <w:rFonts w:ascii="Times New Roman" w:hAnsi="Times New Roman" w:cs="Times New Roman"/>
        </w:rPr>
        <w:t xml:space="preserve"> Правление Елизаветы Петров</w:t>
      </w:r>
      <w:r w:rsidR="00BD0A7C">
        <w:rPr>
          <w:rFonts w:ascii="Times New Roman" w:hAnsi="Times New Roman" w:cs="Times New Roman"/>
        </w:rPr>
        <w:t>ны. - М.: Проспект, 1997. С. 114.</w:t>
      </w:r>
    </w:p>
  </w:footnote>
  <w:footnote w:id="6">
    <w:p w:rsidR="00BF1FC9" w:rsidRPr="00E23619" w:rsidRDefault="00BF1FC9">
      <w:pPr>
        <w:pStyle w:val="ad"/>
        <w:rPr>
          <w:rFonts w:ascii="Times New Roman" w:hAnsi="Times New Roman" w:cs="Times New Roman"/>
        </w:rPr>
      </w:pPr>
      <w:r w:rsidRPr="00E23619">
        <w:rPr>
          <w:rStyle w:val="af"/>
          <w:rFonts w:ascii="Times New Roman" w:hAnsi="Times New Roman" w:cs="Times New Roman"/>
        </w:rPr>
        <w:footnoteRef/>
      </w:r>
      <w:r w:rsidRPr="00E23619">
        <w:rPr>
          <w:rFonts w:ascii="Times New Roman" w:hAnsi="Times New Roman" w:cs="Times New Roman"/>
        </w:rPr>
        <w:t xml:space="preserve"> Орлов А.С. История России с древнейших времен до наших дн</w:t>
      </w:r>
      <w:r w:rsidR="00BD0A7C">
        <w:rPr>
          <w:rFonts w:ascii="Times New Roman" w:hAnsi="Times New Roman" w:cs="Times New Roman"/>
        </w:rPr>
        <w:t>ей. – М.: Проспект, 1997. С. 245</w:t>
      </w:r>
      <w:r w:rsidRPr="00E23619">
        <w:rPr>
          <w:rFonts w:ascii="Times New Roman" w:hAnsi="Times New Roman" w:cs="Times New Roman"/>
        </w:rPr>
        <w:t>.</w:t>
      </w:r>
    </w:p>
  </w:footnote>
  <w:footnote w:id="7">
    <w:p w:rsidR="00BF1FC9" w:rsidRPr="00BF1FC9" w:rsidRDefault="00BF1FC9">
      <w:pPr>
        <w:pStyle w:val="ad"/>
        <w:rPr>
          <w:rFonts w:ascii="Times New Roman" w:hAnsi="Times New Roman" w:cs="Times New Roman"/>
        </w:rPr>
      </w:pPr>
      <w:r w:rsidRPr="00BF1FC9">
        <w:rPr>
          <w:rStyle w:val="af"/>
          <w:rFonts w:ascii="Times New Roman" w:hAnsi="Times New Roman" w:cs="Times New Roman"/>
        </w:rPr>
        <w:footnoteRef/>
      </w:r>
      <w:r w:rsidRPr="00BF1FC9">
        <w:rPr>
          <w:rFonts w:ascii="Times New Roman" w:hAnsi="Times New Roman" w:cs="Times New Roman"/>
        </w:rPr>
        <w:t xml:space="preserve"> Алексеев В.В, Степанов В.А. Исторический календарь. Десять веков российской истории (от князя Владимира до Николая II). – </w:t>
      </w:r>
      <w:r w:rsidR="00BD0A7C">
        <w:rPr>
          <w:rFonts w:ascii="Times New Roman" w:hAnsi="Times New Roman" w:cs="Times New Roman"/>
        </w:rPr>
        <w:t>Д.: Сталкер, 1996. С. 307</w:t>
      </w:r>
      <w:r w:rsidRPr="00BF1FC9">
        <w:rPr>
          <w:rFonts w:ascii="Times New Roman" w:hAnsi="Times New Roman" w:cs="Times New Roman"/>
        </w:rPr>
        <w:t>.</w:t>
      </w:r>
    </w:p>
  </w:footnote>
  <w:footnote w:id="8">
    <w:p w:rsidR="00BF1FC9" w:rsidRPr="00BF1FC9" w:rsidRDefault="00BF1FC9">
      <w:pPr>
        <w:pStyle w:val="ad"/>
        <w:rPr>
          <w:rFonts w:ascii="Times New Roman" w:hAnsi="Times New Roman" w:cs="Times New Roman"/>
        </w:rPr>
      </w:pPr>
      <w:r>
        <w:rPr>
          <w:rStyle w:val="af"/>
        </w:rPr>
        <w:footnoteRef/>
      </w:r>
      <w:r>
        <w:t xml:space="preserve"> </w:t>
      </w:r>
      <w:r w:rsidRPr="00BF1FC9">
        <w:rPr>
          <w:rFonts w:ascii="Times New Roman" w:hAnsi="Times New Roman" w:cs="Times New Roman"/>
        </w:rPr>
        <w:t>Елизаветы Петровны/Т.А. Белова// Современные проблемы науки и</w:t>
      </w:r>
      <w:r w:rsidR="00BD0A7C">
        <w:rPr>
          <w:rFonts w:ascii="Times New Roman" w:hAnsi="Times New Roman" w:cs="Times New Roman"/>
        </w:rPr>
        <w:t xml:space="preserve"> образования, 2014. – №2. С. 204</w:t>
      </w:r>
      <w:r w:rsidRPr="00BF1FC9">
        <w:rPr>
          <w:rFonts w:ascii="Times New Roman" w:hAnsi="Times New Roman" w:cs="Times New Roman"/>
        </w:rPr>
        <w:t>.</w:t>
      </w:r>
    </w:p>
  </w:footnote>
  <w:footnote w:id="9">
    <w:p w:rsidR="00BF1FC9" w:rsidRPr="00BF1FC9" w:rsidRDefault="00BF1FC9">
      <w:pPr>
        <w:pStyle w:val="ad"/>
        <w:rPr>
          <w:rFonts w:ascii="Times New Roman" w:hAnsi="Times New Roman" w:cs="Times New Roman"/>
        </w:rPr>
      </w:pPr>
      <w:r w:rsidRPr="00BF1FC9">
        <w:rPr>
          <w:rStyle w:val="af"/>
          <w:rFonts w:ascii="Times New Roman" w:hAnsi="Times New Roman" w:cs="Times New Roman"/>
        </w:rPr>
        <w:footnoteRef/>
      </w:r>
      <w:r w:rsidRPr="00BF1FC9">
        <w:rPr>
          <w:rFonts w:ascii="Times New Roman" w:hAnsi="Times New Roman" w:cs="Times New Roman"/>
        </w:rPr>
        <w:t xml:space="preserve"> Анисимов В.В. Женщины на российском престоле / Е.В. </w:t>
      </w:r>
      <w:r w:rsidR="00BD0A7C">
        <w:rPr>
          <w:rFonts w:ascii="Times New Roman" w:hAnsi="Times New Roman" w:cs="Times New Roman"/>
        </w:rPr>
        <w:t>Анисимов.  – Спб.: 1997. С. 173</w:t>
      </w:r>
      <w:r w:rsidRPr="00BF1FC9">
        <w:rPr>
          <w:rFonts w:ascii="Times New Roman" w:hAnsi="Times New Roman" w:cs="Times New Roman"/>
        </w:rPr>
        <w:t>.</w:t>
      </w:r>
    </w:p>
  </w:footnote>
  <w:footnote w:id="10">
    <w:p w:rsidR="00BF1FC9" w:rsidRPr="00BF1FC9" w:rsidRDefault="00BF1FC9">
      <w:pPr>
        <w:pStyle w:val="ad"/>
        <w:rPr>
          <w:rFonts w:ascii="Times New Roman" w:hAnsi="Times New Roman" w:cs="Times New Roman"/>
        </w:rPr>
      </w:pPr>
      <w:r w:rsidRPr="00BF1FC9">
        <w:rPr>
          <w:rStyle w:val="af"/>
          <w:rFonts w:ascii="Times New Roman" w:hAnsi="Times New Roman" w:cs="Times New Roman"/>
        </w:rPr>
        <w:footnoteRef/>
      </w:r>
      <w:r w:rsidRPr="00BF1FC9">
        <w:rPr>
          <w:rFonts w:ascii="Times New Roman" w:hAnsi="Times New Roman" w:cs="Times New Roman"/>
        </w:rPr>
        <w:t xml:space="preserve"> Анисимов В.В. Женщины на российском престоле / Е.В. Анис</w:t>
      </w:r>
      <w:r w:rsidR="00BD0A7C">
        <w:rPr>
          <w:rFonts w:ascii="Times New Roman" w:hAnsi="Times New Roman" w:cs="Times New Roman"/>
        </w:rPr>
        <w:t>имов.  – Спб.: 1997. С. 170-171</w:t>
      </w:r>
      <w:r w:rsidRPr="00BF1FC9">
        <w:rPr>
          <w:rFonts w:ascii="Times New Roman" w:hAnsi="Times New Roman" w:cs="Times New Roman"/>
        </w:rPr>
        <w:t>.</w:t>
      </w:r>
    </w:p>
  </w:footnote>
  <w:footnote w:id="11">
    <w:p w:rsidR="00BF1FC9" w:rsidRPr="00FC6E64" w:rsidRDefault="00BF1FC9">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Соловьев С.М. История России с древнейших времен. Т. 21 / С.М.  Соловьев.  – М.: 1965. </w:t>
      </w:r>
      <w:r w:rsidR="00BD0A7C">
        <w:rPr>
          <w:rFonts w:ascii="Times New Roman" w:hAnsi="Times New Roman" w:cs="Times New Roman"/>
        </w:rPr>
        <w:t>С.</w:t>
      </w:r>
      <w:r w:rsidRPr="00FC6E64">
        <w:rPr>
          <w:rFonts w:ascii="Times New Roman" w:hAnsi="Times New Roman" w:cs="Times New Roman"/>
        </w:rPr>
        <w:t xml:space="preserve"> 245</w:t>
      </w:r>
      <w:r w:rsidR="00FC6E64" w:rsidRPr="00FC6E64">
        <w:rPr>
          <w:rFonts w:ascii="Times New Roman" w:hAnsi="Times New Roman" w:cs="Times New Roman"/>
        </w:rPr>
        <w:t>.</w:t>
      </w:r>
    </w:p>
  </w:footnote>
  <w:footnote w:id="12">
    <w:p w:rsidR="00BF1FC9" w:rsidRPr="00FC6E64" w:rsidRDefault="00BF1FC9">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Устинов В. М. История России: учебник. – 6-е изд. – М.: Норма: ИНФРА-М, 2015.</w:t>
      </w:r>
      <w:r w:rsidR="00BD0A7C">
        <w:rPr>
          <w:rFonts w:ascii="Times New Roman" w:hAnsi="Times New Roman" w:cs="Times New Roman"/>
        </w:rPr>
        <w:t xml:space="preserve"> С. 352</w:t>
      </w:r>
      <w:r w:rsidR="00FC6E64" w:rsidRPr="00FC6E64">
        <w:rPr>
          <w:rFonts w:ascii="Times New Roman" w:hAnsi="Times New Roman" w:cs="Times New Roman"/>
        </w:rPr>
        <w:t>.</w:t>
      </w:r>
    </w:p>
  </w:footnote>
  <w:footnote w:id="13">
    <w:p w:rsidR="00FC6E64" w:rsidRPr="00FC6E64" w:rsidRDefault="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Кулагин А.И. Правители России. – Чебоксары: Издательство «Чувашия», издание II, переработанное</w:t>
      </w:r>
      <w:r w:rsidR="00BD0A7C">
        <w:rPr>
          <w:rFonts w:ascii="Times New Roman" w:hAnsi="Times New Roman" w:cs="Times New Roman"/>
        </w:rPr>
        <w:t xml:space="preserve"> и дополненное, 2002. С. 193-195</w:t>
      </w:r>
      <w:r w:rsidRPr="00FC6E64">
        <w:rPr>
          <w:rFonts w:ascii="Times New Roman" w:hAnsi="Times New Roman" w:cs="Times New Roman"/>
        </w:rPr>
        <w:t>.</w:t>
      </w:r>
    </w:p>
  </w:footnote>
  <w:footnote w:id="14">
    <w:p w:rsidR="00FC6E64" w:rsidRPr="00FC6E64" w:rsidRDefault="00FC6E64" w:rsidP="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Григорян В.Г. Царские судьбы Романовы. – М.: ООО «Издательство АС</w:t>
      </w:r>
      <w:r w:rsidR="00BD0A7C">
        <w:rPr>
          <w:rFonts w:ascii="Times New Roman" w:hAnsi="Times New Roman" w:cs="Times New Roman"/>
        </w:rPr>
        <w:t>Т» ЗАО НПП «Ермак», 2004. С. 412</w:t>
      </w:r>
      <w:r w:rsidRPr="00FC6E64">
        <w:rPr>
          <w:rFonts w:ascii="Times New Roman" w:hAnsi="Times New Roman" w:cs="Times New Roman"/>
        </w:rPr>
        <w:t>.</w:t>
      </w:r>
    </w:p>
    <w:p w:rsidR="00FC6E64" w:rsidRDefault="00FC6E64">
      <w:pPr>
        <w:pStyle w:val="ad"/>
      </w:pPr>
    </w:p>
  </w:footnote>
  <w:footnote w:id="15">
    <w:p w:rsidR="00FC6E64" w:rsidRPr="00FC6E64" w:rsidRDefault="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Анисимов Е.В. Елизавета Петровна/Е.В. Анисимов. – М</w:t>
      </w:r>
      <w:r w:rsidR="00BD0A7C">
        <w:rPr>
          <w:rFonts w:ascii="Times New Roman" w:hAnsi="Times New Roman" w:cs="Times New Roman"/>
        </w:rPr>
        <w:t>.: Молодая гвардия, 2000. С. 137</w:t>
      </w:r>
      <w:r w:rsidRPr="00FC6E64">
        <w:rPr>
          <w:rFonts w:ascii="Times New Roman" w:hAnsi="Times New Roman" w:cs="Times New Roman"/>
        </w:rPr>
        <w:t>.</w:t>
      </w:r>
    </w:p>
  </w:footnote>
  <w:footnote w:id="16">
    <w:p w:rsidR="00FC6E64" w:rsidRPr="00FC6E64" w:rsidRDefault="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Анисимов Е.В. Елизавета Петровна</w:t>
      </w:r>
      <w:r w:rsidR="001D6742">
        <w:rPr>
          <w:rFonts w:ascii="Times New Roman" w:hAnsi="Times New Roman" w:cs="Times New Roman"/>
        </w:rPr>
        <w:t xml:space="preserve">. </w:t>
      </w:r>
      <w:r w:rsidRPr="00FC6E64">
        <w:rPr>
          <w:rFonts w:ascii="Times New Roman" w:hAnsi="Times New Roman" w:cs="Times New Roman"/>
        </w:rPr>
        <w:t xml:space="preserve"> М</w:t>
      </w:r>
      <w:r w:rsidR="00BD0A7C">
        <w:rPr>
          <w:rFonts w:ascii="Times New Roman" w:hAnsi="Times New Roman" w:cs="Times New Roman"/>
        </w:rPr>
        <w:t>.: Молодая гвардия, 2000. С. 198</w:t>
      </w:r>
      <w:r w:rsidRPr="00FC6E64">
        <w:rPr>
          <w:rFonts w:ascii="Times New Roman" w:hAnsi="Times New Roman" w:cs="Times New Roman"/>
        </w:rPr>
        <w:t>.</w:t>
      </w:r>
    </w:p>
  </w:footnote>
  <w:footnote w:id="17">
    <w:p w:rsidR="00FC6E64" w:rsidRDefault="00FC6E64">
      <w:pPr>
        <w:pStyle w:val="ad"/>
      </w:pPr>
      <w:r w:rsidRPr="00FC6E64">
        <w:rPr>
          <w:rStyle w:val="af"/>
          <w:rFonts w:ascii="Times New Roman" w:hAnsi="Times New Roman" w:cs="Times New Roman"/>
        </w:rPr>
        <w:footnoteRef/>
      </w:r>
      <w:r w:rsidRPr="00FC6E64">
        <w:rPr>
          <w:rFonts w:ascii="Times New Roman" w:hAnsi="Times New Roman" w:cs="Times New Roman"/>
        </w:rPr>
        <w:t xml:space="preserve"> Белова Т.А. Высшие и цен</w:t>
      </w:r>
      <w:r w:rsidR="001D6742">
        <w:rPr>
          <w:rFonts w:ascii="Times New Roman" w:hAnsi="Times New Roman" w:cs="Times New Roman"/>
        </w:rPr>
        <w:t xml:space="preserve">тральные органы власти в России. </w:t>
      </w:r>
      <w:r w:rsidRPr="00FC6E64">
        <w:rPr>
          <w:rFonts w:ascii="Times New Roman" w:hAnsi="Times New Roman" w:cs="Times New Roman"/>
        </w:rPr>
        <w:t xml:space="preserve">Издание </w:t>
      </w:r>
      <w:r w:rsidR="00BD0A7C">
        <w:rPr>
          <w:rFonts w:ascii="Times New Roman" w:hAnsi="Times New Roman" w:cs="Times New Roman"/>
        </w:rPr>
        <w:t>«ВЛАДОС». – М.: 2007. С. 73</w:t>
      </w:r>
      <w:r w:rsidRPr="00FC6E64">
        <w:rPr>
          <w:rFonts w:ascii="Times New Roman" w:hAnsi="Times New Roman" w:cs="Times New Roman"/>
        </w:rPr>
        <w:t>.</w:t>
      </w:r>
    </w:p>
  </w:footnote>
  <w:footnote w:id="18">
    <w:p w:rsidR="00FC6E64" w:rsidRPr="00FC6E64" w:rsidRDefault="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Лебедев Е. Михаил Васильевич Ломоносов. — Рост</w:t>
      </w:r>
      <w:r w:rsidR="00BD0A7C">
        <w:rPr>
          <w:rFonts w:ascii="Times New Roman" w:hAnsi="Times New Roman" w:cs="Times New Roman"/>
        </w:rPr>
        <w:t>ов на Дону: Феникс, 1997. С. 198</w:t>
      </w:r>
      <w:r w:rsidRPr="00FC6E64">
        <w:rPr>
          <w:rFonts w:ascii="Times New Roman" w:hAnsi="Times New Roman" w:cs="Times New Roman"/>
        </w:rPr>
        <w:t>.</w:t>
      </w:r>
    </w:p>
  </w:footnote>
  <w:footnote w:id="19">
    <w:p w:rsidR="00FC6E64" w:rsidRPr="00FC6E64" w:rsidRDefault="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Платонов С.Ф. Полный курс лекций по русской истории. – СПб.: Издательски</w:t>
      </w:r>
      <w:r w:rsidR="00BD0A7C">
        <w:rPr>
          <w:rFonts w:ascii="Times New Roman" w:hAnsi="Times New Roman" w:cs="Times New Roman"/>
        </w:rPr>
        <w:t>й Дом «Литера», 2002. С. 536-537</w:t>
      </w:r>
      <w:r w:rsidRPr="00FC6E64">
        <w:rPr>
          <w:rFonts w:ascii="Times New Roman" w:hAnsi="Times New Roman" w:cs="Times New Roman"/>
        </w:rPr>
        <w:t>.</w:t>
      </w:r>
    </w:p>
  </w:footnote>
  <w:footnote w:id="20">
    <w:p w:rsidR="00FC6E64" w:rsidRPr="00FC6E64" w:rsidRDefault="00FC6E64">
      <w:pPr>
        <w:pStyle w:val="ad"/>
        <w:rPr>
          <w:rFonts w:ascii="Times New Roman" w:hAnsi="Times New Roman" w:cs="Times New Roman"/>
        </w:rPr>
      </w:pPr>
      <w:r w:rsidRPr="00FC6E64">
        <w:rPr>
          <w:rStyle w:val="af"/>
          <w:rFonts w:ascii="Times New Roman" w:hAnsi="Times New Roman" w:cs="Times New Roman"/>
        </w:rPr>
        <w:footnoteRef/>
      </w:r>
      <w:r w:rsidRPr="00FC6E64">
        <w:rPr>
          <w:rFonts w:ascii="Times New Roman" w:hAnsi="Times New Roman" w:cs="Times New Roman"/>
        </w:rPr>
        <w:t xml:space="preserve"> Князьков С. Очерки из истории Петра Великого и его време</w:t>
      </w:r>
      <w:r w:rsidR="00BD0A7C">
        <w:rPr>
          <w:rFonts w:ascii="Times New Roman" w:hAnsi="Times New Roman" w:cs="Times New Roman"/>
        </w:rPr>
        <w:t>ни. - М.: Культура, 1990. С. 324</w:t>
      </w:r>
      <w:r w:rsidRPr="00FC6E64">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0A4B"/>
    <w:multiLevelType w:val="hybridMultilevel"/>
    <w:tmpl w:val="0DA26D50"/>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C00444"/>
    <w:multiLevelType w:val="hybridMultilevel"/>
    <w:tmpl w:val="8D22E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1E3D53"/>
    <w:multiLevelType w:val="hybridMultilevel"/>
    <w:tmpl w:val="C8B66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15530"/>
    <w:multiLevelType w:val="hybridMultilevel"/>
    <w:tmpl w:val="DA884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AF5803"/>
    <w:multiLevelType w:val="hybridMultilevel"/>
    <w:tmpl w:val="1030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77"/>
    <w:rsid w:val="000139A8"/>
    <w:rsid w:val="00017DF4"/>
    <w:rsid w:val="0003175B"/>
    <w:rsid w:val="00034477"/>
    <w:rsid w:val="000725D7"/>
    <w:rsid w:val="000838DB"/>
    <w:rsid w:val="000956AC"/>
    <w:rsid w:val="000C1889"/>
    <w:rsid w:val="000C6600"/>
    <w:rsid w:val="001229FB"/>
    <w:rsid w:val="0016742D"/>
    <w:rsid w:val="00187DA9"/>
    <w:rsid w:val="001C5EAF"/>
    <w:rsid w:val="001D1382"/>
    <w:rsid w:val="001D6742"/>
    <w:rsid w:val="002078BC"/>
    <w:rsid w:val="002551ED"/>
    <w:rsid w:val="002724BD"/>
    <w:rsid w:val="002C1CD1"/>
    <w:rsid w:val="00326D61"/>
    <w:rsid w:val="00430175"/>
    <w:rsid w:val="004C3A27"/>
    <w:rsid w:val="004C6C3B"/>
    <w:rsid w:val="004F4B49"/>
    <w:rsid w:val="004F5D28"/>
    <w:rsid w:val="00504CA0"/>
    <w:rsid w:val="00516A24"/>
    <w:rsid w:val="005374A1"/>
    <w:rsid w:val="00587242"/>
    <w:rsid w:val="005A5079"/>
    <w:rsid w:val="005A67C9"/>
    <w:rsid w:val="005B0B6A"/>
    <w:rsid w:val="005D0E5C"/>
    <w:rsid w:val="006240B6"/>
    <w:rsid w:val="006A2426"/>
    <w:rsid w:val="006B6AC9"/>
    <w:rsid w:val="00722ACD"/>
    <w:rsid w:val="007237A8"/>
    <w:rsid w:val="00732509"/>
    <w:rsid w:val="0077076F"/>
    <w:rsid w:val="007C0C0E"/>
    <w:rsid w:val="00875E28"/>
    <w:rsid w:val="00876168"/>
    <w:rsid w:val="008B3289"/>
    <w:rsid w:val="008F4FBA"/>
    <w:rsid w:val="008F791B"/>
    <w:rsid w:val="0092413E"/>
    <w:rsid w:val="009529C3"/>
    <w:rsid w:val="009716E5"/>
    <w:rsid w:val="009865C7"/>
    <w:rsid w:val="009E1F88"/>
    <w:rsid w:val="00A03C40"/>
    <w:rsid w:val="00A57CA1"/>
    <w:rsid w:val="00A64419"/>
    <w:rsid w:val="00A8675E"/>
    <w:rsid w:val="00A934B0"/>
    <w:rsid w:val="00AD5FFE"/>
    <w:rsid w:val="00B21516"/>
    <w:rsid w:val="00B25C96"/>
    <w:rsid w:val="00B46C23"/>
    <w:rsid w:val="00B547F6"/>
    <w:rsid w:val="00B57C77"/>
    <w:rsid w:val="00B97DDA"/>
    <w:rsid w:val="00BD0A7C"/>
    <w:rsid w:val="00BD2770"/>
    <w:rsid w:val="00BE6FCE"/>
    <w:rsid w:val="00BF1FC9"/>
    <w:rsid w:val="00C310B8"/>
    <w:rsid w:val="00C77051"/>
    <w:rsid w:val="00CF633B"/>
    <w:rsid w:val="00D22C76"/>
    <w:rsid w:val="00D3754A"/>
    <w:rsid w:val="00D73A36"/>
    <w:rsid w:val="00D73FA1"/>
    <w:rsid w:val="00DD3365"/>
    <w:rsid w:val="00E10187"/>
    <w:rsid w:val="00E23619"/>
    <w:rsid w:val="00E422DD"/>
    <w:rsid w:val="00E456B2"/>
    <w:rsid w:val="00FA46EA"/>
    <w:rsid w:val="00FA589C"/>
    <w:rsid w:val="00FC6E64"/>
    <w:rsid w:val="00FE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7B079-A9BD-4AC7-9717-2250547E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FFE"/>
    <w:rPr>
      <w:color w:val="0563C1" w:themeColor="hyperlink"/>
      <w:u w:val="single"/>
    </w:rPr>
  </w:style>
  <w:style w:type="paragraph" w:styleId="a4">
    <w:name w:val="Normal (Web)"/>
    <w:basedOn w:val="a"/>
    <w:uiPriority w:val="99"/>
    <w:semiHidden/>
    <w:unhideWhenUsed/>
    <w:rsid w:val="00AD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F791B"/>
    <w:pPr>
      <w:ind w:left="720"/>
      <w:contextualSpacing/>
    </w:pPr>
  </w:style>
  <w:style w:type="paragraph" w:styleId="a6">
    <w:name w:val="header"/>
    <w:basedOn w:val="a"/>
    <w:link w:val="a7"/>
    <w:uiPriority w:val="99"/>
    <w:unhideWhenUsed/>
    <w:rsid w:val="009241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13E"/>
  </w:style>
  <w:style w:type="paragraph" w:styleId="a8">
    <w:name w:val="footer"/>
    <w:basedOn w:val="a"/>
    <w:link w:val="a9"/>
    <w:uiPriority w:val="99"/>
    <w:unhideWhenUsed/>
    <w:rsid w:val="009241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13E"/>
  </w:style>
  <w:style w:type="paragraph" w:styleId="aa">
    <w:name w:val="endnote text"/>
    <w:basedOn w:val="a"/>
    <w:link w:val="ab"/>
    <w:uiPriority w:val="99"/>
    <w:semiHidden/>
    <w:unhideWhenUsed/>
    <w:rsid w:val="00FA589C"/>
    <w:pPr>
      <w:spacing w:after="0" w:line="240" w:lineRule="auto"/>
    </w:pPr>
    <w:rPr>
      <w:sz w:val="20"/>
      <w:szCs w:val="20"/>
    </w:rPr>
  </w:style>
  <w:style w:type="character" w:customStyle="1" w:styleId="ab">
    <w:name w:val="Текст концевой сноски Знак"/>
    <w:basedOn w:val="a0"/>
    <w:link w:val="aa"/>
    <w:uiPriority w:val="99"/>
    <w:semiHidden/>
    <w:rsid w:val="00FA589C"/>
    <w:rPr>
      <w:sz w:val="20"/>
      <w:szCs w:val="20"/>
    </w:rPr>
  </w:style>
  <w:style w:type="character" w:styleId="ac">
    <w:name w:val="endnote reference"/>
    <w:basedOn w:val="a0"/>
    <w:uiPriority w:val="99"/>
    <w:semiHidden/>
    <w:unhideWhenUsed/>
    <w:rsid w:val="00FA589C"/>
    <w:rPr>
      <w:vertAlign w:val="superscript"/>
    </w:rPr>
  </w:style>
  <w:style w:type="paragraph" w:styleId="ad">
    <w:name w:val="footnote text"/>
    <w:basedOn w:val="a"/>
    <w:link w:val="ae"/>
    <w:uiPriority w:val="99"/>
    <w:semiHidden/>
    <w:unhideWhenUsed/>
    <w:rsid w:val="00875E28"/>
    <w:pPr>
      <w:spacing w:after="0" w:line="240" w:lineRule="auto"/>
    </w:pPr>
    <w:rPr>
      <w:sz w:val="20"/>
      <w:szCs w:val="20"/>
    </w:rPr>
  </w:style>
  <w:style w:type="character" w:customStyle="1" w:styleId="ae">
    <w:name w:val="Текст сноски Знак"/>
    <w:basedOn w:val="a0"/>
    <w:link w:val="ad"/>
    <w:uiPriority w:val="99"/>
    <w:semiHidden/>
    <w:rsid w:val="00875E28"/>
    <w:rPr>
      <w:sz w:val="20"/>
      <w:szCs w:val="20"/>
    </w:rPr>
  </w:style>
  <w:style w:type="character" w:styleId="af">
    <w:name w:val="footnote reference"/>
    <w:basedOn w:val="a0"/>
    <w:uiPriority w:val="99"/>
    <w:semiHidden/>
    <w:unhideWhenUsed/>
    <w:rsid w:val="00875E28"/>
    <w:rPr>
      <w:vertAlign w:val="superscript"/>
    </w:rPr>
  </w:style>
  <w:style w:type="paragraph" w:styleId="af0">
    <w:name w:val="Balloon Text"/>
    <w:basedOn w:val="a"/>
    <w:link w:val="af1"/>
    <w:uiPriority w:val="99"/>
    <w:semiHidden/>
    <w:unhideWhenUsed/>
    <w:rsid w:val="000725D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25D7"/>
    <w:rPr>
      <w:rFonts w:ascii="Segoe UI" w:hAnsi="Segoe UI" w:cs="Segoe UI"/>
      <w:sz w:val="18"/>
      <w:szCs w:val="18"/>
    </w:rPr>
  </w:style>
  <w:style w:type="paragraph" w:styleId="af2">
    <w:name w:val="No Spacing"/>
    <w:uiPriority w:val="1"/>
    <w:qFormat/>
    <w:rsid w:val="00083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786">
      <w:bodyDiv w:val="1"/>
      <w:marLeft w:val="0"/>
      <w:marRight w:val="0"/>
      <w:marTop w:val="0"/>
      <w:marBottom w:val="0"/>
      <w:divBdr>
        <w:top w:val="none" w:sz="0" w:space="0" w:color="auto"/>
        <w:left w:val="none" w:sz="0" w:space="0" w:color="auto"/>
        <w:bottom w:val="none" w:sz="0" w:space="0" w:color="auto"/>
        <w:right w:val="none" w:sz="0" w:space="0" w:color="auto"/>
      </w:divBdr>
    </w:div>
    <w:div w:id="393504165">
      <w:bodyDiv w:val="1"/>
      <w:marLeft w:val="0"/>
      <w:marRight w:val="0"/>
      <w:marTop w:val="0"/>
      <w:marBottom w:val="0"/>
      <w:divBdr>
        <w:top w:val="none" w:sz="0" w:space="0" w:color="auto"/>
        <w:left w:val="none" w:sz="0" w:space="0" w:color="auto"/>
        <w:bottom w:val="none" w:sz="0" w:space="0" w:color="auto"/>
        <w:right w:val="none" w:sz="0" w:space="0" w:color="auto"/>
      </w:divBdr>
    </w:div>
    <w:div w:id="586889906">
      <w:bodyDiv w:val="1"/>
      <w:marLeft w:val="0"/>
      <w:marRight w:val="0"/>
      <w:marTop w:val="0"/>
      <w:marBottom w:val="0"/>
      <w:divBdr>
        <w:top w:val="none" w:sz="0" w:space="0" w:color="auto"/>
        <w:left w:val="none" w:sz="0" w:space="0" w:color="auto"/>
        <w:bottom w:val="none" w:sz="0" w:space="0" w:color="auto"/>
        <w:right w:val="none" w:sz="0" w:space="0" w:color="auto"/>
      </w:divBdr>
    </w:div>
    <w:div w:id="611400169">
      <w:bodyDiv w:val="1"/>
      <w:marLeft w:val="0"/>
      <w:marRight w:val="0"/>
      <w:marTop w:val="0"/>
      <w:marBottom w:val="0"/>
      <w:divBdr>
        <w:top w:val="none" w:sz="0" w:space="0" w:color="auto"/>
        <w:left w:val="none" w:sz="0" w:space="0" w:color="auto"/>
        <w:bottom w:val="none" w:sz="0" w:space="0" w:color="auto"/>
        <w:right w:val="none" w:sz="0" w:space="0" w:color="auto"/>
      </w:divBdr>
    </w:div>
    <w:div w:id="1193492476">
      <w:bodyDiv w:val="1"/>
      <w:marLeft w:val="0"/>
      <w:marRight w:val="0"/>
      <w:marTop w:val="0"/>
      <w:marBottom w:val="0"/>
      <w:divBdr>
        <w:top w:val="none" w:sz="0" w:space="0" w:color="auto"/>
        <w:left w:val="none" w:sz="0" w:space="0" w:color="auto"/>
        <w:bottom w:val="none" w:sz="0" w:space="0" w:color="auto"/>
        <w:right w:val="none" w:sz="0" w:space="0" w:color="auto"/>
      </w:divBdr>
    </w:div>
    <w:div w:id="1520658416">
      <w:bodyDiv w:val="1"/>
      <w:marLeft w:val="0"/>
      <w:marRight w:val="0"/>
      <w:marTop w:val="0"/>
      <w:marBottom w:val="0"/>
      <w:divBdr>
        <w:top w:val="none" w:sz="0" w:space="0" w:color="auto"/>
        <w:left w:val="none" w:sz="0" w:space="0" w:color="auto"/>
        <w:bottom w:val="none" w:sz="0" w:space="0" w:color="auto"/>
        <w:right w:val="none" w:sz="0" w:space="0" w:color="auto"/>
      </w:divBdr>
    </w:div>
    <w:div w:id="1809782338">
      <w:bodyDiv w:val="1"/>
      <w:marLeft w:val="0"/>
      <w:marRight w:val="0"/>
      <w:marTop w:val="0"/>
      <w:marBottom w:val="0"/>
      <w:divBdr>
        <w:top w:val="none" w:sz="0" w:space="0" w:color="auto"/>
        <w:left w:val="none" w:sz="0" w:space="0" w:color="auto"/>
        <w:bottom w:val="none" w:sz="0" w:space="0" w:color="auto"/>
        <w:right w:val="none" w:sz="0" w:space="0" w:color="auto"/>
      </w:divBdr>
    </w:div>
    <w:div w:id="2056198561">
      <w:bodyDiv w:val="1"/>
      <w:marLeft w:val="0"/>
      <w:marRight w:val="0"/>
      <w:marTop w:val="0"/>
      <w:marBottom w:val="0"/>
      <w:divBdr>
        <w:top w:val="none" w:sz="0" w:space="0" w:color="auto"/>
        <w:left w:val="none" w:sz="0" w:space="0" w:color="auto"/>
        <w:bottom w:val="none" w:sz="0" w:space="0" w:color="auto"/>
        <w:right w:val="none" w:sz="0" w:space="0" w:color="auto"/>
      </w:divBdr>
    </w:div>
    <w:div w:id="21318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705C-60E6-40F2-B1B4-8DCB64BA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Асет Магомадова</dc:creator>
  <cp:keywords/>
  <dc:description/>
  <cp:lastModifiedBy>Асет Магомадова</cp:lastModifiedBy>
  <cp:revision>6</cp:revision>
  <cp:lastPrinted>2019-05-10T13:04:00Z</cp:lastPrinted>
  <dcterms:created xsi:type="dcterms:W3CDTF">2019-03-12T13:37:00Z</dcterms:created>
  <dcterms:modified xsi:type="dcterms:W3CDTF">2020-11-27T11:55:00Z</dcterms:modified>
</cp:coreProperties>
</file>