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D" w:rsidRDefault="00D92EC0" w:rsidP="00D9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0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СОВЕРШЕНСТВОВАНИЕ ТАКТИКИ ЗАЩИТНЫХ ДЕЙСТВИЙ У ЮНЫХ БАСКЕТБОЛИСТОВ </w:t>
      </w:r>
    </w:p>
    <w:bookmarkEnd w:id="0"/>
    <w:p w:rsidR="00D92EC0" w:rsidRDefault="00D92EC0" w:rsidP="00D92E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0D" w:rsidRDefault="0018260D" w:rsidP="00D92EC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60D" w:rsidRPr="002F4F9A" w:rsidRDefault="0018260D" w:rsidP="00D92EC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F9A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2F4F9A" w:rsidRPr="002F4F9A">
        <w:rPr>
          <w:rFonts w:ascii="Times New Roman" w:hAnsi="Times New Roman" w:cs="Times New Roman"/>
          <w:i/>
          <w:sz w:val="28"/>
          <w:szCs w:val="28"/>
        </w:rPr>
        <w:t xml:space="preserve">защитные действия, зонный прессинг, </w:t>
      </w:r>
      <w:r w:rsidRPr="002F4F9A">
        <w:rPr>
          <w:rFonts w:ascii="Times New Roman" w:hAnsi="Times New Roman" w:cs="Times New Roman"/>
          <w:i/>
          <w:sz w:val="28"/>
          <w:szCs w:val="28"/>
        </w:rPr>
        <w:t>тренировочный процесс,</w:t>
      </w:r>
      <w:r w:rsidR="002F4F9A" w:rsidRPr="002F4F9A">
        <w:rPr>
          <w:rFonts w:ascii="Times New Roman" w:hAnsi="Times New Roman" w:cs="Times New Roman"/>
          <w:i/>
          <w:sz w:val="28"/>
          <w:szCs w:val="28"/>
        </w:rPr>
        <w:t xml:space="preserve"> тактика игры,</w:t>
      </w:r>
      <w:r w:rsidRPr="002F4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F9A" w:rsidRPr="002F4F9A">
        <w:rPr>
          <w:rFonts w:ascii="Times New Roman" w:hAnsi="Times New Roman" w:cs="Times New Roman"/>
          <w:i/>
          <w:sz w:val="28"/>
          <w:szCs w:val="28"/>
        </w:rPr>
        <w:t>соревновательная деятельность.</w:t>
      </w:r>
    </w:p>
    <w:p w:rsidR="0018260D" w:rsidRPr="00D92EC0" w:rsidRDefault="0018260D" w:rsidP="00D92EC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Современный баскетбол предъявляет высокие требования к двигательным способностям и функциональным возможностям спортсменов. Это выражается, прежде всего, в повышении маневренности, подвижности игроков, в стремлении активно бороться за мяч или место на каждом участке площадки, также постоянно улучшается результативность и реализация бросков. И чтобы препятствовать результативности нападения, сбить темп и увеличить количество потерь мяча у команды соперника, используют защиту прессингом</w:t>
      </w:r>
      <w:r>
        <w:rPr>
          <w:color w:val="000000"/>
          <w:sz w:val="28"/>
          <w:szCs w:val="28"/>
        </w:rPr>
        <w:t xml:space="preserve"> </w:t>
      </w:r>
      <w:r w:rsidRPr="003353C1">
        <w:rPr>
          <w:color w:val="000000"/>
          <w:sz w:val="28"/>
          <w:szCs w:val="28"/>
        </w:rPr>
        <w:t>[</w:t>
      </w:r>
      <w:r w:rsidR="002B70AE">
        <w:rPr>
          <w:color w:val="000000"/>
          <w:sz w:val="28"/>
          <w:szCs w:val="28"/>
        </w:rPr>
        <w:t>1,2,5</w:t>
      </w:r>
      <w:r w:rsidRPr="003353C1">
        <w:rPr>
          <w:color w:val="000000"/>
          <w:sz w:val="28"/>
          <w:szCs w:val="28"/>
        </w:rPr>
        <w:t>]</w:t>
      </w:r>
      <w:r w:rsidRPr="009E0A21">
        <w:rPr>
          <w:color w:val="000000"/>
          <w:sz w:val="28"/>
          <w:szCs w:val="28"/>
        </w:rPr>
        <w:t>.</w:t>
      </w: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Под термином «защита прессингом» подразумевают использование наступательной, атакующей тактики защиты. Целью ее является расстроить игру противника, вызвать неточные передачи мяча, нарушения правил 8 секунд и лишения инициативы. Успешное применение этой защиты требует хорошей физической подготовки игроков и тщательного изучения тактики защитных приемов при использовании зонного прессинга.</w:t>
      </w: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Даже если команда не имеет возможности часто применять зонный прессинг, его изучение выгодно с двух точек зрения. Во-первых, разучивая защиту в реальных игровых ситуациях, игроки начинают понимать принципы основных взаимодействий и в дальнейшем могут активно действовать в нападении, встречаясь с этим видом защиты. Во-вторых, это хороший вспомогательный вид защиты, который может быть успешно применен, если этого потребуют обстоятельства.</w:t>
      </w:r>
    </w:p>
    <w:p w:rsidR="00D92EC0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Командная защита, являясь одним из важнейших технических элементов, представляет собой координированные усилия всех членов команды, направленные на предотвращение взятия корзины и овладения мячом. Команду, постоянно усиливающую свою защиту, понимающую важность овладения мячом и всегда играющую с хорошим настроением, агрессивно и решительно, победить очень трудно</w:t>
      </w:r>
      <w:r w:rsidRPr="003353C1">
        <w:rPr>
          <w:color w:val="000000"/>
          <w:sz w:val="28"/>
          <w:szCs w:val="28"/>
        </w:rPr>
        <w:t xml:space="preserve"> [</w:t>
      </w:r>
      <w:r w:rsidR="002B70AE">
        <w:rPr>
          <w:color w:val="000000"/>
          <w:sz w:val="28"/>
          <w:szCs w:val="28"/>
        </w:rPr>
        <w:t>3,4</w:t>
      </w:r>
      <w:r w:rsidRPr="003353C1">
        <w:rPr>
          <w:color w:val="000000"/>
          <w:sz w:val="28"/>
          <w:szCs w:val="28"/>
        </w:rPr>
        <w:t>]</w:t>
      </w:r>
      <w:r w:rsidRPr="009E0A21">
        <w:rPr>
          <w:color w:val="000000"/>
          <w:sz w:val="28"/>
          <w:szCs w:val="28"/>
        </w:rPr>
        <w:t>.</w:t>
      </w:r>
    </w:p>
    <w:p w:rsidR="0074579E" w:rsidRPr="005569B3" w:rsidRDefault="0074579E" w:rsidP="00745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9B3">
        <w:rPr>
          <w:sz w:val="28"/>
          <w:szCs w:val="28"/>
        </w:rPr>
        <w:t xml:space="preserve">На основании вышеизложенного </w:t>
      </w:r>
      <w:r w:rsidRPr="0074579E">
        <w:rPr>
          <w:sz w:val="28"/>
          <w:szCs w:val="28"/>
        </w:rPr>
        <w:t>предполагалось,</w:t>
      </w:r>
      <w:r w:rsidRPr="005569B3">
        <w:rPr>
          <w:sz w:val="28"/>
          <w:szCs w:val="28"/>
        </w:rPr>
        <w:t xml:space="preserve"> что применение предложенного комплекса специальных упражнений для повышения эффективности использования приёма защиты зонным прессингом во время тренировочного процесса у юных баскетболистов</w:t>
      </w:r>
      <w:r>
        <w:rPr>
          <w:sz w:val="28"/>
          <w:szCs w:val="28"/>
        </w:rPr>
        <w:t xml:space="preserve"> </w:t>
      </w:r>
      <w:r w:rsidRPr="005569B3">
        <w:rPr>
          <w:sz w:val="28"/>
          <w:szCs w:val="28"/>
        </w:rPr>
        <w:t>13-14 лет позволит повысить эффективность игры в защите в соревновательной деятельности.</w:t>
      </w:r>
    </w:p>
    <w:p w:rsidR="0074579E" w:rsidRPr="0074579E" w:rsidRDefault="0074579E" w:rsidP="00745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579E">
        <w:rPr>
          <w:color w:val="000000"/>
          <w:sz w:val="28"/>
          <w:szCs w:val="28"/>
        </w:rPr>
        <w:lastRenderedPageBreak/>
        <w:t>Объект исследования: тренировочный процесс юных баскетболистов.</w:t>
      </w:r>
    </w:p>
    <w:p w:rsidR="0074579E" w:rsidRPr="009E0A21" w:rsidRDefault="0074579E" w:rsidP="007457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579E">
        <w:rPr>
          <w:color w:val="000000"/>
          <w:sz w:val="28"/>
          <w:szCs w:val="28"/>
        </w:rPr>
        <w:t>Предмет исследования:</w:t>
      </w:r>
      <w:r>
        <w:rPr>
          <w:b/>
          <w:color w:val="000000"/>
          <w:sz w:val="28"/>
          <w:szCs w:val="28"/>
        </w:rPr>
        <w:t xml:space="preserve"> </w:t>
      </w:r>
      <w:r w:rsidRPr="00A71E68">
        <w:rPr>
          <w:color w:val="000000"/>
          <w:sz w:val="28"/>
          <w:szCs w:val="28"/>
        </w:rPr>
        <w:t>совершенствование тактики защитных действий у юных баскетболистов</w:t>
      </w:r>
      <w:r w:rsidRPr="009E0A21">
        <w:rPr>
          <w:color w:val="000000"/>
          <w:sz w:val="28"/>
          <w:szCs w:val="28"/>
        </w:rPr>
        <w:t>.</w:t>
      </w:r>
    </w:p>
    <w:p w:rsidR="00D92EC0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2EC0">
        <w:rPr>
          <w:color w:val="000000"/>
          <w:sz w:val="28"/>
          <w:szCs w:val="28"/>
        </w:rPr>
        <w:t>Целью исследования  явилась</w:t>
      </w:r>
      <w:r>
        <w:rPr>
          <w:color w:val="000000"/>
          <w:sz w:val="28"/>
          <w:szCs w:val="28"/>
        </w:rPr>
        <w:t xml:space="preserve"> разработка методики совершенствования тактики защиты зонным прессингом у баскетболистов.</w:t>
      </w:r>
    </w:p>
    <w:p w:rsidR="00D92EC0" w:rsidRPr="00D92EC0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2EC0">
        <w:rPr>
          <w:color w:val="000000"/>
          <w:sz w:val="28"/>
          <w:szCs w:val="28"/>
        </w:rPr>
        <w:t>Исходя из цели, в исследовании были поставлены следующие задачи:</w:t>
      </w:r>
    </w:p>
    <w:p w:rsidR="00D92EC0" w:rsidRPr="009E0A21" w:rsidRDefault="00D92EC0" w:rsidP="002F4F9A">
      <w:pPr>
        <w:pStyle w:val="a5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2EC0">
        <w:rPr>
          <w:color w:val="000000"/>
          <w:sz w:val="28"/>
          <w:szCs w:val="28"/>
        </w:rPr>
        <w:t>1. Определить</w:t>
      </w:r>
      <w:r w:rsidRPr="009E0A21">
        <w:rPr>
          <w:color w:val="000000"/>
          <w:sz w:val="28"/>
          <w:szCs w:val="28"/>
        </w:rPr>
        <w:t xml:space="preserve"> теоретико-методические аспекты формирования тактических действий у юных баскетболистов.</w:t>
      </w:r>
    </w:p>
    <w:p w:rsidR="00D92EC0" w:rsidRPr="009E0A21" w:rsidRDefault="00D92EC0" w:rsidP="002F4F9A">
      <w:pPr>
        <w:pStyle w:val="a5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 xml:space="preserve">2. </w:t>
      </w:r>
      <w:r w:rsidR="002F4F9A">
        <w:rPr>
          <w:color w:val="000000"/>
          <w:sz w:val="28"/>
          <w:szCs w:val="28"/>
        </w:rPr>
        <w:t xml:space="preserve">   </w:t>
      </w:r>
      <w:r w:rsidRPr="009E0A21">
        <w:rPr>
          <w:color w:val="000000"/>
          <w:sz w:val="28"/>
          <w:szCs w:val="28"/>
        </w:rPr>
        <w:t>Разработать комплекс упражнений по взаимодействию игроков в процессе применения зонного прессинга.</w:t>
      </w:r>
    </w:p>
    <w:p w:rsidR="00D92EC0" w:rsidRPr="009E0A21" w:rsidRDefault="00D92EC0" w:rsidP="002F4F9A">
      <w:pPr>
        <w:pStyle w:val="a5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3. Экспериментально обосновать эффективность</w:t>
      </w:r>
      <w:r>
        <w:rPr>
          <w:color w:val="000000"/>
          <w:sz w:val="28"/>
          <w:szCs w:val="28"/>
        </w:rPr>
        <w:t xml:space="preserve"> применения</w:t>
      </w:r>
      <w:r w:rsidRPr="009E0A21">
        <w:rPr>
          <w:color w:val="000000"/>
          <w:sz w:val="28"/>
          <w:szCs w:val="28"/>
        </w:rPr>
        <w:t xml:space="preserve"> разработанного комплекса упражнений в</w:t>
      </w:r>
      <w:r>
        <w:rPr>
          <w:color w:val="000000"/>
          <w:sz w:val="28"/>
          <w:szCs w:val="28"/>
        </w:rPr>
        <w:t xml:space="preserve"> </w:t>
      </w:r>
      <w:r w:rsidRPr="009E0A21">
        <w:rPr>
          <w:color w:val="000000"/>
          <w:sz w:val="28"/>
          <w:szCs w:val="28"/>
        </w:rPr>
        <w:t>тактической подготовке юных баскетболистов.</w:t>
      </w:r>
    </w:p>
    <w:p w:rsidR="00D92EC0" w:rsidRPr="009E0A21" w:rsidRDefault="00FE0C9C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е</w:t>
      </w:r>
      <w:r w:rsidRPr="009E0A21">
        <w:rPr>
          <w:color w:val="000000"/>
          <w:sz w:val="28"/>
          <w:szCs w:val="28"/>
        </w:rPr>
        <w:t xml:space="preserve"> </w:t>
      </w:r>
      <w:r w:rsidR="00D92EC0" w:rsidRPr="009E0A21">
        <w:rPr>
          <w:color w:val="000000"/>
          <w:sz w:val="28"/>
          <w:szCs w:val="28"/>
        </w:rPr>
        <w:t>тактики защиты зонны</w:t>
      </w:r>
      <w:r w:rsidR="00D92EC0">
        <w:rPr>
          <w:color w:val="000000"/>
          <w:sz w:val="28"/>
          <w:szCs w:val="28"/>
        </w:rPr>
        <w:t>м</w:t>
      </w:r>
      <w:r w:rsidR="00D92EC0" w:rsidRPr="009E0A21">
        <w:rPr>
          <w:color w:val="000000"/>
          <w:sz w:val="28"/>
          <w:szCs w:val="28"/>
        </w:rPr>
        <w:t xml:space="preserve"> прессинг</w:t>
      </w:r>
      <w:r w:rsidR="00D92EC0">
        <w:rPr>
          <w:color w:val="000000"/>
          <w:sz w:val="28"/>
          <w:szCs w:val="28"/>
        </w:rPr>
        <w:t>ом</w:t>
      </w:r>
      <w:r w:rsidR="00D92EC0" w:rsidRPr="009E0A21">
        <w:rPr>
          <w:color w:val="000000"/>
          <w:sz w:val="28"/>
          <w:szCs w:val="28"/>
        </w:rPr>
        <w:t xml:space="preserve"> в тренировочном процессе юных баскетболистов состо</w:t>
      </w:r>
      <w:r w:rsidR="00D92EC0">
        <w:rPr>
          <w:color w:val="000000"/>
          <w:sz w:val="28"/>
          <w:szCs w:val="28"/>
        </w:rPr>
        <w:t>ял</w:t>
      </w:r>
      <w:r>
        <w:rPr>
          <w:color w:val="000000"/>
          <w:sz w:val="28"/>
          <w:szCs w:val="28"/>
        </w:rPr>
        <w:t>о</w:t>
      </w:r>
      <w:r w:rsidR="00D92EC0" w:rsidRPr="009E0A21">
        <w:rPr>
          <w:color w:val="000000"/>
          <w:sz w:val="28"/>
          <w:szCs w:val="28"/>
        </w:rPr>
        <w:t xml:space="preserve"> в разработке методики обучения активной форме командной защиты с постоянным «давлением» на мяч и готовностью к стремительному переходу в контратаку, улучшении техники и быстроты перемещений в защите, освоении групповых и командных взаимодействий при зонном прессинге.</w:t>
      </w: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Защита зонны</w:t>
      </w:r>
      <w:r>
        <w:rPr>
          <w:color w:val="000000"/>
          <w:sz w:val="28"/>
          <w:szCs w:val="28"/>
        </w:rPr>
        <w:t>м</w:t>
      </w:r>
      <w:r w:rsidRPr="009E0A21">
        <w:rPr>
          <w:color w:val="000000"/>
          <w:sz w:val="28"/>
          <w:szCs w:val="28"/>
        </w:rPr>
        <w:t xml:space="preserve"> прессинг</w:t>
      </w:r>
      <w:r>
        <w:rPr>
          <w:color w:val="000000"/>
          <w:sz w:val="28"/>
          <w:szCs w:val="28"/>
        </w:rPr>
        <w:t>ом</w:t>
      </w:r>
      <w:r w:rsidRPr="009E0A21">
        <w:rPr>
          <w:color w:val="000000"/>
          <w:sz w:val="28"/>
          <w:szCs w:val="28"/>
        </w:rPr>
        <w:t xml:space="preserve"> предусматривает для этой цели использование специальных индивидуальных, групповых и командных упражнений, позволяющих ускорить процесс обучения игроков различных амплуа.</w:t>
      </w: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Комплекс упражнен</w:t>
      </w:r>
      <w:r>
        <w:rPr>
          <w:color w:val="000000"/>
          <w:sz w:val="28"/>
          <w:szCs w:val="28"/>
        </w:rPr>
        <w:t>ий для формирования тактики защиты зонным</w:t>
      </w:r>
      <w:r w:rsidRPr="009E0A21">
        <w:rPr>
          <w:color w:val="000000"/>
          <w:sz w:val="28"/>
          <w:szCs w:val="28"/>
        </w:rPr>
        <w:t xml:space="preserve"> прессинг</w:t>
      </w:r>
      <w:r>
        <w:rPr>
          <w:color w:val="000000"/>
          <w:sz w:val="28"/>
          <w:szCs w:val="28"/>
        </w:rPr>
        <w:t>ом</w:t>
      </w:r>
      <w:r w:rsidRPr="009E0A21">
        <w:rPr>
          <w:color w:val="000000"/>
          <w:sz w:val="28"/>
          <w:szCs w:val="28"/>
        </w:rPr>
        <w:t xml:space="preserve"> рассчитан на баскетболистов, владеющих индивидуальными приемами защиты и знакомых с концентрированной зонной защитой</w:t>
      </w:r>
      <w:r>
        <w:rPr>
          <w:color w:val="000000"/>
          <w:sz w:val="28"/>
          <w:szCs w:val="28"/>
        </w:rPr>
        <w:t>, и</w:t>
      </w:r>
      <w:r w:rsidRPr="009E0A21">
        <w:rPr>
          <w:color w:val="000000"/>
          <w:sz w:val="28"/>
          <w:szCs w:val="28"/>
        </w:rPr>
        <w:t xml:space="preserve"> включает два раздела: «теория» и «практика».</w:t>
      </w:r>
    </w:p>
    <w:p w:rsidR="00D92EC0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Теоретические знания преподнос</w:t>
      </w:r>
      <w:r w:rsidR="00FE0C9C">
        <w:rPr>
          <w:color w:val="000000"/>
          <w:sz w:val="28"/>
          <w:szCs w:val="28"/>
        </w:rPr>
        <w:t>ились</w:t>
      </w:r>
      <w:r w:rsidRPr="009E0A21">
        <w:rPr>
          <w:color w:val="000000"/>
          <w:sz w:val="28"/>
          <w:szCs w:val="28"/>
        </w:rPr>
        <w:t xml:space="preserve"> юным баскетболистам в ходе тренировочных занятий с использованием макета баскетбольной площадки, просмотра учебного видеофильма, а также посещения игр Чемпионатов России по баскетболу</w:t>
      </w:r>
      <w:r>
        <w:rPr>
          <w:color w:val="000000"/>
          <w:sz w:val="28"/>
          <w:szCs w:val="28"/>
        </w:rPr>
        <w:t>.</w:t>
      </w: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Практическая часть программы осуществля</w:t>
      </w:r>
      <w:r w:rsidR="00FE0C9C">
        <w:rPr>
          <w:color w:val="000000"/>
          <w:sz w:val="28"/>
          <w:szCs w:val="28"/>
        </w:rPr>
        <w:t>лась</w:t>
      </w:r>
      <w:r w:rsidRPr="009E0A21">
        <w:rPr>
          <w:color w:val="000000"/>
          <w:sz w:val="28"/>
          <w:szCs w:val="28"/>
        </w:rPr>
        <w:t xml:space="preserve"> в процессе тренировочных занятий, в ходе товарищеских встреч с командами ровесников, а также во время участия в соревнованиях по баскетболу среди общеобразовательных школ.</w:t>
      </w: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В течение эксперимента особое внимание уделялось обучению тактическим и комбинационным взаимодействиям команды в защите зонны</w:t>
      </w:r>
      <w:r>
        <w:rPr>
          <w:color w:val="000000"/>
          <w:sz w:val="28"/>
          <w:szCs w:val="28"/>
        </w:rPr>
        <w:t>м</w:t>
      </w:r>
      <w:r w:rsidRPr="009E0A21">
        <w:rPr>
          <w:color w:val="000000"/>
          <w:sz w:val="28"/>
          <w:szCs w:val="28"/>
        </w:rPr>
        <w:t xml:space="preserve"> прессинг</w:t>
      </w:r>
      <w:r>
        <w:rPr>
          <w:color w:val="000000"/>
          <w:sz w:val="28"/>
          <w:szCs w:val="28"/>
        </w:rPr>
        <w:t>ом</w:t>
      </w:r>
      <w:r w:rsidRPr="009E0A21">
        <w:rPr>
          <w:color w:val="000000"/>
          <w:sz w:val="28"/>
          <w:szCs w:val="28"/>
        </w:rPr>
        <w:t xml:space="preserve">. Так же </w:t>
      </w:r>
      <w:r>
        <w:rPr>
          <w:color w:val="000000"/>
          <w:sz w:val="28"/>
          <w:szCs w:val="28"/>
        </w:rPr>
        <w:t xml:space="preserve">внимание </w:t>
      </w:r>
      <w:r w:rsidRPr="009E0A21">
        <w:rPr>
          <w:color w:val="000000"/>
          <w:sz w:val="28"/>
          <w:szCs w:val="28"/>
        </w:rPr>
        <w:t>уделялось повторению и совершенствованию техники перемещений в защите, индивидуальных приемов защиты, перехвату, отбиванию передач, накрыванию бросков и других групповых и командных взаимодействий при зонном прессинге.</w:t>
      </w:r>
    </w:p>
    <w:p w:rsidR="00D92EC0" w:rsidRPr="009E0A21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lastRenderedPageBreak/>
        <w:t>Следуя принципам спортивной тренировки, в начале каждого недельного микроцикла повторя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приемы индивидуальной защиты, необходимые для изучения действий игроков при зонном прессинге, изуча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новые взаимодействия. В середине микроцикла отрабатыва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и совершенств</w:t>
      </w:r>
      <w:r w:rsidR="00FE0C9C">
        <w:rPr>
          <w:color w:val="000000"/>
          <w:sz w:val="28"/>
          <w:szCs w:val="28"/>
        </w:rPr>
        <w:t>овались</w:t>
      </w:r>
      <w:r w:rsidRPr="009E0A21">
        <w:rPr>
          <w:color w:val="000000"/>
          <w:sz w:val="28"/>
          <w:szCs w:val="28"/>
        </w:rPr>
        <w:t xml:space="preserve"> изученные групповые и командные взаимодействия. В конце недельного микроцикла при накоплении утомления применя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упражнения, требующие общей и специальной выносливости, в игровых условиях применя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хорошо изученные взаимодействия при зонном прессинге.</w:t>
      </w:r>
    </w:p>
    <w:p w:rsidR="00D92EC0" w:rsidRDefault="00D92EC0" w:rsidP="00D92EC0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9E0A21">
        <w:rPr>
          <w:color w:val="000000"/>
          <w:sz w:val="28"/>
          <w:szCs w:val="28"/>
        </w:rPr>
        <w:t>Примерно по такой же схеме планир</w:t>
      </w:r>
      <w:r w:rsidR="00FE0C9C">
        <w:rPr>
          <w:color w:val="000000"/>
          <w:sz w:val="28"/>
          <w:szCs w:val="28"/>
        </w:rPr>
        <w:t>овались</w:t>
      </w:r>
      <w:r w:rsidRPr="009E0A21">
        <w:rPr>
          <w:color w:val="000000"/>
          <w:sz w:val="28"/>
          <w:szCs w:val="28"/>
        </w:rPr>
        <w:t xml:space="preserve"> и отдельные занятия. В подготовительной части тренировки повторя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способы перемещений в защите, в начале основной части совершенств</w:t>
      </w:r>
      <w:r w:rsidR="00FE0C9C">
        <w:rPr>
          <w:color w:val="000000"/>
          <w:sz w:val="28"/>
          <w:szCs w:val="28"/>
        </w:rPr>
        <w:t>овались</w:t>
      </w:r>
      <w:r w:rsidRPr="009E0A21">
        <w:rPr>
          <w:color w:val="000000"/>
          <w:sz w:val="28"/>
          <w:szCs w:val="28"/>
        </w:rPr>
        <w:t xml:space="preserve"> приемы перехвата мяча, накрывания и отбивания бросков, изуча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действия против игрока с мячом, действия игроков в зонах, где нет мяча. В середине основной части отрабатыва</w:t>
      </w:r>
      <w:r w:rsidR="00FE0C9C">
        <w:rPr>
          <w:color w:val="000000"/>
          <w:sz w:val="28"/>
          <w:szCs w:val="28"/>
        </w:rPr>
        <w:t>лись</w:t>
      </w:r>
      <w:r w:rsidRPr="009E0A21">
        <w:rPr>
          <w:color w:val="000000"/>
          <w:sz w:val="28"/>
          <w:szCs w:val="28"/>
        </w:rPr>
        <w:t xml:space="preserve"> защитные взаимодействия в игре 2x2 и 3x3, 3x2, 4x3. После изучения командных действий при зонном прессинге, в конце тренировок эта система защиты примен</w:t>
      </w:r>
      <w:r w:rsidR="007A09DA">
        <w:rPr>
          <w:color w:val="000000"/>
          <w:sz w:val="28"/>
          <w:szCs w:val="28"/>
        </w:rPr>
        <w:t>я</w:t>
      </w:r>
      <w:r w:rsidR="00FE0C9C">
        <w:rPr>
          <w:color w:val="000000"/>
          <w:sz w:val="28"/>
          <w:szCs w:val="28"/>
        </w:rPr>
        <w:t>лась</w:t>
      </w:r>
      <w:r w:rsidRPr="009E0A21">
        <w:rPr>
          <w:color w:val="000000"/>
          <w:sz w:val="28"/>
          <w:szCs w:val="28"/>
        </w:rPr>
        <w:t xml:space="preserve"> в двухсторонних играх.</w:t>
      </w:r>
    </w:p>
    <w:p w:rsidR="00D92EC0" w:rsidRPr="00E6242E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подготовленности юных баскетболистов, а также  для выявления динамики исследуемых показателей было проведено два педагогических тестирования вначале и в конце педагогического эксперимента (Таблица 1) .</w:t>
      </w:r>
    </w:p>
    <w:p w:rsidR="00D92EC0" w:rsidRDefault="00D92EC0" w:rsidP="00D92E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:rsidR="00D92EC0" w:rsidRPr="002F4F9A" w:rsidRDefault="00D92EC0" w:rsidP="00D92E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4F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Динамика показателей подготовленности юных баскетболистов.</w:t>
      </w:r>
    </w:p>
    <w:p w:rsidR="00D92EC0" w:rsidRPr="002F4F9A" w:rsidRDefault="00D92EC0" w:rsidP="00D92E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2732"/>
        <w:gridCol w:w="1559"/>
        <w:gridCol w:w="1559"/>
        <w:gridCol w:w="1276"/>
        <w:gridCol w:w="1417"/>
      </w:tblGrid>
      <w:tr w:rsidR="002F4F9A" w:rsidTr="002F4F9A">
        <w:tc>
          <w:tcPr>
            <w:tcW w:w="52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32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</w:p>
          <w:p w:rsidR="002F4F9A" w:rsidRDefault="002F4F9A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D9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 w:rsidR="002F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</w:t>
            </w:r>
            <w:proofErr w:type="gramEnd"/>
          </w:p>
        </w:tc>
        <w:tc>
          <w:tcPr>
            <w:tcW w:w="1276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</w:t>
            </w:r>
          </w:p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</w:t>
            </w:r>
            <w:proofErr w:type="spellEnd"/>
          </w:p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различий</w:t>
            </w:r>
          </w:p>
        </w:tc>
      </w:tr>
      <w:tr w:rsidR="002F4F9A" w:rsidTr="002F4F9A">
        <w:tc>
          <w:tcPr>
            <w:tcW w:w="52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D92EC0" w:rsidRDefault="00D92EC0" w:rsidP="002F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20 м, (с)</w:t>
            </w:r>
          </w:p>
        </w:tc>
        <w:tc>
          <w:tcPr>
            <w:tcW w:w="1559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D92EC0" w:rsidRDefault="00D92EC0" w:rsidP="00D9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2F4F9A" w:rsidTr="002F4F9A">
        <w:tc>
          <w:tcPr>
            <w:tcW w:w="52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2" w:type="dxa"/>
          </w:tcPr>
          <w:p w:rsidR="00D92EC0" w:rsidRDefault="00D92EC0" w:rsidP="007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3х10м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(с)</w:t>
            </w:r>
          </w:p>
        </w:tc>
        <w:tc>
          <w:tcPr>
            <w:tcW w:w="1559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D92EC0" w:rsidRDefault="00D92EC0" w:rsidP="00D9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2F4F9A" w:rsidTr="002F4F9A">
        <w:tc>
          <w:tcPr>
            <w:tcW w:w="52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2" w:type="dxa"/>
          </w:tcPr>
          <w:p w:rsidR="00D92EC0" w:rsidRDefault="00D92EC0" w:rsidP="002F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места,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D92EC0" w:rsidRDefault="00D92EC0" w:rsidP="00D9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2F4F9A" w:rsidTr="002F4F9A">
        <w:tc>
          <w:tcPr>
            <w:tcW w:w="52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2" w:type="dxa"/>
          </w:tcPr>
          <w:p w:rsidR="00D92EC0" w:rsidRDefault="00D92EC0" w:rsidP="002F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Быстрота реакции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D92EC0" w:rsidRDefault="00D92EC0" w:rsidP="00D9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2F4F9A" w:rsidTr="002F4F9A">
        <w:tc>
          <w:tcPr>
            <w:tcW w:w="52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2" w:type="dxa"/>
          </w:tcPr>
          <w:p w:rsidR="00D92EC0" w:rsidRDefault="00D92EC0" w:rsidP="002F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Передвижения в защитной стойке, (с)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6±0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</w:tcPr>
          <w:p w:rsidR="00D92EC0" w:rsidRDefault="00D92EC0" w:rsidP="00D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D92EC0" w:rsidRDefault="00D92EC0" w:rsidP="00D9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</w:tbl>
    <w:p w:rsidR="00D92EC0" w:rsidRDefault="00D92EC0" w:rsidP="00D9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из таблицы 1 по окончанию педагогического эксперимента произошел достоверный прирост показателей по всем исследуемым параметрам. </w:t>
      </w: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беге на 20 м результат в начале эксперимента составлял 4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 окончании 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с. Результат вырос на 0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10%.</w:t>
      </w: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в челночном беге 3х10м также имеют тенденцию к улучшению. Данный показатель к концу эксперимента улучшился на 1 с, что составило 7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9 % соответственно.</w:t>
      </w: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выраженн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прирост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прыжке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длину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передвижениях  в защитной стойке.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эксперимента средний результат прыжка в длину составлял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- 183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 а по окончании – 203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см, что составляет 10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 прироста. В передвижениях в защитной стойке результат улучшился в среднем на 1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с, прирост составил11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3 %.</w:t>
      </w: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в тесте на быстроту реакции также имеют положительную динамику, и прирост на момент окончания эксперимента составляет 8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9 %.</w:t>
      </w:r>
    </w:p>
    <w:p w:rsidR="00D92EC0" w:rsidRPr="009E0A21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 показателям физической подготовленности можно отметить, что группа имеет положительную тенденцию к улучшению своих результатов во всех исследуемых показателях.</w:t>
      </w: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показателей физической подготовленности нами были также проанализированы показатели соревновательной деятельности юных баскетболистов в начале и в конце года. Были рассмотрены следующие показатели: подборы на своем и чужом щите, перехваты, потери технические и фолы. Всего было проанализировано 10 игр. Динамика этих показателей представлена в таблице 2.</w:t>
      </w:r>
    </w:p>
    <w:p w:rsidR="00D92EC0" w:rsidRDefault="00D92EC0" w:rsidP="00D92E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p w:rsidR="00D92EC0" w:rsidRDefault="00D92EC0" w:rsidP="002F4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4F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Динамика показателей соревновательной деятельности юных баскетболистов.</w:t>
      </w:r>
    </w:p>
    <w:p w:rsidR="002F4F9A" w:rsidRPr="002F4F9A" w:rsidRDefault="002F4F9A" w:rsidP="002F4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3028"/>
        <w:gridCol w:w="2975"/>
        <w:gridCol w:w="2646"/>
      </w:tblGrid>
      <w:tr w:rsidR="00D92EC0" w:rsidTr="002B70AE">
        <w:tc>
          <w:tcPr>
            <w:tcW w:w="516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028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соревновательной деятельност</w:t>
            </w:r>
            <w:r w:rsidR="002F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975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эксперимента</w:t>
            </w:r>
          </w:p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среднем за игру)</w:t>
            </w:r>
          </w:p>
        </w:tc>
        <w:tc>
          <w:tcPr>
            <w:tcW w:w="2646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эксперимента</w:t>
            </w:r>
          </w:p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среднем за игры)</w:t>
            </w:r>
          </w:p>
        </w:tc>
      </w:tr>
      <w:tr w:rsidR="00D92EC0" w:rsidTr="002B70AE">
        <w:tc>
          <w:tcPr>
            <w:tcW w:w="516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8" w:type="dxa"/>
          </w:tcPr>
          <w:p w:rsidR="00D92EC0" w:rsidRDefault="00D92EC0" w:rsidP="002F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Подборы: свой щит</w:t>
            </w:r>
          </w:p>
        </w:tc>
        <w:tc>
          <w:tcPr>
            <w:tcW w:w="2975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E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92EC0" w:rsidTr="002B70AE">
        <w:tc>
          <w:tcPr>
            <w:tcW w:w="516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8" w:type="dxa"/>
          </w:tcPr>
          <w:p w:rsidR="00D92EC0" w:rsidRDefault="00D92EC0" w:rsidP="002F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Подборы: чужой щит</w:t>
            </w:r>
          </w:p>
        </w:tc>
        <w:tc>
          <w:tcPr>
            <w:tcW w:w="2975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E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92EC0" w:rsidTr="002B70AE">
        <w:tc>
          <w:tcPr>
            <w:tcW w:w="516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8" w:type="dxa"/>
          </w:tcPr>
          <w:p w:rsidR="00D92EC0" w:rsidRDefault="00D92EC0" w:rsidP="002F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Перехваты</w:t>
            </w:r>
          </w:p>
        </w:tc>
        <w:tc>
          <w:tcPr>
            <w:tcW w:w="2975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B7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646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2EC0" w:rsidTr="002B70AE">
        <w:tc>
          <w:tcPr>
            <w:tcW w:w="516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8" w:type="dxa"/>
          </w:tcPr>
          <w:p w:rsidR="00D92EC0" w:rsidRDefault="00D92EC0" w:rsidP="002F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технические</w:t>
            </w:r>
          </w:p>
        </w:tc>
        <w:tc>
          <w:tcPr>
            <w:tcW w:w="2975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92EC0" w:rsidTr="002B70AE">
        <w:tc>
          <w:tcPr>
            <w:tcW w:w="516" w:type="dxa"/>
          </w:tcPr>
          <w:p w:rsidR="00D92EC0" w:rsidRDefault="00D92EC0" w:rsidP="002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8" w:type="dxa"/>
          </w:tcPr>
          <w:p w:rsidR="00D92EC0" w:rsidRDefault="00D92EC0" w:rsidP="002F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Фолы </w:t>
            </w:r>
          </w:p>
        </w:tc>
        <w:tc>
          <w:tcPr>
            <w:tcW w:w="2975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</w:tcPr>
          <w:p w:rsidR="00D92EC0" w:rsidRDefault="00D92EC0" w:rsidP="007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7A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92EC0" w:rsidRDefault="00D92EC0" w:rsidP="00D9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C0" w:rsidRPr="009E0A21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статистические данные игр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эксперимента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следующее:</w:t>
      </w: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Количество подборов</w:t>
      </w:r>
      <w:r w:rsidR="002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своем</w:t>
      </w:r>
      <w:r w:rsidR="002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 чужом щите не велико и составляет в среднем: свой щит 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5;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чужой щит 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D92EC0" w:rsidRPr="009E0A21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Количество перехватов меньше чем у команд соперников и составляет в среднем 12 перехватов за игру.</w:t>
      </w:r>
    </w:p>
    <w:p w:rsidR="00D92EC0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Велико количество технических потерь, а так же фолов.</w:t>
      </w:r>
    </w:p>
    <w:p w:rsidR="00D92EC0" w:rsidRPr="009E0A21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соревновательной деятельности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эффективность применяемых средств формирования тактики защиты.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Сравнивая статистические данные в начале и в конце сезона можно отметить следующие положительные изменения показателей:</w:t>
      </w:r>
    </w:p>
    <w:p w:rsidR="00D92EC0" w:rsidRPr="009E0A21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Количество подборов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своем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 чужом щите возросло: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СЩ - с 16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ЧЩ - с 13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EC0" w:rsidRPr="009E0A21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Количество перехватов так же увеличилось с 12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A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перехватов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встречу.</w:t>
      </w:r>
    </w:p>
    <w:p w:rsidR="00D92EC0" w:rsidRPr="009E0A21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Положительные тенденции были выявлены и в количестве технических потерь и фолов: их число значительно уменьшилось.</w:t>
      </w:r>
    </w:p>
    <w:p w:rsidR="00D92EC0" w:rsidRDefault="00D92EC0" w:rsidP="00D92EC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четкая направленность тренировочных занятий на формирование тактики защиты зонным прессингом, позволила значительно расширить комплекс действий юных баскетболистов в защите и тем самым повысить результативность игры.</w:t>
      </w:r>
    </w:p>
    <w:p w:rsidR="00D92EC0" w:rsidRPr="00D92EC0" w:rsidRDefault="00D92EC0" w:rsidP="00D92EC0">
      <w:pPr>
        <w:tabs>
          <w:tab w:val="left" w:pos="993"/>
        </w:tabs>
        <w:spacing w:after="0" w:line="240" w:lineRule="auto"/>
        <w:ind w:right="2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Заключение. </w:t>
      </w:r>
      <w:r w:rsidRPr="00D92EC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разработанного комплекса была доказана в ходе педагогического эксперимента. Об этом свидетельствует положительная динамика показателей физической подготовленности юных баскетболистов. Сравнительный анализ статистических данных соревновательной деятельности до применения комплекса упражнений в ходе формирования тактических умений и после стал доказательством эффективности выбранных упражнений, сформировавших отличные командные взаимодействия в защите. О чем говорят результаты выступления в соревнованиях.</w:t>
      </w:r>
    </w:p>
    <w:p w:rsidR="00D92EC0" w:rsidRPr="005569B3" w:rsidRDefault="00D92EC0" w:rsidP="00D92E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постоянном совершенствовании командных взаимодействий, целесообразном применении тактических умений, возможно, не только эффективно играть в защите, но и уметь обратить ход матча в свою пользу.</w:t>
      </w:r>
    </w:p>
    <w:p w:rsidR="0036484A" w:rsidRDefault="0036484A" w:rsidP="00D9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8F7" w:rsidRDefault="0036484A" w:rsidP="00D9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968F7" w:rsidRPr="0036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</w:t>
      </w:r>
      <w:r w:rsidRPr="0036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тура:</w:t>
      </w:r>
    </w:p>
    <w:p w:rsidR="008B6C79" w:rsidRPr="002B70AE" w:rsidRDefault="008B6C79" w:rsidP="002B70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AE">
        <w:rPr>
          <w:rFonts w:ascii="Times New Roman" w:hAnsi="Times New Roman" w:cs="Times New Roman"/>
          <w:sz w:val="24"/>
          <w:szCs w:val="24"/>
        </w:rPr>
        <w:t>Берговина</w:t>
      </w:r>
      <w:proofErr w:type="spellEnd"/>
      <w:r w:rsidRPr="002B70AE">
        <w:rPr>
          <w:rFonts w:ascii="Times New Roman" w:hAnsi="Times New Roman" w:cs="Times New Roman"/>
          <w:sz w:val="24"/>
          <w:szCs w:val="24"/>
        </w:rPr>
        <w:t xml:space="preserve"> М. Л. Баскетбол: средства и методы обучения [Текст]: учебное пособие / М.</w:t>
      </w:r>
      <w:r w:rsidR="00D052F3">
        <w:rPr>
          <w:rFonts w:ascii="Times New Roman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B70AE">
        <w:rPr>
          <w:rFonts w:ascii="Times New Roman" w:hAnsi="Times New Roman" w:cs="Times New Roman"/>
          <w:sz w:val="24"/>
          <w:szCs w:val="24"/>
        </w:rPr>
        <w:t>Берговина</w:t>
      </w:r>
      <w:proofErr w:type="spellEnd"/>
      <w:r w:rsidRPr="002B70A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2B70AE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2B70AE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Федерации, ГОУ ВПО "Сыктывкарский гос. ун-т". - Сыктывкар: Сыктывкарский гос. ун-т, 2011. - 111 с. </w:t>
      </w:r>
    </w:p>
    <w:p w:rsidR="002B70AE" w:rsidRPr="002B70AE" w:rsidRDefault="002B70AE" w:rsidP="002B70A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23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AE">
        <w:rPr>
          <w:rFonts w:ascii="Times New Roman" w:eastAsia="Calibri" w:hAnsi="Times New Roman" w:cs="Times New Roman"/>
          <w:sz w:val="24"/>
          <w:szCs w:val="24"/>
        </w:rPr>
        <w:t>Лихачев, О. Е. Методика обучения индивидуальным действиям баскетболистов в защите</w:t>
      </w:r>
      <w:r w:rsidR="00D05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2F3" w:rsidRPr="008B6C79">
        <w:rPr>
          <w:rFonts w:ascii="Times New Roman" w:hAnsi="Times New Roman" w:cs="Times New Roman"/>
          <w:sz w:val="24"/>
          <w:szCs w:val="24"/>
        </w:rPr>
        <w:t>[Текст]</w:t>
      </w:r>
      <w:r w:rsidRPr="002B70AE">
        <w:rPr>
          <w:rFonts w:ascii="Times New Roman" w:eastAsia="Calibri" w:hAnsi="Times New Roman" w:cs="Times New Roman"/>
          <w:sz w:val="24"/>
          <w:szCs w:val="24"/>
        </w:rPr>
        <w:t>: учебное пособие / О.</w:t>
      </w:r>
      <w:r w:rsidR="00D05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eastAsia="Calibri" w:hAnsi="Times New Roman" w:cs="Times New Roman"/>
          <w:sz w:val="24"/>
          <w:szCs w:val="24"/>
        </w:rPr>
        <w:t>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eastAsia="Calibri" w:hAnsi="Times New Roman" w:cs="Times New Roman"/>
          <w:sz w:val="24"/>
          <w:szCs w:val="24"/>
        </w:rPr>
        <w:t>Лихачев, С.</w:t>
      </w:r>
      <w:r w:rsidR="00D05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eastAsia="Calibri" w:hAnsi="Times New Roman" w:cs="Times New Roman"/>
          <w:sz w:val="24"/>
          <w:szCs w:val="24"/>
        </w:rPr>
        <w:t>Фомин, А.</w:t>
      </w:r>
      <w:r w:rsidR="00D05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eastAsia="Calibri" w:hAnsi="Times New Roman" w:cs="Times New Roman"/>
          <w:sz w:val="24"/>
          <w:szCs w:val="24"/>
        </w:rPr>
        <w:t>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eastAsia="Calibri" w:hAnsi="Times New Roman" w:cs="Times New Roman"/>
          <w:sz w:val="24"/>
          <w:szCs w:val="24"/>
        </w:rPr>
        <w:t xml:space="preserve">Мазурина; </w:t>
      </w:r>
      <w:proofErr w:type="spellStart"/>
      <w:r w:rsidRPr="002B70AE">
        <w:rPr>
          <w:rFonts w:ascii="Times New Roman" w:eastAsia="Calibri" w:hAnsi="Times New Roman" w:cs="Times New Roman"/>
          <w:sz w:val="24"/>
          <w:szCs w:val="24"/>
        </w:rPr>
        <w:t>Смол</w:t>
      </w:r>
      <w:proofErr w:type="gramStart"/>
      <w:r w:rsidRPr="002B70AE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B70AE">
        <w:rPr>
          <w:rFonts w:ascii="Times New Roman" w:eastAsia="Calibri" w:hAnsi="Times New Roman" w:cs="Times New Roman"/>
          <w:sz w:val="24"/>
          <w:szCs w:val="24"/>
        </w:rPr>
        <w:t>ос</w:t>
      </w:r>
      <w:proofErr w:type="spellEnd"/>
      <w:r w:rsidRPr="002B70AE">
        <w:rPr>
          <w:rFonts w:ascii="Times New Roman" w:eastAsia="Calibri" w:hAnsi="Times New Roman" w:cs="Times New Roman"/>
          <w:sz w:val="24"/>
          <w:szCs w:val="24"/>
        </w:rPr>
        <w:t>. акад. физ. культуры, спорта и туризма. - Смоленск: Смоленская городская типография, 2010. - 58 с.</w:t>
      </w:r>
    </w:p>
    <w:p w:rsidR="002B70AE" w:rsidRPr="002B70AE" w:rsidRDefault="002B70AE" w:rsidP="002B70A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23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AE">
        <w:rPr>
          <w:rFonts w:ascii="Times New Roman" w:eastAsia="Calibri" w:hAnsi="Times New Roman" w:cs="Times New Roman"/>
          <w:sz w:val="24"/>
          <w:szCs w:val="24"/>
        </w:rPr>
        <w:t>Макаров, Ю. М. Обучение защитным действиям с учетом личностных качеств баскетболистов 16-18 лет [Текст]: монография /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AE">
        <w:rPr>
          <w:rFonts w:ascii="Times New Roman" w:eastAsia="Calibri" w:hAnsi="Times New Roman" w:cs="Times New Roman"/>
          <w:sz w:val="24"/>
          <w:szCs w:val="24"/>
        </w:rPr>
        <w:t xml:space="preserve">Макаров, Ал Тай Хусейн; </w:t>
      </w:r>
      <w:proofErr w:type="spellStart"/>
      <w:r w:rsidRPr="002B70AE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2B70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B70AE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2B70AE">
        <w:rPr>
          <w:rFonts w:ascii="Times New Roman" w:eastAsia="Calibri" w:hAnsi="Times New Roman" w:cs="Times New Roman"/>
          <w:sz w:val="24"/>
          <w:szCs w:val="24"/>
        </w:rPr>
        <w:t xml:space="preserve">. тренеров по баскетболу, Ун-т Лесгафта. - </w:t>
      </w:r>
      <w:proofErr w:type="gramStart"/>
      <w:r w:rsidRPr="002B70AE">
        <w:rPr>
          <w:rFonts w:ascii="Times New Roman" w:eastAsia="Calibri" w:hAnsi="Times New Roman" w:cs="Times New Roman"/>
          <w:sz w:val="24"/>
          <w:szCs w:val="24"/>
        </w:rPr>
        <w:t>Санкт-Петербург: [б</w:t>
      </w:r>
      <w:proofErr w:type="gramEnd"/>
      <w:r w:rsidRPr="002B70AE">
        <w:rPr>
          <w:rFonts w:ascii="Times New Roman" w:eastAsia="Calibri" w:hAnsi="Times New Roman" w:cs="Times New Roman"/>
          <w:sz w:val="24"/>
          <w:szCs w:val="24"/>
        </w:rPr>
        <w:t>. и.], 2012. - 157 с.</w:t>
      </w:r>
    </w:p>
    <w:p w:rsidR="008B6C79" w:rsidRPr="002B70AE" w:rsidRDefault="008B6C79" w:rsidP="002B70A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60"/>
          <w:tab w:val="left" w:pos="12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AE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2B70AE">
        <w:rPr>
          <w:rFonts w:ascii="Times New Roman" w:hAnsi="Times New Roman" w:cs="Times New Roman"/>
          <w:sz w:val="24"/>
          <w:szCs w:val="24"/>
        </w:rPr>
        <w:t xml:space="preserve">, Д. И. Теоретико-методические основы обучения игровой деятельности в баскетболе [Текст]: учебно-методическое пособие / Д. И. </w:t>
      </w:r>
      <w:proofErr w:type="spellStart"/>
      <w:r w:rsidRPr="002B70AE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2B70AE">
        <w:rPr>
          <w:rFonts w:ascii="Times New Roman" w:hAnsi="Times New Roman" w:cs="Times New Roman"/>
          <w:sz w:val="24"/>
          <w:szCs w:val="24"/>
        </w:rPr>
        <w:t xml:space="preserve">; Пензенский гос. </w:t>
      </w:r>
      <w:proofErr w:type="spellStart"/>
      <w:r w:rsidRPr="002B70A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B70AE">
        <w:rPr>
          <w:rFonts w:ascii="Times New Roman" w:hAnsi="Times New Roman" w:cs="Times New Roman"/>
          <w:sz w:val="24"/>
          <w:szCs w:val="24"/>
        </w:rPr>
        <w:t xml:space="preserve">. ун-т им. В. Г. Белинского. - Пенза: ПГПУ, 2009. - 79 с. </w:t>
      </w:r>
    </w:p>
    <w:p w:rsidR="002B70AE" w:rsidRPr="002B70AE" w:rsidRDefault="002B70AE" w:rsidP="002B70A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right="2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0AE">
        <w:rPr>
          <w:rFonts w:ascii="Times New Roman" w:hAnsi="Times New Roman"/>
          <w:sz w:val="24"/>
          <w:szCs w:val="24"/>
        </w:rPr>
        <w:t>Орехов, А. А. Методика обучения тактике игры в баскетбол</w:t>
      </w:r>
      <w:r w:rsidR="00D052F3">
        <w:rPr>
          <w:rFonts w:ascii="Times New Roman" w:hAnsi="Times New Roman"/>
          <w:sz w:val="24"/>
          <w:szCs w:val="24"/>
        </w:rPr>
        <w:t xml:space="preserve"> </w:t>
      </w:r>
      <w:r w:rsidR="00D052F3" w:rsidRPr="008B6C79">
        <w:rPr>
          <w:rFonts w:ascii="Times New Roman" w:hAnsi="Times New Roman" w:cs="Times New Roman"/>
          <w:sz w:val="24"/>
          <w:szCs w:val="24"/>
        </w:rPr>
        <w:t>[Текст]</w:t>
      </w:r>
      <w:r w:rsidRPr="002B70AE">
        <w:rPr>
          <w:rFonts w:ascii="Times New Roman" w:hAnsi="Times New Roman"/>
          <w:sz w:val="24"/>
          <w:szCs w:val="24"/>
        </w:rPr>
        <w:t>: учебно-методическая пособие / А.</w:t>
      </w:r>
      <w:r w:rsidR="00D052F3">
        <w:rPr>
          <w:rFonts w:ascii="Times New Roman" w:hAnsi="Times New Roman"/>
          <w:sz w:val="24"/>
          <w:szCs w:val="24"/>
        </w:rPr>
        <w:t xml:space="preserve"> </w:t>
      </w:r>
      <w:r w:rsidRPr="002B70AE">
        <w:rPr>
          <w:rFonts w:ascii="Times New Roman" w:hAnsi="Times New Roman"/>
          <w:sz w:val="24"/>
          <w:szCs w:val="24"/>
        </w:rPr>
        <w:t xml:space="preserve"> А. Орехов, С. К. Романовский.</w:t>
      </w:r>
      <w:proofErr w:type="gramEnd"/>
      <w:r w:rsidRPr="002B70AE">
        <w:rPr>
          <w:rFonts w:ascii="Times New Roman" w:hAnsi="Times New Roman"/>
          <w:sz w:val="24"/>
          <w:szCs w:val="24"/>
        </w:rPr>
        <w:t xml:space="preserve"> - Москва: </w:t>
      </w:r>
      <w:proofErr w:type="spellStart"/>
      <w:r w:rsidRPr="002B70AE">
        <w:rPr>
          <w:rFonts w:ascii="Times New Roman" w:hAnsi="Times New Roman"/>
          <w:sz w:val="24"/>
          <w:szCs w:val="24"/>
        </w:rPr>
        <w:t>Реинфор</w:t>
      </w:r>
      <w:proofErr w:type="spellEnd"/>
      <w:r w:rsidRPr="002B70AE">
        <w:rPr>
          <w:rFonts w:ascii="Times New Roman" w:hAnsi="Times New Roman"/>
          <w:sz w:val="24"/>
          <w:szCs w:val="24"/>
        </w:rPr>
        <w:t xml:space="preserve">, 2009. - 32 с. </w:t>
      </w:r>
    </w:p>
    <w:p w:rsidR="00D44204" w:rsidRPr="007968F7" w:rsidRDefault="00D44204" w:rsidP="00D92EC0">
      <w:pPr>
        <w:spacing w:after="0" w:line="24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</w:p>
    <w:sectPr w:rsidR="00D44204" w:rsidRPr="007968F7" w:rsidSect="00DB2AB7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E74"/>
    <w:multiLevelType w:val="hybridMultilevel"/>
    <w:tmpl w:val="D8CE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7C0E"/>
    <w:multiLevelType w:val="hybridMultilevel"/>
    <w:tmpl w:val="42F4FA02"/>
    <w:lvl w:ilvl="0" w:tplc="305A5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C5C30"/>
    <w:multiLevelType w:val="hybridMultilevel"/>
    <w:tmpl w:val="E35A7592"/>
    <w:lvl w:ilvl="0" w:tplc="87A4329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11385"/>
    <w:multiLevelType w:val="hybridMultilevel"/>
    <w:tmpl w:val="076AE35C"/>
    <w:lvl w:ilvl="0" w:tplc="87A43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D28D5"/>
    <w:multiLevelType w:val="hybridMultilevel"/>
    <w:tmpl w:val="43FC9A5E"/>
    <w:lvl w:ilvl="0" w:tplc="2392F1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7"/>
    <w:rsid w:val="00030F93"/>
    <w:rsid w:val="0018260D"/>
    <w:rsid w:val="001B2322"/>
    <w:rsid w:val="002B1C0D"/>
    <w:rsid w:val="002B70AE"/>
    <w:rsid w:val="002C2A84"/>
    <w:rsid w:val="002F4F9A"/>
    <w:rsid w:val="0030592E"/>
    <w:rsid w:val="0036254B"/>
    <w:rsid w:val="0036484A"/>
    <w:rsid w:val="003E106E"/>
    <w:rsid w:val="00427B31"/>
    <w:rsid w:val="005A3947"/>
    <w:rsid w:val="005B7737"/>
    <w:rsid w:val="005E7E18"/>
    <w:rsid w:val="00605F8D"/>
    <w:rsid w:val="00691E61"/>
    <w:rsid w:val="0074579E"/>
    <w:rsid w:val="007968F7"/>
    <w:rsid w:val="007A09DA"/>
    <w:rsid w:val="007F720C"/>
    <w:rsid w:val="008A6987"/>
    <w:rsid w:val="008B3BF6"/>
    <w:rsid w:val="008B6C79"/>
    <w:rsid w:val="009053E7"/>
    <w:rsid w:val="00A97F68"/>
    <w:rsid w:val="00AF01AB"/>
    <w:rsid w:val="00B06E2B"/>
    <w:rsid w:val="00B733D0"/>
    <w:rsid w:val="00D052F3"/>
    <w:rsid w:val="00D44204"/>
    <w:rsid w:val="00D92EC0"/>
    <w:rsid w:val="00DB2AB7"/>
    <w:rsid w:val="00E2007F"/>
    <w:rsid w:val="00E435E8"/>
    <w:rsid w:val="00F1178A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7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0D"/>
    <w:pPr>
      <w:ind w:left="720"/>
      <w:contextualSpacing/>
    </w:pPr>
  </w:style>
  <w:style w:type="table" w:styleId="a4">
    <w:name w:val="Table Grid"/>
    <w:basedOn w:val="a1"/>
    <w:uiPriority w:val="59"/>
    <w:rsid w:val="002B1C0D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92EC0"/>
    <w:pPr>
      <w:spacing w:after="0" w:line="4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92EC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7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0D"/>
    <w:pPr>
      <w:ind w:left="720"/>
      <w:contextualSpacing/>
    </w:pPr>
  </w:style>
  <w:style w:type="table" w:styleId="a4">
    <w:name w:val="Table Grid"/>
    <w:basedOn w:val="a1"/>
    <w:uiPriority w:val="59"/>
    <w:rsid w:val="002B1C0D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92EC0"/>
    <w:pPr>
      <w:spacing w:after="0" w:line="4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92EC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2020-12-11T21:43:00Z</dcterms:created>
  <dcterms:modified xsi:type="dcterms:W3CDTF">2020-12-11T21:53:00Z</dcterms:modified>
</cp:coreProperties>
</file>