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8"/>
          <w:szCs w:val="28"/>
        </w:rPr>
        <w:id w:val="2067911059"/>
        <w:docPartObj>
          <w:docPartGallery w:val="Cover Pages"/>
          <w:docPartUnique/>
        </w:docPartObj>
      </w:sdtPr>
      <w:sdtEndPr>
        <w:rPr>
          <w:b/>
          <w:bCs/>
        </w:rPr>
      </w:sdtEndPr>
      <w:sdtContent>
        <w:p w14:paraId="147E060C" w14:textId="77777777" w:rsidR="00800232" w:rsidRPr="00FC2B89" w:rsidRDefault="00800232" w:rsidP="00FC2B89">
          <w:pPr>
            <w:spacing w:after="0" w:line="360" w:lineRule="auto"/>
            <w:jc w:val="center"/>
            <w:rPr>
              <w:rFonts w:ascii="Times New Roman" w:hAnsi="Times New Roman" w:cs="Times New Roman"/>
              <w:sz w:val="28"/>
              <w:szCs w:val="28"/>
            </w:rPr>
          </w:pPr>
          <w:r w:rsidRPr="00FC2B89">
            <w:rPr>
              <w:rFonts w:ascii="Times New Roman" w:hAnsi="Times New Roman" w:cs="Times New Roman"/>
              <w:sz w:val="28"/>
              <w:szCs w:val="28"/>
            </w:rPr>
            <w:t>Детский технопарк «Альтаир» РТУ МИРЭА</w:t>
          </w:r>
        </w:p>
        <w:p w14:paraId="41BABAB9" w14:textId="77777777" w:rsidR="00800232" w:rsidRPr="00FC2B89" w:rsidRDefault="00800232" w:rsidP="00FC2B89">
          <w:pPr>
            <w:spacing w:after="0" w:line="360" w:lineRule="auto"/>
            <w:jc w:val="center"/>
            <w:rPr>
              <w:rFonts w:ascii="Times New Roman" w:hAnsi="Times New Roman" w:cs="Times New Roman"/>
              <w:sz w:val="28"/>
              <w:szCs w:val="28"/>
            </w:rPr>
          </w:pPr>
          <w:r w:rsidRPr="00FC2B89">
            <w:rPr>
              <w:rFonts w:ascii="Times New Roman" w:hAnsi="Times New Roman" w:cs="Times New Roman"/>
              <w:sz w:val="28"/>
              <w:szCs w:val="28"/>
            </w:rPr>
            <w:t>Государственное бюджетное общеобразовательное учреждение города Москвы «Школа имени Артема Боровика»</w:t>
          </w:r>
        </w:p>
        <w:p w14:paraId="339A262C" w14:textId="77777777" w:rsidR="00800232" w:rsidRPr="00FC2B89" w:rsidRDefault="00800232" w:rsidP="00FC2B89">
          <w:pPr>
            <w:spacing w:after="0" w:line="360" w:lineRule="auto"/>
            <w:jc w:val="center"/>
            <w:rPr>
              <w:rFonts w:ascii="Times New Roman" w:hAnsi="Times New Roman" w:cs="Times New Roman"/>
              <w:sz w:val="28"/>
              <w:szCs w:val="28"/>
            </w:rPr>
          </w:pPr>
        </w:p>
        <w:p w14:paraId="3BB72D18" w14:textId="77777777" w:rsidR="00800232" w:rsidRPr="00FC2B89" w:rsidRDefault="00800232" w:rsidP="00FC2B89">
          <w:pPr>
            <w:spacing w:after="0" w:line="360" w:lineRule="auto"/>
            <w:jc w:val="center"/>
            <w:rPr>
              <w:rFonts w:ascii="Times New Roman" w:hAnsi="Times New Roman" w:cs="Times New Roman"/>
              <w:sz w:val="28"/>
              <w:szCs w:val="28"/>
            </w:rPr>
          </w:pPr>
        </w:p>
        <w:p w14:paraId="7D49B3A7" w14:textId="77777777" w:rsidR="00800232" w:rsidRPr="00FC2B89" w:rsidRDefault="00800232" w:rsidP="00FC2B89">
          <w:pPr>
            <w:spacing w:after="0" w:line="360" w:lineRule="auto"/>
            <w:jc w:val="center"/>
            <w:rPr>
              <w:rFonts w:ascii="Times New Roman" w:hAnsi="Times New Roman" w:cs="Times New Roman"/>
              <w:sz w:val="28"/>
              <w:szCs w:val="28"/>
            </w:rPr>
          </w:pPr>
        </w:p>
        <w:p w14:paraId="0F7E07E1" w14:textId="77777777" w:rsidR="00800232" w:rsidRPr="00FC2B89" w:rsidRDefault="00800232" w:rsidP="00FC2B89">
          <w:pPr>
            <w:spacing w:after="0" w:line="360" w:lineRule="auto"/>
            <w:jc w:val="center"/>
            <w:rPr>
              <w:rFonts w:ascii="Times New Roman" w:hAnsi="Times New Roman" w:cs="Times New Roman"/>
              <w:sz w:val="28"/>
              <w:szCs w:val="28"/>
            </w:rPr>
          </w:pPr>
        </w:p>
        <w:p w14:paraId="7101001A" w14:textId="77777777" w:rsidR="00800232" w:rsidRPr="00FC2B89" w:rsidRDefault="00800232" w:rsidP="00FC2B89">
          <w:pPr>
            <w:spacing w:after="0" w:line="360" w:lineRule="auto"/>
            <w:jc w:val="center"/>
            <w:rPr>
              <w:rFonts w:ascii="Times New Roman" w:hAnsi="Times New Roman" w:cs="Times New Roman"/>
              <w:sz w:val="28"/>
              <w:szCs w:val="28"/>
            </w:rPr>
          </w:pPr>
        </w:p>
        <w:p w14:paraId="4E6DDC95" w14:textId="77777777" w:rsidR="00800232" w:rsidRPr="00FC2B89" w:rsidRDefault="00800232" w:rsidP="00FC2B89">
          <w:pPr>
            <w:spacing w:after="0" w:line="360" w:lineRule="auto"/>
            <w:jc w:val="center"/>
            <w:rPr>
              <w:rFonts w:ascii="Times New Roman" w:hAnsi="Times New Roman" w:cs="Times New Roman"/>
              <w:sz w:val="28"/>
              <w:szCs w:val="28"/>
            </w:rPr>
          </w:pPr>
        </w:p>
        <w:p w14:paraId="67B412C6" w14:textId="77777777" w:rsidR="00800232" w:rsidRPr="00FC2B89" w:rsidRDefault="00800232" w:rsidP="00FC2B89">
          <w:pPr>
            <w:spacing w:after="0" w:line="360" w:lineRule="auto"/>
            <w:jc w:val="center"/>
            <w:rPr>
              <w:rFonts w:ascii="Times New Roman" w:hAnsi="Times New Roman" w:cs="Times New Roman"/>
              <w:sz w:val="28"/>
              <w:szCs w:val="28"/>
            </w:rPr>
          </w:pPr>
        </w:p>
        <w:p w14:paraId="51021449" w14:textId="77777777" w:rsidR="00FC2B89" w:rsidRDefault="00800232" w:rsidP="00FC2B89">
          <w:pPr>
            <w:spacing w:after="0" w:line="240" w:lineRule="auto"/>
            <w:jc w:val="center"/>
            <w:rPr>
              <w:rFonts w:ascii="Times New Roman" w:hAnsi="Times New Roman" w:cs="Times New Roman"/>
              <w:b/>
              <w:bCs/>
              <w:sz w:val="28"/>
              <w:szCs w:val="28"/>
            </w:rPr>
          </w:pPr>
          <w:r w:rsidRPr="00FC2B89">
            <w:rPr>
              <w:rFonts w:ascii="Times New Roman" w:hAnsi="Times New Roman" w:cs="Times New Roman"/>
              <w:b/>
              <w:bCs/>
              <w:sz w:val="28"/>
              <w:szCs w:val="28"/>
            </w:rPr>
            <w:t xml:space="preserve">Современные информационные технологии и их влияние </w:t>
          </w:r>
        </w:p>
        <w:p w14:paraId="02411D2F" w14:textId="57D11CE5" w:rsidR="00800232" w:rsidRPr="00FC2B89" w:rsidRDefault="00800232" w:rsidP="00FC2B89">
          <w:pPr>
            <w:spacing w:after="0" w:line="240" w:lineRule="auto"/>
            <w:jc w:val="center"/>
            <w:rPr>
              <w:rFonts w:ascii="Times New Roman" w:hAnsi="Times New Roman" w:cs="Times New Roman"/>
              <w:b/>
              <w:bCs/>
              <w:sz w:val="28"/>
              <w:szCs w:val="28"/>
            </w:rPr>
          </w:pPr>
          <w:r w:rsidRPr="00FC2B89">
            <w:rPr>
              <w:rFonts w:ascii="Times New Roman" w:hAnsi="Times New Roman" w:cs="Times New Roman"/>
              <w:b/>
              <w:bCs/>
              <w:sz w:val="28"/>
              <w:szCs w:val="28"/>
            </w:rPr>
            <w:t>на развитие организаций</w:t>
          </w:r>
        </w:p>
        <w:p w14:paraId="17095317"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5BC569FB"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3F7F9DBF"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1DD380E1"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5603FF12"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725D2C61"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7B7C7314"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7057D18E"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740F2833" w14:textId="77777777" w:rsidR="00800232" w:rsidRPr="00FC2B89" w:rsidRDefault="00800232" w:rsidP="00FC2B89">
          <w:pPr>
            <w:spacing w:after="0" w:line="360" w:lineRule="auto"/>
            <w:jc w:val="center"/>
            <w:rPr>
              <w:rFonts w:ascii="Times New Roman" w:hAnsi="Times New Roman" w:cs="Times New Roman"/>
              <w:b/>
              <w:bCs/>
              <w:sz w:val="28"/>
              <w:szCs w:val="28"/>
            </w:rPr>
          </w:pPr>
        </w:p>
        <w:p w14:paraId="30AC2DA0" w14:textId="2A25F025" w:rsidR="00800232" w:rsidRPr="00FC2B89" w:rsidRDefault="00800232" w:rsidP="00FC2B89">
          <w:pPr>
            <w:spacing w:after="0" w:line="360" w:lineRule="auto"/>
            <w:jc w:val="right"/>
            <w:rPr>
              <w:rFonts w:ascii="Times New Roman" w:hAnsi="Times New Roman" w:cs="Times New Roman"/>
              <w:sz w:val="28"/>
              <w:szCs w:val="28"/>
            </w:rPr>
          </w:pPr>
          <w:r w:rsidRPr="00FC2B89">
            <w:rPr>
              <w:rFonts w:ascii="Times New Roman" w:hAnsi="Times New Roman" w:cs="Times New Roman"/>
              <w:sz w:val="28"/>
              <w:szCs w:val="28"/>
            </w:rPr>
            <w:t>10 класс ГБОУ г. Москвы «Школа имени Артема Боровика»</w:t>
          </w:r>
        </w:p>
        <w:p w14:paraId="585F131D" w14:textId="77777777" w:rsidR="00800232" w:rsidRPr="00FC2B89" w:rsidRDefault="00800232" w:rsidP="00FC2B89">
          <w:pPr>
            <w:spacing w:after="0" w:line="360" w:lineRule="auto"/>
            <w:jc w:val="right"/>
            <w:rPr>
              <w:rFonts w:ascii="Times New Roman" w:hAnsi="Times New Roman" w:cs="Times New Roman"/>
              <w:sz w:val="28"/>
              <w:szCs w:val="28"/>
            </w:rPr>
          </w:pPr>
          <w:r w:rsidRPr="00FC2B89">
            <w:rPr>
              <w:rFonts w:ascii="Times New Roman" w:hAnsi="Times New Roman" w:cs="Times New Roman"/>
              <w:sz w:val="28"/>
              <w:szCs w:val="28"/>
            </w:rPr>
            <w:t>Козик Владислав Евгеньевич</w:t>
          </w:r>
        </w:p>
        <w:p w14:paraId="526D1E05" w14:textId="77777777" w:rsidR="00800232" w:rsidRPr="00FC2B89" w:rsidRDefault="00800232" w:rsidP="00FC2B89">
          <w:pPr>
            <w:spacing w:after="0" w:line="360" w:lineRule="auto"/>
            <w:jc w:val="right"/>
            <w:rPr>
              <w:rFonts w:ascii="Times New Roman" w:hAnsi="Times New Roman" w:cs="Times New Roman"/>
              <w:sz w:val="28"/>
              <w:szCs w:val="28"/>
            </w:rPr>
          </w:pPr>
          <w:r w:rsidRPr="00FC2B89">
            <w:rPr>
              <w:rFonts w:ascii="Times New Roman" w:hAnsi="Times New Roman" w:cs="Times New Roman"/>
              <w:sz w:val="28"/>
              <w:szCs w:val="28"/>
            </w:rPr>
            <w:t>Руководитель:</w:t>
          </w:r>
        </w:p>
        <w:p w14:paraId="3F258187" w14:textId="77777777" w:rsidR="00800232" w:rsidRPr="00FC2B89" w:rsidRDefault="00800232" w:rsidP="00FC2B89">
          <w:pPr>
            <w:spacing w:after="0" w:line="360" w:lineRule="auto"/>
            <w:jc w:val="right"/>
            <w:rPr>
              <w:rFonts w:ascii="Times New Roman" w:hAnsi="Times New Roman" w:cs="Times New Roman"/>
              <w:sz w:val="28"/>
              <w:szCs w:val="28"/>
            </w:rPr>
          </w:pPr>
          <w:r w:rsidRPr="00FC2B89">
            <w:rPr>
              <w:rFonts w:ascii="Times New Roman" w:hAnsi="Times New Roman" w:cs="Times New Roman"/>
              <w:sz w:val="28"/>
              <w:szCs w:val="28"/>
            </w:rPr>
            <w:t xml:space="preserve">к.э.н., доцент </w:t>
          </w:r>
          <w:proofErr w:type="spellStart"/>
          <w:r w:rsidRPr="00FC2B89">
            <w:rPr>
              <w:rFonts w:ascii="Times New Roman" w:hAnsi="Times New Roman" w:cs="Times New Roman"/>
              <w:sz w:val="28"/>
              <w:szCs w:val="28"/>
            </w:rPr>
            <w:t>Мандыч</w:t>
          </w:r>
          <w:proofErr w:type="spellEnd"/>
          <w:r w:rsidRPr="00FC2B89">
            <w:rPr>
              <w:rFonts w:ascii="Times New Roman" w:hAnsi="Times New Roman" w:cs="Times New Roman"/>
              <w:sz w:val="28"/>
              <w:szCs w:val="28"/>
            </w:rPr>
            <w:t xml:space="preserve"> И.А, Васильева Л.И.</w:t>
          </w:r>
        </w:p>
        <w:p w14:paraId="048610DC" w14:textId="77777777" w:rsidR="00800232" w:rsidRDefault="00800232" w:rsidP="00FC2B89">
          <w:pPr>
            <w:spacing w:after="0" w:line="360" w:lineRule="auto"/>
            <w:jc w:val="center"/>
            <w:rPr>
              <w:rFonts w:ascii="Times New Roman" w:hAnsi="Times New Roman" w:cs="Times New Roman"/>
              <w:b/>
              <w:bCs/>
              <w:sz w:val="28"/>
              <w:szCs w:val="28"/>
            </w:rPr>
          </w:pPr>
        </w:p>
        <w:p w14:paraId="06232ABD" w14:textId="77777777" w:rsidR="00FC2B89" w:rsidRDefault="00FC2B89" w:rsidP="00FC2B89">
          <w:pPr>
            <w:spacing w:after="0" w:line="360" w:lineRule="auto"/>
            <w:jc w:val="center"/>
            <w:rPr>
              <w:rFonts w:ascii="Times New Roman" w:hAnsi="Times New Roman" w:cs="Times New Roman"/>
              <w:b/>
              <w:bCs/>
              <w:sz w:val="28"/>
              <w:szCs w:val="28"/>
            </w:rPr>
          </w:pPr>
        </w:p>
        <w:p w14:paraId="0E2B4165" w14:textId="77777777" w:rsidR="00FC2B89" w:rsidRDefault="00FC2B89" w:rsidP="00FC2B89">
          <w:pPr>
            <w:spacing w:after="0" w:line="360" w:lineRule="auto"/>
            <w:jc w:val="center"/>
            <w:rPr>
              <w:rFonts w:ascii="Times New Roman" w:hAnsi="Times New Roman" w:cs="Times New Roman"/>
              <w:b/>
              <w:bCs/>
              <w:sz w:val="28"/>
              <w:szCs w:val="28"/>
            </w:rPr>
          </w:pPr>
        </w:p>
        <w:p w14:paraId="2C788407" w14:textId="77777777" w:rsidR="00FC2B89" w:rsidRDefault="00FC2B89" w:rsidP="00FC2B89">
          <w:pPr>
            <w:spacing w:after="0" w:line="360" w:lineRule="auto"/>
            <w:jc w:val="center"/>
            <w:rPr>
              <w:rFonts w:ascii="Times New Roman" w:hAnsi="Times New Roman" w:cs="Times New Roman"/>
              <w:b/>
              <w:bCs/>
              <w:sz w:val="28"/>
              <w:szCs w:val="28"/>
            </w:rPr>
          </w:pPr>
        </w:p>
        <w:p w14:paraId="266DCD32" w14:textId="77777777" w:rsidR="00FC2B89" w:rsidRPr="00FC2B89" w:rsidRDefault="00FC2B89" w:rsidP="00FC2B89">
          <w:pPr>
            <w:spacing w:after="0" w:line="360" w:lineRule="auto"/>
            <w:jc w:val="center"/>
            <w:rPr>
              <w:rFonts w:ascii="Times New Roman" w:hAnsi="Times New Roman" w:cs="Times New Roman"/>
              <w:b/>
              <w:bCs/>
              <w:sz w:val="28"/>
              <w:szCs w:val="28"/>
            </w:rPr>
          </w:pPr>
        </w:p>
        <w:p w14:paraId="5397CFA3" w14:textId="020592DC" w:rsidR="00FC2B89" w:rsidRDefault="00800232" w:rsidP="00FC2B89">
          <w:pPr>
            <w:spacing w:after="0" w:line="360" w:lineRule="auto"/>
            <w:jc w:val="center"/>
            <w:rPr>
              <w:rFonts w:ascii="Times New Roman" w:hAnsi="Times New Roman" w:cs="Times New Roman"/>
              <w:sz w:val="28"/>
              <w:szCs w:val="28"/>
            </w:rPr>
          </w:pPr>
          <w:r w:rsidRPr="00FC2B89">
            <w:rPr>
              <w:rFonts w:ascii="Times New Roman" w:hAnsi="Times New Roman" w:cs="Times New Roman"/>
              <w:sz w:val="28"/>
              <w:szCs w:val="28"/>
            </w:rPr>
            <w:t>Москва, 2021</w:t>
          </w:r>
          <w:r w:rsidR="00FC2B89">
            <w:rPr>
              <w:rFonts w:ascii="Times New Roman" w:hAnsi="Times New Roman" w:cs="Times New Roman"/>
              <w:sz w:val="28"/>
              <w:szCs w:val="28"/>
            </w:rPr>
            <w:br w:type="page"/>
          </w:r>
        </w:p>
        <w:p w14:paraId="1FB5F881" w14:textId="2F9072FB" w:rsidR="00800232" w:rsidRPr="00FC2B89" w:rsidRDefault="00167D98" w:rsidP="00FC2B89">
          <w:pPr>
            <w:spacing w:after="0" w:line="360" w:lineRule="auto"/>
            <w:jc w:val="center"/>
            <w:rPr>
              <w:rFonts w:ascii="Times New Roman" w:hAnsi="Times New Roman" w:cs="Times New Roman"/>
              <w:sz w:val="28"/>
              <w:szCs w:val="28"/>
            </w:rPr>
          </w:pPr>
        </w:p>
      </w:sdtContent>
    </w:sdt>
    <w:sdt>
      <w:sdtPr>
        <w:rPr>
          <w:rFonts w:ascii="Times New Roman" w:eastAsiaTheme="minorHAnsi" w:hAnsi="Times New Roman" w:cs="Times New Roman"/>
          <w:b w:val="0"/>
          <w:bCs w:val="0"/>
          <w:color w:val="auto"/>
          <w:sz w:val="22"/>
          <w:szCs w:val="22"/>
        </w:rPr>
        <w:id w:val="255227689"/>
        <w:docPartObj>
          <w:docPartGallery w:val="Table of Contents"/>
          <w:docPartUnique/>
        </w:docPartObj>
      </w:sdtPr>
      <w:sdtEndPr/>
      <w:sdtContent>
        <w:p w14:paraId="20D22B21" w14:textId="4D28579D" w:rsidR="00F26763" w:rsidRPr="00FC2B89" w:rsidRDefault="00F26763" w:rsidP="00FC2B89">
          <w:pPr>
            <w:pStyle w:val="ad"/>
            <w:spacing w:before="0" w:line="480" w:lineRule="auto"/>
            <w:jc w:val="center"/>
            <w:rPr>
              <w:rFonts w:ascii="Times New Roman" w:hAnsi="Times New Roman" w:cs="Times New Roman"/>
              <w:color w:val="000000" w:themeColor="text1"/>
            </w:rPr>
          </w:pPr>
          <w:r w:rsidRPr="00FC2B89">
            <w:rPr>
              <w:rFonts w:ascii="Times New Roman" w:hAnsi="Times New Roman" w:cs="Times New Roman"/>
              <w:color w:val="000000" w:themeColor="text1"/>
            </w:rPr>
            <w:t>Оглавление</w:t>
          </w:r>
        </w:p>
        <w:p w14:paraId="12697F2C" w14:textId="78219B4E" w:rsidR="00194700" w:rsidRPr="00FC2B89" w:rsidRDefault="00F6292C" w:rsidP="00FC2B89">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r w:rsidRPr="00FC2B89">
            <w:rPr>
              <w:rFonts w:ascii="Times New Roman" w:hAnsi="Times New Roman" w:cs="Times New Roman"/>
              <w:sz w:val="28"/>
              <w:szCs w:val="28"/>
            </w:rPr>
            <w:fldChar w:fldCharType="begin"/>
          </w:r>
          <w:r w:rsidR="00F26763" w:rsidRPr="00FC2B89">
            <w:rPr>
              <w:rFonts w:ascii="Times New Roman" w:hAnsi="Times New Roman" w:cs="Times New Roman"/>
              <w:sz w:val="28"/>
              <w:szCs w:val="28"/>
            </w:rPr>
            <w:instrText xml:space="preserve"> TOC \o "1-3" \h \z \u </w:instrText>
          </w:r>
          <w:r w:rsidRPr="00FC2B89">
            <w:rPr>
              <w:rFonts w:ascii="Times New Roman" w:hAnsi="Times New Roman" w:cs="Times New Roman"/>
              <w:sz w:val="28"/>
              <w:szCs w:val="28"/>
            </w:rPr>
            <w:fldChar w:fldCharType="separate"/>
          </w:r>
          <w:hyperlink w:anchor="_Toc62576915" w:history="1">
            <w:r w:rsidR="00194700" w:rsidRPr="00FC2B89">
              <w:rPr>
                <w:rStyle w:val="ae"/>
                <w:rFonts w:ascii="Times New Roman" w:hAnsi="Times New Roman" w:cs="Times New Roman"/>
                <w:noProof/>
                <w:sz w:val="28"/>
                <w:szCs w:val="28"/>
              </w:rPr>
              <w:t>Введение</w:t>
            </w:r>
            <w:r w:rsidR="00194700" w:rsidRPr="00FC2B89">
              <w:rPr>
                <w:rFonts w:ascii="Times New Roman" w:hAnsi="Times New Roman" w:cs="Times New Roman"/>
                <w:noProof/>
                <w:webHidden/>
                <w:sz w:val="28"/>
                <w:szCs w:val="28"/>
              </w:rPr>
              <w:tab/>
            </w:r>
            <w:r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_Toc62576915 \h </w:instrText>
            </w:r>
            <w:r w:rsidRPr="00FC2B89">
              <w:rPr>
                <w:rFonts w:ascii="Times New Roman" w:hAnsi="Times New Roman" w:cs="Times New Roman"/>
                <w:noProof/>
                <w:webHidden/>
                <w:sz w:val="28"/>
                <w:szCs w:val="28"/>
              </w:rPr>
            </w:r>
            <w:r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3</w:t>
            </w:r>
            <w:r w:rsidRPr="00FC2B89">
              <w:rPr>
                <w:rFonts w:ascii="Times New Roman" w:hAnsi="Times New Roman" w:cs="Times New Roman"/>
                <w:noProof/>
                <w:webHidden/>
                <w:sz w:val="28"/>
                <w:szCs w:val="28"/>
              </w:rPr>
              <w:fldChar w:fldCharType="end"/>
            </w:r>
          </w:hyperlink>
        </w:p>
        <w:p w14:paraId="744082EA" w14:textId="2FAE333A" w:rsidR="00194700" w:rsidRPr="00FC2B89" w:rsidRDefault="00167D98" w:rsidP="00FC2B89">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62576916" w:history="1">
            <w:r w:rsidR="00194700" w:rsidRPr="00FC2B89">
              <w:rPr>
                <w:rStyle w:val="ae"/>
                <w:rFonts w:ascii="Times New Roman" w:hAnsi="Times New Roman" w:cs="Times New Roman"/>
                <w:noProof/>
                <w:sz w:val="28"/>
                <w:szCs w:val="28"/>
              </w:rPr>
              <w:t>1. Современные информационные технологии</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_Toc62576916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5</w:t>
            </w:r>
            <w:r w:rsidR="00F6292C" w:rsidRPr="00FC2B89">
              <w:rPr>
                <w:rFonts w:ascii="Times New Roman" w:hAnsi="Times New Roman" w:cs="Times New Roman"/>
                <w:noProof/>
                <w:webHidden/>
                <w:sz w:val="28"/>
                <w:szCs w:val="28"/>
              </w:rPr>
              <w:fldChar w:fldCharType="end"/>
            </w:r>
          </w:hyperlink>
        </w:p>
        <w:p w14:paraId="69EB333B" w14:textId="29D54269" w:rsidR="00194700" w:rsidRPr="00FC2B89" w:rsidRDefault="00167D98" w:rsidP="00FC2B89">
          <w:pPr>
            <w:pStyle w:val="2"/>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62576917" w:history="1">
            <w:r w:rsidR="00194700" w:rsidRPr="00FC2B89">
              <w:rPr>
                <w:rStyle w:val="ae"/>
                <w:rFonts w:ascii="Times New Roman" w:hAnsi="Times New Roman" w:cs="Times New Roman"/>
                <w:noProof/>
                <w:sz w:val="28"/>
                <w:szCs w:val="28"/>
              </w:rPr>
              <w:t>1.1. Виды современных информационных технологий</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_Toc62576917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5</w:t>
            </w:r>
            <w:r w:rsidR="00F6292C" w:rsidRPr="00FC2B89">
              <w:rPr>
                <w:rFonts w:ascii="Times New Roman" w:hAnsi="Times New Roman" w:cs="Times New Roman"/>
                <w:noProof/>
                <w:webHidden/>
                <w:sz w:val="28"/>
                <w:szCs w:val="28"/>
              </w:rPr>
              <w:fldChar w:fldCharType="end"/>
            </w:r>
          </w:hyperlink>
        </w:p>
        <w:p w14:paraId="7F1951BF" w14:textId="255AABB8" w:rsidR="00194700" w:rsidRPr="00FC2B89" w:rsidRDefault="00167D98" w:rsidP="00FC2B89">
          <w:pPr>
            <w:pStyle w:val="2"/>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62576918" w:history="1">
            <w:r w:rsidR="00194700" w:rsidRPr="00FC2B89">
              <w:rPr>
                <w:rStyle w:val="ae"/>
                <w:rFonts w:ascii="Times New Roman" w:hAnsi="Times New Roman" w:cs="Times New Roman"/>
                <w:noProof/>
                <w:sz w:val="28"/>
                <w:szCs w:val="28"/>
                <w:shd w:val="clear" w:color="auto" w:fill="FFFFFF"/>
              </w:rPr>
              <w:t>1.2.</w:t>
            </w:r>
            <w:r w:rsidR="00194700" w:rsidRPr="00FC2B89">
              <w:rPr>
                <w:rStyle w:val="ae"/>
                <w:rFonts w:ascii="Times New Roman" w:hAnsi="Times New Roman" w:cs="Times New Roman"/>
                <w:noProof/>
                <w:sz w:val="28"/>
                <w:szCs w:val="28"/>
              </w:rPr>
              <w:t xml:space="preserve"> </w:t>
            </w:r>
            <w:r w:rsidR="00194700" w:rsidRPr="00FC2B89">
              <w:rPr>
                <w:rStyle w:val="ae"/>
                <w:rFonts w:ascii="Times New Roman" w:hAnsi="Times New Roman" w:cs="Times New Roman"/>
                <w:noProof/>
                <w:sz w:val="28"/>
                <w:szCs w:val="28"/>
                <w:shd w:val="clear" w:color="auto" w:fill="FFFFFF"/>
              </w:rPr>
              <w:t>Как информационные технологии влияют на развитие организаций?</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_Toc62576918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9</w:t>
            </w:r>
            <w:r w:rsidR="00F6292C" w:rsidRPr="00FC2B89">
              <w:rPr>
                <w:rFonts w:ascii="Times New Roman" w:hAnsi="Times New Roman" w:cs="Times New Roman"/>
                <w:noProof/>
                <w:webHidden/>
                <w:sz w:val="28"/>
                <w:szCs w:val="28"/>
              </w:rPr>
              <w:fldChar w:fldCharType="end"/>
            </w:r>
          </w:hyperlink>
        </w:p>
        <w:p w14:paraId="0961FB22" w14:textId="51323CA7" w:rsidR="00194700" w:rsidRPr="00FC2B89" w:rsidRDefault="00167D98" w:rsidP="00FC2B89">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62576919" w:history="1">
            <w:r w:rsidR="00194700" w:rsidRPr="00FC2B89">
              <w:rPr>
                <w:rStyle w:val="ae"/>
                <w:rFonts w:ascii="Times New Roman" w:hAnsi="Times New Roman" w:cs="Times New Roman"/>
                <w:noProof/>
                <w:sz w:val="28"/>
                <w:szCs w:val="28"/>
                <w:shd w:val="clear" w:color="auto" w:fill="FFFFFF"/>
              </w:rPr>
              <w:t>2. Влияние информационных технологий на развитие организации</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_Toc62576919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12</w:t>
            </w:r>
            <w:r w:rsidR="00F6292C" w:rsidRPr="00FC2B89">
              <w:rPr>
                <w:rFonts w:ascii="Times New Roman" w:hAnsi="Times New Roman" w:cs="Times New Roman"/>
                <w:noProof/>
                <w:webHidden/>
                <w:sz w:val="28"/>
                <w:szCs w:val="28"/>
              </w:rPr>
              <w:fldChar w:fldCharType="end"/>
            </w:r>
          </w:hyperlink>
        </w:p>
        <w:p w14:paraId="0EEC0CD0" w14:textId="63200DDB" w:rsidR="00194700" w:rsidRPr="00FC2B89" w:rsidRDefault="00167D98" w:rsidP="00FC2B89">
          <w:pPr>
            <w:pStyle w:val="2"/>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62576920" w:history="1">
            <w:r w:rsidR="00194700" w:rsidRPr="00FC2B89">
              <w:rPr>
                <w:rStyle w:val="ae"/>
                <w:rFonts w:ascii="Times New Roman" w:hAnsi="Times New Roman" w:cs="Times New Roman"/>
                <w:noProof/>
                <w:sz w:val="28"/>
                <w:szCs w:val="28"/>
                <w:shd w:val="clear" w:color="auto" w:fill="FFFFFF"/>
              </w:rPr>
              <w:t>2.1.</w:t>
            </w:r>
            <w:r w:rsidR="00194700" w:rsidRPr="00FC2B89">
              <w:rPr>
                <w:rStyle w:val="ae"/>
                <w:rFonts w:ascii="Times New Roman" w:hAnsi="Times New Roman" w:cs="Times New Roman"/>
                <w:noProof/>
                <w:sz w:val="28"/>
                <w:szCs w:val="28"/>
              </w:rPr>
              <w:t xml:space="preserve"> </w:t>
            </w:r>
            <w:r w:rsidR="00194700" w:rsidRPr="00FC2B89">
              <w:rPr>
                <w:rStyle w:val="ae"/>
                <w:rFonts w:ascii="Times New Roman" w:hAnsi="Times New Roman" w:cs="Times New Roman"/>
                <w:noProof/>
                <w:sz w:val="28"/>
                <w:szCs w:val="28"/>
                <w:shd w:val="clear" w:color="auto" w:fill="FFFFFF"/>
              </w:rPr>
              <w:t>Плюсы и минусы влияния информационных технологий на развитие организаций</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_Toc62576920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12</w:t>
            </w:r>
            <w:r w:rsidR="00F6292C" w:rsidRPr="00FC2B89">
              <w:rPr>
                <w:rFonts w:ascii="Times New Roman" w:hAnsi="Times New Roman" w:cs="Times New Roman"/>
                <w:noProof/>
                <w:webHidden/>
                <w:sz w:val="28"/>
                <w:szCs w:val="28"/>
              </w:rPr>
              <w:fldChar w:fldCharType="end"/>
            </w:r>
          </w:hyperlink>
        </w:p>
        <w:p w14:paraId="10B449A7" w14:textId="5C703272" w:rsidR="00194700" w:rsidRPr="00FC2B89" w:rsidRDefault="00167D98" w:rsidP="00FC2B89">
          <w:pPr>
            <w:pStyle w:val="2"/>
            <w:tabs>
              <w:tab w:val="right" w:leader="dot" w:pos="9345"/>
            </w:tabs>
            <w:spacing w:after="0" w:line="360" w:lineRule="auto"/>
            <w:ind w:left="0" w:firstLine="709"/>
            <w:jc w:val="both"/>
            <w:rPr>
              <w:rFonts w:ascii="Times New Roman" w:eastAsiaTheme="minorEastAsia" w:hAnsi="Times New Roman" w:cs="Times New Roman"/>
              <w:noProof/>
              <w:sz w:val="28"/>
              <w:szCs w:val="28"/>
              <w:lang w:eastAsia="ru-RU"/>
            </w:rPr>
          </w:pPr>
          <w:hyperlink w:anchor="_Toc62576921" w:history="1">
            <w:r w:rsidR="00194700" w:rsidRPr="00FC2B89">
              <w:rPr>
                <w:rStyle w:val="ae"/>
                <w:rFonts w:ascii="Times New Roman" w:hAnsi="Times New Roman" w:cs="Times New Roman"/>
                <w:noProof/>
                <w:sz w:val="28"/>
                <w:szCs w:val="28"/>
                <w:shd w:val="clear" w:color="auto" w:fill="FFFFFF"/>
              </w:rPr>
              <w:t>2.2.</w:t>
            </w:r>
            <w:r w:rsidR="00194700" w:rsidRPr="00FC2B89">
              <w:rPr>
                <w:rStyle w:val="ae"/>
                <w:rFonts w:ascii="Times New Roman" w:hAnsi="Times New Roman" w:cs="Times New Roman"/>
                <w:noProof/>
                <w:sz w:val="28"/>
                <w:szCs w:val="28"/>
              </w:rPr>
              <w:t xml:space="preserve"> </w:t>
            </w:r>
            <w:r w:rsidR="00194700" w:rsidRPr="00FC2B89">
              <w:rPr>
                <w:rStyle w:val="ae"/>
                <w:rFonts w:ascii="Times New Roman" w:hAnsi="Times New Roman" w:cs="Times New Roman"/>
                <w:noProof/>
                <w:sz w:val="28"/>
                <w:szCs w:val="28"/>
                <w:shd w:val="clear" w:color="auto" w:fill="FFFFFF"/>
              </w:rPr>
              <w:t>Рекомендации по использованию информационных технологий в развитии организаций</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_Toc62576921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13</w:t>
            </w:r>
            <w:r w:rsidR="00F6292C" w:rsidRPr="00FC2B89">
              <w:rPr>
                <w:rFonts w:ascii="Times New Roman" w:hAnsi="Times New Roman" w:cs="Times New Roman"/>
                <w:noProof/>
                <w:webHidden/>
                <w:sz w:val="28"/>
                <w:szCs w:val="28"/>
              </w:rPr>
              <w:fldChar w:fldCharType="end"/>
            </w:r>
          </w:hyperlink>
        </w:p>
        <w:p w14:paraId="6F7A4715" w14:textId="70B7D248" w:rsidR="00194700" w:rsidRPr="00FC2B89" w:rsidRDefault="00167D98" w:rsidP="00FC2B89">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62576922" w:history="1">
            <w:r w:rsidR="00194700" w:rsidRPr="00FC2B89">
              <w:rPr>
                <w:rStyle w:val="ae"/>
                <w:rFonts w:ascii="Times New Roman" w:hAnsi="Times New Roman" w:cs="Times New Roman"/>
                <w:noProof/>
                <w:sz w:val="28"/>
                <w:szCs w:val="28"/>
                <w:shd w:val="clear" w:color="auto" w:fill="FFFFFF"/>
              </w:rPr>
              <w:t>Заключение</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_Toc62576922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21</w:t>
            </w:r>
            <w:r w:rsidR="00F6292C" w:rsidRPr="00FC2B89">
              <w:rPr>
                <w:rFonts w:ascii="Times New Roman" w:hAnsi="Times New Roman" w:cs="Times New Roman"/>
                <w:noProof/>
                <w:webHidden/>
                <w:sz w:val="28"/>
                <w:szCs w:val="28"/>
              </w:rPr>
              <w:fldChar w:fldCharType="end"/>
            </w:r>
          </w:hyperlink>
        </w:p>
        <w:p w14:paraId="4105F268" w14:textId="6C8E9DEC" w:rsidR="00194700" w:rsidRPr="00FC2B89" w:rsidRDefault="00167D98" w:rsidP="00FC2B89">
          <w:pPr>
            <w:pStyle w:val="11"/>
            <w:tabs>
              <w:tab w:val="right" w:leader="dot" w:pos="9345"/>
            </w:tabs>
            <w:spacing w:after="0" w:line="360" w:lineRule="auto"/>
            <w:ind w:firstLine="709"/>
            <w:jc w:val="both"/>
            <w:rPr>
              <w:rFonts w:ascii="Times New Roman" w:eastAsiaTheme="minorEastAsia" w:hAnsi="Times New Roman" w:cs="Times New Roman"/>
              <w:noProof/>
              <w:sz w:val="28"/>
              <w:szCs w:val="28"/>
              <w:lang w:eastAsia="ru-RU"/>
            </w:rPr>
          </w:pPr>
          <w:hyperlink w:anchor="_Toc62576923" w:history="1">
            <w:r w:rsidR="00194700" w:rsidRPr="00FC2B89">
              <w:rPr>
                <w:rStyle w:val="ae"/>
                <w:rFonts w:ascii="Times New Roman" w:hAnsi="Times New Roman" w:cs="Times New Roman"/>
                <w:noProof/>
                <w:sz w:val="28"/>
                <w:szCs w:val="28"/>
              </w:rPr>
              <w:t>Список использованной литературы</w:t>
            </w:r>
            <w:r w:rsidR="00194700" w:rsidRPr="00FC2B89">
              <w:rPr>
                <w:rFonts w:ascii="Times New Roman" w:hAnsi="Times New Roman" w:cs="Times New Roman"/>
                <w:noProof/>
                <w:webHidden/>
                <w:sz w:val="28"/>
                <w:szCs w:val="28"/>
              </w:rPr>
              <w:tab/>
            </w:r>
            <w:r w:rsidR="00F6292C" w:rsidRPr="00FC2B89">
              <w:rPr>
                <w:rFonts w:ascii="Times New Roman" w:hAnsi="Times New Roman" w:cs="Times New Roman"/>
                <w:noProof/>
                <w:webHidden/>
                <w:sz w:val="28"/>
                <w:szCs w:val="28"/>
              </w:rPr>
              <w:fldChar w:fldCharType="begin"/>
            </w:r>
            <w:r w:rsidR="00194700" w:rsidRPr="00FC2B89">
              <w:rPr>
                <w:rFonts w:ascii="Times New Roman" w:hAnsi="Times New Roman" w:cs="Times New Roman"/>
                <w:noProof/>
                <w:webHidden/>
                <w:sz w:val="28"/>
                <w:szCs w:val="28"/>
              </w:rPr>
              <w:instrText xml:space="preserve"> PAGEREF _Toc62576923 \h </w:instrText>
            </w:r>
            <w:r w:rsidR="00F6292C" w:rsidRPr="00FC2B89">
              <w:rPr>
                <w:rFonts w:ascii="Times New Roman" w:hAnsi="Times New Roman" w:cs="Times New Roman"/>
                <w:noProof/>
                <w:webHidden/>
                <w:sz w:val="28"/>
                <w:szCs w:val="28"/>
              </w:rPr>
            </w:r>
            <w:r w:rsidR="00F6292C" w:rsidRPr="00FC2B89">
              <w:rPr>
                <w:rFonts w:ascii="Times New Roman" w:hAnsi="Times New Roman" w:cs="Times New Roman"/>
                <w:noProof/>
                <w:webHidden/>
                <w:sz w:val="28"/>
                <w:szCs w:val="28"/>
              </w:rPr>
              <w:fldChar w:fldCharType="separate"/>
            </w:r>
            <w:r w:rsidR="00001B25">
              <w:rPr>
                <w:rFonts w:ascii="Times New Roman" w:hAnsi="Times New Roman" w:cs="Times New Roman"/>
                <w:noProof/>
                <w:webHidden/>
                <w:sz w:val="28"/>
                <w:szCs w:val="28"/>
              </w:rPr>
              <w:t>23</w:t>
            </w:r>
            <w:r w:rsidR="00F6292C" w:rsidRPr="00FC2B89">
              <w:rPr>
                <w:rFonts w:ascii="Times New Roman" w:hAnsi="Times New Roman" w:cs="Times New Roman"/>
                <w:noProof/>
                <w:webHidden/>
                <w:sz w:val="28"/>
                <w:szCs w:val="28"/>
              </w:rPr>
              <w:fldChar w:fldCharType="end"/>
            </w:r>
          </w:hyperlink>
        </w:p>
        <w:p w14:paraId="1C314A56" w14:textId="77777777" w:rsidR="00F26763" w:rsidRPr="00FC2B89" w:rsidRDefault="00F6292C"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sz w:val="28"/>
              <w:szCs w:val="28"/>
            </w:rPr>
            <w:fldChar w:fldCharType="end"/>
          </w:r>
        </w:p>
      </w:sdtContent>
    </w:sdt>
    <w:p w14:paraId="29FD94D1" w14:textId="77777777" w:rsidR="00AF23D5" w:rsidRPr="00FC2B89" w:rsidRDefault="00AF23D5" w:rsidP="00FC2B89">
      <w:pPr>
        <w:spacing w:after="0" w:line="360" w:lineRule="auto"/>
        <w:ind w:firstLine="709"/>
        <w:jc w:val="both"/>
        <w:rPr>
          <w:rFonts w:ascii="Times New Roman" w:hAnsi="Times New Roman" w:cs="Times New Roman"/>
          <w:sz w:val="28"/>
          <w:szCs w:val="28"/>
        </w:rPr>
      </w:pPr>
    </w:p>
    <w:p w14:paraId="0042EC06" w14:textId="77777777" w:rsidR="00AF23D5" w:rsidRPr="00FC2B89" w:rsidRDefault="00AF23D5"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sz w:val="28"/>
          <w:szCs w:val="28"/>
        </w:rPr>
        <w:br w:type="page"/>
      </w:r>
    </w:p>
    <w:p w14:paraId="22654A58" w14:textId="77777777" w:rsidR="00AF23D5" w:rsidRPr="00FC2B89" w:rsidRDefault="00AF23D5" w:rsidP="00FC2B89">
      <w:pPr>
        <w:spacing w:after="0" w:line="480" w:lineRule="auto"/>
        <w:jc w:val="center"/>
        <w:outlineLvl w:val="0"/>
        <w:rPr>
          <w:rFonts w:ascii="Times New Roman" w:hAnsi="Times New Roman" w:cs="Times New Roman"/>
          <w:b/>
          <w:sz w:val="28"/>
          <w:szCs w:val="28"/>
        </w:rPr>
      </w:pPr>
      <w:bookmarkStart w:id="0" w:name="_Toc62576915"/>
      <w:r w:rsidRPr="00FC2B89">
        <w:rPr>
          <w:rFonts w:ascii="Times New Roman" w:hAnsi="Times New Roman" w:cs="Times New Roman"/>
          <w:b/>
          <w:sz w:val="28"/>
          <w:szCs w:val="28"/>
        </w:rPr>
        <w:lastRenderedPageBreak/>
        <w:t>Введение</w:t>
      </w:r>
      <w:bookmarkEnd w:id="0"/>
    </w:p>
    <w:p w14:paraId="4C716EAD" w14:textId="77777777" w:rsidR="00AA7F8C" w:rsidRPr="00FC2B89" w:rsidRDefault="00AA7F8C"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b/>
          <w:sz w:val="28"/>
          <w:szCs w:val="28"/>
        </w:rPr>
        <w:t>Актуальность.</w:t>
      </w:r>
      <w:r w:rsidRPr="00FC2B89">
        <w:rPr>
          <w:rFonts w:ascii="Times New Roman" w:hAnsi="Times New Roman" w:cs="Times New Roman"/>
          <w:sz w:val="28"/>
          <w:szCs w:val="28"/>
        </w:rPr>
        <w:t xml:space="preserve"> Актуальность данной темы заключается в том, что мы живем во времена стремительного развития технологий. Мир не стоит на месте и практически каждый год ученые делают шаг вперед в создании новых инноваций. Это непременно влияет на все сферы жизни людей, и непосредственно на развитие различных организаций.</w:t>
      </w:r>
    </w:p>
    <w:p w14:paraId="36AFC06F" w14:textId="77777777" w:rsidR="00480ADA" w:rsidRPr="00FC2B89" w:rsidRDefault="00480ADA"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sz w:val="28"/>
          <w:szCs w:val="28"/>
        </w:rPr>
        <w:t>Каждая компания, каждое учреждение, каждая организация должны постоянно сталкиваться с большими потоками информации в рамках своей деятельности: международной, экономической, политической, конкурентной, технологической, рыночной, социальной и т.д. При этом из множества информационных потоков необходимо выбрать то, что соответствует поставленным целям. Качественная информация делает действия специалистов в различных сферах экономики целенаправленными и эффективными, и здесь наиболее важную роль играет эффективное использование современных информационных технологий.</w:t>
      </w:r>
    </w:p>
    <w:p w14:paraId="1CFD152E" w14:textId="77777777" w:rsidR="00AA7F8C" w:rsidRPr="00FC2B89" w:rsidRDefault="00AA7F8C"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b/>
          <w:sz w:val="28"/>
          <w:szCs w:val="28"/>
        </w:rPr>
        <w:t>Цель работы</w:t>
      </w:r>
      <w:r w:rsidRPr="00FC2B89">
        <w:rPr>
          <w:rFonts w:ascii="Times New Roman" w:hAnsi="Times New Roman" w:cs="Times New Roman"/>
          <w:sz w:val="28"/>
          <w:szCs w:val="28"/>
        </w:rPr>
        <w:t xml:space="preserve"> </w:t>
      </w:r>
      <w:bookmarkStart w:id="1" w:name="_Hlk62593605"/>
      <w:r w:rsidRPr="00FC2B89">
        <w:rPr>
          <w:rFonts w:ascii="Times New Roman" w:hAnsi="Times New Roman" w:cs="Times New Roman"/>
          <w:sz w:val="28"/>
          <w:szCs w:val="28"/>
        </w:rPr>
        <w:t>–</w:t>
      </w:r>
      <w:bookmarkEnd w:id="1"/>
      <w:r w:rsidRPr="00FC2B89">
        <w:rPr>
          <w:rFonts w:ascii="Times New Roman" w:hAnsi="Times New Roman" w:cs="Times New Roman"/>
          <w:sz w:val="28"/>
          <w:szCs w:val="28"/>
        </w:rPr>
        <w:t xml:space="preserve"> выявить положительное и отрицательное влияние современных информационных технологий на развитие организаций.</w:t>
      </w:r>
    </w:p>
    <w:p w14:paraId="34223AD6" w14:textId="4369C2A9" w:rsidR="00AA7F8C" w:rsidRPr="00FC2B89" w:rsidRDefault="006E09BC" w:rsidP="00FC2B89">
      <w:pPr>
        <w:spacing w:after="0" w:line="360" w:lineRule="auto"/>
        <w:ind w:firstLine="709"/>
        <w:jc w:val="both"/>
        <w:rPr>
          <w:rFonts w:ascii="Times New Roman" w:hAnsi="Times New Roman" w:cs="Times New Roman"/>
          <w:b/>
          <w:sz w:val="28"/>
          <w:szCs w:val="28"/>
        </w:rPr>
      </w:pPr>
      <w:r w:rsidRPr="00FC2B89">
        <w:rPr>
          <w:rFonts w:ascii="Times New Roman" w:hAnsi="Times New Roman" w:cs="Times New Roman"/>
          <w:b/>
          <w:sz w:val="28"/>
          <w:szCs w:val="28"/>
        </w:rPr>
        <w:t>Задачи</w:t>
      </w:r>
      <w:r w:rsidR="00AA7F8C" w:rsidRPr="00FC2B89">
        <w:rPr>
          <w:rFonts w:ascii="Times New Roman" w:hAnsi="Times New Roman" w:cs="Times New Roman"/>
          <w:b/>
          <w:sz w:val="28"/>
          <w:szCs w:val="28"/>
        </w:rPr>
        <w:t>:</w:t>
      </w:r>
    </w:p>
    <w:p w14:paraId="2037F544" w14:textId="77777777" w:rsidR="00AA7F8C" w:rsidRPr="00FC2B89" w:rsidRDefault="00AA7F8C" w:rsidP="00FC2B89">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FC2B89">
        <w:rPr>
          <w:rFonts w:ascii="Times New Roman" w:hAnsi="Times New Roman" w:cs="Times New Roman"/>
          <w:sz w:val="28"/>
          <w:szCs w:val="28"/>
        </w:rPr>
        <w:t>Изучить современные информационные технологии, в</w:t>
      </w:r>
      <w:r w:rsidR="006E09BC" w:rsidRPr="00FC2B89">
        <w:rPr>
          <w:rFonts w:ascii="Times New Roman" w:hAnsi="Times New Roman" w:cs="Times New Roman"/>
          <w:sz w:val="28"/>
          <w:szCs w:val="28"/>
        </w:rPr>
        <w:t>лияющие на развитие организаций;</w:t>
      </w:r>
    </w:p>
    <w:p w14:paraId="1DC8FD29" w14:textId="77777777" w:rsidR="00AA7F8C" w:rsidRPr="00FC2B89" w:rsidRDefault="00AA7F8C" w:rsidP="00FC2B89">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FC2B89">
        <w:rPr>
          <w:rFonts w:ascii="Times New Roman" w:hAnsi="Times New Roman" w:cs="Times New Roman"/>
          <w:sz w:val="28"/>
          <w:szCs w:val="28"/>
        </w:rPr>
        <w:t>Провести анализ влияния современных информационных технологий</w:t>
      </w:r>
      <w:r w:rsidR="006E09BC" w:rsidRPr="00FC2B89">
        <w:rPr>
          <w:rFonts w:ascii="Times New Roman" w:hAnsi="Times New Roman" w:cs="Times New Roman"/>
          <w:sz w:val="28"/>
          <w:szCs w:val="28"/>
        </w:rPr>
        <w:t>;</w:t>
      </w:r>
    </w:p>
    <w:p w14:paraId="42A4BE00" w14:textId="77777777" w:rsidR="00AA7F8C" w:rsidRPr="00FC2B89" w:rsidRDefault="00AA7F8C" w:rsidP="00FC2B89">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FC2B89">
        <w:rPr>
          <w:rFonts w:ascii="Times New Roman" w:hAnsi="Times New Roman" w:cs="Times New Roman"/>
          <w:sz w:val="28"/>
          <w:szCs w:val="28"/>
        </w:rPr>
        <w:t>Выявить положительные и отрицательные черты влияния современных информационных технологий</w:t>
      </w:r>
      <w:r w:rsidR="006E09BC" w:rsidRPr="00FC2B89">
        <w:rPr>
          <w:rFonts w:ascii="Times New Roman" w:hAnsi="Times New Roman" w:cs="Times New Roman"/>
          <w:sz w:val="28"/>
          <w:szCs w:val="28"/>
        </w:rPr>
        <w:t>;</w:t>
      </w:r>
    </w:p>
    <w:p w14:paraId="4519D101" w14:textId="387F5F46" w:rsidR="00AA7F8C" w:rsidRDefault="00AA7F8C" w:rsidP="00FC2B89">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FC2B89">
        <w:rPr>
          <w:rFonts w:ascii="Times New Roman" w:hAnsi="Times New Roman" w:cs="Times New Roman"/>
          <w:sz w:val="28"/>
          <w:szCs w:val="28"/>
        </w:rPr>
        <w:t>Проанализировать полученную информацию и сделать свои предложения</w:t>
      </w:r>
      <w:r w:rsidR="006E09BC" w:rsidRPr="00FC2B89">
        <w:rPr>
          <w:rFonts w:ascii="Times New Roman" w:hAnsi="Times New Roman" w:cs="Times New Roman"/>
          <w:sz w:val="28"/>
          <w:szCs w:val="28"/>
        </w:rPr>
        <w:t>.</w:t>
      </w:r>
    </w:p>
    <w:p w14:paraId="585A7D5B" w14:textId="77777777" w:rsidR="00FC2B89" w:rsidRPr="00FC2B89" w:rsidRDefault="00FC2B89"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b/>
          <w:sz w:val="28"/>
          <w:szCs w:val="28"/>
        </w:rPr>
        <w:t>Объект работы</w:t>
      </w:r>
      <w:r w:rsidRPr="00FC2B89">
        <w:rPr>
          <w:rFonts w:ascii="Times New Roman" w:hAnsi="Times New Roman" w:cs="Times New Roman"/>
          <w:sz w:val="28"/>
          <w:szCs w:val="28"/>
        </w:rPr>
        <w:t xml:space="preserve"> – современные информационные технологии.</w:t>
      </w:r>
    </w:p>
    <w:p w14:paraId="2287F09D" w14:textId="79354299" w:rsidR="00FC2B89" w:rsidRPr="00FC2B89" w:rsidRDefault="00FC2B89" w:rsidP="00FC2B89">
      <w:pPr>
        <w:spacing w:after="0" w:line="360" w:lineRule="auto"/>
        <w:ind w:firstLine="709"/>
        <w:jc w:val="both"/>
        <w:rPr>
          <w:rFonts w:ascii="Times New Roman" w:hAnsi="Times New Roman" w:cs="Times New Roman"/>
          <w:sz w:val="28"/>
          <w:szCs w:val="28"/>
        </w:rPr>
      </w:pPr>
      <w:r w:rsidRPr="00FC2B89">
        <w:rPr>
          <w:rFonts w:ascii="Times New Roman" w:hAnsi="Times New Roman" w:cs="Times New Roman"/>
          <w:b/>
          <w:sz w:val="28"/>
          <w:szCs w:val="28"/>
        </w:rPr>
        <w:t>Предмет работы</w:t>
      </w:r>
      <w:r w:rsidRPr="00FC2B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B89">
        <w:rPr>
          <w:rFonts w:ascii="Times New Roman" w:hAnsi="Times New Roman" w:cs="Times New Roman"/>
          <w:sz w:val="28"/>
          <w:szCs w:val="28"/>
        </w:rPr>
        <w:t xml:space="preserve">тенденции развития информационных технологий в сфере управления человеческими ресурсами. </w:t>
      </w:r>
    </w:p>
    <w:p w14:paraId="7AB52BF5" w14:textId="0F649742" w:rsidR="00FC2B89" w:rsidRPr="00FC2B89" w:rsidRDefault="005A499C" w:rsidP="00FC2B89">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Этапы исследования:</w:t>
      </w:r>
    </w:p>
    <w:p w14:paraId="13644041" w14:textId="77777777" w:rsidR="00FC2B89" w:rsidRPr="00FC2B89" w:rsidRDefault="00FC2B89" w:rsidP="00FC2B89">
      <w:pPr>
        <w:spacing w:after="0" w:line="360" w:lineRule="auto"/>
        <w:ind w:firstLine="709"/>
        <w:jc w:val="both"/>
        <w:rPr>
          <w:rFonts w:ascii="Times New Roman" w:eastAsia="Times New Roman" w:hAnsi="Times New Roman" w:cs="Times New Roman"/>
          <w:sz w:val="28"/>
          <w:szCs w:val="28"/>
          <w:lang w:eastAsia="ru-RU"/>
        </w:rPr>
      </w:pPr>
      <w:r w:rsidRPr="00FC2B89">
        <w:rPr>
          <w:rFonts w:ascii="Times New Roman" w:eastAsia="Times New Roman" w:hAnsi="Times New Roman" w:cs="Times New Roman"/>
          <w:sz w:val="28"/>
          <w:szCs w:val="28"/>
          <w:lang w:eastAsia="ru-RU"/>
        </w:rPr>
        <w:t>Этап первый: определение целей и задач исследования.</w:t>
      </w:r>
    </w:p>
    <w:p w14:paraId="0801C6F9" w14:textId="77777777" w:rsidR="00FC2B89" w:rsidRPr="00FC2B89" w:rsidRDefault="00FC2B89" w:rsidP="00FC2B89">
      <w:pPr>
        <w:spacing w:after="0" w:line="360" w:lineRule="auto"/>
        <w:ind w:firstLine="709"/>
        <w:jc w:val="both"/>
        <w:rPr>
          <w:rFonts w:ascii="Times New Roman" w:eastAsia="Times New Roman" w:hAnsi="Times New Roman" w:cs="Times New Roman"/>
          <w:sz w:val="28"/>
          <w:szCs w:val="28"/>
          <w:lang w:eastAsia="ru-RU"/>
        </w:rPr>
      </w:pPr>
      <w:r w:rsidRPr="00FC2B89">
        <w:rPr>
          <w:rFonts w:ascii="Times New Roman" w:eastAsia="Times New Roman" w:hAnsi="Times New Roman" w:cs="Times New Roman"/>
          <w:sz w:val="28"/>
          <w:szCs w:val="28"/>
          <w:lang w:eastAsia="ru-RU"/>
        </w:rPr>
        <w:t>Этап второй: составление подробного плана, обеспечивающие четкое проведение исследования.</w:t>
      </w:r>
    </w:p>
    <w:p w14:paraId="473AEB44" w14:textId="77777777" w:rsidR="00FC2B89" w:rsidRPr="00FC2B89" w:rsidRDefault="00FC2B89" w:rsidP="00FC2B89">
      <w:pPr>
        <w:spacing w:after="0" w:line="360" w:lineRule="auto"/>
        <w:ind w:firstLine="709"/>
        <w:jc w:val="both"/>
        <w:rPr>
          <w:rFonts w:ascii="Times New Roman" w:eastAsia="Times New Roman" w:hAnsi="Times New Roman" w:cs="Times New Roman"/>
          <w:sz w:val="28"/>
          <w:szCs w:val="28"/>
          <w:lang w:eastAsia="ru-RU"/>
        </w:rPr>
      </w:pPr>
      <w:r w:rsidRPr="00FC2B89">
        <w:rPr>
          <w:rFonts w:ascii="Times New Roman" w:eastAsia="Times New Roman" w:hAnsi="Times New Roman" w:cs="Times New Roman"/>
          <w:sz w:val="28"/>
          <w:szCs w:val="28"/>
          <w:lang w:eastAsia="ru-RU"/>
        </w:rPr>
        <w:t>Этап третий: сбор первичной информации и ее подготовка к обработке.</w:t>
      </w:r>
    </w:p>
    <w:p w14:paraId="3A605B02" w14:textId="77777777" w:rsidR="00FC2B89" w:rsidRPr="00FC2B89" w:rsidRDefault="00FC2B89" w:rsidP="00FC2B89">
      <w:pPr>
        <w:spacing w:after="0" w:line="360" w:lineRule="auto"/>
        <w:ind w:firstLine="709"/>
        <w:jc w:val="both"/>
        <w:rPr>
          <w:rFonts w:ascii="Times New Roman" w:eastAsia="Times New Roman" w:hAnsi="Times New Roman" w:cs="Times New Roman"/>
          <w:sz w:val="28"/>
          <w:szCs w:val="28"/>
          <w:lang w:eastAsia="ru-RU"/>
        </w:rPr>
      </w:pPr>
      <w:r w:rsidRPr="00FC2B89">
        <w:rPr>
          <w:rFonts w:ascii="Times New Roman" w:eastAsia="Times New Roman" w:hAnsi="Times New Roman" w:cs="Times New Roman"/>
          <w:sz w:val="28"/>
          <w:szCs w:val="28"/>
          <w:lang w:eastAsia="ru-RU"/>
        </w:rPr>
        <w:t>Этап четвертый: работы, связанные с анализом результатов обработки полученных данных, подготовка предварительного и итогового отчетов, выработка рекомендаций.</w:t>
      </w:r>
    </w:p>
    <w:p w14:paraId="0D475F9D" w14:textId="5928E48E" w:rsidR="00FC2B89" w:rsidRPr="00FC2B89" w:rsidRDefault="00FC2B89" w:rsidP="00FC2B89">
      <w:pPr>
        <w:spacing w:after="0" w:line="360" w:lineRule="auto"/>
        <w:ind w:firstLine="709"/>
        <w:jc w:val="both"/>
        <w:rPr>
          <w:rFonts w:ascii="Times New Roman" w:eastAsia="Calibri" w:hAnsi="Times New Roman" w:cs="Times New Roman"/>
          <w:sz w:val="28"/>
          <w:szCs w:val="28"/>
        </w:rPr>
      </w:pPr>
      <w:r w:rsidRPr="00FC2B89">
        <w:rPr>
          <w:rFonts w:ascii="Times New Roman" w:eastAsia="Calibri" w:hAnsi="Times New Roman" w:cs="Times New Roman"/>
          <w:b/>
          <w:sz w:val="28"/>
          <w:szCs w:val="28"/>
        </w:rPr>
        <w:t>Методы исследования и оборудование.</w:t>
      </w:r>
      <w:r w:rsidRPr="00FC2B89">
        <w:rPr>
          <w:rFonts w:ascii="Times New Roman" w:eastAsia="Calibri" w:hAnsi="Times New Roman" w:cs="Times New Roman"/>
          <w:sz w:val="28"/>
          <w:szCs w:val="28"/>
        </w:rPr>
        <w:t xml:space="preserve"> Для достижения поставленной цели и задач исследования были использованы следующие методы: анализа</w:t>
      </w:r>
      <w:r>
        <w:rPr>
          <w:rFonts w:ascii="Times New Roman" w:eastAsia="Calibri" w:hAnsi="Times New Roman" w:cs="Times New Roman"/>
          <w:sz w:val="28"/>
          <w:szCs w:val="28"/>
        </w:rPr>
        <w:t>, сравнения</w:t>
      </w:r>
      <w:r w:rsidRPr="00FC2B89">
        <w:rPr>
          <w:rFonts w:ascii="Times New Roman" w:eastAsia="Calibri" w:hAnsi="Times New Roman" w:cs="Times New Roman"/>
          <w:sz w:val="28"/>
          <w:szCs w:val="28"/>
        </w:rPr>
        <w:t xml:space="preserve"> и обобщения. Задействованное в исследовании оборудование – компьютер с доступом в </w:t>
      </w:r>
      <w:r>
        <w:rPr>
          <w:rFonts w:ascii="Times New Roman" w:eastAsia="Calibri" w:hAnsi="Times New Roman" w:cs="Times New Roman"/>
          <w:sz w:val="28"/>
          <w:szCs w:val="28"/>
        </w:rPr>
        <w:t xml:space="preserve">сеть </w:t>
      </w:r>
      <w:proofErr w:type="spellStart"/>
      <w:r>
        <w:rPr>
          <w:rFonts w:ascii="Times New Roman" w:eastAsia="Calibri" w:hAnsi="Times New Roman" w:cs="Times New Roman"/>
          <w:sz w:val="28"/>
          <w:szCs w:val="28"/>
        </w:rPr>
        <w:t>Internet</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п</w:t>
      </w:r>
      <w:r w:rsidRPr="00A35D16">
        <w:rPr>
          <w:rFonts w:ascii="Times New Roman" w:hAnsi="Times New Roman" w:cs="Times New Roman"/>
          <w:sz w:val="28"/>
          <w:szCs w:val="28"/>
        </w:rPr>
        <w:t xml:space="preserve">акет программ </w:t>
      </w:r>
      <w:proofErr w:type="spellStart"/>
      <w:r w:rsidRPr="00A35D16">
        <w:rPr>
          <w:rFonts w:ascii="Times New Roman" w:hAnsi="Times New Roman" w:cs="Times New Roman"/>
          <w:sz w:val="28"/>
          <w:szCs w:val="28"/>
        </w:rPr>
        <w:t>Microsoft</w:t>
      </w:r>
      <w:proofErr w:type="spellEnd"/>
      <w:r w:rsidRPr="00A35D16">
        <w:rPr>
          <w:rFonts w:ascii="Times New Roman" w:hAnsi="Times New Roman" w:cs="Times New Roman"/>
          <w:sz w:val="28"/>
          <w:szCs w:val="28"/>
        </w:rPr>
        <w:t xml:space="preserve"> </w:t>
      </w:r>
      <w:proofErr w:type="spellStart"/>
      <w:r w:rsidRPr="00A35D16">
        <w:rPr>
          <w:rFonts w:ascii="Times New Roman" w:hAnsi="Times New Roman" w:cs="Times New Roman"/>
          <w:sz w:val="28"/>
          <w:szCs w:val="28"/>
        </w:rPr>
        <w:t>Office</w:t>
      </w:r>
      <w:proofErr w:type="spellEnd"/>
      <w:r>
        <w:rPr>
          <w:rFonts w:ascii="Times New Roman" w:hAnsi="Times New Roman" w:cs="Times New Roman"/>
          <w:sz w:val="28"/>
          <w:szCs w:val="28"/>
        </w:rPr>
        <w:t>.</w:t>
      </w:r>
    </w:p>
    <w:p w14:paraId="062BCF7F" w14:textId="2EF2997A" w:rsidR="00FC2B89" w:rsidRPr="00FC2B89" w:rsidRDefault="00FC2B89" w:rsidP="00FC2B89">
      <w:pPr>
        <w:spacing w:after="0" w:line="360" w:lineRule="auto"/>
        <w:ind w:firstLine="709"/>
        <w:jc w:val="both"/>
        <w:rPr>
          <w:rFonts w:ascii="Times New Roman" w:eastAsia="Calibri" w:hAnsi="Times New Roman" w:cs="Times New Roman"/>
          <w:sz w:val="28"/>
          <w:szCs w:val="28"/>
        </w:rPr>
      </w:pPr>
      <w:r w:rsidRPr="00FC2B89">
        <w:rPr>
          <w:rFonts w:ascii="Times New Roman" w:eastAsia="Calibri" w:hAnsi="Times New Roman" w:cs="Times New Roman"/>
          <w:sz w:val="28"/>
          <w:szCs w:val="28"/>
        </w:rPr>
        <w:t xml:space="preserve">Работа состоит из введения, двух глав, заключения и списка литературы. Общий объем работы </w:t>
      </w:r>
      <w:r w:rsidR="00001B25" w:rsidRPr="00001B25">
        <w:rPr>
          <w:rFonts w:ascii="Times New Roman" w:eastAsia="Calibri" w:hAnsi="Times New Roman" w:cs="Times New Roman"/>
          <w:sz w:val="28"/>
          <w:szCs w:val="28"/>
        </w:rPr>
        <w:t>23</w:t>
      </w:r>
      <w:r w:rsidRPr="00FC2B89">
        <w:rPr>
          <w:rFonts w:ascii="Times New Roman" w:eastAsia="Calibri" w:hAnsi="Times New Roman" w:cs="Times New Roman"/>
          <w:sz w:val="28"/>
          <w:szCs w:val="28"/>
        </w:rPr>
        <w:t xml:space="preserve"> страниц</w:t>
      </w:r>
      <w:r w:rsidR="00001B25" w:rsidRPr="00001B25">
        <w:rPr>
          <w:rFonts w:ascii="Times New Roman" w:eastAsia="Calibri" w:hAnsi="Times New Roman" w:cs="Times New Roman"/>
          <w:sz w:val="28"/>
          <w:szCs w:val="28"/>
        </w:rPr>
        <w:t>ы.</w:t>
      </w:r>
    </w:p>
    <w:p w14:paraId="77859A90" w14:textId="64F07AC6" w:rsidR="0025162E" w:rsidRPr="00FC2B89" w:rsidRDefault="0025162E" w:rsidP="00FC2B89">
      <w:pPr>
        <w:spacing w:after="0" w:line="360" w:lineRule="auto"/>
        <w:ind w:firstLine="709"/>
        <w:jc w:val="both"/>
        <w:rPr>
          <w:rFonts w:ascii="Times New Roman" w:hAnsi="Times New Roman" w:cs="Times New Roman"/>
          <w:sz w:val="28"/>
          <w:szCs w:val="28"/>
        </w:rPr>
      </w:pPr>
    </w:p>
    <w:p w14:paraId="35DE725B" w14:textId="77777777" w:rsidR="0025162E" w:rsidRPr="00FC2B89" w:rsidRDefault="0025162E" w:rsidP="00FC2B89">
      <w:pPr>
        <w:spacing w:after="0" w:line="360" w:lineRule="auto"/>
        <w:ind w:firstLine="709"/>
        <w:jc w:val="both"/>
        <w:outlineLvl w:val="0"/>
        <w:rPr>
          <w:rFonts w:ascii="Times New Roman" w:hAnsi="Times New Roman" w:cs="Times New Roman"/>
          <w:b/>
          <w:sz w:val="28"/>
          <w:szCs w:val="28"/>
        </w:rPr>
      </w:pPr>
      <w:bookmarkStart w:id="2" w:name="_Toc62576916"/>
    </w:p>
    <w:p w14:paraId="721F843B" w14:textId="1ADCDDA7" w:rsidR="00FC2B89" w:rsidRDefault="00FC2B89">
      <w:pPr>
        <w:rPr>
          <w:rFonts w:ascii="Times New Roman" w:hAnsi="Times New Roman" w:cs="Times New Roman"/>
          <w:b/>
          <w:sz w:val="28"/>
          <w:szCs w:val="28"/>
        </w:rPr>
      </w:pPr>
      <w:r>
        <w:rPr>
          <w:rFonts w:ascii="Times New Roman" w:hAnsi="Times New Roman" w:cs="Times New Roman"/>
          <w:b/>
          <w:sz w:val="28"/>
          <w:szCs w:val="28"/>
        </w:rPr>
        <w:br w:type="page"/>
      </w:r>
    </w:p>
    <w:p w14:paraId="0A73E663" w14:textId="2233B822" w:rsidR="004E1BA6" w:rsidRPr="00FC2B89" w:rsidRDefault="004E1BA6" w:rsidP="00FC2B89">
      <w:pPr>
        <w:spacing w:after="0" w:line="480" w:lineRule="auto"/>
        <w:jc w:val="center"/>
        <w:outlineLvl w:val="0"/>
        <w:rPr>
          <w:rFonts w:ascii="Times New Roman" w:hAnsi="Times New Roman" w:cs="Times New Roman"/>
          <w:b/>
          <w:sz w:val="28"/>
          <w:szCs w:val="28"/>
        </w:rPr>
      </w:pPr>
      <w:r w:rsidRPr="00FC2B89">
        <w:rPr>
          <w:rFonts w:ascii="Times New Roman" w:hAnsi="Times New Roman" w:cs="Times New Roman"/>
          <w:b/>
          <w:sz w:val="28"/>
          <w:szCs w:val="28"/>
        </w:rPr>
        <w:lastRenderedPageBreak/>
        <w:t xml:space="preserve">1. </w:t>
      </w:r>
      <w:r w:rsidR="005203F7" w:rsidRPr="00FC2B89">
        <w:rPr>
          <w:rFonts w:ascii="Times New Roman" w:hAnsi="Times New Roman" w:cs="Times New Roman"/>
          <w:b/>
          <w:sz w:val="28"/>
          <w:szCs w:val="28"/>
        </w:rPr>
        <w:t>Современные информационные технологии</w:t>
      </w:r>
      <w:bookmarkEnd w:id="2"/>
    </w:p>
    <w:p w14:paraId="6BBD8AA6" w14:textId="77777777" w:rsidR="005203F7" w:rsidRPr="00FC2B89" w:rsidRDefault="005203F7" w:rsidP="00FC2B89">
      <w:pPr>
        <w:spacing w:after="0" w:line="480" w:lineRule="auto"/>
        <w:jc w:val="center"/>
        <w:outlineLvl w:val="1"/>
        <w:rPr>
          <w:rFonts w:ascii="Times New Roman" w:hAnsi="Times New Roman" w:cs="Times New Roman"/>
          <w:b/>
          <w:sz w:val="28"/>
          <w:szCs w:val="28"/>
        </w:rPr>
      </w:pPr>
      <w:bookmarkStart w:id="3" w:name="_Toc62576917"/>
      <w:r w:rsidRPr="00FC2B89">
        <w:rPr>
          <w:rFonts w:ascii="Times New Roman" w:hAnsi="Times New Roman" w:cs="Times New Roman"/>
          <w:b/>
          <w:sz w:val="28"/>
          <w:szCs w:val="28"/>
        </w:rPr>
        <w:t>1.1.</w:t>
      </w:r>
      <w:r w:rsidRPr="00FC2B89">
        <w:rPr>
          <w:rFonts w:ascii="Times New Roman" w:hAnsi="Times New Roman" w:cs="Times New Roman"/>
          <w:sz w:val="28"/>
          <w:szCs w:val="28"/>
        </w:rPr>
        <w:t xml:space="preserve"> </w:t>
      </w:r>
      <w:r w:rsidRPr="00FC2B89">
        <w:rPr>
          <w:rFonts w:ascii="Times New Roman" w:hAnsi="Times New Roman" w:cs="Times New Roman"/>
          <w:b/>
          <w:sz w:val="28"/>
          <w:szCs w:val="28"/>
        </w:rPr>
        <w:t>Виды современных информационных технологий</w:t>
      </w:r>
      <w:bookmarkEnd w:id="3"/>
    </w:p>
    <w:p w14:paraId="6799AA74" w14:textId="77777777" w:rsidR="00FC2B89" w:rsidRDefault="002E3D1E"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зависимости от доминирования тех или иных информационных процессов, их интенсивности и важности выбираются подходящие средства для их реализации. Различные комбинации информационных технологий используются в разных сферах человеческой деятельности. Очень часто информационные системы, созданные для предоставления информационных технологий, включают в себя различные автоматизированные системы и используются для удовлетворения требований производственных технологий.</w:t>
      </w:r>
      <w:r w:rsidR="00F00AC5" w:rsidRPr="00FC2B89">
        <w:rPr>
          <w:rFonts w:ascii="Times New Roman" w:hAnsi="Times New Roman" w:cs="Times New Roman"/>
          <w:color w:val="000000"/>
          <w:sz w:val="28"/>
          <w:szCs w:val="28"/>
          <w:shd w:val="clear" w:color="auto" w:fill="FFFFFF"/>
        </w:rPr>
        <w:t xml:space="preserve"> </w:t>
      </w:r>
    </w:p>
    <w:p w14:paraId="617CFB2A" w14:textId="667688CD" w:rsidR="00F00AC5" w:rsidRPr="00FC2B89" w:rsidRDefault="00F00AC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машиностроении, например, используются автоматизирован</w:t>
      </w:r>
      <w:r w:rsidR="00FC2B89">
        <w:rPr>
          <w:rFonts w:ascii="Times New Roman" w:hAnsi="Times New Roman" w:cs="Times New Roman"/>
          <w:color w:val="000000"/>
          <w:sz w:val="28"/>
          <w:szCs w:val="28"/>
          <w:shd w:val="clear" w:color="auto" w:fill="FFFFFF"/>
        </w:rPr>
        <w:t>ные строительные системы (CAD/</w:t>
      </w:r>
      <w:r w:rsidRPr="00FC2B89">
        <w:rPr>
          <w:rFonts w:ascii="Times New Roman" w:hAnsi="Times New Roman" w:cs="Times New Roman"/>
          <w:color w:val="000000"/>
          <w:sz w:val="28"/>
          <w:szCs w:val="28"/>
          <w:shd w:val="clear" w:color="auto" w:fill="FFFFFF"/>
        </w:rPr>
        <w:t>CAM), которые могут работать с 3D-дигитайзерами для измерения размеров существующего объекта с высокой точностью и передачи их с высокой скоростью на компьютер, который на основе информации которую он получил, может создавать графику трехмерной модели, выбирать технологию и рассчитывать технологические операции по изготовлению объекта на автоматах.</w:t>
      </w:r>
      <w:r w:rsidRPr="00FC2B89">
        <w:rPr>
          <w:rStyle w:val="ac"/>
          <w:rFonts w:ascii="Times New Roman" w:hAnsi="Times New Roman" w:cs="Times New Roman"/>
          <w:color w:val="000000"/>
          <w:sz w:val="28"/>
          <w:szCs w:val="28"/>
          <w:shd w:val="clear" w:color="auto" w:fill="FFFFFF"/>
        </w:rPr>
        <w:footnoteReference w:id="1"/>
      </w:r>
    </w:p>
    <w:p w14:paraId="12BC53A6" w14:textId="77777777" w:rsidR="00195A56" w:rsidRPr="00FC2B89" w:rsidRDefault="00195A5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степени охвата задач управления  информационные технологии подразделяются на следующие группы:  </w:t>
      </w:r>
    </w:p>
    <w:p w14:paraId="5DE1D587" w14:textId="77777777" w:rsidR="00195A56" w:rsidRPr="00FC2B89" w:rsidRDefault="00195A56" w:rsidP="00FC2B89">
      <w:pPr>
        <w:pStyle w:val="a3"/>
        <w:numPr>
          <w:ilvl w:val="0"/>
          <w:numId w:val="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электронная обработка данных; </w:t>
      </w:r>
    </w:p>
    <w:p w14:paraId="3BC98E29" w14:textId="77777777" w:rsidR="00195A56" w:rsidRPr="00FC2B89" w:rsidRDefault="00195A56" w:rsidP="00FC2B89">
      <w:pPr>
        <w:pStyle w:val="a3"/>
        <w:numPr>
          <w:ilvl w:val="0"/>
          <w:numId w:val="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автоматизация функций управления; </w:t>
      </w:r>
    </w:p>
    <w:p w14:paraId="3E5F86DF" w14:textId="77777777" w:rsidR="00195A56" w:rsidRPr="00FC2B89" w:rsidRDefault="00195A56" w:rsidP="00FC2B89">
      <w:pPr>
        <w:pStyle w:val="a3"/>
        <w:numPr>
          <w:ilvl w:val="0"/>
          <w:numId w:val="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поддержка принятия решений; </w:t>
      </w:r>
    </w:p>
    <w:p w14:paraId="71C5F9E4" w14:textId="77777777" w:rsidR="00195A56" w:rsidRPr="00FC2B89" w:rsidRDefault="00195A56" w:rsidP="00FC2B89">
      <w:pPr>
        <w:pStyle w:val="a3"/>
        <w:numPr>
          <w:ilvl w:val="0"/>
          <w:numId w:val="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электронный офис; </w:t>
      </w:r>
    </w:p>
    <w:p w14:paraId="53109AB6" w14:textId="77777777" w:rsidR="00F87E1A" w:rsidRPr="00FC2B89" w:rsidRDefault="00195A56" w:rsidP="00FC2B89">
      <w:pPr>
        <w:pStyle w:val="a3"/>
        <w:numPr>
          <w:ilvl w:val="0"/>
          <w:numId w:val="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экспертная поддержка. </w:t>
      </w:r>
    </w:p>
    <w:p w14:paraId="3F0C0DC3" w14:textId="7138A1C5" w:rsidR="00195A56" w:rsidRPr="00FC2B89" w:rsidRDefault="00195A5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классу реализуемых технологических операций </w:t>
      </w:r>
      <w:r w:rsidR="00F87E1A" w:rsidRPr="00FC2B89">
        <w:rPr>
          <w:rFonts w:ascii="Times New Roman" w:hAnsi="Times New Roman" w:cs="Times New Roman"/>
          <w:color w:val="000000"/>
          <w:sz w:val="28"/>
          <w:szCs w:val="28"/>
          <w:shd w:val="clear" w:color="auto" w:fill="FFFFFF"/>
        </w:rPr>
        <w:t>информационные технологии</w:t>
      </w:r>
      <w:r w:rsidR="00FC2B89">
        <w:rPr>
          <w:rFonts w:ascii="Times New Roman" w:hAnsi="Times New Roman" w:cs="Times New Roman"/>
          <w:color w:val="000000"/>
          <w:sz w:val="28"/>
          <w:szCs w:val="28"/>
          <w:shd w:val="clear" w:color="auto" w:fill="FFFFFF"/>
        </w:rPr>
        <w:t xml:space="preserve"> можно разделить:</w:t>
      </w:r>
    </w:p>
    <w:p w14:paraId="4C78BCEB" w14:textId="77777777" w:rsidR="00195A56"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системы с текстовым редактором; </w:t>
      </w:r>
    </w:p>
    <w:p w14:paraId="4EF45D5C" w14:textId="77777777" w:rsidR="00195A56"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системы с табличным процессором; </w:t>
      </w:r>
    </w:p>
    <w:p w14:paraId="0FAE7209" w14:textId="77777777" w:rsidR="00195A56"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 xml:space="preserve">системы управления базами данных; </w:t>
      </w:r>
    </w:p>
    <w:p w14:paraId="32596E0E" w14:textId="77777777" w:rsidR="00195A56"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системы с графическими объектами; </w:t>
      </w:r>
    </w:p>
    <w:p w14:paraId="2BDFDE10" w14:textId="77777777" w:rsidR="00195A56"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мультимедийные системы; </w:t>
      </w:r>
    </w:p>
    <w:p w14:paraId="4656D086" w14:textId="77777777" w:rsidR="00F87E1A" w:rsidRPr="00FC2B89" w:rsidRDefault="00195A56" w:rsidP="00FC2B89">
      <w:pPr>
        <w:pStyle w:val="a3"/>
        <w:numPr>
          <w:ilvl w:val="0"/>
          <w:numId w:val="9"/>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гипертекстовые системы. </w:t>
      </w:r>
    </w:p>
    <w:p w14:paraId="0B8A6DD0" w14:textId="77777777" w:rsidR="00195A56" w:rsidRPr="00FC2B89" w:rsidRDefault="00195A5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типу пользовательского интерфейса </w:t>
      </w:r>
      <w:r w:rsidR="00F87E1A" w:rsidRPr="00FC2B89">
        <w:rPr>
          <w:rFonts w:ascii="Times New Roman" w:hAnsi="Times New Roman" w:cs="Times New Roman"/>
          <w:color w:val="000000"/>
          <w:sz w:val="28"/>
          <w:szCs w:val="28"/>
          <w:shd w:val="clear" w:color="auto" w:fill="FFFFFF"/>
        </w:rPr>
        <w:t xml:space="preserve">информационные технологии </w:t>
      </w:r>
      <w:r w:rsidRPr="00FC2B89">
        <w:rPr>
          <w:rFonts w:ascii="Times New Roman" w:hAnsi="Times New Roman" w:cs="Times New Roman"/>
          <w:color w:val="000000"/>
          <w:sz w:val="28"/>
          <w:szCs w:val="28"/>
          <w:shd w:val="clear" w:color="auto" w:fill="FFFFFF"/>
        </w:rPr>
        <w:t xml:space="preserve">делятся на:  </w:t>
      </w:r>
    </w:p>
    <w:p w14:paraId="58A382D4" w14:textId="77777777" w:rsidR="00195A56" w:rsidRPr="00FC2B89" w:rsidRDefault="00195A56" w:rsidP="00FC2B89">
      <w:pPr>
        <w:pStyle w:val="a3"/>
        <w:numPr>
          <w:ilvl w:val="1"/>
          <w:numId w:val="10"/>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пакетные (централизованная обработка); </w:t>
      </w:r>
    </w:p>
    <w:p w14:paraId="13DED6AF" w14:textId="77777777" w:rsidR="00195A56" w:rsidRPr="00FC2B89" w:rsidRDefault="00195A56" w:rsidP="00FC2B89">
      <w:pPr>
        <w:pStyle w:val="a3"/>
        <w:numPr>
          <w:ilvl w:val="1"/>
          <w:numId w:val="10"/>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диалоговые; </w:t>
      </w:r>
    </w:p>
    <w:p w14:paraId="66DEBEFB" w14:textId="77777777" w:rsidR="00F87E1A" w:rsidRPr="00FC2B89" w:rsidRDefault="00195A56" w:rsidP="00FC2B89">
      <w:pPr>
        <w:pStyle w:val="a3"/>
        <w:numPr>
          <w:ilvl w:val="1"/>
          <w:numId w:val="10"/>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w:t>
      </w:r>
      <w:r w:rsidR="002E3D1E" w:rsidRPr="00FC2B89">
        <w:rPr>
          <w:rFonts w:ascii="Times New Roman" w:hAnsi="Times New Roman" w:cs="Times New Roman"/>
          <w:color w:val="000000"/>
          <w:sz w:val="28"/>
          <w:szCs w:val="28"/>
          <w:shd w:val="clear" w:color="auto" w:fill="FFFFFF"/>
        </w:rPr>
        <w:t>етевые (многопользовательские).</w:t>
      </w:r>
      <w:r w:rsidR="002E3D1E" w:rsidRPr="00FC2B89">
        <w:rPr>
          <w:rStyle w:val="ac"/>
          <w:rFonts w:ascii="Times New Roman" w:hAnsi="Times New Roman" w:cs="Times New Roman"/>
          <w:color w:val="000000"/>
          <w:sz w:val="28"/>
          <w:szCs w:val="28"/>
          <w:shd w:val="clear" w:color="auto" w:fill="FFFFFF"/>
        </w:rPr>
        <w:footnoteReference w:id="2"/>
      </w:r>
    </w:p>
    <w:p w14:paraId="0A5180FF" w14:textId="77777777" w:rsidR="00195A56" w:rsidRPr="00FC2B89" w:rsidRDefault="00195A5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способу построения сети </w:t>
      </w:r>
      <w:r w:rsidR="00F87E1A" w:rsidRPr="00FC2B89">
        <w:rPr>
          <w:rFonts w:ascii="Times New Roman" w:hAnsi="Times New Roman" w:cs="Times New Roman"/>
          <w:color w:val="000000"/>
          <w:sz w:val="28"/>
          <w:szCs w:val="28"/>
          <w:shd w:val="clear" w:color="auto" w:fill="FFFFFF"/>
        </w:rPr>
        <w:t>информационные технологии</w:t>
      </w:r>
      <w:r w:rsidRPr="00FC2B89">
        <w:rPr>
          <w:rFonts w:ascii="Times New Roman" w:hAnsi="Times New Roman" w:cs="Times New Roman"/>
          <w:color w:val="000000"/>
          <w:sz w:val="28"/>
          <w:szCs w:val="28"/>
          <w:shd w:val="clear" w:color="auto" w:fill="FFFFFF"/>
        </w:rPr>
        <w:t xml:space="preserve"> можно разделить на: </w:t>
      </w:r>
    </w:p>
    <w:p w14:paraId="73CE79FF" w14:textId="77777777" w:rsidR="00195A56"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локальные; </w:t>
      </w:r>
    </w:p>
    <w:p w14:paraId="532B10CA" w14:textId="77777777" w:rsidR="00195A56"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многоуровневые; </w:t>
      </w:r>
    </w:p>
    <w:p w14:paraId="362FF79D" w14:textId="77777777" w:rsidR="00195A56"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бухгалтерского учета; </w:t>
      </w:r>
    </w:p>
    <w:p w14:paraId="693B20E4" w14:textId="77777777" w:rsidR="00195A56"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банковской деятельности; </w:t>
      </w:r>
    </w:p>
    <w:p w14:paraId="1C69C962" w14:textId="77777777" w:rsidR="00195A56"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налоговой деятельности; </w:t>
      </w:r>
    </w:p>
    <w:p w14:paraId="215F866D" w14:textId="77777777" w:rsidR="00F87E1A" w:rsidRPr="00FC2B89" w:rsidRDefault="00195A56" w:rsidP="00FC2B89">
      <w:pPr>
        <w:pStyle w:val="a3"/>
        <w:numPr>
          <w:ilvl w:val="1"/>
          <w:numId w:val="11"/>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страховой деятельности и т. д.   </w:t>
      </w:r>
    </w:p>
    <w:p w14:paraId="68B4C48F" w14:textId="7458DE5D" w:rsidR="00195A56" w:rsidRPr="00FC2B89" w:rsidRDefault="00FC2B8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w:t>
      </w:r>
      <w:r w:rsidR="00195A56" w:rsidRPr="00FC2B89">
        <w:rPr>
          <w:rFonts w:ascii="Times New Roman" w:hAnsi="Times New Roman" w:cs="Times New Roman"/>
          <w:color w:val="000000"/>
          <w:sz w:val="28"/>
          <w:szCs w:val="28"/>
          <w:shd w:val="clear" w:color="auto" w:fill="FFFFFF"/>
        </w:rPr>
        <w:t xml:space="preserve">обслуживаемым предметным областям информационные технологии </w:t>
      </w:r>
      <w:r>
        <w:rPr>
          <w:rFonts w:ascii="Times New Roman" w:hAnsi="Times New Roman" w:cs="Times New Roman"/>
          <w:color w:val="000000"/>
          <w:sz w:val="28"/>
          <w:szCs w:val="28"/>
          <w:shd w:val="clear" w:color="auto" w:fill="FFFFFF"/>
        </w:rPr>
        <w:t>подразделяются на технологии:</w:t>
      </w:r>
    </w:p>
    <w:p w14:paraId="79E58E4B" w14:textId="77777777" w:rsidR="00195A56" w:rsidRPr="00FC2B89" w:rsidRDefault="00195A56" w:rsidP="00FC2B89">
      <w:pPr>
        <w:pStyle w:val="a3"/>
        <w:numPr>
          <w:ilvl w:val="1"/>
          <w:numId w:val="12"/>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бухгалтерского учета; </w:t>
      </w:r>
    </w:p>
    <w:p w14:paraId="7690C61C" w14:textId="77777777" w:rsidR="00195A56" w:rsidRPr="00FC2B89" w:rsidRDefault="00195A56" w:rsidP="00FC2B89">
      <w:pPr>
        <w:pStyle w:val="a3"/>
        <w:numPr>
          <w:ilvl w:val="1"/>
          <w:numId w:val="12"/>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банковской деятельности; </w:t>
      </w:r>
    </w:p>
    <w:p w14:paraId="2B0D0B8C" w14:textId="77777777" w:rsidR="00195A56" w:rsidRPr="00FC2B89" w:rsidRDefault="00195A56" w:rsidP="00FC2B89">
      <w:pPr>
        <w:pStyle w:val="a3"/>
        <w:numPr>
          <w:ilvl w:val="1"/>
          <w:numId w:val="12"/>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налоговой деятельности; </w:t>
      </w:r>
    </w:p>
    <w:p w14:paraId="2E80B893" w14:textId="77777777" w:rsidR="00195A56" w:rsidRPr="00FC2B89" w:rsidRDefault="00195A56" w:rsidP="00FC2B89">
      <w:pPr>
        <w:pStyle w:val="a3"/>
        <w:numPr>
          <w:ilvl w:val="1"/>
          <w:numId w:val="12"/>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страховой деятельности и т. д.   </w:t>
      </w:r>
    </w:p>
    <w:p w14:paraId="1B35BA85" w14:textId="7FD0C46F" w:rsidR="00195A56" w:rsidRPr="00FC2B89" w:rsidRDefault="00195A5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активности </w:t>
      </w:r>
      <w:r w:rsidR="00F87E1A" w:rsidRPr="00FC2B89">
        <w:rPr>
          <w:rFonts w:ascii="Times New Roman" w:hAnsi="Times New Roman" w:cs="Times New Roman"/>
          <w:color w:val="000000"/>
          <w:sz w:val="28"/>
          <w:szCs w:val="28"/>
          <w:shd w:val="clear" w:color="auto" w:fill="FFFFFF"/>
        </w:rPr>
        <w:t>информационные технологии</w:t>
      </w:r>
      <w:r w:rsidR="00FC2B89">
        <w:rPr>
          <w:rFonts w:ascii="Times New Roman" w:hAnsi="Times New Roman" w:cs="Times New Roman"/>
          <w:color w:val="000000"/>
          <w:sz w:val="28"/>
          <w:szCs w:val="28"/>
          <w:shd w:val="clear" w:color="auto" w:fill="FFFFFF"/>
        </w:rPr>
        <w:t xml:space="preserve"> делят на:</w:t>
      </w:r>
    </w:p>
    <w:p w14:paraId="77412EFE" w14:textId="77777777" w:rsidR="006E6076" w:rsidRPr="00FC2B89" w:rsidRDefault="00195A56" w:rsidP="00FC2B89">
      <w:pPr>
        <w:pStyle w:val="a3"/>
        <w:numPr>
          <w:ilvl w:val="2"/>
          <w:numId w:val="1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информационно-справочные (пассивные), которые поставляют информацию оператору после его связи с системой по соответствующему запросу. </w:t>
      </w:r>
      <w:r w:rsidR="006E6076" w:rsidRPr="00FC2B89">
        <w:rPr>
          <w:rFonts w:ascii="Times New Roman" w:hAnsi="Times New Roman" w:cs="Times New Roman"/>
          <w:color w:val="000000"/>
          <w:sz w:val="28"/>
          <w:szCs w:val="28"/>
          <w:shd w:val="clear" w:color="auto" w:fill="FFFFFF"/>
        </w:rPr>
        <w:t xml:space="preserve">Просто необходимо собрать и обработать информацию об </w:t>
      </w:r>
      <w:r w:rsidR="006E6076" w:rsidRPr="00FC2B89">
        <w:rPr>
          <w:rFonts w:ascii="Times New Roman" w:hAnsi="Times New Roman" w:cs="Times New Roman"/>
          <w:color w:val="000000"/>
          <w:sz w:val="28"/>
          <w:szCs w:val="28"/>
          <w:shd w:val="clear" w:color="auto" w:fill="FFFFFF"/>
        </w:rPr>
        <w:lastRenderedPageBreak/>
        <w:t>управляемом объекте на основе информации, обработанной компьютером и представленной в доступной для понимания форме. Оператор принимает решения о способе управления объектом и предлагает многочисленные возможности математической обработки данных (сравнение текущих значений параметров с их максимальными и минимально допустимыми значениями с целью прогнозирования характера изменений контролируемых параметров). Компьютерное программное обеспечение содержит библиотеку рабочих программ, каждая из которых выполняет одну или несколько функций центрального управления, и программу диспетчера, которая выбирает ту или иную рабочую программу для выполнения. Связь между оператором и компьютером происходит в режиме «запрос-ответ».</w:t>
      </w:r>
      <w:r w:rsidR="002E3D1E" w:rsidRPr="00FC2B89">
        <w:rPr>
          <w:rStyle w:val="ac"/>
          <w:rFonts w:ascii="Times New Roman" w:hAnsi="Times New Roman" w:cs="Times New Roman"/>
          <w:color w:val="000000"/>
          <w:sz w:val="28"/>
          <w:szCs w:val="28"/>
          <w:shd w:val="clear" w:color="auto" w:fill="FFFFFF"/>
        </w:rPr>
        <w:footnoteReference w:id="3"/>
      </w:r>
    </w:p>
    <w:p w14:paraId="1AB4CCB3" w14:textId="77777777" w:rsidR="006E6076" w:rsidRPr="00FC2B89" w:rsidRDefault="00195A56" w:rsidP="00FC2B89">
      <w:pPr>
        <w:pStyle w:val="a3"/>
        <w:numPr>
          <w:ilvl w:val="2"/>
          <w:numId w:val="1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информационно-советующие (активные), которые сами выдают абоненту предназначенную для него информацию периодически или через определен промежутки времени. </w:t>
      </w:r>
      <w:r w:rsidR="006E6076" w:rsidRPr="00FC2B89">
        <w:rPr>
          <w:rFonts w:ascii="Times New Roman" w:hAnsi="Times New Roman" w:cs="Times New Roman"/>
          <w:color w:val="000000"/>
          <w:sz w:val="28"/>
          <w:szCs w:val="28"/>
          <w:shd w:val="clear" w:color="auto" w:fill="FFFFFF"/>
        </w:rPr>
        <w:t>Помимо сбора и обработки информации в этих системах выполняются следующие функции: определение рационального технологического режима работы по отдельным технологическим параметрам, определение управляющих воздействий по всем или отдельным контролируемым параметрам процесса и др. Эти технологии используются, когда требуется осмотрительный подход к формальным решениям. Это связано с неопределенностью математического описания управляемого процесса:</w:t>
      </w:r>
    </w:p>
    <w:p w14:paraId="251D9D69" w14:textId="77777777" w:rsidR="00F87E1A" w:rsidRPr="00FC2B89" w:rsidRDefault="00195A56" w:rsidP="00001B25">
      <w:pPr>
        <w:pStyle w:val="a3"/>
        <w:numPr>
          <w:ilvl w:val="2"/>
          <w:numId w:val="1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математическая модель недостаточно полно описывает технологический (производственный) процесс, так как учитывает лишь часть управляющих и управляемых параметров; </w:t>
      </w:r>
    </w:p>
    <w:p w14:paraId="7C2C8953" w14:textId="77777777" w:rsidR="00F87E1A" w:rsidRPr="00FC2B89" w:rsidRDefault="00195A56" w:rsidP="00001B25">
      <w:pPr>
        <w:pStyle w:val="a3"/>
        <w:numPr>
          <w:ilvl w:val="2"/>
          <w:numId w:val="1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математическая модель адекватна; </w:t>
      </w:r>
    </w:p>
    <w:p w14:paraId="539D4098" w14:textId="77777777" w:rsidR="00F87E1A" w:rsidRPr="00FC2B89" w:rsidRDefault="00195A56" w:rsidP="00001B25">
      <w:pPr>
        <w:pStyle w:val="a3"/>
        <w:numPr>
          <w:ilvl w:val="2"/>
          <w:numId w:val="1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управляемому процессу лишь в узком интервале технологических параметров; </w:t>
      </w:r>
    </w:p>
    <w:p w14:paraId="52C3E268" w14:textId="77777777" w:rsidR="00F87E1A" w:rsidRPr="00FC2B89" w:rsidRDefault="00195A56" w:rsidP="00001B25">
      <w:pPr>
        <w:pStyle w:val="a3"/>
        <w:numPr>
          <w:ilvl w:val="2"/>
          <w:numId w:val="18"/>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 xml:space="preserve">критерии управления носят качественный характер и существенно изменяются в зависимости от </w:t>
      </w:r>
      <w:r w:rsidR="00F87E1A" w:rsidRPr="00FC2B89">
        <w:rPr>
          <w:rFonts w:ascii="Times New Roman" w:hAnsi="Times New Roman" w:cs="Times New Roman"/>
          <w:color w:val="000000"/>
          <w:sz w:val="28"/>
          <w:szCs w:val="28"/>
          <w:shd w:val="clear" w:color="auto" w:fill="FFFFFF"/>
        </w:rPr>
        <w:t>большого числа внешних факторов.</w:t>
      </w:r>
    </w:p>
    <w:p w14:paraId="3FD18BCB"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Неопределенность описания может быть связана с недостаточным знанием технологического процесса, а для реализации подходящей модели требуется использование дорогостоящего компьютера. Связь между оператором и компьютером устанавливается в виде диалога с большим количеством дополнительных данных.</w:t>
      </w:r>
    </w:p>
    <w:p w14:paraId="64ECC6AE" w14:textId="77777777" w:rsidR="00F87E1A" w:rsidRPr="00FC2B89" w:rsidRDefault="006E6076"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зависимости от роли человека в процессе управления, форм коммуникации и функционирования связи «человек-машина» распределение функций управления информацией между оператором и компьютером, между компьютером и контрольными устройствами, все технологии можно разделить на информационные и управляющие.</w:t>
      </w:r>
      <w:r w:rsidR="002E3D1E" w:rsidRPr="00FC2B89">
        <w:rPr>
          <w:rStyle w:val="ac"/>
          <w:rFonts w:ascii="Times New Roman" w:hAnsi="Times New Roman" w:cs="Times New Roman"/>
          <w:color w:val="000000"/>
          <w:sz w:val="28"/>
          <w:szCs w:val="28"/>
          <w:shd w:val="clear" w:color="auto" w:fill="FFFFFF"/>
        </w:rPr>
        <w:footnoteReference w:id="4"/>
      </w:r>
    </w:p>
    <w:p w14:paraId="6A8EFC8A"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Информационные технологии, обеспечивающие сбор и предоставление измерительной информации о ходе технологического производственного процесса в удобном и удобном виде, определяют на основе подходящих расчетов, какие меры контроля необходимо предпринять, чтобы сделать управляемый процесс как можно лучше.</w:t>
      </w:r>
    </w:p>
    <w:p w14:paraId="0A7B3997"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Сгенерированная управляющая информация служит рекомендацией для оператора, при этом основная роль принадлежит человеку, а также машине и вспомогательной роли и выводит для них необходимую информацию.</w:t>
      </w:r>
    </w:p>
    <w:p w14:paraId="345D0835"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Информационные технологии должны предоставлять отчет о нормальном ходе производственного процесса, с одной стороны, и информацию о ситуациях, вызванных отклонениями от нормального процесса, с другой.</w:t>
      </w:r>
    </w:p>
    <w:p w14:paraId="7010B57D"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Промежуточный класс между информационными технологиями и технологиями управления можно рассматривать как систему управления информацией, которая предоставляет оператору надежную информацию о прошлом, настоящем и будущем состоянии производственной системы. </w:t>
      </w:r>
      <w:r w:rsidRPr="00FC2B89">
        <w:rPr>
          <w:rFonts w:ascii="Times New Roman" w:hAnsi="Times New Roman" w:cs="Times New Roman"/>
          <w:color w:val="000000"/>
          <w:sz w:val="28"/>
          <w:szCs w:val="28"/>
          <w:shd w:val="clear" w:color="auto" w:fill="FFFFFF"/>
        </w:rPr>
        <w:lastRenderedPageBreak/>
        <w:t>Следовательно, помимо программ сбора и обработки производственной информации, необходимо реализовать ряд дополнительных программ для статистики, прогнозирования, моделирования, планирования и так далее.</w:t>
      </w:r>
    </w:p>
    <w:p w14:paraId="4C0F6D40" w14:textId="77777777" w:rsidR="00195A56" w:rsidRDefault="00195A56" w:rsidP="00FC2B89">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754C6F30" w14:textId="77777777" w:rsidR="00001B25" w:rsidRPr="00FC2B89" w:rsidRDefault="00001B25" w:rsidP="00FC2B89">
      <w:pPr>
        <w:pStyle w:val="a3"/>
        <w:spacing w:after="0" w:line="360" w:lineRule="auto"/>
        <w:ind w:left="0" w:firstLine="709"/>
        <w:jc w:val="both"/>
        <w:rPr>
          <w:rFonts w:ascii="Times New Roman" w:hAnsi="Times New Roman" w:cs="Times New Roman"/>
          <w:color w:val="000000"/>
          <w:sz w:val="28"/>
          <w:szCs w:val="28"/>
          <w:shd w:val="clear" w:color="auto" w:fill="FFFFFF"/>
        </w:rPr>
      </w:pPr>
    </w:p>
    <w:p w14:paraId="06DF1F5F" w14:textId="77777777" w:rsidR="005203F7" w:rsidRPr="00FC2B89" w:rsidRDefault="005203F7" w:rsidP="00001B25">
      <w:pPr>
        <w:pStyle w:val="a3"/>
        <w:spacing w:after="0" w:line="480" w:lineRule="auto"/>
        <w:ind w:left="0"/>
        <w:contextualSpacing w:val="0"/>
        <w:jc w:val="center"/>
        <w:outlineLvl w:val="1"/>
        <w:rPr>
          <w:rFonts w:ascii="Times New Roman" w:hAnsi="Times New Roman" w:cs="Times New Roman"/>
          <w:b/>
          <w:color w:val="000000"/>
          <w:sz w:val="28"/>
          <w:szCs w:val="28"/>
          <w:shd w:val="clear" w:color="auto" w:fill="FFFFFF"/>
        </w:rPr>
      </w:pPr>
      <w:bookmarkStart w:id="4" w:name="_Toc62576918"/>
      <w:r w:rsidRPr="00FC2B89">
        <w:rPr>
          <w:rFonts w:ascii="Times New Roman" w:hAnsi="Times New Roman" w:cs="Times New Roman"/>
          <w:b/>
          <w:color w:val="000000"/>
          <w:sz w:val="28"/>
          <w:szCs w:val="28"/>
          <w:shd w:val="clear" w:color="auto" w:fill="FFFFFF"/>
        </w:rPr>
        <w:t>1.2.</w:t>
      </w:r>
      <w:r w:rsidRPr="00FC2B89">
        <w:rPr>
          <w:rFonts w:ascii="Times New Roman" w:hAnsi="Times New Roman" w:cs="Times New Roman"/>
          <w:b/>
          <w:sz w:val="28"/>
          <w:szCs w:val="28"/>
        </w:rPr>
        <w:t xml:space="preserve"> </w:t>
      </w:r>
      <w:r w:rsidRPr="00FC2B89">
        <w:rPr>
          <w:rFonts w:ascii="Times New Roman" w:hAnsi="Times New Roman" w:cs="Times New Roman"/>
          <w:b/>
          <w:color w:val="000000"/>
          <w:sz w:val="28"/>
          <w:szCs w:val="28"/>
          <w:shd w:val="clear" w:color="auto" w:fill="FFFFFF"/>
        </w:rPr>
        <w:t>Как информационные технологии влияют на развитие организаций?</w:t>
      </w:r>
      <w:bookmarkEnd w:id="4"/>
    </w:p>
    <w:p w14:paraId="38C3414D" w14:textId="77777777" w:rsidR="007237EE" w:rsidRPr="00FC2B89" w:rsidRDefault="00282BF3"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Именно информация и знания, которые содержат принципы повышения производительности и оптимального использования других ресурсов. Они становятся все более и более важными ресурсами в современной экономике, они представляют важность интеллектуальных усилий. Компьютерные технологии – это специфическая машина на новом этапе экономического развития – информационном, который предопределяет возможности и эффективность использования информации.</w:t>
      </w:r>
      <w:r w:rsidR="002E3D1E" w:rsidRPr="00FC2B89">
        <w:rPr>
          <w:rStyle w:val="ac"/>
          <w:rFonts w:ascii="Times New Roman" w:hAnsi="Times New Roman" w:cs="Times New Roman"/>
          <w:color w:val="000000"/>
          <w:sz w:val="28"/>
          <w:szCs w:val="28"/>
          <w:shd w:val="clear" w:color="auto" w:fill="FFFFFF"/>
        </w:rPr>
        <w:footnoteReference w:id="5"/>
      </w:r>
    </w:p>
    <w:p w14:paraId="35ACECE2" w14:textId="77777777" w:rsidR="00445F25" w:rsidRPr="00FC2B89" w:rsidRDefault="00445F2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 помощью информационных систем можно значительно улучшить управление во всех сферах общественной деятельности. Широкое использование информационных технологий открыло возможности для активного развития глобальных компьютерных сетей и, таким образом, для построения глобальной информационной инфраструктуры, которая предлагает пользователям многочисленные возможности, одновременно повышая эффективность управления во всех сферах человеческой деятельности.</w:t>
      </w:r>
    </w:p>
    <w:p w14:paraId="46085FA3" w14:textId="77777777" w:rsidR="005203F7" w:rsidRPr="00FC2B89" w:rsidRDefault="000A05B1"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Быстрое распространение сетевых информационных технологий, глобальных и локальных сетей, также создало серьезную проблему в защите доступа и безопасности стратегической информации как на государственном или организационном уровне, так и на уровне отдельных пользователей. Успешное решение этой проблемы, а также активное внедрение новых информационных технологий, коммуникаций, программного и аппаратного </w:t>
      </w:r>
      <w:r w:rsidRPr="00FC2B89">
        <w:rPr>
          <w:rFonts w:ascii="Times New Roman" w:hAnsi="Times New Roman" w:cs="Times New Roman"/>
          <w:color w:val="000000"/>
          <w:sz w:val="28"/>
          <w:szCs w:val="28"/>
          <w:shd w:val="clear" w:color="auto" w:fill="FFFFFF"/>
        </w:rPr>
        <w:lastRenderedPageBreak/>
        <w:t>обеспечения позволяют государству и каждой организации быть максимально конкурентоспособными в глобальном мире.</w:t>
      </w:r>
      <w:r w:rsidR="001232F6" w:rsidRPr="00FC2B89">
        <w:rPr>
          <w:rStyle w:val="ac"/>
          <w:rFonts w:ascii="Times New Roman" w:hAnsi="Times New Roman" w:cs="Times New Roman"/>
          <w:color w:val="000000"/>
          <w:sz w:val="28"/>
          <w:szCs w:val="28"/>
          <w:shd w:val="clear" w:color="auto" w:fill="FFFFFF"/>
        </w:rPr>
        <w:footnoteReference w:id="6"/>
      </w:r>
    </w:p>
    <w:p w14:paraId="4A49B945" w14:textId="77777777" w:rsidR="00445F25" w:rsidRPr="00FC2B89" w:rsidRDefault="00445F2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Информационные технологии теперь могут внести решающий вклад в укрепление взаимосвязи между ростом производительности, производством, инвестициями и занятостью. Новые виды услуг, распространяющиеся по сетям, могут создать множество рабочих мест, что подтверждено практикой последних лет. Современные информационные технологии с их быстро растущим потенциалом и быстро падающими затратами открывают большие возможности для новых форм организации работы и занятости в отдельных компаниях и обществе в целом.</w:t>
      </w:r>
    </w:p>
    <w:p w14:paraId="095569BB" w14:textId="77777777" w:rsidR="005203F7" w:rsidRPr="00FC2B89" w:rsidRDefault="005203F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Таким образом, развитию рынка информационных технологий будет способствовать:</w:t>
      </w:r>
    </w:p>
    <w:p w14:paraId="2CC5E05C" w14:textId="77777777" w:rsidR="00913371" w:rsidRPr="00FC2B89" w:rsidRDefault="00913371" w:rsidP="00FC2B89">
      <w:pPr>
        <w:pStyle w:val="a3"/>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внедрение информационных технологий в социально-экономической сфере и в государственном управлении;</w:t>
      </w:r>
    </w:p>
    <w:p w14:paraId="3E3CF074" w14:textId="77777777" w:rsidR="00913371" w:rsidRPr="00FC2B89" w:rsidRDefault="00913371" w:rsidP="00FC2B89">
      <w:pPr>
        <w:pStyle w:val="a3"/>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развитие отечественного производства в области информационно-коммуникационных технологий, в том числе внедрение ряда программных решений для развития микроэлектроники;</w:t>
      </w:r>
    </w:p>
    <w:p w14:paraId="42E17379" w14:textId="77777777" w:rsidR="00913371" w:rsidRPr="00FC2B89" w:rsidRDefault="00913371" w:rsidP="00FC2B89">
      <w:pPr>
        <w:pStyle w:val="a3"/>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оживление ситуации на рынке информационных технологий за счет реализации приоритетных национальных проектов, отраслевых и региональных стратегий развития;</w:t>
      </w:r>
    </w:p>
    <w:p w14:paraId="5E17C0EC" w14:textId="77777777" w:rsidR="00913371" w:rsidRPr="00FC2B89" w:rsidRDefault="00913371" w:rsidP="00FC2B89">
      <w:pPr>
        <w:pStyle w:val="a3"/>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содействовать развитию рынка информационных технологий, в том числе созданию технопарков в сфере высоких технологий;</w:t>
      </w:r>
    </w:p>
    <w:p w14:paraId="50510104" w14:textId="77777777" w:rsidR="00913371" w:rsidRPr="00FC2B89" w:rsidRDefault="00913371" w:rsidP="00FC2B89">
      <w:pPr>
        <w:pStyle w:val="a3"/>
        <w:numPr>
          <w:ilvl w:val="0"/>
          <w:numId w:val="3"/>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продвижение российских компаний сектора информационно-коммуникационных технологий на мировой рынок, усиление позиций России в международных промышленных организациях;</w:t>
      </w:r>
    </w:p>
    <w:p w14:paraId="4EA0C3C7" w14:textId="77777777" w:rsidR="00913371" w:rsidRPr="00FC2B89" w:rsidRDefault="00913371" w:rsidP="00FC2B89">
      <w:pPr>
        <w:pStyle w:val="a3"/>
        <w:numPr>
          <w:ilvl w:val="0"/>
          <w:numId w:val="3"/>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реализация мер налоговой и таможенной политики по продвижению организаций в сфере информационных технологий.</w:t>
      </w:r>
      <w:r w:rsidRPr="00FC2B89">
        <w:rPr>
          <w:rStyle w:val="ac"/>
          <w:rFonts w:ascii="Times New Roman" w:hAnsi="Times New Roman" w:cs="Times New Roman"/>
          <w:color w:val="000000"/>
          <w:sz w:val="28"/>
          <w:szCs w:val="28"/>
          <w:shd w:val="clear" w:color="auto" w:fill="FFFFFF"/>
        </w:rPr>
        <w:footnoteReference w:id="7"/>
      </w:r>
    </w:p>
    <w:p w14:paraId="08839485" w14:textId="77777777" w:rsidR="000A05B1" w:rsidRPr="00FC2B89" w:rsidRDefault="00445F2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В России сектор информационных технологий в настоящее время гораздо менее развит, чем во многих промышленно развитых странах мира. Это мешает дальнейшему развитию экономики России. В связи с этим исследованием многие экономические аспекты развития этого сектора особенно актуальны для нашей страны. </w:t>
      </w:r>
    </w:p>
    <w:p w14:paraId="3AE56305" w14:textId="3E00DEDF" w:rsidR="00445F25" w:rsidRDefault="00445F2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Тенденции развития инновационных процессов в России, в том числе информационных технологий, определят место страны в мировой экономической системе в будущем. Для развития экономики России необходимо создание благоприятных условий для развития ИТ-сектора. Этого можно добиться как при активной поддержке сектора со стороны государства, так и за счет привлечения в отрасль значительных инвестиций из различных источников.</w:t>
      </w:r>
    </w:p>
    <w:p w14:paraId="4272E0CF" w14:textId="7988E25E" w:rsidR="00A4331C" w:rsidRDefault="00A4331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noProof/>
        </w:rPr>
        <w:drawing>
          <wp:inline distT="0" distB="0" distL="0" distR="0" wp14:anchorId="79A226AF" wp14:editId="274911F7">
            <wp:extent cx="5940425" cy="387286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872865"/>
                    </a:xfrm>
                    <a:prstGeom prst="rect">
                      <a:avLst/>
                    </a:prstGeom>
                    <a:noFill/>
                    <a:ln>
                      <a:noFill/>
                    </a:ln>
                  </pic:spPr>
                </pic:pic>
              </a:graphicData>
            </a:graphic>
          </wp:inline>
        </w:drawing>
      </w:r>
    </w:p>
    <w:p w14:paraId="06AB5021" w14:textId="6827EB71" w:rsidR="00342F0B" w:rsidRPr="00FC2B89" w:rsidRDefault="00342F0B"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p>
    <w:p w14:paraId="0D149335" w14:textId="027B2827" w:rsidR="00B4547F" w:rsidRPr="00FC2B89" w:rsidRDefault="00B4547F"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p>
    <w:p w14:paraId="69600A4E" w14:textId="39430121" w:rsidR="00001B25" w:rsidRDefault="00001B25">
      <w:pPr>
        <w:rPr>
          <w:rFonts w:ascii="Times New Roman" w:hAnsi="Times New Roman" w:cs="Times New Roman"/>
          <w:color w:val="000000"/>
          <w:sz w:val="28"/>
          <w:szCs w:val="28"/>
          <w:shd w:val="clear" w:color="auto" w:fill="FFFFFF"/>
        </w:rPr>
      </w:pPr>
    </w:p>
    <w:p w14:paraId="116F99FA" w14:textId="77777777" w:rsidR="00801427" w:rsidRPr="00FC2B89" w:rsidRDefault="00D036BE" w:rsidP="00001B25">
      <w:pPr>
        <w:pStyle w:val="a3"/>
        <w:spacing w:after="0" w:line="480" w:lineRule="auto"/>
        <w:ind w:left="0"/>
        <w:contextualSpacing w:val="0"/>
        <w:jc w:val="center"/>
        <w:outlineLvl w:val="0"/>
        <w:rPr>
          <w:rFonts w:ascii="Times New Roman" w:hAnsi="Times New Roman" w:cs="Times New Roman"/>
          <w:b/>
          <w:color w:val="000000"/>
          <w:sz w:val="28"/>
          <w:szCs w:val="28"/>
          <w:shd w:val="clear" w:color="auto" w:fill="FFFFFF"/>
        </w:rPr>
      </w:pPr>
      <w:bookmarkStart w:id="5" w:name="_Toc62576919"/>
      <w:r w:rsidRPr="00FC2B89">
        <w:rPr>
          <w:rFonts w:ascii="Times New Roman" w:hAnsi="Times New Roman" w:cs="Times New Roman"/>
          <w:b/>
          <w:color w:val="000000"/>
          <w:sz w:val="28"/>
          <w:szCs w:val="28"/>
          <w:shd w:val="clear" w:color="auto" w:fill="FFFFFF"/>
        </w:rPr>
        <w:t xml:space="preserve">2. </w:t>
      </w:r>
      <w:r w:rsidR="005203F7" w:rsidRPr="00FC2B89">
        <w:rPr>
          <w:rFonts w:ascii="Times New Roman" w:hAnsi="Times New Roman" w:cs="Times New Roman"/>
          <w:b/>
          <w:color w:val="000000"/>
          <w:sz w:val="28"/>
          <w:szCs w:val="28"/>
          <w:shd w:val="clear" w:color="auto" w:fill="FFFFFF"/>
        </w:rPr>
        <w:t>Влияние информационных технологий на развитие организации</w:t>
      </w:r>
      <w:bookmarkEnd w:id="5"/>
    </w:p>
    <w:p w14:paraId="2AF92E95" w14:textId="77777777" w:rsidR="005203F7" w:rsidRDefault="005203F7" w:rsidP="00001B25">
      <w:pPr>
        <w:pStyle w:val="a3"/>
        <w:spacing w:after="0" w:line="240" w:lineRule="auto"/>
        <w:ind w:left="0"/>
        <w:contextualSpacing w:val="0"/>
        <w:jc w:val="center"/>
        <w:outlineLvl w:val="1"/>
        <w:rPr>
          <w:rFonts w:ascii="Times New Roman" w:hAnsi="Times New Roman" w:cs="Times New Roman"/>
          <w:b/>
          <w:color w:val="000000"/>
          <w:sz w:val="28"/>
          <w:szCs w:val="28"/>
          <w:shd w:val="clear" w:color="auto" w:fill="FFFFFF"/>
        </w:rPr>
      </w:pPr>
      <w:bookmarkStart w:id="6" w:name="_Toc62576920"/>
      <w:r w:rsidRPr="00FC2B89">
        <w:rPr>
          <w:rFonts w:ascii="Times New Roman" w:hAnsi="Times New Roman" w:cs="Times New Roman"/>
          <w:b/>
          <w:color w:val="000000"/>
          <w:sz w:val="28"/>
          <w:szCs w:val="28"/>
          <w:shd w:val="clear" w:color="auto" w:fill="FFFFFF"/>
        </w:rPr>
        <w:t>2.1.</w:t>
      </w:r>
      <w:r w:rsidRPr="00FC2B89">
        <w:rPr>
          <w:rFonts w:ascii="Times New Roman" w:hAnsi="Times New Roman" w:cs="Times New Roman"/>
          <w:sz w:val="28"/>
          <w:szCs w:val="28"/>
        </w:rPr>
        <w:t xml:space="preserve"> </w:t>
      </w:r>
      <w:r w:rsidRPr="00FC2B89">
        <w:rPr>
          <w:rFonts w:ascii="Times New Roman" w:hAnsi="Times New Roman" w:cs="Times New Roman"/>
          <w:b/>
          <w:color w:val="000000"/>
          <w:sz w:val="28"/>
          <w:szCs w:val="28"/>
          <w:shd w:val="clear" w:color="auto" w:fill="FFFFFF"/>
        </w:rPr>
        <w:t>Плюсы и минусы влияния информационных технологий на развитие организаций</w:t>
      </w:r>
      <w:bookmarkEnd w:id="6"/>
    </w:p>
    <w:p w14:paraId="2B180DE6" w14:textId="77777777" w:rsidR="00001B25" w:rsidRPr="00FC2B89" w:rsidRDefault="00001B25" w:rsidP="00001B25">
      <w:pPr>
        <w:pStyle w:val="a3"/>
        <w:spacing w:after="0" w:line="240" w:lineRule="auto"/>
        <w:ind w:left="0"/>
        <w:contextualSpacing w:val="0"/>
        <w:jc w:val="center"/>
        <w:outlineLvl w:val="1"/>
        <w:rPr>
          <w:rFonts w:ascii="Times New Roman" w:hAnsi="Times New Roman" w:cs="Times New Roman"/>
          <w:b/>
          <w:color w:val="000000"/>
          <w:sz w:val="28"/>
          <w:szCs w:val="28"/>
          <w:shd w:val="clear" w:color="auto" w:fill="FFFFFF"/>
        </w:rPr>
      </w:pPr>
    </w:p>
    <w:p w14:paraId="347CE159" w14:textId="4AF1B042" w:rsidR="00AA7F8C" w:rsidRPr="00FC2B89" w:rsidRDefault="00001B2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XXI</w:t>
      </w:r>
      <w:r w:rsidR="000A05B1" w:rsidRPr="00FC2B89">
        <w:rPr>
          <w:rFonts w:ascii="Times New Roman" w:hAnsi="Times New Roman" w:cs="Times New Roman"/>
          <w:color w:val="000000"/>
          <w:sz w:val="28"/>
          <w:szCs w:val="28"/>
          <w:shd w:val="clear" w:color="auto" w:fill="FFFFFF"/>
        </w:rPr>
        <w:t xml:space="preserve"> век – век зависимости людей от технологий. Скажите людям, что сотовые телефоны больше не нужны, они сразу рассмеются. И если вы скажете, например, что они больше не могут пользоваться электронной почтой, они вам не поверят. И это нормально, что информационные технологии устаревают, а на смену им приходят новые.</w:t>
      </w:r>
      <w:r w:rsidR="001232F6" w:rsidRPr="00FC2B89">
        <w:rPr>
          <w:rStyle w:val="ac"/>
          <w:rFonts w:ascii="Times New Roman" w:hAnsi="Times New Roman" w:cs="Times New Roman"/>
          <w:color w:val="000000"/>
          <w:sz w:val="28"/>
          <w:szCs w:val="28"/>
          <w:shd w:val="clear" w:color="auto" w:fill="FFFFFF"/>
        </w:rPr>
        <w:footnoteReference w:id="8"/>
      </w:r>
    </w:p>
    <w:p w14:paraId="35DDE2CB"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Таким образом, технология пакетной обработки программ на ЭВМ в центре обработки данных была заменена технологией работы на персональном компьютере, а телеграф передал все обязанности телефону. И таких примеров много.</w:t>
      </w:r>
    </w:p>
    <w:p w14:paraId="1C526492"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Всякий раз, когда вы внедряете новые информационные технологии в некоторых компаниях, вы должны немедленно оценивать риск отставания от своих конкурентов, поскольку информационные продукты, как никакие другие материальные товары, имеют огромную скорость устаревания.</w:t>
      </w:r>
    </w:p>
    <w:p w14:paraId="1FE8F687"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Скорость выпуска новых версий составляет примерно от двух месяцев до года. Понятно, что если этот пункт не соблюдается при внедрении новой информационной технологии, существует риск того, что компания устареет при переходе на новую информационную технологию.</w:t>
      </w:r>
    </w:p>
    <w:p w14:paraId="47466971" w14:textId="77777777" w:rsidR="00AA7F8C" w:rsidRPr="00FC2B89" w:rsidRDefault="00F00AC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w:t>
      </w:r>
      <w:r w:rsidR="00AA7F8C" w:rsidRPr="00FC2B89">
        <w:rPr>
          <w:rFonts w:ascii="Times New Roman" w:hAnsi="Times New Roman" w:cs="Times New Roman"/>
          <w:color w:val="000000"/>
          <w:sz w:val="28"/>
          <w:szCs w:val="28"/>
          <w:shd w:val="clear" w:color="auto" w:fill="FFFFFF"/>
        </w:rPr>
        <w:t>так, расскажу сначала о плюсах, которых конечно больше, чем минусов. По крайней мере, для большинства людей смотрящих в будущее, и понимающих о чем идет речь.</w:t>
      </w:r>
    </w:p>
    <w:p w14:paraId="7347EA11" w14:textId="77777777" w:rsidR="00F00AC5"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1. </w:t>
      </w:r>
      <w:r w:rsidR="00F00AC5" w:rsidRPr="00FC2B89">
        <w:rPr>
          <w:rFonts w:ascii="Times New Roman" w:hAnsi="Times New Roman" w:cs="Times New Roman"/>
          <w:color w:val="000000"/>
          <w:sz w:val="28"/>
          <w:szCs w:val="28"/>
          <w:shd w:val="clear" w:color="auto" w:fill="FFFFFF"/>
        </w:rPr>
        <w:t>Возможность доступа пользователя к большему объему информации и развлечений, чем это возможно при использовании традиционных технологий.</w:t>
      </w:r>
    </w:p>
    <w:p w14:paraId="28EB7C19" w14:textId="77777777" w:rsidR="00AA7F8C"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2. Экономия времени.</w:t>
      </w:r>
    </w:p>
    <w:p w14:paraId="6D04908A" w14:textId="77777777" w:rsidR="00AA7F8C"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3. Более полная реализация творческого потенциала пользователя благодаря использов</w:t>
      </w:r>
      <w:r w:rsidR="00F00AC5" w:rsidRPr="00FC2B89">
        <w:rPr>
          <w:rFonts w:ascii="Times New Roman" w:hAnsi="Times New Roman" w:cs="Times New Roman"/>
          <w:color w:val="000000"/>
          <w:sz w:val="28"/>
          <w:szCs w:val="28"/>
          <w:shd w:val="clear" w:color="auto" w:fill="FFFFFF"/>
        </w:rPr>
        <w:t>анию средств компьютерной связи.</w:t>
      </w:r>
    </w:p>
    <w:p w14:paraId="6329E695"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4. Простой способ делать покупки (интернет-магазины).</w:t>
      </w:r>
    </w:p>
    <w:p w14:paraId="597FC40F"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5. С помощью новых технологий очищается окружающая среда. Происходит переход от техники (природа как мастерская) к экологии (природа как храм).</w:t>
      </w:r>
    </w:p>
    <w:p w14:paraId="15915CCD"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6. Интернет и социальные сети помогают общаться с носителями языка.</w:t>
      </w:r>
    </w:p>
    <w:p w14:paraId="04A1E6CA"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7. Дистанционное обучение.</w:t>
      </w:r>
    </w:p>
    <w:p w14:paraId="521F7D58"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 недостаткам можно отнести:</w:t>
      </w:r>
    </w:p>
    <w:p w14:paraId="1D186805"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1. Отказ компьютерных запоминающих устройств и других механизмов.</w:t>
      </w:r>
    </w:p>
    <w:p w14:paraId="4C5B537E"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2. Сейчас современное общество практически полностью зависит от информационной инфраструктуры.</w:t>
      </w:r>
    </w:p>
    <w:p w14:paraId="669EF425"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3. Отрицательное влияние на способность грамматически и синтаксически правильно выражать свои мысли.</w:t>
      </w:r>
    </w:p>
    <w:p w14:paraId="7B091471" w14:textId="77777777" w:rsidR="00B322D5" w:rsidRPr="00FC2B89" w:rsidRDefault="00B322D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4. Отрицательные последствия для здоровья. </w:t>
      </w:r>
    </w:p>
    <w:p w14:paraId="26622D8F" w14:textId="77777777" w:rsidR="00AA7F8C" w:rsidRPr="00FC2B89" w:rsidRDefault="00F00AC5"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Сегодня уже не нужно никому доказывать, что информационные технологии, несомненно, полезны, но в то же время мы не должны забывать, что они потенциально могут вызвать проблемы.</w:t>
      </w:r>
      <w:r w:rsidR="001232F6" w:rsidRPr="00FC2B89">
        <w:rPr>
          <w:rStyle w:val="ac"/>
          <w:rFonts w:ascii="Times New Roman" w:hAnsi="Times New Roman" w:cs="Times New Roman"/>
          <w:color w:val="000000"/>
          <w:sz w:val="28"/>
          <w:szCs w:val="28"/>
          <w:shd w:val="clear" w:color="auto" w:fill="FFFFFF"/>
        </w:rPr>
        <w:footnoteReference w:id="9"/>
      </w:r>
    </w:p>
    <w:p w14:paraId="1F7AA031" w14:textId="77777777" w:rsidR="007237EE" w:rsidRDefault="007237EE" w:rsidP="00FC2B89">
      <w:pPr>
        <w:pStyle w:val="a3"/>
        <w:spacing w:after="0" w:line="360" w:lineRule="auto"/>
        <w:ind w:left="0" w:firstLine="709"/>
        <w:contextualSpacing w:val="0"/>
        <w:jc w:val="both"/>
        <w:outlineLvl w:val="0"/>
        <w:rPr>
          <w:rFonts w:ascii="Times New Roman" w:hAnsi="Times New Roman" w:cs="Times New Roman"/>
          <w:b/>
          <w:color w:val="000000"/>
          <w:sz w:val="28"/>
          <w:szCs w:val="28"/>
          <w:shd w:val="clear" w:color="auto" w:fill="FFFFFF"/>
        </w:rPr>
      </w:pPr>
    </w:p>
    <w:p w14:paraId="3503A281" w14:textId="77777777" w:rsidR="00001B25" w:rsidRPr="00FC2B89" w:rsidRDefault="00001B25" w:rsidP="00FC2B89">
      <w:pPr>
        <w:pStyle w:val="a3"/>
        <w:spacing w:after="0" w:line="360" w:lineRule="auto"/>
        <w:ind w:left="0" w:firstLine="709"/>
        <w:contextualSpacing w:val="0"/>
        <w:jc w:val="both"/>
        <w:outlineLvl w:val="0"/>
        <w:rPr>
          <w:rFonts w:ascii="Times New Roman" w:hAnsi="Times New Roman" w:cs="Times New Roman"/>
          <w:b/>
          <w:color w:val="000000"/>
          <w:sz w:val="28"/>
          <w:szCs w:val="28"/>
          <w:shd w:val="clear" w:color="auto" w:fill="FFFFFF"/>
        </w:rPr>
      </w:pPr>
    </w:p>
    <w:p w14:paraId="3E603817" w14:textId="7121EF29" w:rsidR="00AA7F8C" w:rsidRDefault="00AA7F8C" w:rsidP="00001B25">
      <w:pPr>
        <w:pStyle w:val="a3"/>
        <w:spacing w:after="0" w:line="240" w:lineRule="auto"/>
        <w:ind w:left="0"/>
        <w:contextualSpacing w:val="0"/>
        <w:jc w:val="center"/>
        <w:outlineLvl w:val="1"/>
        <w:rPr>
          <w:rFonts w:ascii="Times New Roman" w:hAnsi="Times New Roman" w:cs="Times New Roman"/>
          <w:b/>
          <w:color w:val="000000"/>
          <w:sz w:val="28"/>
          <w:szCs w:val="28"/>
          <w:shd w:val="clear" w:color="auto" w:fill="FFFFFF"/>
        </w:rPr>
      </w:pPr>
      <w:bookmarkStart w:id="7" w:name="_Toc62576921"/>
      <w:r w:rsidRPr="00FC2B89">
        <w:rPr>
          <w:rFonts w:ascii="Times New Roman" w:hAnsi="Times New Roman" w:cs="Times New Roman"/>
          <w:b/>
          <w:color w:val="000000"/>
          <w:sz w:val="28"/>
          <w:szCs w:val="28"/>
          <w:shd w:val="clear" w:color="auto" w:fill="FFFFFF"/>
        </w:rPr>
        <w:t>2.2.</w:t>
      </w:r>
      <w:r w:rsidRPr="00FC2B89">
        <w:rPr>
          <w:rFonts w:ascii="Times New Roman" w:hAnsi="Times New Roman" w:cs="Times New Roman"/>
          <w:sz w:val="28"/>
          <w:szCs w:val="28"/>
        </w:rPr>
        <w:t xml:space="preserve"> </w:t>
      </w:r>
      <w:r w:rsidRPr="00FC2B89">
        <w:rPr>
          <w:rFonts w:ascii="Times New Roman" w:hAnsi="Times New Roman" w:cs="Times New Roman"/>
          <w:b/>
          <w:color w:val="000000"/>
          <w:sz w:val="28"/>
          <w:szCs w:val="28"/>
          <w:shd w:val="clear" w:color="auto" w:fill="FFFFFF"/>
        </w:rPr>
        <w:t xml:space="preserve">Рекомендации по использованию информационных технологий </w:t>
      </w:r>
      <w:r w:rsidR="00001B25">
        <w:rPr>
          <w:rFonts w:ascii="Times New Roman" w:hAnsi="Times New Roman" w:cs="Times New Roman"/>
          <w:b/>
          <w:color w:val="000000"/>
          <w:sz w:val="28"/>
          <w:szCs w:val="28"/>
          <w:shd w:val="clear" w:color="auto" w:fill="FFFFFF"/>
        </w:rPr>
        <w:t xml:space="preserve">               </w:t>
      </w:r>
      <w:r w:rsidRPr="00FC2B89">
        <w:rPr>
          <w:rFonts w:ascii="Times New Roman" w:hAnsi="Times New Roman" w:cs="Times New Roman"/>
          <w:b/>
          <w:color w:val="000000"/>
          <w:sz w:val="28"/>
          <w:szCs w:val="28"/>
          <w:shd w:val="clear" w:color="auto" w:fill="FFFFFF"/>
        </w:rPr>
        <w:t>в развитии организаций</w:t>
      </w:r>
      <w:bookmarkEnd w:id="7"/>
    </w:p>
    <w:p w14:paraId="3DE0E165" w14:textId="77777777" w:rsidR="00001B25" w:rsidRPr="00FC2B89" w:rsidRDefault="00001B25" w:rsidP="00001B25">
      <w:pPr>
        <w:pStyle w:val="a3"/>
        <w:spacing w:after="0" w:line="240" w:lineRule="auto"/>
        <w:ind w:left="0"/>
        <w:contextualSpacing w:val="0"/>
        <w:jc w:val="center"/>
        <w:outlineLvl w:val="1"/>
        <w:rPr>
          <w:rFonts w:ascii="Times New Roman" w:hAnsi="Times New Roman" w:cs="Times New Roman"/>
          <w:b/>
          <w:color w:val="000000"/>
          <w:sz w:val="28"/>
          <w:szCs w:val="28"/>
          <w:shd w:val="clear" w:color="auto" w:fill="FFFFFF"/>
        </w:rPr>
      </w:pPr>
    </w:p>
    <w:p w14:paraId="0C549E5B"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Основными функциями процесса управления человеческими ресурсами, которые реализуются на разных уровнях системы менеджмента организации, являются выработка решений и контроль за их выполнением.</w:t>
      </w:r>
    </w:p>
    <w:p w14:paraId="254BADED" w14:textId="77777777" w:rsidR="00F87E1A" w:rsidRPr="00FC2B89" w:rsidRDefault="000A05B1"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Именно необходимость обеспечения выполнения этих функций позволяет рассматривать управление человеческими ресурсами как </w:t>
      </w:r>
      <w:r w:rsidRPr="00FC2B89">
        <w:rPr>
          <w:rFonts w:ascii="Times New Roman" w:hAnsi="Times New Roman" w:cs="Times New Roman"/>
          <w:color w:val="000000"/>
          <w:sz w:val="28"/>
          <w:szCs w:val="28"/>
          <w:shd w:val="clear" w:color="auto" w:fill="FFFFFF"/>
        </w:rPr>
        <w:lastRenderedPageBreak/>
        <w:t>информационный процесс, то есть функционально включающий прием, передачу, обработку (преобразование), хранение и использование информации а саму иерархическую систему управления – как информационную систему.</w:t>
      </w:r>
      <w:r w:rsidR="002E3D1E" w:rsidRPr="00FC2B89">
        <w:rPr>
          <w:rStyle w:val="ac"/>
          <w:rFonts w:ascii="Times New Roman" w:hAnsi="Times New Roman" w:cs="Times New Roman"/>
          <w:color w:val="000000"/>
          <w:sz w:val="28"/>
          <w:szCs w:val="28"/>
          <w:shd w:val="clear" w:color="auto" w:fill="FFFFFF"/>
        </w:rPr>
        <w:footnoteReference w:id="10"/>
      </w:r>
    </w:p>
    <w:p w14:paraId="635C1EA8"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Процесс управления человеческими ресурсами можно представить как серию скоординированных, постоянно принимаемых и реализуемых решений, в конечном итоге направленных на достижение основной цели работы организации. Информация о разработке каждого из этих решений должна быть предоставлена.</w:t>
      </w:r>
    </w:p>
    <w:p w14:paraId="601110C2" w14:textId="77777777" w:rsidR="00AA7F8C" w:rsidRPr="00FC2B89" w:rsidRDefault="007237EE"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Одним из распространен</w:t>
      </w:r>
      <w:r w:rsidR="00AA7F8C" w:rsidRPr="00FC2B89">
        <w:rPr>
          <w:rFonts w:ascii="Times New Roman" w:hAnsi="Times New Roman" w:cs="Times New Roman"/>
          <w:color w:val="000000"/>
          <w:sz w:val="28"/>
          <w:szCs w:val="28"/>
          <w:shd w:val="clear" w:color="auto" w:fill="FFFFFF"/>
        </w:rPr>
        <w:t>ных вариантов решения мож</w:t>
      </w:r>
      <w:r w:rsidR="001232F6" w:rsidRPr="00FC2B89">
        <w:rPr>
          <w:rFonts w:ascii="Times New Roman" w:hAnsi="Times New Roman" w:cs="Times New Roman"/>
          <w:color w:val="000000"/>
          <w:sz w:val="28"/>
          <w:szCs w:val="28"/>
          <w:shd w:val="clear" w:color="auto" w:fill="FFFFFF"/>
        </w:rPr>
        <w:t>но считать перечень функций, ис</w:t>
      </w:r>
      <w:r w:rsidR="00AA7F8C" w:rsidRPr="00FC2B89">
        <w:rPr>
          <w:rFonts w:ascii="Times New Roman" w:hAnsi="Times New Roman" w:cs="Times New Roman"/>
          <w:color w:val="000000"/>
          <w:sz w:val="28"/>
          <w:szCs w:val="28"/>
          <w:shd w:val="clear" w:color="auto" w:fill="FFFFFF"/>
        </w:rPr>
        <w:t>пользуемый центром для управления. В его состав входят:</w:t>
      </w:r>
    </w:p>
    <w:p w14:paraId="09BCDABD"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организационный менеджмент;</w:t>
      </w:r>
    </w:p>
    <w:p w14:paraId="2D204C98"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кадровый учет;</w:t>
      </w:r>
    </w:p>
    <w:p w14:paraId="4B272515"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кадровый документооборот;</w:t>
      </w:r>
    </w:p>
    <w:p w14:paraId="37C66382"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табельный учет;</w:t>
      </w:r>
    </w:p>
    <w:p w14:paraId="50E433A3"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расчет зарплаты;</w:t>
      </w:r>
    </w:p>
    <w:p w14:paraId="5D9DE402"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регламентированная отчетность;</w:t>
      </w:r>
    </w:p>
    <w:p w14:paraId="0D40FADE"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компенсационный пакет;</w:t>
      </w:r>
    </w:p>
    <w:p w14:paraId="10E4DDD5" w14:textId="77777777" w:rsidR="00AA7F8C" w:rsidRPr="00FC2B89" w:rsidRDefault="00AA7F8C"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пла</w:t>
      </w:r>
      <w:r w:rsidR="007237EE" w:rsidRPr="00FC2B89">
        <w:rPr>
          <w:rFonts w:ascii="Times New Roman" w:hAnsi="Times New Roman" w:cs="Times New Roman"/>
          <w:color w:val="000000"/>
          <w:sz w:val="28"/>
          <w:szCs w:val="28"/>
          <w:shd w:val="clear" w:color="auto" w:fill="FFFFFF"/>
        </w:rPr>
        <w:t>нирование человеческих ресурсов;</w:t>
      </w:r>
    </w:p>
    <w:p w14:paraId="371EFD49"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планирование фонда оплаты труда;</w:t>
      </w:r>
    </w:p>
    <w:p w14:paraId="3AE7A93E"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управление компетенциями;</w:t>
      </w:r>
    </w:p>
    <w:p w14:paraId="6454938D"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оценка персонала;</w:t>
      </w:r>
    </w:p>
    <w:p w14:paraId="1BAD74DF"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управление мотивацией;</w:t>
      </w:r>
    </w:p>
    <w:p w14:paraId="68695105"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управление обучением;</w:t>
      </w:r>
    </w:p>
    <w:p w14:paraId="2B562DFF"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электронное обучение;</w:t>
      </w:r>
    </w:p>
    <w:p w14:paraId="242F48CF"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подбор персонала;</w:t>
      </w:r>
    </w:p>
    <w:p w14:paraId="4508F761" w14:textId="77777777" w:rsidR="00AA7F8C" w:rsidRPr="00FC2B89" w:rsidRDefault="00AA7F8C"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управл</w:t>
      </w:r>
      <w:r w:rsidR="007237EE" w:rsidRPr="00FC2B89">
        <w:rPr>
          <w:rFonts w:ascii="Times New Roman" w:hAnsi="Times New Roman" w:cs="Times New Roman"/>
          <w:color w:val="000000"/>
          <w:sz w:val="28"/>
          <w:szCs w:val="28"/>
          <w:shd w:val="clear" w:color="auto" w:fill="FFFFFF"/>
        </w:rPr>
        <w:t>ение кадровым резервом – портал;</w:t>
      </w:r>
    </w:p>
    <w:p w14:paraId="04071756" w14:textId="77777777" w:rsidR="00AA7F8C" w:rsidRPr="00FC2B89" w:rsidRDefault="007237EE"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информационное самообслуживание;</w:t>
      </w:r>
    </w:p>
    <w:p w14:paraId="1F170294" w14:textId="77777777" w:rsidR="00AA7F8C" w:rsidRPr="00FC2B89" w:rsidRDefault="00AA7F8C" w:rsidP="00FC2B89">
      <w:pPr>
        <w:pStyle w:val="a3"/>
        <w:numPr>
          <w:ilvl w:val="0"/>
          <w:numId w:val="4"/>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аналитика по персоналу.</w:t>
      </w:r>
      <w:r w:rsidR="001232F6" w:rsidRPr="00FC2B89">
        <w:rPr>
          <w:rStyle w:val="ac"/>
          <w:rFonts w:ascii="Times New Roman" w:hAnsi="Times New Roman" w:cs="Times New Roman"/>
          <w:color w:val="000000"/>
          <w:sz w:val="28"/>
          <w:szCs w:val="28"/>
          <w:shd w:val="clear" w:color="auto" w:fill="FFFFFF"/>
        </w:rPr>
        <w:footnoteReference w:id="11"/>
      </w:r>
    </w:p>
    <w:p w14:paraId="50CAB46B"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настоящее время при управлении персоналом в организации не все вышеперечисленные варианты используются для решения управленческих задач. Это приводит к неполной информации о работе с персоналом.</w:t>
      </w:r>
    </w:p>
    <w:p w14:paraId="0B783FBF"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Из-за невозможности использования необходимой информации за пределами онлайн-доступа остается 60-70% информации, которую можно было бы использовать для решения текущих проблем. Поэтому в большинстве случаев роль «справочников информации» - это определенный набор специалистов с более полной информацией. В каждой организации есть такие незаменимые кадры, которые обладают знаниями, которые являются секретом для других сотрудников.</w:t>
      </w:r>
    </w:p>
    <w:p w14:paraId="1F3231D2" w14:textId="77777777" w:rsidR="00AA7F8C"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Потеря подобного гуру порой наносит организации невосполнимый ущерб. Проблема сводится к тому, что:</w:t>
      </w:r>
    </w:p>
    <w:p w14:paraId="63ADF7F0" w14:textId="77777777" w:rsidR="00B322D5" w:rsidRPr="00FC2B89" w:rsidRDefault="00B322D5" w:rsidP="00FC2B89">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деятельность всей организации, а также ее отделов и сотрудников не имеет полного и объективного отображения информации;</w:t>
      </w:r>
    </w:p>
    <w:p w14:paraId="240DAA4D" w14:textId="77777777" w:rsidR="00B322D5" w:rsidRPr="00FC2B89" w:rsidRDefault="00B322D5" w:rsidP="00FC2B89">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невозможно узнать историю проблемы: кто был инициатором, какие были первые документы и настоящие причины, почему и кто принимал те или иные решения;</w:t>
      </w:r>
    </w:p>
    <w:p w14:paraId="3B4B05F8" w14:textId="77777777" w:rsidR="00B322D5" w:rsidRPr="00FC2B89" w:rsidRDefault="00B322D5" w:rsidP="00FC2B89">
      <w:pPr>
        <w:pStyle w:val="a3"/>
        <w:numPr>
          <w:ilvl w:val="0"/>
          <w:numId w:val="1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сложно найти необходимые документы о работе персонала или даже получить информацию о его существовании;</w:t>
      </w:r>
    </w:p>
    <w:p w14:paraId="4830C533" w14:textId="77777777" w:rsidR="00B322D5" w:rsidRPr="00FC2B89" w:rsidRDefault="00B322D5" w:rsidP="00FC2B89">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невозможно извлечь информацию, соответствующую запросу, из документов, в которых она содержится;</w:t>
      </w:r>
    </w:p>
    <w:p w14:paraId="120A01A8" w14:textId="77777777" w:rsidR="00B322D5" w:rsidRPr="00FC2B89" w:rsidRDefault="00B322D5" w:rsidP="00FC2B89">
      <w:pPr>
        <w:pStyle w:val="a3"/>
        <w:numPr>
          <w:ilvl w:val="0"/>
          <w:numId w:val="1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заказы на создание документов выполняются с нарушением установленных сроков, в некоторых случаях не выполняются вовсе.</w:t>
      </w:r>
    </w:p>
    <w:p w14:paraId="24EE527D" w14:textId="77777777" w:rsidR="00AA7F8C"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Ясно, что без специальных технологий учета, регистрации, хранения и мобилизации информационных ресурсов, накопленные опыт и знания не будут использованы в полной мере для решения насущных задач управления.</w:t>
      </w:r>
    </w:p>
    <w:p w14:paraId="65DF51AF" w14:textId="77777777" w:rsidR="007237EE" w:rsidRPr="00FC2B89" w:rsidRDefault="000A05B1"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На рынке информационных услуг существует множество программных продуктов, которые в значительной степени способны заполнить пробелы в информационных технологиях компании. Однако внедрение программного обеспечения не даст положительных результатов без предварительной подготовки и оптимизации организационной системы и ее согласования с требованиями к конфигурации самой организации и формой структуры управления.</w:t>
      </w:r>
      <w:r w:rsidR="002E3D1E" w:rsidRPr="00FC2B89">
        <w:rPr>
          <w:rStyle w:val="ac"/>
          <w:rFonts w:ascii="Times New Roman" w:hAnsi="Times New Roman" w:cs="Times New Roman"/>
          <w:color w:val="000000"/>
          <w:sz w:val="28"/>
          <w:szCs w:val="28"/>
          <w:shd w:val="clear" w:color="auto" w:fill="FFFFFF"/>
        </w:rPr>
        <w:footnoteReference w:id="12"/>
      </w:r>
    </w:p>
    <w:p w14:paraId="434DA354"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Имея собственную группу разработчиков в отделе информационных технологий, организация может самостоятельно разрабатывать программные продукты для управления человеческими ресурсами, которые соответствуют необходимым требованиям конфигурации самой организации и форме структуры управления.</w:t>
      </w:r>
    </w:p>
    <w:p w14:paraId="147FB7EB"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Такие возможности снизят затраты организации на закупку программных продуктов для управления и самостоятельно улучшат информационные технологии внутри организации.</w:t>
      </w:r>
    </w:p>
    <w:p w14:paraId="02BF6327"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целях улучшения управления в настоящее время предлагается вариант построения системы организационного информационного обслуживания компании в сочетании с технологией оперативного управления.</w:t>
      </w:r>
    </w:p>
    <w:p w14:paraId="034B8C2A" w14:textId="77777777" w:rsidR="00AA7F8C" w:rsidRPr="00FC2B89" w:rsidRDefault="00AA7F8C"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контролировать состояние работ и результатов по важнейшим направлениям текущей деятельности;</w:t>
      </w:r>
    </w:p>
    <w:p w14:paraId="044CD532" w14:textId="77777777" w:rsidR="00AA7F8C" w:rsidRPr="00FC2B89" w:rsidRDefault="00AA7F8C"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обеспечивать организацию полной информацией;</w:t>
      </w:r>
    </w:p>
    <w:p w14:paraId="129B908A" w14:textId="77777777" w:rsidR="00AA7F8C" w:rsidRPr="00FC2B89" w:rsidRDefault="00AA7F8C"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регулировать движение информационных ресурсов для использования в целевой деятельности согласно направлениям организации;</w:t>
      </w:r>
    </w:p>
    <w:p w14:paraId="7504C4E0" w14:textId="77777777" w:rsidR="00F00AC5" w:rsidRPr="00FC2B89" w:rsidRDefault="00F00AC5"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мгновенно извлекать информацию для текущих и будущих административных задач из множества разнородных источников;</w:t>
      </w:r>
    </w:p>
    <w:p w14:paraId="5301C816" w14:textId="77777777" w:rsidR="00F00AC5" w:rsidRPr="00FC2B89" w:rsidRDefault="00F00AC5"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адсорбировать, накапливать, анализировать и обобщать задокументированный опыт профессионалов и преобразовывать их в общедоступную информацию о компании;</w:t>
      </w:r>
    </w:p>
    <w:p w14:paraId="0665DC39" w14:textId="77777777" w:rsidR="00AA7F8C" w:rsidRPr="00FC2B89" w:rsidRDefault="00AA7F8C" w:rsidP="00FC2B89">
      <w:pPr>
        <w:pStyle w:val="a3"/>
        <w:numPr>
          <w:ilvl w:val="1"/>
          <w:numId w:val="6"/>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упорядочивать и разделить деятельность организации, связанную с развитием информационной системы.</w:t>
      </w:r>
      <w:r w:rsidR="001232F6" w:rsidRPr="00FC2B89">
        <w:rPr>
          <w:rStyle w:val="ac"/>
          <w:rFonts w:ascii="Times New Roman" w:hAnsi="Times New Roman" w:cs="Times New Roman"/>
          <w:color w:val="000000"/>
          <w:sz w:val="28"/>
          <w:szCs w:val="28"/>
          <w:shd w:val="clear" w:color="auto" w:fill="FFFFFF"/>
        </w:rPr>
        <w:footnoteReference w:id="13"/>
      </w:r>
    </w:p>
    <w:p w14:paraId="0CBE1D39"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При проектировании и разработке информационного обеспечения системы управления наиболее актуальным является определение состава и структуры информации, необходимой и достаточной для используемой технологии управления.</w:t>
      </w:r>
    </w:p>
    <w:p w14:paraId="7473D51E" w14:textId="77777777" w:rsidR="00F716C9" w:rsidRPr="00FC2B89" w:rsidRDefault="00F716C9"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При анализе использования информационных продуктов становится ясно, что большинство используемых продуктов информационных технологий в основном нацелены на управление руководителями в производственной части.</w:t>
      </w:r>
    </w:p>
    <w:p w14:paraId="1AC3CFB2" w14:textId="77777777" w:rsidR="00F87E1A"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По принятия решений в управлении человеческими ресурсами с помощью информационных технологий используется незначительная часть. Основные решения по кадровым вопросам включает: </w:t>
      </w:r>
    </w:p>
    <w:p w14:paraId="65039370" w14:textId="77777777" w:rsidR="00EC6BFA" w:rsidRPr="00FC2B89" w:rsidRDefault="00EC6BFA" w:rsidP="00FC2B89">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зачисление в резервную группу; Назначение на вакантную руководящую должность;</w:t>
      </w:r>
    </w:p>
    <w:p w14:paraId="553C1D3B" w14:textId="77777777" w:rsidR="00EC6BFA" w:rsidRPr="00FC2B89" w:rsidRDefault="00EC6BFA" w:rsidP="00FC2B89">
      <w:pPr>
        <w:pStyle w:val="a3"/>
        <w:numPr>
          <w:ilvl w:val="0"/>
          <w:numId w:val="1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создание индивидуальных планов повышения квалификации менеджеров;</w:t>
      </w:r>
    </w:p>
    <w:p w14:paraId="7E3A4FB3" w14:textId="77777777" w:rsidR="007237EE" w:rsidRPr="00FC2B89" w:rsidRDefault="00AA7F8C" w:rsidP="00FC2B89">
      <w:pPr>
        <w:pStyle w:val="a3"/>
        <w:numPr>
          <w:ilvl w:val="0"/>
          <w:numId w:val="1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формирование деловой карьеры и т.д. </w:t>
      </w:r>
      <w:r w:rsidR="001232F6" w:rsidRPr="00FC2B89">
        <w:rPr>
          <w:rStyle w:val="ac"/>
          <w:rFonts w:ascii="Times New Roman" w:hAnsi="Times New Roman" w:cs="Times New Roman"/>
          <w:color w:val="000000"/>
          <w:sz w:val="28"/>
          <w:szCs w:val="28"/>
          <w:shd w:val="clear" w:color="auto" w:fill="FFFFFF"/>
        </w:rPr>
        <w:footnoteReference w:id="14"/>
      </w:r>
    </w:p>
    <w:p w14:paraId="1E107C1E"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Важнейшей информацией для руководства сотрудников является ведение данных о руководителях и специалистах, характеризующих их деловые, моральные, профессиональные и личные качества, а также их внешний вид в течение рабочего времени. Это позволит более разумно проводить отбор, оценку и продвижение руководителей на более высокие должности.</w:t>
      </w:r>
    </w:p>
    <w:p w14:paraId="79764890" w14:textId="77777777" w:rsidR="00AA7F8C"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 xml:space="preserve">С помощью </w:t>
      </w:r>
      <w:r w:rsidR="002E3D1E" w:rsidRPr="00FC2B89">
        <w:rPr>
          <w:rFonts w:ascii="Times New Roman" w:hAnsi="Times New Roman" w:cs="Times New Roman"/>
          <w:color w:val="000000"/>
          <w:sz w:val="28"/>
          <w:szCs w:val="28"/>
          <w:shd w:val="clear" w:color="auto" w:fill="FFFFFF"/>
        </w:rPr>
        <w:t xml:space="preserve">информационных технологи в организации </w:t>
      </w:r>
      <w:r w:rsidRPr="00FC2B89">
        <w:rPr>
          <w:rFonts w:ascii="Times New Roman" w:hAnsi="Times New Roman" w:cs="Times New Roman"/>
          <w:color w:val="000000"/>
          <w:sz w:val="28"/>
          <w:szCs w:val="28"/>
          <w:shd w:val="clear" w:color="auto" w:fill="FFFFFF"/>
        </w:rPr>
        <w:t>решаются такие задачи по составу человеческих ресурсов, как:</w:t>
      </w:r>
    </w:p>
    <w:p w14:paraId="49CAA8F5"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учет состава и движения персонала;</w:t>
      </w:r>
    </w:p>
    <w:p w14:paraId="7EC0A786"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получение оперативных сведений, объективно и полно характеризующих каждого работника;</w:t>
      </w:r>
    </w:p>
    <w:p w14:paraId="3FE7CECB"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формирование экспертных групп специалистов по оценке различных категорий персонала;</w:t>
      </w:r>
    </w:p>
    <w:p w14:paraId="3AF51930"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корректировка словаря качества «отбора идеального руководителя»;</w:t>
      </w:r>
    </w:p>
    <w:p w14:paraId="67D41F4D"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формирование необходимых «образов претендентов» с «образом идеального руководителя»;</w:t>
      </w:r>
    </w:p>
    <w:p w14:paraId="4FC1B725"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тестирование кандидатов на возможное включение в резерв на выдвижение;</w:t>
      </w:r>
    </w:p>
    <w:p w14:paraId="559BEF0A" w14:textId="77777777" w:rsidR="00AA7F8C" w:rsidRPr="00FC2B89" w:rsidRDefault="00AA7F8C" w:rsidP="00FC2B89">
      <w:pPr>
        <w:pStyle w:val="a3"/>
        <w:numPr>
          <w:ilvl w:val="1"/>
          <w:numId w:val="7"/>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формирование списков кандидатов в резерв на выдвижение.</w:t>
      </w:r>
    </w:p>
    <w:p w14:paraId="5A2E425A" w14:textId="77777777" w:rsidR="007237EE"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Кроме учетных данных о руководящих работниках для каждой должности штатного расписания структурных подразделений вводятся модели руководящих должностей, представляющие собой квалификационные динамические структуры качеств, необходимых для подготовки кадров.</w:t>
      </w:r>
      <w:r w:rsidR="00133A37" w:rsidRPr="00FC2B89">
        <w:rPr>
          <w:rStyle w:val="ac"/>
          <w:rFonts w:ascii="Times New Roman" w:hAnsi="Times New Roman" w:cs="Times New Roman"/>
          <w:color w:val="000000"/>
          <w:sz w:val="28"/>
          <w:szCs w:val="28"/>
          <w:shd w:val="clear" w:color="auto" w:fill="FFFFFF"/>
        </w:rPr>
        <w:footnoteReference w:id="15"/>
      </w:r>
    </w:p>
    <w:p w14:paraId="3BB449DE" w14:textId="77777777" w:rsidR="007237EE" w:rsidRPr="00FC2B89" w:rsidRDefault="000A05B1"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Формирование кадрового резерва на руководящие должности при их использовании заключается в отборе сотрудников, которые после специальной подготовки и стажировки объективно способны успешно работать на руководящей должности.</w:t>
      </w:r>
      <w:r w:rsidR="001232F6" w:rsidRPr="00FC2B89">
        <w:rPr>
          <w:rStyle w:val="ac"/>
          <w:rFonts w:ascii="Times New Roman" w:hAnsi="Times New Roman" w:cs="Times New Roman"/>
          <w:color w:val="000000"/>
          <w:sz w:val="28"/>
          <w:szCs w:val="28"/>
          <w:shd w:val="clear" w:color="auto" w:fill="FFFFFF"/>
        </w:rPr>
        <w:footnoteReference w:id="16"/>
      </w:r>
    </w:p>
    <w:p w14:paraId="0E8294F4" w14:textId="77777777" w:rsidR="007237EE"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Формирование требований к работникам, выдвигаемым в резерв, заключается в определении: состава оцениваемых руководителями (экспертами) качеств; перечня должностей, на которые работник может быть включен кандидатом; предельных значений показателей работника, например: стаж работы по специальности – не менее 10 лет; стаж работы на руководящей </w:t>
      </w:r>
      <w:r w:rsidRPr="00FC2B89">
        <w:rPr>
          <w:rFonts w:ascii="Times New Roman" w:hAnsi="Times New Roman" w:cs="Times New Roman"/>
          <w:color w:val="000000"/>
          <w:sz w:val="28"/>
          <w:szCs w:val="28"/>
          <w:shd w:val="clear" w:color="auto" w:fill="FFFFFF"/>
        </w:rPr>
        <w:lastRenderedPageBreak/>
        <w:t>должности – не менее 3 лет; образование – высшее, делов</w:t>
      </w:r>
      <w:r w:rsidR="00561AAB" w:rsidRPr="00FC2B89">
        <w:rPr>
          <w:rFonts w:ascii="Times New Roman" w:hAnsi="Times New Roman" w:cs="Times New Roman"/>
          <w:color w:val="000000"/>
          <w:sz w:val="28"/>
          <w:szCs w:val="28"/>
          <w:shd w:val="clear" w:color="auto" w:fill="FFFFFF"/>
        </w:rPr>
        <w:t>ые качества – от 3 до 4 баллов.</w:t>
      </w:r>
      <w:r w:rsidR="00561AAB" w:rsidRPr="00FC2B89">
        <w:rPr>
          <w:rStyle w:val="ac"/>
          <w:rFonts w:ascii="Times New Roman" w:hAnsi="Times New Roman" w:cs="Times New Roman"/>
          <w:color w:val="000000"/>
          <w:sz w:val="28"/>
          <w:szCs w:val="28"/>
          <w:shd w:val="clear" w:color="auto" w:fill="FFFFFF"/>
        </w:rPr>
        <w:footnoteReference w:id="17"/>
      </w:r>
    </w:p>
    <w:p w14:paraId="42991D2C"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Предоставленная информация должна быть в базе данных, а подбор сотрудников, отвечающих требованиям, осуществляется непосредственно через программу. Результатом ее выполнения станет список кандидатов, соответствующих требованиям для включения в резерв.</w:t>
      </w:r>
    </w:p>
    <w:p w14:paraId="0700F43C"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Индивидуальные характеристики кандидатов в резерв учитываются путем оценки их качеств, необходимых руководителю зарезервированной должности.</w:t>
      </w:r>
    </w:p>
    <w:p w14:paraId="4AA64DB4"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Для этого необходимо сформировать систему качеств руководителя на определенную должность и провести экспертную оценку его качеств, т.е. З. Определите наиболее важные (значимые) качества, необходимые менеджеру для конкретной зарезервированной должности.</w:t>
      </w:r>
    </w:p>
    <w:p w14:paraId="68FFDD29" w14:textId="77777777" w:rsidR="007237EE" w:rsidRPr="00FC2B89" w:rsidRDefault="00AA7F8C"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При оценке персонала, использовать, пятибалльную шкалу. При этом удельные значения отдельных качеств и их групп различны, для чего выводятся коэффициенты значимости (весомости) для руковод</w:t>
      </w:r>
      <w:r w:rsidR="001232F6" w:rsidRPr="00FC2B89">
        <w:rPr>
          <w:rFonts w:ascii="Times New Roman" w:hAnsi="Times New Roman" w:cs="Times New Roman"/>
          <w:color w:val="000000"/>
          <w:sz w:val="28"/>
          <w:szCs w:val="28"/>
          <w:shd w:val="clear" w:color="auto" w:fill="FFFFFF"/>
        </w:rPr>
        <w:t>ителей и ключевых специалистов.</w:t>
      </w:r>
      <w:r w:rsidR="001232F6" w:rsidRPr="00FC2B89">
        <w:rPr>
          <w:rStyle w:val="ac"/>
          <w:rFonts w:ascii="Times New Roman" w:hAnsi="Times New Roman" w:cs="Times New Roman"/>
          <w:color w:val="000000"/>
          <w:sz w:val="28"/>
          <w:szCs w:val="28"/>
          <w:shd w:val="clear" w:color="auto" w:fill="FFFFFF"/>
        </w:rPr>
        <w:footnoteReference w:id="18"/>
      </w:r>
    </w:p>
    <w:p w14:paraId="3AD467E1"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В ходе проверки руководством кадровой службы делаются следующие выводы: Если экспертная оценка сотрудников в целом соответствует нормативной или несколько превышает ее, оцениваемый сотрудник соответствует занимаемой должности.  Если такой рейтинг существенно превышает норматив, то такому сотруднику целесообразно: включить в резерв за рекламу; увеличить его заработную плату. Если оценка ниже нормативной, это означает, что сотрудник не соответствует должности.</w:t>
      </w:r>
    </w:p>
    <w:p w14:paraId="01A1F17E" w14:textId="77777777" w:rsidR="00F87E1A" w:rsidRPr="00FC2B89" w:rsidRDefault="000A05B1"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Рейтинг качеств сотрудников, претендующих на руководящие должности, строится по специально разработанной программе.</w:t>
      </w:r>
      <w:r w:rsidR="002E3D1E" w:rsidRPr="00FC2B89">
        <w:rPr>
          <w:rStyle w:val="ac"/>
          <w:rFonts w:ascii="Times New Roman" w:hAnsi="Times New Roman" w:cs="Times New Roman"/>
          <w:color w:val="000000"/>
          <w:sz w:val="28"/>
          <w:szCs w:val="28"/>
          <w:shd w:val="clear" w:color="auto" w:fill="FFFFFF"/>
        </w:rPr>
        <w:footnoteReference w:id="19"/>
      </w:r>
    </w:p>
    <w:p w14:paraId="3CBA1E94"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lastRenderedPageBreak/>
        <w:t>По результатам использования программы из общего числа сотрудников отбираются люди, отвечающие определенным требованиям. Кроме того, результаты экспертных оценок могут быть использованы при разработке дополнительных моделей, которые позволят лучше решать задачи подбора, оценки и продвижения персонала на различные должности.</w:t>
      </w:r>
    </w:p>
    <w:p w14:paraId="4B33E942" w14:textId="77777777" w:rsidR="00133A37" w:rsidRPr="00FC2B89" w:rsidRDefault="00133A37" w:rsidP="00FC2B89">
      <w:pPr>
        <w:pStyle w:val="a3"/>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Грамотное использование современных информационных технологий в компании позволило повысить эффективность и результативность управленческой деятельности, более эффективно достичь лучших конечных показателей, что способствует повышению производительности труда и снижению инфляции. Повышение рентабельности, лучший баланс между затратами и результатами. Свести к минимуму затраты ресурсов на принятие и реализацию управленческих решений.</w:t>
      </w:r>
    </w:p>
    <w:p w14:paraId="218877F3" w14:textId="77777777" w:rsidR="00AA7F8C" w:rsidRPr="00FC2B89" w:rsidRDefault="00AA7F8C" w:rsidP="00FC2B89">
      <w:pPr>
        <w:pStyle w:val="a3"/>
        <w:spacing w:after="0" w:line="360" w:lineRule="auto"/>
        <w:ind w:left="0" w:firstLine="709"/>
        <w:contextualSpacing w:val="0"/>
        <w:jc w:val="both"/>
        <w:outlineLvl w:val="0"/>
        <w:rPr>
          <w:rFonts w:ascii="Times New Roman" w:hAnsi="Times New Roman" w:cs="Times New Roman"/>
          <w:b/>
          <w:color w:val="000000"/>
          <w:sz w:val="28"/>
          <w:szCs w:val="28"/>
          <w:shd w:val="clear" w:color="auto" w:fill="FFFFFF"/>
        </w:rPr>
      </w:pPr>
    </w:p>
    <w:p w14:paraId="0B6E5922" w14:textId="147465E7" w:rsidR="00001B25" w:rsidRDefault="00001B25">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14:paraId="33D2622F" w14:textId="77777777" w:rsidR="00767E37" w:rsidRPr="00FC2B89" w:rsidRDefault="00767E37" w:rsidP="00001B25">
      <w:pPr>
        <w:spacing w:after="0" w:line="480" w:lineRule="auto"/>
        <w:jc w:val="center"/>
        <w:outlineLvl w:val="0"/>
        <w:rPr>
          <w:rFonts w:ascii="Times New Roman" w:hAnsi="Times New Roman" w:cs="Times New Roman"/>
          <w:b/>
          <w:color w:val="000000"/>
          <w:sz w:val="28"/>
          <w:szCs w:val="28"/>
          <w:shd w:val="clear" w:color="auto" w:fill="FFFFFF"/>
        </w:rPr>
      </w:pPr>
      <w:bookmarkStart w:id="8" w:name="_Toc62576922"/>
      <w:r w:rsidRPr="00FC2B89">
        <w:rPr>
          <w:rFonts w:ascii="Times New Roman" w:hAnsi="Times New Roman" w:cs="Times New Roman"/>
          <w:b/>
          <w:color w:val="000000"/>
          <w:sz w:val="28"/>
          <w:szCs w:val="28"/>
          <w:shd w:val="clear" w:color="auto" w:fill="FFFFFF"/>
        </w:rPr>
        <w:lastRenderedPageBreak/>
        <w:t>Заключение</w:t>
      </w:r>
      <w:bookmarkEnd w:id="8"/>
    </w:p>
    <w:p w14:paraId="0338664D" w14:textId="77777777" w:rsidR="00F00AC5" w:rsidRPr="00FC2B89" w:rsidRDefault="00B247ED" w:rsidP="00FC2B89">
      <w:pPr>
        <w:spacing w:after="0" w:line="360" w:lineRule="auto"/>
        <w:ind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Наконец, хочу отметить, </w:t>
      </w:r>
      <w:r w:rsidR="00AA7F8C" w:rsidRPr="00FC2B89">
        <w:rPr>
          <w:rFonts w:ascii="Times New Roman" w:hAnsi="Times New Roman" w:cs="Times New Roman"/>
          <w:color w:val="000000"/>
          <w:sz w:val="28"/>
          <w:szCs w:val="28"/>
          <w:shd w:val="clear" w:color="auto" w:fill="FFFFFF"/>
        </w:rPr>
        <w:t xml:space="preserve">что </w:t>
      </w:r>
      <w:r w:rsidR="00F00AC5" w:rsidRPr="00FC2B89">
        <w:rPr>
          <w:rFonts w:ascii="Times New Roman" w:hAnsi="Times New Roman" w:cs="Times New Roman"/>
          <w:color w:val="000000"/>
          <w:sz w:val="28"/>
          <w:szCs w:val="28"/>
          <w:shd w:val="clear" w:color="auto" w:fill="FFFFFF"/>
        </w:rPr>
        <w:t>информационные технологии – это набор методов и средств целенаправленного изменения свойств информации. Информационные технологии в менеджменте предъявляют высочайшие требования к «человеческому фактору» и принципиально влияют на квалификацию сотрудника.</w:t>
      </w:r>
    </w:p>
    <w:p w14:paraId="25B93BA4" w14:textId="2A0F3B4E" w:rsidR="00882B0A" w:rsidRPr="00FC2B89" w:rsidRDefault="00882B0A" w:rsidP="00FC2B89">
      <w:pPr>
        <w:spacing w:after="0" w:line="360" w:lineRule="auto"/>
        <w:ind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Информационные технологии </w:t>
      </w:r>
      <w:r w:rsidR="00001B25" w:rsidRPr="00FC2B89">
        <w:rPr>
          <w:rFonts w:ascii="Times New Roman" w:hAnsi="Times New Roman" w:cs="Times New Roman"/>
          <w:color w:val="000000"/>
          <w:sz w:val="28"/>
          <w:szCs w:val="28"/>
          <w:shd w:val="clear" w:color="auto" w:fill="FFFFFF"/>
        </w:rPr>
        <w:t>–</w:t>
      </w:r>
      <w:r w:rsidRPr="00FC2B89">
        <w:rPr>
          <w:rFonts w:ascii="Times New Roman" w:hAnsi="Times New Roman" w:cs="Times New Roman"/>
          <w:color w:val="000000"/>
          <w:sz w:val="28"/>
          <w:szCs w:val="28"/>
          <w:shd w:val="clear" w:color="auto" w:fill="FFFFFF"/>
        </w:rPr>
        <w:t xml:space="preserve"> важная часть процесса использования информационных ресурсов.</w:t>
      </w:r>
    </w:p>
    <w:p w14:paraId="4E31C7BD" w14:textId="77777777" w:rsidR="00882B0A" w:rsidRPr="00FC2B89" w:rsidRDefault="00882B0A" w:rsidP="00FC2B89">
      <w:pPr>
        <w:spacing w:after="0" w:line="360" w:lineRule="auto"/>
        <w:ind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Технология автоматизированного управления информацией – это система методов и методов для сбора, сбора, хранения, поиска, обработки и защиты информации управления, основанная на использовании передового программного обеспечения, компьютерных технологий и средств связи, а также способа предоставления информации пользователям.</w:t>
      </w:r>
    </w:p>
    <w:p w14:paraId="66C8813D" w14:textId="5BD31B9C" w:rsidR="00882B0A" w:rsidRPr="00FC2B89" w:rsidRDefault="00882B0A" w:rsidP="00FC2B89">
      <w:pPr>
        <w:spacing w:after="0" w:line="360" w:lineRule="auto"/>
        <w:ind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Новые информационные технологии связаны с информационным обеспечением процесса управления в реальном времени. Новая информационная технология </w:t>
      </w:r>
      <w:r w:rsidR="00001B25" w:rsidRPr="00FC2B89">
        <w:rPr>
          <w:rFonts w:ascii="Times New Roman" w:hAnsi="Times New Roman" w:cs="Times New Roman"/>
          <w:color w:val="000000"/>
          <w:sz w:val="28"/>
          <w:szCs w:val="28"/>
          <w:shd w:val="clear" w:color="auto" w:fill="FFFFFF"/>
        </w:rPr>
        <w:t>–</w:t>
      </w:r>
      <w:r w:rsidRPr="00FC2B89">
        <w:rPr>
          <w:rFonts w:ascii="Times New Roman" w:hAnsi="Times New Roman" w:cs="Times New Roman"/>
          <w:color w:val="000000"/>
          <w:sz w:val="28"/>
          <w:szCs w:val="28"/>
          <w:shd w:val="clear" w:color="auto" w:fill="FFFFFF"/>
        </w:rPr>
        <w:t xml:space="preserve"> это технология, основанная на использовании компьютеров, активном участии пользователей в информационном процессе, высоком уровне удобного интерфейса, широкомасштабном использовании пакетов приложений для общих и проблемных областей, а также использовании реального времени и доступ пользователей к удаленным базам данных и программам благодаря компьютерным сетям.</w:t>
      </w:r>
    </w:p>
    <w:p w14:paraId="3512EA5C" w14:textId="5DFD99C1" w:rsidR="00882B0A" w:rsidRPr="00FC2B89" w:rsidRDefault="00882B0A" w:rsidP="00FC2B89">
      <w:pPr>
        <w:spacing w:after="0" w:line="360" w:lineRule="auto"/>
        <w:ind w:firstLine="709"/>
        <w:jc w:val="both"/>
        <w:rPr>
          <w:rFonts w:ascii="Times New Roman" w:hAnsi="Times New Roman" w:cs="Times New Roman"/>
          <w:color w:val="000000"/>
          <w:sz w:val="28"/>
          <w:szCs w:val="28"/>
          <w:shd w:val="clear" w:color="auto" w:fill="FFFFFF"/>
        </w:rPr>
      </w:pPr>
      <w:r w:rsidRPr="00FC2B89">
        <w:rPr>
          <w:rFonts w:ascii="Times New Roman" w:hAnsi="Times New Roman" w:cs="Times New Roman"/>
          <w:color w:val="000000"/>
          <w:sz w:val="28"/>
          <w:szCs w:val="28"/>
          <w:shd w:val="clear" w:color="auto" w:fill="FFFFFF"/>
        </w:rPr>
        <w:t xml:space="preserve">Информационная поддержка менеджмента </w:t>
      </w:r>
      <w:r w:rsidR="00001B25" w:rsidRPr="00FC2B89">
        <w:rPr>
          <w:rFonts w:ascii="Times New Roman" w:hAnsi="Times New Roman" w:cs="Times New Roman"/>
          <w:color w:val="000000"/>
          <w:sz w:val="28"/>
          <w:szCs w:val="28"/>
          <w:shd w:val="clear" w:color="auto" w:fill="FFFFFF"/>
        </w:rPr>
        <w:t>–</w:t>
      </w:r>
      <w:r w:rsidRPr="00FC2B89">
        <w:rPr>
          <w:rFonts w:ascii="Times New Roman" w:hAnsi="Times New Roman" w:cs="Times New Roman"/>
          <w:color w:val="000000"/>
          <w:sz w:val="28"/>
          <w:szCs w:val="28"/>
          <w:shd w:val="clear" w:color="auto" w:fill="FFFFFF"/>
        </w:rPr>
        <w:t xml:space="preserve"> это сложный динамический комплексный процесс, обеспечивающий удовлетворение информационных потребностей менеджеров и выполняющий функции оптимизации деятельности административного аппарата, то есть процесс предоставления информации отдельным лицам или группам </w:t>
      </w:r>
      <w:r w:rsidR="00001B25" w:rsidRPr="00FC2B89">
        <w:rPr>
          <w:rFonts w:ascii="Times New Roman" w:hAnsi="Times New Roman" w:cs="Times New Roman"/>
          <w:color w:val="000000"/>
          <w:sz w:val="28"/>
          <w:szCs w:val="28"/>
          <w:shd w:val="clear" w:color="auto" w:fill="FFFFFF"/>
        </w:rPr>
        <w:t>–</w:t>
      </w:r>
      <w:r w:rsidRPr="00FC2B89">
        <w:rPr>
          <w:rFonts w:ascii="Times New Roman" w:hAnsi="Times New Roman" w:cs="Times New Roman"/>
          <w:color w:val="000000"/>
          <w:sz w:val="28"/>
          <w:szCs w:val="28"/>
          <w:shd w:val="clear" w:color="auto" w:fill="FFFFFF"/>
        </w:rPr>
        <w:t xml:space="preserve"> информационные потребности.</w:t>
      </w:r>
    </w:p>
    <w:p w14:paraId="31B5A629" w14:textId="00D43AB2" w:rsidR="00882B0A" w:rsidRPr="00FC2B89" w:rsidRDefault="00001B25" w:rsidP="00FC2B8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результате работы была достигнута поставленная цель – определены п</w:t>
      </w:r>
      <w:r w:rsidRPr="00001B25">
        <w:rPr>
          <w:rFonts w:ascii="Times New Roman" w:hAnsi="Times New Roman" w:cs="Times New Roman"/>
          <w:color w:val="000000"/>
          <w:sz w:val="28"/>
          <w:szCs w:val="28"/>
          <w:shd w:val="clear" w:color="auto" w:fill="FFFFFF"/>
        </w:rPr>
        <w:t xml:space="preserve">люсы и минусы влияния современных информационных технологий на </w:t>
      </w:r>
      <w:r w:rsidRPr="00001B25">
        <w:rPr>
          <w:rFonts w:ascii="Times New Roman" w:hAnsi="Times New Roman" w:cs="Times New Roman"/>
          <w:color w:val="000000"/>
          <w:sz w:val="28"/>
          <w:szCs w:val="28"/>
          <w:shd w:val="clear" w:color="auto" w:fill="FFFFFF"/>
        </w:rPr>
        <w:lastRenderedPageBreak/>
        <w:t xml:space="preserve">развитие организаций и </w:t>
      </w:r>
      <w:r>
        <w:rPr>
          <w:rFonts w:ascii="Times New Roman" w:hAnsi="Times New Roman" w:cs="Times New Roman"/>
          <w:color w:val="000000"/>
          <w:sz w:val="28"/>
          <w:szCs w:val="28"/>
          <w:shd w:val="clear" w:color="auto" w:fill="FFFFFF"/>
        </w:rPr>
        <w:t>даны</w:t>
      </w:r>
      <w:r w:rsidRPr="00001B25">
        <w:rPr>
          <w:rFonts w:ascii="Times New Roman" w:hAnsi="Times New Roman" w:cs="Times New Roman"/>
          <w:color w:val="000000"/>
          <w:sz w:val="28"/>
          <w:szCs w:val="28"/>
          <w:shd w:val="clear" w:color="auto" w:fill="FFFFFF"/>
        </w:rPr>
        <w:t xml:space="preserve"> предложения по развитию или исправлению недочётов использования информационных технологий</w:t>
      </w:r>
      <w:r>
        <w:rPr>
          <w:rFonts w:ascii="Times New Roman" w:hAnsi="Times New Roman" w:cs="Times New Roman"/>
          <w:color w:val="000000"/>
          <w:sz w:val="28"/>
          <w:szCs w:val="28"/>
          <w:shd w:val="clear" w:color="auto" w:fill="FFFFFF"/>
        </w:rPr>
        <w:t xml:space="preserve">, решены задачи. </w:t>
      </w:r>
      <w:r w:rsidR="005A499C" w:rsidRPr="005A499C">
        <w:rPr>
          <w:rFonts w:ascii="Times New Roman" w:hAnsi="Times New Roman" w:cs="Times New Roman"/>
          <w:color w:val="000000"/>
          <w:sz w:val="28"/>
          <w:szCs w:val="28"/>
          <w:shd w:val="clear" w:color="auto" w:fill="FFFFFF"/>
        </w:rPr>
        <w:t>В будущем материалы данного проекта могут быть полезны как владельцам бизнеса, так и руководителям организаций. Он поможет усовершенствовать работу организации, путем правильного использования информационных технологий.</w:t>
      </w:r>
    </w:p>
    <w:p w14:paraId="20B44B76" w14:textId="34E64429" w:rsidR="00001B25" w:rsidRDefault="00001B2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3FBFBC2B" w14:textId="77777777" w:rsidR="00767E37" w:rsidRPr="00FC2B89" w:rsidRDefault="006151A6" w:rsidP="00001B25">
      <w:pPr>
        <w:pStyle w:val="a3"/>
        <w:spacing w:after="0" w:line="480" w:lineRule="auto"/>
        <w:ind w:left="0"/>
        <w:contextualSpacing w:val="0"/>
        <w:jc w:val="center"/>
        <w:outlineLvl w:val="0"/>
        <w:rPr>
          <w:rFonts w:ascii="Times New Roman" w:hAnsi="Times New Roman" w:cs="Times New Roman"/>
          <w:b/>
          <w:sz w:val="28"/>
          <w:szCs w:val="28"/>
        </w:rPr>
      </w:pPr>
      <w:bookmarkStart w:id="9" w:name="_Toc62576923"/>
      <w:r w:rsidRPr="00FC2B89">
        <w:rPr>
          <w:rFonts w:ascii="Times New Roman" w:hAnsi="Times New Roman" w:cs="Times New Roman"/>
          <w:b/>
          <w:sz w:val="28"/>
          <w:szCs w:val="28"/>
        </w:rPr>
        <w:lastRenderedPageBreak/>
        <w:t>Список использованной литературы</w:t>
      </w:r>
      <w:bookmarkEnd w:id="9"/>
    </w:p>
    <w:p w14:paraId="2C8847D4"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Баронин, С.А. Основы менеджмента, планирования и контроллинга в недвижимости: Учебное пособие / С.А. Баронин. – М.: НИЦ ИНФРА– М, 2019. – 160 c.</w:t>
      </w:r>
    </w:p>
    <w:p w14:paraId="03384AEA"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Бланк, И.А. Основы финансового менеджмента. В 2– х </w:t>
      </w:r>
      <w:proofErr w:type="spellStart"/>
      <w:r w:rsidRPr="00FC2B89">
        <w:rPr>
          <w:rFonts w:ascii="Times New Roman" w:eastAsia="Times New Roman" w:hAnsi="Times New Roman" w:cs="Times New Roman"/>
          <w:color w:val="000000"/>
          <w:sz w:val="28"/>
          <w:szCs w:val="28"/>
          <w:lang w:eastAsia="ru-RU"/>
        </w:rPr>
        <w:t>т.Основы</w:t>
      </w:r>
      <w:proofErr w:type="spellEnd"/>
      <w:r w:rsidRPr="00FC2B89">
        <w:rPr>
          <w:rFonts w:ascii="Times New Roman" w:eastAsia="Times New Roman" w:hAnsi="Times New Roman" w:cs="Times New Roman"/>
          <w:color w:val="000000"/>
          <w:sz w:val="28"/>
          <w:szCs w:val="28"/>
          <w:lang w:eastAsia="ru-RU"/>
        </w:rPr>
        <w:t xml:space="preserve"> финансового менеджмента / И.А. Бланк. – М.: Омега – Л, Эльга, 2018. – 1330 c.</w:t>
      </w:r>
    </w:p>
    <w:p w14:paraId="219E9DA5"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Веснин, В.Р. Основы менеджмента: Учебник / В.Р. Веснин. – М.: Проспект, 2019. – 320 c.</w:t>
      </w:r>
    </w:p>
    <w:p w14:paraId="5D1283FB"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Воропаев, С. Н. Менеджмент: учебное пособие / С. Н. Воропаев, В. Д. Ермохин; Международная ассоциация «</w:t>
      </w:r>
      <w:proofErr w:type="spellStart"/>
      <w:r w:rsidRPr="00FC2B89">
        <w:rPr>
          <w:rFonts w:ascii="Times New Roman" w:eastAsia="Times New Roman" w:hAnsi="Times New Roman" w:cs="Times New Roman"/>
          <w:color w:val="000000"/>
          <w:sz w:val="28"/>
          <w:szCs w:val="28"/>
          <w:lang w:eastAsia="ru-RU"/>
        </w:rPr>
        <w:t>Агрообразование</w:t>
      </w:r>
      <w:proofErr w:type="spellEnd"/>
      <w:r w:rsidRPr="00FC2B89">
        <w:rPr>
          <w:rFonts w:ascii="Times New Roman" w:eastAsia="Times New Roman" w:hAnsi="Times New Roman" w:cs="Times New Roman"/>
          <w:color w:val="000000"/>
          <w:sz w:val="28"/>
          <w:szCs w:val="28"/>
          <w:lang w:eastAsia="ru-RU"/>
        </w:rPr>
        <w:t xml:space="preserve">». – Москва: </w:t>
      </w:r>
      <w:proofErr w:type="spellStart"/>
      <w:r w:rsidRPr="00FC2B89">
        <w:rPr>
          <w:rFonts w:ascii="Times New Roman" w:eastAsia="Times New Roman" w:hAnsi="Times New Roman" w:cs="Times New Roman"/>
          <w:color w:val="000000"/>
          <w:sz w:val="28"/>
          <w:szCs w:val="28"/>
          <w:lang w:eastAsia="ru-RU"/>
        </w:rPr>
        <w:t>КолосС</w:t>
      </w:r>
      <w:proofErr w:type="spellEnd"/>
      <w:r w:rsidRPr="00FC2B89">
        <w:rPr>
          <w:rFonts w:ascii="Times New Roman" w:eastAsia="Times New Roman" w:hAnsi="Times New Roman" w:cs="Times New Roman"/>
          <w:color w:val="000000"/>
          <w:sz w:val="28"/>
          <w:szCs w:val="28"/>
          <w:lang w:eastAsia="ru-RU"/>
        </w:rPr>
        <w:t>, 2017. – 246 с.</w:t>
      </w:r>
    </w:p>
    <w:p w14:paraId="2A5E1824"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Гончаров, В. И. Менеджмент: учебное пособие / В. И. Гончаров. – Минск : Современная школа, 2018. – 635 с.</w:t>
      </w:r>
    </w:p>
    <w:p w14:paraId="76D0DC64"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Егоршин, А.П. Основы менеджмента: Учебник для вузов / А.П. Егоршин. – </w:t>
      </w:r>
      <w:proofErr w:type="spellStart"/>
      <w:r w:rsidRPr="00FC2B89">
        <w:rPr>
          <w:rFonts w:ascii="Times New Roman" w:eastAsia="Times New Roman" w:hAnsi="Times New Roman" w:cs="Times New Roman"/>
          <w:color w:val="000000"/>
          <w:sz w:val="28"/>
          <w:szCs w:val="28"/>
          <w:lang w:eastAsia="ru-RU"/>
        </w:rPr>
        <w:t>Н.Новг</w:t>
      </w:r>
      <w:proofErr w:type="spellEnd"/>
      <w:r w:rsidRPr="00FC2B89">
        <w:rPr>
          <w:rFonts w:ascii="Times New Roman" w:eastAsia="Times New Roman" w:hAnsi="Times New Roman" w:cs="Times New Roman"/>
          <w:color w:val="000000"/>
          <w:sz w:val="28"/>
          <w:szCs w:val="28"/>
          <w:lang w:eastAsia="ru-RU"/>
        </w:rPr>
        <w:t>.: НИМБ, 2018. – 320 c.</w:t>
      </w:r>
    </w:p>
    <w:p w14:paraId="45A3D4D3"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Зиновьев, В. Н. Менеджмент: учебное пособие / В. Н. Зиновьев, И. В. Зиновьева. – Москва: Дашков и Кº, 2019. – 477 с.</w:t>
      </w:r>
    </w:p>
    <w:p w14:paraId="39287D17"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FC2B89">
        <w:rPr>
          <w:rFonts w:ascii="Times New Roman" w:eastAsia="Times New Roman" w:hAnsi="Times New Roman" w:cs="Times New Roman"/>
          <w:color w:val="000000"/>
          <w:sz w:val="28"/>
          <w:szCs w:val="28"/>
          <w:lang w:eastAsia="ru-RU"/>
        </w:rPr>
        <w:t>Казначевская</w:t>
      </w:r>
      <w:proofErr w:type="spellEnd"/>
      <w:r w:rsidRPr="00FC2B89">
        <w:rPr>
          <w:rFonts w:ascii="Times New Roman" w:eastAsia="Times New Roman" w:hAnsi="Times New Roman" w:cs="Times New Roman"/>
          <w:color w:val="000000"/>
          <w:sz w:val="28"/>
          <w:szCs w:val="28"/>
          <w:lang w:eastAsia="ru-RU"/>
        </w:rPr>
        <w:t xml:space="preserve">, Г. Б. Менеджмент: учебник / Г. Б. </w:t>
      </w:r>
      <w:proofErr w:type="spellStart"/>
      <w:r w:rsidRPr="00FC2B89">
        <w:rPr>
          <w:rFonts w:ascii="Times New Roman" w:eastAsia="Times New Roman" w:hAnsi="Times New Roman" w:cs="Times New Roman"/>
          <w:color w:val="000000"/>
          <w:sz w:val="28"/>
          <w:szCs w:val="28"/>
          <w:lang w:eastAsia="ru-RU"/>
        </w:rPr>
        <w:t>Казначевская</w:t>
      </w:r>
      <w:proofErr w:type="spellEnd"/>
      <w:r w:rsidRPr="00FC2B89">
        <w:rPr>
          <w:rFonts w:ascii="Times New Roman" w:eastAsia="Times New Roman" w:hAnsi="Times New Roman" w:cs="Times New Roman"/>
          <w:color w:val="000000"/>
          <w:sz w:val="28"/>
          <w:szCs w:val="28"/>
          <w:lang w:eastAsia="ru-RU"/>
        </w:rPr>
        <w:t>. – Ростов– н– Дону: Феникс, 2018. – 452 с.</w:t>
      </w:r>
    </w:p>
    <w:p w14:paraId="6153BE69"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Ковалев, В.В. Основы теории финансового менеджмента / В.В. Ковалев. – М.: Проспект, 2019. – 544 c.</w:t>
      </w:r>
    </w:p>
    <w:p w14:paraId="64BCA0ED"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Коротков, Э.М. Основы менеджмента: Учебное пособие / И.Ю. Солдатова, Э.М. Коротков; Под ред. И.Ю. Солдатова, М.А. Чернышева. – М.: Дашков и К, </w:t>
      </w:r>
      <w:proofErr w:type="spellStart"/>
      <w:r w:rsidRPr="00FC2B89">
        <w:rPr>
          <w:rFonts w:ascii="Times New Roman" w:eastAsia="Times New Roman" w:hAnsi="Times New Roman" w:cs="Times New Roman"/>
          <w:color w:val="000000"/>
          <w:sz w:val="28"/>
          <w:szCs w:val="28"/>
          <w:lang w:eastAsia="ru-RU"/>
        </w:rPr>
        <w:t>Академцентр</w:t>
      </w:r>
      <w:proofErr w:type="spellEnd"/>
      <w:r w:rsidRPr="00FC2B89">
        <w:rPr>
          <w:rFonts w:ascii="Times New Roman" w:eastAsia="Times New Roman" w:hAnsi="Times New Roman" w:cs="Times New Roman"/>
          <w:color w:val="000000"/>
          <w:sz w:val="28"/>
          <w:szCs w:val="28"/>
          <w:lang w:eastAsia="ru-RU"/>
        </w:rPr>
        <w:t>, 2019. – 272 c.</w:t>
      </w:r>
    </w:p>
    <w:p w14:paraId="33769BAF"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Костин, В. А. Менеджмент: учебное пособие / В. А. Костин, Т. В. Костина. – Москва : Гардарики, 2017. – 334 с.</w:t>
      </w:r>
    </w:p>
    <w:p w14:paraId="683F5E84"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Круглова, Н. Ю. Основы менеджмента: учебное пособие / Н. Ю. Круглова. – Москва: </w:t>
      </w:r>
      <w:proofErr w:type="spellStart"/>
      <w:r w:rsidRPr="00FC2B89">
        <w:rPr>
          <w:rFonts w:ascii="Times New Roman" w:eastAsia="Times New Roman" w:hAnsi="Times New Roman" w:cs="Times New Roman"/>
          <w:color w:val="000000"/>
          <w:sz w:val="28"/>
          <w:szCs w:val="28"/>
          <w:lang w:eastAsia="ru-RU"/>
        </w:rPr>
        <w:t>КноРус</w:t>
      </w:r>
      <w:proofErr w:type="spellEnd"/>
      <w:r w:rsidRPr="00FC2B89">
        <w:rPr>
          <w:rFonts w:ascii="Times New Roman" w:eastAsia="Times New Roman" w:hAnsi="Times New Roman" w:cs="Times New Roman"/>
          <w:color w:val="000000"/>
          <w:sz w:val="28"/>
          <w:szCs w:val="28"/>
          <w:lang w:eastAsia="ru-RU"/>
        </w:rPr>
        <w:t>, 2018. – 499 с.</w:t>
      </w:r>
    </w:p>
    <w:p w14:paraId="6219D4E7"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FC2B89">
        <w:rPr>
          <w:rFonts w:ascii="Times New Roman" w:eastAsia="Times New Roman" w:hAnsi="Times New Roman" w:cs="Times New Roman"/>
          <w:color w:val="000000"/>
          <w:sz w:val="28"/>
          <w:szCs w:val="28"/>
          <w:lang w:eastAsia="ru-RU"/>
        </w:rPr>
        <w:lastRenderedPageBreak/>
        <w:t>Круи</w:t>
      </w:r>
      <w:proofErr w:type="spellEnd"/>
      <w:r w:rsidRPr="00FC2B89">
        <w:rPr>
          <w:rFonts w:ascii="Times New Roman" w:eastAsia="Times New Roman" w:hAnsi="Times New Roman" w:cs="Times New Roman"/>
          <w:color w:val="000000"/>
          <w:sz w:val="28"/>
          <w:szCs w:val="28"/>
          <w:lang w:eastAsia="ru-RU"/>
        </w:rPr>
        <w:t xml:space="preserve">, М. Основы риск – менеджмента / М. </w:t>
      </w:r>
      <w:proofErr w:type="spellStart"/>
      <w:r w:rsidRPr="00FC2B89">
        <w:rPr>
          <w:rFonts w:ascii="Times New Roman" w:eastAsia="Times New Roman" w:hAnsi="Times New Roman" w:cs="Times New Roman"/>
          <w:color w:val="000000"/>
          <w:sz w:val="28"/>
          <w:szCs w:val="28"/>
          <w:lang w:eastAsia="ru-RU"/>
        </w:rPr>
        <w:t>Круи</w:t>
      </w:r>
      <w:proofErr w:type="spellEnd"/>
      <w:r w:rsidRPr="00FC2B89">
        <w:rPr>
          <w:rFonts w:ascii="Times New Roman" w:eastAsia="Times New Roman" w:hAnsi="Times New Roman" w:cs="Times New Roman"/>
          <w:color w:val="000000"/>
          <w:sz w:val="28"/>
          <w:szCs w:val="28"/>
          <w:lang w:eastAsia="ru-RU"/>
        </w:rPr>
        <w:t xml:space="preserve">, Д. </w:t>
      </w:r>
      <w:proofErr w:type="spellStart"/>
      <w:r w:rsidRPr="00FC2B89">
        <w:rPr>
          <w:rFonts w:ascii="Times New Roman" w:eastAsia="Times New Roman" w:hAnsi="Times New Roman" w:cs="Times New Roman"/>
          <w:color w:val="000000"/>
          <w:sz w:val="28"/>
          <w:szCs w:val="28"/>
          <w:lang w:eastAsia="ru-RU"/>
        </w:rPr>
        <w:t>Галай</w:t>
      </w:r>
      <w:proofErr w:type="spellEnd"/>
      <w:r w:rsidRPr="00FC2B89">
        <w:rPr>
          <w:rFonts w:ascii="Times New Roman" w:eastAsia="Times New Roman" w:hAnsi="Times New Roman" w:cs="Times New Roman"/>
          <w:color w:val="000000"/>
          <w:sz w:val="28"/>
          <w:szCs w:val="28"/>
          <w:lang w:eastAsia="ru-RU"/>
        </w:rPr>
        <w:t xml:space="preserve">, Р. Марк. – Люберцы: </w:t>
      </w:r>
      <w:proofErr w:type="spellStart"/>
      <w:r w:rsidRPr="00FC2B89">
        <w:rPr>
          <w:rFonts w:ascii="Times New Roman" w:eastAsia="Times New Roman" w:hAnsi="Times New Roman" w:cs="Times New Roman"/>
          <w:color w:val="000000"/>
          <w:sz w:val="28"/>
          <w:szCs w:val="28"/>
          <w:lang w:eastAsia="ru-RU"/>
        </w:rPr>
        <w:t>Юрайт</w:t>
      </w:r>
      <w:proofErr w:type="spellEnd"/>
      <w:r w:rsidRPr="00FC2B89">
        <w:rPr>
          <w:rFonts w:ascii="Times New Roman" w:eastAsia="Times New Roman" w:hAnsi="Times New Roman" w:cs="Times New Roman"/>
          <w:color w:val="000000"/>
          <w:sz w:val="28"/>
          <w:szCs w:val="28"/>
          <w:lang w:eastAsia="ru-RU"/>
        </w:rPr>
        <w:t>, 2018. – 390 c.</w:t>
      </w:r>
    </w:p>
    <w:p w14:paraId="140991CA"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Менеджмент: учебник / [С. И. Ашмарина и др.]; под редакцией С. И. </w:t>
      </w:r>
      <w:proofErr w:type="spellStart"/>
      <w:r w:rsidRPr="00FC2B89">
        <w:rPr>
          <w:rFonts w:ascii="Times New Roman" w:eastAsia="Times New Roman" w:hAnsi="Times New Roman" w:cs="Times New Roman"/>
          <w:color w:val="000000"/>
          <w:sz w:val="28"/>
          <w:szCs w:val="28"/>
          <w:lang w:eastAsia="ru-RU"/>
        </w:rPr>
        <w:t>Ашмариной</w:t>
      </w:r>
      <w:proofErr w:type="spellEnd"/>
      <w:r w:rsidRPr="00FC2B89">
        <w:rPr>
          <w:rFonts w:ascii="Times New Roman" w:eastAsia="Times New Roman" w:hAnsi="Times New Roman" w:cs="Times New Roman"/>
          <w:color w:val="000000"/>
          <w:sz w:val="28"/>
          <w:szCs w:val="28"/>
          <w:lang w:eastAsia="ru-RU"/>
        </w:rPr>
        <w:t>. – Москва: Читай!: Рид Групп, 2019. – 572 с.</w:t>
      </w:r>
    </w:p>
    <w:p w14:paraId="4E2AAD20"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FC2B89">
        <w:rPr>
          <w:rFonts w:ascii="Times New Roman" w:eastAsia="Times New Roman" w:hAnsi="Times New Roman" w:cs="Times New Roman"/>
          <w:color w:val="000000"/>
          <w:sz w:val="28"/>
          <w:szCs w:val="28"/>
          <w:lang w:eastAsia="ru-RU"/>
        </w:rPr>
        <w:t>Мескон</w:t>
      </w:r>
      <w:proofErr w:type="spellEnd"/>
      <w:r w:rsidRPr="00FC2B89">
        <w:rPr>
          <w:rFonts w:ascii="Times New Roman" w:eastAsia="Times New Roman" w:hAnsi="Times New Roman" w:cs="Times New Roman"/>
          <w:color w:val="000000"/>
          <w:sz w:val="28"/>
          <w:szCs w:val="28"/>
          <w:lang w:eastAsia="ru-RU"/>
        </w:rPr>
        <w:t xml:space="preserve">, М.Х. Основы менеджмента / М.Х. </w:t>
      </w:r>
      <w:proofErr w:type="spellStart"/>
      <w:r w:rsidRPr="00FC2B89">
        <w:rPr>
          <w:rFonts w:ascii="Times New Roman" w:eastAsia="Times New Roman" w:hAnsi="Times New Roman" w:cs="Times New Roman"/>
          <w:color w:val="000000"/>
          <w:sz w:val="28"/>
          <w:szCs w:val="28"/>
          <w:lang w:eastAsia="ru-RU"/>
        </w:rPr>
        <w:t>Мескон</w:t>
      </w:r>
      <w:proofErr w:type="spellEnd"/>
      <w:r w:rsidRPr="00FC2B89">
        <w:rPr>
          <w:rFonts w:ascii="Times New Roman" w:eastAsia="Times New Roman" w:hAnsi="Times New Roman" w:cs="Times New Roman"/>
          <w:color w:val="000000"/>
          <w:sz w:val="28"/>
          <w:szCs w:val="28"/>
          <w:lang w:eastAsia="ru-RU"/>
        </w:rPr>
        <w:t xml:space="preserve">, М. Альберт, Ф. </w:t>
      </w:r>
      <w:proofErr w:type="spellStart"/>
      <w:r w:rsidRPr="00FC2B89">
        <w:rPr>
          <w:rFonts w:ascii="Times New Roman" w:eastAsia="Times New Roman" w:hAnsi="Times New Roman" w:cs="Times New Roman"/>
          <w:color w:val="000000"/>
          <w:sz w:val="28"/>
          <w:szCs w:val="28"/>
          <w:lang w:eastAsia="ru-RU"/>
        </w:rPr>
        <w:t>Хедоури</w:t>
      </w:r>
      <w:proofErr w:type="spellEnd"/>
      <w:r w:rsidRPr="00FC2B89">
        <w:rPr>
          <w:rFonts w:ascii="Times New Roman" w:eastAsia="Times New Roman" w:hAnsi="Times New Roman" w:cs="Times New Roman"/>
          <w:color w:val="000000"/>
          <w:sz w:val="28"/>
          <w:szCs w:val="28"/>
          <w:lang w:eastAsia="ru-RU"/>
        </w:rPr>
        <w:t>. – М.: Вильямс, 2019. – 672 c.</w:t>
      </w:r>
    </w:p>
    <w:p w14:paraId="56408E0C"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Основы менеджмента: учебник для высших учебных заведений по экономическим специальностям / [Н. Д. </w:t>
      </w:r>
      <w:proofErr w:type="spellStart"/>
      <w:r w:rsidRPr="00FC2B89">
        <w:rPr>
          <w:rFonts w:ascii="Times New Roman" w:eastAsia="Times New Roman" w:hAnsi="Times New Roman" w:cs="Times New Roman"/>
          <w:color w:val="000000"/>
          <w:sz w:val="28"/>
          <w:szCs w:val="28"/>
          <w:lang w:eastAsia="ru-RU"/>
        </w:rPr>
        <w:t>Эриашвили</w:t>
      </w:r>
      <w:proofErr w:type="spellEnd"/>
      <w:r w:rsidRPr="00FC2B89">
        <w:rPr>
          <w:rFonts w:ascii="Times New Roman" w:eastAsia="Times New Roman" w:hAnsi="Times New Roman" w:cs="Times New Roman"/>
          <w:color w:val="000000"/>
          <w:sz w:val="28"/>
          <w:szCs w:val="28"/>
          <w:lang w:eastAsia="ru-RU"/>
        </w:rPr>
        <w:t xml:space="preserve"> и др.]; под редакцией И. В. </w:t>
      </w:r>
      <w:proofErr w:type="spellStart"/>
      <w:r w:rsidRPr="00FC2B89">
        <w:rPr>
          <w:rFonts w:ascii="Times New Roman" w:eastAsia="Times New Roman" w:hAnsi="Times New Roman" w:cs="Times New Roman"/>
          <w:color w:val="000000"/>
          <w:sz w:val="28"/>
          <w:szCs w:val="28"/>
          <w:lang w:eastAsia="ru-RU"/>
        </w:rPr>
        <w:t>Бородушко</w:t>
      </w:r>
      <w:proofErr w:type="spellEnd"/>
      <w:r w:rsidRPr="00FC2B89">
        <w:rPr>
          <w:rFonts w:ascii="Times New Roman" w:eastAsia="Times New Roman" w:hAnsi="Times New Roman" w:cs="Times New Roman"/>
          <w:color w:val="000000"/>
          <w:sz w:val="28"/>
          <w:szCs w:val="28"/>
          <w:lang w:eastAsia="ru-RU"/>
        </w:rPr>
        <w:t xml:space="preserve"> и В. В. Лукашевича. – Москва: ЮНИТИ– ДАНА, 2017. – 270 с.</w:t>
      </w:r>
    </w:p>
    <w:p w14:paraId="05965202"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Основы менеджмента: учебное пособие для вузов по специальности «Менеджмент организации» / [Э. М. Коротков и др.]. – Москва: Дашков и К. – Ростов– на– Дону: Наука– Пресс, 2017. – 254 с.</w:t>
      </w:r>
    </w:p>
    <w:p w14:paraId="72D4BC90" w14:textId="77777777" w:rsidR="00F87E1A" w:rsidRPr="00FC2B89" w:rsidRDefault="00F87E1A" w:rsidP="00FC2B89">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FC2B89">
        <w:rPr>
          <w:rFonts w:ascii="Times New Roman" w:eastAsia="Times New Roman" w:hAnsi="Times New Roman" w:cs="Times New Roman"/>
          <w:color w:val="000000"/>
          <w:sz w:val="28"/>
          <w:szCs w:val="28"/>
          <w:lang w:eastAsia="ru-RU"/>
        </w:rPr>
        <w:t xml:space="preserve">Попов, В.Н. Основы менеджмента: Учебное пособие / В.Н. Попов, В.С. Касьянов. – М.: </w:t>
      </w:r>
      <w:proofErr w:type="spellStart"/>
      <w:r w:rsidRPr="00FC2B89">
        <w:rPr>
          <w:rFonts w:ascii="Times New Roman" w:eastAsia="Times New Roman" w:hAnsi="Times New Roman" w:cs="Times New Roman"/>
          <w:color w:val="000000"/>
          <w:sz w:val="28"/>
          <w:szCs w:val="28"/>
          <w:lang w:eastAsia="ru-RU"/>
        </w:rPr>
        <w:t>КноРус</w:t>
      </w:r>
      <w:proofErr w:type="spellEnd"/>
      <w:r w:rsidRPr="00FC2B89">
        <w:rPr>
          <w:rFonts w:ascii="Times New Roman" w:eastAsia="Times New Roman" w:hAnsi="Times New Roman" w:cs="Times New Roman"/>
          <w:color w:val="000000"/>
          <w:sz w:val="28"/>
          <w:szCs w:val="28"/>
          <w:lang w:eastAsia="ru-RU"/>
        </w:rPr>
        <w:t>, 2018. – 320 c.</w:t>
      </w:r>
    </w:p>
    <w:p w14:paraId="6652D619" w14:textId="77777777" w:rsidR="001232F6" w:rsidRPr="00FC2B89" w:rsidRDefault="00F87E1A" w:rsidP="00FC2B89">
      <w:pPr>
        <w:pStyle w:val="a3"/>
        <w:numPr>
          <w:ilvl w:val="0"/>
          <w:numId w:val="1"/>
        </w:numPr>
        <w:spacing w:after="0" w:line="360" w:lineRule="auto"/>
        <w:ind w:left="0" w:firstLine="709"/>
        <w:jc w:val="both"/>
        <w:rPr>
          <w:rFonts w:ascii="Times New Roman" w:hAnsi="Times New Roman" w:cs="Times New Roman"/>
          <w:sz w:val="28"/>
          <w:szCs w:val="28"/>
        </w:rPr>
      </w:pPr>
      <w:r w:rsidRPr="00FC2B89">
        <w:rPr>
          <w:rFonts w:ascii="Times New Roman" w:eastAsia="Times New Roman" w:hAnsi="Times New Roman" w:cs="Times New Roman"/>
          <w:color w:val="000000"/>
          <w:sz w:val="28"/>
          <w:szCs w:val="28"/>
          <w:lang w:eastAsia="ru-RU"/>
        </w:rPr>
        <w:t>Семенов, А. К. Основы менеджмента: учебник / А. К. Семенов, В. И. Набоков. – Москва: Дашков и Кº, 2017. – 575 с.</w:t>
      </w:r>
    </w:p>
    <w:sectPr w:rsidR="001232F6" w:rsidRPr="00FC2B89" w:rsidSect="00800232">
      <w:foot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94C6" w14:textId="77777777" w:rsidR="00167D98" w:rsidRDefault="00167D98" w:rsidP="00870FB2">
      <w:pPr>
        <w:spacing w:after="0" w:line="240" w:lineRule="auto"/>
      </w:pPr>
      <w:r>
        <w:separator/>
      </w:r>
    </w:p>
  </w:endnote>
  <w:endnote w:type="continuationSeparator" w:id="0">
    <w:p w14:paraId="337F4A14" w14:textId="77777777" w:rsidR="00167D98" w:rsidRDefault="00167D98" w:rsidP="0087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227688"/>
      <w:docPartObj>
        <w:docPartGallery w:val="Page Numbers (Bottom of Page)"/>
        <w:docPartUnique/>
      </w:docPartObj>
    </w:sdtPr>
    <w:sdtEndPr/>
    <w:sdtContent>
      <w:p w14:paraId="4E385A96" w14:textId="77777777" w:rsidR="002E3D1E" w:rsidRDefault="008F2AED">
        <w:pPr>
          <w:pStyle w:val="a6"/>
          <w:jc w:val="center"/>
        </w:pPr>
        <w:r>
          <w:fldChar w:fldCharType="begin"/>
        </w:r>
        <w:r>
          <w:instrText xml:space="preserve"> PAGE   \* MERGEFORMAT </w:instrText>
        </w:r>
        <w:r>
          <w:fldChar w:fldCharType="separate"/>
        </w:r>
        <w:r w:rsidR="00D33213">
          <w:rPr>
            <w:noProof/>
          </w:rPr>
          <w:t>3</w:t>
        </w:r>
        <w:r>
          <w:rPr>
            <w:noProof/>
          </w:rPr>
          <w:fldChar w:fldCharType="end"/>
        </w:r>
      </w:p>
    </w:sdtContent>
  </w:sdt>
  <w:p w14:paraId="62F80535" w14:textId="77777777" w:rsidR="002E3D1E" w:rsidRDefault="002E3D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FD12" w14:textId="77777777" w:rsidR="00167D98" w:rsidRDefault="00167D98" w:rsidP="00870FB2">
      <w:pPr>
        <w:spacing w:after="0" w:line="240" w:lineRule="auto"/>
      </w:pPr>
      <w:r>
        <w:separator/>
      </w:r>
    </w:p>
  </w:footnote>
  <w:footnote w:type="continuationSeparator" w:id="0">
    <w:p w14:paraId="2FBE49E1" w14:textId="77777777" w:rsidR="00167D98" w:rsidRDefault="00167D98" w:rsidP="00870FB2">
      <w:pPr>
        <w:spacing w:after="0" w:line="240" w:lineRule="auto"/>
      </w:pPr>
      <w:r>
        <w:continuationSeparator/>
      </w:r>
    </w:p>
  </w:footnote>
  <w:footnote w:id="1">
    <w:p w14:paraId="0C8E1039" w14:textId="77777777" w:rsidR="00F00AC5" w:rsidRPr="002E3D1E" w:rsidRDefault="00F00AC5" w:rsidP="00FC2B89">
      <w:pPr>
        <w:spacing w:after="0" w:line="24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 xml:space="preserve">Попов, В.Н. Основы менеджмента: Учебное пособие / В.Н. Попов, В.С. Касьянов. – М.: </w:t>
      </w:r>
      <w:proofErr w:type="spellStart"/>
      <w:r w:rsidRPr="002E3D1E">
        <w:rPr>
          <w:rFonts w:ascii="Times New Roman" w:eastAsia="Times New Roman" w:hAnsi="Times New Roman" w:cs="Times New Roman"/>
          <w:color w:val="000000"/>
          <w:sz w:val="20"/>
          <w:szCs w:val="20"/>
          <w:lang w:eastAsia="ru-RU"/>
        </w:rPr>
        <w:t>КноРус</w:t>
      </w:r>
      <w:proofErr w:type="spellEnd"/>
      <w:r w:rsidRPr="002E3D1E">
        <w:rPr>
          <w:rFonts w:ascii="Times New Roman" w:eastAsia="Times New Roman" w:hAnsi="Times New Roman" w:cs="Times New Roman"/>
          <w:color w:val="000000"/>
          <w:sz w:val="20"/>
          <w:szCs w:val="20"/>
          <w:lang w:eastAsia="ru-RU"/>
        </w:rPr>
        <w:t>, 2018. С.175</w:t>
      </w:r>
    </w:p>
  </w:footnote>
  <w:footnote w:id="2">
    <w:p w14:paraId="41110E8F" w14:textId="77777777" w:rsidR="002E3D1E" w:rsidRPr="002E3D1E" w:rsidRDefault="002E3D1E" w:rsidP="002E3D1E">
      <w:pPr>
        <w:spacing w:after="0" w:line="36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proofErr w:type="spellStart"/>
      <w:r w:rsidRPr="002E3D1E">
        <w:rPr>
          <w:rFonts w:ascii="Times New Roman" w:eastAsia="Times New Roman" w:hAnsi="Times New Roman" w:cs="Times New Roman"/>
          <w:color w:val="000000"/>
          <w:sz w:val="20"/>
          <w:szCs w:val="20"/>
          <w:lang w:eastAsia="ru-RU"/>
        </w:rPr>
        <w:t>Круи</w:t>
      </w:r>
      <w:proofErr w:type="spellEnd"/>
      <w:r w:rsidRPr="002E3D1E">
        <w:rPr>
          <w:rFonts w:ascii="Times New Roman" w:eastAsia="Times New Roman" w:hAnsi="Times New Roman" w:cs="Times New Roman"/>
          <w:color w:val="000000"/>
          <w:sz w:val="20"/>
          <w:szCs w:val="20"/>
          <w:lang w:eastAsia="ru-RU"/>
        </w:rPr>
        <w:t xml:space="preserve">, М. Основы риск – менеджмента / М. </w:t>
      </w:r>
      <w:proofErr w:type="spellStart"/>
      <w:r w:rsidRPr="002E3D1E">
        <w:rPr>
          <w:rFonts w:ascii="Times New Roman" w:eastAsia="Times New Roman" w:hAnsi="Times New Roman" w:cs="Times New Roman"/>
          <w:color w:val="000000"/>
          <w:sz w:val="20"/>
          <w:szCs w:val="20"/>
          <w:lang w:eastAsia="ru-RU"/>
        </w:rPr>
        <w:t>Круи</w:t>
      </w:r>
      <w:proofErr w:type="spellEnd"/>
      <w:r w:rsidRPr="002E3D1E">
        <w:rPr>
          <w:rFonts w:ascii="Times New Roman" w:eastAsia="Times New Roman" w:hAnsi="Times New Roman" w:cs="Times New Roman"/>
          <w:color w:val="000000"/>
          <w:sz w:val="20"/>
          <w:szCs w:val="20"/>
          <w:lang w:eastAsia="ru-RU"/>
        </w:rPr>
        <w:t xml:space="preserve">, Д. </w:t>
      </w:r>
      <w:proofErr w:type="spellStart"/>
      <w:r w:rsidRPr="002E3D1E">
        <w:rPr>
          <w:rFonts w:ascii="Times New Roman" w:eastAsia="Times New Roman" w:hAnsi="Times New Roman" w:cs="Times New Roman"/>
          <w:color w:val="000000"/>
          <w:sz w:val="20"/>
          <w:szCs w:val="20"/>
          <w:lang w:eastAsia="ru-RU"/>
        </w:rPr>
        <w:t>Галай</w:t>
      </w:r>
      <w:proofErr w:type="spellEnd"/>
      <w:r w:rsidRPr="002E3D1E">
        <w:rPr>
          <w:rFonts w:ascii="Times New Roman" w:eastAsia="Times New Roman" w:hAnsi="Times New Roman" w:cs="Times New Roman"/>
          <w:color w:val="000000"/>
          <w:sz w:val="20"/>
          <w:szCs w:val="20"/>
          <w:lang w:eastAsia="ru-RU"/>
        </w:rPr>
        <w:t xml:space="preserve">, Р. Марк. – Люберцы: </w:t>
      </w:r>
      <w:proofErr w:type="spellStart"/>
      <w:r w:rsidRPr="002E3D1E">
        <w:rPr>
          <w:rFonts w:ascii="Times New Roman" w:eastAsia="Times New Roman" w:hAnsi="Times New Roman" w:cs="Times New Roman"/>
          <w:color w:val="000000"/>
          <w:sz w:val="20"/>
          <w:szCs w:val="20"/>
          <w:lang w:eastAsia="ru-RU"/>
        </w:rPr>
        <w:t>Юрайт</w:t>
      </w:r>
      <w:proofErr w:type="spellEnd"/>
      <w:r w:rsidRPr="002E3D1E">
        <w:rPr>
          <w:rFonts w:ascii="Times New Roman" w:eastAsia="Times New Roman" w:hAnsi="Times New Roman" w:cs="Times New Roman"/>
          <w:color w:val="000000"/>
          <w:sz w:val="20"/>
          <w:szCs w:val="20"/>
          <w:lang w:eastAsia="ru-RU"/>
        </w:rPr>
        <w:t>, 2018. С.95</w:t>
      </w:r>
    </w:p>
    <w:p w14:paraId="46685219" w14:textId="77777777" w:rsidR="002E3D1E" w:rsidRDefault="002E3D1E">
      <w:pPr>
        <w:pStyle w:val="aa"/>
      </w:pPr>
    </w:p>
  </w:footnote>
  <w:footnote w:id="3">
    <w:p w14:paraId="2B22743B" w14:textId="77777777" w:rsidR="002E3D1E" w:rsidRPr="002E3D1E" w:rsidRDefault="002E3D1E" w:rsidP="002E3D1E">
      <w:pPr>
        <w:spacing w:after="0" w:line="36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Веснин, В.Р. Основы менеджмента: Учебник / В.Р. Веснин. – М.: Проспект, 2019. С.220</w:t>
      </w:r>
    </w:p>
  </w:footnote>
  <w:footnote w:id="4">
    <w:p w14:paraId="63D1CB88" w14:textId="77777777" w:rsidR="002E3D1E" w:rsidRPr="002E3D1E"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Ковалев, В.В. Основы теории финансового менеджмента / В.В. Ковалев. – М.: Проспект, 2019. С.221</w:t>
      </w:r>
    </w:p>
  </w:footnote>
  <w:footnote w:id="5">
    <w:p w14:paraId="027A00EB" w14:textId="77777777" w:rsidR="002E3D1E" w:rsidRPr="002E3D1E"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 xml:space="preserve">Круглова, Н. Ю. Основы менеджмента: учебное пособие / Н. Ю. Круглова. – Москва: </w:t>
      </w:r>
      <w:proofErr w:type="spellStart"/>
      <w:r w:rsidRPr="002E3D1E">
        <w:rPr>
          <w:rFonts w:ascii="Times New Roman" w:eastAsia="Times New Roman" w:hAnsi="Times New Roman" w:cs="Times New Roman"/>
          <w:color w:val="000000"/>
          <w:sz w:val="20"/>
          <w:szCs w:val="20"/>
          <w:lang w:eastAsia="ru-RU"/>
        </w:rPr>
        <w:t>КноРус</w:t>
      </w:r>
      <w:proofErr w:type="spellEnd"/>
      <w:r w:rsidRPr="002E3D1E">
        <w:rPr>
          <w:rFonts w:ascii="Times New Roman" w:eastAsia="Times New Roman" w:hAnsi="Times New Roman" w:cs="Times New Roman"/>
          <w:color w:val="000000"/>
          <w:sz w:val="20"/>
          <w:szCs w:val="20"/>
          <w:lang w:eastAsia="ru-RU"/>
        </w:rPr>
        <w:t>, 2018. С.115</w:t>
      </w:r>
    </w:p>
  </w:footnote>
  <w:footnote w:id="6">
    <w:p w14:paraId="1D81E90D"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Баронин, С.А. Основы менеджмента, планирования и контроллинга в недвижимости: Учебное пособие / С.А. Баронин. – М.: НИЦ ИНФРА– М, 2019. С.46</w:t>
      </w:r>
    </w:p>
  </w:footnote>
  <w:footnote w:id="7">
    <w:p w14:paraId="1BD65B9D" w14:textId="77777777" w:rsidR="00913371" w:rsidRPr="001232F6" w:rsidRDefault="00913371" w:rsidP="00913371">
      <w:pPr>
        <w:spacing w:after="0" w:line="360" w:lineRule="auto"/>
        <w:jc w:val="both"/>
        <w:rPr>
          <w:rFonts w:ascii="Times New Roman" w:hAnsi="Times New Roman" w:cs="Times New Roman"/>
          <w:sz w:val="20"/>
          <w:szCs w:val="20"/>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Семенов, А. К. Основы менеджмента: учебник / А. К. Семенов, В. И. Набоков. – Москва: Дашков и Кº, 2017.С.30</w:t>
      </w:r>
    </w:p>
  </w:footnote>
  <w:footnote w:id="8">
    <w:p w14:paraId="09854FE2" w14:textId="77777777" w:rsidR="002E3D1E" w:rsidRPr="001232F6" w:rsidRDefault="002E3D1E" w:rsidP="001232F6">
      <w:pPr>
        <w:spacing w:after="0" w:line="36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 xml:space="preserve">Егоршин, А.П. Основы менеджмента: Учебник для вузов / А.П. Егоршин. – </w:t>
      </w:r>
      <w:proofErr w:type="spellStart"/>
      <w:r w:rsidRPr="001232F6">
        <w:rPr>
          <w:rFonts w:ascii="Times New Roman" w:eastAsia="Times New Roman" w:hAnsi="Times New Roman" w:cs="Times New Roman"/>
          <w:color w:val="000000"/>
          <w:sz w:val="20"/>
          <w:szCs w:val="20"/>
          <w:lang w:eastAsia="ru-RU"/>
        </w:rPr>
        <w:t>Н.Новг</w:t>
      </w:r>
      <w:proofErr w:type="spellEnd"/>
      <w:r w:rsidRPr="001232F6">
        <w:rPr>
          <w:rFonts w:ascii="Times New Roman" w:eastAsia="Times New Roman" w:hAnsi="Times New Roman" w:cs="Times New Roman"/>
          <w:color w:val="000000"/>
          <w:sz w:val="20"/>
          <w:szCs w:val="20"/>
          <w:lang w:eastAsia="ru-RU"/>
        </w:rPr>
        <w:t>.: НИМБ, 2018. С.148</w:t>
      </w:r>
    </w:p>
  </w:footnote>
  <w:footnote w:id="9">
    <w:p w14:paraId="5A564D45" w14:textId="77777777" w:rsidR="002E3D1E" w:rsidRPr="001232F6" w:rsidRDefault="002E3D1E" w:rsidP="00001B25">
      <w:pPr>
        <w:spacing w:after="0" w:line="240" w:lineRule="auto"/>
        <w:jc w:val="both"/>
        <w:rPr>
          <w:rFonts w:ascii="Times New Roman" w:hAnsi="Times New Roman" w:cs="Times New Roman"/>
          <w:sz w:val="20"/>
          <w:szCs w:val="20"/>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Костин, В. А. Менеджмент: учебное пособие / В. А. Костин, Т. В. Костина. – Москва : Гардарики, 2017. С.104</w:t>
      </w:r>
    </w:p>
  </w:footnote>
  <w:footnote w:id="10">
    <w:p w14:paraId="3BDF2470" w14:textId="77777777" w:rsidR="002E3D1E" w:rsidRPr="002E3D1E" w:rsidRDefault="002E3D1E" w:rsidP="002E3D1E">
      <w:pPr>
        <w:spacing w:after="0" w:line="36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proofErr w:type="spellStart"/>
      <w:r w:rsidRPr="002E3D1E">
        <w:rPr>
          <w:rFonts w:ascii="Times New Roman" w:eastAsia="Times New Roman" w:hAnsi="Times New Roman" w:cs="Times New Roman"/>
          <w:color w:val="000000"/>
          <w:sz w:val="20"/>
          <w:szCs w:val="20"/>
          <w:lang w:eastAsia="ru-RU"/>
        </w:rPr>
        <w:t>Мескон</w:t>
      </w:r>
      <w:proofErr w:type="spellEnd"/>
      <w:r w:rsidRPr="002E3D1E">
        <w:rPr>
          <w:rFonts w:ascii="Times New Roman" w:eastAsia="Times New Roman" w:hAnsi="Times New Roman" w:cs="Times New Roman"/>
          <w:color w:val="000000"/>
          <w:sz w:val="20"/>
          <w:szCs w:val="20"/>
          <w:lang w:eastAsia="ru-RU"/>
        </w:rPr>
        <w:t xml:space="preserve">, М.Х. Основы менеджмента / М.Х. </w:t>
      </w:r>
      <w:proofErr w:type="spellStart"/>
      <w:r w:rsidRPr="002E3D1E">
        <w:rPr>
          <w:rFonts w:ascii="Times New Roman" w:eastAsia="Times New Roman" w:hAnsi="Times New Roman" w:cs="Times New Roman"/>
          <w:color w:val="000000"/>
          <w:sz w:val="20"/>
          <w:szCs w:val="20"/>
          <w:lang w:eastAsia="ru-RU"/>
        </w:rPr>
        <w:t>Мескон</w:t>
      </w:r>
      <w:proofErr w:type="spellEnd"/>
      <w:r w:rsidRPr="002E3D1E">
        <w:rPr>
          <w:rFonts w:ascii="Times New Roman" w:eastAsia="Times New Roman" w:hAnsi="Times New Roman" w:cs="Times New Roman"/>
          <w:color w:val="000000"/>
          <w:sz w:val="20"/>
          <w:szCs w:val="20"/>
          <w:lang w:eastAsia="ru-RU"/>
        </w:rPr>
        <w:t xml:space="preserve">, М. Альберт, Ф. </w:t>
      </w:r>
      <w:proofErr w:type="spellStart"/>
      <w:r w:rsidRPr="002E3D1E">
        <w:rPr>
          <w:rFonts w:ascii="Times New Roman" w:eastAsia="Times New Roman" w:hAnsi="Times New Roman" w:cs="Times New Roman"/>
          <w:color w:val="000000"/>
          <w:sz w:val="20"/>
          <w:szCs w:val="20"/>
          <w:lang w:eastAsia="ru-RU"/>
        </w:rPr>
        <w:t>Хедоури</w:t>
      </w:r>
      <w:proofErr w:type="spellEnd"/>
      <w:r w:rsidRPr="002E3D1E">
        <w:rPr>
          <w:rFonts w:ascii="Times New Roman" w:eastAsia="Times New Roman" w:hAnsi="Times New Roman" w:cs="Times New Roman"/>
          <w:color w:val="000000"/>
          <w:sz w:val="20"/>
          <w:szCs w:val="20"/>
          <w:lang w:eastAsia="ru-RU"/>
        </w:rPr>
        <w:t>. – М.: Вильямс, 2019. С.536</w:t>
      </w:r>
    </w:p>
  </w:footnote>
  <w:footnote w:id="11">
    <w:p w14:paraId="7A85A464"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 xml:space="preserve">Бланк, И.А. Основы финансового менеджмента. В 2– х </w:t>
      </w:r>
      <w:proofErr w:type="spellStart"/>
      <w:r w:rsidRPr="001232F6">
        <w:rPr>
          <w:rFonts w:ascii="Times New Roman" w:eastAsia="Times New Roman" w:hAnsi="Times New Roman" w:cs="Times New Roman"/>
          <w:color w:val="000000"/>
          <w:sz w:val="20"/>
          <w:szCs w:val="20"/>
          <w:lang w:eastAsia="ru-RU"/>
        </w:rPr>
        <w:t>т.Основы</w:t>
      </w:r>
      <w:proofErr w:type="spellEnd"/>
      <w:r w:rsidRPr="001232F6">
        <w:rPr>
          <w:rFonts w:ascii="Times New Roman" w:eastAsia="Times New Roman" w:hAnsi="Times New Roman" w:cs="Times New Roman"/>
          <w:color w:val="000000"/>
          <w:sz w:val="20"/>
          <w:szCs w:val="20"/>
          <w:lang w:eastAsia="ru-RU"/>
        </w:rPr>
        <w:t xml:space="preserve"> финансового менеджмента / И.А. Бланк. – М.: Омега – Л, Эльга, 2018. С.487</w:t>
      </w:r>
    </w:p>
  </w:footnote>
  <w:footnote w:id="12">
    <w:p w14:paraId="74008A02"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Воропаев, С. Н. Менеджмент: учебное пособие / С. Н. Воропаев, В. Д. Ермохин; Международная ассоциация «</w:t>
      </w:r>
      <w:proofErr w:type="spellStart"/>
      <w:r w:rsidRPr="001232F6">
        <w:rPr>
          <w:rFonts w:ascii="Times New Roman" w:eastAsia="Times New Roman" w:hAnsi="Times New Roman" w:cs="Times New Roman"/>
          <w:color w:val="000000"/>
          <w:sz w:val="20"/>
          <w:szCs w:val="20"/>
          <w:lang w:eastAsia="ru-RU"/>
        </w:rPr>
        <w:t>Агрообразование</w:t>
      </w:r>
      <w:proofErr w:type="spellEnd"/>
      <w:r w:rsidRPr="001232F6">
        <w:rPr>
          <w:rFonts w:ascii="Times New Roman" w:eastAsia="Times New Roman" w:hAnsi="Times New Roman" w:cs="Times New Roman"/>
          <w:color w:val="000000"/>
          <w:sz w:val="20"/>
          <w:szCs w:val="20"/>
          <w:lang w:eastAsia="ru-RU"/>
        </w:rPr>
        <w:t xml:space="preserve">». – Москва: </w:t>
      </w:r>
      <w:proofErr w:type="spellStart"/>
      <w:r w:rsidRPr="001232F6">
        <w:rPr>
          <w:rFonts w:ascii="Times New Roman" w:eastAsia="Times New Roman" w:hAnsi="Times New Roman" w:cs="Times New Roman"/>
          <w:color w:val="000000"/>
          <w:sz w:val="20"/>
          <w:szCs w:val="20"/>
          <w:lang w:eastAsia="ru-RU"/>
        </w:rPr>
        <w:t>КолосС</w:t>
      </w:r>
      <w:proofErr w:type="spellEnd"/>
      <w:r w:rsidRPr="001232F6">
        <w:rPr>
          <w:rFonts w:ascii="Times New Roman" w:eastAsia="Times New Roman" w:hAnsi="Times New Roman" w:cs="Times New Roman"/>
          <w:color w:val="000000"/>
          <w:sz w:val="20"/>
          <w:szCs w:val="20"/>
          <w:lang w:eastAsia="ru-RU"/>
        </w:rPr>
        <w:t>, 2017.С.98.</w:t>
      </w:r>
    </w:p>
  </w:footnote>
  <w:footnote w:id="13">
    <w:p w14:paraId="53BB6E54"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Зиновьев, В. Н. Менеджмент: учебное пособие / В. Н. Зиновьев, И. В. Зиновьева. – Москва: Дашков и Кº, 2019. С.320</w:t>
      </w:r>
    </w:p>
  </w:footnote>
  <w:footnote w:id="14">
    <w:p w14:paraId="5884733E"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1232F6">
        <w:rPr>
          <w:rFonts w:ascii="Times New Roman" w:eastAsia="Times New Roman" w:hAnsi="Times New Roman" w:cs="Times New Roman"/>
          <w:color w:val="000000"/>
          <w:sz w:val="20"/>
          <w:szCs w:val="20"/>
          <w:lang w:eastAsia="ru-RU"/>
        </w:rPr>
        <w:t>Гончаров, В. И. Менеджмент: учебное пособие / В. И. Гончаров. – Минск : Современная школа, 2018. С.450</w:t>
      </w:r>
    </w:p>
  </w:footnote>
  <w:footnote w:id="15">
    <w:p w14:paraId="6C45EC7C" w14:textId="77777777" w:rsidR="00133A37" w:rsidRPr="002E3D1E" w:rsidRDefault="00133A37" w:rsidP="00001B25">
      <w:pPr>
        <w:spacing w:after="0" w:line="24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 xml:space="preserve">Основы менеджмента: учебник для высших учебных заведений по экономическим специальностям / [Н. Д. </w:t>
      </w:r>
      <w:proofErr w:type="spellStart"/>
      <w:r w:rsidRPr="002E3D1E">
        <w:rPr>
          <w:rFonts w:ascii="Times New Roman" w:eastAsia="Times New Roman" w:hAnsi="Times New Roman" w:cs="Times New Roman"/>
          <w:color w:val="000000"/>
          <w:sz w:val="20"/>
          <w:szCs w:val="20"/>
          <w:lang w:eastAsia="ru-RU"/>
        </w:rPr>
        <w:t>Эриашвили</w:t>
      </w:r>
      <w:proofErr w:type="spellEnd"/>
      <w:r w:rsidRPr="002E3D1E">
        <w:rPr>
          <w:rFonts w:ascii="Times New Roman" w:eastAsia="Times New Roman" w:hAnsi="Times New Roman" w:cs="Times New Roman"/>
          <w:color w:val="000000"/>
          <w:sz w:val="20"/>
          <w:szCs w:val="20"/>
          <w:lang w:eastAsia="ru-RU"/>
        </w:rPr>
        <w:t xml:space="preserve"> и др.]; под редакцией И. В. </w:t>
      </w:r>
      <w:proofErr w:type="spellStart"/>
      <w:r w:rsidRPr="002E3D1E">
        <w:rPr>
          <w:rFonts w:ascii="Times New Roman" w:eastAsia="Times New Roman" w:hAnsi="Times New Roman" w:cs="Times New Roman"/>
          <w:color w:val="000000"/>
          <w:sz w:val="20"/>
          <w:szCs w:val="20"/>
          <w:lang w:eastAsia="ru-RU"/>
        </w:rPr>
        <w:t>Бородушко</w:t>
      </w:r>
      <w:proofErr w:type="spellEnd"/>
      <w:r w:rsidRPr="002E3D1E">
        <w:rPr>
          <w:rFonts w:ascii="Times New Roman" w:eastAsia="Times New Roman" w:hAnsi="Times New Roman" w:cs="Times New Roman"/>
          <w:color w:val="000000"/>
          <w:sz w:val="20"/>
          <w:szCs w:val="20"/>
          <w:lang w:eastAsia="ru-RU"/>
        </w:rPr>
        <w:t xml:space="preserve"> и В. В. Лукашевича. – Москва: ЮНИТИ– ДАНА, 2017. С.130</w:t>
      </w:r>
    </w:p>
  </w:footnote>
  <w:footnote w:id="16">
    <w:p w14:paraId="518E3E84"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proofErr w:type="spellStart"/>
      <w:r w:rsidRPr="001232F6">
        <w:rPr>
          <w:rFonts w:ascii="Times New Roman" w:eastAsia="Times New Roman" w:hAnsi="Times New Roman" w:cs="Times New Roman"/>
          <w:color w:val="000000"/>
          <w:sz w:val="20"/>
          <w:szCs w:val="20"/>
          <w:lang w:eastAsia="ru-RU"/>
        </w:rPr>
        <w:t>Казначевская</w:t>
      </w:r>
      <w:proofErr w:type="spellEnd"/>
      <w:r w:rsidRPr="001232F6">
        <w:rPr>
          <w:rFonts w:ascii="Times New Roman" w:eastAsia="Times New Roman" w:hAnsi="Times New Roman" w:cs="Times New Roman"/>
          <w:color w:val="000000"/>
          <w:sz w:val="20"/>
          <w:szCs w:val="20"/>
          <w:lang w:eastAsia="ru-RU"/>
        </w:rPr>
        <w:t xml:space="preserve">, Г. Б. Менеджмент: учебник / Г. Б. </w:t>
      </w:r>
      <w:proofErr w:type="spellStart"/>
      <w:r w:rsidRPr="001232F6">
        <w:rPr>
          <w:rFonts w:ascii="Times New Roman" w:eastAsia="Times New Roman" w:hAnsi="Times New Roman" w:cs="Times New Roman"/>
          <w:color w:val="000000"/>
          <w:sz w:val="20"/>
          <w:szCs w:val="20"/>
          <w:lang w:eastAsia="ru-RU"/>
        </w:rPr>
        <w:t>Казначевская</w:t>
      </w:r>
      <w:proofErr w:type="spellEnd"/>
      <w:r w:rsidRPr="001232F6">
        <w:rPr>
          <w:rFonts w:ascii="Times New Roman" w:eastAsia="Times New Roman" w:hAnsi="Times New Roman" w:cs="Times New Roman"/>
          <w:color w:val="000000"/>
          <w:sz w:val="20"/>
          <w:szCs w:val="20"/>
          <w:lang w:eastAsia="ru-RU"/>
        </w:rPr>
        <w:t>. – Ростов– н– Дону: Феникс, 2018. С.173</w:t>
      </w:r>
    </w:p>
  </w:footnote>
  <w:footnote w:id="17">
    <w:p w14:paraId="59013654" w14:textId="77777777" w:rsidR="00561AAB" w:rsidRPr="00561AAB" w:rsidRDefault="00561AAB" w:rsidP="00001B25">
      <w:pPr>
        <w:spacing w:after="0" w:line="240" w:lineRule="auto"/>
        <w:jc w:val="both"/>
        <w:rPr>
          <w:rFonts w:ascii="Times New Roman" w:eastAsia="Times New Roman" w:hAnsi="Times New Roman" w:cs="Times New Roman"/>
          <w:color w:val="000000"/>
          <w:sz w:val="20"/>
          <w:szCs w:val="20"/>
          <w:lang w:eastAsia="ru-RU"/>
        </w:rPr>
      </w:pPr>
      <w:r w:rsidRPr="00561AAB">
        <w:rPr>
          <w:rStyle w:val="ac"/>
          <w:rFonts w:ascii="Times New Roman" w:hAnsi="Times New Roman" w:cs="Times New Roman"/>
          <w:sz w:val="20"/>
          <w:szCs w:val="20"/>
        </w:rPr>
        <w:footnoteRef/>
      </w:r>
      <w:r w:rsidRPr="00561AAB">
        <w:rPr>
          <w:rFonts w:ascii="Times New Roman" w:hAnsi="Times New Roman" w:cs="Times New Roman"/>
          <w:sz w:val="20"/>
          <w:szCs w:val="20"/>
        </w:rPr>
        <w:t xml:space="preserve"> </w:t>
      </w:r>
      <w:r w:rsidRPr="00561AAB">
        <w:rPr>
          <w:rFonts w:ascii="Times New Roman" w:eastAsia="Times New Roman" w:hAnsi="Times New Roman" w:cs="Times New Roman"/>
          <w:color w:val="000000"/>
          <w:sz w:val="20"/>
          <w:szCs w:val="20"/>
          <w:lang w:eastAsia="ru-RU"/>
        </w:rPr>
        <w:t xml:space="preserve">Менеджмент: учебник / [С. И. Ашмарина и др.]; под редакцией С. И. </w:t>
      </w:r>
      <w:proofErr w:type="spellStart"/>
      <w:r w:rsidRPr="00561AAB">
        <w:rPr>
          <w:rFonts w:ascii="Times New Roman" w:eastAsia="Times New Roman" w:hAnsi="Times New Roman" w:cs="Times New Roman"/>
          <w:color w:val="000000"/>
          <w:sz w:val="20"/>
          <w:szCs w:val="20"/>
          <w:lang w:eastAsia="ru-RU"/>
        </w:rPr>
        <w:t>Ашмариной</w:t>
      </w:r>
      <w:proofErr w:type="spellEnd"/>
      <w:r w:rsidRPr="00561AAB">
        <w:rPr>
          <w:rFonts w:ascii="Times New Roman" w:eastAsia="Times New Roman" w:hAnsi="Times New Roman" w:cs="Times New Roman"/>
          <w:color w:val="000000"/>
          <w:sz w:val="20"/>
          <w:szCs w:val="20"/>
          <w:lang w:eastAsia="ru-RU"/>
        </w:rPr>
        <w:t>. – Москва: Читай!: Рид Групп, 2019. С.440</w:t>
      </w:r>
    </w:p>
  </w:footnote>
  <w:footnote w:id="18">
    <w:p w14:paraId="1E8E0F55" w14:textId="77777777" w:rsidR="002E3D1E" w:rsidRPr="001232F6" w:rsidRDefault="002E3D1E" w:rsidP="00001B25">
      <w:pPr>
        <w:spacing w:after="0" w:line="240" w:lineRule="auto"/>
        <w:jc w:val="both"/>
        <w:rPr>
          <w:rFonts w:ascii="Times New Roman" w:eastAsia="Times New Roman" w:hAnsi="Times New Roman" w:cs="Times New Roman"/>
          <w:color w:val="000000"/>
          <w:sz w:val="20"/>
          <w:szCs w:val="20"/>
          <w:lang w:eastAsia="ru-RU"/>
        </w:rPr>
      </w:pPr>
      <w:r w:rsidRPr="001232F6">
        <w:rPr>
          <w:rStyle w:val="ac"/>
          <w:rFonts w:ascii="Times New Roman" w:hAnsi="Times New Roman" w:cs="Times New Roman"/>
          <w:sz w:val="20"/>
          <w:szCs w:val="20"/>
        </w:rPr>
        <w:footnoteRef/>
      </w:r>
      <w:r w:rsidRPr="001232F6">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 xml:space="preserve">Основы менеджмента: учебное пособие для вузов по специальности «Менеджмент организации» / [Э. М. Коротков и др.]. – Москва: Дашков и К. – Ростов– на– Дону: Наука– Пресс, 2017. </w:t>
      </w:r>
      <w:r>
        <w:rPr>
          <w:rFonts w:ascii="Times New Roman" w:eastAsia="Times New Roman" w:hAnsi="Times New Roman" w:cs="Times New Roman"/>
          <w:color w:val="000000"/>
          <w:sz w:val="20"/>
          <w:szCs w:val="20"/>
          <w:lang w:eastAsia="ru-RU"/>
        </w:rPr>
        <w:t>С.112</w:t>
      </w:r>
    </w:p>
  </w:footnote>
  <w:footnote w:id="19">
    <w:p w14:paraId="4AEEE90D" w14:textId="77777777" w:rsidR="002E3D1E" w:rsidRPr="002E3D1E" w:rsidRDefault="002E3D1E" w:rsidP="002E3D1E">
      <w:pPr>
        <w:spacing w:after="0" w:line="360" w:lineRule="auto"/>
        <w:jc w:val="both"/>
        <w:rPr>
          <w:rFonts w:ascii="Times New Roman" w:eastAsia="Times New Roman" w:hAnsi="Times New Roman" w:cs="Times New Roman"/>
          <w:color w:val="000000"/>
          <w:sz w:val="20"/>
          <w:szCs w:val="20"/>
          <w:lang w:eastAsia="ru-RU"/>
        </w:rPr>
      </w:pPr>
      <w:r w:rsidRPr="002E3D1E">
        <w:rPr>
          <w:rStyle w:val="ac"/>
          <w:rFonts w:ascii="Times New Roman" w:hAnsi="Times New Roman" w:cs="Times New Roman"/>
          <w:sz w:val="20"/>
          <w:szCs w:val="20"/>
        </w:rPr>
        <w:footnoteRef/>
      </w:r>
      <w:r w:rsidRPr="002E3D1E">
        <w:rPr>
          <w:rFonts w:ascii="Times New Roman" w:hAnsi="Times New Roman" w:cs="Times New Roman"/>
          <w:sz w:val="20"/>
          <w:szCs w:val="20"/>
        </w:rPr>
        <w:t xml:space="preserve"> </w:t>
      </w:r>
      <w:r w:rsidRPr="002E3D1E">
        <w:rPr>
          <w:rFonts w:ascii="Times New Roman" w:eastAsia="Times New Roman" w:hAnsi="Times New Roman" w:cs="Times New Roman"/>
          <w:color w:val="000000"/>
          <w:sz w:val="20"/>
          <w:szCs w:val="20"/>
          <w:lang w:eastAsia="ru-RU"/>
        </w:rPr>
        <w:t xml:space="preserve">Коротков, Э.М. Основы менеджмента: Учебное пособие / И.Ю. Солдатова, Э.М. Коротков; Под ред. И.Ю. Солдатова, М.А. Чернышева. – М.: Дашков и К, </w:t>
      </w:r>
      <w:proofErr w:type="spellStart"/>
      <w:r w:rsidRPr="002E3D1E">
        <w:rPr>
          <w:rFonts w:ascii="Times New Roman" w:eastAsia="Times New Roman" w:hAnsi="Times New Roman" w:cs="Times New Roman"/>
          <w:color w:val="000000"/>
          <w:sz w:val="20"/>
          <w:szCs w:val="20"/>
          <w:lang w:eastAsia="ru-RU"/>
        </w:rPr>
        <w:t>Академцентр</w:t>
      </w:r>
      <w:proofErr w:type="spellEnd"/>
      <w:r w:rsidRPr="002E3D1E">
        <w:rPr>
          <w:rFonts w:ascii="Times New Roman" w:eastAsia="Times New Roman" w:hAnsi="Times New Roman" w:cs="Times New Roman"/>
          <w:color w:val="000000"/>
          <w:sz w:val="20"/>
          <w:szCs w:val="20"/>
          <w:lang w:eastAsia="ru-RU"/>
        </w:rPr>
        <w:t>, 2019. С.126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CD3"/>
    <w:multiLevelType w:val="hybridMultilevel"/>
    <w:tmpl w:val="73C6F424"/>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115579"/>
    <w:multiLevelType w:val="hybridMultilevel"/>
    <w:tmpl w:val="7526B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0C9B"/>
    <w:multiLevelType w:val="hybridMultilevel"/>
    <w:tmpl w:val="7C56625A"/>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18A842C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95025E"/>
    <w:multiLevelType w:val="hybridMultilevel"/>
    <w:tmpl w:val="23CEDD40"/>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067845"/>
    <w:multiLevelType w:val="hybridMultilevel"/>
    <w:tmpl w:val="D1A07316"/>
    <w:lvl w:ilvl="0" w:tplc="18A842C2">
      <w:start w:val="1"/>
      <w:numFmt w:val="bullet"/>
      <w:lvlText w:val=""/>
      <w:lvlJc w:val="left"/>
      <w:pPr>
        <w:ind w:left="1429" w:hanging="360"/>
      </w:pPr>
      <w:rPr>
        <w:rFonts w:ascii="Symbol" w:hAnsi="Symbol" w:hint="default"/>
      </w:rPr>
    </w:lvl>
    <w:lvl w:ilvl="1" w:tplc="874A9D0A">
      <w:start w:val="4"/>
      <w:numFmt w:val="bullet"/>
      <w:lvlText w:val="·"/>
      <w:lvlJc w:val="left"/>
      <w:pPr>
        <w:ind w:left="2785" w:hanging="996"/>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F2428A"/>
    <w:multiLevelType w:val="hybridMultilevel"/>
    <w:tmpl w:val="5412C22E"/>
    <w:lvl w:ilvl="0" w:tplc="18A842C2">
      <w:start w:val="1"/>
      <w:numFmt w:val="bullet"/>
      <w:lvlText w:val=""/>
      <w:lvlJc w:val="left"/>
      <w:pPr>
        <w:ind w:left="1429" w:hanging="360"/>
      </w:pPr>
      <w:rPr>
        <w:rFonts w:ascii="Symbol" w:hAnsi="Symbol" w:hint="default"/>
      </w:rPr>
    </w:lvl>
    <w:lvl w:ilvl="1" w:tplc="061EEDD4">
      <w:start w:val="4"/>
      <w:numFmt w:val="bullet"/>
      <w:lvlText w:val="•"/>
      <w:lvlJc w:val="left"/>
      <w:pPr>
        <w:ind w:left="2533" w:hanging="744"/>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91277F"/>
    <w:multiLevelType w:val="hybridMultilevel"/>
    <w:tmpl w:val="58702A22"/>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CDAA91EE">
      <w:start w:val="4"/>
      <w:numFmt w:val="bullet"/>
      <w:lvlText w:val="·"/>
      <w:lvlJc w:val="left"/>
      <w:pPr>
        <w:ind w:left="3925" w:hanging="1416"/>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E62329"/>
    <w:multiLevelType w:val="hybridMultilevel"/>
    <w:tmpl w:val="374A9D6E"/>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A55231"/>
    <w:multiLevelType w:val="hybridMultilevel"/>
    <w:tmpl w:val="F4C85C80"/>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AF30D3"/>
    <w:multiLevelType w:val="hybridMultilevel"/>
    <w:tmpl w:val="953A73B4"/>
    <w:lvl w:ilvl="0" w:tplc="0419000F">
      <w:start w:val="1"/>
      <w:numFmt w:val="decimal"/>
      <w:lvlText w:val="%1."/>
      <w:lvlJc w:val="left"/>
      <w:pPr>
        <w:ind w:left="78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21E3BE1"/>
    <w:multiLevelType w:val="hybridMultilevel"/>
    <w:tmpl w:val="DCAC6DA4"/>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63520A"/>
    <w:multiLevelType w:val="hybridMultilevel"/>
    <w:tmpl w:val="2AF8D166"/>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241C14"/>
    <w:multiLevelType w:val="hybridMultilevel"/>
    <w:tmpl w:val="9EF46D06"/>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A56F5C"/>
    <w:multiLevelType w:val="hybridMultilevel"/>
    <w:tmpl w:val="B58C2A94"/>
    <w:lvl w:ilvl="0" w:tplc="18A842C2">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18A842C2">
      <w:start w:val="1"/>
      <w:numFmt w:val="bullet"/>
      <w:lvlText w:val=""/>
      <w:lvlJc w:val="left"/>
      <w:pPr>
        <w:ind w:left="2931" w:hanging="360"/>
      </w:pPr>
      <w:rPr>
        <w:rFonts w:ascii="Symbol" w:hAnsi="Symbol"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4" w15:restartNumberingAfterBreak="0">
    <w:nsid w:val="65E662DC"/>
    <w:multiLevelType w:val="hybridMultilevel"/>
    <w:tmpl w:val="AC0CC784"/>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A50931"/>
    <w:multiLevelType w:val="hybridMultilevel"/>
    <w:tmpl w:val="B07E85A6"/>
    <w:lvl w:ilvl="0" w:tplc="18A842C2">
      <w:start w:val="1"/>
      <w:numFmt w:val="bullet"/>
      <w:lvlText w:val=""/>
      <w:lvlJc w:val="left"/>
      <w:pPr>
        <w:ind w:left="1429" w:hanging="360"/>
      </w:pPr>
      <w:rPr>
        <w:rFonts w:ascii="Symbol" w:hAnsi="Symbol" w:hint="default"/>
      </w:rPr>
    </w:lvl>
    <w:lvl w:ilvl="1" w:tplc="18A842C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0E3765"/>
    <w:multiLevelType w:val="hybridMultilevel"/>
    <w:tmpl w:val="D8B29C30"/>
    <w:lvl w:ilvl="0" w:tplc="18A84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160A99"/>
    <w:multiLevelType w:val="hybridMultilevel"/>
    <w:tmpl w:val="9FF61A9E"/>
    <w:lvl w:ilvl="0" w:tplc="18A842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3"/>
  </w:num>
  <w:num w:numId="6">
    <w:abstractNumId w:val="7"/>
  </w:num>
  <w:num w:numId="7">
    <w:abstractNumId w:val="11"/>
  </w:num>
  <w:num w:numId="8">
    <w:abstractNumId w:val="14"/>
  </w:num>
  <w:num w:numId="9">
    <w:abstractNumId w:val="5"/>
  </w:num>
  <w:num w:numId="10">
    <w:abstractNumId w:val="15"/>
  </w:num>
  <w:num w:numId="11">
    <w:abstractNumId w:val="0"/>
  </w:num>
  <w:num w:numId="12">
    <w:abstractNumId w:val="6"/>
  </w:num>
  <w:num w:numId="13">
    <w:abstractNumId w:val="13"/>
  </w:num>
  <w:num w:numId="14">
    <w:abstractNumId w:val="2"/>
  </w:num>
  <w:num w:numId="15">
    <w:abstractNumId w:val="17"/>
  </w:num>
  <w:num w:numId="16">
    <w:abstractNumId w:val="16"/>
  </w:num>
  <w:num w:numId="17">
    <w:abstractNumId w:val="1"/>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D5"/>
    <w:rsid w:val="00001B25"/>
    <w:rsid w:val="000114F6"/>
    <w:rsid w:val="00012303"/>
    <w:rsid w:val="00014908"/>
    <w:rsid w:val="00020918"/>
    <w:rsid w:val="000502E1"/>
    <w:rsid w:val="0005321F"/>
    <w:rsid w:val="000568D6"/>
    <w:rsid w:val="00057EBA"/>
    <w:rsid w:val="00063110"/>
    <w:rsid w:val="00072C6A"/>
    <w:rsid w:val="00072F8A"/>
    <w:rsid w:val="00086942"/>
    <w:rsid w:val="000A05B1"/>
    <w:rsid w:val="000A4808"/>
    <w:rsid w:val="000A720B"/>
    <w:rsid w:val="000B2B36"/>
    <w:rsid w:val="000B3B3F"/>
    <w:rsid w:val="000C6B9C"/>
    <w:rsid w:val="000C774F"/>
    <w:rsid w:val="000D6838"/>
    <w:rsid w:val="000E05A9"/>
    <w:rsid w:val="00114776"/>
    <w:rsid w:val="0011649E"/>
    <w:rsid w:val="001232F6"/>
    <w:rsid w:val="001259DB"/>
    <w:rsid w:val="00126DB0"/>
    <w:rsid w:val="00131408"/>
    <w:rsid w:val="00133A37"/>
    <w:rsid w:val="00146BE3"/>
    <w:rsid w:val="00160480"/>
    <w:rsid w:val="00167D98"/>
    <w:rsid w:val="00176918"/>
    <w:rsid w:val="00187DFE"/>
    <w:rsid w:val="00194700"/>
    <w:rsid w:val="0019542A"/>
    <w:rsid w:val="00195A56"/>
    <w:rsid w:val="001B688D"/>
    <w:rsid w:val="001D0278"/>
    <w:rsid w:val="001D5544"/>
    <w:rsid w:val="001E5F2C"/>
    <w:rsid w:val="001E676E"/>
    <w:rsid w:val="00211404"/>
    <w:rsid w:val="0022574F"/>
    <w:rsid w:val="0024441D"/>
    <w:rsid w:val="0025162E"/>
    <w:rsid w:val="0025543B"/>
    <w:rsid w:val="00276CED"/>
    <w:rsid w:val="002775A0"/>
    <w:rsid w:val="00282BF3"/>
    <w:rsid w:val="00286D27"/>
    <w:rsid w:val="00294913"/>
    <w:rsid w:val="00296597"/>
    <w:rsid w:val="00296AEF"/>
    <w:rsid w:val="002B52EB"/>
    <w:rsid w:val="002D482E"/>
    <w:rsid w:val="002E3D1E"/>
    <w:rsid w:val="002F125F"/>
    <w:rsid w:val="003114F4"/>
    <w:rsid w:val="00323C52"/>
    <w:rsid w:val="0034020A"/>
    <w:rsid w:val="00340CCF"/>
    <w:rsid w:val="00342F0B"/>
    <w:rsid w:val="00343465"/>
    <w:rsid w:val="003559F9"/>
    <w:rsid w:val="003564D5"/>
    <w:rsid w:val="00356673"/>
    <w:rsid w:val="00386B83"/>
    <w:rsid w:val="003874A7"/>
    <w:rsid w:val="003A6A1C"/>
    <w:rsid w:val="003B01D8"/>
    <w:rsid w:val="003D2669"/>
    <w:rsid w:val="0042273E"/>
    <w:rsid w:val="00432A23"/>
    <w:rsid w:val="00436A32"/>
    <w:rsid w:val="00445F25"/>
    <w:rsid w:val="004508CD"/>
    <w:rsid w:val="004528F7"/>
    <w:rsid w:val="00452CCA"/>
    <w:rsid w:val="004633EA"/>
    <w:rsid w:val="00480ADA"/>
    <w:rsid w:val="00482F24"/>
    <w:rsid w:val="004A2F87"/>
    <w:rsid w:val="004C0848"/>
    <w:rsid w:val="004D66FB"/>
    <w:rsid w:val="004E1BA6"/>
    <w:rsid w:val="004E40D7"/>
    <w:rsid w:val="004F5B18"/>
    <w:rsid w:val="00516D3C"/>
    <w:rsid w:val="005203F7"/>
    <w:rsid w:val="005215ED"/>
    <w:rsid w:val="00525083"/>
    <w:rsid w:val="00525A76"/>
    <w:rsid w:val="00527715"/>
    <w:rsid w:val="0053283B"/>
    <w:rsid w:val="00535398"/>
    <w:rsid w:val="00561AAB"/>
    <w:rsid w:val="00567C42"/>
    <w:rsid w:val="005A1CCA"/>
    <w:rsid w:val="005A4021"/>
    <w:rsid w:val="005A499C"/>
    <w:rsid w:val="005A7F65"/>
    <w:rsid w:val="005B4B8A"/>
    <w:rsid w:val="005C52B1"/>
    <w:rsid w:val="005C6200"/>
    <w:rsid w:val="005E482E"/>
    <w:rsid w:val="005E6772"/>
    <w:rsid w:val="006151A6"/>
    <w:rsid w:val="0062485B"/>
    <w:rsid w:val="0062695B"/>
    <w:rsid w:val="00634F39"/>
    <w:rsid w:val="006463C7"/>
    <w:rsid w:val="00646830"/>
    <w:rsid w:val="00657D01"/>
    <w:rsid w:val="0066590F"/>
    <w:rsid w:val="0067181C"/>
    <w:rsid w:val="00676E79"/>
    <w:rsid w:val="00685000"/>
    <w:rsid w:val="006943D8"/>
    <w:rsid w:val="006A213A"/>
    <w:rsid w:val="006A797E"/>
    <w:rsid w:val="006D44D1"/>
    <w:rsid w:val="006E09BC"/>
    <w:rsid w:val="006E5C34"/>
    <w:rsid w:val="006E6076"/>
    <w:rsid w:val="00702D15"/>
    <w:rsid w:val="0071026E"/>
    <w:rsid w:val="007134A8"/>
    <w:rsid w:val="007237EE"/>
    <w:rsid w:val="007332F0"/>
    <w:rsid w:val="0074087A"/>
    <w:rsid w:val="0076060B"/>
    <w:rsid w:val="00767E37"/>
    <w:rsid w:val="00770F62"/>
    <w:rsid w:val="007855B1"/>
    <w:rsid w:val="007C1C65"/>
    <w:rsid w:val="007C7A42"/>
    <w:rsid w:val="007E6D6A"/>
    <w:rsid w:val="007E71C3"/>
    <w:rsid w:val="007E7561"/>
    <w:rsid w:val="007F6759"/>
    <w:rsid w:val="00800232"/>
    <w:rsid w:val="008007BC"/>
    <w:rsid w:val="00801427"/>
    <w:rsid w:val="00806D42"/>
    <w:rsid w:val="0082248B"/>
    <w:rsid w:val="0082369A"/>
    <w:rsid w:val="00825E96"/>
    <w:rsid w:val="00870FB2"/>
    <w:rsid w:val="00882813"/>
    <w:rsid w:val="00882B0A"/>
    <w:rsid w:val="00886B46"/>
    <w:rsid w:val="008930B9"/>
    <w:rsid w:val="00894521"/>
    <w:rsid w:val="008B7E71"/>
    <w:rsid w:val="008C506F"/>
    <w:rsid w:val="008C5F12"/>
    <w:rsid w:val="008D71FC"/>
    <w:rsid w:val="008F2453"/>
    <w:rsid w:val="008F2AED"/>
    <w:rsid w:val="00900AEF"/>
    <w:rsid w:val="00913371"/>
    <w:rsid w:val="009150B7"/>
    <w:rsid w:val="00960F7D"/>
    <w:rsid w:val="00965730"/>
    <w:rsid w:val="00971A36"/>
    <w:rsid w:val="00974990"/>
    <w:rsid w:val="00976B36"/>
    <w:rsid w:val="00986151"/>
    <w:rsid w:val="009909E0"/>
    <w:rsid w:val="0099786F"/>
    <w:rsid w:val="009A4890"/>
    <w:rsid w:val="009B2243"/>
    <w:rsid w:val="009B5128"/>
    <w:rsid w:val="009B53E9"/>
    <w:rsid w:val="009C5B76"/>
    <w:rsid w:val="009E6CDB"/>
    <w:rsid w:val="00A138C6"/>
    <w:rsid w:val="00A22044"/>
    <w:rsid w:val="00A236E7"/>
    <w:rsid w:val="00A3103C"/>
    <w:rsid w:val="00A4331C"/>
    <w:rsid w:val="00A4545C"/>
    <w:rsid w:val="00A522C1"/>
    <w:rsid w:val="00A72084"/>
    <w:rsid w:val="00A85852"/>
    <w:rsid w:val="00A909EF"/>
    <w:rsid w:val="00AA7F8C"/>
    <w:rsid w:val="00AB0E51"/>
    <w:rsid w:val="00AB5B97"/>
    <w:rsid w:val="00AC044B"/>
    <w:rsid w:val="00AC12D7"/>
    <w:rsid w:val="00AE2638"/>
    <w:rsid w:val="00AE6111"/>
    <w:rsid w:val="00AE6535"/>
    <w:rsid w:val="00AF23D5"/>
    <w:rsid w:val="00B247ED"/>
    <w:rsid w:val="00B322D5"/>
    <w:rsid w:val="00B4486D"/>
    <w:rsid w:val="00B4547F"/>
    <w:rsid w:val="00B55E0B"/>
    <w:rsid w:val="00B60B0F"/>
    <w:rsid w:val="00B64185"/>
    <w:rsid w:val="00BB4166"/>
    <w:rsid w:val="00BB6D38"/>
    <w:rsid w:val="00BC18A0"/>
    <w:rsid w:val="00BC22F0"/>
    <w:rsid w:val="00BD0106"/>
    <w:rsid w:val="00BD720E"/>
    <w:rsid w:val="00BF4335"/>
    <w:rsid w:val="00C00C0F"/>
    <w:rsid w:val="00C14A05"/>
    <w:rsid w:val="00C17692"/>
    <w:rsid w:val="00C252B7"/>
    <w:rsid w:val="00C436E5"/>
    <w:rsid w:val="00C5456B"/>
    <w:rsid w:val="00C61C88"/>
    <w:rsid w:val="00C75A79"/>
    <w:rsid w:val="00C770DA"/>
    <w:rsid w:val="00C84CD3"/>
    <w:rsid w:val="00CA745A"/>
    <w:rsid w:val="00CC2637"/>
    <w:rsid w:val="00CC68BF"/>
    <w:rsid w:val="00CE2540"/>
    <w:rsid w:val="00CF4B72"/>
    <w:rsid w:val="00D036BE"/>
    <w:rsid w:val="00D20553"/>
    <w:rsid w:val="00D33213"/>
    <w:rsid w:val="00D34E94"/>
    <w:rsid w:val="00D354B2"/>
    <w:rsid w:val="00D477FE"/>
    <w:rsid w:val="00D673BA"/>
    <w:rsid w:val="00D716F0"/>
    <w:rsid w:val="00D72F6A"/>
    <w:rsid w:val="00D8443D"/>
    <w:rsid w:val="00DB057E"/>
    <w:rsid w:val="00DB12AE"/>
    <w:rsid w:val="00DC76DA"/>
    <w:rsid w:val="00E00761"/>
    <w:rsid w:val="00E1152D"/>
    <w:rsid w:val="00E461AB"/>
    <w:rsid w:val="00E71611"/>
    <w:rsid w:val="00E76110"/>
    <w:rsid w:val="00E82639"/>
    <w:rsid w:val="00E8469C"/>
    <w:rsid w:val="00E96265"/>
    <w:rsid w:val="00EC08B0"/>
    <w:rsid w:val="00EC6BFA"/>
    <w:rsid w:val="00EE79C0"/>
    <w:rsid w:val="00F00AC5"/>
    <w:rsid w:val="00F16177"/>
    <w:rsid w:val="00F166B6"/>
    <w:rsid w:val="00F24D69"/>
    <w:rsid w:val="00F26763"/>
    <w:rsid w:val="00F3625B"/>
    <w:rsid w:val="00F44868"/>
    <w:rsid w:val="00F55634"/>
    <w:rsid w:val="00F6292C"/>
    <w:rsid w:val="00F716C9"/>
    <w:rsid w:val="00F86109"/>
    <w:rsid w:val="00F87E1A"/>
    <w:rsid w:val="00FA4CFB"/>
    <w:rsid w:val="00FA4F70"/>
    <w:rsid w:val="00FB5636"/>
    <w:rsid w:val="00FC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93CA"/>
  <w15:docId w15:val="{7636B862-3666-4984-BBDF-3D8E82C2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232"/>
  </w:style>
  <w:style w:type="paragraph" w:styleId="1">
    <w:name w:val="heading 1"/>
    <w:basedOn w:val="a"/>
    <w:next w:val="a"/>
    <w:link w:val="10"/>
    <w:uiPriority w:val="9"/>
    <w:qFormat/>
    <w:rsid w:val="00F2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B18"/>
    <w:pPr>
      <w:ind w:left="720"/>
      <w:contextualSpacing/>
    </w:pPr>
  </w:style>
  <w:style w:type="paragraph" w:styleId="a4">
    <w:name w:val="header"/>
    <w:basedOn w:val="a"/>
    <w:link w:val="a5"/>
    <w:uiPriority w:val="99"/>
    <w:semiHidden/>
    <w:unhideWhenUsed/>
    <w:rsid w:val="00870F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0FB2"/>
  </w:style>
  <w:style w:type="paragraph" w:styleId="a6">
    <w:name w:val="footer"/>
    <w:basedOn w:val="a"/>
    <w:link w:val="a7"/>
    <w:uiPriority w:val="99"/>
    <w:unhideWhenUsed/>
    <w:rsid w:val="00870F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FB2"/>
  </w:style>
  <w:style w:type="paragraph" w:styleId="a8">
    <w:name w:val="Balloon Text"/>
    <w:basedOn w:val="a"/>
    <w:link w:val="a9"/>
    <w:uiPriority w:val="99"/>
    <w:semiHidden/>
    <w:unhideWhenUsed/>
    <w:rsid w:val="00767E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E37"/>
    <w:rPr>
      <w:rFonts w:ascii="Tahoma" w:hAnsi="Tahoma" w:cs="Tahoma"/>
      <w:sz w:val="16"/>
      <w:szCs w:val="16"/>
    </w:rPr>
  </w:style>
  <w:style w:type="paragraph" w:styleId="aa">
    <w:name w:val="footnote text"/>
    <w:basedOn w:val="a"/>
    <w:link w:val="ab"/>
    <w:uiPriority w:val="99"/>
    <w:semiHidden/>
    <w:unhideWhenUsed/>
    <w:rsid w:val="00BF4335"/>
    <w:pPr>
      <w:spacing w:after="0" w:line="240" w:lineRule="auto"/>
    </w:pPr>
    <w:rPr>
      <w:sz w:val="20"/>
      <w:szCs w:val="20"/>
    </w:rPr>
  </w:style>
  <w:style w:type="character" w:customStyle="1" w:styleId="ab">
    <w:name w:val="Текст сноски Знак"/>
    <w:basedOn w:val="a0"/>
    <w:link w:val="aa"/>
    <w:uiPriority w:val="99"/>
    <w:semiHidden/>
    <w:rsid w:val="00BF4335"/>
    <w:rPr>
      <w:sz w:val="20"/>
      <w:szCs w:val="20"/>
    </w:rPr>
  </w:style>
  <w:style w:type="character" w:styleId="ac">
    <w:name w:val="footnote reference"/>
    <w:basedOn w:val="a0"/>
    <w:uiPriority w:val="99"/>
    <w:semiHidden/>
    <w:unhideWhenUsed/>
    <w:rsid w:val="00BF4335"/>
    <w:rPr>
      <w:vertAlign w:val="superscript"/>
    </w:rPr>
  </w:style>
  <w:style w:type="character" w:customStyle="1" w:styleId="10">
    <w:name w:val="Заголовок 1 Знак"/>
    <w:basedOn w:val="a0"/>
    <w:link w:val="1"/>
    <w:uiPriority w:val="9"/>
    <w:rsid w:val="00F26763"/>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F26763"/>
    <w:pPr>
      <w:outlineLvl w:val="9"/>
    </w:pPr>
  </w:style>
  <w:style w:type="paragraph" w:styleId="11">
    <w:name w:val="toc 1"/>
    <w:basedOn w:val="a"/>
    <w:next w:val="a"/>
    <w:autoRedefine/>
    <w:uiPriority w:val="39"/>
    <w:unhideWhenUsed/>
    <w:rsid w:val="00F26763"/>
    <w:pPr>
      <w:spacing w:after="100"/>
    </w:pPr>
  </w:style>
  <w:style w:type="paragraph" w:styleId="2">
    <w:name w:val="toc 2"/>
    <w:basedOn w:val="a"/>
    <w:next w:val="a"/>
    <w:autoRedefine/>
    <w:uiPriority w:val="39"/>
    <w:unhideWhenUsed/>
    <w:rsid w:val="00F26763"/>
    <w:pPr>
      <w:spacing w:after="100"/>
      <w:ind w:left="220"/>
    </w:pPr>
  </w:style>
  <w:style w:type="character" w:styleId="ae">
    <w:name w:val="Hyperlink"/>
    <w:basedOn w:val="a0"/>
    <w:uiPriority w:val="99"/>
    <w:unhideWhenUsed/>
    <w:rsid w:val="00F26763"/>
    <w:rPr>
      <w:color w:val="0000FF" w:themeColor="hyperlink"/>
      <w:u w:val="single"/>
    </w:rPr>
  </w:style>
  <w:style w:type="paragraph" w:styleId="af">
    <w:name w:val="No Spacing"/>
    <w:link w:val="af0"/>
    <w:uiPriority w:val="1"/>
    <w:qFormat/>
    <w:rsid w:val="00800232"/>
    <w:pPr>
      <w:spacing w:after="0" w:line="240" w:lineRule="auto"/>
    </w:pPr>
    <w:rPr>
      <w:rFonts w:eastAsiaTheme="minorEastAsia"/>
      <w:lang w:eastAsia="ru-RU"/>
    </w:rPr>
  </w:style>
  <w:style w:type="character" w:customStyle="1" w:styleId="af0">
    <w:name w:val="Без интервала Знак"/>
    <w:basedOn w:val="a0"/>
    <w:link w:val="af"/>
    <w:uiPriority w:val="1"/>
    <w:rsid w:val="008002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086">
      <w:bodyDiv w:val="1"/>
      <w:marLeft w:val="0"/>
      <w:marRight w:val="0"/>
      <w:marTop w:val="0"/>
      <w:marBottom w:val="0"/>
      <w:divBdr>
        <w:top w:val="none" w:sz="0" w:space="0" w:color="auto"/>
        <w:left w:val="none" w:sz="0" w:space="0" w:color="auto"/>
        <w:bottom w:val="none" w:sz="0" w:space="0" w:color="auto"/>
        <w:right w:val="none" w:sz="0" w:space="0" w:color="auto"/>
      </w:divBdr>
      <w:divsChild>
        <w:div w:id="248002861">
          <w:marLeft w:val="86"/>
          <w:marRight w:val="86"/>
          <w:marTop w:val="86"/>
          <w:marBottom w:val="86"/>
          <w:divBdr>
            <w:top w:val="none" w:sz="0" w:space="0" w:color="auto"/>
            <w:left w:val="none" w:sz="0" w:space="0" w:color="auto"/>
            <w:bottom w:val="none" w:sz="0" w:space="0" w:color="auto"/>
            <w:right w:val="none" w:sz="0" w:space="0" w:color="auto"/>
          </w:divBdr>
          <w:divsChild>
            <w:div w:id="924191074">
              <w:marLeft w:val="0"/>
              <w:marRight w:val="0"/>
              <w:marTop w:val="0"/>
              <w:marBottom w:val="0"/>
              <w:divBdr>
                <w:top w:val="none" w:sz="0" w:space="0" w:color="auto"/>
                <w:left w:val="none" w:sz="0" w:space="0" w:color="auto"/>
                <w:bottom w:val="none" w:sz="0" w:space="0" w:color="auto"/>
                <w:right w:val="none" w:sz="0" w:space="0" w:color="auto"/>
              </w:divBdr>
              <w:divsChild>
                <w:div w:id="12010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4609">
      <w:bodyDiv w:val="1"/>
      <w:marLeft w:val="0"/>
      <w:marRight w:val="0"/>
      <w:marTop w:val="0"/>
      <w:marBottom w:val="0"/>
      <w:divBdr>
        <w:top w:val="none" w:sz="0" w:space="0" w:color="auto"/>
        <w:left w:val="none" w:sz="0" w:space="0" w:color="auto"/>
        <w:bottom w:val="none" w:sz="0" w:space="0" w:color="auto"/>
        <w:right w:val="none" w:sz="0" w:space="0" w:color="auto"/>
      </w:divBdr>
    </w:div>
    <w:div w:id="94139282">
      <w:bodyDiv w:val="1"/>
      <w:marLeft w:val="0"/>
      <w:marRight w:val="0"/>
      <w:marTop w:val="0"/>
      <w:marBottom w:val="0"/>
      <w:divBdr>
        <w:top w:val="none" w:sz="0" w:space="0" w:color="auto"/>
        <w:left w:val="none" w:sz="0" w:space="0" w:color="auto"/>
        <w:bottom w:val="none" w:sz="0" w:space="0" w:color="auto"/>
        <w:right w:val="none" w:sz="0" w:space="0" w:color="auto"/>
      </w:divBdr>
    </w:div>
    <w:div w:id="124199395">
      <w:bodyDiv w:val="1"/>
      <w:marLeft w:val="0"/>
      <w:marRight w:val="0"/>
      <w:marTop w:val="0"/>
      <w:marBottom w:val="0"/>
      <w:divBdr>
        <w:top w:val="none" w:sz="0" w:space="0" w:color="auto"/>
        <w:left w:val="none" w:sz="0" w:space="0" w:color="auto"/>
        <w:bottom w:val="none" w:sz="0" w:space="0" w:color="auto"/>
        <w:right w:val="none" w:sz="0" w:space="0" w:color="auto"/>
      </w:divBdr>
    </w:div>
    <w:div w:id="293488727">
      <w:bodyDiv w:val="1"/>
      <w:marLeft w:val="0"/>
      <w:marRight w:val="0"/>
      <w:marTop w:val="0"/>
      <w:marBottom w:val="0"/>
      <w:divBdr>
        <w:top w:val="none" w:sz="0" w:space="0" w:color="auto"/>
        <w:left w:val="none" w:sz="0" w:space="0" w:color="auto"/>
        <w:bottom w:val="none" w:sz="0" w:space="0" w:color="auto"/>
        <w:right w:val="none" w:sz="0" w:space="0" w:color="auto"/>
      </w:divBdr>
    </w:div>
    <w:div w:id="326131381">
      <w:bodyDiv w:val="1"/>
      <w:marLeft w:val="0"/>
      <w:marRight w:val="0"/>
      <w:marTop w:val="0"/>
      <w:marBottom w:val="0"/>
      <w:divBdr>
        <w:top w:val="none" w:sz="0" w:space="0" w:color="auto"/>
        <w:left w:val="none" w:sz="0" w:space="0" w:color="auto"/>
        <w:bottom w:val="none" w:sz="0" w:space="0" w:color="auto"/>
        <w:right w:val="none" w:sz="0" w:space="0" w:color="auto"/>
      </w:divBdr>
    </w:div>
    <w:div w:id="335421639">
      <w:bodyDiv w:val="1"/>
      <w:marLeft w:val="0"/>
      <w:marRight w:val="0"/>
      <w:marTop w:val="0"/>
      <w:marBottom w:val="0"/>
      <w:divBdr>
        <w:top w:val="none" w:sz="0" w:space="0" w:color="auto"/>
        <w:left w:val="none" w:sz="0" w:space="0" w:color="auto"/>
        <w:bottom w:val="none" w:sz="0" w:space="0" w:color="auto"/>
        <w:right w:val="none" w:sz="0" w:space="0" w:color="auto"/>
      </w:divBdr>
    </w:div>
    <w:div w:id="347800556">
      <w:bodyDiv w:val="1"/>
      <w:marLeft w:val="0"/>
      <w:marRight w:val="0"/>
      <w:marTop w:val="0"/>
      <w:marBottom w:val="0"/>
      <w:divBdr>
        <w:top w:val="none" w:sz="0" w:space="0" w:color="auto"/>
        <w:left w:val="none" w:sz="0" w:space="0" w:color="auto"/>
        <w:bottom w:val="none" w:sz="0" w:space="0" w:color="auto"/>
        <w:right w:val="none" w:sz="0" w:space="0" w:color="auto"/>
      </w:divBdr>
    </w:div>
    <w:div w:id="363478954">
      <w:bodyDiv w:val="1"/>
      <w:marLeft w:val="0"/>
      <w:marRight w:val="0"/>
      <w:marTop w:val="0"/>
      <w:marBottom w:val="0"/>
      <w:divBdr>
        <w:top w:val="none" w:sz="0" w:space="0" w:color="auto"/>
        <w:left w:val="none" w:sz="0" w:space="0" w:color="auto"/>
        <w:bottom w:val="none" w:sz="0" w:space="0" w:color="auto"/>
        <w:right w:val="none" w:sz="0" w:space="0" w:color="auto"/>
      </w:divBdr>
    </w:div>
    <w:div w:id="377046780">
      <w:bodyDiv w:val="1"/>
      <w:marLeft w:val="0"/>
      <w:marRight w:val="0"/>
      <w:marTop w:val="0"/>
      <w:marBottom w:val="0"/>
      <w:divBdr>
        <w:top w:val="none" w:sz="0" w:space="0" w:color="auto"/>
        <w:left w:val="none" w:sz="0" w:space="0" w:color="auto"/>
        <w:bottom w:val="none" w:sz="0" w:space="0" w:color="auto"/>
        <w:right w:val="none" w:sz="0" w:space="0" w:color="auto"/>
      </w:divBdr>
    </w:div>
    <w:div w:id="386612461">
      <w:bodyDiv w:val="1"/>
      <w:marLeft w:val="0"/>
      <w:marRight w:val="0"/>
      <w:marTop w:val="0"/>
      <w:marBottom w:val="0"/>
      <w:divBdr>
        <w:top w:val="none" w:sz="0" w:space="0" w:color="auto"/>
        <w:left w:val="none" w:sz="0" w:space="0" w:color="auto"/>
        <w:bottom w:val="none" w:sz="0" w:space="0" w:color="auto"/>
        <w:right w:val="none" w:sz="0" w:space="0" w:color="auto"/>
      </w:divBdr>
    </w:div>
    <w:div w:id="431362921">
      <w:bodyDiv w:val="1"/>
      <w:marLeft w:val="0"/>
      <w:marRight w:val="0"/>
      <w:marTop w:val="0"/>
      <w:marBottom w:val="0"/>
      <w:divBdr>
        <w:top w:val="none" w:sz="0" w:space="0" w:color="auto"/>
        <w:left w:val="none" w:sz="0" w:space="0" w:color="auto"/>
        <w:bottom w:val="none" w:sz="0" w:space="0" w:color="auto"/>
        <w:right w:val="none" w:sz="0" w:space="0" w:color="auto"/>
      </w:divBdr>
    </w:div>
    <w:div w:id="453867007">
      <w:bodyDiv w:val="1"/>
      <w:marLeft w:val="0"/>
      <w:marRight w:val="0"/>
      <w:marTop w:val="0"/>
      <w:marBottom w:val="0"/>
      <w:divBdr>
        <w:top w:val="none" w:sz="0" w:space="0" w:color="auto"/>
        <w:left w:val="none" w:sz="0" w:space="0" w:color="auto"/>
        <w:bottom w:val="none" w:sz="0" w:space="0" w:color="auto"/>
        <w:right w:val="none" w:sz="0" w:space="0" w:color="auto"/>
      </w:divBdr>
    </w:div>
    <w:div w:id="516388210">
      <w:bodyDiv w:val="1"/>
      <w:marLeft w:val="0"/>
      <w:marRight w:val="0"/>
      <w:marTop w:val="0"/>
      <w:marBottom w:val="0"/>
      <w:divBdr>
        <w:top w:val="none" w:sz="0" w:space="0" w:color="auto"/>
        <w:left w:val="none" w:sz="0" w:space="0" w:color="auto"/>
        <w:bottom w:val="none" w:sz="0" w:space="0" w:color="auto"/>
        <w:right w:val="none" w:sz="0" w:space="0" w:color="auto"/>
      </w:divBdr>
    </w:div>
    <w:div w:id="520318039">
      <w:bodyDiv w:val="1"/>
      <w:marLeft w:val="0"/>
      <w:marRight w:val="0"/>
      <w:marTop w:val="0"/>
      <w:marBottom w:val="0"/>
      <w:divBdr>
        <w:top w:val="none" w:sz="0" w:space="0" w:color="auto"/>
        <w:left w:val="none" w:sz="0" w:space="0" w:color="auto"/>
        <w:bottom w:val="none" w:sz="0" w:space="0" w:color="auto"/>
        <w:right w:val="none" w:sz="0" w:space="0" w:color="auto"/>
      </w:divBdr>
    </w:div>
    <w:div w:id="658845929">
      <w:bodyDiv w:val="1"/>
      <w:marLeft w:val="0"/>
      <w:marRight w:val="0"/>
      <w:marTop w:val="0"/>
      <w:marBottom w:val="0"/>
      <w:divBdr>
        <w:top w:val="none" w:sz="0" w:space="0" w:color="auto"/>
        <w:left w:val="none" w:sz="0" w:space="0" w:color="auto"/>
        <w:bottom w:val="none" w:sz="0" w:space="0" w:color="auto"/>
        <w:right w:val="none" w:sz="0" w:space="0" w:color="auto"/>
      </w:divBdr>
    </w:div>
    <w:div w:id="682584716">
      <w:bodyDiv w:val="1"/>
      <w:marLeft w:val="0"/>
      <w:marRight w:val="0"/>
      <w:marTop w:val="0"/>
      <w:marBottom w:val="0"/>
      <w:divBdr>
        <w:top w:val="none" w:sz="0" w:space="0" w:color="auto"/>
        <w:left w:val="none" w:sz="0" w:space="0" w:color="auto"/>
        <w:bottom w:val="none" w:sz="0" w:space="0" w:color="auto"/>
        <w:right w:val="none" w:sz="0" w:space="0" w:color="auto"/>
      </w:divBdr>
    </w:div>
    <w:div w:id="714278165">
      <w:bodyDiv w:val="1"/>
      <w:marLeft w:val="0"/>
      <w:marRight w:val="0"/>
      <w:marTop w:val="0"/>
      <w:marBottom w:val="0"/>
      <w:divBdr>
        <w:top w:val="none" w:sz="0" w:space="0" w:color="auto"/>
        <w:left w:val="none" w:sz="0" w:space="0" w:color="auto"/>
        <w:bottom w:val="none" w:sz="0" w:space="0" w:color="auto"/>
        <w:right w:val="none" w:sz="0" w:space="0" w:color="auto"/>
      </w:divBdr>
      <w:divsChild>
        <w:div w:id="8072823">
          <w:blockQuote w:val="1"/>
          <w:marLeft w:val="0"/>
          <w:marRight w:val="0"/>
          <w:marTop w:val="206"/>
          <w:marBottom w:val="120"/>
          <w:divBdr>
            <w:top w:val="single" w:sz="6" w:space="0" w:color="EAEAEA"/>
            <w:left w:val="single" w:sz="6" w:space="17" w:color="EAEAEA"/>
            <w:bottom w:val="single" w:sz="6" w:space="7" w:color="EAEAEA"/>
            <w:right w:val="single" w:sz="6" w:space="4" w:color="EAEAEA"/>
          </w:divBdr>
        </w:div>
      </w:divsChild>
    </w:div>
    <w:div w:id="745230713">
      <w:bodyDiv w:val="1"/>
      <w:marLeft w:val="0"/>
      <w:marRight w:val="0"/>
      <w:marTop w:val="0"/>
      <w:marBottom w:val="0"/>
      <w:divBdr>
        <w:top w:val="none" w:sz="0" w:space="0" w:color="auto"/>
        <w:left w:val="none" w:sz="0" w:space="0" w:color="auto"/>
        <w:bottom w:val="none" w:sz="0" w:space="0" w:color="auto"/>
        <w:right w:val="none" w:sz="0" w:space="0" w:color="auto"/>
      </w:divBdr>
    </w:div>
    <w:div w:id="750734792">
      <w:bodyDiv w:val="1"/>
      <w:marLeft w:val="0"/>
      <w:marRight w:val="0"/>
      <w:marTop w:val="0"/>
      <w:marBottom w:val="0"/>
      <w:divBdr>
        <w:top w:val="none" w:sz="0" w:space="0" w:color="auto"/>
        <w:left w:val="none" w:sz="0" w:space="0" w:color="auto"/>
        <w:bottom w:val="none" w:sz="0" w:space="0" w:color="auto"/>
        <w:right w:val="none" w:sz="0" w:space="0" w:color="auto"/>
      </w:divBdr>
    </w:div>
    <w:div w:id="828209818">
      <w:bodyDiv w:val="1"/>
      <w:marLeft w:val="0"/>
      <w:marRight w:val="0"/>
      <w:marTop w:val="0"/>
      <w:marBottom w:val="0"/>
      <w:divBdr>
        <w:top w:val="none" w:sz="0" w:space="0" w:color="auto"/>
        <w:left w:val="none" w:sz="0" w:space="0" w:color="auto"/>
        <w:bottom w:val="none" w:sz="0" w:space="0" w:color="auto"/>
        <w:right w:val="none" w:sz="0" w:space="0" w:color="auto"/>
      </w:divBdr>
    </w:div>
    <w:div w:id="905645419">
      <w:bodyDiv w:val="1"/>
      <w:marLeft w:val="0"/>
      <w:marRight w:val="0"/>
      <w:marTop w:val="0"/>
      <w:marBottom w:val="0"/>
      <w:divBdr>
        <w:top w:val="none" w:sz="0" w:space="0" w:color="auto"/>
        <w:left w:val="none" w:sz="0" w:space="0" w:color="auto"/>
        <w:bottom w:val="none" w:sz="0" w:space="0" w:color="auto"/>
        <w:right w:val="none" w:sz="0" w:space="0" w:color="auto"/>
      </w:divBdr>
    </w:div>
    <w:div w:id="943028429">
      <w:bodyDiv w:val="1"/>
      <w:marLeft w:val="0"/>
      <w:marRight w:val="0"/>
      <w:marTop w:val="0"/>
      <w:marBottom w:val="0"/>
      <w:divBdr>
        <w:top w:val="none" w:sz="0" w:space="0" w:color="auto"/>
        <w:left w:val="none" w:sz="0" w:space="0" w:color="auto"/>
        <w:bottom w:val="none" w:sz="0" w:space="0" w:color="auto"/>
        <w:right w:val="none" w:sz="0" w:space="0" w:color="auto"/>
      </w:divBdr>
    </w:div>
    <w:div w:id="988557512">
      <w:bodyDiv w:val="1"/>
      <w:marLeft w:val="0"/>
      <w:marRight w:val="0"/>
      <w:marTop w:val="0"/>
      <w:marBottom w:val="0"/>
      <w:divBdr>
        <w:top w:val="none" w:sz="0" w:space="0" w:color="auto"/>
        <w:left w:val="none" w:sz="0" w:space="0" w:color="auto"/>
        <w:bottom w:val="none" w:sz="0" w:space="0" w:color="auto"/>
        <w:right w:val="none" w:sz="0" w:space="0" w:color="auto"/>
      </w:divBdr>
      <w:divsChild>
        <w:div w:id="1647003556">
          <w:marLeft w:val="0"/>
          <w:marRight w:val="0"/>
          <w:marTop w:val="0"/>
          <w:marBottom w:val="0"/>
          <w:divBdr>
            <w:top w:val="none" w:sz="0" w:space="0" w:color="auto"/>
            <w:left w:val="none" w:sz="0" w:space="0" w:color="auto"/>
            <w:bottom w:val="none" w:sz="0" w:space="0" w:color="auto"/>
            <w:right w:val="none" w:sz="0" w:space="0" w:color="auto"/>
          </w:divBdr>
        </w:div>
      </w:divsChild>
    </w:div>
    <w:div w:id="1089734287">
      <w:bodyDiv w:val="1"/>
      <w:marLeft w:val="0"/>
      <w:marRight w:val="0"/>
      <w:marTop w:val="0"/>
      <w:marBottom w:val="0"/>
      <w:divBdr>
        <w:top w:val="none" w:sz="0" w:space="0" w:color="auto"/>
        <w:left w:val="none" w:sz="0" w:space="0" w:color="auto"/>
        <w:bottom w:val="none" w:sz="0" w:space="0" w:color="auto"/>
        <w:right w:val="none" w:sz="0" w:space="0" w:color="auto"/>
      </w:divBdr>
    </w:div>
    <w:div w:id="1122070197">
      <w:bodyDiv w:val="1"/>
      <w:marLeft w:val="0"/>
      <w:marRight w:val="0"/>
      <w:marTop w:val="0"/>
      <w:marBottom w:val="0"/>
      <w:divBdr>
        <w:top w:val="none" w:sz="0" w:space="0" w:color="auto"/>
        <w:left w:val="none" w:sz="0" w:space="0" w:color="auto"/>
        <w:bottom w:val="none" w:sz="0" w:space="0" w:color="auto"/>
        <w:right w:val="none" w:sz="0" w:space="0" w:color="auto"/>
      </w:divBdr>
    </w:div>
    <w:div w:id="1132946136">
      <w:bodyDiv w:val="1"/>
      <w:marLeft w:val="0"/>
      <w:marRight w:val="0"/>
      <w:marTop w:val="0"/>
      <w:marBottom w:val="0"/>
      <w:divBdr>
        <w:top w:val="none" w:sz="0" w:space="0" w:color="auto"/>
        <w:left w:val="none" w:sz="0" w:space="0" w:color="auto"/>
        <w:bottom w:val="none" w:sz="0" w:space="0" w:color="auto"/>
        <w:right w:val="none" w:sz="0" w:space="0" w:color="auto"/>
      </w:divBdr>
    </w:div>
    <w:div w:id="1171487451">
      <w:bodyDiv w:val="1"/>
      <w:marLeft w:val="0"/>
      <w:marRight w:val="0"/>
      <w:marTop w:val="0"/>
      <w:marBottom w:val="0"/>
      <w:divBdr>
        <w:top w:val="none" w:sz="0" w:space="0" w:color="auto"/>
        <w:left w:val="none" w:sz="0" w:space="0" w:color="auto"/>
        <w:bottom w:val="none" w:sz="0" w:space="0" w:color="auto"/>
        <w:right w:val="none" w:sz="0" w:space="0" w:color="auto"/>
      </w:divBdr>
    </w:div>
    <w:div w:id="1171990819">
      <w:bodyDiv w:val="1"/>
      <w:marLeft w:val="0"/>
      <w:marRight w:val="0"/>
      <w:marTop w:val="0"/>
      <w:marBottom w:val="0"/>
      <w:divBdr>
        <w:top w:val="none" w:sz="0" w:space="0" w:color="auto"/>
        <w:left w:val="none" w:sz="0" w:space="0" w:color="auto"/>
        <w:bottom w:val="none" w:sz="0" w:space="0" w:color="auto"/>
        <w:right w:val="none" w:sz="0" w:space="0" w:color="auto"/>
      </w:divBdr>
    </w:div>
    <w:div w:id="1179274070">
      <w:bodyDiv w:val="1"/>
      <w:marLeft w:val="0"/>
      <w:marRight w:val="0"/>
      <w:marTop w:val="0"/>
      <w:marBottom w:val="0"/>
      <w:divBdr>
        <w:top w:val="none" w:sz="0" w:space="0" w:color="auto"/>
        <w:left w:val="none" w:sz="0" w:space="0" w:color="auto"/>
        <w:bottom w:val="none" w:sz="0" w:space="0" w:color="auto"/>
        <w:right w:val="none" w:sz="0" w:space="0" w:color="auto"/>
      </w:divBdr>
    </w:div>
    <w:div w:id="1212419583">
      <w:bodyDiv w:val="1"/>
      <w:marLeft w:val="0"/>
      <w:marRight w:val="0"/>
      <w:marTop w:val="0"/>
      <w:marBottom w:val="0"/>
      <w:divBdr>
        <w:top w:val="none" w:sz="0" w:space="0" w:color="auto"/>
        <w:left w:val="none" w:sz="0" w:space="0" w:color="auto"/>
        <w:bottom w:val="none" w:sz="0" w:space="0" w:color="auto"/>
        <w:right w:val="none" w:sz="0" w:space="0" w:color="auto"/>
      </w:divBdr>
    </w:div>
    <w:div w:id="1229612831">
      <w:bodyDiv w:val="1"/>
      <w:marLeft w:val="0"/>
      <w:marRight w:val="0"/>
      <w:marTop w:val="0"/>
      <w:marBottom w:val="0"/>
      <w:divBdr>
        <w:top w:val="none" w:sz="0" w:space="0" w:color="auto"/>
        <w:left w:val="none" w:sz="0" w:space="0" w:color="auto"/>
        <w:bottom w:val="none" w:sz="0" w:space="0" w:color="auto"/>
        <w:right w:val="none" w:sz="0" w:space="0" w:color="auto"/>
      </w:divBdr>
      <w:divsChild>
        <w:div w:id="1437678551">
          <w:marLeft w:val="0"/>
          <w:marRight w:val="0"/>
          <w:marTop w:val="0"/>
          <w:marBottom w:val="0"/>
          <w:divBdr>
            <w:top w:val="none" w:sz="0" w:space="0" w:color="auto"/>
            <w:left w:val="none" w:sz="0" w:space="0" w:color="auto"/>
            <w:bottom w:val="none" w:sz="0" w:space="0" w:color="auto"/>
            <w:right w:val="none" w:sz="0" w:space="0" w:color="auto"/>
          </w:divBdr>
        </w:div>
      </w:divsChild>
    </w:div>
    <w:div w:id="1234196373">
      <w:bodyDiv w:val="1"/>
      <w:marLeft w:val="0"/>
      <w:marRight w:val="0"/>
      <w:marTop w:val="0"/>
      <w:marBottom w:val="0"/>
      <w:divBdr>
        <w:top w:val="none" w:sz="0" w:space="0" w:color="auto"/>
        <w:left w:val="none" w:sz="0" w:space="0" w:color="auto"/>
        <w:bottom w:val="none" w:sz="0" w:space="0" w:color="auto"/>
        <w:right w:val="none" w:sz="0" w:space="0" w:color="auto"/>
      </w:divBdr>
    </w:div>
    <w:div w:id="1334651924">
      <w:bodyDiv w:val="1"/>
      <w:marLeft w:val="0"/>
      <w:marRight w:val="0"/>
      <w:marTop w:val="0"/>
      <w:marBottom w:val="0"/>
      <w:divBdr>
        <w:top w:val="none" w:sz="0" w:space="0" w:color="auto"/>
        <w:left w:val="none" w:sz="0" w:space="0" w:color="auto"/>
        <w:bottom w:val="none" w:sz="0" w:space="0" w:color="auto"/>
        <w:right w:val="none" w:sz="0" w:space="0" w:color="auto"/>
      </w:divBdr>
    </w:div>
    <w:div w:id="1353996967">
      <w:bodyDiv w:val="1"/>
      <w:marLeft w:val="0"/>
      <w:marRight w:val="0"/>
      <w:marTop w:val="0"/>
      <w:marBottom w:val="0"/>
      <w:divBdr>
        <w:top w:val="none" w:sz="0" w:space="0" w:color="auto"/>
        <w:left w:val="none" w:sz="0" w:space="0" w:color="auto"/>
        <w:bottom w:val="none" w:sz="0" w:space="0" w:color="auto"/>
        <w:right w:val="none" w:sz="0" w:space="0" w:color="auto"/>
      </w:divBdr>
    </w:div>
    <w:div w:id="1393230346">
      <w:bodyDiv w:val="1"/>
      <w:marLeft w:val="0"/>
      <w:marRight w:val="0"/>
      <w:marTop w:val="0"/>
      <w:marBottom w:val="0"/>
      <w:divBdr>
        <w:top w:val="none" w:sz="0" w:space="0" w:color="auto"/>
        <w:left w:val="none" w:sz="0" w:space="0" w:color="auto"/>
        <w:bottom w:val="none" w:sz="0" w:space="0" w:color="auto"/>
        <w:right w:val="none" w:sz="0" w:space="0" w:color="auto"/>
      </w:divBdr>
    </w:div>
    <w:div w:id="1432701346">
      <w:bodyDiv w:val="1"/>
      <w:marLeft w:val="0"/>
      <w:marRight w:val="0"/>
      <w:marTop w:val="0"/>
      <w:marBottom w:val="0"/>
      <w:divBdr>
        <w:top w:val="none" w:sz="0" w:space="0" w:color="auto"/>
        <w:left w:val="none" w:sz="0" w:space="0" w:color="auto"/>
        <w:bottom w:val="none" w:sz="0" w:space="0" w:color="auto"/>
        <w:right w:val="none" w:sz="0" w:space="0" w:color="auto"/>
      </w:divBdr>
    </w:div>
    <w:div w:id="1484349416">
      <w:bodyDiv w:val="1"/>
      <w:marLeft w:val="0"/>
      <w:marRight w:val="0"/>
      <w:marTop w:val="0"/>
      <w:marBottom w:val="0"/>
      <w:divBdr>
        <w:top w:val="none" w:sz="0" w:space="0" w:color="auto"/>
        <w:left w:val="none" w:sz="0" w:space="0" w:color="auto"/>
        <w:bottom w:val="none" w:sz="0" w:space="0" w:color="auto"/>
        <w:right w:val="none" w:sz="0" w:space="0" w:color="auto"/>
      </w:divBdr>
    </w:div>
    <w:div w:id="1509515762">
      <w:bodyDiv w:val="1"/>
      <w:marLeft w:val="0"/>
      <w:marRight w:val="0"/>
      <w:marTop w:val="0"/>
      <w:marBottom w:val="0"/>
      <w:divBdr>
        <w:top w:val="none" w:sz="0" w:space="0" w:color="auto"/>
        <w:left w:val="none" w:sz="0" w:space="0" w:color="auto"/>
        <w:bottom w:val="none" w:sz="0" w:space="0" w:color="auto"/>
        <w:right w:val="none" w:sz="0" w:space="0" w:color="auto"/>
      </w:divBdr>
    </w:div>
    <w:div w:id="1597909055">
      <w:bodyDiv w:val="1"/>
      <w:marLeft w:val="0"/>
      <w:marRight w:val="0"/>
      <w:marTop w:val="0"/>
      <w:marBottom w:val="0"/>
      <w:divBdr>
        <w:top w:val="none" w:sz="0" w:space="0" w:color="auto"/>
        <w:left w:val="none" w:sz="0" w:space="0" w:color="auto"/>
        <w:bottom w:val="none" w:sz="0" w:space="0" w:color="auto"/>
        <w:right w:val="none" w:sz="0" w:space="0" w:color="auto"/>
      </w:divBdr>
    </w:div>
    <w:div w:id="1627850605">
      <w:bodyDiv w:val="1"/>
      <w:marLeft w:val="0"/>
      <w:marRight w:val="0"/>
      <w:marTop w:val="0"/>
      <w:marBottom w:val="0"/>
      <w:divBdr>
        <w:top w:val="none" w:sz="0" w:space="0" w:color="auto"/>
        <w:left w:val="none" w:sz="0" w:space="0" w:color="auto"/>
        <w:bottom w:val="none" w:sz="0" w:space="0" w:color="auto"/>
        <w:right w:val="none" w:sz="0" w:space="0" w:color="auto"/>
      </w:divBdr>
      <w:divsChild>
        <w:div w:id="1892157204">
          <w:marLeft w:val="0"/>
          <w:marRight w:val="0"/>
          <w:marTop w:val="0"/>
          <w:marBottom w:val="0"/>
          <w:divBdr>
            <w:top w:val="none" w:sz="0" w:space="0" w:color="auto"/>
            <w:left w:val="none" w:sz="0" w:space="0" w:color="auto"/>
            <w:bottom w:val="none" w:sz="0" w:space="0" w:color="auto"/>
            <w:right w:val="none" w:sz="0" w:space="0" w:color="auto"/>
          </w:divBdr>
        </w:div>
      </w:divsChild>
    </w:div>
    <w:div w:id="1647472904">
      <w:bodyDiv w:val="1"/>
      <w:marLeft w:val="0"/>
      <w:marRight w:val="0"/>
      <w:marTop w:val="0"/>
      <w:marBottom w:val="0"/>
      <w:divBdr>
        <w:top w:val="none" w:sz="0" w:space="0" w:color="auto"/>
        <w:left w:val="none" w:sz="0" w:space="0" w:color="auto"/>
        <w:bottom w:val="none" w:sz="0" w:space="0" w:color="auto"/>
        <w:right w:val="none" w:sz="0" w:space="0" w:color="auto"/>
      </w:divBdr>
    </w:div>
    <w:div w:id="1762598719">
      <w:bodyDiv w:val="1"/>
      <w:marLeft w:val="0"/>
      <w:marRight w:val="0"/>
      <w:marTop w:val="0"/>
      <w:marBottom w:val="0"/>
      <w:divBdr>
        <w:top w:val="none" w:sz="0" w:space="0" w:color="auto"/>
        <w:left w:val="none" w:sz="0" w:space="0" w:color="auto"/>
        <w:bottom w:val="none" w:sz="0" w:space="0" w:color="auto"/>
        <w:right w:val="none" w:sz="0" w:space="0" w:color="auto"/>
      </w:divBdr>
    </w:div>
    <w:div w:id="1874923053">
      <w:bodyDiv w:val="1"/>
      <w:marLeft w:val="0"/>
      <w:marRight w:val="0"/>
      <w:marTop w:val="0"/>
      <w:marBottom w:val="0"/>
      <w:divBdr>
        <w:top w:val="none" w:sz="0" w:space="0" w:color="auto"/>
        <w:left w:val="none" w:sz="0" w:space="0" w:color="auto"/>
        <w:bottom w:val="none" w:sz="0" w:space="0" w:color="auto"/>
        <w:right w:val="none" w:sz="0" w:space="0" w:color="auto"/>
      </w:divBdr>
    </w:div>
    <w:div w:id="1924491126">
      <w:bodyDiv w:val="1"/>
      <w:marLeft w:val="0"/>
      <w:marRight w:val="0"/>
      <w:marTop w:val="0"/>
      <w:marBottom w:val="0"/>
      <w:divBdr>
        <w:top w:val="none" w:sz="0" w:space="0" w:color="auto"/>
        <w:left w:val="none" w:sz="0" w:space="0" w:color="auto"/>
        <w:bottom w:val="none" w:sz="0" w:space="0" w:color="auto"/>
        <w:right w:val="none" w:sz="0" w:space="0" w:color="auto"/>
      </w:divBdr>
    </w:div>
    <w:div w:id="1945183872">
      <w:bodyDiv w:val="1"/>
      <w:marLeft w:val="0"/>
      <w:marRight w:val="0"/>
      <w:marTop w:val="0"/>
      <w:marBottom w:val="0"/>
      <w:divBdr>
        <w:top w:val="none" w:sz="0" w:space="0" w:color="auto"/>
        <w:left w:val="none" w:sz="0" w:space="0" w:color="auto"/>
        <w:bottom w:val="none" w:sz="0" w:space="0" w:color="auto"/>
        <w:right w:val="none" w:sz="0" w:space="0" w:color="auto"/>
      </w:divBdr>
    </w:div>
    <w:div w:id="1980106888">
      <w:bodyDiv w:val="1"/>
      <w:marLeft w:val="0"/>
      <w:marRight w:val="0"/>
      <w:marTop w:val="0"/>
      <w:marBottom w:val="0"/>
      <w:divBdr>
        <w:top w:val="none" w:sz="0" w:space="0" w:color="auto"/>
        <w:left w:val="none" w:sz="0" w:space="0" w:color="auto"/>
        <w:bottom w:val="none" w:sz="0" w:space="0" w:color="auto"/>
        <w:right w:val="none" w:sz="0" w:space="0" w:color="auto"/>
      </w:divBdr>
    </w:div>
    <w:div w:id="2065592516">
      <w:bodyDiv w:val="1"/>
      <w:marLeft w:val="0"/>
      <w:marRight w:val="0"/>
      <w:marTop w:val="0"/>
      <w:marBottom w:val="0"/>
      <w:divBdr>
        <w:top w:val="none" w:sz="0" w:space="0" w:color="auto"/>
        <w:left w:val="none" w:sz="0" w:space="0" w:color="auto"/>
        <w:bottom w:val="none" w:sz="0" w:space="0" w:color="auto"/>
        <w:right w:val="none" w:sz="0" w:space="0" w:color="auto"/>
      </w:divBdr>
    </w:div>
    <w:div w:id="2088382569">
      <w:bodyDiv w:val="1"/>
      <w:marLeft w:val="0"/>
      <w:marRight w:val="0"/>
      <w:marTop w:val="0"/>
      <w:marBottom w:val="0"/>
      <w:divBdr>
        <w:top w:val="none" w:sz="0" w:space="0" w:color="auto"/>
        <w:left w:val="none" w:sz="0" w:space="0" w:color="auto"/>
        <w:bottom w:val="none" w:sz="0" w:space="0" w:color="auto"/>
        <w:right w:val="none" w:sz="0" w:space="0" w:color="auto"/>
      </w:divBdr>
    </w:div>
    <w:div w:id="2144081064">
      <w:bodyDiv w:val="1"/>
      <w:marLeft w:val="0"/>
      <w:marRight w:val="0"/>
      <w:marTop w:val="0"/>
      <w:marBottom w:val="0"/>
      <w:divBdr>
        <w:top w:val="none" w:sz="0" w:space="0" w:color="auto"/>
        <w:left w:val="none" w:sz="0" w:space="0" w:color="auto"/>
        <w:bottom w:val="none" w:sz="0" w:space="0" w:color="auto"/>
        <w:right w:val="none" w:sz="0" w:space="0" w:color="auto"/>
      </w:divBdr>
      <w:divsChild>
        <w:div w:id="1070343091">
          <w:marLeft w:val="0"/>
          <w:marRight w:val="0"/>
          <w:marTop w:val="0"/>
          <w:marBottom w:val="0"/>
          <w:divBdr>
            <w:top w:val="none" w:sz="0" w:space="0" w:color="auto"/>
            <w:left w:val="none" w:sz="0" w:space="0" w:color="auto"/>
            <w:bottom w:val="none" w:sz="0" w:space="0" w:color="auto"/>
            <w:right w:val="none" w:sz="0" w:space="0" w:color="auto"/>
          </w:divBdr>
        </w:div>
      </w:divsChild>
    </w:div>
    <w:div w:id="21458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2BAA5-0186-46E6-A3CF-24AAD64F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Loliven</dc:creator>
  <cp:lastModifiedBy>Влад</cp:lastModifiedBy>
  <cp:revision>4</cp:revision>
  <dcterms:created xsi:type="dcterms:W3CDTF">2021-01-31T15:13:00Z</dcterms:created>
  <dcterms:modified xsi:type="dcterms:W3CDTF">2021-01-31T18:41:00Z</dcterms:modified>
</cp:coreProperties>
</file>