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36" w:rsidRPr="00D24DC7" w:rsidRDefault="00027C36" w:rsidP="00027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DC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372.881.111.1</w:t>
      </w:r>
    </w:p>
    <w:p w:rsidR="00027C36" w:rsidRPr="00E2063D" w:rsidRDefault="00027C36" w:rsidP="0002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020D0" w:rsidRPr="00F020D0" w:rsidRDefault="00F020D0" w:rsidP="00F020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Принципы отбора и организации содержания</w:t>
      </w:r>
    </w:p>
    <w:p w:rsidR="00F020D0" w:rsidRDefault="00F020D0" w:rsidP="00F020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эмоционально-ценностного компонента иноязычного образования</w:t>
      </w:r>
    </w:p>
    <w:p w:rsidR="00027C36" w:rsidRDefault="00027C36" w:rsidP="00027C3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С. Куклина, </w:t>
      </w:r>
      <w:r w:rsidRPr="00A36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 Н. Татаринова</w:t>
      </w:r>
    </w:p>
    <w:p w:rsidR="00DE4AFF" w:rsidRPr="00A3646E" w:rsidRDefault="00DE4AFF" w:rsidP="00027C3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C36" w:rsidRPr="00A3646E" w:rsidRDefault="00DE4AFF" w:rsidP="00027C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опоре на положения эмоционально-ценностного (аксиологического) подхода п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редставлены принципы отбора и организации содержания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малоизученного 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эмоционально-ценностного компонента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иноязычного образования. 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азработан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отбора и организации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субкомпонентного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содержания 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данного компонента. Данные принципы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аксиологические акценты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школьного иноязычного образования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способствую</w:t>
      </w:r>
      <w:r w:rsidR="00CE0AB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становлению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межкультурной языковой личности обучающегося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развитыми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интеллектуальной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и эмоционально-волевой сфер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27C36" w:rsidRPr="00A3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7C36" w:rsidRPr="00A3646E" w:rsidRDefault="00027C36" w:rsidP="00027C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Ключевые слова:</w:t>
      </w:r>
      <w:r w:rsidRPr="00A3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иноязычного образован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ия, 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B48C4" w:rsidRP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ринципы отбора и организации</w:t>
      </w:r>
      <w:r w:rsidR="001B48C4">
        <w:rPr>
          <w:rFonts w:ascii="Times New Roman" w:eastAsia="Times New Roman" w:hAnsi="Times New Roman" w:cs="Times New Roman"/>
          <w:sz w:val="20"/>
          <w:szCs w:val="20"/>
          <w:lang w:eastAsia="ru-RU"/>
        </w:rPr>
        <w:t>, эмоционально-ценностный компонент</w:t>
      </w:r>
      <w:r w:rsidRPr="00A364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7C36" w:rsidRPr="00A3646E" w:rsidRDefault="00027C36" w:rsidP="00027C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7D3" w:rsidRPr="00DF1FD0" w:rsidRDefault="00027C36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5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Введение. </w:t>
      </w:r>
      <w:r w:rsidR="0056667D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020D0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реди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сегодняшних </w:t>
      </w:r>
      <w:r w:rsidR="00F020D0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приоритетов равноценное положение наряду с эффективностью формирования ключевых </w:t>
      </w:r>
      <w:r w:rsidR="00734257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 школьников за</w:t>
      </w:r>
      <w:r w:rsidR="00F020D0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нимают вопросы мотивации</w:t>
      </w:r>
      <w:r w:rsidR="0056667D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аксиологических основ </w:t>
      </w:r>
      <w:r w:rsidR="00F020D0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личностных смыслов их учения. </w:t>
      </w:r>
      <w:r w:rsidR="0056667D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отражено в ключевых положениях документов, отражающих образовательную политику нашего государства и стратегические направления развития отечественного образования: в законе «Об образовании в Российской Федерации», Приоритетном национальном проекте «Образование», Национальной образовательной инициативе «Наша новая школа», Федеральных государственных стандартах общего образования (ФГОС-ах), Национальной доктрине образования в Российской Федерации.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6667D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бозначенны</w:t>
      </w:r>
      <w:r w:rsidR="00AA08AC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приоритеты предопределили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систему компонентов содержания иноязычного образования эмоционально-ценностного компонента (ЭЦК). 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нашей публикации </w:t>
      </w:r>
      <w:r w:rsidR="00E96D9F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дном из предыдущих </w:t>
      </w:r>
      <w:r w:rsidR="00E96D9F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номеров 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этого журнала </w:t>
      </w:r>
      <w:r w:rsidR="00E96D9F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пришли к выводу, 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данный компонент содержания отличает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отношенческ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08AC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связанная </w:t>
      </w:r>
      <w:proofErr w:type="gramStart"/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приобретением</w:t>
      </w:r>
      <w:proofErr w:type="gramEnd"/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59CE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="001118A8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опыта эмоционально-ценностного отношения к </w:t>
      </w:r>
      <w:r w:rsidR="00E96D9F" w:rsidRPr="00D1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миру вокруг </w:t>
      </w:r>
      <w:r w:rsidR="00E96D9F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96D9F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].</w:t>
      </w:r>
      <w:r w:rsidR="00AA08AC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20D0" w:rsidRPr="00DF1FD0" w:rsidRDefault="001118A8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Присутствие в структуре содержания иноязычного образования </w:t>
      </w:r>
      <w:r w:rsidR="00AA08AC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эмоционально-ценностной составляющей акцентирует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аксиологическую </w:t>
      </w:r>
      <w:r w:rsidR="00AA08AC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основу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предпосылкой формирования системы ценностей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школьников в иноязычном образовании. </w:t>
      </w:r>
      <w:r w:rsidR="004D02C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статье «Модернизация структуры и содержания школьного языкового образования» </w:t>
      </w:r>
      <w:r w:rsidR="002F4272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(2005 г.) </w:t>
      </w:r>
      <w:r w:rsidR="004D02C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 Л. Бим обозначает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концептуальные требования,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предъявляемы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системе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содержания: 1) акцентуация эмоционально-личностных аспектов знакомства учащихся с иностранной культурой; 2) сравнение опыта их общения с иной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лингвокультурой</w:t>
      </w:r>
      <w:proofErr w:type="spellEnd"/>
      <w:r w:rsidR="00A001D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знаниями, понятиями и ощущениями школьников, но без каких-либо радикальных </w:t>
      </w:r>
      <w:r w:rsidR="00A001D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 толерантных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оценок и оценочных суждений 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2. С. 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6].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согласны с Н. Д. 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Гальсковой в том, что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обозначенные тенденции 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способны изменить ценностные предпочтения не только порастающего человека, но и всего социума 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3. С. 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5]. Вот почему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весьма насущным сегодня становится 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 разработки принципов отбора и организации содержания ЭЦК. К решению 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 в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опроса мы и приступаем в данно</w:t>
      </w:r>
      <w:r w:rsidR="006567D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статье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F7296" w:rsidRPr="00DF1FD0" w:rsidRDefault="00B25DCA" w:rsidP="006F72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подход к исследованию.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принципов отбора содержания ЭЦК производ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ился с учётом усиления «</w:t>
      </w:r>
      <w:proofErr w:type="spellStart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антропо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размерности</w:t>
      </w:r>
      <w:proofErr w:type="spellEnd"/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или «</w:t>
      </w:r>
      <w:proofErr w:type="spellStart"/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человекоразмерности</w:t>
      </w:r>
      <w:proofErr w:type="spellEnd"/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сегодняшнего методического знания, на к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оторые справедливо указывает Н. Д. 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Гальскова 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]. Эт</w:t>
      </w:r>
      <w:r w:rsidR="00734257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 относительно новое для методи</w:t>
      </w:r>
      <w:r w:rsidR="00F020D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 положение ещё не осмыслено в полном объёме.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Ведущим подходом к исследованию,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представленному в данной статье, я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вляется </w:t>
      </w:r>
      <w:r w:rsidR="006F7296" w:rsidRPr="00DF1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аксиологический (эмоционально-ценностный) подход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(И. Ф. Исаев, М. С. Каган, А. И. Мищенко, В. Н. </w:t>
      </w:r>
      <w:proofErr w:type="spellStart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Сагатовский</w:t>
      </w:r>
      <w:proofErr w:type="spellEnd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, В. А. </w:t>
      </w:r>
      <w:proofErr w:type="spellStart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Сластенин</w:t>
      </w:r>
      <w:proofErr w:type="spellEnd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, Г. И. </w:t>
      </w:r>
      <w:proofErr w:type="spellStart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Чижакова</w:t>
      </w:r>
      <w:proofErr w:type="spellEnd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, Е. Н. </w:t>
      </w:r>
      <w:proofErr w:type="spellStart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Шиянов</w:t>
      </w:r>
      <w:proofErr w:type="spellEnd"/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р.).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данного подхода, м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 ценностей – это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социокультурная реальность,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подрастающей личности для удо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влетворения е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 духовных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потребностей.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Значительную роль в форми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ровании ценностных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ориентаций школьника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играет иноязычное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образование. Оно тесным образом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связано с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становлением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мировоззрения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которого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заложены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языке как средстве об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щения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носителей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к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ультур. Культурологическ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характер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иноязычного о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зования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тесно связан с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ценностным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основам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учебно-воспитательного процесса,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подчёркивающими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инновационные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аспекты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лингводидактики. Включение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культурных ценностей в иноязычный образова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тельный процесс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даёт возможность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этническое самосозн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ание нации, её уникальные тради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и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обычаи. Как уже было отмечено во введении, это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актуальной задачей российской школы, а также способствует развитию эмоционально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-волевой 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сферы учащихся. </w:t>
      </w:r>
    </w:p>
    <w:p w:rsidR="00F020D0" w:rsidRPr="00DF1FD0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</w:t>
      </w:r>
      <w:r w:rsidR="006F729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этого, при характеристике прин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ципов отбора содержания ЭЦК сделана попытка отследить наличие акцентов, отражающих ценностный характер и эмоциональные аспекты содержани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иноязычного образования и име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ющих отношение: </w:t>
      </w:r>
    </w:p>
    <w:p w:rsidR="00F020D0" w:rsidRPr="00DF1FD0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 субъективно-индивидуальным моментам рецепции и оценки учащимися чужой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лингвокультуры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опыта общения с ней; </w:t>
      </w:r>
    </w:p>
    <w:p w:rsidR="00F020D0" w:rsidRPr="00DF1FD0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 сопоставлению этого опыта с имеющимися у них знаниями и ощущениями; </w:t>
      </w:r>
    </w:p>
    <w:p w:rsidR="00F020D0" w:rsidRPr="00DF1FD0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 становлению целостной личности и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субъектности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ольника содержанием предмета «иностранный язык» (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 Л. Бим, </w:t>
      </w:r>
      <w:r w:rsidR="00BD719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Е. В. 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Борзова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21C8E" w:rsidRPr="00DF1F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Н. Д. Гальскова</w:t>
      </w:r>
      <w:r w:rsidR="00624489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2–5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];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10F6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зарубежной методике – 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R. </w:t>
      </w:r>
      <w:proofErr w:type="spellStart"/>
      <w:r w:rsidR="002410F6" w:rsidRPr="00DF1FD0">
        <w:rPr>
          <w:rFonts w:ascii="Times New Roman" w:eastAsia="Calibri" w:hAnsi="Times New Roman" w:cs="Times New Roman"/>
          <w:sz w:val="20"/>
          <w:szCs w:val="20"/>
        </w:rPr>
        <w:t>Bañuls</w:t>
      </w:r>
      <w:proofErr w:type="spellEnd"/>
      <w:r w:rsidR="002410F6" w:rsidRPr="00DF1FD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GB"/>
        </w:rPr>
        <w:t>Egan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GB"/>
        </w:rPr>
        <w:t>Hyland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 и R, </w:t>
      </w:r>
      <w:proofErr w:type="gramStart"/>
      <w:r w:rsidR="00621C8E" w:rsidRPr="00DF1FD0">
        <w:rPr>
          <w:rFonts w:ascii="Times New Roman" w:eastAsia="Calibri" w:hAnsi="Times New Roman" w:cs="Times New Roman"/>
          <w:sz w:val="20"/>
          <w:szCs w:val="20"/>
          <w:lang w:val="en-GB"/>
        </w:rPr>
        <w:t>Maguire</w:t>
      </w:r>
      <w:r w:rsidR="00621C8E" w:rsidRPr="00DF1FD0">
        <w:rPr>
          <w:rFonts w:ascii="Times New Roman" w:eastAsia="Calibri" w:hAnsi="Times New Roman" w:cs="Times New Roman"/>
          <w:sz w:val="20"/>
          <w:szCs w:val="20"/>
        </w:rPr>
        <w:t>.,</w:t>
      </w:r>
      <w:proofErr w:type="gramEnd"/>
      <w:r w:rsidR="00621C8E" w:rsidRPr="00DF1F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proofErr w:type="spellStart"/>
      <w:r w:rsidR="002410F6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Viguer</w:t>
      </w:r>
      <w:proofErr w:type="spellEnd"/>
      <w:r w:rsidR="002410F6" w:rsidRPr="00DF1FD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M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 J</w:t>
      </w:r>
      <w:r w:rsidR="00624489" w:rsidRPr="00DF1FD0">
        <w:rPr>
          <w:rFonts w:ascii="Times New Roman" w:eastAsia="Calibri" w:hAnsi="Times New Roman" w:cs="Times New Roman"/>
          <w:sz w:val="20"/>
          <w:szCs w:val="20"/>
        </w:rPr>
        <w:t>.</w:t>
      </w:r>
      <w:r w:rsidR="00624489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proofErr w:type="spellStart"/>
      <w:r w:rsidR="002410F6" w:rsidRPr="00DF1FD0">
        <w:rPr>
          <w:rFonts w:ascii="Times New Roman" w:eastAsia="Calibri" w:hAnsi="Times New Roman" w:cs="Times New Roman"/>
          <w:sz w:val="20"/>
          <w:szCs w:val="20"/>
          <w:lang w:val="en-US"/>
        </w:rPr>
        <w:t>Cantero</w:t>
      </w:r>
      <w:proofErr w:type="spellEnd"/>
      <w:r w:rsidR="002410F6" w:rsidRPr="00DF1F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192140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6–8</w:t>
      </w:r>
      <w:r w:rsidR="00040BAB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].</w:t>
      </w:r>
    </w:p>
    <w:p w:rsidR="00040BAB" w:rsidRPr="00DF1FD0" w:rsidRDefault="00040BAB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Логика изложения материала в статье предполагает решение ряда взаимосвязанных задач: </w:t>
      </w:r>
    </w:p>
    <w:p w:rsidR="00040BAB" w:rsidRPr="00DF1FD0" w:rsidRDefault="00040BAB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описать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</w:t>
      </w:r>
      <w:r w:rsidR="00A001D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A001D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-методические 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</w:t>
      </w:r>
      <w:r w:rsidR="00A001D8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отбора содержания </w:t>
      </w:r>
      <w:r w:rsidR="00910137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ЭЦК иноязычного образования; </w:t>
      </w:r>
    </w:p>
    <w:p w:rsidR="00040BAB" w:rsidRPr="00DF1FD0" w:rsidRDefault="00040BAB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</w:t>
      </w:r>
      <w:r w:rsidR="00910137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представить принципы организации содержания ЭЦК иноязычного образования; </w:t>
      </w:r>
    </w:p>
    <w:p w:rsidR="00040BAB" w:rsidRPr="00DF1FD0" w:rsidRDefault="00040BAB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DB435A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охарактеризовать </w:t>
      </w:r>
      <w:r w:rsidR="000661B3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целостную, иерархически организованную </w:t>
      </w:r>
      <w:r w:rsidR="00DB435A" w:rsidRPr="00DF1FD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отбора и организации содержания ЭЦК иноязычного образования в общеобразовательной школе.</w:t>
      </w:r>
    </w:p>
    <w:p w:rsidR="00F020D0" w:rsidRPr="00342C92" w:rsidRDefault="000D730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Принципы отбора содержания эмоционально-ценностного компонента иноязычного образования. </w:t>
      </w:r>
      <w:r w:rsidR="00F020D0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Принципы отбора содержания ЭЦК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частные методические принципы, которые отражают смещение целевых ориентиров иноязычного образо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с результатов практическо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овладения школьниками иностранным языком на лично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 обучающегося во всей её «то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тальности»: и как субъекта речи, и субъекта познания, и ка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субъекта культур и межкультур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коммуникации и, что весьма актуально сегодня, как «субъекта нравственности» [</w:t>
      </w:r>
      <w:r w:rsidR="0019214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4. С. 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6]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опоре на определение понятия «</w:t>
      </w:r>
      <w:r w:rsidR="00503556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ЭЦК иноязычного образования», представленное в одном из наших более ранних </w:t>
      </w:r>
      <w:r w:rsidR="00503556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 трудов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</w:t>
      </w:r>
      <w:r w:rsidR="0019214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9. С. 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61], 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предстоит охарактеризовать частну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ю систему принципов отбора тако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содержания, которое способс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твовало бы формированию и разви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тию: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мотивационно-ценностных ориентаций общенацио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нального и общечеловеческого ха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рактера, значимых для личности и общества;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эмоционально-волевых отношений;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личностных 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универсальных учебных действий (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УУД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реализуемых в процессе диалога родной культуры </w:t>
      </w:r>
      <w:r w:rsidR="00503556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осваиваемой иноязычной культурой как </w:t>
      </w:r>
      <w:r w:rsidR="00503556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субкомпонентов содержания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ЭЦ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иноязычного образо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Охарактеризуем эти принципы.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Принцип целостного отражения в содержании </w:t>
      </w:r>
      <w:r w:rsidR="00D9372F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речевого материала </w:t>
      </w:r>
      <w:r w:rsidR="009F4A00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задач гармо</w:t>
      </w: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ничного развития личности и формирования её базовой культуры.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учётом такого принципа классические аспекты содержания иноязычного образовани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сегодня исследуются с новатор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позиций, в частности с уклоном не только на предметные, м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 предметные, но и на лич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ностные результаты обучения. В условиях социокультурной/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культуроведческой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ориентации иноязычного образования важным моментом следует считать расширение системы ценностных установок, потребностей, эмоциональных впечатлений и креативности учащегося; воспитание его личности, в том числе стремления к самостоятельности и осуществлени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ю рефлексивной деятельности (М. З. </w:t>
      </w:r>
      <w:proofErr w:type="spellStart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Биболетова</w:t>
      </w:r>
      <w:proofErr w:type="spellEnd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Н. Н. </w:t>
      </w:r>
      <w:proofErr w:type="spellStart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Трубанёва</w:t>
      </w:r>
      <w:proofErr w:type="spellEnd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А. В. </w:t>
      </w:r>
      <w:proofErr w:type="spellStart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Щепилова</w:t>
      </w:r>
      <w:proofErr w:type="spellEnd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) [</w:t>
      </w:r>
      <w:r w:rsidR="002B1F6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10.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6]. На уроках ино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странного языка важными оказываю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за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дачи: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сохранения 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русской самобытно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сти;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способностей общаться с разными людьми;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</w:t>
      </w:r>
      <w:r w:rsidR="002B1F6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итания </w:t>
      </w:r>
      <w:r w:rsidR="00D9372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B1F6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оверия</w:t>
      </w:r>
      <w:r w:rsidR="00D47DB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дружественности</w:t>
      </w:r>
      <w:r w:rsidR="002B1F6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толерант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. Е. Н. Соловова и Е. 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Маркова предлагают взять </w:t>
      </w:r>
      <w:r w:rsidR="00D47DB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перечисленные задачи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основу при отборе коммуникативных ситуаций, обеспечивающих формирование нравственн</w:t>
      </w:r>
      <w:r w:rsidR="00F97B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качеств и оценок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школьников [</w:t>
      </w:r>
      <w:r w:rsidR="00AD3CF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21].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 эмоционально-ценностной значимости содержания речевого материала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предусматривает представленность в иноязычном речевом материале, в частности, в текстах опыта эмоционально-ценностного отношения учащегося к лингвистическому и культурному наследию человечества, а также к его постижению с целью развития 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самосовершенствования личностных качеств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школьника; использова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музыкальных и художе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ственных произведений, 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отличающихся определённой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силой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</w:t>
      </w:r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иогенного</w:t>
      </w:r>
      <w:proofErr w:type="spellEnd"/>
      <w:r w:rsidR="009F4A0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воздействия на обучаю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щегося. С. В. 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Чернышов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указывает, что 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такой учебный материал, как правило,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вызыва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 у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школьников 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разнообразные эмоции и чувства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Они должны </w:t>
      </w:r>
      <w:r w:rsidR="00D2711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фиксир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оваться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языков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и речевых единицах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используемых у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ченика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в процессе построения иноязычных речевых высказыва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="00AD3CF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241].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конечном итоге,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способен стать основой достижения глобальной цели современного иноязычного образования, гарантируя примат нравственной направл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енности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урока,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акцентируя его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аксиологическую сущность и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содействуя формированию </w:t>
      </w:r>
      <w:proofErr w:type="gram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этническо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само</w:t>
      </w:r>
      <w:r w:rsidR="00AB34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сознания</w:t>
      </w:r>
      <w:proofErr w:type="gramEnd"/>
      <w:r w:rsidR="00AB3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вхождению в межкультурное и многоязычное пространство.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Принцип </w:t>
      </w:r>
      <w:proofErr w:type="spellStart"/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проблемности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предполагает </w:t>
      </w:r>
      <w:r w:rsidR="006B64D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присутствие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содержании </w:t>
      </w:r>
      <w:r w:rsidR="006E126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учебно-речевого материала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проблем и задач, активизирующих эмоционально-волевую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мыслительн</w:t>
      </w:r>
      <w:r w:rsidR="005646CE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ую деятельность учащихся. В. Г. 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Апальков и П. В.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Сысоев </w:t>
      </w:r>
      <w:r w:rsidR="006E126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пр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отборе проблемных </w:t>
      </w:r>
      <w:proofErr w:type="spellStart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ческих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26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текстовых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материалов </w:t>
      </w:r>
      <w:r w:rsidR="006E126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во внимание степень их трудности, возрастные психологические характеристики обучающихся, а также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их поликультурного и </w:t>
      </w:r>
      <w:proofErr w:type="spellStart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лингвального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[</w:t>
      </w:r>
      <w:r w:rsidR="00AD3CF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13.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256]. </w:t>
      </w:r>
      <w:r w:rsidR="00D108E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Важную роль при этом играет отбор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</w:t>
      </w:r>
      <w:r w:rsidR="00D108E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материала, содержащего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противоречия, </w:t>
      </w:r>
      <w:r w:rsidR="00D108E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создают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ситуацию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ального затруднения (проблемную ситуацию), </w:t>
      </w:r>
      <w:r w:rsidR="00D108E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направленную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развитие ин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тересов, потребностей и способностей школьника.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избежать конфликта между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когнитивно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-коммуникативными потребностями школьников и их резервными возможностями, иноязычный </w:t>
      </w:r>
      <w:r w:rsidR="00516D72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должен макетировать ситуа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цию естественной повседневной коммуникации на родном у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чащемуся языке. При таких обсто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ятельствах содержание речевого материала должно отраж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 жизненный опыт и сопутствую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 знания личности и отвечать ряду требований: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содержать оттенки новизны с точки зрения содержания;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иметь некое препятствие на пути к достижению цели работы с текстом и включать неизвестное в структуре его содержания и смысла в зависимости от интересов и возможностей обучающихся;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охватывать проблемы, которые в сложных ситуаци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ях лестничной структуры предъяв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ляются пошагово.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</w:t>
      </w:r>
      <w:r w:rsidR="0083579C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 с тем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речевой материал должен соответствовать возрастным возможностям и способностям школьников разрешать проблемные ситуации, индивидуально-психологическими особенностями группы обучающихся в ц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елом и каждого из них по отдель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ности, что находит отражение в последующих принципах.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Принцип соответствия сложности содержания реальным учебным возможностям учащихся.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Установив потенциальные тематически-проблемные блоки, ориентированные на формирование у школьников основ осведомлённости об этнокультурной самобытности стран мира, следует связать тематику и проблемы обсуждения в рамках коммуникативных ситуаций с психолого-педагогическими особенностями, интересами и потребностями обучающихся, их сопутствующими знаниями и уровнем развития иноязычной коммуникативной компетенции в совокупности её составляющих. 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каждым обучающимся социального опыта предполагает отбор ситуаций ежедневного пользования иностранным языком как сред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ством общения, практического ис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языка как инструмента повышения уровня со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бственной </w:t>
      </w:r>
      <w:proofErr w:type="spellStart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лингвокультурной</w:t>
      </w:r>
      <w:proofErr w:type="spellEnd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домлённости, расширения межкультурного общения в рамках сотруднических взаимодействий с учителем и товарищами. Принцип соответствия сложности содержания реальным учебным возможностям учащихся предусматривает присутствие в р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ечевом материале конкретной ком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муникативной задачи, поставленной перед говорящим, пишущим, читающим, слушающим. Прерогативами применения данного </w:t>
      </w:r>
      <w:r w:rsidR="00896F4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конструировании содержания иноязычного образования являются его специфическая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иерархичность и логичность (Е. И. Пассов, И. Н. </w:t>
      </w:r>
      <w:proofErr w:type="spellStart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Тутатчикова</w:t>
      </w:r>
      <w:proofErr w:type="spellEnd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 [</w:t>
      </w:r>
      <w:r w:rsidR="00AD3CF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14.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139; </w:t>
      </w:r>
      <w:r w:rsidR="00AD3CF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]: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составляется </w:t>
      </w:r>
      <w:r w:rsidR="00896F4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обусловленных и необусловленных коммуникативных с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итуаций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</w:t>
      </w:r>
      <w:r w:rsidR="00896F4F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сф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ерах иноязычного речевого общения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сфер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выявляются 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странённые речевые единицы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входят в состав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речевы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</w:t>
      </w:r>
      <w:r w:rsidR="004E5207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 будущих высказываний школьников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речевые модели рассредоточиваются по ситуациям;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формирование отрезков текста всех уровней нацелено на степень «коммуникативной ориентации» каждого из них, на речевой фон организации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иноязычного общения, знание спе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цифики которого требуется для построения целого текста;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5) в рамках коммуникативной ситуации отбираются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адекватные целям общения лекси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ческие единицы.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совершенствовать умения обучающихся усваивать иной стиль жизни / манеру себя держать в целях изменения сложившихся представлений и установленных стандарто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в, по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стижения чужой культуры, создания собственной оригинальной картины мира. Прежде всего, это должно быть осуществлено авторами-разработчиками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учебно-методических комплексов (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УМК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Однако Н. Д. Гальскова пред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полагает в таком случае выход за рамки УМК и урока иностранного языка, расшир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пара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метров самостоятельного, креативно-когнитивного, деятельного использования иностранного языка как инструмента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интеркультурного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взаимодействия [</w:t>
      </w:r>
      <w:r w:rsidR="008A352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16.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7].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Схожую мысль мы находим у авторов научно-методического исследования на тему «Психологическая безопасность в школьном и вузовском лин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гвистическом образовании» (2018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г.) [</w:t>
      </w:r>
      <w:r w:rsidR="008A352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17.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134], которые справедливо отмечают, что традиционные УМК в наши дни стремительно теряют свою популярность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поскольку сильно уступают гло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бальным источникам информации. Поэтому необходимо п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родумать, как дополнить содержа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учебника, чтобы это, во-первых, не стало слишком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трудозатратно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преподавателя; во-вторых, было бы посильно и увлекательно для учащихся разных возрастных групп и уровней владения иностранным языком. Более того, вновь изученный материал должен быть соотнесён с тем, что пройдено ранее, при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чём на </w:t>
      </w:r>
      <w:proofErr w:type="spellStart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межпредметной</w:t>
      </w:r>
      <w:proofErr w:type="spellEnd"/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 (Е. Н. Соловова и Е. 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Маркова) [</w:t>
      </w:r>
      <w:r w:rsidR="008A352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21–22].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современные тенденции модерниза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содержания иноязычного обра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зования предполагают проникновение 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внутренний мир школьника (Н. Д. Гальскова), в кон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его деятельности и социального опыта, в том числе п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ерсонального, оказывающего нема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ловажное влияние на формирование чувства языка и национального сознания. Ценно, когда обучающийся воспринимает процесс освоения содержания и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ноязычного образования как сугу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бо личный, особенный. Результативность этого процесса зависит от степени напряжённости когнитивной деятельности школьника, проявлений креативности и автономии [</w:t>
      </w:r>
      <w:r w:rsidR="00A3078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18.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6–7].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 индивидуализации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предусматривает интегративное использование на уроке иноязычного образования трёх видов индивидуализации: и</w:t>
      </w:r>
      <w:r w:rsidR="00992708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ндивидной, субъектной и личност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при ведущей роли последней. Усвоение материала обучающимися не будет успешным без соответствующих способностей, умения учиться; а главное, в условиях отсутствия мотивации, познавательного интереса школьников. Важно дифференцировать характер учебно-речевых задач и используемых опор с учётом особенностей школьников, в том числе при организации фронтальной, индивидуальной и коллективной (парной, групповой) работы на уроке.</w:t>
      </w:r>
    </w:p>
    <w:p w:rsidR="00F020D0" w:rsidRPr="00342C92" w:rsidRDefault="00992708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Принципы организации содержания эмоционально-ценностного компонента иноязычного образования. 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содержание ЭЦК эффективно выполняло возложенные на него функции, оно должно быть не только соответствующим образом отобрано, но и организовано. В методике проблема организации содержания образования является весьма значимой, однако наименее исследованной. Для придания ЭЦК способности работать в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любых условиях иноязычного обра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зовательного процесса нами были приняты во внимание п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ринципы организации функциональ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систем [</w:t>
      </w:r>
      <w:r w:rsidR="00A3078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]. К ним относятся принц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ипы совместимости входящих в си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стему компонентов; актуализации тех их свойств, которые направлены на достижение цели системы; нейтрализации дисфункций, стоящих на пути эт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процесса; сосредоточения ак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туализированных функций всех компонентов на получение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ожидаемого результата и одновре</w:t>
      </w:r>
      <w:r w:rsidR="00F020D0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менного придания им некоторой лабильности для обеспечения динамичности системы.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Центральным в этой методической системе является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C64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 совместимости входящих в систему компонентов</w:t>
      </w: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напрямую связан с достижением её стратегиче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цели и продиктован предвосхищаемым результатом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работы (З. Н.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Никитенко) [</w:t>
      </w:r>
      <w:r w:rsidR="0094097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20.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182]. Направленность на конечный результат придаёт системе характер упорядоченн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ой, устанавливает, по словам В. И. 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Загвязинского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уровень свободы её составляющих; при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же интеграции структура ста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новится потенциально способной к достижению желаемого эффекта [</w:t>
      </w:r>
      <w:r w:rsidR="0094097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21. С. 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39].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устанавливает, когда отдельные части в процессе взаимодействия могут быть организованы в систему. В нашем случае такой системой яв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ляется ЭЦК иноязычного образова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ния, природа которого предполагает, что комплекс средств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его содержания отли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чается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межпредметной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интеграцией, иерархичностью, вариативностью, направленностью на межкультурный аспект овладения языком. В этом комплексе присутствуют концептуальная, содержательно-результативная и операционально-процессуальная составляющие. В данной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статье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представим первые две из них, а третью – в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публикаций, где речь пойдёт о </w:t>
      </w:r>
      <w:proofErr w:type="spellStart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тельностно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составляющей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эмоционально-ценностного иноязычного образования: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концептуальная составляющая организации ЭЦК ин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оязычного образования представл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яет собой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эмоционально-ценностный подход как ведущий подход к исследованию, представленному в данной статье, а также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частную систему принципов отбора его содержания;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содержательно-результативная составляющая рассматривается как совокупность речевого материала эмоционально-це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нностного содержания, используе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мого на различных ступенях школьного иноязычного образов</w:t>
      </w:r>
      <w:r w:rsidR="00301EA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 для достижения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глобаль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цели – формирования межкультурной языковой личности обучающегося. Составляющие этого результата имеют предметный,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метапредметный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личностный характер;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операционально-процессуальная составляюща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– адекватная эмоционально-ценностному содержанию речевого материала </w:t>
      </w:r>
      <w:proofErr w:type="spellStart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тельностн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составляющая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иноязычного образования, о которо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речь пойдёт в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перспективе.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этим современный учебник иностранного языка должен иметь оптимальное сочетание рациональности и эмоциональности,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проблемнос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занимательности, обязатель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и факультативности в организации усвоения языкового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речевого материала. Как след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ствие, учебник и рабочая тетрадь должны содержать структуры, помогающие в реализации всех компонентов содержания, включая ЭЦК.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 актуализации свойств компонентов, нап</w:t>
      </w:r>
      <w:r w:rsidR="00986C64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равленных на достижение цели си</w:t>
      </w: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стемы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отображает способ её построения, обеспечивающий её составляющие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функ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циональности. Причём в процессе развития систем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прослеживаются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два ключевых этапа: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приобретение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содержательны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субкомпонент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ЭЦ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харак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теристик, обладающих потенциальной возможностью выполнени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возложенных на них функ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ций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11F31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активизация;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поскольку функциональность каждого субкомпоне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нта содержания находится в зави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симости от условий </w:t>
      </w:r>
      <w:r w:rsidR="00AD70FA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иноязычного образовательного процесса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повышения уровня 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согласованности целостной струк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туры важна демонстрация характеристик её частей – ценностных, эмоциональных, волевого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субкомпонентоа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личностных УУД.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Принцип нейтрализации дисфункций компонентов системы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 на понимании того, что при осуществлении внутренних и внешних воздействий на систему ряд её составляющих утрачивает функциональный характер или даже приобр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етает характеристики </w:t>
      </w:r>
      <w:proofErr w:type="spellStart"/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дисфункцио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нальности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Факторами воздействий на содержание ЭЦК ин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оязычного образования, способны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повлиять на появление дисфункций его субкомпонентов,</w:t>
      </w:r>
      <w:r w:rsidR="00986C6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социальный заказ обще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ства, отражающий его интересы и потребности; особенности учебного предмета; индивидные, субъектные и личностные характеристики обучающихся; 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резервы и потенциал преподавате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 др. В связи с этим с целью поддержания рабочего состояния системы её части должн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ы об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ладать совокупностью характеристик, нейтрализующих ут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ерю функциональности или появле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ненужных дисфункций. </w:t>
      </w:r>
    </w:p>
    <w:p w:rsidR="00F020D0" w:rsidRPr="00342C92" w:rsidRDefault="00F020D0" w:rsidP="00F02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Принцип сосредоточения актуализированных функций всех компонентов на получении ожидаемого результата и одновременного придания им некоторой </w:t>
      </w:r>
      <w:r w:rsidR="0081694B"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лабильности для обеспече</w:t>
      </w:r>
      <w:r w:rsidRPr="00342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ния динамичности системы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 степень её организации в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зависимость от количества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качества субординационных 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циональных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составных частей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иер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архической лестницы. Их функцио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нальное назначение относится и к системе вообще, и к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любому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уровню её организации.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Другими словами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конструировании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её отдельные компоненты следует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привнести качества, 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бы 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E550D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целенность составляющих всех уровней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достижение цели сист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емы. Так, функции взаимосвязан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и взаимообусловленных субкомпонентов содержания Э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ЦК (цен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ностных, эмоциональных, волевого, личностных УУД), взаимодействуя с «интеллектуальным» блоком содержания иноязычного образования, а также в разн</w:t>
      </w:r>
      <w:r w:rsid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сочетаниях друг с другом, со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здают возможности для формирования межкультурной языковой личности школьника со всем набором присущих ему качеств. Это позволит преодолеть о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торванность языковых знаний, ко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торая вызывает индифферентное отношение, безразличие у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чащихся, становится причиной не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смысла и роли знаний о языке и культуре его н</w:t>
      </w:r>
      <w:r w:rsidR="0081694B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осителей, от индивидуальных лич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ностных ценностей школьника. </w:t>
      </w:r>
    </w:p>
    <w:p w:rsidR="00C966C0" w:rsidRDefault="00C809C4" w:rsidP="00C9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C96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хема процесса </w:t>
      </w:r>
      <w:r w:rsidRPr="00342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отбора и организации содержания эмоционально-ценностного компонента иноязычного образования в общеобразовательной школе.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66C0"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Представленные принципы являются основой процесса отбора и организации содержания ЭЦК иноязычного образования, который организован иерархически. Его схема включает: </w:t>
      </w:r>
    </w:p>
    <w:p w:rsidR="00C966C0" w:rsidRDefault="00C966C0" w:rsidP="00C9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совокупность составляющих; </w:t>
      </w:r>
    </w:p>
    <w:p w:rsidR="00C966C0" w:rsidRDefault="00C966C0" w:rsidP="00C9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описание процесса их функционирования; </w:t>
      </w:r>
    </w:p>
    <w:p w:rsidR="00C966C0" w:rsidRDefault="00C966C0" w:rsidP="00C9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ключевую функцию; </w:t>
      </w:r>
    </w:p>
    <w:p w:rsidR="00D15527" w:rsidRPr="00342C92" w:rsidRDefault="00C966C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арактеристику пространства функ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ционирования (сферы реализации соответст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вующих процедур и операций) (М. А. 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Гайдес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) [</w:t>
      </w:r>
      <w:r w:rsidR="00AB3415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]. Итогом научных поисков в этом направлении стала разработанная нами в рамках системно-структурного и организационно-функционального подходов схема отбора и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 содержания ЭЦК школь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иноязычного образования (</w:t>
      </w:r>
      <w:r w:rsidR="00AB3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 1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="00AB3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08B5" w:rsidRPr="00DF1FD0" w:rsidRDefault="00F40E00" w:rsidP="00D008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6FBEB" wp14:editId="2ABB55F1">
            <wp:extent cx="6120130" cy="7802379"/>
            <wp:effectExtent l="0" t="0" r="0" b="8255"/>
            <wp:docPr id="2" name="Рисунок 2" descr="C:\Users\user\Pictures\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4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15" w:rsidRDefault="00D008B5" w:rsidP="0070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3415">
        <w:rPr>
          <w:rFonts w:ascii="Times New Roman" w:eastAsia="Times New Roman" w:hAnsi="Times New Roman" w:cs="Times New Roman"/>
          <w:sz w:val="20"/>
          <w:szCs w:val="20"/>
        </w:rPr>
        <w:t>Рис</w:t>
      </w:r>
      <w:r w:rsidR="00704862" w:rsidRPr="00AB3415">
        <w:rPr>
          <w:rFonts w:ascii="Times New Roman" w:eastAsia="Times New Roman" w:hAnsi="Times New Roman" w:cs="Times New Roman"/>
          <w:sz w:val="20"/>
          <w:szCs w:val="20"/>
        </w:rPr>
        <w:t>. </w:t>
      </w:r>
      <w:r w:rsidRPr="00AB3415">
        <w:rPr>
          <w:rFonts w:ascii="Times New Roman" w:eastAsia="Times New Roman" w:hAnsi="Times New Roman" w:cs="Times New Roman"/>
          <w:sz w:val="20"/>
          <w:szCs w:val="20"/>
        </w:rPr>
        <w:t>1</w:t>
      </w:r>
      <w:r w:rsidR="00704862" w:rsidRPr="00AB34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3415" w:rsidRPr="00AB3415">
        <w:rPr>
          <w:rFonts w:ascii="Times New Roman" w:eastAsia="Times New Roman" w:hAnsi="Times New Roman" w:cs="Times New Roman"/>
          <w:sz w:val="20"/>
          <w:szCs w:val="20"/>
        </w:rPr>
        <w:t>Процесс</w:t>
      </w:r>
      <w:r w:rsidRPr="00AB3415">
        <w:rPr>
          <w:rFonts w:ascii="Times New Roman" w:eastAsia="Times New Roman" w:hAnsi="Times New Roman" w:cs="Times New Roman"/>
          <w:sz w:val="20"/>
          <w:szCs w:val="20"/>
        </w:rPr>
        <w:t xml:space="preserve"> отбора и организации содержания эмоционально-ценностного компонента </w:t>
      </w:r>
    </w:p>
    <w:p w:rsidR="00D008B5" w:rsidRPr="00AB3415" w:rsidRDefault="00D008B5" w:rsidP="0070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3415">
        <w:rPr>
          <w:rFonts w:ascii="Times New Roman" w:eastAsia="Times New Roman" w:hAnsi="Times New Roman" w:cs="Times New Roman"/>
          <w:sz w:val="20"/>
          <w:szCs w:val="20"/>
        </w:rPr>
        <w:t>иноязычного образования в общеобразовательной школе</w:t>
      </w:r>
    </w:p>
    <w:p w:rsidR="00F40E00" w:rsidRDefault="00F40E00" w:rsidP="00F251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Рассмотрим её содержание. 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Составляющими процесса отбора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содержания ЭЦК ино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язычного образования в общеобразовательной школе являются:</w:t>
      </w:r>
    </w:p>
    <w:p w:rsidR="00F40E00" w:rsidRPr="00342C92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детерминанты содержания компонента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его цель (дости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 личностных результатов иноязычного образования), деятельность учащихся по освоению содержания ЭЦК и их опыт эмоционально-ценностных отношений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(В. А. 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Сластенин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, И. Ф. Исаев, Е. Н. 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Шиянов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[23. С. 183–184]; 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частные методические принципы отбора содержания ЭЦК иноязычного образования: целостного отражения в содержании иноязычного образования задач гармоничного развития личности и формирова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её базовой культуры; эмоцио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нально-ценностной значимости содержания речевого материала;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проблемности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; соответствия сложности содержания реальным учебным возможностям учащихся того или иного возраста; индивидуализации;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принципы организации содержания 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ЦК иноязычного образования: сов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местимости входящих в систему компонентов; актуализации свойств компонентов, направленных на достижение цели системы; нейтрализации дисфункций, стоящих на пути процесса; сосредоточения актуализированных функций всех компонентов на получение ожидаемого результата и одновременного придания им некоторой лабильности для обеспечения динамичности системы.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Процесс отбора и организации содержания ЭЦК иноязычного образования обеспечивается согласованностью и взаимодей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ствием его составляющих. Это га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рантируются наличием в системе принципов основания (ядра) – самого важного компонента, выполняющего интегрирующую и организационную функции. Основу принципов отбора содержания ЭЦК иноязычного образования в условиях общеобразовательной школы представляет принцип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целостного отражения в содержан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иноязычного образования задач гармоничн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развития личности и формиро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её базовой культуры. Он обеспечивает эф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фективное и гибкое рефлексирова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всей сложной структуры на изменения и обновления всех её составляющих.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Основной функцией процесса является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личностных состав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ляющих межкультурной языковой личности учащегося как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глобально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иноязычного образования, т. 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е.: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совокупности общенациональных и общечеловеческих ценностей;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развитой эмоциональной компетентности и эмоционального интеллекта; 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воли как способности создавать систе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 ценностей и прикладывать уси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 для овладения ценностями мировой культуры;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набора личностных УУД, которые позволяют сделать процесс овладения ценностями мировой культуры осмысленным и обеспечивают зн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ачимость решения учебной задачи</w:t>
      </w:r>
    </w:p>
    <w:p w:rsidR="00F40E00" w:rsidRPr="00C966C0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Совокупность принципов является отк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рытой, что подразумевает взаимо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со средой, в которой она функционирует. Средой функционирования процесса отбора и организации иноязычного обр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азования является урок иностран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языка. Взаимодействие со средой предполагает взаимообусловленность и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взаимоизменение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и процесса отбора и 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ганизации содержания ЭЦК, позво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ляющие его структуре эффективно выполнять свои функц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ии. Кроме того, благода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этому компоненты процесса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самоупорядочиваются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самореконструируются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самообновляются</w:t>
      </w:r>
      <w:proofErr w:type="spellEnd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Это свидетельствует о том, чт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схема отбора и организации со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держания ЭЦК является </w:t>
      </w:r>
      <w:proofErr w:type="spellStart"/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самообъединяюще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самокоординирующейся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непре</w:t>
      </w:r>
      <w:r w:rsidRPr="00C96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рывно эволюционирующей благодаря появлению современных сведений, новых эмоций, мнений и ресурсов. </w:t>
      </w:r>
    </w:p>
    <w:p w:rsidR="00F40E00" w:rsidRPr="00342C92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Заключение.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статье в контексте положений эмоционально-ценностного подхода были представлены принципы отбора и организации содержания ЭЦК иноязычного образования. Это принципы, отражающие его аксиологические акценты и способствующие формированию целостной межкультурной языковой личности обучающегося, когда речь идёт о развитии не только её интеллектуальной, но и эмоционально-волевой сферы. Сказанное позволяет нам сделать ряд выводов. </w:t>
      </w:r>
    </w:p>
    <w:p w:rsidR="00F40E00" w:rsidRPr="00342C92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Принципы отбора содержания ЭЦК носят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-методический характер. Они ориентированы на аксиологические смыслы содержания речевого материала и нацелены на достижение личностных результатов иноязычного образования. Это принципы целостного отражения в содержании иноязычного образования задач гармоничного развития личности и формирования её базовой культуры; эмоционально-ценностной значимости содержания речевого материала;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проблемности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; соответствия сложности содержания реальным учебным возможностям учащихся; индивидуализации.</w:t>
      </w:r>
    </w:p>
    <w:p w:rsidR="00F40E00" w:rsidRPr="00342C92" w:rsidRDefault="00F40E00" w:rsidP="00F40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Чтобы содержание ЭЦК иноязычного образования осуществляло свои функции, оно должно быть не только должным образом отобрано, но и организовано. Для придания компоненту способности работать в любых условиях иноязычного образовательного процесса его содержательные субкомпоненты должны быть скоординированы с учётом принципов организации функциональных систем. </w:t>
      </w:r>
    </w:p>
    <w:p w:rsidR="00360D7E" w:rsidRPr="00360D7E" w:rsidRDefault="00AB34B9" w:rsidP="00360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25153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0D7E"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принципы являются основой п</w:t>
      </w:r>
      <w:r w:rsid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роцесса отбора и организации со</w:t>
      </w:r>
      <w:r w:rsidR="00360D7E"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держания ЭЦК иноязычного образования, схема которого:</w:t>
      </w:r>
    </w:p>
    <w:p w:rsidR="00360D7E" w:rsidRPr="00360D7E" w:rsidRDefault="00360D7E" w:rsidP="00360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включает детерминанты содержания компонента: его цель (достижение личностных результатов иноязычного образования), деятельность учащихся по освоению содержания ЭЦК и их опыт эмоционально-ценностных отношений; а также частные методические принципы отбор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содержания ЭЦК иноязычного об</w:t>
      </w: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и принципы его организации;</w:t>
      </w:r>
    </w:p>
    <w:p w:rsidR="00360D7E" w:rsidRPr="00360D7E" w:rsidRDefault="00360D7E" w:rsidP="00360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характеризуется согласованностью и взаимодействием его составляющих; наличием в системе принципов ядра, в качестве которого выступае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принцип це</w:t>
      </w: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лостного отражения в содержании иноязычного образования задач гармоничного развития личности и формирования её базовой культуры;</w:t>
      </w:r>
    </w:p>
    <w:p w:rsidR="00360D7E" w:rsidRPr="00360D7E" w:rsidRDefault="00360D7E" w:rsidP="00360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содержит описание основной функ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– формирования личностных со</w:t>
      </w: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ставляющих межкультурной языковой личности учащегося;</w:t>
      </w:r>
    </w:p>
    <w:p w:rsidR="00F25153" w:rsidRPr="00342C92" w:rsidRDefault="00360D7E" w:rsidP="00360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подразумевает взаимодействие со ср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едой, которой является урок ино</w:t>
      </w: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странного языка. Это предполагает взаимообусловленность и </w:t>
      </w:r>
      <w:proofErr w:type="spellStart"/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взаимоизменение</w:t>
      </w:r>
      <w:proofErr w:type="spellEnd"/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и схемы отбора и организации содержан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 эмоционально-ценностного ком</w:t>
      </w:r>
      <w:r w:rsidRP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понента, позволяющие последней эффективно выполнять свои функции. </w:t>
      </w:r>
    </w:p>
    <w:p w:rsidR="00C40BCC" w:rsidRPr="00342C92" w:rsidRDefault="00C40BCC" w:rsidP="00F251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значимость исследования, представленного в статье, заключается в том, что его результаты могут быть положены в основу реформирования содержания современного ино</w:t>
      </w:r>
      <w:r w:rsidR="001B48C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зычного образования с целью усиления его </w:t>
      </w:r>
      <w:r w:rsidR="001B48C4"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аксиологических основ и личностных смыслов.</w:t>
      </w:r>
    </w:p>
    <w:p w:rsidR="00C40BCC" w:rsidRPr="00342C92" w:rsidRDefault="00C40BCC" w:rsidP="00C40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Представленная система отбора и организации содержания ЭЦК иноязычного образования предполагает, что освоение тако</w:t>
      </w:r>
      <w:r w:rsidR="003511B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содержания реализуется в дея</w:t>
      </w:r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тельности преподавателя и учащихся. Это требует </w:t>
      </w:r>
      <w:proofErr w:type="spellStart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деятельностной</w:t>
      </w:r>
      <w:proofErr w:type="spellEnd"/>
      <w:r w:rsidRPr="0034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составляющей иноязычного образования, адекватной содержанию ЭЦК. Её характеристика относится к числу перспективных задач нашего исследования. </w:t>
      </w:r>
    </w:p>
    <w:p w:rsidR="001B48C4" w:rsidRPr="00D15527" w:rsidRDefault="001B48C4" w:rsidP="001B48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8C4" w:rsidRPr="00D15527" w:rsidRDefault="001B48C4" w:rsidP="001B48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55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</w:p>
    <w:p w:rsidR="001B48C4" w:rsidRPr="00D15527" w:rsidRDefault="001B48C4" w:rsidP="001B48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2" w:rsidRPr="00751765" w:rsidRDefault="00A9673D" w:rsidP="002F427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Куклина</w:t>
      </w:r>
      <w:r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 </w:t>
      </w:r>
      <w:r w:rsidR="002F4272"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С.</w:t>
      </w:r>
      <w:r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 </w:t>
      </w:r>
      <w:r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С., Татаринова</w:t>
      </w:r>
      <w:r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 </w:t>
      </w:r>
      <w:r w:rsidR="002F4272"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М.</w:t>
      </w:r>
      <w:r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 </w:t>
      </w:r>
      <w:r w:rsidR="002F4272"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Н. Системно-структурный анализ компонентного состава содержания иноязычного образования // Вестник Томского государственного университета ун-та. 2020. №</w:t>
      </w:r>
      <w:r w:rsidR="002F4272"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 </w:t>
      </w:r>
      <w:r w:rsidR="002F4272"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 xml:space="preserve">460. </w:t>
      </w:r>
      <w:r w:rsidR="002F4272" w:rsidRPr="00DF1FD0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–</w:t>
      </w:r>
      <w:r w:rsidR="002F4272" w:rsidRPr="00DF1FD0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 xml:space="preserve"> </w:t>
      </w:r>
      <w:r w:rsidR="00751765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 xml:space="preserve"> </w:t>
      </w:r>
      <w:r w:rsidR="002F4272" w:rsidRPr="00751765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 xml:space="preserve">С. </w:t>
      </w:r>
      <w:r w:rsidR="00751765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190</w:t>
      </w:r>
      <w:r w:rsidR="00751765">
        <w:rPr>
          <w:rFonts w:ascii="Newton-Regular" w:eastAsia="Times New Roman" w:hAnsi="Newton-Regular" w:cs="Times New Roman" w:hint="eastAsia"/>
          <w:color w:val="000000"/>
          <w:sz w:val="20"/>
          <w:szCs w:val="20"/>
          <w:lang w:eastAsia="ru-RU"/>
        </w:rPr>
        <w:t>–</w:t>
      </w:r>
      <w:r w:rsidR="00751765" w:rsidRPr="00751765">
        <w:rPr>
          <w:rFonts w:ascii="Newton-Regular" w:eastAsia="Times New Roman" w:hAnsi="Newton-Regular" w:cs="Times New Roman"/>
          <w:color w:val="000000"/>
          <w:sz w:val="20"/>
          <w:szCs w:val="20"/>
          <w:lang w:eastAsia="ru-RU"/>
        </w:rPr>
        <w:t>201.</w:t>
      </w:r>
    </w:p>
    <w:p w:rsidR="002F4272" w:rsidRPr="00DF1FD0" w:rsidRDefault="00A9673D" w:rsidP="002F427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Бим И. </w:t>
      </w:r>
      <w:r w:rsidR="002F4272" w:rsidRPr="00DF1FD0">
        <w:rPr>
          <w:rFonts w:ascii="Times New Roman" w:hAnsi="Times New Roman" w:cs="Times New Roman"/>
          <w:sz w:val="20"/>
          <w:szCs w:val="20"/>
        </w:rPr>
        <w:t>Л. Модернизация структуры и со</w:t>
      </w:r>
      <w:r w:rsidR="00751765">
        <w:rPr>
          <w:rFonts w:ascii="Times New Roman" w:hAnsi="Times New Roman" w:cs="Times New Roman"/>
          <w:sz w:val="20"/>
          <w:szCs w:val="20"/>
        </w:rPr>
        <w:t>держания школьного языкового об</w:t>
      </w:r>
      <w:r w:rsidR="002F4272" w:rsidRPr="00DF1FD0">
        <w:rPr>
          <w:rFonts w:ascii="Times New Roman" w:hAnsi="Times New Roman" w:cs="Times New Roman"/>
          <w:sz w:val="20"/>
          <w:szCs w:val="20"/>
        </w:rPr>
        <w:t xml:space="preserve">разования (ИЯ) // Иностранные языки в школе. 2005. </w:t>
      </w:r>
      <w:r w:rsidRPr="00DF1FD0">
        <w:rPr>
          <w:rFonts w:ascii="Times New Roman" w:hAnsi="Times New Roman" w:cs="Times New Roman"/>
          <w:sz w:val="20"/>
          <w:szCs w:val="20"/>
        </w:rPr>
        <w:t>№ 2. С. </w:t>
      </w:r>
      <w:r w:rsidR="002F4272" w:rsidRPr="00DF1FD0">
        <w:rPr>
          <w:rFonts w:ascii="Times New Roman" w:hAnsi="Times New Roman" w:cs="Times New Roman"/>
          <w:sz w:val="20"/>
          <w:szCs w:val="20"/>
        </w:rPr>
        <w:t>2–6.</w:t>
      </w:r>
    </w:p>
    <w:p w:rsidR="002F4272" w:rsidRPr="00DF1FD0" w:rsidRDefault="00F40431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Гальскова Н.</w:t>
      </w:r>
      <w:r w:rsidR="00A9673D" w:rsidRPr="00DF1FD0">
        <w:rPr>
          <w:rFonts w:ascii="Times New Roman" w:hAnsi="Times New Roman" w:cs="Times New Roman"/>
          <w:sz w:val="20"/>
          <w:szCs w:val="20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Д. Современная образ</w:t>
      </w:r>
      <w:r w:rsidR="00A9673D" w:rsidRPr="00DF1FD0">
        <w:rPr>
          <w:rFonts w:ascii="Times New Roman" w:hAnsi="Times New Roman" w:cs="Times New Roman"/>
          <w:sz w:val="20"/>
          <w:szCs w:val="20"/>
        </w:rPr>
        <w:t>овательная модель в области ино</w:t>
      </w:r>
      <w:r w:rsidRPr="00DF1FD0">
        <w:rPr>
          <w:rFonts w:ascii="Times New Roman" w:hAnsi="Times New Roman" w:cs="Times New Roman"/>
          <w:sz w:val="20"/>
          <w:szCs w:val="20"/>
        </w:rPr>
        <w:t>странных языков: структура и содержание // Иностранные язы</w:t>
      </w:r>
      <w:r w:rsidR="00A9673D" w:rsidRPr="00DF1FD0">
        <w:rPr>
          <w:rFonts w:ascii="Times New Roman" w:hAnsi="Times New Roman" w:cs="Times New Roman"/>
          <w:sz w:val="20"/>
          <w:szCs w:val="20"/>
        </w:rPr>
        <w:t>ки в школе.</w:t>
      </w:r>
      <w:r w:rsidRPr="00DF1FD0">
        <w:rPr>
          <w:rFonts w:ascii="Times New Roman" w:hAnsi="Times New Roman" w:cs="Times New Roman"/>
          <w:sz w:val="20"/>
          <w:szCs w:val="20"/>
        </w:rPr>
        <w:t xml:space="preserve"> 2015. № 8. С. 2–8.</w:t>
      </w:r>
    </w:p>
    <w:p w:rsidR="00F40431" w:rsidRPr="00DF1FD0" w:rsidRDefault="00A9673D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Гальскова Н. </w:t>
      </w:r>
      <w:r w:rsidR="00F40431" w:rsidRPr="00DF1FD0">
        <w:rPr>
          <w:rFonts w:ascii="Times New Roman" w:hAnsi="Times New Roman" w:cs="Times New Roman"/>
          <w:sz w:val="20"/>
          <w:szCs w:val="20"/>
        </w:rPr>
        <w:t>Д. Современная цель обучения иностранным языкам: от комплексного подхода к интеграции // Теория и практика обучен</w:t>
      </w:r>
      <w:r w:rsidR="00FB239C" w:rsidRPr="00DF1FD0">
        <w:rPr>
          <w:rFonts w:ascii="Times New Roman" w:hAnsi="Times New Roman" w:cs="Times New Roman"/>
          <w:sz w:val="20"/>
          <w:szCs w:val="20"/>
        </w:rPr>
        <w:t>ия иностран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ным языкам: традиции и инновации: Сборник статей международной научно-практической </w:t>
      </w:r>
      <w:r w:rsidR="00C171D5" w:rsidRPr="00DF1FD0">
        <w:rPr>
          <w:rFonts w:ascii="Times New Roman" w:hAnsi="Times New Roman" w:cs="Times New Roman"/>
          <w:sz w:val="20"/>
          <w:szCs w:val="20"/>
        </w:rPr>
        <w:t>конференции памяти академика И. Л.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Бим. М.: ТЕЗАУРУС, 2013. </w:t>
      </w:r>
      <w:r w:rsidR="00C171D5" w:rsidRPr="00DF1FD0">
        <w:rPr>
          <w:rFonts w:ascii="Times New Roman" w:hAnsi="Times New Roman" w:cs="Times New Roman"/>
          <w:sz w:val="20"/>
          <w:szCs w:val="20"/>
        </w:rPr>
        <w:t>С. </w:t>
      </w:r>
      <w:r w:rsidR="00F40431" w:rsidRPr="00DF1FD0">
        <w:rPr>
          <w:rFonts w:ascii="Times New Roman" w:hAnsi="Times New Roman" w:cs="Times New Roman"/>
          <w:sz w:val="20"/>
          <w:szCs w:val="20"/>
        </w:rPr>
        <w:t>25–34.</w:t>
      </w:r>
    </w:p>
    <w:p w:rsidR="00F40431" w:rsidRPr="00DF1FD0" w:rsidRDefault="00F40431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Borzova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 E. Teachers as change agents: critical thinking tasks in a foreign language classroom and reflections on printed materials – from Brawn to Brain: strong signals in foreign language education // Proceedings of the </w:t>
      </w: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ViKiPeda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 – 2007 Conference in Helsinki, May 21–22, 2007. Helsinki </w:t>
      </w: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Yliopisto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DF1FD0">
        <w:rPr>
          <w:rFonts w:ascii="Times New Roman" w:hAnsi="Times New Roman" w:cs="Times New Roman"/>
          <w:sz w:val="20"/>
          <w:szCs w:val="20"/>
          <w:lang w:val="en-US"/>
        </w:rPr>
        <w:t>2008</w:t>
      </w:r>
      <w:proofErr w:type="gram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 (ed. 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Seppo</w:t>
      </w:r>
      <w:proofErr w:type="spellEnd"/>
      <w:r w:rsidRPr="00DF1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Tella</w:t>
      </w:r>
      <w:proofErr w:type="spellEnd"/>
      <w:r w:rsidRPr="00DF1FD0">
        <w:rPr>
          <w:rFonts w:ascii="Times New Roman" w:hAnsi="Times New Roman" w:cs="Times New Roman"/>
          <w:sz w:val="20"/>
          <w:szCs w:val="20"/>
        </w:rPr>
        <w:t xml:space="preserve">). </w:t>
      </w:r>
      <w:r w:rsidR="00C171D5" w:rsidRPr="00DF1FD0">
        <w:rPr>
          <w:rFonts w:ascii="Times New Roman" w:hAnsi="Times New Roman" w:cs="Times New Roman"/>
          <w:sz w:val="20"/>
          <w:szCs w:val="20"/>
        </w:rPr>
        <w:t>P. </w:t>
      </w:r>
      <w:r w:rsidRPr="00DF1FD0">
        <w:rPr>
          <w:rFonts w:ascii="Times New Roman" w:hAnsi="Times New Roman" w:cs="Times New Roman"/>
          <w:sz w:val="20"/>
          <w:szCs w:val="20"/>
        </w:rPr>
        <w:t>29–54.</w:t>
      </w:r>
    </w:p>
    <w:p w:rsidR="00621C8E" w:rsidRPr="00DF1FD0" w:rsidRDefault="00C171D5" w:rsidP="00621C8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1FD0">
        <w:rPr>
          <w:rFonts w:ascii="Times New Roman" w:hAnsi="Times New Roman" w:cs="Times New Roman"/>
          <w:sz w:val="20"/>
          <w:szCs w:val="20"/>
          <w:lang w:val="en-US"/>
        </w:rPr>
        <w:t>Gardner H. Multiple intelligences: new horizons in theory and p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ractice. – Basic books; r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eprint edition, 2006. </w:t>
      </w:r>
      <w:proofErr w:type="gramStart"/>
      <w:r w:rsidRPr="00DF1FD0">
        <w:rPr>
          <w:rFonts w:ascii="Times New Roman" w:hAnsi="Times New Roman" w:cs="Times New Roman"/>
          <w:sz w:val="20"/>
          <w:szCs w:val="20"/>
          <w:lang w:val="en-US"/>
        </w:rPr>
        <w:t>320</w:t>
      </w:r>
      <w:proofErr w:type="gram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>p.</w:t>
      </w:r>
    </w:p>
    <w:p w:rsidR="00621C8E" w:rsidRPr="00DF1FD0" w:rsidRDefault="00621C8E" w:rsidP="00621C8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Maguire R., Egan A., Hyland P., Maguire P. Engaging students emotionally: the role of emotional intelligence in predicting cognitive and affective engagement in higher education // Higher Education Research &amp; Development. 2017. 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№ 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36 (2). </w:t>
      </w:r>
      <w:r w:rsidRPr="00DF1FD0">
        <w:rPr>
          <w:rFonts w:ascii="Times New Roman" w:hAnsi="Times New Roman" w:cs="Times New Roman"/>
          <w:sz w:val="20"/>
          <w:szCs w:val="20"/>
        </w:rPr>
        <w:t>Р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. 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343–357.</w:t>
      </w:r>
    </w:p>
    <w:p w:rsidR="00621C8E" w:rsidRPr="00DF1FD0" w:rsidRDefault="007825BE" w:rsidP="00621C8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Viguer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 P., </w:t>
      </w: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Cantero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 M. J., </w:t>
      </w:r>
      <w:proofErr w:type="spellStart"/>
      <w:r w:rsidRPr="00DF1FD0">
        <w:rPr>
          <w:rFonts w:ascii="Times New Roman" w:hAnsi="Times New Roman" w:cs="Times New Roman"/>
          <w:sz w:val="20"/>
          <w:szCs w:val="20"/>
          <w:lang w:val="en-US"/>
        </w:rPr>
        <w:t>Bañuls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>R. Enhancing emotional intelligence at school: Evaluation of the effectiveness of a two-yea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r intervention program in Span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ish pre-adolescents // Personality and Individual Differences. 2017. 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№ 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113. 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P. </w:t>
      </w:r>
      <w:r w:rsidR="00621C8E" w:rsidRPr="00DF1FD0">
        <w:rPr>
          <w:rFonts w:ascii="Times New Roman" w:hAnsi="Times New Roman" w:cs="Times New Roman"/>
          <w:sz w:val="20"/>
          <w:szCs w:val="20"/>
          <w:lang w:val="en-US"/>
        </w:rPr>
        <w:t>193–200.</w:t>
      </w:r>
    </w:p>
    <w:p w:rsidR="00F40431" w:rsidRPr="00DF1FD0" w:rsidRDefault="00F40431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Татаринова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М</w:t>
      </w:r>
      <w:r w:rsidR="007825BE" w:rsidRPr="00DF1FD0">
        <w:rPr>
          <w:rFonts w:ascii="Times New Roman" w:hAnsi="Times New Roman" w:cs="Times New Roman"/>
          <w:sz w:val="20"/>
          <w:szCs w:val="20"/>
        </w:rPr>
        <w:t>.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 Эмоционально-ценностный компонент содержания иноязычного образования с позиций системно-структурного и структурно-функцион</w:t>
      </w:r>
      <w:r w:rsidR="007825BE" w:rsidRPr="00DF1FD0">
        <w:rPr>
          <w:rFonts w:ascii="Times New Roman" w:hAnsi="Times New Roman" w:cs="Times New Roman"/>
          <w:sz w:val="20"/>
          <w:szCs w:val="20"/>
        </w:rPr>
        <w:t xml:space="preserve">ального подходов: монография. </w:t>
      </w:r>
      <w:r w:rsidRPr="00DF1FD0">
        <w:rPr>
          <w:rFonts w:ascii="Times New Roman" w:hAnsi="Times New Roman" w:cs="Times New Roman"/>
          <w:sz w:val="20"/>
          <w:szCs w:val="20"/>
        </w:rPr>
        <w:t>Кир</w:t>
      </w:r>
      <w:r w:rsidR="007825BE" w:rsidRPr="00DF1FD0">
        <w:rPr>
          <w:rFonts w:ascii="Times New Roman" w:hAnsi="Times New Roman" w:cs="Times New Roman"/>
          <w:sz w:val="20"/>
          <w:szCs w:val="20"/>
        </w:rPr>
        <w:t xml:space="preserve">ов: Научное изд-во </w:t>
      </w:r>
      <w:proofErr w:type="spellStart"/>
      <w:r w:rsidR="007825BE" w:rsidRPr="00DF1FD0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="007825BE" w:rsidRPr="00DF1FD0">
        <w:rPr>
          <w:rFonts w:ascii="Times New Roman" w:hAnsi="Times New Roman" w:cs="Times New Roman"/>
          <w:sz w:val="20"/>
          <w:szCs w:val="20"/>
        </w:rPr>
        <w:t>, 2016.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825BE" w:rsidRPr="00DF1FD0">
        <w:rPr>
          <w:rFonts w:ascii="Times New Roman" w:hAnsi="Times New Roman" w:cs="Times New Roman"/>
          <w:sz w:val="20"/>
          <w:szCs w:val="20"/>
        </w:rPr>
        <w:t>121</w:t>
      </w:r>
      <w:r w:rsidR="007825BE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F40431" w:rsidRPr="00DF1FD0" w:rsidRDefault="007825BE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М.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 xml:space="preserve">З., 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Трубанёва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 xml:space="preserve">Н., 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Щепилова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E3F44" w:rsidRPr="00DF1FD0">
        <w:rPr>
          <w:rFonts w:ascii="Times New Roman" w:hAnsi="Times New Roman" w:cs="Times New Roman"/>
          <w:sz w:val="20"/>
          <w:szCs w:val="20"/>
        </w:rPr>
        <w:t>А.</w:t>
      </w:r>
      <w:r w:rsidR="003E3F44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В. Концепция учебно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го предмета «иностранный язык» // Иностранные языки в школе. 2013. </w:t>
      </w:r>
      <w:r w:rsidRPr="00DF1FD0">
        <w:rPr>
          <w:rFonts w:ascii="Times New Roman" w:hAnsi="Times New Roman" w:cs="Times New Roman"/>
          <w:sz w:val="20"/>
          <w:szCs w:val="20"/>
        </w:rPr>
        <w:t>№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9. 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2–9.</w:t>
      </w:r>
    </w:p>
    <w:p w:rsidR="00AD3CF7" w:rsidRPr="00DF1FD0" w:rsidRDefault="00AD3CF7" w:rsidP="00AD3CF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Соловова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Е.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Н., Маркова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Е.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 Формиров</w:t>
      </w:r>
      <w:r w:rsidR="00751765">
        <w:rPr>
          <w:rFonts w:ascii="Times New Roman" w:hAnsi="Times New Roman" w:cs="Times New Roman"/>
          <w:sz w:val="20"/>
          <w:szCs w:val="20"/>
        </w:rPr>
        <w:t>ание базовых национальных ценно</w:t>
      </w:r>
      <w:r w:rsidRPr="00DF1FD0">
        <w:rPr>
          <w:rFonts w:ascii="Times New Roman" w:hAnsi="Times New Roman" w:cs="Times New Roman"/>
          <w:sz w:val="20"/>
          <w:szCs w:val="20"/>
        </w:rPr>
        <w:t xml:space="preserve">стей с учётом предметных и 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DF1FD0">
        <w:rPr>
          <w:rFonts w:ascii="Times New Roman" w:hAnsi="Times New Roman" w:cs="Times New Roman"/>
          <w:sz w:val="20"/>
          <w:szCs w:val="20"/>
        </w:rPr>
        <w:t xml:space="preserve"> знаний и умений // Иностранные языки в школе. 2013. №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9. 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21–25.</w:t>
      </w:r>
    </w:p>
    <w:p w:rsidR="00F40431" w:rsidRPr="00DF1FD0" w:rsidRDefault="007825BE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Чернышов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В. Эмоционально-</w:t>
      </w:r>
      <w:proofErr w:type="spellStart"/>
      <w:r w:rsidR="00F40431" w:rsidRPr="00DF1FD0">
        <w:rPr>
          <w:rFonts w:ascii="Times New Roman" w:hAnsi="Times New Roman" w:cs="Times New Roman"/>
          <w:sz w:val="20"/>
          <w:szCs w:val="20"/>
        </w:rPr>
        <w:t>концептный</w:t>
      </w:r>
      <w:proofErr w:type="spellEnd"/>
      <w:r w:rsidR="00F40431" w:rsidRPr="00DF1FD0">
        <w:rPr>
          <w:rFonts w:ascii="Times New Roman" w:hAnsi="Times New Roman" w:cs="Times New Roman"/>
          <w:sz w:val="20"/>
          <w:szCs w:val="20"/>
        </w:rPr>
        <w:t xml:space="preserve"> подход в обучении иностранным языкам (</w:t>
      </w:r>
      <w:proofErr w:type="spellStart"/>
      <w:r w:rsidR="00F40431" w:rsidRPr="00DF1FD0">
        <w:rPr>
          <w:rFonts w:ascii="Times New Roman" w:hAnsi="Times New Roman" w:cs="Times New Roman"/>
          <w:sz w:val="20"/>
          <w:szCs w:val="20"/>
        </w:rPr>
        <w:t>лингвопсихологические</w:t>
      </w:r>
      <w:proofErr w:type="spellEnd"/>
      <w:r w:rsidR="00F40431" w:rsidRPr="00DF1FD0">
        <w:rPr>
          <w:rFonts w:ascii="Times New Roman" w:hAnsi="Times New Roman" w:cs="Times New Roman"/>
          <w:sz w:val="20"/>
          <w:szCs w:val="20"/>
        </w:rPr>
        <w:t xml:space="preserve"> основы): монография. Н. Новго</w:t>
      </w:r>
      <w:r w:rsidRPr="00DF1FD0">
        <w:rPr>
          <w:rFonts w:ascii="Times New Roman" w:hAnsi="Times New Roman" w:cs="Times New Roman"/>
          <w:sz w:val="20"/>
          <w:szCs w:val="20"/>
        </w:rPr>
        <w:t>род: НГЛУ им. Н.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А.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Добролюбова, 2014. </w:t>
      </w:r>
      <w:r w:rsidRPr="00DF1FD0">
        <w:rPr>
          <w:rFonts w:ascii="Times New Roman" w:hAnsi="Times New Roman" w:cs="Times New Roman"/>
          <w:sz w:val="20"/>
          <w:szCs w:val="20"/>
        </w:rPr>
        <w:t>334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F40431" w:rsidRPr="00DF1FD0" w:rsidRDefault="007825BE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Апальков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В.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Г., Сысоев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П.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В. Методические принципы формирования межкультурной компетенции в процессе обучения иностранному языку // Вестник ТГУ. </w:t>
      </w:r>
      <w:r w:rsidRPr="00DF1FD0">
        <w:rPr>
          <w:rFonts w:ascii="Times New Roman" w:hAnsi="Times New Roman" w:cs="Times New Roman"/>
          <w:sz w:val="20"/>
          <w:szCs w:val="20"/>
        </w:rPr>
        <w:t xml:space="preserve">2008. </w:t>
      </w:r>
      <w:proofErr w:type="spellStart"/>
      <w:r w:rsidR="00F40431" w:rsidRPr="00DF1FD0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F40431" w:rsidRPr="00DF1FD0">
        <w:rPr>
          <w:rFonts w:ascii="Times New Roman" w:hAnsi="Times New Roman" w:cs="Times New Roman"/>
          <w:sz w:val="20"/>
          <w:szCs w:val="20"/>
        </w:rPr>
        <w:t xml:space="preserve">. 7 (63). 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254–260.</w:t>
      </w:r>
    </w:p>
    <w:p w:rsidR="00F40431" w:rsidRPr="00DF1FD0" w:rsidRDefault="004A03F6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Пассов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Е.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И. Основы методики обучения иностранным языкам. М.: Русский язык, 1977. </w:t>
      </w:r>
      <w:r w:rsidRPr="00DF1FD0">
        <w:rPr>
          <w:rFonts w:ascii="Times New Roman" w:hAnsi="Times New Roman" w:cs="Times New Roman"/>
          <w:sz w:val="20"/>
          <w:szCs w:val="20"/>
        </w:rPr>
        <w:t>288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F40431" w:rsidRPr="00DF1FD0" w:rsidRDefault="004A03F6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Тутатчикова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И.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Н. (2014) Принципы отбора текстов-образцов для </w:t>
      </w:r>
      <w:r w:rsidR="00751765">
        <w:rPr>
          <w:rFonts w:ascii="Times New Roman" w:hAnsi="Times New Roman" w:cs="Times New Roman"/>
          <w:sz w:val="20"/>
          <w:szCs w:val="20"/>
        </w:rPr>
        <w:t>обу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чения письменной речи как средству общения. </w:t>
      </w:r>
      <w:r w:rsidR="00F40431" w:rsidRPr="00DF1FD0">
        <w:rPr>
          <w:rFonts w:ascii="Times New Roman" w:hAnsi="Times New Roman" w:cs="Times New Roman"/>
          <w:sz w:val="20"/>
          <w:szCs w:val="20"/>
          <w:lang w:val="en-US"/>
        </w:rPr>
        <w:t>URL: http://www.sworld.com.ua/index.php/ru/conference/the-content-of-conferen-ces/archives-of-individual-conferences/june-2014.</w:t>
      </w:r>
    </w:p>
    <w:p w:rsidR="00F40431" w:rsidRPr="00DF1FD0" w:rsidRDefault="004A03F6" w:rsidP="00F404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Гальскова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Д. Межкультурное обу</w:t>
      </w:r>
      <w:r w:rsidRPr="00DF1FD0">
        <w:rPr>
          <w:rFonts w:ascii="Times New Roman" w:hAnsi="Times New Roman" w:cs="Times New Roman"/>
          <w:sz w:val="20"/>
          <w:szCs w:val="20"/>
        </w:rPr>
        <w:t>чение: проблема целей и содержа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ния обучения иностранным языкам // Иностранные языки в школе. 2004. </w:t>
      </w:r>
      <w:r w:rsidRPr="00DF1FD0">
        <w:rPr>
          <w:rFonts w:ascii="Times New Roman" w:hAnsi="Times New Roman" w:cs="Times New Roman"/>
          <w:sz w:val="20"/>
          <w:szCs w:val="20"/>
        </w:rPr>
        <w:t>№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 xml:space="preserve">1. 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40431" w:rsidRPr="00DF1FD0">
        <w:rPr>
          <w:rFonts w:ascii="Times New Roman" w:hAnsi="Times New Roman" w:cs="Times New Roman"/>
          <w:sz w:val="20"/>
          <w:szCs w:val="20"/>
        </w:rPr>
        <w:t>3–8.</w:t>
      </w:r>
    </w:p>
    <w:p w:rsidR="00F40431" w:rsidRPr="00DF1FD0" w:rsidRDefault="004A03F6" w:rsidP="00ED25E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Безукладников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К.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D25E1" w:rsidRPr="00DF1FD0">
        <w:rPr>
          <w:rFonts w:ascii="Times New Roman" w:hAnsi="Times New Roman" w:cs="Times New Roman"/>
          <w:sz w:val="20"/>
          <w:szCs w:val="20"/>
        </w:rPr>
        <w:t>Э</w:t>
      </w:r>
      <w:r w:rsidRPr="00DF1FD0">
        <w:rPr>
          <w:rFonts w:ascii="Times New Roman" w:hAnsi="Times New Roman" w:cs="Times New Roman"/>
          <w:sz w:val="20"/>
          <w:szCs w:val="20"/>
        </w:rPr>
        <w:t>., Крузе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Б.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А., Жигалев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Б.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А., Сорокоумова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Н., Егорова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П.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D25E1" w:rsidRPr="00DF1FD0">
        <w:rPr>
          <w:rFonts w:ascii="Times New Roman" w:hAnsi="Times New Roman" w:cs="Times New Roman"/>
          <w:sz w:val="20"/>
          <w:szCs w:val="20"/>
        </w:rPr>
        <w:t>А. Психологическая безопасно</w:t>
      </w:r>
      <w:r w:rsidR="007D5DEE" w:rsidRPr="00DF1FD0">
        <w:rPr>
          <w:rFonts w:ascii="Times New Roman" w:hAnsi="Times New Roman" w:cs="Times New Roman"/>
          <w:sz w:val="20"/>
          <w:szCs w:val="20"/>
        </w:rPr>
        <w:t>сть в школьном и вузовском линг</w:t>
      </w:r>
      <w:r w:rsidR="00ED25E1" w:rsidRPr="00DF1FD0">
        <w:rPr>
          <w:rFonts w:ascii="Times New Roman" w:hAnsi="Times New Roman" w:cs="Times New Roman"/>
          <w:sz w:val="20"/>
          <w:szCs w:val="20"/>
        </w:rPr>
        <w:t xml:space="preserve">вистическом образовании // Язык и культура. 2018. </w:t>
      </w:r>
      <w:r w:rsidR="00411755" w:rsidRPr="00DF1FD0">
        <w:rPr>
          <w:rFonts w:ascii="Times New Roman" w:hAnsi="Times New Roman" w:cs="Times New Roman"/>
          <w:sz w:val="20"/>
          <w:szCs w:val="20"/>
        </w:rPr>
        <w:t>№</w:t>
      </w:r>
      <w:r w:rsidR="00411755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D25E1" w:rsidRPr="00DF1FD0">
        <w:rPr>
          <w:rFonts w:ascii="Times New Roman" w:hAnsi="Times New Roman" w:cs="Times New Roman"/>
          <w:sz w:val="20"/>
          <w:szCs w:val="20"/>
        </w:rPr>
        <w:t xml:space="preserve">22. </w:t>
      </w:r>
      <w:r w:rsidR="00411755" w:rsidRPr="00DF1FD0">
        <w:rPr>
          <w:rFonts w:ascii="Times New Roman" w:hAnsi="Times New Roman" w:cs="Times New Roman"/>
          <w:sz w:val="20"/>
          <w:szCs w:val="20"/>
        </w:rPr>
        <w:t>С.</w:t>
      </w:r>
      <w:r w:rsidR="00411755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D25E1" w:rsidRPr="00DF1FD0">
        <w:rPr>
          <w:rFonts w:ascii="Times New Roman" w:hAnsi="Times New Roman" w:cs="Times New Roman"/>
          <w:sz w:val="20"/>
          <w:szCs w:val="20"/>
        </w:rPr>
        <w:t>134–151.</w:t>
      </w:r>
    </w:p>
    <w:p w:rsidR="008963F5" w:rsidRPr="00DF1FD0" w:rsidRDefault="00411755" w:rsidP="008963F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>Гальскова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Н.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963F5" w:rsidRPr="00DF1FD0">
        <w:rPr>
          <w:rFonts w:ascii="Times New Roman" w:hAnsi="Times New Roman" w:cs="Times New Roman"/>
          <w:sz w:val="20"/>
          <w:szCs w:val="20"/>
        </w:rPr>
        <w:t xml:space="preserve">Д. Образование в области иностранных языков: новые вызовы и приоритеты </w:t>
      </w:r>
      <w:r w:rsidRPr="00DF1FD0">
        <w:rPr>
          <w:rFonts w:ascii="Times New Roman" w:hAnsi="Times New Roman" w:cs="Times New Roman"/>
          <w:sz w:val="20"/>
          <w:szCs w:val="20"/>
        </w:rPr>
        <w:t>// Иностранные языки в школе. 2008. №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963F5" w:rsidRPr="00DF1FD0">
        <w:rPr>
          <w:rFonts w:ascii="Times New Roman" w:hAnsi="Times New Roman" w:cs="Times New Roman"/>
          <w:sz w:val="20"/>
          <w:szCs w:val="20"/>
        </w:rPr>
        <w:t xml:space="preserve">5. 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963F5" w:rsidRPr="00DF1FD0">
        <w:rPr>
          <w:rFonts w:ascii="Times New Roman" w:hAnsi="Times New Roman" w:cs="Times New Roman"/>
          <w:sz w:val="20"/>
          <w:szCs w:val="20"/>
        </w:rPr>
        <w:t>2–7.</w:t>
      </w:r>
    </w:p>
    <w:p w:rsidR="008963F5" w:rsidRPr="00DF1FD0" w:rsidRDefault="00FF7919" w:rsidP="00FF791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t xml:space="preserve">Принципы организации социальных систем: </w:t>
      </w:r>
      <w:r w:rsidR="00411755" w:rsidRPr="00DF1FD0">
        <w:rPr>
          <w:rFonts w:ascii="Times New Roman" w:hAnsi="Times New Roman" w:cs="Times New Roman"/>
          <w:sz w:val="20"/>
          <w:szCs w:val="20"/>
        </w:rPr>
        <w:t>Теория и практика / под ред. М.</w:t>
      </w:r>
      <w:r w:rsidR="00411755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11755" w:rsidRPr="00DF1FD0">
        <w:rPr>
          <w:rFonts w:ascii="Times New Roman" w:hAnsi="Times New Roman" w:cs="Times New Roman"/>
          <w:sz w:val="20"/>
          <w:szCs w:val="20"/>
        </w:rPr>
        <w:t>И.</w:t>
      </w:r>
      <w:r w:rsidR="00411755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Сетрова</w:t>
      </w:r>
      <w:proofErr w:type="spellEnd"/>
      <w:r w:rsidRPr="00DF1FD0">
        <w:rPr>
          <w:rFonts w:ascii="Times New Roman" w:hAnsi="Times New Roman" w:cs="Times New Roman"/>
          <w:sz w:val="20"/>
          <w:szCs w:val="20"/>
        </w:rPr>
        <w:t>. Киев; Одесса: «Высшая школа», Головное изд-во, 1988. 242</w:t>
      </w:r>
      <w:r w:rsidR="00411755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254E63" w:rsidRPr="00DF1FD0" w:rsidRDefault="00254E63" w:rsidP="00254E6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FD0">
        <w:rPr>
          <w:rFonts w:ascii="Times New Roman" w:hAnsi="Times New Roman" w:cs="Times New Roman"/>
          <w:sz w:val="20"/>
          <w:szCs w:val="20"/>
        </w:rPr>
        <w:lastRenderedPageBreak/>
        <w:t>Никитенко З. Н. Методика овладен</w:t>
      </w:r>
      <w:r w:rsidR="0094097B" w:rsidRPr="00DF1FD0">
        <w:rPr>
          <w:rFonts w:ascii="Times New Roman" w:hAnsi="Times New Roman" w:cs="Times New Roman"/>
          <w:sz w:val="20"/>
          <w:szCs w:val="20"/>
        </w:rPr>
        <w:t>ия иностранным языком на началь</w:t>
      </w:r>
      <w:r w:rsidRPr="00DF1FD0">
        <w:rPr>
          <w:rFonts w:ascii="Times New Roman" w:hAnsi="Times New Roman" w:cs="Times New Roman"/>
          <w:sz w:val="20"/>
          <w:szCs w:val="20"/>
        </w:rPr>
        <w:t xml:space="preserve">ной ступени иноязычного образования: Учебное пособие. М.: Прометей, 2013. </w:t>
      </w:r>
      <w:r w:rsidR="0094097B" w:rsidRPr="00DF1FD0">
        <w:rPr>
          <w:rFonts w:ascii="Times New Roman" w:hAnsi="Times New Roman" w:cs="Times New Roman"/>
          <w:sz w:val="20"/>
          <w:szCs w:val="20"/>
        </w:rPr>
        <w:t>288 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FF7919" w:rsidRPr="00DF1FD0" w:rsidRDefault="00411755" w:rsidP="00E866E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Загвязинский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866EA" w:rsidRPr="00DF1FD0">
        <w:rPr>
          <w:rFonts w:ascii="Times New Roman" w:hAnsi="Times New Roman" w:cs="Times New Roman"/>
          <w:sz w:val="20"/>
          <w:szCs w:val="20"/>
        </w:rPr>
        <w:t>В.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866EA" w:rsidRPr="00DF1FD0">
        <w:rPr>
          <w:rFonts w:ascii="Times New Roman" w:hAnsi="Times New Roman" w:cs="Times New Roman"/>
          <w:sz w:val="20"/>
          <w:szCs w:val="20"/>
        </w:rPr>
        <w:t xml:space="preserve">И. Теория обучения: Современная интерпретация: Учеб. пособие для студ. </w:t>
      </w:r>
      <w:proofErr w:type="spellStart"/>
      <w:r w:rsidR="00E866EA" w:rsidRPr="00DF1FD0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="00E866EA" w:rsidRPr="00DF1FD0">
        <w:rPr>
          <w:rFonts w:ascii="Times New Roman" w:hAnsi="Times New Roman" w:cs="Times New Roman"/>
          <w:sz w:val="20"/>
          <w:szCs w:val="20"/>
        </w:rPr>
        <w:t xml:space="preserve">. учеб. заведений. М.: ИЦ «Академия», 2008. </w:t>
      </w:r>
      <w:r w:rsidR="00D33FC8" w:rsidRPr="00DF1FD0">
        <w:rPr>
          <w:rFonts w:ascii="Times New Roman" w:hAnsi="Times New Roman" w:cs="Times New Roman"/>
          <w:sz w:val="20"/>
          <w:szCs w:val="20"/>
        </w:rPr>
        <w:t>192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866EA"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E866EA" w:rsidRPr="00DF1FD0" w:rsidRDefault="00D33FC8" w:rsidP="00E866E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Гайдес</w:t>
      </w:r>
      <w:proofErr w:type="spellEnd"/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М.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866EA" w:rsidRPr="00DF1FD0">
        <w:rPr>
          <w:rFonts w:ascii="Times New Roman" w:hAnsi="Times New Roman" w:cs="Times New Roman"/>
          <w:sz w:val="20"/>
          <w:szCs w:val="20"/>
        </w:rPr>
        <w:t xml:space="preserve">А. Общая теория систем (системы и системный анализ). М.: ГЛОБУС-ПРЕСС, 2005. </w:t>
      </w:r>
      <w:r w:rsidRPr="00DF1FD0">
        <w:rPr>
          <w:rFonts w:ascii="Times New Roman" w:hAnsi="Times New Roman" w:cs="Times New Roman"/>
          <w:sz w:val="20"/>
          <w:szCs w:val="20"/>
        </w:rPr>
        <w:t>201</w:t>
      </w:r>
      <w:r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866EA"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E866EA" w:rsidRPr="00DF1FD0" w:rsidRDefault="00A9673D" w:rsidP="00A9673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Сластёни</w:t>
      </w:r>
      <w:r w:rsidR="00D33FC8" w:rsidRPr="00DF1FD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В.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А.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 xml:space="preserve">и </w:t>
      </w:r>
      <w:r w:rsidRPr="00DF1FD0">
        <w:rPr>
          <w:rFonts w:ascii="Times New Roman" w:hAnsi="Times New Roman" w:cs="Times New Roman"/>
          <w:sz w:val="20"/>
          <w:szCs w:val="20"/>
        </w:rPr>
        <w:t xml:space="preserve">др. Педагогика: Учеб. пособие для студ. </w:t>
      </w:r>
      <w:proofErr w:type="spellStart"/>
      <w:r w:rsidR="00D33FC8" w:rsidRPr="00DF1FD0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="00D33FC8" w:rsidRPr="00DF1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33FC8" w:rsidRPr="00DF1FD0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D33FC8" w:rsidRPr="00DF1FD0">
        <w:rPr>
          <w:rFonts w:ascii="Times New Roman" w:hAnsi="Times New Roman" w:cs="Times New Roman"/>
          <w:sz w:val="20"/>
          <w:szCs w:val="20"/>
        </w:rPr>
        <w:t>. учеб. заведений / В.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А.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="00D33FC8" w:rsidRPr="00DF1FD0">
        <w:rPr>
          <w:rFonts w:ascii="Times New Roman" w:hAnsi="Times New Roman" w:cs="Times New Roman"/>
          <w:sz w:val="20"/>
          <w:szCs w:val="20"/>
        </w:rPr>
        <w:t>Сластёнин</w:t>
      </w:r>
      <w:proofErr w:type="spellEnd"/>
      <w:r w:rsidR="00D33FC8" w:rsidRPr="00DF1FD0">
        <w:rPr>
          <w:rFonts w:ascii="Times New Roman" w:hAnsi="Times New Roman" w:cs="Times New Roman"/>
          <w:sz w:val="20"/>
          <w:szCs w:val="20"/>
        </w:rPr>
        <w:t>, И.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Ф.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Исаев, Е.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Н.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="00D33FC8" w:rsidRPr="00DF1FD0">
        <w:rPr>
          <w:rFonts w:ascii="Times New Roman" w:hAnsi="Times New Roman" w:cs="Times New Roman"/>
          <w:sz w:val="20"/>
          <w:szCs w:val="20"/>
        </w:rPr>
        <w:t>Шиянов</w:t>
      </w:r>
      <w:proofErr w:type="spellEnd"/>
      <w:r w:rsidR="00D33FC8" w:rsidRPr="00DF1FD0">
        <w:rPr>
          <w:rFonts w:ascii="Times New Roman" w:hAnsi="Times New Roman" w:cs="Times New Roman"/>
          <w:sz w:val="20"/>
          <w:szCs w:val="20"/>
        </w:rPr>
        <w:t>; Под ред.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В.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33FC8" w:rsidRPr="00DF1FD0">
        <w:rPr>
          <w:rFonts w:ascii="Times New Roman" w:hAnsi="Times New Roman" w:cs="Times New Roman"/>
          <w:sz w:val="20"/>
          <w:szCs w:val="20"/>
        </w:rPr>
        <w:t>А.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DF1FD0">
        <w:rPr>
          <w:rFonts w:ascii="Times New Roman" w:hAnsi="Times New Roman" w:cs="Times New Roman"/>
          <w:sz w:val="20"/>
          <w:szCs w:val="20"/>
        </w:rPr>
        <w:t>Сластёнина</w:t>
      </w:r>
      <w:proofErr w:type="spellEnd"/>
      <w:r w:rsidRPr="00DF1FD0">
        <w:rPr>
          <w:rFonts w:ascii="Times New Roman" w:hAnsi="Times New Roman" w:cs="Times New Roman"/>
          <w:sz w:val="20"/>
          <w:szCs w:val="20"/>
        </w:rPr>
        <w:t>. М.: Издател</w:t>
      </w:r>
      <w:r w:rsidR="00D33FC8" w:rsidRPr="00DF1FD0">
        <w:rPr>
          <w:rFonts w:ascii="Times New Roman" w:hAnsi="Times New Roman" w:cs="Times New Roman"/>
          <w:sz w:val="20"/>
          <w:szCs w:val="20"/>
        </w:rPr>
        <w:t>ьский центр «Академия», 2011. 608</w:t>
      </w:r>
      <w:r w:rsidR="00D33FC8" w:rsidRPr="00DF1FD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F1FD0">
        <w:rPr>
          <w:rFonts w:ascii="Times New Roman" w:hAnsi="Times New Roman" w:cs="Times New Roman"/>
          <w:sz w:val="20"/>
          <w:szCs w:val="20"/>
        </w:rPr>
        <w:t>с.</w:t>
      </w:r>
    </w:p>
    <w:p w:rsidR="00A9673D" w:rsidRPr="00F40431" w:rsidRDefault="00A9673D" w:rsidP="00A9673D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8C4" w:rsidRDefault="00D15527" w:rsidP="00D15527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Principles of S</w:t>
      </w:r>
      <w:r w:rsidRPr="00D155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lection and Organization of the C</w:t>
      </w:r>
      <w:r w:rsidRPr="00D155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ontent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of the E</w:t>
      </w:r>
      <w:r w:rsidRPr="00D155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motional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D155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omponent of </w:t>
      </w:r>
      <w:r w:rsidR="001B48C4" w:rsidRPr="0040348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Foreign-Language Education </w:t>
      </w:r>
    </w:p>
    <w:p w:rsidR="001B48C4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Vestnik</w:t>
      </w:r>
      <w:proofErr w:type="spellEnd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Tomskogo</w:t>
      </w:r>
      <w:proofErr w:type="spellEnd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gosudarstvennogo</w:t>
      </w:r>
      <w:proofErr w:type="spellEnd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universiteta</w:t>
      </w:r>
      <w:proofErr w:type="spellEnd"/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Tomsk State University Journal, </w:t>
      </w:r>
    </w:p>
    <w:p w:rsidR="001B48C4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DOI: </w:t>
      </w:r>
    </w:p>
    <w:p w:rsidR="001B48C4" w:rsidRPr="00B24F1C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70C2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Svetlana S. </w:t>
      </w:r>
      <w:proofErr w:type="spellStart"/>
      <w:r w:rsidRPr="00270C2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Kuklina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Vyatka State </w:t>
      </w:r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34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Kirov</w:t>
      </w:r>
      <w:r w:rsidRPr="004034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Russian Federation). Email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8" w:history="1">
        <w:r w:rsidRPr="00B24F1C">
          <w:rPr>
            <w:rStyle w:val="a6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svstkuk47@gmail.com</w:t>
        </w:r>
      </w:hyperlink>
    </w:p>
    <w:p w:rsidR="001B48C4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70C2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Maya N. </w:t>
      </w:r>
      <w:proofErr w:type="spellStart"/>
      <w:r w:rsidRPr="00270C2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Tatarinova</w:t>
      </w:r>
      <w:proofErr w:type="spellEnd"/>
      <w:r w:rsidRPr="00270C2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Vyatka State </w:t>
      </w:r>
      <w:r w:rsidRPr="006447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34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Kirov</w:t>
      </w:r>
      <w:r w:rsidRPr="004034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Russian Federation). Email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270C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mayya.tatarinova@mail.ru</w:t>
      </w:r>
    </w:p>
    <w:p w:rsidR="001B48C4" w:rsidRPr="00647EB2" w:rsidRDefault="001B48C4" w:rsidP="001B48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647E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Keywords</w:t>
      </w:r>
      <w:proofErr w:type="gramStart"/>
      <w:r w:rsidRPr="00647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:the</w:t>
      </w:r>
      <w:proofErr w:type="spellEnd"/>
      <w:proofErr w:type="gramEnd"/>
      <w:r w:rsidRPr="00647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content of foreign-language education, </w:t>
      </w:r>
      <w:r w:rsidR="00647EB2" w:rsidRPr="00647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principles of selection and organization, the emotional component</w:t>
      </w:r>
      <w:r w:rsidRPr="00647E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1B48C4" w:rsidRPr="00FB239C" w:rsidRDefault="001B48C4" w:rsidP="001B48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F77E4" w:rsidRPr="001F60D4" w:rsidRDefault="00EF77E4" w:rsidP="00BD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Today, the issue of developing the principles of selection and organization of the content of the emotional component of foreign-language education, which can change the value preferences not only of the individual, but also of the society, is becoming urgent.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leading approach to research in this article is axiological (</w:t>
      </w:r>
      <w:proofErr w:type="gramStart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emotionally-valuable</w:t>
      </w:r>
      <w:proofErr w:type="gramEnd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). The </w:t>
      </w:r>
      <w:proofErr w:type="spellStart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culturological</w:t>
      </w:r>
      <w:proofErr w:type="spellEnd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nature of foreign-language education </w:t>
      </w:r>
      <w:proofErr w:type="gramStart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 closely related</w:t>
      </w:r>
      <w:proofErr w:type="gramEnd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 the value foundations of </w:t>
      </w:r>
      <w:r w:rsidR="001F60D4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an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educational process, which emphasize innovative aspects of </w:t>
      </w:r>
      <w:proofErr w:type="spellStart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linguodidactics</w:t>
      </w:r>
      <w:proofErr w:type="spellEnd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The inclusion of cultural values in </w:t>
      </w:r>
      <w:r w:rsidR="001F60D4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foreign-language educational process contributes to the development of students’ value orientations, as well as their emotional and volitional sphere. </w:t>
      </w:r>
      <w:proofErr w:type="gramStart"/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logic of the presentation of the material in the article suggests the solution of a number of interrelated tasks: to describe private methodological principles of selecting the content for this component; to present the principles of it</w:t>
      </w:r>
      <w:r w:rsidR="005A567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 organization; describe a holistic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system of selection and organization of </w:t>
      </w:r>
      <w:r w:rsidR="001F60D4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content of the emotional</w:t>
      </w:r>
      <w:r w:rsidR="005A567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F590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component of foreign language education in secondary school.</w:t>
      </w:r>
      <w:proofErr w:type="gramEnd"/>
      <w:r w:rsidR="005A567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The described principles of selecting the content of the component in question </w:t>
      </w:r>
      <w:proofErr w:type="gramStart"/>
      <w:r w:rsidR="005A567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are focused</w:t>
      </w:r>
      <w:proofErr w:type="gramEnd"/>
      <w:r w:rsidR="005A5678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on motivational and personal aspects and value-based senses of foreign-language education and are aimed at achieving its personal results. </w:t>
      </w:r>
      <w:r w:rsidR="000B344A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These are the principles of holistic reflection in the content of foreign-language education the objectives for a harmonious development of personality and formation of </w:t>
      </w:r>
      <w:r w:rsidR="00420153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 student’s </w:t>
      </w:r>
      <w:r w:rsidR="000B344A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basic culture; emotional significance of the content of speech material; its problematic nature; relevance of the complexity of the content to the actual learning opportunities of the learners;</w:t>
      </w:r>
      <w:r w:rsidR="00F2447E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B344A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individualization.</w:t>
      </w:r>
      <w:r w:rsidR="00420153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="00420153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To give the component the ability to work in any conditions of a foreign-language educational process, its sub-components should be built in accordance with the principles of the organization of functional systems: 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actualization of the characteristics, aimed at achieving the goal of the system; neutralization of dysfunctions in the way of this process; concentration of actualized functions of all sub-components to obtain the result and at the same time give them some lability to ensure the dynamism of the system.</w:t>
      </w:r>
      <w:proofErr w:type="gramEnd"/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Принципы 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отбора и организации содержания эмоционально-ценностного компонента 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стали основой разработки схемы данного процесса, которая 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представлена как иерархическое целое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Она 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специфический состав, 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 описание процессов их функционирования. О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функционирования. Данная 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т</w:t>
      </w:r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ребует </w:t>
      </w:r>
      <w:r w:rsidR="00872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перспективе разработки </w:t>
      </w:r>
      <w:proofErr w:type="spellStart"/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деятельностной</w:t>
      </w:r>
      <w:proofErr w:type="spellEnd"/>
      <w:r w:rsidR="008723DC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составляющей иноязычного образования, адекватной содержанию эмоционально-ценностного компонента. 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principles of selection and organization of the content of the emotional component </w:t>
      </w:r>
      <w:proofErr w:type="gramStart"/>
      <w:r w:rsidR="008723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are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presented</w:t>
      </w:r>
      <w:proofErr w:type="gramEnd"/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as a hierarchical whole</w:t>
      </w:r>
      <w:r w:rsidR="008723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It has 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 specific composition, </w:t>
      </w:r>
      <w:r w:rsidR="00CA4D24" w:rsidRPr="00CA4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contains </w:t>
      </w:r>
      <w:r w:rsidR="00CA4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CA4D24" w:rsidRPr="00CA4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description of their functioning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CA4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key </w:t>
      </w:r>
      <w:r w:rsidR="005A036C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function and the functioning environment.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This system requires an activity component of foreign-language education that is adequate to the content of the emotional component. Its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characteristics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will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presented</w:t>
      </w:r>
      <w:proofErr w:type="gramEnd"/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our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further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studies</w:t>
      </w:r>
      <w:r w:rsidR="00163815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77E4" w:rsidRPr="001F60D4" w:rsidRDefault="00EF77E4" w:rsidP="00BD6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39" w:rsidRPr="00072D85" w:rsidRDefault="00A001D8" w:rsidP="00072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насущным становится вопрос разработки принципов отбора и организации содержания эмоционально-ценностного компонента иноязычного образования, опора на который способна изменить ценностные предпочтения не только личности, но и социума. Ведущим подходом к исследованию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стать</w:t>
      </w:r>
      <w:r w:rsidR="00EF77E4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аксиологический (эмоционально-ценностный).</w:t>
      </w:r>
      <w:r w:rsidRPr="001F6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Культурологический характер иноязычного образования тесно связан с ценностными основами учебно-воспитательного процесса, подчёркивающими инновационные аспекты лингводидактики. Включение культурных ценностей в иноязычный образовательный процесс способствует развитию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ценностных ориентаций, а также </w:t>
      </w:r>
      <w:r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эмоционально-волевой сферы учащихся.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Логика изложения материала в статье предполагает решение ряда взаимосвязанных задач: описать </w:t>
      </w:r>
      <w:proofErr w:type="spellStart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</w:t>
      </w:r>
      <w:proofErr w:type="spellEnd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-методические принципы отбора содержания данного компонента; представить принципы его организации; охарактеризовать 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целостную, иерархически организованную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систему отбора и организации содержания эмоционально-ценностного компонента иноязычного образования в общеобразовательной школе. Описанные принципы отбора </w:t>
      </w:r>
      <w:proofErr w:type="gramStart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содержания</w:t>
      </w:r>
      <w:proofErr w:type="gramEnd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интересующего нас компонента ориентированы на мотивационно-личностные аспекты и ценностные смыслы иноязычного образования и нацелены на достижение его личностных результатов. Это принципы целостного отражения в содержании иноязычного образования задач гармоничного развития личности и формирования её базовой культуры; эмоционально-ценностной значимости содержания речевого материала; </w:t>
      </w:r>
      <w:proofErr w:type="spellStart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проблемности</w:t>
      </w:r>
      <w:proofErr w:type="spellEnd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соответствия сложности содержания реальным учебным возможностям учащихся; индивидуализации. Для придания компоненту способности работать в любых условиях иноязычного образовательного процесса его содержательные субкомпоненты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должны быть </w:t>
      </w:r>
      <w:r w:rsidR="00C524A8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построены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учётом принципов организации функциональных систем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ктуализаци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 их свойств,</w:t>
      </w:r>
      <w:r w:rsidR="00C524A8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направлены на достижение цели системы; нейтрализации дисфункций, стоящих на пути этого процесса; сосредоточения актуализированных функций всех </w:t>
      </w:r>
      <w:r w:rsidR="00EF77E4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компонентов на получение ожидаемого результата и одновременного придания им некоторой лабильности для обеспечения динамичности системы.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Принципы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отбора и организации содержания эмоционально-ценностного компонента </w:t>
      </w:r>
      <w:r w:rsidR="0036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стали основой разработки схемы </w:t>
      </w:r>
      <w:r w:rsidR="008F1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данного процесса, которая 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представлена как </w:t>
      </w:r>
      <w:r w:rsidR="005310A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иерархическое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целое</w:t>
      </w:r>
      <w:r w:rsidR="008F1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Она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специфический состав, </w:t>
      </w:r>
      <w:r w:rsidR="008F1A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 описание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 их функционирования</w:t>
      </w:r>
      <w:r w:rsidR="00CA4D24" w:rsidRPr="00CA4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D2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функционирования.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Данная 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т</w:t>
      </w:r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ребует </w:t>
      </w:r>
      <w:r w:rsidR="00072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перспективе разработки </w:t>
      </w:r>
      <w:proofErr w:type="spellStart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деятельностной</w:t>
      </w:r>
      <w:proofErr w:type="spellEnd"/>
      <w:r w:rsidR="00BD6439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составляющей иноязычного образования, адекватной содержанию </w:t>
      </w:r>
      <w:r w:rsidR="000661B3" w:rsidRPr="001F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эмоционально-ценностного компонента. </w:t>
      </w:r>
    </w:p>
    <w:p w:rsidR="00A001D8" w:rsidRPr="00072D85" w:rsidRDefault="00A001D8" w:rsidP="00A001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8C4" w:rsidRPr="00C966C0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B17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REFERENCES</w:t>
      </w:r>
      <w:r w:rsidRPr="00C966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B48C4" w:rsidRPr="00C966C0" w:rsidRDefault="001B48C4" w:rsidP="001B48C4">
      <w:pPr>
        <w:pStyle w:val="a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1FD0" w:rsidRPr="00C966C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Kuklina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S.S. &amp;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Tatarinova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M.N. (2020)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Sistemno-strukturnyi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analiz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komponentnogo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sostava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soderzhaniya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inoyazychnogo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[Systemic and structural analysis of the component composition of the content of foreign-language education].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Vestnik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Tomskogo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gosudarstvennogo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un-</w:t>
      </w:r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ta. 2020. 460. </w:t>
      </w:r>
      <w:r w:rsidRPr="007517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pp.</w:t>
      </w:r>
      <w:r w:rsidR="00CA4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="00751765" w:rsidRPr="00C966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190–201.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I.L. (2005)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Modernizatsiya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struktury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soderzhaniya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shkol'nogo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yazykovogo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[Modernization of the structure and content of school language education (FL)].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2. pp. 2–6.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Gal'skova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N.D. (2015)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Sovremennaya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obrazovatel'naya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model'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oblasti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struktura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soderzhanie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[Modern educational model in the field of foreign languages: a structure and contents].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2015. 8. pp. 2–8.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Gal'skova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N.D. (2013)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Sovremennaya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tsel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'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yazykam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ot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kompleksnogo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podkhoda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integratsii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[The modern goal of teaching foreign languages: from an integrated approach to integration]. In: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Teoriya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praktika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yazykam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traditsii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innovatsii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Sbornik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statei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mezhdunarodnoi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nauchno-prakticheskoi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konferentsii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pamyati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akademika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I.L.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[Theory and practice of teaching foreign languages: traditions and innovations: Collection of articles of the International scientific and practical conference in memory of academician I.L.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]. Moscow: TEZAURUS. pp. 25–34.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Borzova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E. (2008) Teachers as change agents: critical thinking tasks in a foreign language classroom and reflections on printed materials – from Brawn to Brain: strong signals in foreign language education. In: Proceedings of the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ViKiPeda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2007 Conference in Helsinki, May 21–22, 2007. Helsinki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Yliopisto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(ed. Seppo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Tella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 pp. 29–54.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Gardner, H. (2006) </w:t>
      </w:r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Multiple</w:t>
      </w:r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intelligences: new horizons in theory and practice. Basic books; reprint edition. 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Maguire, R. et al. (2017) Engaging students emotionally: the role of emotional intelligence in predicting cognitive and affective engagement in higher education. Higher Education Research &amp; Development. </w:t>
      </w:r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36</w:t>
      </w:r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(2). pp. 343–357.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shd w:val="clear" w:color="auto" w:fill="FFFFFF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Viguer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P.,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Cantero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M.J. &amp;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Bañuls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R. (2017) Enhancing emotional intelligence at school: Evaluation of the effectiveness of a two-year intervention program in Spanish pre-adolescents. Personality and Individual Differences. 113. pp. 193–200.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9.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Tatarinova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M.N. (2016)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Emotsional'no-tsennostnyi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komponent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soderzhaniya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inoyazychnogo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pozitsii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sistemno-strukturnogo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strukturno-funktsional'nogo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podkhodov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monografiya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[Emotional component of the content of foreign-language education from the standpoint of systemic, structural and functional approaches: a monograph]. Kirov: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Nauchnoe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izd-vo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VyatGU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10.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Biboletova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M.Z.,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Trubaneva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N.N. &amp;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Shchepilova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A.V. (2013)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Kontseptsiya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predmeta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» [The concept of the subject “Foreign language”].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9. pp. 2–9.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11.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Solovova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E.N. &amp; Markova, E.S. (2013)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Formirovanie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bazovykh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natsional'nykh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tsennostei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uchetom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predmetnykh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metapredmetnykh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znanii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umenii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[Formation of basic national values in view of subject and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metasubject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knowledge and skills].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9. pp. 21–25.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12.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Chernyshov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S.V. (2014)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Emotsional'no-kontseptnyi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podkhod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yazykam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lingvopsikhologicheskie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osnovy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monografiya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[Emotional and concept approach in teaching foreign languages (linguistic bases): a monograph]. N. Novgorod: NGLU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N.A.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Dobrolyubova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13.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Apal'kov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V.G. &amp;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Sysoev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P.V. (2008)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Metodicheskie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printsipy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formirovaniya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mezhkul'turnoi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kompetentsii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protsesse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inostrannomu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yazyku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[Methodological principles of the formation of intercultural competence in teaching a foreign language].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Vestnik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TGU. </w:t>
      </w:r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(63). pp. 254–260.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14.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Passov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E.I. (1977)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Osnovy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metodiki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yazykam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[Fundamentals of foreign language teaching methods]. Moscow: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Russkii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15.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Tutatchikova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I.N. (2014)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Printsipy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otbora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tekstov-obraztsov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obu-cheniya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pis'mennoi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rechi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sredstvu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obshcheniya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[Principles of selection of sample texts for teaching written speech as a means of communication]. [Online] Available from: </w:t>
      </w:r>
      <w:hyperlink r:id="rId9" w:history="1">
        <w:r w:rsidRPr="00DF1FD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http://www.sworld.com.ua/index.php/ru/conference/the-content-of-conferen-ces/archives-of-individual-conferences/june-2014</w:t>
        </w:r>
      </w:hyperlink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16.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Gal'skova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N.D. (2004)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Mezhkul'turnoe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problema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tselei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soderzhaniya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yazykam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[Intercultural learning: the problem of the goals and content of teaching foreign languages].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1. pp. 3–8.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17.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Bezukladnikov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K.E. et al. (2018)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Psikhologicheskaya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bezopasnost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'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shkol'nom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vuzovskom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lingvisti-cheskom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[Psychological safety in school and university linguistic education].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kul'tura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22. pp. 134–151.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18.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Gal'skova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N.D. (2008)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oblasti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vyzovy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prioritety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[Foreign language education: new challenges and priorities].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5. pp. 2–7.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19.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Printsipy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organizatsii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sotsial'nykh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Teoriya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praktika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pod red. M.I.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Setrova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(1988) [Principles of organization of social systems: Theory and practice / under the editorship of M.I.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Setrov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]. Kiev; Odessa: «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Vysshaya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»,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Golovnoe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izd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-vo.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20. Nikitenko, Z.N. (2013)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Metodika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ovladeniya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inostrannym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yazykom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nachal'noi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stupeni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inoyazychnogo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obrazovaniya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Uchebnoe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posobie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[Methods of mastering a foreign language at the primary stage of foreign-language education: a textbook]. Moscow: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Prometei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21.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Zagvyazinskii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V.I. (2008)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Teoriya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obucheniya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Sovremennaya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interpretatsiya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posobie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stud.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vyssh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zavedenii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[Theory of teaching: modern interpretation: a textbook for students of higher. educ. institutions]. Moscow: </w:t>
      </w:r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ITs</w:t>
      </w:r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Akademiya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».</w:t>
      </w:r>
    </w:p>
    <w:p w:rsidR="00DF1FD0" w:rsidRPr="00DF1FD0" w:rsidRDefault="00DF1FD0" w:rsidP="00DF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22.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Gaides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M.A. (2005)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Obshchaya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teoriya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sistemy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sistemnyi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analiz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[General theory of systems (systems and systemic analysis)]. Moscow: GLO-BUS-PRESS.</w:t>
      </w:r>
    </w:p>
    <w:p w:rsidR="00D008B5" w:rsidRPr="00DF1FD0" w:rsidRDefault="00DF1FD0" w:rsidP="00127965">
      <w:pPr>
        <w:spacing w:after="0" w:line="240" w:lineRule="auto"/>
        <w:ind w:firstLine="720"/>
        <w:jc w:val="both"/>
        <w:rPr>
          <w:rFonts w:ascii="Times New Roman" w:eastAsia="Times New Roman Полужирный" w:hAnsi="Times New Roman" w:cs="Times New Roman"/>
          <w:b/>
          <w:sz w:val="20"/>
          <w:szCs w:val="20"/>
          <w:lang w:eastAsia="ru-RU"/>
        </w:rPr>
      </w:pPr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23.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Slastenin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V.A. et al. (2011)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Pedagogika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posobie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stud.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vyssh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ped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ucheb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zavedenii</w:t>
      </w:r>
      <w:proofErr w:type="spellEnd"/>
      <w:proofErr w:type="gram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V. A.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Slastenin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I. F.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Isaev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E. N.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Shiyanov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Pod red. V. A.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Slastenina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[Pedagogy: a textbook for students of higher pedagogical institutions / V.A.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Slastenin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I.F.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Isaev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E.N.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Shiyanov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Edited by V.A.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Slastenin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]. Moscow: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Izdatel'skii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tsentr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proofErr w:type="spellStart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Akademiya</w:t>
      </w:r>
      <w:proofErr w:type="spellEnd"/>
      <w:r w:rsidRPr="00DF1F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».</w:t>
      </w:r>
    </w:p>
    <w:sectPr w:rsidR="00D008B5" w:rsidRPr="00DF1FD0" w:rsidSect="00027C36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AB" w:rsidRDefault="00401FAB" w:rsidP="00027C36">
      <w:pPr>
        <w:spacing w:after="0" w:line="240" w:lineRule="auto"/>
      </w:pPr>
      <w:r>
        <w:separator/>
      </w:r>
    </w:p>
  </w:endnote>
  <w:endnote w:type="continuationSeparator" w:id="0">
    <w:p w:rsidR="00401FAB" w:rsidRDefault="00401FAB" w:rsidP="0002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58140"/>
      <w:docPartObj>
        <w:docPartGallery w:val="Page Numbers (Bottom of Page)"/>
        <w:docPartUnique/>
      </w:docPartObj>
    </w:sdtPr>
    <w:sdtEndPr/>
    <w:sdtContent>
      <w:p w:rsidR="00C7173E" w:rsidRDefault="00C717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24">
          <w:rPr>
            <w:noProof/>
          </w:rPr>
          <w:t>1</w:t>
        </w:r>
        <w:r>
          <w:fldChar w:fldCharType="end"/>
        </w:r>
      </w:p>
    </w:sdtContent>
  </w:sdt>
  <w:p w:rsidR="00C7173E" w:rsidRDefault="00C717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AB" w:rsidRDefault="00401FAB" w:rsidP="00027C36">
      <w:pPr>
        <w:spacing w:after="0" w:line="240" w:lineRule="auto"/>
      </w:pPr>
      <w:r>
        <w:separator/>
      </w:r>
    </w:p>
  </w:footnote>
  <w:footnote w:type="continuationSeparator" w:id="0">
    <w:p w:rsidR="00401FAB" w:rsidRDefault="00401FAB" w:rsidP="0002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C67"/>
    <w:multiLevelType w:val="hybridMultilevel"/>
    <w:tmpl w:val="04B8744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F576AC5"/>
    <w:multiLevelType w:val="hybridMultilevel"/>
    <w:tmpl w:val="5E183A9C"/>
    <w:lvl w:ilvl="0" w:tplc="2BACBEA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D"/>
    <w:rsid w:val="00027C36"/>
    <w:rsid w:val="00030903"/>
    <w:rsid w:val="000377A3"/>
    <w:rsid w:val="00040BAB"/>
    <w:rsid w:val="00047210"/>
    <w:rsid w:val="000661B3"/>
    <w:rsid w:val="00072D85"/>
    <w:rsid w:val="00081654"/>
    <w:rsid w:val="00091AB1"/>
    <w:rsid w:val="000A2E71"/>
    <w:rsid w:val="000B1151"/>
    <w:rsid w:val="000B344A"/>
    <w:rsid w:val="000D7300"/>
    <w:rsid w:val="001118A8"/>
    <w:rsid w:val="00111F31"/>
    <w:rsid w:val="00116D25"/>
    <w:rsid w:val="001249B7"/>
    <w:rsid w:val="00126349"/>
    <w:rsid w:val="00127965"/>
    <w:rsid w:val="00163815"/>
    <w:rsid w:val="00175805"/>
    <w:rsid w:val="0018649E"/>
    <w:rsid w:val="00192140"/>
    <w:rsid w:val="001B48C4"/>
    <w:rsid w:val="001F60D4"/>
    <w:rsid w:val="00206123"/>
    <w:rsid w:val="002410F6"/>
    <w:rsid w:val="00254E63"/>
    <w:rsid w:val="00260CDE"/>
    <w:rsid w:val="00262B28"/>
    <w:rsid w:val="002667C0"/>
    <w:rsid w:val="002A655F"/>
    <w:rsid w:val="002B1F63"/>
    <w:rsid w:val="002F4272"/>
    <w:rsid w:val="00301EAA"/>
    <w:rsid w:val="0032649B"/>
    <w:rsid w:val="00342C92"/>
    <w:rsid w:val="003511BB"/>
    <w:rsid w:val="00360D7E"/>
    <w:rsid w:val="00386DCF"/>
    <w:rsid w:val="003E3F44"/>
    <w:rsid w:val="003F5908"/>
    <w:rsid w:val="00401FAB"/>
    <w:rsid w:val="00411755"/>
    <w:rsid w:val="00420153"/>
    <w:rsid w:val="004A03F6"/>
    <w:rsid w:val="004D02C8"/>
    <w:rsid w:val="004E5207"/>
    <w:rsid w:val="00503556"/>
    <w:rsid w:val="00504C68"/>
    <w:rsid w:val="00516D72"/>
    <w:rsid w:val="005310A9"/>
    <w:rsid w:val="005646CE"/>
    <w:rsid w:val="0056667D"/>
    <w:rsid w:val="005A036C"/>
    <w:rsid w:val="005A5678"/>
    <w:rsid w:val="005A7A21"/>
    <w:rsid w:val="00621C8E"/>
    <w:rsid w:val="00624489"/>
    <w:rsid w:val="00647EB2"/>
    <w:rsid w:val="006567D3"/>
    <w:rsid w:val="006B64DF"/>
    <w:rsid w:val="006E126B"/>
    <w:rsid w:val="006F7296"/>
    <w:rsid w:val="00703EFA"/>
    <w:rsid w:val="00704862"/>
    <w:rsid w:val="0072744E"/>
    <w:rsid w:val="00734257"/>
    <w:rsid w:val="00751765"/>
    <w:rsid w:val="007825BE"/>
    <w:rsid w:val="00792021"/>
    <w:rsid w:val="007D5DEE"/>
    <w:rsid w:val="007E7F47"/>
    <w:rsid w:val="00802AE1"/>
    <w:rsid w:val="0081694B"/>
    <w:rsid w:val="0083579C"/>
    <w:rsid w:val="00840399"/>
    <w:rsid w:val="00866FCF"/>
    <w:rsid w:val="008723DC"/>
    <w:rsid w:val="008963F5"/>
    <w:rsid w:val="00896F4F"/>
    <w:rsid w:val="008A3528"/>
    <w:rsid w:val="008F1A09"/>
    <w:rsid w:val="00910137"/>
    <w:rsid w:val="009223AE"/>
    <w:rsid w:val="009275AF"/>
    <w:rsid w:val="0094097B"/>
    <w:rsid w:val="00986C64"/>
    <w:rsid w:val="00992708"/>
    <w:rsid w:val="009F4A00"/>
    <w:rsid w:val="009F50A9"/>
    <w:rsid w:val="00A001D8"/>
    <w:rsid w:val="00A230C5"/>
    <w:rsid w:val="00A3078A"/>
    <w:rsid w:val="00A82D9D"/>
    <w:rsid w:val="00A9673D"/>
    <w:rsid w:val="00AA08AC"/>
    <w:rsid w:val="00AB13C7"/>
    <w:rsid w:val="00AB3415"/>
    <w:rsid w:val="00AB34B9"/>
    <w:rsid w:val="00AD3CF7"/>
    <w:rsid w:val="00AD70FA"/>
    <w:rsid w:val="00AF747E"/>
    <w:rsid w:val="00B25DCA"/>
    <w:rsid w:val="00BD6439"/>
    <w:rsid w:val="00BD719B"/>
    <w:rsid w:val="00C15ADC"/>
    <w:rsid w:val="00C171D5"/>
    <w:rsid w:val="00C40BCC"/>
    <w:rsid w:val="00C524A8"/>
    <w:rsid w:val="00C62B0C"/>
    <w:rsid w:val="00C7173E"/>
    <w:rsid w:val="00C809C4"/>
    <w:rsid w:val="00C966C0"/>
    <w:rsid w:val="00CA4D24"/>
    <w:rsid w:val="00CE0AB4"/>
    <w:rsid w:val="00CF03C9"/>
    <w:rsid w:val="00D008B5"/>
    <w:rsid w:val="00D108EA"/>
    <w:rsid w:val="00D15527"/>
    <w:rsid w:val="00D2711E"/>
    <w:rsid w:val="00D33FC8"/>
    <w:rsid w:val="00D47DB4"/>
    <w:rsid w:val="00D76EF6"/>
    <w:rsid w:val="00D9372F"/>
    <w:rsid w:val="00DB435A"/>
    <w:rsid w:val="00DE4AFF"/>
    <w:rsid w:val="00DF1FD0"/>
    <w:rsid w:val="00E361FC"/>
    <w:rsid w:val="00E550D3"/>
    <w:rsid w:val="00E559CE"/>
    <w:rsid w:val="00E866EA"/>
    <w:rsid w:val="00E96D9F"/>
    <w:rsid w:val="00ED25E1"/>
    <w:rsid w:val="00EF77E4"/>
    <w:rsid w:val="00F020D0"/>
    <w:rsid w:val="00F06845"/>
    <w:rsid w:val="00F2447E"/>
    <w:rsid w:val="00F25153"/>
    <w:rsid w:val="00F40431"/>
    <w:rsid w:val="00F40E00"/>
    <w:rsid w:val="00F87E29"/>
    <w:rsid w:val="00F97B1E"/>
    <w:rsid w:val="00FB239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84BC-C8CA-4D23-8B71-D8A8B5F5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C36"/>
  </w:style>
  <w:style w:type="paragraph" w:styleId="a3">
    <w:name w:val="footnote text"/>
    <w:basedOn w:val="a"/>
    <w:link w:val="a4"/>
    <w:uiPriority w:val="99"/>
    <w:semiHidden/>
    <w:unhideWhenUsed/>
    <w:rsid w:val="00027C3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7C3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27C36"/>
    <w:rPr>
      <w:vertAlign w:val="superscript"/>
    </w:rPr>
  </w:style>
  <w:style w:type="character" w:styleId="a6">
    <w:name w:val="Hyperlink"/>
    <w:rsid w:val="00027C36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027C36"/>
    <w:rPr>
      <w:i/>
      <w:iCs/>
    </w:rPr>
  </w:style>
  <w:style w:type="paragraph" w:styleId="a8">
    <w:name w:val="header"/>
    <w:basedOn w:val="a"/>
    <w:link w:val="a9"/>
    <w:uiPriority w:val="99"/>
    <w:unhideWhenUsed/>
    <w:rsid w:val="0002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7C36"/>
  </w:style>
  <w:style w:type="paragraph" w:styleId="aa">
    <w:name w:val="footer"/>
    <w:basedOn w:val="a"/>
    <w:link w:val="ab"/>
    <w:uiPriority w:val="99"/>
    <w:unhideWhenUsed/>
    <w:rsid w:val="0002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C36"/>
  </w:style>
  <w:style w:type="paragraph" w:styleId="ac">
    <w:name w:val="List Paragraph"/>
    <w:basedOn w:val="a"/>
    <w:uiPriority w:val="34"/>
    <w:qFormat/>
    <w:rsid w:val="0002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tkuk4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orld.com.ua/index.php/ru/conference/the-content-of-conferen-ces/archives-of-individual-conferences/june-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6754</Words>
  <Characters>38503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2021-01-10T09:06:00Z</dcterms:created>
  <dcterms:modified xsi:type="dcterms:W3CDTF">2021-01-29T05:12:00Z</dcterms:modified>
</cp:coreProperties>
</file>