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C9" w:rsidRPr="00ED69C9" w:rsidRDefault="00ED69C9" w:rsidP="00ED69C9">
      <w:pPr>
        <w:shd w:val="clear" w:color="auto" w:fill="FFFFFF" w:themeFill="background1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D69C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III Открытый международный конкурс междисциплинарных исследовательских проектов школьников “Древо жизни”</w:t>
      </w:r>
    </w:p>
    <w:p w:rsidR="008304D3" w:rsidRPr="008304D3" w:rsidRDefault="008304D3" w:rsidP="00ED69C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304D3" w:rsidRPr="008304D3" w:rsidRDefault="008304D3" w:rsidP="0083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4D3">
        <w:rPr>
          <w:rFonts w:ascii="Times New Roman" w:eastAsia="Calibri" w:hAnsi="Times New Roman" w:cs="Times New Roman"/>
          <w:b/>
          <w:sz w:val="40"/>
          <w:szCs w:val="40"/>
        </w:rPr>
        <w:t>Сравнительная оценка действий российского казачества в Отечественной войне 1812 г. (по материалам воспоминаний представителей французской и российской армий)</w:t>
      </w: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ED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Андреев Денис Андреевич, </w:t>
      </w: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D3">
        <w:rPr>
          <w:rFonts w:ascii="Times New Roman" w:eastAsia="Times New Roman" w:hAnsi="Times New Roman" w:cs="Times New Roman"/>
          <w:sz w:val="28"/>
          <w:szCs w:val="28"/>
          <w:lang w:eastAsia="ru-RU"/>
        </w:rPr>
        <w:t>7к класс, МБОУ «СОКШ №4»</w:t>
      </w: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83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83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Александровна,</w:t>
      </w: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истории.</w:t>
      </w: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D3" w:rsidRPr="008304D3" w:rsidRDefault="008304D3" w:rsidP="008304D3">
      <w:pPr>
        <w:spacing w:after="0" w:line="36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83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Нефтеюганск 2021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Введение………………………………................................</w:t>
      </w:r>
      <w:r w:rsidR="00C34C31">
        <w:rPr>
          <w:rFonts w:ascii="Times New Roman" w:hAnsi="Times New Roman" w:cs="Times New Roman"/>
          <w:sz w:val="28"/>
          <w:szCs w:val="28"/>
        </w:rPr>
        <w:t>...............................3</w:t>
      </w:r>
    </w:p>
    <w:p w:rsidR="008304D3" w:rsidRPr="008304D3" w:rsidRDefault="008304D3" w:rsidP="00626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304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04D3">
        <w:rPr>
          <w:rFonts w:ascii="Times New Roman" w:hAnsi="Times New Roman" w:cs="Times New Roman"/>
          <w:b/>
          <w:sz w:val="28"/>
          <w:szCs w:val="28"/>
        </w:rPr>
        <w:t>.  Казачьи войска в составе российского войска</w:t>
      </w:r>
      <w:r w:rsidRPr="008304D3">
        <w:rPr>
          <w:rFonts w:ascii="Times New Roman" w:hAnsi="Times New Roman" w:cs="Times New Roman"/>
          <w:sz w:val="28"/>
          <w:szCs w:val="28"/>
        </w:rPr>
        <w:t>………............8</w:t>
      </w:r>
    </w:p>
    <w:p w:rsidR="008304D3" w:rsidRPr="008304D3" w:rsidRDefault="008304D3" w:rsidP="00626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1.1. Численность казачьих войск в составе российской армии……………...8</w:t>
      </w:r>
    </w:p>
    <w:p w:rsidR="008304D3" w:rsidRPr="008304D3" w:rsidRDefault="008304D3" w:rsidP="00626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304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04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04D3">
        <w:rPr>
          <w:rFonts w:ascii="Times New Roman" w:hAnsi="Times New Roman" w:cs="Times New Roman"/>
          <w:sz w:val="28"/>
          <w:szCs w:val="28"/>
        </w:rPr>
        <w:t xml:space="preserve">Роль казачества на разных этапах Отечественной войны 1812 </w:t>
      </w:r>
      <w:proofErr w:type="gramStart"/>
      <w:r w:rsidRPr="008304D3">
        <w:rPr>
          <w:rFonts w:ascii="Times New Roman" w:hAnsi="Times New Roman" w:cs="Times New Roman"/>
          <w:sz w:val="28"/>
          <w:szCs w:val="28"/>
        </w:rPr>
        <w:t>года.…</w:t>
      </w:r>
      <w:proofErr w:type="gramEnd"/>
      <w:r w:rsidRPr="008304D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C34C31">
        <w:rPr>
          <w:rFonts w:ascii="Times New Roman" w:hAnsi="Times New Roman" w:cs="Times New Roman"/>
          <w:sz w:val="28"/>
          <w:szCs w:val="28"/>
        </w:rPr>
        <w:t>10</w:t>
      </w:r>
      <w:r w:rsidRPr="0083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D3" w:rsidRPr="008304D3" w:rsidRDefault="008304D3" w:rsidP="00626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2.1. Начальный этап </w:t>
      </w:r>
      <w:r w:rsidR="00C34C31">
        <w:rPr>
          <w:rFonts w:ascii="Times New Roman" w:hAnsi="Times New Roman" w:cs="Times New Roman"/>
          <w:sz w:val="28"/>
          <w:szCs w:val="28"/>
        </w:rPr>
        <w:t>войны………………………………</w:t>
      </w:r>
      <w:proofErr w:type="gramStart"/>
      <w:r w:rsidR="00C34C3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34C31">
        <w:rPr>
          <w:rFonts w:ascii="Times New Roman" w:hAnsi="Times New Roman" w:cs="Times New Roman"/>
          <w:sz w:val="28"/>
          <w:szCs w:val="28"/>
        </w:rPr>
        <w:t>.………….....10</w:t>
      </w:r>
    </w:p>
    <w:p w:rsidR="008304D3" w:rsidRPr="008304D3" w:rsidRDefault="008304D3" w:rsidP="00626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2.2. Бородинская битва…………………………………</w:t>
      </w:r>
      <w:proofErr w:type="gramStart"/>
      <w:r w:rsidRPr="008304D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304D3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8304D3">
        <w:rPr>
          <w:rFonts w:ascii="Times New Roman" w:hAnsi="Times New Roman" w:cs="Times New Roman"/>
          <w:sz w:val="28"/>
          <w:szCs w:val="28"/>
        </w:rPr>
        <w:t>1</w:t>
      </w:r>
      <w:r w:rsidR="00C34C31">
        <w:rPr>
          <w:rFonts w:ascii="Times New Roman" w:hAnsi="Times New Roman" w:cs="Times New Roman"/>
          <w:sz w:val="28"/>
          <w:szCs w:val="28"/>
        </w:rPr>
        <w:t>4</w:t>
      </w:r>
    </w:p>
    <w:p w:rsidR="008304D3" w:rsidRPr="008304D3" w:rsidRDefault="008304D3" w:rsidP="00626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2.3. После Бородинской битвы………………………………</w:t>
      </w:r>
      <w:proofErr w:type="gramStart"/>
      <w:r w:rsidRPr="008304D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304D3">
        <w:rPr>
          <w:rFonts w:ascii="Times New Roman" w:hAnsi="Times New Roman" w:cs="Times New Roman"/>
          <w:sz w:val="28"/>
          <w:szCs w:val="28"/>
        </w:rPr>
        <w:t>.…..…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C34C31">
        <w:rPr>
          <w:rFonts w:ascii="Times New Roman" w:hAnsi="Times New Roman" w:cs="Times New Roman"/>
          <w:sz w:val="28"/>
          <w:szCs w:val="28"/>
        </w:rPr>
        <w:t>16</w:t>
      </w:r>
    </w:p>
    <w:p w:rsidR="008304D3" w:rsidRPr="008304D3" w:rsidRDefault="008304D3" w:rsidP="00626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Заключительная</w:t>
      </w:r>
      <w:r w:rsidR="00C34C31">
        <w:rPr>
          <w:rFonts w:ascii="Times New Roman" w:hAnsi="Times New Roman" w:cs="Times New Roman"/>
          <w:sz w:val="28"/>
          <w:szCs w:val="28"/>
        </w:rPr>
        <w:t xml:space="preserve"> часть……………</w:t>
      </w:r>
      <w:proofErr w:type="gramStart"/>
      <w:r w:rsidR="00C34C3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34C31">
        <w:rPr>
          <w:rFonts w:ascii="Times New Roman" w:hAnsi="Times New Roman" w:cs="Times New Roman"/>
          <w:sz w:val="28"/>
          <w:szCs w:val="28"/>
        </w:rPr>
        <w:t>.…………………………………….21</w:t>
      </w:r>
    </w:p>
    <w:p w:rsidR="008304D3" w:rsidRDefault="008304D3" w:rsidP="00626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3.1. Выводы исследоват</w:t>
      </w:r>
      <w:r w:rsidR="00C34C31">
        <w:rPr>
          <w:rFonts w:ascii="Times New Roman" w:hAnsi="Times New Roman" w:cs="Times New Roman"/>
          <w:sz w:val="28"/>
          <w:szCs w:val="28"/>
        </w:rPr>
        <w:t>ельской работы………………………………</w:t>
      </w:r>
      <w:proofErr w:type="gramStart"/>
      <w:r w:rsidR="00C34C3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34C31">
        <w:rPr>
          <w:rFonts w:ascii="Times New Roman" w:hAnsi="Times New Roman" w:cs="Times New Roman"/>
          <w:sz w:val="28"/>
          <w:szCs w:val="28"/>
        </w:rPr>
        <w:t>.21</w:t>
      </w:r>
    </w:p>
    <w:p w:rsidR="006262A3" w:rsidRDefault="006262A3" w:rsidP="00626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25</w:t>
      </w:r>
    </w:p>
    <w:p w:rsidR="006262A3" w:rsidRDefault="006262A3" w:rsidP="006262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C34C31">
        <w:rPr>
          <w:rFonts w:ascii="Times New Roman" w:eastAsia="Calibri" w:hAnsi="Times New Roman" w:cs="Times New Roman"/>
          <w:sz w:val="28"/>
          <w:szCs w:val="28"/>
        </w:rPr>
        <w:t>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………………………………………………………...26</w:t>
      </w:r>
    </w:p>
    <w:p w:rsidR="00C34C31" w:rsidRPr="008304D3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4D3" w:rsidRPr="008304D3" w:rsidRDefault="008304D3" w:rsidP="008304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С недавнего времени со стороны общества и государства растет интерес к казакам как к носителям ключевых ценностей – патриотизма и воинского долга, культа семьи и т.д. Это подтверждается и интересом в научной среде. За первое десятилетие XXI в. о казаках было издано больше литературы, чем за всю предыдущую историю их изучения. Несмотря на относительно большое количество исследований, посвященных Отечественной войне 1812 г., вопрос о роли и значении казачества в ней остаётся открытым. 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Цель</w:t>
      </w:r>
      <w:r w:rsidRPr="008304D3">
        <w:rPr>
          <w:rFonts w:ascii="Times New Roman" w:hAnsi="Times New Roman" w:cs="Times New Roman"/>
          <w:sz w:val="28"/>
          <w:szCs w:val="28"/>
        </w:rPr>
        <w:t xml:space="preserve"> исследования: определить, как оценивались действия российского казачества представителями российской и наполеоновской армий.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04D3" w:rsidRPr="008304D3" w:rsidRDefault="008304D3" w:rsidP="008304D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рассмотреть состояние казачьих формирований накануне войны (численность, вооружение и т.д.)</w:t>
      </w:r>
    </w:p>
    <w:p w:rsidR="008304D3" w:rsidRPr="008304D3" w:rsidRDefault="008304D3" w:rsidP="008304D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проанализировать воспоминания военнослужащих русской армии и участников похода на Россию, в которых нашли отражения действия российского казачества</w:t>
      </w:r>
    </w:p>
    <w:p w:rsidR="008304D3" w:rsidRPr="008304D3" w:rsidRDefault="008304D3" w:rsidP="008304D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определить, как оценивались действия казаков на разных этапах войны обеими сторонами, выделив сходства и отличия.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8304D3">
        <w:rPr>
          <w:rFonts w:ascii="Times New Roman" w:hAnsi="Times New Roman" w:cs="Times New Roman"/>
          <w:sz w:val="28"/>
          <w:szCs w:val="28"/>
        </w:rPr>
        <w:t xml:space="preserve"> является казачество как иррегулярная часть войска Российской империи.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304D3">
        <w:rPr>
          <w:rFonts w:ascii="Times New Roman" w:hAnsi="Times New Roman" w:cs="Times New Roman"/>
          <w:sz w:val="28"/>
          <w:szCs w:val="28"/>
        </w:rPr>
        <w:t xml:space="preserve"> – оценка роли казачества в разгроме войск Наполеона в 1812 г.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8304D3">
        <w:rPr>
          <w:rFonts w:ascii="Times New Roman" w:hAnsi="Times New Roman" w:cs="Times New Roman"/>
          <w:sz w:val="28"/>
          <w:szCs w:val="28"/>
        </w:rPr>
        <w:t xml:space="preserve">: Теоретические: изучение научно-популярных статей, литературных источников, библиографических данных, </w:t>
      </w:r>
      <w:r w:rsidRPr="008304D3">
        <w:rPr>
          <w:rFonts w:ascii="Times New Roman" w:hAnsi="Times New Roman" w:cs="Times New Roman"/>
          <w:sz w:val="28"/>
          <w:szCs w:val="28"/>
        </w:rPr>
        <w:lastRenderedPageBreak/>
        <w:t>воспоминаний и пр. Логические: анализ, синтез, сопоставление, обобщение, выводы.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Хронологические рамки</w:t>
      </w:r>
      <w:r w:rsidRPr="008304D3">
        <w:rPr>
          <w:rFonts w:ascii="Times New Roman" w:hAnsi="Times New Roman" w:cs="Times New Roman"/>
          <w:sz w:val="28"/>
          <w:szCs w:val="28"/>
        </w:rPr>
        <w:t xml:space="preserve"> ограничены 1812 г. </w:t>
      </w:r>
      <w:r w:rsidRPr="008304D3">
        <w:rPr>
          <w:rFonts w:ascii="Times New Roman" w:hAnsi="Times New Roman" w:cs="Times New Roman"/>
          <w:b/>
          <w:sz w:val="28"/>
          <w:szCs w:val="28"/>
        </w:rPr>
        <w:t>Территориальные рамки</w:t>
      </w:r>
      <w:r w:rsidRPr="008304D3">
        <w:rPr>
          <w:rFonts w:ascii="Times New Roman" w:hAnsi="Times New Roman" w:cs="Times New Roman"/>
          <w:sz w:val="28"/>
          <w:szCs w:val="28"/>
        </w:rPr>
        <w:t xml:space="preserve"> охватывают земли Российской империи от реки Неман на западе, до Москвы на востоке.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8304D3">
        <w:rPr>
          <w:rFonts w:ascii="Times New Roman" w:hAnsi="Times New Roman" w:cs="Times New Roman"/>
          <w:sz w:val="28"/>
          <w:szCs w:val="28"/>
        </w:rPr>
        <w:t xml:space="preserve"> оценка действий российского казачества в Отечественной войне 1812 г. у представителей французской и русской армий отличаются, но каждая сторона признает значимость казачества в военных действиях.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Из проведенного мной исследования можно сделать вывод, что практически во всех мемуарах участников наполеоновской армии упоминаются казачьи войска, упоминаются чаще и эмоциональнее, чем любые другие формирования русской армии, что говорит о значимости казачьих формирований в исходе войны 1812 года.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4D3">
        <w:rPr>
          <w:rFonts w:ascii="Times New Roman" w:hAnsi="Times New Roman" w:cs="Times New Roman"/>
          <w:sz w:val="28"/>
          <w:szCs w:val="28"/>
        </w:rPr>
        <w:t>Исследование  по</w:t>
      </w:r>
      <w:proofErr w:type="gramEnd"/>
      <w:r w:rsidRPr="008304D3">
        <w:rPr>
          <w:rFonts w:ascii="Times New Roman" w:hAnsi="Times New Roman" w:cs="Times New Roman"/>
          <w:sz w:val="28"/>
          <w:szCs w:val="28"/>
        </w:rPr>
        <w:t xml:space="preserve"> теме </w:t>
      </w:r>
      <w:r w:rsidRPr="008304D3">
        <w:rPr>
          <w:rFonts w:ascii="Times New Roman" w:hAnsi="Times New Roman" w:cs="Times New Roman"/>
          <w:b/>
          <w:sz w:val="28"/>
          <w:szCs w:val="28"/>
        </w:rPr>
        <w:t xml:space="preserve">Сравнительная оценка действий российского казачества в Отечественной войне 1812 г. (по материалам воспоминаний представителей французской и российской армий) </w:t>
      </w:r>
      <w:r w:rsidRPr="008304D3">
        <w:rPr>
          <w:rFonts w:ascii="Times New Roman" w:hAnsi="Times New Roman" w:cs="Times New Roman"/>
          <w:sz w:val="28"/>
          <w:szCs w:val="28"/>
        </w:rPr>
        <w:t xml:space="preserve">можно разделить на три этапа: </w:t>
      </w:r>
    </w:p>
    <w:p w:rsidR="008304D3" w:rsidRPr="008304D3" w:rsidRDefault="008304D3" w:rsidP="008304D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4D3">
        <w:rPr>
          <w:rFonts w:ascii="Times New Roman" w:hAnsi="Times New Roman" w:cs="Times New Roman"/>
          <w:bCs/>
          <w:sz w:val="28"/>
          <w:szCs w:val="28"/>
        </w:rPr>
        <w:t xml:space="preserve">Начальный (аналитико-организационный) этап. </w:t>
      </w:r>
    </w:p>
    <w:p w:rsidR="008304D3" w:rsidRPr="008304D3" w:rsidRDefault="008304D3" w:rsidP="008304D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4D3">
        <w:rPr>
          <w:rFonts w:ascii="Times New Roman" w:hAnsi="Times New Roman" w:cs="Times New Roman"/>
          <w:bCs/>
          <w:sz w:val="28"/>
          <w:szCs w:val="28"/>
        </w:rPr>
        <w:t>Практический (накопительный) этап</w:t>
      </w:r>
    </w:p>
    <w:p w:rsidR="008304D3" w:rsidRPr="008304D3" w:rsidRDefault="008304D3" w:rsidP="008304D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4D3">
        <w:rPr>
          <w:rFonts w:ascii="Times New Roman" w:hAnsi="Times New Roman" w:cs="Times New Roman"/>
          <w:bCs/>
          <w:sz w:val="28"/>
          <w:szCs w:val="28"/>
        </w:rPr>
        <w:t xml:space="preserve">Практико-обобщающий этап.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4D3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Начальный (аналитико-организационный) этап исследования.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На данном этапе мной была изучена литература и архивные источники по теме исследования. Из существующих изданий можно выделить немногочисленные труды, отражающие </w:t>
      </w:r>
      <w:r w:rsidRPr="008304D3">
        <w:rPr>
          <w:rFonts w:ascii="Times New Roman" w:hAnsi="Times New Roman" w:cs="Times New Roman"/>
          <w:b/>
          <w:sz w:val="28"/>
          <w:szCs w:val="28"/>
        </w:rPr>
        <w:t xml:space="preserve">действия всего казачества </w:t>
      </w:r>
      <w:r w:rsidRPr="008304D3">
        <w:rPr>
          <w:rFonts w:ascii="Times New Roman" w:hAnsi="Times New Roman" w:cs="Times New Roman"/>
          <w:sz w:val="28"/>
          <w:szCs w:val="28"/>
        </w:rPr>
        <w:t>в войне 1812 года: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Шишов А.В. Казачество в 1812 году. – М., Вече. 2012.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Асфатуллин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С.Г. Северные Амуры в Отечественной войне 1812 года. – М., 2017.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Говорова А.В. О кубанских казаках – участниках Отечественной войны 1812 года и Заграничного похода русской армии \\ Культурная жизнь Юга России, № 4 (23), 2007. – С. 74-76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Кузнецов В.А. Военная служба полков Оренбургского и Уральского казачьих войск после Отечественной войны 1812 года //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MagistraVitae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: электронный журнал по историческим наукам и археологии. </w:t>
      </w:r>
      <w:r w:rsidRPr="008304D3">
        <w:rPr>
          <w:rFonts w:ascii="Times New Roman" w:hAnsi="Times New Roman" w:cs="Times New Roman"/>
          <w:sz w:val="28"/>
          <w:szCs w:val="28"/>
          <w:lang w:val="en-US"/>
        </w:rPr>
        <w:t xml:space="preserve">2009. №12 (150). URL: </w:t>
      </w:r>
      <w:hyperlink r:id="rId7" w:history="1">
        <w:r w:rsidRPr="008304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https://cyberleninka.ru/article/n/voennaya-sluzhba-polkov-orenburgskogo-i-uralskogo-kazachih-voysk-posle-otechestvennoy-voyny-1812-goda-1</w:t>
        </w:r>
      </w:hyperlink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Овчинников А.В. Донские казаки глазами современников наполеоновских войн (на примере западноевропейской живописи) // Культурная жизнь Юга России. </w:t>
      </w:r>
      <w:r w:rsidRPr="008304D3">
        <w:rPr>
          <w:rFonts w:ascii="Times New Roman" w:hAnsi="Times New Roman" w:cs="Times New Roman"/>
          <w:sz w:val="28"/>
          <w:szCs w:val="28"/>
          <w:lang w:val="en-US"/>
        </w:rPr>
        <w:t xml:space="preserve">2010. №2. URL: </w:t>
      </w:r>
      <w:hyperlink r:id="rId8" w:history="1">
        <w:r w:rsidRPr="008304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https://cyberleninka.ru/article/n/donskie-kazaki-glazami-sovremennikov-napoleonovskih-voyn-na-primere-zapadnoevropeyskoy-zhivopisi</w:t>
        </w:r>
      </w:hyperlink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Рахимов Р. Н. Башкирские полки в Отечественной войне 1812 года \\ Уральский исторический вестник, № 1(34), 2012. – С. 15-24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ab/>
        <w:t xml:space="preserve">Также в процессе исследования были использованы обобщающие работы, посвященные Отечественной войне 1812 года, в которых нашли отражения действия казаков.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ab/>
        <w:t xml:space="preserve">Изучив данные работы, мы пришли к выводу, что, несмотря на существование, относительно большого количества работ, посвященных вопросам моего исследования, объективную картину участия казачества в Отечественной войне 1812 года оценить достаточно сложно, так как каждая из сторон оценивает ее по-разному.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lastRenderedPageBreak/>
        <w:t>Основой для нашего исследования</w:t>
      </w:r>
      <w:r w:rsidRPr="008304D3">
        <w:rPr>
          <w:rFonts w:ascii="Times New Roman" w:hAnsi="Times New Roman" w:cs="Times New Roman"/>
          <w:sz w:val="28"/>
          <w:szCs w:val="28"/>
        </w:rPr>
        <w:t xml:space="preserve"> послужил комплекс воспоминаний представителей военных ведомств, генералитета, офицеров, нижних чинов, также военных врачей и духовенства. Все использованные в работе источники можно разделить на две категории:  </w:t>
      </w:r>
    </w:p>
    <w:p w:rsidR="008304D3" w:rsidRPr="008304D3" w:rsidRDefault="008304D3" w:rsidP="008304D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Сборники и книги, содержащие воспоминания иностранцев: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 Французы в России: 1812 год по воспоминаниям современников-иностранцев. Ч. 1-2. – М., 2012</w:t>
      </w:r>
    </w:p>
    <w:p w:rsidR="008304D3" w:rsidRPr="008304D3" w:rsidRDefault="008304D3" w:rsidP="008304D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Сборники и книги, содержащие воспоминания военнослужащих русской армии: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Паскевич И.Ф. Походные записки \\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В.И. 1812 год в дневниках, записках и воспоминаниях современников.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Вильна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. 1900.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. 1. С. 82-111. Режим доступа: </w:t>
      </w:r>
      <w:hyperlink r:id="rId9" w:history="1">
        <w:r w:rsidRPr="008304D3">
          <w:rPr>
            <w:rStyle w:val="a3"/>
            <w:rFonts w:ascii="Times New Roman" w:hAnsi="Times New Roman" w:cs="Times New Roman"/>
            <w:sz w:val="28"/>
            <w:szCs w:val="28"/>
          </w:rPr>
          <w:t>http://museum.ru/1812/Library/Paskevich/index.html</w:t>
        </w:r>
      </w:hyperlink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П.С. Дневник 1812-1814 годов. Дневн</w:t>
      </w:r>
      <w:r>
        <w:rPr>
          <w:rFonts w:ascii="Times New Roman" w:hAnsi="Times New Roman" w:cs="Times New Roman"/>
          <w:sz w:val="28"/>
          <w:szCs w:val="28"/>
        </w:rPr>
        <w:t xml:space="preserve">ик 1812-1813 годов (сборник). - </w:t>
      </w:r>
      <w:r w:rsidRPr="008304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поле». М., 2012. Режим доступа </w:t>
      </w:r>
      <w:hyperlink r:id="rId10" w:history="1">
        <w:r w:rsidRPr="008304D3">
          <w:rPr>
            <w:rStyle w:val="a3"/>
            <w:rFonts w:ascii="Times New Roman" w:hAnsi="Times New Roman" w:cs="Times New Roman"/>
            <w:sz w:val="28"/>
            <w:szCs w:val="28"/>
          </w:rPr>
          <w:t>http://museum.ru/1812/Library/Puschin/index.html</w:t>
        </w:r>
      </w:hyperlink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Дневник Александра Чичерина, 1812-1813 [Пер. с фр.]. - Москва: Наука, 1966. Режим доступа: </w:t>
      </w:r>
      <w:hyperlink r:id="rId11" w:history="1">
        <w:r w:rsidRPr="008304D3">
          <w:rPr>
            <w:rStyle w:val="a3"/>
            <w:rFonts w:ascii="Times New Roman" w:hAnsi="Times New Roman" w:cs="Times New Roman"/>
            <w:sz w:val="28"/>
            <w:szCs w:val="28"/>
          </w:rPr>
          <w:t>http://museum.ru/1812/Library/Chicherin/index.html</w:t>
        </w:r>
      </w:hyperlink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Записки А. П. Ермолова. 1798–1826 гг. / Сост.,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. текста, вступ. ст.,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. В. А. Федорова. - М.: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>., 1991. Й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Основной метод исследования на данном этапе – теоретический анализ информационных источников по теме.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В результате начального этапа исследования была изучена и систематизирована литература по теме проекта.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На этом этапе была сформулирована первоначальная гипотеза, составлен план исследования, определен основной инструментарий для его проведения. 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lastRenderedPageBreak/>
        <w:t>Окончательно сформулирована цель исследования.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Практический (накопительный) этап исследования.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На втором этапе проведена опытно-поисковая работа по сбору материала по теме исследования. Суть данного этапа – доказать или опровергнуть первоначальную гипотезу о том, что </w:t>
      </w:r>
      <w:r w:rsidRPr="008304D3">
        <w:rPr>
          <w:rFonts w:ascii="Times New Roman" w:hAnsi="Times New Roman" w:cs="Times New Roman"/>
          <w:b/>
          <w:sz w:val="28"/>
          <w:szCs w:val="28"/>
        </w:rPr>
        <w:t>оценка действий российского казачества в Отечественной войне 1812 г. представителями французской и российской армий изменялась.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Основной метод исследования, использованный на данном этапе - метод сопоставительного анализа при сравнении.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В результате второго этапа исследования была доказана первоначальная гипотеза о том, что </w:t>
      </w:r>
      <w:r w:rsidRPr="008304D3">
        <w:rPr>
          <w:rFonts w:ascii="Times New Roman" w:hAnsi="Times New Roman" w:cs="Times New Roman"/>
          <w:b/>
          <w:sz w:val="28"/>
          <w:szCs w:val="28"/>
        </w:rPr>
        <w:t xml:space="preserve">оценка действий российского казачества в Отечественной войне 1812 г. у представителей французской и русской армий отличаются, </w:t>
      </w:r>
      <w:r w:rsidRPr="008304D3">
        <w:rPr>
          <w:rFonts w:ascii="Times New Roman" w:hAnsi="Times New Roman" w:cs="Times New Roman"/>
          <w:sz w:val="28"/>
          <w:szCs w:val="28"/>
        </w:rPr>
        <w:t>но каждая сторона признает значимость казачества в военных действиях.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 xml:space="preserve">Практико-обобщающий этап исследования.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На третьем этапе осуществлялись обобщение и описание результатов исследовательской работы, систематизация и анализ результатов исследования, соотнесение предполагаемого и реального результатов реализации исследования, формулирование выводов и подготовка рекомендаций, оформление работы и подготовка презентации исследования. 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В результате работы выявлены противоречия в восприятии действий казаков в Отечественной войне 1812 года со стороны армии России и армии Наполеона.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Сделан вывод, что практически во всех мемуарах участников наполеоновской армии упоминаются казачьи войска, упоминаются чаще и </w:t>
      </w:r>
      <w:r w:rsidRPr="008304D3">
        <w:rPr>
          <w:rFonts w:ascii="Times New Roman" w:hAnsi="Times New Roman" w:cs="Times New Roman"/>
          <w:sz w:val="28"/>
          <w:szCs w:val="28"/>
        </w:rPr>
        <w:lastRenderedPageBreak/>
        <w:t>эмоциональнее, чем любые другие формирования русской армии, что говорит о значимости казачьих формирований в исходе войны 1812 года.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4D3" w:rsidRPr="008304D3" w:rsidRDefault="008304D3" w:rsidP="008304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4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Глава 1</w:t>
      </w:r>
    </w:p>
    <w:p w:rsidR="008304D3" w:rsidRPr="008304D3" w:rsidRDefault="008304D3" w:rsidP="008304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Казачьи войска в составе российского войска.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1.1. Численность казачьих войск в составе российской армии.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Точное количество полков казачьей конницы, принявших участие в Отечественной войне 1812 г. и заграничных походах 1812-1814 гг. до сих пор неизвестно. По этой причине в недавно вышедшей энциклопедии «Отечественная война 1812 года», где имеются статьи обо всех полках регулярной армии, нет отдельных статей о казачьих полках.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Наибольшую сложность в определении вызывают полки Войска Донского, сохр</w:t>
      </w:r>
      <w:r w:rsidR="001163E6">
        <w:rPr>
          <w:rFonts w:ascii="Times New Roman" w:hAnsi="Times New Roman" w:cs="Times New Roman"/>
          <w:sz w:val="28"/>
          <w:szCs w:val="28"/>
        </w:rPr>
        <w:t xml:space="preserve">анявшие традиции наименования - </w:t>
      </w:r>
      <w:r w:rsidRPr="008304D3">
        <w:rPr>
          <w:rFonts w:ascii="Times New Roman" w:hAnsi="Times New Roman" w:cs="Times New Roman"/>
          <w:sz w:val="28"/>
          <w:szCs w:val="28"/>
        </w:rPr>
        <w:t>по фамилиям полковых командиров, многие из которых, будучи родственниками, отличались друг от друга только порядковыми номерами в войсковом списке. Например, среди историков до сих пор продолжается спор о том, сколько донских полков на</w:t>
      </w:r>
      <w:r w:rsidR="001163E6">
        <w:rPr>
          <w:rFonts w:ascii="Times New Roman" w:hAnsi="Times New Roman" w:cs="Times New Roman"/>
          <w:sz w:val="28"/>
          <w:szCs w:val="28"/>
        </w:rPr>
        <w:t xml:space="preserve">ходилось в армии накануне войны - </w:t>
      </w:r>
      <w:r w:rsidRPr="008304D3">
        <w:rPr>
          <w:rFonts w:ascii="Times New Roman" w:hAnsi="Times New Roman" w:cs="Times New Roman"/>
          <w:sz w:val="28"/>
          <w:szCs w:val="28"/>
        </w:rPr>
        <w:t xml:space="preserve">36 или 41.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Войско Донское выставило в 1812 г. наибольшее число (68) казачьих полков для войны с Наполеоном, но общее количество полков нерегулярной кавалерии (казачьих) было в три раза больше. Даже русскому было непросто разобраться во всех хитросплетениях противоречивых сведений о полках нерегулярной конницы эпохи 1812 г., о чем свидетельствуют, в первую очередь, мемуары. Еще труднее это было сделать иностранцам, называвшим казаками всех всадников, вооруженных пиками и не придерживавшихся строя.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Помимо донских казаков в войне принимали участие и другие казачьи войска:</w:t>
      </w:r>
    </w:p>
    <w:p w:rsidR="008304D3" w:rsidRPr="008304D3" w:rsidRDefault="001163E6" w:rsidP="008304D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Черноморское казачье войско -</w:t>
      </w:r>
      <w:r w:rsidR="008304D3" w:rsidRPr="008304D3">
        <w:rPr>
          <w:rFonts w:ascii="Times New Roman" w:hAnsi="Times New Roman" w:cs="Times New Roman"/>
          <w:sz w:val="28"/>
          <w:szCs w:val="28"/>
        </w:rPr>
        <w:t xml:space="preserve"> 2 полка и одна сотня.</w:t>
      </w:r>
    </w:p>
    <w:p w:rsidR="008304D3" w:rsidRPr="008304D3" w:rsidRDefault="008304D3" w:rsidP="008304D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Бугское казачье войск</w:t>
      </w:r>
      <w:r w:rsidR="001163E6">
        <w:rPr>
          <w:rFonts w:ascii="Times New Roman" w:hAnsi="Times New Roman" w:cs="Times New Roman"/>
          <w:sz w:val="28"/>
          <w:szCs w:val="28"/>
        </w:rPr>
        <w:t>о -</w:t>
      </w:r>
      <w:r w:rsidRPr="008304D3">
        <w:rPr>
          <w:rFonts w:ascii="Times New Roman" w:hAnsi="Times New Roman" w:cs="Times New Roman"/>
          <w:sz w:val="28"/>
          <w:szCs w:val="28"/>
        </w:rPr>
        <w:t xml:space="preserve"> 3 полка.</w:t>
      </w:r>
    </w:p>
    <w:p w:rsidR="008304D3" w:rsidRPr="008304D3" w:rsidRDefault="001163E6" w:rsidP="008304D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Уральское казачье войско -</w:t>
      </w:r>
      <w:r w:rsidR="008304D3" w:rsidRPr="008304D3">
        <w:rPr>
          <w:rFonts w:ascii="Times New Roman" w:hAnsi="Times New Roman" w:cs="Times New Roman"/>
          <w:sz w:val="28"/>
          <w:szCs w:val="28"/>
        </w:rPr>
        <w:t xml:space="preserve"> 2 полка.</w:t>
      </w:r>
    </w:p>
    <w:p w:rsidR="008304D3" w:rsidRPr="008304D3" w:rsidRDefault="001163E6" w:rsidP="008304D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Оренбургское казачье войско -</w:t>
      </w:r>
      <w:r w:rsidR="008304D3" w:rsidRPr="008304D3">
        <w:rPr>
          <w:rFonts w:ascii="Times New Roman" w:hAnsi="Times New Roman" w:cs="Times New Roman"/>
          <w:sz w:val="28"/>
          <w:szCs w:val="28"/>
        </w:rPr>
        <w:t xml:space="preserve"> 3 полка.</w:t>
      </w:r>
    </w:p>
    <w:p w:rsidR="008304D3" w:rsidRPr="008304D3" w:rsidRDefault="001163E6" w:rsidP="008304D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Украинское казачье войско -</w:t>
      </w:r>
      <w:r w:rsidR="008304D3" w:rsidRPr="008304D3">
        <w:rPr>
          <w:rFonts w:ascii="Times New Roman" w:hAnsi="Times New Roman" w:cs="Times New Roman"/>
          <w:sz w:val="28"/>
          <w:szCs w:val="28"/>
        </w:rPr>
        <w:t xml:space="preserve"> 4 полка.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Таким образом, в 1812 г. в боевых действиях приняли участие 82 полка, сформированных казачьими войсками Российской империи.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Позднее было сформировано 9 казачьих полков в Полтавской губернии, 6 в Черниговской. Уже в сентябре 1812 г. полтавские и черниговские казачьи полки были готовы выступить, но не хватало вооружения. В действующую армию отправили только часть из них, остались для прикрытия Малороссии от вторжения противника. К иррегулярной, или казачьей, коннице относились полки, сформированные из восточных народностей, населявших Российскую империю (башкир, калмыков, крымских татар и др.); наибольшее количество полков сформировали башкиры – 20 полков. Сколько из них приняло участие в военных действия 1812 г., а какие прибыли к армии в 1813 г., точно не известно. Также казачьи полки были сформированы из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тяптерей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и мещеряков, проживавших на территории Оренбургского казачьего войска.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В сентябре 1812 г. правительство приступило к формированию ополчения на четких условиях набора. Ополченские полки большинства губерний также получили название казачьих.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Таким образом, в 1812-1814 гг. в русской армии, сражавшейся с Наполеоном, находилось 186 казачьих полков, не считая отдельных сотен и эскадронов. В войне с Наполеоном приняла участие многонациональная казачья армия; все ее воины именовались казаками, но только половина из них принадлежала к войсковым казачьим сообществам. 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3B7D67" w:rsidRDefault="008304D3" w:rsidP="008304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D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Глава 2</w:t>
      </w:r>
    </w:p>
    <w:p w:rsidR="008304D3" w:rsidRPr="008304D3" w:rsidRDefault="008304D3" w:rsidP="008304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Роль казачества на разных этапах Отечественной войны 1812 года.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2.1. Начальный этап войны.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Переправившись через Неман армия Наполеона встретилась с казаками, которые патрулировали приграничные территории и казалось еще ничего не знали о начавшейся войне. Вот что пишет французский генерал о своей первой встрече с казаками: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 «Что вам нужно — осведомился русский офицер, — и зачем вы пришли в Россию? — Один из саперов возразил ему резко: — Воевать с Вами! Взять Вильно, освободить Польшу!.. Казак удалился и исчез в лесу…» </w:t>
      </w:r>
      <w:r w:rsidR="002356EB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1, стр. 42</w:t>
      </w:r>
      <w:r w:rsidR="002356EB" w:rsidRPr="006262A3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>.</w:t>
      </w:r>
    </w:p>
    <w:p w:rsidR="008304D3" w:rsidRPr="002356EB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«Однако ошеломляющего вероломностью, внезапного первого удара у Бонапарта в ту ночь не получилось: несшие дозоры гвардейские казаки Орлова-Денисова, гордость Тихого Дона не оплошали. Они подняли тревогу еще до того, как первые вражеские лодки пристали к правому речному берегу» </w:t>
      </w:r>
      <w:r w:rsidR="002356EB" w:rsidRPr="002356EB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2, стр.44</w:t>
      </w:r>
      <w:r w:rsidR="002356EB" w:rsidRPr="002356EB">
        <w:rPr>
          <w:rFonts w:ascii="Times New Roman" w:hAnsi="Times New Roman" w:cs="Times New Roman"/>
          <w:sz w:val="28"/>
          <w:szCs w:val="28"/>
        </w:rPr>
        <w:t>]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Казаки несколько дней наблюдали за французами, следили за их приготовлениями и как только те начали переправу отправили с донесением к Александру </w:t>
      </w:r>
      <w:r w:rsidRPr="00830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4D3">
        <w:rPr>
          <w:rFonts w:ascii="Times New Roman" w:hAnsi="Times New Roman" w:cs="Times New Roman"/>
          <w:sz w:val="28"/>
          <w:szCs w:val="28"/>
        </w:rPr>
        <w:t xml:space="preserve"> урядника Ивана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доложить о нападении французов.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Изначально предполагалось что казаки будут отправлены для усиления партизанских отрядов и на них возлагалась функция разведки, затем они, прикрывая отход 1 русской армии, наносили большой ущерб армии Наполеона. </w:t>
      </w:r>
    </w:p>
    <w:p w:rsidR="008304D3" w:rsidRPr="006262A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    «Если мы приходили в деревню или хутор, мы находили их в огне. Казаки покидали их, лишь поджегши, опустошив все, что не могли унести с собой…» </w:t>
      </w:r>
      <w:r w:rsidR="002356EB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3, стр. 112</w:t>
      </w:r>
      <w:r w:rsidR="002356EB" w:rsidRPr="006262A3">
        <w:rPr>
          <w:rFonts w:ascii="Times New Roman" w:hAnsi="Times New Roman" w:cs="Times New Roman"/>
          <w:sz w:val="28"/>
          <w:szCs w:val="28"/>
        </w:rPr>
        <w:t>]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lastRenderedPageBreak/>
        <w:t xml:space="preserve">«Скифская тактика», которую применяли казаки, вызывала тревогу у наполеоновского генералитета, чьи войска стали терпеть большую нужду в провианте и фураже. Дивизионный генерал граф империи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Нансути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>, командир 1-го корпуса кавалерийского резерва, доносил по команде, что не находит на своем пути никаких запасов русских – ни зерна, ни муки, ни овса для лошадей, которые стали гибнуть прямо на марше.</w:t>
      </w:r>
    </w:p>
    <w:p w:rsidR="008304D3" w:rsidRPr="006262A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Наполеон писал по поводу «скифской тактики» противника: «Русские действовали против нас, как когда-то парфяне против римлян под командой их полководца Красса». </w:t>
      </w:r>
      <w:r w:rsidR="002356EB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2, стр.47</w:t>
      </w:r>
      <w:r w:rsidR="002356EB" w:rsidRPr="006262A3">
        <w:rPr>
          <w:rFonts w:ascii="Times New Roman" w:hAnsi="Times New Roman" w:cs="Times New Roman"/>
          <w:sz w:val="28"/>
          <w:szCs w:val="28"/>
        </w:rPr>
        <w:t>]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Командующий первой армией Барклай де Толли к моменту вторжения Наполеона требовал от казаков заблаговременно докладывать обо всех неприятельских мероприятиях, беспокоить неприятеля денно и нощно, действовать ему в тыл и во фланги, стараться овладеть его транспортами и истреблять в тылу неприятельском все, что только может поспешествовать его действиям, отнимать у неприятеля все способы к продовольствию». 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4, стр. 28-29</w:t>
      </w:r>
      <w:r w:rsidR="000B14CA" w:rsidRPr="006262A3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>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Вот какую оценку казакам дает адъютант и сподвижник Наполеона маркиз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Коленкур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«Сторожевое охранение у казаков было лучше, чем у нас; их лошади, пользовавшиеся лучшим уходом, чем наши, оказывались более выносливыми при атаке, казаки нападали только при удобном случае и никогда не ввязывались в бой.» 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5, стр. 125</w:t>
      </w:r>
      <w:r w:rsidR="000B14CA" w:rsidRPr="006262A3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> 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Казаки обладали уникальной способностью быстро маневрировать, неожиданно нападая на отряды противника с целью измотать его силы, они дружно бросались в атаку, мешали им вести перестрелку и часто одерживали победу. Ведя непрерывные арьергардные бои в начале войны, казачьи части двигались вслед за </w:t>
      </w:r>
      <w:r w:rsidRPr="00830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4D3">
        <w:rPr>
          <w:rFonts w:ascii="Times New Roman" w:hAnsi="Times New Roman" w:cs="Times New Roman"/>
          <w:sz w:val="28"/>
          <w:szCs w:val="28"/>
        </w:rPr>
        <w:t xml:space="preserve"> армией, делая не менее 50 верст за переход.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lastRenderedPageBreak/>
        <w:t>Казаки не только встретили первыми армию Наполеона, переправляющуюся через Неман, но и стали участниками первых серьезных схваток с врагом.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     Первую    победу    донцы    одержали    у    местечка    Мир    -    разгромив кавалерийскую бригаду неприятеля (27-28 июня) - 9 полков, это была первая победа русской армии в войне 1812г. Французский офицер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вспоминая о сражении при Мире дает высокую оценку действиям казаков, разбившим польских кавалеристов:  «Маршал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Даву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…пришел в Минск в таком положении, при котором едва ли мог бы устоять против энергичной атаки превосходящего в силах Багратиона, особенно если многочисленная русская кавалерия, одержавшая столь значительные успехи при Мире над авангардом короля Вестфальского, не допустила последнего подать помощь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Даву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» </w:t>
      </w:r>
      <w:r w:rsidR="000B14CA" w:rsidRPr="000B14CA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6, стр. 30</w:t>
      </w:r>
      <w:r w:rsidR="000B14CA" w:rsidRPr="000B14CA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Эта победа имела огромное значение для отступающей русской армии. Во - первых было приостановлено движение сил Вестфальского короля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Жерома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Бонапарта на Несвиж, что позволило главнокомандующему 2-й Западной армии П. И. Багратиону беспрепятственно продолжить движение на соединение с армией М. Б. Барклая де Толли. Во - вторых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она поднимала боевой дух русской армии, укрепляла веру в скорую победу.</w:t>
      </w:r>
    </w:p>
    <w:p w:rsidR="008304D3" w:rsidRPr="006262A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Из рапорта атамана Платова о победе над французами при деревни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Молево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Болото главнокомандующему 1-ой западной армией Барклаю-де-Толли: «Неприятель потерял большое количество - ежели не больше, то по крайней мере половину кавалерийского корпуса его, из пехотного же полка осталось не более 100 человек, и те спаслись кустарниками. В плен взято: полковник полка конно-егерского, подполковник гусарский майор один, обер-офицеров 7. Разных полков унтер-офицеров и рядовых еще не сочтено, но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полагательно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, что будет более 300 человек.»  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7, стр. 3</w:t>
      </w:r>
      <w:r w:rsidR="000B14CA" w:rsidRPr="006262A3">
        <w:rPr>
          <w:rFonts w:ascii="Times New Roman" w:hAnsi="Times New Roman" w:cs="Times New Roman"/>
          <w:sz w:val="28"/>
          <w:szCs w:val="28"/>
        </w:rPr>
        <w:t>]</w:t>
      </w:r>
    </w:p>
    <w:p w:rsidR="008304D3" w:rsidRPr="006262A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lastRenderedPageBreak/>
        <w:t>Один из французских деятелей вспоминает полное бессилие против казачьей кавалерии: «Не знаешь, как против них действовать; развернешь линию - они мгновенно соберутся в колонну и прорвут линию; хочешь атаковать их колонною - они быстро развертываются и охватывают её со всех сторон». 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2, стр. 20</w:t>
      </w:r>
      <w:r w:rsidR="000B14CA" w:rsidRPr="006262A3">
        <w:rPr>
          <w:rFonts w:ascii="Times New Roman" w:hAnsi="Times New Roman" w:cs="Times New Roman"/>
          <w:sz w:val="28"/>
          <w:szCs w:val="28"/>
        </w:rPr>
        <w:t>]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Казаки, задерживая продвижение французской армии дали возможность нашим армиям соединиться. Выступали в качестве арьергарда они также принимали участие в крупных сражениях, истощая силы противника перед генеральным сражением.</w:t>
      </w:r>
    </w:p>
    <w:p w:rsidR="008304D3" w:rsidRPr="000B14CA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…Наполеон стремился настигнуть соединившиеся воедино две русские Западные армии, что говорится, «на бегу», чтобы навязать им в невыгодных условиях генеральную баталию. Но каждый такой рывок авангарда Великой армии натыкался на ожесточенную стойкость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платовского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арьергарда. Донской атаман не заставлял себя ждать ответный удар, заслонами надежно перекрывая дорогу, не давая себя ни обойти, ни «побить пушечным огнем» </w:t>
      </w:r>
      <w:r w:rsidR="000B14CA" w:rsidRPr="000B14CA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2, стр.27</w:t>
      </w:r>
      <w:r w:rsidR="000B14CA" w:rsidRPr="000B14CA">
        <w:rPr>
          <w:rFonts w:ascii="Times New Roman" w:hAnsi="Times New Roman" w:cs="Times New Roman"/>
          <w:sz w:val="28"/>
          <w:szCs w:val="28"/>
        </w:rPr>
        <w:t>]</w:t>
      </w: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lastRenderedPageBreak/>
        <w:t>2.2. Бородинская битва.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Во время Бородинской битвы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М.И.Кутузов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направил казаков в обход левого фланга французов. Корпус генерала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Ф.П.Уварова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и атамана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должны были оттянуть на себя максимальное количество войск неприятеля от левого фланга русской позиции.  И хотя полностью выполнить поставленную задачу не удалось, диверсия русской кавалерии на время приостановила атаки неприятеля и дала возможность нашему командованию подтянуть резервы и перегруппировать силы на важнейших участках сражения. Но главное, Наполеон не решился вводить в сражение свой главный резерв - Молодую гвардию, ввиду уязвимости левого фланга.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"Получив 25-го числа прошлого августа месяца ввечеру приказание вашей светлости, отправился я на правый фланг I армии, располагавшейся в боевой порядок у селения Бородина, и сделав в ночь распоряжение казачьими полками, находившимися под командою генерал-майора Иловайского 5-го, отправил вправо верст за 15 отряд под командой полковника Балабина 2-го из пяти сотен полка Атаманского для наблюдения за неприятельским движением, дабы он не мог зайти за фланг наш…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Сам с полками Иловайского 5-го,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18-го, Харитонова 7-го, Денисова 7-го, Жарова, частью полка Атаманского и Симферопольским конно-татарским в 7 часов утра 26-го числа выступил из лагерного расположения и следовал на левый фланг неприятельской армии, и, пока прибыл в подкрепление ко мне кавалерийский корпус под командою генерал-лейтенанта Уварова, действовал я наступательно на неприятельскую кавалерию и пехоту, в лесу бывшую, неоднократными ударами в дротики опрокидывая его кавалерию с поражением и взятием до 200 в плен конных и пехотных стрелков.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По прибытии вышеупомянутого кавалерийского корпуса под командою генерал-лейтенанта Уварова повел атаку на неприятельский левый фланг, </w:t>
      </w:r>
      <w:r w:rsidRPr="008304D3">
        <w:rPr>
          <w:rFonts w:ascii="Times New Roman" w:hAnsi="Times New Roman" w:cs="Times New Roman"/>
          <w:sz w:val="28"/>
          <w:szCs w:val="28"/>
        </w:rPr>
        <w:lastRenderedPageBreak/>
        <w:t>состоявший направо селения Бородина… Неприятель, за лесом находившийся, был опрокинут стремительным ударом тех полков с сильным поражением, оставив на месте убитыми немало…</w:t>
      </w:r>
    </w:p>
    <w:p w:rsidR="008304D3" w:rsidRPr="006262A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Полковник Балабан, находясь с фланга даже частью и в тылу, тревожил неприятеля и поражал довольно, доставил пленных уже на другой день по присоединению ко мне..." 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304D3">
        <w:rPr>
          <w:rFonts w:ascii="Times New Roman" w:hAnsi="Times New Roman" w:cs="Times New Roman"/>
          <w:sz w:val="28"/>
          <w:szCs w:val="28"/>
        </w:rPr>
        <w:t>8,  ф.</w:t>
      </w:r>
      <w:proofErr w:type="gramEnd"/>
      <w:r w:rsidRPr="008304D3">
        <w:rPr>
          <w:rFonts w:ascii="Times New Roman" w:hAnsi="Times New Roman" w:cs="Times New Roman"/>
          <w:sz w:val="28"/>
          <w:szCs w:val="28"/>
        </w:rPr>
        <w:t xml:space="preserve"> 46, оп. 3, д. 28,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>. 1-3.</w:t>
      </w:r>
      <w:r w:rsidR="000B14CA" w:rsidRPr="006262A3">
        <w:rPr>
          <w:rFonts w:ascii="Times New Roman" w:hAnsi="Times New Roman" w:cs="Times New Roman"/>
          <w:sz w:val="28"/>
          <w:szCs w:val="28"/>
        </w:rPr>
        <w:t>]</w:t>
      </w: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Вот еще одно воспоминание о действиях казаков во время Бородинской битвы: «Казаки, по своему обыкновению, расступились в стороны, чтобы оставить свободным поле битвы. Видя нашу твердость, неприятель начал колебаться; он не осмелился произвести атаку и выполнил повзводно шагом полуоборот с такою правильностью, как будто дело происходило на маневрах на Марсовом поле. Казаки бросились в промежуток, как стая свирепых волков, и с не большим порядком. Чтобы сдержать их, выслали значительное количество стрелков» 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3, стр. 146</w:t>
      </w:r>
      <w:r w:rsidR="000B14CA" w:rsidRPr="006262A3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 xml:space="preserve">. Казакам удалось создать беспорядок в тылу французов что дало возможность Кутузову выиграть время. </w:t>
      </w: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lastRenderedPageBreak/>
        <w:t>2.3. После Бородинской битвы.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После Бородинской битвы казаки Платова покидали последними поле сражения, прикрывая отход русской армии и с чем блестяще справились они также не давали покоя французам. «Небольшой запас муки, имевшийся в армии, скоро был съеден. Раненые остались при конине, картофеле и капусте из которых им варили суп. Скоро и эта пища иссякла, а проезду наших обозов мешали казаки, наводнявшие дороги» </w:t>
      </w:r>
      <w:r w:rsidR="000B14CA" w:rsidRPr="000B14CA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3, стр. 164</w:t>
      </w:r>
      <w:r w:rsidR="000B14CA" w:rsidRPr="000B14CA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>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Еще один факт из воспоминаний Генриха Росса характеризует личные качества казаков, их воинскую честь: «В первую ночь нашей встречи с русскими казаки напали на аванпост нашего полка, состоящий из 16-ти лошадей, и окружили его. Некоторые были убиты, большинство попали в плен…  Мы и поляки под командой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Понятовского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сражались целый день, а к вечеру, при дожде встали лагерем у деревни. Казаки со страшным шумом набросились на деревню, захватили всех, кто там находился. Один прусский ротмистр, который по нездоровью устроился на постой в этой деревне, ускользнул от них, бросив, однако все, что у него было. Вернувшись в деревню после ухода казаков, он нашел свой походный сундук вскрытым, все содержимое его лежало на столе, но ничего не пропало. Такое необычное явление он приписал тому обстоятельству, что когда-то, еще перед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Тильзитским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миром, он получил от императора Александра орден св. Владимира; вероятно, заметив этот орден на мундире офицера, казаки из уважения к нему не тронули других вещей» </w:t>
      </w:r>
      <w:r w:rsidR="000B14CA" w:rsidRPr="000B14CA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3, стр.67-68</w:t>
      </w:r>
      <w:r w:rsidR="000B14CA" w:rsidRPr="000B14CA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Когда французы находились в Москве, ожидая подписания мира, казаки по - прежнему не давали им покоя. Они нападали на французские отряды курьеров с почтой захватывали отряды фуражиров: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«Тогда как в нашем штабе мечтали о переговорах и о мире, казаки нападали на наших фуражиров и каждый день захватывали их почти у самых ворот города</w:t>
      </w:r>
      <w:proofErr w:type="gramStart"/>
      <w:r w:rsidRPr="008304D3">
        <w:rPr>
          <w:rFonts w:ascii="Times New Roman" w:hAnsi="Times New Roman" w:cs="Times New Roman"/>
          <w:sz w:val="28"/>
          <w:szCs w:val="28"/>
        </w:rPr>
        <w:t>.»</w:t>
      </w:r>
      <w:r w:rsidR="000B14CA" w:rsidRPr="000B14C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8304D3">
        <w:rPr>
          <w:rFonts w:ascii="Times New Roman" w:hAnsi="Times New Roman" w:cs="Times New Roman"/>
          <w:sz w:val="28"/>
          <w:szCs w:val="28"/>
        </w:rPr>
        <w:t>5, стр. 174</w:t>
      </w:r>
      <w:r w:rsidR="000B14CA" w:rsidRPr="000B14CA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lastRenderedPageBreak/>
        <w:t xml:space="preserve">«По мере нашего истощения удваивалась смелость казаков, что еще более внушало нам робость.» 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3, стр. 389</w:t>
      </w:r>
      <w:r w:rsidR="000B14CA" w:rsidRPr="006262A3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>.</w:t>
      </w:r>
    </w:p>
    <w:p w:rsidR="008304D3" w:rsidRPr="000B14CA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22-е…Его Величество был верхом. Он приказал мне направить эту кавалерию к редуту перед Москвой на Можайской дороге…. Причиной этого передвижения были казаки, которые в 20 километрах от Москвы напали на отряд с артиллерийскими повозками, возвращавшимися с фуражировки из Смоленска. Казаки с двух концов подожгли деревню, взорвали 15 повозок, захватили в плен 50 канониров и солдат обоза…В тот же день был взят авангард генерала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Ланюсса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в 1</w:t>
      </w:r>
      <w:r w:rsidR="000B14CA">
        <w:rPr>
          <w:rFonts w:ascii="Times New Roman" w:hAnsi="Times New Roman" w:cs="Times New Roman"/>
          <w:sz w:val="28"/>
          <w:szCs w:val="28"/>
        </w:rPr>
        <w:t>60 человек, шедший из Смоленска</w:t>
      </w:r>
      <w:r w:rsidRPr="008304D3">
        <w:rPr>
          <w:rFonts w:ascii="Times New Roman" w:hAnsi="Times New Roman" w:cs="Times New Roman"/>
          <w:sz w:val="28"/>
          <w:szCs w:val="28"/>
        </w:rPr>
        <w:t xml:space="preserve"> </w:t>
      </w:r>
      <w:r w:rsidR="000B14CA" w:rsidRPr="000B14CA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3, стр. 391</w:t>
      </w:r>
      <w:r w:rsidR="000B14CA" w:rsidRPr="000B14CA">
        <w:rPr>
          <w:rFonts w:ascii="Times New Roman" w:hAnsi="Times New Roman" w:cs="Times New Roman"/>
          <w:sz w:val="28"/>
          <w:szCs w:val="28"/>
        </w:rPr>
        <w:t>].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19 октября началось отступление французской армии из Москвы, и казачья кавалерия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приняла самое активное участие в преследовании и поражении противника. Кутузов    поручил    казачьему    корпусу    Платова    преследование    противника, отступавшего по Смоленской дороге.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Именно на этот период приходится максимальная активность казаков, они постоянно находятся в тесном соприкосновении с неприятелем, что хорошо прослеживается в многочисленных воспоминаниях солдат наполеоновской армии.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«На другой день дикие казаки посреди всех этих богатств соблазнились даже грязными лохмотьями этих несчастных, которые попали к ним в плен; они их грабили, сгоняли в стадо и заставляли обнаженными идти по снегу, подгоняя их древками своих пик… В то же время подоспел Платов со своими ордами и атаковал арьергард и оба фланга. Многочисленные очевидцы рассказывают, что произошел полнейший беспорядок» 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1, стр. 271,273</w:t>
      </w:r>
      <w:r w:rsidR="000B14CA" w:rsidRPr="006262A3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>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Сегюру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нравится называть казаков разными унизительными словами, возможно потому что казаки наводили на него непреодолимый страх.</w:t>
      </w:r>
    </w:p>
    <w:p w:rsidR="008304D3" w:rsidRPr="008F6E62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lastRenderedPageBreak/>
        <w:t xml:space="preserve">Казаков не просто боялись, их боялись панически «Мы съели ее (кашу) и уже готовились двигаться дальше, как вдруг поднялся крик: «Казаки! Казаки!».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ускакал, я за ним, на сколько поспевал мой вороной; так мы спаслись благо</w:t>
      </w:r>
      <w:r w:rsidR="000B14CA">
        <w:rPr>
          <w:rFonts w:ascii="Times New Roman" w:hAnsi="Times New Roman" w:cs="Times New Roman"/>
          <w:sz w:val="28"/>
          <w:szCs w:val="28"/>
        </w:rPr>
        <w:t>даря быстрому своему удалению» [</w:t>
      </w:r>
      <w:r w:rsidRPr="008304D3">
        <w:rPr>
          <w:rFonts w:ascii="Times New Roman" w:hAnsi="Times New Roman" w:cs="Times New Roman"/>
          <w:sz w:val="28"/>
          <w:szCs w:val="28"/>
        </w:rPr>
        <w:t>3, стр.90</w:t>
      </w:r>
      <w:r w:rsidR="000B14CA" w:rsidRPr="008F6E62">
        <w:rPr>
          <w:rFonts w:ascii="Times New Roman" w:hAnsi="Times New Roman" w:cs="Times New Roman"/>
          <w:sz w:val="28"/>
          <w:szCs w:val="28"/>
        </w:rPr>
        <w:t>].</w:t>
      </w:r>
    </w:p>
    <w:p w:rsidR="008304D3" w:rsidRPr="006262A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, 20 октября. Смелость казацких отрядов невероятна. Они устроили засаду в лесах, невдалеке от места, где мы провели ночь, и поджидают, когда уйдут последние солдаты, чтобы нападать. на изолированные группы, на отставших или на повозки, которые не могли идти непосредственно за войсками.» 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3, стр. 463</w:t>
      </w:r>
      <w:r w:rsidR="000B14CA" w:rsidRPr="006262A3">
        <w:rPr>
          <w:rFonts w:ascii="Times New Roman" w:hAnsi="Times New Roman" w:cs="Times New Roman"/>
          <w:sz w:val="28"/>
          <w:szCs w:val="28"/>
        </w:rPr>
        <w:t>].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Атаман Платов в своих рапортах докладывал о преследовании армии французов и о подвигах, совершаемых казаками.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Рапорты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об успешном преследовании бегущих войск неприятеля.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20 октября 1812 г.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"Неприятель преследуем столь живо, что я после вчерашнего рапорта теперь могу донести, что он бежит так, как никогда никакая армия ретироваться не могла. Он бросает на дороге все свои тяжести, больных, раненых, и никакое перо историка не в состоянии изобразить картины ужаса, которые оставляет он на большой дороге. Поистине сказать, нет 10 шагов, где бы не лежал умирающий, мертвый или лошадь." </w:t>
      </w:r>
      <w:r w:rsidR="000B14CA" w:rsidRPr="000B14CA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 xml:space="preserve">ГАРО, ф. 46, оп. 1, д. 107,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>. 16, 43</w:t>
      </w:r>
      <w:r w:rsidR="000B14CA" w:rsidRPr="000B14CA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>.</w:t>
      </w:r>
    </w:p>
    <w:p w:rsidR="008304D3" w:rsidRPr="000B14CA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«Казаки, которых наши солдаты до сих пор презирали, внушали им теперь ужас партизанской войной, которую они с нами вели с не вероятным ожесточением и непостижимой деятельностью, врасплох нападая на отряды, которые сбивались с дороги, выходя, как стая свирепых волков, из самых густых лесов и находя в них убежище благодаря своим превосходным маленьким лошадям, после того как причинили нам возможно более вреда, никогда не давая пощады» </w:t>
      </w:r>
      <w:r w:rsidR="000B14CA" w:rsidRPr="000B14CA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3, стр. 504</w:t>
      </w:r>
      <w:r w:rsidR="000B14CA" w:rsidRPr="000B14CA">
        <w:rPr>
          <w:rFonts w:ascii="Times New Roman" w:hAnsi="Times New Roman" w:cs="Times New Roman"/>
          <w:sz w:val="28"/>
          <w:szCs w:val="28"/>
        </w:rPr>
        <w:t>].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lastRenderedPageBreak/>
        <w:t>В октябре русская армия перешла в контрнаступление. Оно началось с разгрома в 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Тарутинском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сражении войск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Мюрата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. «Казаки под командованием графа Орлова-Денисова, бывшие справа, даже в тылу неприятельского левого крыла, подкрепляемые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кавалериею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> ударили столь быстро на беспечного неприятеля, что он, долго не державшись, предпринял ретираду, которая скоро потом сделалась бегством». 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9, с. 199</w:t>
      </w:r>
      <w:r w:rsidR="000B14CA" w:rsidRPr="006262A3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>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Последнее крупное поражение было нанесено Наполеону в сражении на Березине, после которого, как известно, большая армия перестала существовать. Из рапорта Платова: «Переправа через Березину 16 числа сего месяца стоила неприятелю много более 10 тыс. человек, потому что он сильно теснен был с трех сторон: от армии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Чичагова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, от корпуса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Витгенштейна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и от меня»</w:t>
      </w:r>
    </w:p>
    <w:p w:rsidR="008304D3" w:rsidRPr="006262A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«Кутузов предоставил казакам преследовать армию с тыла. Сам же с главными силами двигался в стороне от большой дороги. Этот маневр был им замечательно правильно рассчитан: с одной стороны, его армия, проходя по менее опустошенной местности, терпела меньше убыли; с другой, он держал французскую армию под постоянной угрозой обогнать ее и отрезать путь отступления. Вследствие последнего обстоятельства французская армия была вынуждена форсировать марш и двигаться без малейшего отдыха.»  </w:t>
      </w:r>
      <w:r w:rsidR="000B14CA" w:rsidRPr="006262A3">
        <w:rPr>
          <w:rFonts w:ascii="Times New Roman" w:hAnsi="Times New Roman" w:cs="Times New Roman"/>
          <w:sz w:val="28"/>
          <w:szCs w:val="28"/>
        </w:rPr>
        <w:t>[</w:t>
      </w:r>
      <w:r w:rsidRPr="008304D3">
        <w:rPr>
          <w:rFonts w:ascii="Times New Roman" w:hAnsi="Times New Roman" w:cs="Times New Roman"/>
          <w:sz w:val="28"/>
          <w:szCs w:val="28"/>
        </w:rPr>
        <w:t>3, стр.533</w:t>
      </w:r>
      <w:r w:rsidR="000B14CA" w:rsidRPr="006262A3">
        <w:rPr>
          <w:rFonts w:ascii="Times New Roman" w:hAnsi="Times New Roman" w:cs="Times New Roman"/>
          <w:sz w:val="28"/>
          <w:szCs w:val="28"/>
        </w:rPr>
        <w:t>].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В декабре 1812г через 5 месяцев героической борьбы главнокомандующий русской армии М И Кутузов с великой гордостью за свою страну, ее народ возвестил миру, что война закончилась за полным истреблением неприятеля.</w:t>
      </w:r>
    </w:p>
    <w:p w:rsidR="008304D3" w:rsidRPr="000B14CA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При описании боевых действий авторы мемуаров неизменно отмечали доблесть и мужество солдат Великой армии. Некоторые из них отдавали должное стойкости и отваге русских воинов. Однако в их оценке боевых качеств противника присутствовал некий пренебрежительный подтекст. </w:t>
      </w:r>
      <w:r w:rsidRPr="008304D3">
        <w:rPr>
          <w:rFonts w:ascii="Times New Roman" w:hAnsi="Times New Roman" w:cs="Times New Roman"/>
          <w:sz w:val="28"/>
          <w:szCs w:val="28"/>
        </w:rPr>
        <w:lastRenderedPageBreak/>
        <w:t xml:space="preserve">Так, Жиро де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л'Эн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писал: «Русский солдат … превосходно выдерживает огонь, и легче уничтожить его, чем заставить отступить; но это происходит главным образом от излишка дисциплины, т. е. от слепого повиновения, к которому он привык п</w:t>
      </w:r>
      <w:r w:rsidR="000B14CA">
        <w:rPr>
          <w:rFonts w:ascii="Times New Roman" w:hAnsi="Times New Roman" w:cs="Times New Roman"/>
          <w:sz w:val="28"/>
          <w:szCs w:val="28"/>
        </w:rPr>
        <w:t>о отношению к своим начальникам</w:t>
      </w:r>
      <w:r w:rsidRPr="008304D3">
        <w:rPr>
          <w:rFonts w:ascii="Times New Roman" w:hAnsi="Times New Roman" w:cs="Times New Roman"/>
          <w:sz w:val="28"/>
          <w:szCs w:val="28"/>
        </w:rPr>
        <w:t xml:space="preserve"> </w:t>
      </w:r>
      <w:r w:rsidR="000B14CA" w:rsidRPr="000B14CA">
        <w:rPr>
          <w:rFonts w:ascii="Times New Roman" w:hAnsi="Times New Roman" w:cs="Times New Roman"/>
          <w:sz w:val="28"/>
          <w:szCs w:val="28"/>
        </w:rPr>
        <w:t>[</w:t>
      </w:r>
      <w:r w:rsidR="000B14CA">
        <w:rPr>
          <w:rFonts w:ascii="Times New Roman" w:hAnsi="Times New Roman" w:cs="Times New Roman"/>
          <w:sz w:val="28"/>
          <w:szCs w:val="28"/>
        </w:rPr>
        <w:t>3, стр.168</w:t>
      </w:r>
      <w:r w:rsidR="000B14CA" w:rsidRPr="000B14CA">
        <w:rPr>
          <w:rFonts w:ascii="Times New Roman" w:hAnsi="Times New Roman" w:cs="Times New Roman"/>
          <w:sz w:val="28"/>
          <w:szCs w:val="28"/>
        </w:rPr>
        <w:t>].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Казаки участвовали со всей армией и в заграничном походе 1813-1814гг. Сводные отряды из казаков и частей лёгкой кавалерии на всех фронтах уходили в глубокие рейды по тылам французов и активизировали действия партизан из местного населения. </w:t>
      </w:r>
    </w:p>
    <w:p w:rsidR="00DD7BA4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Участвуя во всех сражениях этой компании легкая иррегулярная кавалерия играла значительную роль. В своем предписании № 39 от 8 января 1813 г. к М. И. Платову фельдмаршал М. И. Кутузов писал: «Одному деятельному преследованию вашему обязаны мы падению городов: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Элбинга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Мариенбурга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Мариенвердера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Нейнбурга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>. За дисциплину же, сохраняемую в войсках ваших, приношу вам мою совершенную признательность, о чем и в общем приказе по армии отдано</w:t>
      </w:r>
      <w:r w:rsidR="00DD7BA4">
        <w:rPr>
          <w:rFonts w:ascii="Times New Roman" w:hAnsi="Times New Roman" w:cs="Times New Roman"/>
          <w:sz w:val="28"/>
          <w:szCs w:val="28"/>
        </w:rPr>
        <w:t>» [</w:t>
      </w:r>
      <w:r w:rsidRPr="008304D3">
        <w:rPr>
          <w:rFonts w:ascii="Times New Roman" w:hAnsi="Times New Roman" w:cs="Times New Roman"/>
          <w:sz w:val="28"/>
          <w:szCs w:val="28"/>
        </w:rPr>
        <w:t>4 стр.65</w:t>
      </w:r>
      <w:r w:rsidR="00DD7BA4" w:rsidRPr="00DD7BA4">
        <w:rPr>
          <w:rFonts w:ascii="Times New Roman" w:hAnsi="Times New Roman" w:cs="Times New Roman"/>
          <w:sz w:val="28"/>
          <w:szCs w:val="28"/>
        </w:rPr>
        <w:t>]</w:t>
      </w:r>
      <w:r w:rsidRPr="00830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17 января 1813 года М.И. Кутузов направил письмо Войсковому Атаману Матвею Ивановичу Платову с высокой оценкой заслуг Донского казачества в войне с Наполеоном. Он писал: «Почтение мое к Войску Донскому и благодарность к подвигам их в течении кампании 1812 года, которые были главнейшей причиной к истреблению неприятеля».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6 октября 1813 г. Войсковой Атаман Матвей Иванович Платов вместе с Донскими казаками в ходе грандиозной битвы народов (союзники против войск Наполеона) под Лейпцигом взял в плен целую кавалерийскую бригаду, шесть батальонов пехоты и 23 орудия неприятеля. 18 марта 1814 г. союзные войска после тяжелых боев овладели Парижем. Отечественная война и заграничные походы русской армии были победоносно закончены. Многие казачьи полки были награждены Георгиевскими знаменами.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D3" w:rsidRPr="003B7D67" w:rsidRDefault="008304D3" w:rsidP="008304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Заключительная часть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Выводы исследовательской работы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1. В 1812-1814 гг. в русской армии, сражавшейся с Наполеоном, находилось 186 казачьих полков, не считая отдельных сотен и эскадронов. В войне с Наполеоном приняла участие многонациональная казачья армия; все ее воины именовались казаками, но только половина из них принадлежала к войсковым казачьим сообществам.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2.</w:t>
      </w:r>
      <w:r w:rsidRPr="008304D3">
        <w:rPr>
          <w:rFonts w:ascii="Times New Roman" w:hAnsi="Times New Roman" w:cs="Times New Roman"/>
          <w:sz w:val="28"/>
          <w:szCs w:val="28"/>
        </w:rPr>
        <w:t xml:space="preserve">   Казаки сыграли огромную роль в войне 1812 года. Они выполняли функции арьергарда, прикрывая отступление нашей армии. Они были ушами и глазами, добывали важные сведения, всячески терзали армию французов, постепенно приводя к ее дезорганизации. Вызывали панические настроения и хаос. В Бородинском сражении знаменитый поход Уварова и Платова также внес свой вклад в исход сражения, не допустив того чтобы Наполеон ввел в бой свою Молодую гвардию. При отступлении французов казаки совместно с партизанами продолжали истреблять неприятельскую армию, нанеся урон их живой силе. Все это нашло отражение в воспоминаниях французских офицеров и солдат. Казаки внесли немалый вклад в героическую летопись нашей страны. Следует отметить, что, хотя казаков в то время в Европе всерьез не воспринимали, именно в этой войне они сыграли большую роль. </w:t>
      </w:r>
    </w:p>
    <w:p w:rsid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b/>
          <w:sz w:val="28"/>
          <w:szCs w:val="28"/>
        </w:rPr>
        <w:t>3.</w:t>
      </w:r>
      <w:r w:rsidRPr="008304D3">
        <w:rPr>
          <w:rFonts w:ascii="Times New Roman" w:hAnsi="Times New Roman" w:cs="Times New Roman"/>
          <w:sz w:val="28"/>
          <w:szCs w:val="28"/>
        </w:rPr>
        <w:t xml:space="preserve"> Подвиги донских казаков были высоко оценены М.И. Кутузовым. 17 января 1813 г. Кутузов писал Платову: «Почтение мое к Войску Донскому и благодарность к подвигам их… которые были главнейшею причиною истребления неприятеля, лишенного вскорости всей кавалерии и артиллерийских лошадей, следовательно, и орудий, неусыпными трудами и храбростью Войска Донского…»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4.  Отношение к казакам самих французов менялось в ходе войны. «Казаки делают войну весьма опасной, - писал француз де Брак, - в особенности для </w:t>
      </w:r>
      <w:r w:rsidRPr="008304D3">
        <w:rPr>
          <w:rFonts w:ascii="Times New Roman" w:hAnsi="Times New Roman" w:cs="Times New Roman"/>
          <w:sz w:val="28"/>
          <w:szCs w:val="28"/>
        </w:rPr>
        <w:lastRenderedPageBreak/>
        <w:t xml:space="preserve">тех офицеров, которые предназначены производить разведки. Многие из них довольствовались обыкновенно тем, что успевали узнать от местных жителей, и из опасения наткнуться на казаков никогда не проверяли на месте эти показания, а потому император не мог узнать того, что происходило в неприятельских войсках…». Другой француз, генерал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Моран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, поражался лихости и увертливости казаков. «…Казаки, кидаясь в атаку, - писал он, - обыкновенно несутся маршем и хорошо останавливаются на этом аллюре. Их лошади много способствуют смелости и со своими всадниками составляют как будто одно целое. Эти люди, будучи осторожны, не требуют особых попечений о себе, отличаются необыкновенной стремительностью в своих действиях и редкой смелостью в своих движениях». Маршал </w:t>
      </w:r>
      <w:proofErr w:type="spellStart"/>
      <w:r w:rsidRPr="008304D3">
        <w:rPr>
          <w:rFonts w:ascii="Times New Roman" w:hAnsi="Times New Roman" w:cs="Times New Roman"/>
          <w:sz w:val="28"/>
          <w:szCs w:val="28"/>
        </w:rPr>
        <w:t>Гувион</w:t>
      </w:r>
      <w:proofErr w:type="spellEnd"/>
      <w:r w:rsidRPr="008304D3">
        <w:rPr>
          <w:rFonts w:ascii="Times New Roman" w:hAnsi="Times New Roman" w:cs="Times New Roman"/>
          <w:sz w:val="28"/>
          <w:szCs w:val="28"/>
        </w:rPr>
        <w:t xml:space="preserve"> Сен-Сир, признавая «непоколебимую храбрость и личное мужество» казаков, снисходительно отмечает, что упомянутые качества «можно редко встретить в войсках других наций»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 В ходе войны сам Наполеон давал высокую оценку военному искусству казачьих войск. «Казаки – это самые лучшие легкие войска среди всех существующих. Если бы я имел их в моей армии, я прошел бы с ними весь мир».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>Из вышесказанного можно сделать простой вывод, Наполеон очень высоко ценил казака как солдата, при этом негативно оценивал тактические действия казаков в сомкнутом строю. Но в том то и дело, что казаки как раз и не претендовали только на такую тактику, их многообразные тактические приемы определялись, прежде всего, задачами, возложенными на казаков в Российской армии.</w:t>
      </w:r>
      <w:r w:rsidRPr="008304D3">
        <w:t xml:space="preserve"> </w:t>
      </w:r>
      <w:r w:rsidRPr="008304D3">
        <w:rPr>
          <w:rFonts w:ascii="Times New Roman" w:hAnsi="Times New Roman" w:cs="Times New Roman"/>
          <w:sz w:val="28"/>
          <w:szCs w:val="28"/>
        </w:rPr>
        <w:t xml:space="preserve">А вот эти задачи были выполнены блестяще, что французский император сам и подтверждает. </w:t>
      </w:r>
    </w:p>
    <w:p w:rsidR="008304D3" w:rsidRPr="008304D3" w:rsidRDefault="008304D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3">
        <w:rPr>
          <w:rFonts w:ascii="Times New Roman" w:hAnsi="Times New Roman" w:cs="Times New Roman"/>
          <w:sz w:val="28"/>
          <w:szCs w:val="28"/>
        </w:rPr>
        <w:t xml:space="preserve">Из проведенного мной исследования можно сделать вывод что практически во всех мемуарах участников наполеоновской армии упоминаются казачьи войска, упоминаются чаще и эмоциональнее, чем любые другие </w:t>
      </w:r>
      <w:r w:rsidRPr="008304D3">
        <w:rPr>
          <w:rFonts w:ascii="Times New Roman" w:hAnsi="Times New Roman" w:cs="Times New Roman"/>
          <w:sz w:val="28"/>
          <w:szCs w:val="28"/>
        </w:rPr>
        <w:lastRenderedPageBreak/>
        <w:t>формирования русской армии, что говорит о значимости казачьих формирований в исходе войны 1812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196" w:rsidRDefault="00E20196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Default="00C34C31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31" w:rsidRPr="00C34C31" w:rsidRDefault="00C34C31" w:rsidP="00C34C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C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C34C31" w:rsidRPr="00C34C31" w:rsidRDefault="00C34C31" w:rsidP="00C34C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C34C31">
        <w:rPr>
          <w:rFonts w:ascii="Times New Roman" w:eastAsia="Times New Roman" w:hAnsi="Times New Roman" w:cs="Times New Roman"/>
          <w:spacing w:val="2"/>
          <w:sz w:val="28"/>
          <w:szCs w:val="28"/>
        </w:rPr>
        <w:t>Сегюр</w:t>
      </w:r>
      <w:proofErr w:type="spellEnd"/>
      <w:r w:rsidRPr="00C34C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де. Поход в Россию. Москва. Книгоиздательство «Польза». 1916 г.</w:t>
      </w:r>
    </w:p>
    <w:p w:rsidR="00C34C31" w:rsidRPr="00C34C31" w:rsidRDefault="00C34C31" w:rsidP="00C34C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Шишов А.В. Казачество в 1812 году. – М., Вече. 2012.</w:t>
      </w:r>
    </w:p>
    <w:p w:rsidR="00C34C31" w:rsidRPr="00C34C31" w:rsidRDefault="00C34C31" w:rsidP="00C34C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Французы в России: 1812 год по воспоминаниям современников-иностранцев. Ч. 1-2. – М., 2012</w:t>
      </w:r>
    </w:p>
    <w:p w:rsidR="00C34C31" w:rsidRPr="00C34C31" w:rsidRDefault="00C34C31" w:rsidP="00C34C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Донские казаки в 1812 году. Сб. документов. Ростов н\Д., 1954. </w:t>
      </w:r>
    </w:p>
    <w:p w:rsidR="00C34C31" w:rsidRPr="00C34C31" w:rsidRDefault="00C34C31" w:rsidP="00C34C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Коленкур</w:t>
      </w:r>
      <w:proofErr w:type="spellEnd"/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де. Мемуары. Поход Наполеона в Россию. Москва. </w:t>
      </w:r>
      <w:proofErr w:type="spellStart"/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Госполитиздат</w:t>
      </w:r>
      <w:proofErr w:type="spellEnd"/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>. 1943 г.</w:t>
      </w:r>
    </w:p>
    <w:p w:rsidR="00C34C31" w:rsidRPr="00C34C31" w:rsidRDefault="00C34C31" w:rsidP="00C34C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Брандт Август Генрих фон. Из записок. Поход Наполеона в Россию в 1812 году. Военный сборник № 1.  СПб. 1870 г.</w:t>
      </w:r>
    </w:p>
    <w:p w:rsidR="00C34C31" w:rsidRPr="00C34C31" w:rsidRDefault="00C34C31" w:rsidP="00C34C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Боевой календарь-ежедневник Отечественной войны 1812 года. Часть 1. Составитель Н.П. Поликарпов. Москва. 1913 год. </w:t>
      </w:r>
    </w:p>
    <w:p w:rsidR="00C34C31" w:rsidRPr="00C34C31" w:rsidRDefault="00C34C31" w:rsidP="00C34C3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C34C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https://runivers.ru/doc/patriotic_war/calendar/?PAGEN_1=3</w:t>
        </w:r>
      </w:hyperlink>
    </w:p>
    <w:p w:rsidR="00C34C31" w:rsidRPr="00C34C31" w:rsidRDefault="00C34C31" w:rsidP="00C34C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Рапорты русских военачальников о бородинском сражении. Электронную публикацию документов подготовили Елена Боброва и Олег Поляков при участии Натальи </w:t>
      </w:r>
      <w:proofErr w:type="spellStart"/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Гутиной</w:t>
      </w:r>
      <w:proofErr w:type="spellEnd"/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Максима Гончарова. Библиотека интернет-проекта "1812 год". </w:t>
      </w:r>
      <w:hyperlink r:id="rId13" w:history="1">
        <w:r w:rsidRPr="00C34C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http://www.museum.ru/museum/1812/</w:t>
        </w:r>
      </w:hyperlink>
      <w:r w:rsidRPr="00C34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C31" w:rsidRPr="00C34C31" w:rsidRDefault="00C34C31" w:rsidP="00C34C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«Фельдмаршал Кутузов». Сборник документов и материалов. М., </w:t>
      </w:r>
      <w:proofErr w:type="spellStart"/>
      <w:r w:rsidRPr="00C34C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Госполитиздат</w:t>
      </w:r>
      <w:proofErr w:type="spellEnd"/>
      <w:r w:rsidRPr="00C34C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1947</w:t>
      </w:r>
    </w:p>
    <w:p w:rsidR="008F6E62" w:rsidRDefault="008F6E62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6E62" w:rsidSect="008304D3">
          <w:footerReference w:type="default" r:id="rId14"/>
          <w:pgSz w:w="11906" w:h="16838"/>
          <w:pgMar w:top="1134" w:right="1133" w:bottom="993" w:left="1701" w:header="708" w:footer="708" w:gutter="0"/>
          <w:cols w:space="708"/>
          <w:titlePg/>
          <w:docGrid w:linePitch="360"/>
        </w:sectPr>
      </w:pPr>
    </w:p>
    <w:p w:rsidR="006262A3" w:rsidRPr="008304D3" w:rsidRDefault="006262A3" w:rsidP="008304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2A3" w:rsidRPr="008304D3" w:rsidSect="008F6E62">
      <w:pgSz w:w="16838" w:h="11906" w:orient="landscape"/>
      <w:pgMar w:top="1078" w:right="1134" w:bottom="1133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3E" w:rsidRDefault="00C96D3E" w:rsidP="008304D3">
      <w:pPr>
        <w:spacing w:after="0" w:line="240" w:lineRule="auto"/>
      </w:pPr>
      <w:r>
        <w:separator/>
      </w:r>
    </w:p>
  </w:endnote>
  <w:endnote w:type="continuationSeparator" w:id="0">
    <w:p w:rsidR="00C96D3E" w:rsidRDefault="00C96D3E" w:rsidP="0083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99244"/>
      <w:docPartObj>
        <w:docPartGallery w:val="Page Numbers (Bottom of Page)"/>
        <w:docPartUnique/>
      </w:docPartObj>
    </w:sdtPr>
    <w:sdtEndPr/>
    <w:sdtContent>
      <w:p w:rsidR="008304D3" w:rsidRDefault="008304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C9">
          <w:rPr>
            <w:noProof/>
          </w:rPr>
          <w:t>20</w:t>
        </w:r>
        <w:r>
          <w:fldChar w:fldCharType="end"/>
        </w:r>
      </w:p>
    </w:sdtContent>
  </w:sdt>
  <w:p w:rsidR="008304D3" w:rsidRDefault="008304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3E" w:rsidRDefault="00C96D3E" w:rsidP="008304D3">
      <w:pPr>
        <w:spacing w:after="0" w:line="240" w:lineRule="auto"/>
      </w:pPr>
      <w:r>
        <w:separator/>
      </w:r>
    </w:p>
  </w:footnote>
  <w:footnote w:type="continuationSeparator" w:id="0">
    <w:p w:rsidR="00C96D3E" w:rsidRDefault="00C96D3E" w:rsidP="0083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635"/>
    <w:multiLevelType w:val="hybridMultilevel"/>
    <w:tmpl w:val="458C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772EA"/>
    <w:multiLevelType w:val="hybridMultilevel"/>
    <w:tmpl w:val="9CF4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687"/>
    <w:multiLevelType w:val="hybridMultilevel"/>
    <w:tmpl w:val="C0667DC0"/>
    <w:lvl w:ilvl="0" w:tplc="7FB85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FA03E36"/>
    <w:multiLevelType w:val="hybridMultilevel"/>
    <w:tmpl w:val="DE60C6A4"/>
    <w:lvl w:ilvl="0" w:tplc="5942AB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BD6EF1"/>
    <w:multiLevelType w:val="hybridMultilevel"/>
    <w:tmpl w:val="DB700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18"/>
    <w:rsid w:val="000B14CA"/>
    <w:rsid w:val="001163E6"/>
    <w:rsid w:val="002356EB"/>
    <w:rsid w:val="003B7D67"/>
    <w:rsid w:val="006262A3"/>
    <w:rsid w:val="008304D3"/>
    <w:rsid w:val="008F6E62"/>
    <w:rsid w:val="00C13A44"/>
    <w:rsid w:val="00C34C31"/>
    <w:rsid w:val="00C85ED8"/>
    <w:rsid w:val="00C96D3E"/>
    <w:rsid w:val="00CA6F29"/>
    <w:rsid w:val="00D92D18"/>
    <w:rsid w:val="00DD7BA4"/>
    <w:rsid w:val="00E20196"/>
    <w:rsid w:val="00ED69C9"/>
    <w:rsid w:val="00F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A758"/>
  <w15:chartTrackingRefBased/>
  <w15:docId w15:val="{B63E48AE-F598-4AE2-A9EE-B366FDB3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4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4D3"/>
  </w:style>
  <w:style w:type="paragraph" w:styleId="a6">
    <w:name w:val="footer"/>
    <w:basedOn w:val="a"/>
    <w:link w:val="a7"/>
    <w:uiPriority w:val="99"/>
    <w:unhideWhenUsed/>
    <w:rsid w:val="0083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4D3"/>
  </w:style>
  <w:style w:type="character" w:customStyle="1" w:styleId="10">
    <w:name w:val="Заголовок 1 Знак"/>
    <w:basedOn w:val="a0"/>
    <w:link w:val="1"/>
    <w:uiPriority w:val="9"/>
    <w:rsid w:val="00ED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donskie-kazaki-glazami-sovremennikov-napoleonovskih-voyn-na-primere-zapadnoevropeyskoy-zhivopisi" TargetMode="External"/><Relationship Id="rId13" Type="http://schemas.openxmlformats.org/officeDocument/2006/relationships/hyperlink" Target="http://www.museum.ru/museum/18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voennaya-sluzhba-polkov-orenburgskogo-i-uralskogo-kazachih-voysk-posle-otechestvennoy-voyny-1812-goda-1" TargetMode="External"/><Relationship Id="rId12" Type="http://schemas.openxmlformats.org/officeDocument/2006/relationships/hyperlink" Target="https://runivers.ru/doc/patriotic_war/calendar/?PAGEN_1=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eum.ru/1812/Library/Chicherin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seum.ru/1812/Library/Puschi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um.ru/1812/Library/Paskevich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2021-02-18T15:58:00Z</dcterms:created>
  <dcterms:modified xsi:type="dcterms:W3CDTF">2021-03-13T16:59:00Z</dcterms:modified>
</cp:coreProperties>
</file>