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C1ADE" w14:textId="77777777" w:rsidR="00810256" w:rsidRDefault="00810256" w:rsidP="00810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10256">
        <w:rPr>
          <w:rFonts w:ascii="Times New Roman" w:eastAsia="Times New Roman" w:hAnsi="Times New Roman" w:cs="Times New Roman"/>
          <w:sz w:val="28"/>
          <w:szCs w:val="28"/>
        </w:rPr>
        <w:t>еждународный конкурс учебных, научных, методических, творческих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0256">
        <w:rPr>
          <w:rFonts w:ascii="Times New Roman" w:eastAsia="Times New Roman" w:hAnsi="Times New Roman" w:cs="Times New Roman"/>
          <w:sz w:val="28"/>
          <w:szCs w:val="28"/>
        </w:rPr>
        <w:t xml:space="preserve">проектов в области строительства, архитектуры и дизайна </w:t>
      </w:r>
    </w:p>
    <w:p w14:paraId="34ECC418" w14:textId="3148373E" w:rsidR="00B272C5" w:rsidRPr="005A159E" w:rsidRDefault="00810256" w:rsidP="00810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0256">
        <w:rPr>
          <w:rFonts w:ascii="Times New Roman" w:eastAsia="Times New Roman" w:hAnsi="Times New Roman" w:cs="Times New Roman"/>
          <w:sz w:val="28"/>
          <w:szCs w:val="28"/>
        </w:rPr>
        <w:t xml:space="preserve">“ART </w:t>
      </w:r>
      <w:proofErr w:type="spellStart"/>
      <w:r w:rsidRPr="00810256">
        <w:rPr>
          <w:rFonts w:ascii="Times New Roman" w:eastAsia="Times New Roman" w:hAnsi="Times New Roman" w:cs="Times New Roman"/>
          <w:sz w:val="28"/>
          <w:szCs w:val="28"/>
        </w:rPr>
        <w:t>Dream</w:t>
      </w:r>
      <w:proofErr w:type="spellEnd"/>
      <w:r w:rsidRPr="00810256">
        <w:rPr>
          <w:rFonts w:ascii="Times New Roman" w:eastAsia="Times New Roman" w:hAnsi="Times New Roman" w:cs="Times New Roman"/>
          <w:sz w:val="28"/>
          <w:szCs w:val="28"/>
        </w:rPr>
        <w:t xml:space="preserve"> 2021”</w:t>
      </w:r>
    </w:p>
    <w:p w14:paraId="7A2B903A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8F428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CBA2BC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2ED80A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22FE5B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84B350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DFDE20" w14:textId="702BFB74" w:rsidR="00B272C5" w:rsidRPr="005A159E" w:rsidRDefault="00B272C5" w:rsidP="005A159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sz w:val="28"/>
          <w:szCs w:val="28"/>
        </w:rPr>
        <w:t xml:space="preserve">Направление: </w:t>
      </w:r>
      <w:r w:rsidR="00FB0CA5" w:rsidRPr="00FB0CA5">
        <w:rPr>
          <w:rFonts w:ascii="Times New Roman" w:eastAsia="Times New Roman" w:hAnsi="Times New Roman" w:cs="Times New Roman"/>
          <w:sz w:val="28"/>
          <w:szCs w:val="28"/>
        </w:rPr>
        <w:t>Градостроительство, планировка сельскохозяйственных населенных пунктов</w:t>
      </w:r>
    </w:p>
    <w:p w14:paraId="09595835" w14:textId="77777777" w:rsidR="00B272C5" w:rsidRPr="005A159E" w:rsidRDefault="00B272C5" w:rsidP="005A159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998FEB" w14:textId="77777777" w:rsidR="00B272C5" w:rsidRPr="005A159E" w:rsidRDefault="00B272C5" w:rsidP="005A1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b/>
          <w:bCs/>
          <w:sz w:val="28"/>
          <w:szCs w:val="28"/>
          <w:lang w:val="cs-CZ"/>
        </w:rPr>
        <w:t xml:space="preserve">Тема: </w:t>
      </w:r>
      <w:r w:rsidRPr="005A159E">
        <w:rPr>
          <w:rFonts w:ascii="Times New Roman" w:eastAsia="Times New Roman" w:hAnsi="Times New Roman" w:cs="Times New Roman"/>
          <w:sz w:val="28"/>
          <w:szCs w:val="28"/>
          <w:lang w:val="cs-CZ"/>
        </w:rPr>
        <w:t xml:space="preserve"> «</w:t>
      </w:r>
      <w:r w:rsidRPr="005A159E">
        <w:rPr>
          <w:rFonts w:ascii="Times New Roman" w:eastAsia="Times New Roman" w:hAnsi="Times New Roman" w:cs="Times New Roman"/>
          <w:sz w:val="28"/>
          <w:szCs w:val="28"/>
        </w:rPr>
        <w:t>Создание макета зоны отдыха на набережной г. Сургута</w:t>
      </w:r>
      <w:r w:rsidRPr="005A159E">
        <w:rPr>
          <w:rFonts w:ascii="Times New Roman" w:eastAsia="Times New Roman" w:hAnsi="Times New Roman" w:cs="Times New Roman"/>
          <w:sz w:val="28"/>
          <w:szCs w:val="28"/>
          <w:lang w:val="cs-CZ"/>
        </w:rPr>
        <w:t>»</w:t>
      </w:r>
    </w:p>
    <w:p w14:paraId="7532F9B8" w14:textId="77777777" w:rsidR="00B272C5" w:rsidRPr="005A159E" w:rsidRDefault="00B272C5" w:rsidP="005A1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A2EF65" w14:textId="5831693C" w:rsidR="00B272C5" w:rsidRPr="005A159E" w:rsidRDefault="00B272C5" w:rsidP="005A1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sz w:val="28"/>
          <w:szCs w:val="28"/>
        </w:rPr>
        <w:t xml:space="preserve">Козина Виолетта </w:t>
      </w:r>
    </w:p>
    <w:p w14:paraId="68C6D0BA" w14:textId="77777777" w:rsidR="00B272C5" w:rsidRPr="005A159E" w:rsidRDefault="00B272C5" w:rsidP="005A1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sz w:val="28"/>
          <w:szCs w:val="28"/>
        </w:rPr>
        <w:t>АУ «Сургутский политехнический колледж»</w:t>
      </w:r>
    </w:p>
    <w:p w14:paraId="2E426403" w14:textId="3F82B412" w:rsidR="00B272C5" w:rsidRPr="005A159E" w:rsidRDefault="00FB0CA5" w:rsidP="005A15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272C5" w:rsidRPr="005A159E">
        <w:rPr>
          <w:rFonts w:ascii="Times New Roman" w:eastAsia="Times New Roman" w:hAnsi="Times New Roman" w:cs="Times New Roman"/>
          <w:sz w:val="28"/>
          <w:szCs w:val="28"/>
        </w:rPr>
        <w:t xml:space="preserve"> курс</w:t>
      </w:r>
    </w:p>
    <w:p w14:paraId="440384E8" w14:textId="77777777" w:rsidR="00B272C5" w:rsidRPr="005A159E" w:rsidRDefault="00B272C5" w:rsidP="005A159E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560E8C80" w14:textId="77777777" w:rsidR="00B272C5" w:rsidRPr="005A159E" w:rsidRDefault="00B272C5" w:rsidP="005A159E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30EAA3" w14:textId="77777777" w:rsidR="00B272C5" w:rsidRPr="005A159E" w:rsidRDefault="00B272C5" w:rsidP="005A15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A62469" w14:textId="77777777" w:rsidR="00B272C5" w:rsidRPr="005A159E" w:rsidRDefault="00B272C5" w:rsidP="005A159E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52CFCEFF" w14:textId="77777777" w:rsidR="00B272C5" w:rsidRPr="005A159E" w:rsidRDefault="00B272C5" w:rsidP="005A159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b/>
          <w:sz w:val="28"/>
          <w:szCs w:val="28"/>
          <w:lang w:val="cs-CZ"/>
        </w:rPr>
        <w:t>Научный руководитель</w:t>
      </w:r>
      <w:r w:rsidRPr="005A159E">
        <w:rPr>
          <w:rFonts w:ascii="Times New Roman" w:eastAsia="Times New Roman" w:hAnsi="Times New Roman" w:cs="Times New Roman"/>
          <w:sz w:val="28"/>
          <w:szCs w:val="28"/>
          <w:lang w:val="cs-CZ"/>
        </w:rPr>
        <w:t>:</w:t>
      </w:r>
      <w:r w:rsidRPr="005A159E">
        <w:rPr>
          <w:rFonts w:ascii="Times New Roman" w:eastAsia="Times New Roman" w:hAnsi="Times New Roman" w:cs="Times New Roman"/>
          <w:sz w:val="28"/>
          <w:szCs w:val="28"/>
          <w:lang w:val="cs-CZ"/>
        </w:rPr>
        <w:br/>
      </w:r>
      <w:r w:rsidRPr="005A159E">
        <w:rPr>
          <w:rFonts w:ascii="Times New Roman" w:eastAsia="Times New Roman" w:hAnsi="Times New Roman" w:cs="Times New Roman"/>
          <w:sz w:val="28"/>
          <w:szCs w:val="28"/>
        </w:rPr>
        <w:t>Бабанина Л.Н., мастер производственного обучения</w:t>
      </w:r>
    </w:p>
    <w:p w14:paraId="0944FA69" w14:textId="77777777" w:rsidR="00B272C5" w:rsidRPr="005A159E" w:rsidRDefault="00B272C5" w:rsidP="005A159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sz w:val="28"/>
          <w:szCs w:val="28"/>
        </w:rPr>
        <w:t xml:space="preserve"> АУ «Сургутский политехнический колледж»</w:t>
      </w:r>
    </w:p>
    <w:p w14:paraId="36474598" w14:textId="77777777" w:rsidR="00B272C5" w:rsidRPr="005A159E" w:rsidRDefault="00B272C5" w:rsidP="005A15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A159E">
        <w:rPr>
          <w:rFonts w:ascii="Times New Roman" w:eastAsia="Times New Roman" w:hAnsi="Times New Roman" w:cs="Times New Roman"/>
          <w:sz w:val="28"/>
          <w:szCs w:val="28"/>
          <w:lang w:val="cs-CZ"/>
        </w:rPr>
        <w:br/>
      </w:r>
    </w:p>
    <w:p w14:paraId="67459B94" w14:textId="77777777" w:rsidR="00B272C5" w:rsidRPr="005A159E" w:rsidRDefault="00B272C5" w:rsidP="005A15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746E61EA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49AF5674" w14:textId="77777777" w:rsidR="00AE664B" w:rsidRPr="005A159E" w:rsidRDefault="00AE664B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66947123" w14:textId="77777777" w:rsidR="00B272C5" w:rsidRPr="005A159E" w:rsidRDefault="00B272C5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C5331D" w14:textId="77777777" w:rsidR="00515882" w:rsidRDefault="00515882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13BD94" w14:textId="77777777" w:rsidR="002E4A8A" w:rsidRDefault="002E4A8A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C9C13" w14:textId="77777777" w:rsidR="002E4A8A" w:rsidRPr="005A159E" w:rsidRDefault="002E4A8A" w:rsidP="005A159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DC5F6B" w14:textId="7C2D3371" w:rsidR="00AE664B" w:rsidRPr="005A159E" w:rsidRDefault="00B272C5" w:rsidP="002E4A8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sz w:val="28"/>
          <w:szCs w:val="28"/>
        </w:rPr>
        <w:t>Сургут</w:t>
      </w:r>
      <w:r w:rsidR="00FB0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159E">
        <w:rPr>
          <w:rFonts w:ascii="Times New Roman" w:eastAsia="Times New Roman" w:hAnsi="Times New Roman" w:cs="Times New Roman"/>
          <w:sz w:val="28"/>
          <w:szCs w:val="28"/>
        </w:rPr>
        <w:t>20</w:t>
      </w:r>
      <w:r w:rsidR="00FB0CA5">
        <w:rPr>
          <w:rFonts w:ascii="Times New Roman" w:eastAsia="Times New Roman" w:hAnsi="Times New Roman" w:cs="Times New Roman"/>
          <w:sz w:val="28"/>
          <w:szCs w:val="28"/>
        </w:rPr>
        <w:t>21</w:t>
      </w:r>
    </w:p>
    <w:p w14:paraId="7B454F87" w14:textId="77777777" w:rsidR="00E44DE0" w:rsidRPr="005A159E" w:rsidRDefault="00E44DE0" w:rsidP="005A15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2D08EF12" w14:textId="77777777" w:rsidR="00B30188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Введение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…………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………………..</w:t>
      </w:r>
      <w:r w:rsidR="004761B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4761B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…..3</w:t>
      </w:r>
    </w:p>
    <w:p w14:paraId="4AC85749" w14:textId="77777777" w:rsidR="00B30188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Глава 1</w:t>
      </w:r>
      <w:r w:rsidR="006751C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B30188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Теоретическая часть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</w:t>
      </w:r>
      <w:r w:rsidR="006578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</w:p>
    <w:p w14:paraId="02C96BE2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1.1. </w:t>
      </w:r>
      <w:r w:rsidR="0071680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Благоустройство н</w:t>
      </w:r>
      <w:r w:rsidR="00646C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абережны</w:t>
      </w:r>
      <w:r w:rsidR="0071680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="00646C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пустыр</w:t>
      </w:r>
      <w:r w:rsidR="0071680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ей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6578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4C1A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</w:p>
    <w:p w14:paraId="043C60D9" w14:textId="77777777" w:rsidR="00B30188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Глава 2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B30188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Практическая часть 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6578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…5</w:t>
      </w:r>
    </w:p>
    <w:p w14:paraId="1B5C0A9A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2.1. </w:t>
      </w:r>
      <w:bookmarkStart w:id="0" w:name="_Hlk5648078"/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опроса граждан на улицах г. Сургута</w:t>
      </w:r>
      <w:bookmarkEnd w:id="0"/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657871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4C1A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="00ED7947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…5</w:t>
      </w:r>
    </w:p>
    <w:p w14:paraId="350F6F08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2.2. 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эскиза планировки территории пустыря…</w:t>
      </w:r>
      <w:r w:rsidR="002E4A8A">
        <w:rPr>
          <w:rFonts w:ascii="Times New Roman" w:eastAsia="Calibri" w:hAnsi="Times New Roman" w:cs="Times New Roman"/>
          <w:color w:val="000000"/>
          <w:sz w:val="28"/>
          <w:szCs w:val="28"/>
        </w:rPr>
        <w:t>…………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..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3B147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</w:p>
    <w:p w14:paraId="2C23603C" w14:textId="77777777" w:rsidR="00736715" w:rsidRPr="005A159E" w:rsidRDefault="00736715" w:rsidP="005A159E">
      <w:pPr>
        <w:spacing w:after="20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2.2.1. Конструирование площадки детского отдыха и пло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щадки для дрессировки собак………</w:t>
      </w:r>
      <w:r w:rsidR="00EB266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……...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…………………………...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…….</w:t>
      </w:r>
      <w:r w:rsidR="003B147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</w:p>
    <w:p w14:paraId="642FA337" w14:textId="77777777" w:rsidR="00736715" w:rsidRPr="005A159E" w:rsidRDefault="00736715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2.2.2. Размещение ландшафтной архитектуры……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4C1A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3B147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</w:p>
    <w:p w14:paraId="12956D22" w14:textId="77777777" w:rsidR="00596C4E" w:rsidRPr="005A159E" w:rsidRDefault="00736715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2.2.3. Художественно-декоративное оформление набережной…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EB266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3B147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</w:p>
    <w:p w14:paraId="09885B9D" w14:textId="77777777" w:rsidR="009579DE" w:rsidRPr="005A159E" w:rsidRDefault="004C1AE4" w:rsidP="005A159E">
      <w:pPr>
        <w:spacing w:after="20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2.3. 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Выполнение макета обустроенного пустыря, с учетом разраб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отанных эскизов……………………………………..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046DAC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34249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</w:p>
    <w:p w14:paraId="4F2F5A98" w14:textId="77777777" w:rsidR="00B30188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Заключение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……………………..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</w:t>
      </w:r>
      <w:r w:rsidR="0034249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34249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</w:p>
    <w:p w14:paraId="66B35AC6" w14:textId="77777777" w:rsidR="00B30188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Список используемой литературы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…………..</w:t>
      </w:r>
      <w:r w:rsidR="00A00363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C249E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AD23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.11</w:t>
      </w:r>
    </w:p>
    <w:p w14:paraId="09AE4ACE" w14:textId="77777777" w:rsidR="008F3233" w:rsidRPr="005A159E" w:rsidRDefault="004C1AE4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</w:t>
      </w:r>
      <w:r w:rsidR="005C24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………………………………..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..</w:t>
      </w:r>
      <w:r w:rsidR="001240C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515882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579D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AD23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….12</w:t>
      </w:r>
    </w:p>
    <w:p w14:paraId="7E787163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DA2D7C7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B3CCE07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6B8A934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53FEE61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0A8EBD0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B6B45AE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D5D0A1D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559D593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263367A" w14:textId="77777777" w:rsidR="00B30188" w:rsidRPr="005A159E" w:rsidRDefault="00B30188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32DCA80" w14:textId="77777777" w:rsidR="00736715" w:rsidRDefault="00736715" w:rsidP="005F66C0">
      <w:pPr>
        <w:spacing w:after="20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EBE64B8" w14:textId="77777777" w:rsidR="005F66C0" w:rsidRPr="005A159E" w:rsidRDefault="005F66C0" w:rsidP="005F66C0">
      <w:pPr>
        <w:spacing w:after="20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92AC6F9" w14:textId="77777777" w:rsidR="00E44DE0" w:rsidRDefault="00E44DE0" w:rsidP="00FD0A2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15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9204061" w14:textId="77777777" w:rsidR="00FD0A24" w:rsidRPr="00FD0A24" w:rsidRDefault="00FD0A24" w:rsidP="00FD0A2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552C83D" w14:textId="77777777" w:rsidR="00F84D0B" w:rsidRPr="005A159E" w:rsidRDefault="00DC6729" w:rsidP="008F0742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В условиях повышенных антропогенных на</w:t>
      </w:r>
      <w:r w:rsidR="008F0742">
        <w:rPr>
          <w:rFonts w:ascii="Times New Roman" w:eastAsia="Calibri" w:hAnsi="Times New Roman" w:cs="Times New Roman"/>
          <w:color w:val="000000"/>
          <w:sz w:val="28"/>
          <w:szCs w:val="28"/>
        </w:rPr>
        <w:t>грузок, дискомфортности городов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из-за загрязнения воздушной среды выбросами автотранспорта и промышленных предприятий благоустройство и озеленение населенных мест приобретает особое значение. В Российской Федерации зеленые зоны находиться в катастрофическом состоянии</w:t>
      </w:r>
      <w:r w:rsidR="00DD3CC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вообще запустели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F84D0B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Последние 17</w:t>
      </w:r>
      <w:r w:rsidR="005F66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84D0B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лет в России активно развивается «зеленое» направление в общей связке вопросов, связанных с городским благ</w:t>
      </w:r>
      <w:r w:rsidR="00B64DBB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оустройством и строительством. [</w:t>
      </w:r>
      <w:r w:rsidR="00AF32D5">
        <w:rPr>
          <w:rFonts w:ascii="Times New Roman" w:eastAsia="Calibri" w:hAnsi="Times New Roman" w:cs="Times New Roman"/>
          <w:color w:val="000000"/>
          <w:sz w:val="28"/>
          <w:szCs w:val="28"/>
        </w:rPr>
        <w:t>4,15</w:t>
      </w:r>
      <w:r w:rsidR="00B64DBB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]</w:t>
      </w:r>
    </w:p>
    <w:p w14:paraId="33D8C7DE" w14:textId="77777777" w:rsidR="00C71705" w:rsidRPr="005A159E" w:rsidRDefault="00DD3CC5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Сургуте </w:t>
      </w:r>
      <w:r w:rsidR="000D189B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огромное многообразие городских парков и скверов, каждый из которых по-своему уникален.</w:t>
      </w:r>
      <w:r w:rsidR="00980468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 w:rsidR="00C7170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помимо этого, у местных </w:t>
      </w:r>
      <w:r w:rsidR="00C7170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проживающих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есть еще одно излюбленное место </w:t>
      </w:r>
      <w:r w:rsidR="00CD705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– Набережная Речпорта</w:t>
      </w:r>
      <w:r w:rsidR="000D37D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CD705E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Каждый год большое количество людей посещают её в весеннее время – чтобы посмотреть на движение льда, а летом – чтобы пройтись вдоль реки Оби. </w:t>
      </w:r>
      <w:r w:rsidR="00C7170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Но комфортабельность набережной не устраивает местных жителей</w:t>
      </w:r>
      <w:r w:rsidR="007510E1">
        <w:rPr>
          <w:rFonts w:ascii="Times New Roman" w:eastAsia="Calibri" w:hAnsi="Times New Roman" w:cs="Times New Roman"/>
          <w:color w:val="000000"/>
          <w:sz w:val="28"/>
          <w:szCs w:val="28"/>
        </w:rPr>
        <w:t>. Отсутствие скамеек, пустырь</w:t>
      </w:r>
      <w:r w:rsidR="00C7170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неблагоустроенная территория и большая засорённость </w:t>
      </w:r>
      <w:r w:rsidR="00980468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отталкивает от себя посетителей.</w:t>
      </w:r>
      <w:r w:rsidR="000D37D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1965 года набережная почти не поменялась и не реконструировалась, а в 2019 году е</w:t>
      </w:r>
      <w:r w:rsidR="004E1BD5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="000D37D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уже исполняется 55 лет. </w:t>
      </w:r>
      <w:r w:rsidR="001B15D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[6]</w:t>
      </w:r>
    </w:p>
    <w:p w14:paraId="1E786538" w14:textId="77777777" w:rsidR="00596C4E" w:rsidRPr="005A159E" w:rsidRDefault="00596C4E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Актуальность</w:t>
      </w:r>
      <w:r w:rsidR="003A38A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A38A6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нашей работы</w:t>
      </w:r>
      <w:r w:rsidR="003A38A6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Необходимость проведения реконструкции набережной, а в частности пустыря, назревает ввиду того, что г. Сургут расположен в непосредственной близости от реки Обь. Набережная в городе и озелененные пространства являются не только местами отдыха населения, обладающими особыми эстетическими качествами, но и выполняют важнейшую оздоровительную функцию, будучи источником свежего воздуха. Они создают благоприятные условия для пешеходов. Их защитные зеленые коридоры и соседство с водой, стимулируют проветривание городской застройки. Люди воспринимают воду как особенную ценность, которая преобразует настроение и повышает качество жизни в городе. Мы предлагаем разработанный проект, в котором создаем комфортную рекреационную среду для жителей города Сургута, учитывая их мнение по благоустройству пустыря. </w:t>
      </w:r>
    </w:p>
    <w:p w14:paraId="0BCFD975" w14:textId="77777777" w:rsidR="003A38A6" w:rsidRPr="005A159E" w:rsidRDefault="003A38A6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нашей работы</w:t>
      </w:r>
      <w:r w:rsidR="00E44DE0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: с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оздание макета зоны отдыха на набережной.</w:t>
      </w:r>
    </w:p>
    <w:p w14:paraId="3FD61540" w14:textId="77777777" w:rsidR="000D37DC" w:rsidRPr="005A159E" w:rsidRDefault="000D37DC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Объектом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исследовательской работы является набережная города Сургута.</w:t>
      </w:r>
    </w:p>
    <w:p w14:paraId="12FA177D" w14:textId="77777777" w:rsidR="00596C4E" w:rsidRPr="005A159E" w:rsidRDefault="00596C4E" w:rsidP="005A159E">
      <w:pPr>
        <w:spacing w:after="20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Предметом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исследовательской работы является неблагоустроенный пустырь, находящийся на набережной города Сургута.</w:t>
      </w:r>
    </w:p>
    <w:p w14:paraId="1F63C4B8" w14:textId="77777777" w:rsidR="00736715" w:rsidRPr="003627AE" w:rsidRDefault="00596C4E" w:rsidP="003627AE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 w:rsidRPr="003627AE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нам необходимо решить следующие </w:t>
      </w:r>
      <w:r w:rsidRPr="003627A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627AE">
        <w:rPr>
          <w:rFonts w:ascii="Times New Roman" w:hAnsi="Times New Roman" w:cs="Times New Roman"/>
          <w:sz w:val="28"/>
          <w:szCs w:val="28"/>
        </w:rPr>
        <w:t>:</w:t>
      </w:r>
    </w:p>
    <w:p w14:paraId="517E840F" w14:textId="77777777" w:rsidR="00596C4E" w:rsidRPr="003627AE" w:rsidRDefault="00596C4E" w:rsidP="003627AE">
      <w:pPr>
        <w:pStyle w:val="ae"/>
        <w:ind w:firstLine="1134"/>
        <w:rPr>
          <w:rFonts w:ascii="Times New Roman" w:hAnsi="Times New Roman" w:cs="Times New Roman"/>
          <w:sz w:val="28"/>
          <w:szCs w:val="28"/>
        </w:rPr>
      </w:pPr>
      <w:r w:rsidRPr="003627AE">
        <w:rPr>
          <w:rFonts w:ascii="Times New Roman" w:hAnsi="Times New Roman" w:cs="Times New Roman"/>
          <w:sz w:val="28"/>
          <w:szCs w:val="28"/>
        </w:rPr>
        <w:t>1.</w:t>
      </w:r>
      <w:r w:rsidR="00736715" w:rsidRPr="003627AE">
        <w:rPr>
          <w:rFonts w:ascii="Times New Roman" w:hAnsi="Times New Roman" w:cs="Times New Roman"/>
          <w:sz w:val="28"/>
          <w:szCs w:val="28"/>
        </w:rPr>
        <w:t xml:space="preserve"> </w:t>
      </w:r>
      <w:r w:rsidRPr="003627AE">
        <w:rPr>
          <w:rFonts w:ascii="Times New Roman" w:hAnsi="Times New Roman" w:cs="Times New Roman"/>
          <w:sz w:val="28"/>
          <w:szCs w:val="28"/>
        </w:rPr>
        <w:t>Изучить теоретическую базу по данной теме.</w:t>
      </w:r>
    </w:p>
    <w:p w14:paraId="7D9D1CA5" w14:textId="77777777" w:rsidR="00596C4E" w:rsidRPr="003627AE" w:rsidRDefault="00596C4E" w:rsidP="003627AE">
      <w:pPr>
        <w:pStyle w:val="ae"/>
        <w:ind w:firstLine="1134"/>
        <w:rPr>
          <w:rFonts w:ascii="Times New Roman" w:hAnsi="Times New Roman" w:cs="Times New Roman"/>
          <w:sz w:val="28"/>
          <w:szCs w:val="28"/>
        </w:rPr>
      </w:pPr>
      <w:r w:rsidRPr="003627AE">
        <w:rPr>
          <w:rFonts w:ascii="Times New Roman" w:hAnsi="Times New Roman" w:cs="Times New Roman"/>
          <w:sz w:val="28"/>
          <w:szCs w:val="28"/>
        </w:rPr>
        <w:t>2.</w:t>
      </w:r>
      <w:r w:rsidR="00736715" w:rsidRPr="003627AE">
        <w:rPr>
          <w:rFonts w:ascii="Times New Roman" w:hAnsi="Times New Roman" w:cs="Times New Roman"/>
          <w:sz w:val="28"/>
          <w:szCs w:val="28"/>
        </w:rPr>
        <w:t xml:space="preserve"> </w:t>
      </w:r>
      <w:r w:rsidRPr="003627AE">
        <w:rPr>
          <w:rFonts w:ascii="Times New Roman" w:hAnsi="Times New Roman" w:cs="Times New Roman"/>
          <w:sz w:val="28"/>
          <w:szCs w:val="28"/>
        </w:rPr>
        <w:t>Провести опрос граждан на улицах г. Сургута</w:t>
      </w:r>
      <w:r w:rsidR="004761B1" w:rsidRPr="003627AE">
        <w:rPr>
          <w:rFonts w:ascii="Times New Roman" w:hAnsi="Times New Roman" w:cs="Times New Roman"/>
          <w:sz w:val="28"/>
          <w:szCs w:val="28"/>
        </w:rPr>
        <w:t>.</w:t>
      </w:r>
    </w:p>
    <w:p w14:paraId="0F60E70C" w14:textId="77777777" w:rsidR="00596C4E" w:rsidRPr="003627AE" w:rsidRDefault="00596C4E" w:rsidP="003627AE">
      <w:pPr>
        <w:pStyle w:val="ae"/>
        <w:ind w:firstLine="1134"/>
        <w:rPr>
          <w:rFonts w:ascii="Times New Roman" w:hAnsi="Times New Roman" w:cs="Times New Roman"/>
          <w:sz w:val="28"/>
          <w:szCs w:val="28"/>
        </w:rPr>
      </w:pPr>
      <w:r w:rsidRPr="003627AE">
        <w:rPr>
          <w:rFonts w:ascii="Times New Roman" w:hAnsi="Times New Roman" w:cs="Times New Roman"/>
          <w:sz w:val="28"/>
          <w:szCs w:val="28"/>
        </w:rPr>
        <w:t>3.</w:t>
      </w:r>
      <w:r w:rsidR="00736715" w:rsidRPr="003627AE">
        <w:rPr>
          <w:rFonts w:ascii="Times New Roman" w:hAnsi="Times New Roman" w:cs="Times New Roman"/>
          <w:sz w:val="28"/>
          <w:szCs w:val="28"/>
        </w:rPr>
        <w:t xml:space="preserve"> </w:t>
      </w:r>
      <w:r w:rsidRPr="003627AE">
        <w:rPr>
          <w:rFonts w:ascii="Times New Roman" w:hAnsi="Times New Roman" w:cs="Times New Roman"/>
          <w:sz w:val="28"/>
          <w:szCs w:val="28"/>
        </w:rPr>
        <w:t>Сделать эскиз планировки территории пустыря</w:t>
      </w:r>
      <w:r w:rsidR="004761B1" w:rsidRPr="003627AE">
        <w:rPr>
          <w:rFonts w:ascii="Times New Roman" w:hAnsi="Times New Roman" w:cs="Times New Roman"/>
          <w:sz w:val="28"/>
          <w:szCs w:val="28"/>
        </w:rPr>
        <w:t>.</w:t>
      </w:r>
    </w:p>
    <w:p w14:paraId="138C69A4" w14:textId="77777777" w:rsidR="00397D6C" w:rsidRPr="003627AE" w:rsidRDefault="00596C4E" w:rsidP="003627AE">
      <w:pPr>
        <w:pStyle w:val="ae"/>
        <w:ind w:firstLine="1134"/>
      </w:pPr>
      <w:r w:rsidRPr="003627AE">
        <w:rPr>
          <w:rFonts w:ascii="Times New Roman" w:hAnsi="Times New Roman" w:cs="Times New Roman"/>
          <w:sz w:val="28"/>
          <w:szCs w:val="28"/>
        </w:rPr>
        <w:t>4.</w:t>
      </w:r>
      <w:r w:rsidR="00736715" w:rsidRPr="003627AE">
        <w:rPr>
          <w:rFonts w:ascii="Times New Roman" w:hAnsi="Times New Roman" w:cs="Times New Roman"/>
          <w:sz w:val="28"/>
          <w:szCs w:val="28"/>
        </w:rPr>
        <w:t xml:space="preserve"> </w:t>
      </w:r>
      <w:r w:rsidRPr="003627AE">
        <w:rPr>
          <w:rFonts w:ascii="Times New Roman" w:hAnsi="Times New Roman" w:cs="Times New Roman"/>
          <w:sz w:val="28"/>
          <w:szCs w:val="28"/>
        </w:rPr>
        <w:t>Выполнить макет обустроенного пустыря</w:t>
      </w:r>
      <w:r w:rsidR="004761B1" w:rsidRPr="003627AE">
        <w:rPr>
          <w:rFonts w:ascii="Times New Roman" w:hAnsi="Times New Roman" w:cs="Times New Roman"/>
          <w:sz w:val="28"/>
          <w:szCs w:val="28"/>
        </w:rPr>
        <w:t>.</w:t>
      </w:r>
      <w:r w:rsidRPr="003627AE">
        <w:rPr>
          <w:rFonts w:ascii="Times New Roman" w:hAnsi="Times New Roman" w:cs="Times New Roman"/>
          <w:sz w:val="28"/>
          <w:szCs w:val="28"/>
        </w:rPr>
        <w:t xml:space="preserve">  </w:t>
      </w:r>
      <w:r w:rsidRPr="003627AE">
        <w:t xml:space="preserve"> </w:t>
      </w:r>
    </w:p>
    <w:p w14:paraId="0CBD677D" w14:textId="77777777" w:rsidR="00346104" w:rsidRPr="005A159E" w:rsidRDefault="00E44DE0" w:rsidP="005A159E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Глава</w:t>
      </w:r>
      <w:r w:rsidR="004761B1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BD4F58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</w:p>
    <w:p w14:paraId="5937CEA5" w14:textId="77777777" w:rsidR="00D12891" w:rsidRPr="005A159E" w:rsidRDefault="002C7374" w:rsidP="005A159E">
      <w:pPr>
        <w:pStyle w:val="a5"/>
        <w:numPr>
          <w:ilvl w:val="1"/>
          <w:numId w:val="13"/>
        </w:num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716800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Благоустройство н</w:t>
      </w:r>
      <w:r w:rsidR="00646C71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абережны</w:t>
      </w:r>
      <w:r w:rsidR="00716800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</w:t>
      </w:r>
      <w:r w:rsidR="00646C71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 пустыр</w:t>
      </w:r>
      <w:r w:rsidR="00716800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ей</w:t>
      </w:r>
    </w:p>
    <w:p w14:paraId="4CFF7E89" w14:textId="77777777" w:rsidR="00646C71" w:rsidRPr="005A159E" w:rsidRDefault="00DF2D64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Ценность прибрежных территорий современные города осознали не так давно, но очень быстро этот тренд набрал невероятную популярность. Реконструкция набережных стала частью процесса возвращения в оборот городских «периферий», и сегодня у воды вместо предприятий и автострад все чаще встречаются парки и общественные пространства.</w:t>
      </w:r>
    </w:p>
    <w:p w14:paraId="00A62B82" w14:textId="77777777" w:rsidR="00397D6C" w:rsidRPr="005A159E" w:rsidRDefault="00716800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Благоустройство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14:paraId="01DFD69F" w14:textId="77777777" w:rsidR="00716800" w:rsidRPr="005A159E" w:rsidRDefault="00716800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Работы по созданию новых объектов благоустройства включают:</w:t>
      </w:r>
    </w:p>
    <w:p w14:paraId="033954AE" w14:textId="77777777" w:rsidR="00716800" w:rsidRPr="005A159E" w:rsidRDefault="00716800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ландшафтные работы: </w:t>
      </w:r>
      <w:r w:rsidR="00734E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устройство покрытий поверхности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дорожек, автостоянок, площадок, ограждений, установку малых архитектурных форм</w:t>
      </w:r>
      <w:r w:rsidR="003213D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497237B1" w14:textId="77777777" w:rsidR="00716800" w:rsidRPr="005A159E" w:rsidRDefault="00716800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2) работы по с</w:t>
      </w:r>
      <w:r w:rsidR="003213D9">
        <w:rPr>
          <w:rFonts w:ascii="Times New Roman" w:eastAsia="Calibri" w:hAnsi="Times New Roman" w:cs="Times New Roman"/>
          <w:color w:val="000000"/>
          <w:sz w:val="28"/>
          <w:szCs w:val="28"/>
        </w:rPr>
        <w:t>озданию озелененных территорий;</w:t>
      </w:r>
    </w:p>
    <w:p w14:paraId="3DCF4D66" w14:textId="77777777" w:rsidR="00716800" w:rsidRPr="005A159E" w:rsidRDefault="00716800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3) мероприятия по созданию объектов наружного освещения и художественно-светового оформления района.</w:t>
      </w:r>
      <w:r w:rsidR="001A68F3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[9]</w:t>
      </w:r>
    </w:p>
    <w:p w14:paraId="54D92974" w14:textId="77777777" w:rsidR="00E90D8F" w:rsidRPr="005A159E" w:rsidRDefault="00DF2D64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Набережная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сооружение, окаймляющее береговую линию моря, реки. </w:t>
      </w:r>
      <w:r w:rsidR="00453A8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лужит для придания берегу пр</w:t>
      </w:r>
      <w:r w:rsidR="00453A89">
        <w:rPr>
          <w:rFonts w:ascii="Times New Roman" w:eastAsia="Calibri" w:hAnsi="Times New Roman" w:cs="Times New Roman"/>
          <w:color w:val="000000"/>
          <w:sz w:val="28"/>
          <w:szCs w:val="28"/>
        </w:rPr>
        <w:t>авильной формы, укрепления</w:t>
      </w:r>
      <w:r w:rsidR="00636F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удобного прохода и проезда вдоль берега</w:t>
      </w:r>
      <w:r w:rsidR="00636F5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A183A75" w14:textId="77777777" w:rsidR="00DB56A9" w:rsidRDefault="00DF2D64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Набережные в городах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проезды, расположенные вдоль берегов и ограниченные с одной стороны городской застройкой или парком. Набережные как сооружения выполняются обычно в виде подпорных стенок, реже в виде сквозной конструкции эстакадного типа.</w:t>
      </w:r>
      <w:r w:rsidR="00F03E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90D8F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Набережные-бульвары создают благоприятные условия для пешеходов, и их зеленые коридоры, соседствуя с водой, стимулируют проветривание городской застройки. Облик городов, размещенных на берегах крупных рек, водохранилищ, морей, во многом зависит от привлекательности набережных.</w:t>
      </w:r>
    </w:p>
    <w:p w14:paraId="7E8762E2" w14:textId="77777777" w:rsidR="00646C71" w:rsidRDefault="00DB56A9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56A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Пустырь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незастроенное, запущенное место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[12,14]</w:t>
      </w:r>
    </w:p>
    <w:p w14:paraId="2AE963C6" w14:textId="77777777" w:rsidR="00DB56A9" w:rsidRDefault="00DB56A9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56A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Эскиз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предварительный набросок, фиксирующий замысел художественного произведения, сооружения, механизма или отдельной его части. [9]</w:t>
      </w:r>
    </w:p>
    <w:p w14:paraId="56A57D84" w14:textId="77777777" w:rsidR="003627AE" w:rsidRDefault="003627AE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5CD21F2" w14:textId="77777777" w:rsidR="003627AE" w:rsidRDefault="003627AE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99C1775" w14:textId="77777777" w:rsidR="003627AE" w:rsidRDefault="003627AE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43CB57B" w14:textId="77777777" w:rsidR="003627AE" w:rsidRPr="005A159E" w:rsidRDefault="003627AE" w:rsidP="00DB56A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80AD839" w14:textId="77777777" w:rsidR="00BD4F58" w:rsidRPr="005A159E" w:rsidRDefault="00E44DE0" w:rsidP="005A159E">
      <w:pPr>
        <w:spacing w:line="240" w:lineRule="auto"/>
        <w:ind w:left="360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Глава 2</w:t>
      </w:r>
    </w:p>
    <w:p w14:paraId="4315C073" w14:textId="77777777" w:rsidR="00BD4F58" w:rsidRPr="005A159E" w:rsidRDefault="00BD4F58" w:rsidP="005A159E">
      <w:pPr>
        <w:spacing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bookmarkStart w:id="1" w:name="_Hlk5227101"/>
      <w:r w:rsidRPr="005A159E">
        <w:rPr>
          <w:rFonts w:ascii="Times New Roman" w:hAnsi="Times New Roman" w:cs="Times New Roman"/>
          <w:b/>
          <w:noProof/>
          <w:sz w:val="28"/>
          <w:szCs w:val="28"/>
        </w:rPr>
        <w:t xml:space="preserve">2.1 </w:t>
      </w:r>
      <w:r w:rsidR="00596C4E" w:rsidRPr="005A159E">
        <w:rPr>
          <w:rFonts w:ascii="Times New Roman" w:hAnsi="Times New Roman" w:cs="Times New Roman"/>
          <w:b/>
          <w:noProof/>
          <w:sz w:val="28"/>
          <w:szCs w:val="28"/>
        </w:rPr>
        <w:t>Проведе</w:t>
      </w:r>
      <w:r w:rsidR="004C1AE4" w:rsidRPr="005A159E">
        <w:rPr>
          <w:rFonts w:ascii="Times New Roman" w:hAnsi="Times New Roman" w:cs="Times New Roman"/>
          <w:b/>
          <w:noProof/>
          <w:sz w:val="28"/>
          <w:szCs w:val="28"/>
        </w:rPr>
        <w:t>ние опроса граждан на улицах г.</w:t>
      </w:r>
      <w:r w:rsidR="00596C4E" w:rsidRPr="005A159E">
        <w:rPr>
          <w:rFonts w:ascii="Times New Roman" w:hAnsi="Times New Roman" w:cs="Times New Roman"/>
          <w:b/>
          <w:noProof/>
          <w:sz w:val="28"/>
          <w:szCs w:val="28"/>
        </w:rPr>
        <w:t>Сургута</w:t>
      </w:r>
    </w:p>
    <w:p w14:paraId="3484C908" w14:textId="77777777" w:rsidR="00BD4F58" w:rsidRPr="005A159E" w:rsidRDefault="00BD4F58" w:rsidP="005A159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ED7947" w:rsidRPr="005A159E">
        <w:rPr>
          <w:rFonts w:ascii="Times New Roman" w:hAnsi="Times New Roman" w:cs="Times New Roman"/>
          <w:noProof/>
          <w:sz w:val="28"/>
          <w:szCs w:val="28"/>
        </w:rPr>
        <w:t xml:space="preserve">течение трех месяцев </w:t>
      </w:r>
      <w:r w:rsidRPr="005A159E">
        <w:rPr>
          <w:rFonts w:ascii="Times New Roman" w:hAnsi="Times New Roman" w:cs="Times New Roman"/>
          <w:noProof/>
          <w:sz w:val="28"/>
          <w:szCs w:val="28"/>
        </w:rPr>
        <w:t>на улицах и в Сити-центрах города Сургута был проведен опрос граждан, в котором им было необходимо ответить на следующие вопросы: «Что бы вы хотели видеть на пустыре, который находится возле набережной Речпорта?»; «Чего вам не хватает на самой набережной?». Если гражданин не имел полного понятия о мес</w:t>
      </w:r>
      <w:r w:rsidR="00F03E46">
        <w:rPr>
          <w:rFonts w:ascii="Times New Roman" w:hAnsi="Times New Roman" w:cs="Times New Roman"/>
          <w:noProof/>
          <w:sz w:val="28"/>
          <w:szCs w:val="28"/>
        </w:rPr>
        <w:t xml:space="preserve">тонахождении этого пустыря, </w:t>
      </w: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были предложенны фотографии для полной визуализации </w:t>
      </w:r>
      <w:r w:rsidR="0023680D">
        <w:rPr>
          <w:rFonts w:ascii="Times New Roman" w:hAnsi="Times New Roman" w:cs="Times New Roman"/>
          <w:noProof/>
          <w:sz w:val="28"/>
          <w:szCs w:val="28"/>
        </w:rPr>
        <w:t>с</w:t>
      </w: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 местоположени</w:t>
      </w:r>
      <w:r w:rsidR="0023680D">
        <w:rPr>
          <w:rFonts w:ascii="Times New Roman" w:hAnsi="Times New Roman" w:cs="Times New Roman"/>
          <w:noProof/>
          <w:sz w:val="28"/>
          <w:szCs w:val="28"/>
        </w:rPr>
        <w:t>ем</w:t>
      </w:r>
      <w:r w:rsidRPr="005A159E">
        <w:rPr>
          <w:rFonts w:ascii="Times New Roman" w:hAnsi="Times New Roman" w:cs="Times New Roman"/>
          <w:noProof/>
          <w:sz w:val="28"/>
          <w:szCs w:val="28"/>
        </w:rPr>
        <w:t>.</w:t>
      </w:r>
      <w:r w:rsidR="00052671" w:rsidRPr="005A159E">
        <w:rPr>
          <w:rFonts w:ascii="Times New Roman" w:hAnsi="Times New Roman" w:cs="Times New Roman"/>
          <w:noProof/>
          <w:sz w:val="28"/>
          <w:szCs w:val="28"/>
        </w:rPr>
        <w:t xml:space="preserve"> (см. приложение 1) </w:t>
      </w: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 Всего в опросе приняло участие 517 человек, включая детей и пожилых граждан. </w:t>
      </w:r>
    </w:p>
    <w:p w14:paraId="6520F5CC" w14:textId="77777777" w:rsidR="00FC5699" w:rsidRPr="005A159E" w:rsidRDefault="00BD4F58" w:rsidP="005A159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Анализ результатов опроса показал, что большинство хотели бы видеть благоустроенную и комфортную зону с дорожками и скамейками для отдыха горожан; так же идея о зоне детского отдыха; почти половина опрошенных ожидают постоение </w:t>
      </w:r>
      <w:r w:rsidR="00B35CE7">
        <w:rPr>
          <w:rFonts w:ascii="Times New Roman" w:hAnsi="Times New Roman" w:cs="Times New Roman"/>
          <w:noProof/>
          <w:sz w:val="28"/>
          <w:szCs w:val="28"/>
        </w:rPr>
        <w:t xml:space="preserve">новой </w:t>
      </w:r>
      <w:r w:rsidRPr="005A159E">
        <w:rPr>
          <w:rFonts w:ascii="Times New Roman" w:hAnsi="Times New Roman" w:cs="Times New Roman"/>
          <w:noProof/>
          <w:sz w:val="28"/>
          <w:szCs w:val="28"/>
        </w:rPr>
        <w:t>специализированной площадки</w:t>
      </w:r>
      <w:r w:rsidR="00B35CE7" w:rsidRPr="00B35C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35CE7" w:rsidRPr="005A159E">
        <w:rPr>
          <w:rFonts w:ascii="Times New Roman" w:hAnsi="Times New Roman" w:cs="Times New Roman"/>
          <w:noProof/>
          <w:sz w:val="28"/>
          <w:szCs w:val="28"/>
        </w:rPr>
        <w:t>для выгула собак</w:t>
      </w: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. На 4 месте художествено-архитектурное оформление набережной и пустыря в связи с «серостью» и «мрачностью» данного места. </w:t>
      </w:r>
      <w:bookmarkEnd w:id="1"/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Полученные результаты </w:t>
      </w:r>
      <w:r w:rsidR="00E77952" w:rsidRPr="005A159E">
        <w:rPr>
          <w:rFonts w:ascii="Times New Roman" w:hAnsi="Times New Roman" w:cs="Times New Roman"/>
          <w:noProof/>
          <w:sz w:val="28"/>
          <w:szCs w:val="28"/>
        </w:rPr>
        <w:t>мы отобразили</w:t>
      </w:r>
      <w:r w:rsidRPr="005A159E">
        <w:rPr>
          <w:rFonts w:ascii="Times New Roman" w:hAnsi="Times New Roman" w:cs="Times New Roman"/>
          <w:noProof/>
          <w:sz w:val="28"/>
          <w:szCs w:val="28"/>
        </w:rPr>
        <w:t xml:space="preserve"> в диаграмме на рисунке 1.</w:t>
      </w:r>
      <w:r w:rsidR="000E6198" w:rsidRPr="005A159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C826E4C" w14:textId="77777777" w:rsidR="00E77952" w:rsidRPr="005A159E" w:rsidRDefault="00E77952" w:rsidP="003627AE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B323C" wp14:editId="7592F545">
            <wp:extent cx="6039844" cy="1876508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CE359E" w14:textId="77777777" w:rsidR="00E77952" w:rsidRPr="005A159E" w:rsidRDefault="00E77952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</w:rPr>
        <w:t>Рисунок 1 – Диагр</w:t>
      </w:r>
      <w:r w:rsidR="00E911B9" w:rsidRPr="005A159E">
        <w:rPr>
          <w:rFonts w:ascii="Times New Roman" w:hAnsi="Times New Roman" w:cs="Times New Roman"/>
          <w:noProof/>
          <w:sz w:val="28"/>
          <w:szCs w:val="28"/>
        </w:rPr>
        <w:t>а</w:t>
      </w:r>
      <w:r w:rsidRPr="005A159E">
        <w:rPr>
          <w:rFonts w:ascii="Times New Roman" w:hAnsi="Times New Roman" w:cs="Times New Roman"/>
          <w:noProof/>
          <w:sz w:val="28"/>
          <w:szCs w:val="28"/>
        </w:rPr>
        <w:t>мма опроса граждан г. Сургута</w:t>
      </w:r>
    </w:p>
    <w:p w14:paraId="6BEBF0B2" w14:textId="77777777" w:rsidR="004B409C" w:rsidRPr="005A159E" w:rsidRDefault="004B409C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2.2</w:t>
      </w:r>
      <w:r w:rsidR="00AD23E4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596C4E"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Разработка эскиза планировки территории пустыря</w:t>
      </w:r>
    </w:p>
    <w:p w14:paraId="557DD812" w14:textId="77777777" w:rsidR="00332992" w:rsidRPr="005A159E" w:rsidRDefault="00332992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данным представленным в </w:t>
      </w:r>
      <w:r w:rsidR="006A12C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иаграмме опроса граждан г</w:t>
      </w:r>
      <w:r w:rsidR="006A12C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Сургута </w:t>
      </w:r>
      <w:r w:rsidR="006A12CC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нам предстоит в своем эскизе отобразить:</w:t>
      </w:r>
    </w:p>
    <w:p w14:paraId="57D70AAC" w14:textId="77777777" w:rsidR="006A12CC" w:rsidRPr="005A159E" w:rsidRDefault="006A12CC" w:rsidP="005A159E">
      <w:pPr>
        <w:pStyle w:val="a5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Зона детского отдыха</w:t>
      </w:r>
    </w:p>
    <w:p w14:paraId="6FC1440B" w14:textId="77777777" w:rsidR="006A12CC" w:rsidRPr="005A159E" w:rsidRDefault="006A12CC" w:rsidP="005A159E">
      <w:pPr>
        <w:pStyle w:val="a5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Зона отдыха для горожан</w:t>
      </w:r>
    </w:p>
    <w:p w14:paraId="645C58D9" w14:textId="77777777" w:rsidR="006A12CC" w:rsidRPr="005A159E" w:rsidRDefault="006A12CC" w:rsidP="005A159E">
      <w:pPr>
        <w:pStyle w:val="a5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Площадка для выгула собак</w:t>
      </w:r>
    </w:p>
    <w:p w14:paraId="45C96A9A" w14:textId="77777777" w:rsidR="006A12CC" w:rsidRPr="005A159E" w:rsidRDefault="006A12CC" w:rsidP="005A159E">
      <w:pPr>
        <w:pStyle w:val="a5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Художественно-декоративное оформление набережной</w:t>
      </w:r>
    </w:p>
    <w:p w14:paraId="5B0B73C1" w14:textId="77777777" w:rsidR="006A12CC" w:rsidRPr="005A159E" w:rsidRDefault="006A12CC" w:rsidP="005A159E">
      <w:pPr>
        <w:pStyle w:val="a5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Ландшафтную архитектуру</w:t>
      </w:r>
    </w:p>
    <w:p w14:paraId="61649CD6" w14:textId="77777777" w:rsidR="00E77952" w:rsidRPr="005A159E" w:rsidRDefault="00E77952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Мы сделали примерны</w:t>
      </w:r>
      <w:r w:rsidR="00EF04CD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="002C73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эскиз обустроенного пустыря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(см. приложение </w:t>
      </w:r>
      <w:r w:rsidR="001A68F3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Но для полной картинки нам понадобилось проанализировать все элементы и детали по запросу граждан. </w:t>
      </w:r>
    </w:p>
    <w:p w14:paraId="6BE1A2E5" w14:textId="77777777" w:rsidR="00FC5699" w:rsidRPr="005A159E" w:rsidRDefault="00FC5699" w:rsidP="005A159E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2.2.1 Конструирование площадки детского отдыха и площадки для дрессировки собак</w:t>
      </w:r>
    </w:p>
    <w:p w14:paraId="4A330D46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Зона детского отдыха</w:t>
      </w:r>
    </w:p>
    <w:p w14:paraId="2391076E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набережной гуляет большое количество людей</w:t>
      </w:r>
      <w:r w:rsidR="0061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не всегда бывает интересно находиться рядом с родителями</w:t>
      </w:r>
      <w:r w:rsidR="00EF3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</w:t>
      </w:r>
      <w:r w:rsidR="00EF3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 прогуливаясь возле реки. Н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набережной </w:t>
      </w:r>
      <w:proofErr w:type="spellStart"/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Речпорта</w:t>
      </w:r>
      <w:proofErr w:type="spellEnd"/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необходимого оборудования</w:t>
      </w:r>
      <w:r w:rsidR="0061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7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бы дети могли провести время. 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проведенному опросу детская площадка занимает 2 место по необходимости. </w:t>
      </w:r>
    </w:p>
    <w:p w14:paraId="0DD6C801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 под детской площадкой понимается место, где играют дети дошкольного и младшего школьного возраста. Проектирование детских площадок должно удовлетворять большо</w:t>
      </w:r>
      <w:r w:rsidR="002C2527"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</w:t>
      </w:r>
      <w:r w:rsidR="002C2527"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требований, </w:t>
      </w:r>
      <w:r w:rsidR="002C2527"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пример:</w:t>
      </w:r>
    </w:p>
    <w:p w14:paraId="03C374F5" w14:textId="77777777" w:rsidR="00FC5699" w:rsidRPr="005A159E" w:rsidRDefault="00AC3E8C" w:rsidP="005A15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 w:hanging="37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FC5699"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лощадка должна быть защищена от ветра и, хотя бы, частично – от солнца и осадков. С первым неплохо справляются деревья и кустарники, со вторым – </w:t>
      </w: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навесы, беседки, игровые домики;</w:t>
      </w:r>
    </w:p>
    <w:p w14:paraId="7C6A7D05" w14:textId="77777777" w:rsidR="00FC5699" w:rsidRPr="005A159E" w:rsidRDefault="00AC3E8C" w:rsidP="005A15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 w:hanging="37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FC5699"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гровое пространств</w:t>
      </w: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должно хорошо просматриваться;</w:t>
      </w:r>
    </w:p>
    <w:p w14:paraId="1C4B147E" w14:textId="77777777" w:rsidR="00FC5699" w:rsidRPr="005A159E" w:rsidRDefault="00AC3E8C" w:rsidP="005A159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 w:hanging="37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FC5699"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троительство </w:t>
      </w:r>
      <w:r w:rsidR="00E644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должно быть</w:t>
      </w:r>
      <w:r w:rsidR="00FC5699"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максимальном удалении от</w:t>
      </w:r>
      <w:r w:rsidRPr="005A15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хозяйственных объектов и дорог;</w:t>
      </w:r>
    </w:p>
    <w:p w14:paraId="075DDA01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Типичным элементом игровой площадки является городок – двух-трехэтажная башня (часто не одна), служащая основой для множества различных элементов – лестниц, горок, скалодромов, качелей и т.д. Уже вокруг нее размещаются другие элементы – для малышей домики и песочницы, для детей постарше – конструкции для лазанья и спортивные тренажеры. Все это дополняется скамейками, фонарями,</w:t>
      </w:r>
      <w:r w:rsidR="000E6198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урнами и огораживается невысокими декоративными оградами. Интересно выглядят проекты детских площадок, выполненные в одном стиле. </w:t>
      </w:r>
      <w:r w:rsidR="008C5C49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[1,</w:t>
      </w:r>
      <w:r w:rsidR="008C5C49" w:rsidRPr="005A1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11]</w:t>
      </w:r>
    </w:p>
    <w:p w14:paraId="3680FCA1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 как наш пустырь находится возле набережной, целесообразно делать детскую площадку в морском стиле: корабли, рыбки, морские орнаменты и </w:t>
      </w:r>
      <w:r w:rsidR="00AC3E8C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т.д.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Сейчас компьютерные технологии </w:t>
      </w:r>
      <w:r w:rsidR="00AC3E8C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очень развиты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любой желающий может сам сконструировать детскую площадку. Таких сайтов достаточно много, и мы остановились на сайте КСИЛ – детские площадки. </w:t>
      </w:r>
      <w:r w:rsidR="00052671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Но, прежде чем приступить к разработке, нам пришлось проанализировать площадки других городов и дворов. </w:t>
      </w:r>
      <w:r w:rsidR="001A68F3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[2</w:t>
      </w:r>
      <w:r w:rsidR="008C5C49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,7</w:t>
      </w:r>
      <w:r w:rsidR="001A68F3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0D688309" w14:textId="77777777" w:rsidR="003627AE" w:rsidRPr="005A159E" w:rsidRDefault="00FC5699" w:rsidP="003627AE">
      <w:pPr>
        <w:spacing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конструкторе взятого сайта мы </w:t>
      </w:r>
      <w:r w:rsidR="003627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сконструировали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свой проект детской площадки. На данной площадке име</w:t>
      </w:r>
      <w:r w:rsidR="003627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ется такое детское оборудование: 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качалки на пружине в морской тематике, качели, карусели, домик в котором можно будет укрыться от дождя, ДИК для младшей</w:t>
      </w:r>
      <w:r w:rsidR="00E77952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старшей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возрастной группы, разные скамьи, урны, велосипедные стойки (</w:t>
      </w:r>
      <w:r w:rsidR="00E77952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м. </w:t>
      </w:r>
      <w:r w:rsidR="00E77952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риложение</w:t>
      </w:r>
      <w:r w:rsidR="00E77952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C5C49"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</w:t>
      </w:r>
      <w:r w:rsidRPr="005A15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</w:p>
    <w:p w14:paraId="7D779BE0" w14:textId="77777777" w:rsidR="003627AE" w:rsidRDefault="00FC5699" w:rsidP="003627A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Площадка для дрессировки собак</w:t>
      </w:r>
    </w:p>
    <w:p w14:paraId="70A3D5A3" w14:textId="77777777" w:rsidR="00FC5699" w:rsidRPr="003627AE" w:rsidRDefault="00FC5699" w:rsidP="003627A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159E">
        <w:rPr>
          <w:rFonts w:ascii="Times New Roman" w:hAnsi="Times New Roman" w:cs="Times New Roman"/>
          <w:sz w:val="28"/>
          <w:szCs w:val="28"/>
        </w:rPr>
        <w:lastRenderedPageBreak/>
        <w:t xml:space="preserve">В последнее время жители города все больше становятся владельцами собак различных пород, от маленьких парод до больших собак. Одной из проблем современного города является отсутствие оборудованных мест для выгула домашних животных и отсутствие возможности проводить тренировки, развивающие физическую силу и выносливость. Площадка для дрессировки актуальна в этом проекте, ведь после пробежки по набережной, хозяин может отвести своего питомца на площадку, где тот будет заниматься, что способствует отсутствию опорно-двигательных болезней у питомцев с высокой активностью.   </w:t>
      </w:r>
    </w:p>
    <w:p w14:paraId="5847B265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>На пустыре уже существует площадка для собак, но она не благоустроена. Для того, чтобы территория соответствовала удобствам как для людей, так и для животных, необходимо снабдить данную местность высоким забором, чтобы собаки не могли перепрыгнуть и убежать; спортивным оборудованием; урнами и эко-урнами, чтобы не оставлять площадку загрязненной. Для разработки такой местности был проведен мониторинг других площадок для дрессировки собак.</w:t>
      </w:r>
      <w:r w:rsidR="008C5C49" w:rsidRPr="005A159E">
        <w:rPr>
          <w:rFonts w:ascii="Times New Roman" w:hAnsi="Times New Roman" w:cs="Times New Roman"/>
          <w:sz w:val="28"/>
          <w:szCs w:val="28"/>
        </w:rPr>
        <w:t xml:space="preserve"> [3]</w:t>
      </w:r>
      <w:r w:rsidRPr="005A159E">
        <w:rPr>
          <w:rFonts w:ascii="Times New Roman" w:hAnsi="Times New Roman" w:cs="Times New Roman"/>
          <w:sz w:val="28"/>
          <w:szCs w:val="28"/>
        </w:rPr>
        <w:t xml:space="preserve"> Основываясь на полученных данных, при помощи 3-</w:t>
      </w:r>
      <w:r w:rsidRPr="005A159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A159E">
        <w:rPr>
          <w:rFonts w:ascii="Times New Roman" w:hAnsi="Times New Roman" w:cs="Times New Roman"/>
          <w:sz w:val="28"/>
          <w:szCs w:val="28"/>
        </w:rPr>
        <w:t xml:space="preserve"> программы была разработана своя площадка для выгула собак. (См. Приложение</w:t>
      </w:r>
      <w:r w:rsidR="00052671" w:rsidRPr="005A159E">
        <w:rPr>
          <w:rFonts w:ascii="Times New Roman" w:hAnsi="Times New Roman" w:cs="Times New Roman"/>
          <w:sz w:val="28"/>
          <w:szCs w:val="28"/>
        </w:rPr>
        <w:t xml:space="preserve"> </w:t>
      </w:r>
      <w:r w:rsidR="008C5C49" w:rsidRPr="005A159E">
        <w:rPr>
          <w:rFonts w:ascii="Times New Roman" w:hAnsi="Times New Roman" w:cs="Times New Roman"/>
          <w:sz w:val="28"/>
          <w:szCs w:val="28"/>
        </w:rPr>
        <w:t>4</w:t>
      </w:r>
      <w:r w:rsidRPr="005A159E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5193A0FC" w14:textId="77777777" w:rsidR="00FC5699" w:rsidRPr="005A159E" w:rsidRDefault="00FC5699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t xml:space="preserve">2.2.2 </w:t>
      </w: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Размещение ландшафтной архитектуры</w:t>
      </w:r>
    </w:p>
    <w:p w14:paraId="2793CAA6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Скамейки </w:t>
      </w:r>
    </w:p>
    <w:p w14:paraId="6BD219BE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больших проблем, которые отметили жители города Сургута является маленькое количество скамеек или их отсутствие. Для благоустройства набережной и пустыря необходимо рассмотреть имеющиеся виды скамеек и выбрать подходящие для территории. Они могут быть сделаны из дерева, бетона, пластика, камня, листовой стали и др. На самой набережной находится несколько садово-парковых скамеек на железобетонных ножках. Планируется добавить такие же скамейки, чтобы разницы в цветовой гамме не наблюдалось. Так же вдоль набережной можно поставить диван садово-парковый на металлических ножках и скамью садово-парковую на металлических ножках.</w:t>
      </w:r>
      <w:r w:rsidR="002771DD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[5] 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детской площадке мы будем устанавливать диван полукруглый на металлических ножках, помимо имеющихся скамеек. В центре будет </w:t>
      </w:r>
      <w:r w:rsidR="000E6198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установлена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скамейка</w:t>
      </w:r>
      <w:r w:rsidR="000E6198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«Волна»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необычной круговой формы. (См. Приложение</w:t>
      </w:r>
      <w:r w:rsidR="003B1476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5C49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6328D40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Урны</w:t>
      </w:r>
    </w:p>
    <w:p w14:paraId="0C61BA94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день, одним из широко обсуждаемых вопросов является – загрязнение окружающей среды. В последнее время эта проблема обострилась, ведь всё это пагубно отражается не только на дельнейшую жизнь нашей природы, но и на наш организм в целом. </w:t>
      </w:r>
    </w:p>
    <w:p w14:paraId="1C3F69A7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жители Сургута жалуются на загрязненную территорию на набережной Речпорта. Для решения этой проблемы можно использовать несколько видов урн: открытые, закрытые или урны-пепельницы. Их следует разместить вдоль самой набережной, возле скамеек и на обустроенной территории пустыря. </w:t>
      </w:r>
    </w:p>
    <w:p w14:paraId="47C4F3C0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Парковое освещение</w:t>
      </w:r>
    </w:p>
    <w:p w14:paraId="69C7DC8C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Ландшафтное и садово-парковое освещение решает две основных задачи: обеспечение безопасного передвижения по той или иной территории и создание особой атмосферы, акцентирование внимания на отдельных элементах экспозиции или архитектурных деталях </w:t>
      </w:r>
      <w:r w:rsidR="008C5C49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[8] 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364D1DC" w14:textId="77777777" w:rsidR="00943CB1" w:rsidRDefault="00FC5699" w:rsidP="0094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востребованы в ландшафтном освещении классические светильники фонарного типа</w:t>
      </w:r>
      <w:r w:rsidR="000E6198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их недостатком является наличие слепящего эффекта. Более комфортное, мягкое освещение обеспечивают светильники отраженного света.</w:t>
      </w:r>
      <w:r w:rsidR="008C5C49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[10</w:t>
      </w:r>
      <w:r w:rsidR="00AB1523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,16</w:t>
      </w:r>
      <w:r w:rsidR="008C5C49"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94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DD3A716" w14:textId="77777777" w:rsidR="00FC5699" w:rsidRPr="005A159E" w:rsidRDefault="00FC5699" w:rsidP="00943C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Светодиоды наилучшим образом подходят для подсветки памятников, они имеют уникальную способность применения фокусирующих линз, что делает их подходящими источниками света для скульптур, сделанных из любых материалов.</w:t>
      </w:r>
    </w:p>
    <w:p w14:paraId="7BBDB960" w14:textId="77777777" w:rsidR="00FC5699" w:rsidRPr="005A159E" w:rsidRDefault="00FC5699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парках, садах, скверах и на бульварах предпочтение отдается искусственному освещению территорий зеленых насаждений с высокими художественными достоинствами, и ему отводится главная роль в организации нарядного вечернего ландшафта, созданию для человека условий приятного пребывания на озелененных территориях.</w:t>
      </w:r>
      <w:r w:rsidRPr="005A159E">
        <w:rPr>
          <w:rFonts w:ascii="Times New Roman" w:hAnsi="Times New Roman" w:cs="Times New Roman"/>
          <w:sz w:val="28"/>
          <w:szCs w:val="28"/>
        </w:rPr>
        <w:t xml:space="preserve"> 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освещение в городе Сургуте используется для подсветки деревьев в парке за Сайм</w:t>
      </w:r>
      <w:r w:rsidR="00204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сквере Старожилов Сургута, на сквере «Центральный» и других. Так же искусственное освещение можно сделать вдоль небольшой аллеи, ведущей к памятнику «Мужеству рыбаков Сургута». </w:t>
      </w:r>
    </w:p>
    <w:p w14:paraId="387D9588" w14:textId="77777777" w:rsidR="00F70177" w:rsidRPr="005A159E" w:rsidRDefault="00F70177" w:rsidP="005A159E">
      <w:pPr>
        <w:pStyle w:val="2"/>
        <w:shd w:val="clear" w:color="auto" w:fill="FFFFFF"/>
        <w:spacing w:before="0" w:beforeAutospacing="0" w:after="0" w:afterAutospacing="0"/>
        <w:ind w:firstLine="708"/>
        <w:rPr>
          <w:b w:val="0"/>
          <w:bCs w:val="0"/>
          <w:color w:val="000000"/>
          <w:sz w:val="28"/>
          <w:szCs w:val="28"/>
        </w:rPr>
      </w:pPr>
      <w:r w:rsidRPr="005A159E">
        <w:rPr>
          <w:b w:val="0"/>
          <w:bCs w:val="0"/>
          <w:color w:val="000000"/>
          <w:sz w:val="28"/>
          <w:szCs w:val="28"/>
        </w:rPr>
        <w:t>Наша набережная находится на открытой местности</w:t>
      </w:r>
      <w:r w:rsidR="00E267D5" w:rsidRPr="005A159E">
        <w:rPr>
          <w:b w:val="0"/>
          <w:bCs w:val="0"/>
          <w:color w:val="000000"/>
          <w:sz w:val="28"/>
          <w:szCs w:val="28"/>
        </w:rPr>
        <w:t xml:space="preserve"> и э</w:t>
      </w:r>
      <w:r w:rsidRPr="005A159E">
        <w:rPr>
          <w:b w:val="0"/>
          <w:bCs w:val="0"/>
          <w:color w:val="000000"/>
          <w:sz w:val="28"/>
          <w:szCs w:val="28"/>
        </w:rPr>
        <w:t>то дает преимущество в установке фонар</w:t>
      </w:r>
      <w:r w:rsidR="00E267D5" w:rsidRPr="005A159E">
        <w:rPr>
          <w:b w:val="0"/>
          <w:bCs w:val="0"/>
          <w:color w:val="000000"/>
          <w:sz w:val="28"/>
          <w:szCs w:val="28"/>
        </w:rPr>
        <w:t>ей</w:t>
      </w:r>
      <w:r w:rsidRPr="005A159E">
        <w:rPr>
          <w:b w:val="0"/>
          <w:bCs w:val="0"/>
          <w:color w:val="000000"/>
          <w:sz w:val="28"/>
          <w:szCs w:val="28"/>
        </w:rPr>
        <w:t xml:space="preserve"> на солнечных батареях</w:t>
      </w:r>
      <w:r w:rsidR="00E267D5" w:rsidRPr="005A159E">
        <w:rPr>
          <w:b w:val="0"/>
          <w:bCs w:val="0"/>
          <w:color w:val="000000"/>
          <w:sz w:val="28"/>
          <w:szCs w:val="28"/>
        </w:rPr>
        <w:t xml:space="preserve"> и фонарей, которые заряжаются от дневного света. Это значительно уменьшит затраты на использование электроэнергии и увеличит экологичность разработанного сквера. </w:t>
      </w:r>
    </w:p>
    <w:p w14:paraId="44DE4D69" w14:textId="77777777" w:rsidR="00E267D5" w:rsidRPr="005A159E" w:rsidRDefault="00E267D5" w:rsidP="005A159E">
      <w:pPr>
        <w:pStyle w:val="2"/>
        <w:shd w:val="clear" w:color="auto" w:fill="FFFFFF"/>
        <w:spacing w:before="0" w:beforeAutospacing="0" w:after="0" w:afterAutospacing="0"/>
        <w:ind w:firstLine="708"/>
        <w:rPr>
          <w:b w:val="0"/>
          <w:bCs w:val="0"/>
          <w:color w:val="232323"/>
          <w:sz w:val="28"/>
          <w:szCs w:val="28"/>
        </w:rPr>
      </w:pPr>
    </w:p>
    <w:p w14:paraId="1F4C882B" w14:textId="77777777" w:rsidR="00332992" w:rsidRPr="005A159E" w:rsidRDefault="00332992" w:rsidP="005A15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2.2.3 </w:t>
      </w: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Художественно-декоративное оформление набережной</w:t>
      </w:r>
    </w:p>
    <w:p w14:paraId="561096FD" w14:textId="77777777" w:rsidR="004D486D" w:rsidRPr="005A159E" w:rsidRDefault="00AC5E25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 xml:space="preserve">Одной из немало важных проблем является художественно-декоративное оформление. На набережной Речпорта есть массивные ограждения, отделяющие водное пространство от прохожей части. Лицевая сторона этих ограждений либо просто красуется серым цветом, либо исписана </w:t>
      </w:r>
      <w:r w:rsidR="00D9590C">
        <w:rPr>
          <w:rFonts w:ascii="Times New Roman" w:hAnsi="Times New Roman" w:cs="Times New Roman"/>
          <w:sz w:val="28"/>
          <w:szCs w:val="28"/>
        </w:rPr>
        <w:t>нецензурными словами</w:t>
      </w:r>
      <w:r w:rsidRPr="005A159E">
        <w:rPr>
          <w:rFonts w:ascii="Times New Roman" w:hAnsi="Times New Roman" w:cs="Times New Roman"/>
          <w:sz w:val="28"/>
          <w:szCs w:val="28"/>
        </w:rPr>
        <w:t>. Для решения этой проблемы хорошо подойдет художественное оформление</w:t>
      </w:r>
      <w:r w:rsidR="00A56E90" w:rsidRPr="005A159E">
        <w:rPr>
          <w:rFonts w:ascii="Times New Roman" w:hAnsi="Times New Roman" w:cs="Times New Roman"/>
          <w:sz w:val="28"/>
          <w:szCs w:val="28"/>
        </w:rPr>
        <w:t xml:space="preserve"> </w:t>
      </w:r>
      <w:r w:rsidR="004D486D" w:rsidRPr="005A159E">
        <w:rPr>
          <w:rFonts w:ascii="Times New Roman" w:hAnsi="Times New Roman" w:cs="Times New Roman"/>
          <w:sz w:val="28"/>
          <w:szCs w:val="28"/>
        </w:rPr>
        <w:t>- оформление стен с помощью различных техник рисунка, таких как аэрозольная краска, живопись, аэрография.</w:t>
      </w:r>
    </w:p>
    <w:p w14:paraId="557D38AF" w14:textId="77777777" w:rsidR="00AC5E25" w:rsidRPr="005A159E" w:rsidRDefault="00AC5E25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>В городе Сургуте находится школа граффити «Гаражи». Во многих дворах нашего города на можно увидеть красивые картины этих уличных художников на КТПН</w:t>
      </w:r>
      <w:r w:rsidR="002771DD" w:rsidRPr="005A159E">
        <w:rPr>
          <w:rFonts w:ascii="Times New Roman" w:hAnsi="Times New Roman" w:cs="Times New Roman"/>
          <w:sz w:val="28"/>
          <w:szCs w:val="28"/>
        </w:rPr>
        <w:t xml:space="preserve"> </w:t>
      </w:r>
      <w:r w:rsidRPr="005A159E">
        <w:rPr>
          <w:rFonts w:ascii="Times New Roman" w:hAnsi="Times New Roman" w:cs="Times New Roman"/>
          <w:sz w:val="28"/>
          <w:szCs w:val="28"/>
        </w:rPr>
        <w:t>(Комплектные трансформаторные подстанции наружной установки) или стенах города</w:t>
      </w:r>
      <w:r w:rsidR="00A56E90" w:rsidRPr="005A159E">
        <w:rPr>
          <w:rFonts w:ascii="Times New Roman" w:hAnsi="Times New Roman" w:cs="Times New Roman"/>
          <w:sz w:val="28"/>
          <w:szCs w:val="28"/>
        </w:rPr>
        <w:t xml:space="preserve">. Арты могут быть выполнены в разных направлениях, начиная от тематик природы, моря, людей заканчивая рисунками в исторической тематике. Такие рисунки находятся вдоль улиц </w:t>
      </w:r>
      <w:proofErr w:type="spellStart"/>
      <w:r w:rsidR="00A56E90" w:rsidRPr="005A159E">
        <w:rPr>
          <w:rFonts w:ascii="Times New Roman" w:hAnsi="Times New Roman" w:cs="Times New Roman"/>
          <w:sz w:val="28"/>
          <w:szCs w:val="28"/>
        </w:rPr>
        <w:t>Мелик-Карамова</w:t>
      </w:r>
      <w:proofErr w:type="spellEnd"/>
      <w:r w:rsidR="00A56E90" w:rsidRPr="005A15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56E90" w:rsidRPr="005A159E">
        <w:rPr>
          <w:rFonts w:ascii="Times New Roman" w:hAnsi="Times New Roman" w:cs="Times New Roman"/>
          <w:sz w:val="28"/>
          <w:szCs w:val="28"/>
        </w:rPr>
        <w:t>Быстринская</w:t>
      </w:r>
      <w:proofErr w:type="spellEnd"/>
      <w:r w:rsidR="00A56E90" w:rsidRPr="005A159E">
        <w:rPr>
          <w:rFonts w:ascii="Times New Roman" w:hAnsi="Times New Roman" w:cs="Times New Roman"/>
          <w:sz w:val="28"/>
          <w:szCs w:val="28"/>
        </w:rPr>
        <w:t xml:space="preserve">. Так же многие работы можно увидеть в гаражных кооперативах, так как мест на городских улицах нет. Этот проект дает </w:t>
      </w:r>
      <w:r w:rsidR="00A56E90" w:rsidRPr="005A159E">
        <w:rPr>
          <w:rFonts w:ascii="Times New Roman" w:hAnsi="Times New Roman" w:cs="Times New Roman"/>
          <w:sz w:val="28"/>
          <w:szCs w:val="28"/>
        </w:rPr>
        <w:lastRenderedPageBreak/>
        <w:t xml:space="preserve">отличную возможность не только украсить набережную города Сургута, но и стать мольбертом для художников. </w:t>
      </w:r>
    </w:p>
    <w:p w14:paraId="3FF46412" w14:textId="77777777" w:rsidR="00FC5699" w:rsidRPr="005A159E" w:rsidRDefault="00A56E90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 xml:space="preserve">Так же предлагается установить топиарий на газоне набережной (на которой не имеются никаких зеленых насаждений) с фразой «Сургут </w:t>
      </w:r>
      <w:r w:rsidR="00604599" w:rsidRPr="005A159E">
        <w:rPr>
          <w:rFonts w:ascii="Times New Roman" w:hAnsi="Times New Roman" w:cs="Times New Roman"/>
          <w:sz w:val="28"/>
          <w:szCs w:val="28"/>
        </w:rPr>
        <w:t xml:space="preserve">будущее». </w:t>
      </w:r>
      <w:r w:rsidR="00D73B30" w:rsidRPr="005A159E">
        <w:rPr>
          <w:rFonts w:ascii="Times New Roman" w:hAnsi="Times New Roman" w:cs="Times New Roman"/>
          <w:sz w:val="28"/>
          <w:szCs w:val="28"/>
        </w:rPr>
        <w:t xml:space="preserve">Такой топиарий находится на Монументе славы со словами «Помним. Гордимся». Если применить светодиодную подсветку, то предлагаемую надпись будет видно не только проходящим, но и морякам, которые проплывают мимо набережной Речпорта. </w:t>
      </w:r>
    </w:p>
    <w:p w14:paraId="1DAFDFDB" w14:textId="77777777" w:rsidR="009D0860" w:rsidRPr="005A159E" w:rsidRDefault="001240C0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>На территории небольшой парковки</w:t>
      </w:r>
      <w:r w:rsidR="00124920" w:rsidRPr="005A159E">
        <w:rPr>
          <w:rFonts w:ascii="Times New Roman" w:hAnsi="Times New Roman" w:cs="Times New Roman"/>
          <w:sz w:val="28"/>
          <w:szCs w:val="28"/>
        </w:rPr>
        <w:t xml:space="preserve">, </w:t>
      </w:r>
      <w:r w:rsidRPr="005A159E">
        <w:rPr>
          <w:rFonts w:ascii="Times New Roman" w:hAnsi="Times New Roman" w:cs="Times New Roman"/>
          <w:sz w:val="28"/>
          <w:szCs w:val="28"/>
        </w:rPr>
        <w:t xml:space="preserve">возле ресторана </w:t>
      </w:r>
      <w:r w:rsidR="00124920" w:rsidRPr="005A159E">
        <w:rPr>
          <w:rFonts w:ascii="Times New Roman" w:hAnsi="Times New Roman" w:cs="Times New Roman"/>
          <w:sz w:val="28"/>
          <w:szCs w:val="28"/>
        </w:rPr>
        <w:t xml:space="preserve">Корона, находится Памятный обелиск сургутянам, ушедшим на фронт в 1941-45 годах. </w:t>
      </w:r>
      <w:r w:rsidR="000B3B48">
        <w:rPr>
          <w:rFonts w:ascii="Times New Roman" w:hAnsi="Times New Roman" w:cs="Times New Roman"/>
          <w:sz w:val="28"/>
          <w:szCs w:val="28"/>
        </w:rPr>
        <w:t>Планируется полная реконструкция и частичное восстановление памятника.</w:t>
      </w:r>
    </w:p>
    <w:p w14:paraId="7F2B9BD0" w14:textId="77777777" w:rsidR="00627B40" w:rsidRPr="005A159E" w:rsidRDefault="00504313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2.3 Выполнение макета обустроенного пустыря, с учетом разработанных эскизов</w:t>
      </w:r>
    </w:p>
    <w:p w14:paraId="470570CD" w14:textId="77777777" w:rsidR="00504313" w:rsidRPr="005A159E" w:rsidRDefault="00EE4158" w:rsidP="005A159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Архитектурный макет либо достаточно точно воспроизводит оригинал в деталях, в таком случае его называют также моделью, либо с некоторой степенью приближения. Макеты создаются, чтобы проверить архитектурную композицию, согласованность частей сооружений, наглядно ознакомиться с увязкой рельефа местности и основных объемов.</w:t>
      </w:r>
    </w:p>
    <w:p w14:paraId="36C5343A" w14:textId="77777777" w:rsidR="00D77019" w:rsidRPr="005A159E" w:rsidRDefault="00D77019" w:rsidP="005A159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создания макета нам понадобились: клей универсальный, бумага белая, бумага цветная, картон, ножницы, клей ПВА, карандаш, картон, большой картон от коробки, акварельные краски, кисточка, гуашь, нож канцелярский, ластик, фото площадок, </w:t>
      </w:r>
      <w:r w:rsidR="00D17AB9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бумага формата А1, А3, А2, нитки, гречневая крупа, песок, карандаши цветные, мелки, линейка, иголка. </w:t>
      </w:r>
    </w:p>
    <w:p w14:paraId="4671610C" w14:textId="77777777" w:rsidR="00BD42C6" w:rsidRPr="005A159E" w:rsidRDefault="00BD42C6" w:rsidP="005A159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С учетом эскизов был выполнен сам макет, но эскизы</w:t>
      </w:r>
      <w:r w:rsidR="00AD23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только предварительные наброски, поэтому макет может отличаться от эскизов на </w:t>
      </w:r>
      <w:r w:rsidR="00052C35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0-15%. В ходе работы было изменено положение некоторых объектов или они были полностью убраны. Расположение всех площадок учтено с их потребностями. Площадка для дрессировки собак и детская площадка разделены </w:t>
      </w:r>
      <w:r w:rsidR="007A08E3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зелеными насаждениями. Так же в целях безопасности, площадка для </w:t>
      </w:r>
      <w:r w:rsidR="00AD23E4" w:rsidRPr="005A159E">
        <w:rPr>
          <w:rFonts w:ascii="Times New Roman" w:eastAsia="Calibri" w:hAnsi="Times New Roman" w:cs="Times New Roman"/>
          <w:color w:val="000000"/>
          <w:sz w:val="28"/>
          <w:szCs w:val="28"/>
        </w:rPr>
        <w:t>дрессировки собак</w:t>
      </w:r>
      <w:r w:rsidR="00052C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огорожена высоким забором.</w:t>
      </w:r>
      <w:r w:rsidR="009F5B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27B40" w:rsidRPr="005A159E">
        <w:rPr>
          <w:rFonts w:ascii="Times New Roman" w:hAnsi="Times New Roman" w:cs="Times New Roman"/>
          <w:sz w:val="28"/>
          <w:szCs w:val="28"/>
        </w:rPr>
        <w:t>(См. приложение 6)</w:t>
      </w:r>
    </w:p>
    <w:p w14:paraId="06A4EA3F" w14:textId="77777777" w:rsidR="00635A14" w:rsidRDefault="00635A14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B210A" w14:textId="77777777" w:rsidR="003627A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F78A4" w14:textId="77777777" w:rsidR="003627A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F3F6BC" w14:textId="77777777" w:rsidR="003627A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4D44E5" w14:textId="77777777" w:rsidR="003627A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8BA50" w14:textId="77777777" w:rsidR="003627A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F086F3" w14:textId="77777777" w:rsidR="003627AE" w:rsidRPr="005A159E" w:rsidRDefault="003627AE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5E3BB" w14:textId="77777777" w:rsidR="007A08E3" w:rsidRPr="005A159E" w:rsidRDefault="00E44DE0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1FAE5367" w14:textId="77777777" w:rsidR="00B83C20" w:rsidRPr="005A159E" w:rsidRDefault="009D0860" w:rsidP="005A15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нашего проекта достигнута полностью. 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работы над данной темой была изучена основная теоретическая база, проведен опрос горожан г. Сургута, разработаны эскизы 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обустройства 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зоны пустыря, 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включающие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площадк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выгула и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дрессировки собак и зон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у для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отдыха, </w:t>
      </w:r>
      <w:r w:rsidR="002C2527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 же 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изучена ландшафтная архитектура, про</w:t>
      </w:r>
      <w:r w:rsidR="00AD6AA6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думано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художественно-декоративное оформление набережной. По итогу всех выполненных работ был </w:t>
      </w:r>
      <w:r w:rsidR="00AD6AA6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</w:t>
      </w:r>
      <w:r w:rsidR="00B83C20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 зоны отд</w:t>
      </w:r>
      <w:r w:rsidR="00AD6AA6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ыха на набережной г. Сургута.</w:t>
      </w:r>
    </w:p>
    <w:p w14:paraId="7DC2616B" w14:textId="77777777" w:rsidR="00B83C20" w:rsidRPr="005A159E" w:rsidRDefault="002C2527" w:rsidP="005A15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анный проект является </w:t>
      </w: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экономичным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67D5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экологичным 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решением обустройства пустыря. </w:t>
      </w: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предоставить в Думу города Сургута </w:t>
      </w: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предложением 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>вопло</w:t>
      </w:r>
      <w:r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щения </w:t>
      </w:r>
      <w:r w:rsidR="00B1565C" w:rsidRPr="005A1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жизнь. </w:t>
      </w:r>
    </w:p>
    <w:p w14:paraId="25203F42" w14:textId="77777777" w:rsidR="004C1AE4" w:rsidRPr="005A159E" w:rsidRDefault="004C1AE4" w:rsidP="005A159E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1278457" w14:textId="77777777" w:rsidR="00E44DE0" w:rsidRPr="005A159E" w:rsidRDefault="00E44DE0" w:rsidP="005A159E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159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440CF4BE" w14:textId="77777777" w:rsidR="00E44DE0" w:rsidRPr="005A159E" w:rsidRDefault="00E44DE0" w:rsidP="005A159E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F97D7B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Arbero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детские площадки. Современный проект детской площадки, - </w:t>
      </w:r>
      <w:hyperlink r:id="rId9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https://ar</w:t>
        </w:r>
        <w:bookmarkStart w:id="2" w:name="_GoBack"/>
        <w:bookmarkEnd w:id="2"/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bero.ru/stati/proekt-detskoy-ploshhadki.html</w:t>
        </w:r>
      </w:hyperlink>
    </w:p>
    <w:p w14:paraId="4B4F9460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«детские площадки» -</w:t>
      </w:r>
      <w:hyperlink r:id="rId10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https://www.google.com/search?rlz=1C1GCEU</w:t>
        </w:r>
      </w:hyperlink>
    </w:p>
    <w:p w14:paraId="46FC05A9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«площадки для дрессировки собак», - </w:t>
      </w:r>
      <w:hyperlink r:id="rId11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https://www.google.com/search?rlz=1C1ASRM</w:t>
        </w:r>
      </w:hyperlink>
    </w:p>
    <w:p w14:paraId="4D71F59E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Greenologia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сохраним нашу планету зеленой/Главное меню/Экология/Города «Рубрика «Города»» - </w:t>
      </w:r>
      <w:hyperlink r:id="rId12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https://greenologia.ru/eko-problemy/goroda</w:t>
        </w:r>
      </w:hyperlink>
    </w:p>
    <w:p w14:paraId="27E88458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Ksil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 детских площадок, - </w:t>
      </w:r>
      <w:hyperlink r:id="rId13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http://ksil.com/constructor/</w:t>
        </w:r>
      </w:hyperlink>
    </w:p>
    <w:p w14:paraId="1E29E48F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SilVA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Статья «Скамейки и лавочки - уютные обитатели сада». - </w:t>
      </w:r>
      <w:hyperlink r:id="rId14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https://7dach.ru/SilVA/skameyki-i-lavochki--uyutnye-obitateli-sada-2704.html</w:t>
        </w:r>
      </w:hyperlink>
    </w:p>
    <w:p w14:paraId="48320B74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</w:t>
      </w: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gra-news.ru История. Статья «Ненаписанная хроника Сургутского речного порта», - </w:t>
      </w:r>
      <w:hyperlink r:id="rId15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https://ugra-news.ru/article/12012018/61096/</w:t>
        </w:r>
      </w:hyperlink>
    </w:p>
    <w:p w14:paraId="42EE423F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В.А. Горохов Ландшафтная архитектура и зеленое строительство. Статья «Искусственное освещение территорий зеленых насаждений», - </w:t>
      </w:r>
      <w:hyperlink r:id="rId16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http://landscape.totalarch.com/node/28</w:t>
        </w:r>
      </w:hyperlink>
    </w:p>
    <w:p w14:paraId="49705450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В.А. Горохов Ландшафтная архитектура и зеленое строительство. Статья «Набережные», - </w:t>
      </w:r>
      <w:hyperlink r:id="rId17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http://landscape.totalarch.com/node/25</w:t>
        </w:r>
      </w:hyperlink>
    </w:p>
    <w:p w14:paraId="755F4A57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МДМ-ЛАЙТ профессиональные осветительные решения. Статья «Садово-парковое и ландшафтное освещение», - </w:t>
      </w:r>
      <w:hyperlink r:id="rId18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https://www.mdm-light.ru/solutions/landshaftnoe-osveshchenie/</w:t>
        </w:r>
      </w:hyperlink>
    </w:p>
    <w:p w14:paraId="63B3DE2B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Мирошниченко А. Н./Главная/Зона отдыха/ Детская площадка: идеи и проекты, - </w:t>
      </w:r>
      <w:hyperlink r:id="rId19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https://nashgazon.com/otduh/detskaya-ploshadka/detskaya-ploschadka-idei-i-proekty.html</w:t>
        </w:r>
      </w:hyperlink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5F0D7D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Плужников В.И. Термины российского архитектурного наследия./ Плужников В. И. – М: Словарь-глоссарий, 1995.</w:t>
      </w:r>
    </w:p>
    <w:p w14:paraId="07951D2D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Семенова Л.В. Современные проблемы благоустройства городской среды, - </w:t>
      </w:r>
      <w:hyperlink r:id="rId20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https://novainfo.ru/article/12233</w:t>
        </w:r>
      </w:hyperlink>
    </w:p>
    <w:p w14:paraId="7E8CF3A0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Стройка Санкт-Петербург Строительный словарь, - </w:t>
      </w:r>
      <w:hyperlink r:id="rId21" w:history="1">
        <w:r w:rsidRPr="005A159E">
          <w:rPr>
            <w:rStyle w:val="aa"/>
            <w:rFonts w:ascii="Times New Roman" w:hAnsi="Times New Roman" w:cs="Times New Roman"/>
            <w:sz w:val="28"/>
            <w:szCs w:val="28"/>
          </w:rPr>
          <w:t>http://dictionary.stroit.ru/</w:t>
        </w:r>
      </w:hyperlink>
    </w:p>
    <w:p w14:paraId="006B4EBE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Теодоронский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В.С. Озеленение населенных мест. Градостроительные основы: учеб. пособие для студ. учреждений 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проф. образования / В.С. 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Теодоронский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Г.П.Жеребцова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М.: Издательский центр «Академия», 2010. — 256 с</w:t>
      </w:r>
    </w:p>
    <w:p w14:paraId="2FB88E30" w14:textId="77777777" w:rsidR="005E5BE1" w:rsidRPr="005A159E" w:rsidRDefault="005E5BE1" w:rsidP="005A159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Теодоронский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В.С. Строительство и эксплуатация объектов ландшафтной архитектуры 3-е издание. Градостроительные основы: учеб. пособие для студ. учреждений 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проф. образования / В.С. </w:t>
      </w:r>
      <w:proofErr w:type="spellStart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Теодоронский</w:t>
      </w:r>
      <w:proofErr w:type="spellEnd"/>
      <w:r w:rsidRPr="005A1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М: Издательский центр «Академия», 2008</w:t>
      </w:r>
    </w:p>
    <w:p w14:paraId="02522464" w14:textId="77777777" w:rsidR="00654198" w:rsidRDefault="00654198" w:rsidP="005A15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AD02B" w14:textId="77777777" w:rsidR="003627AE" w:rsidRPr="005A159E" w:rsidRDefault="003627AE" w:rsidP="005A159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20D22B" w14:textId="77777777" w:rsidR="000E6198" w:rsidRPr="005A159E" w:rsidRDefault="00ED0CED" w:rsidP="005A159E">
      <w:pPr>
        <w:spacing w:line="24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Приложение </w:t>
      </w:r>
      <w:r w:rsidR="004E1BD5" w:rsidRPr="005A159E">
        <w:rPr>
          <w:rFonts w:ascii="Times New Roman" w:hAnsi="Times New Roman" w:cs="Times New Roman"/>
          <w:b/>
          <w:noProof/>
          <w:sz w:val="28"/>
          <w:szCs w:val="28"/>
        </w:rPr>
        <w:t>1</w:t>
      </w:r>
    </w:p>
    <w:p w14:paraId="372BB694" w14:textId="77777777" w:rsidR="004E1BD5" w:rsidRPr="005A159E" w:rsidRDefault="004E1BD5" w:rsidP="005A15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t xml:space="preserve">Скриншоты </w:t>
      </w:r>
      <w:r w:rsidRPr="005A159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Google</w:t>
      </w:r>
      <w:r w:rsidRPr="005A159E">
        <w:rPr>
          <w:rFonts w:ascii="Times New Roman" w:hAnsi="Times New Roman" w:cs="Times New Roman"/>
          <w:b/>
          <w:noProof/>
          <w:sz w:val="28"/>
          <w:szCs w:val="28"/>
        </w:rPr>
        <w:t xml:space="preserve"> карты г. Сургута на месте</w:t>
      </w:r>
    </w:p>
    <w:p w14:paraId="23082861" w14:textId="77777777" w:rsidR="004E1BD5" w:rsidRPr="005A159E" w:rsidRDefault="00654198" w:rsidP="005A15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1D8513A" wp14:editId="02B0ECF9">
            <wp:simplePos x="0" y="0"/>
            <wp:positionH relativeFrom="column">
              <wp:posOffset>3810</wp:posOffset>
            </wp:positionH>
            <wp:positionV relativeFrom="paragraph">
              <wp:posOffset>4601210</wp:posOffset>
            </wp:positionV>
            <wp:extent cx="6299835" cy="3447415"/>
            <wp:effectExtent l="0" t="0" r="5715" b="635"/>
            <wp:wrapThrough wrapText="bothSides">
              <wp:wrapPolygon edited="0">
                <wp:start x="0" y="0"/>
                <wp:lineTo x="0" y="21485"/>
                <wp:lineTo x="21554" y="21485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editorsdk-expo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BD5" w:rsidRPr="005A159E">
        <w:rPr>
          <w:rFonts w:ascii="Times New Roman" w:hAnsi="Times New Roman" w:cs="Times New Roman"/>
          <w:b/>
          <w:noProof/>
          <w:sz w:val="28"/>
          <w:szCs w:val="28"/>
        </w:rPr>
        <w:t>пу</w:t>
      </w:r>
      <w:r w:rsidR="004C1AE4" w:rsidRPr="005A159E">
        <w:rPr>
          <w:rFonts w:ascii="Times New Roman" w:hAnsi="Times New Roman" w:cs="Times New Roman"/>
          <w:b/>
          <w:noProof/>
          <w:sz w:val="28"/>
          <w:szCs w:val="28"/>
        </w:rPr>
        <w:t>стыря возле набережной Речпорта</w:t>
      </w:r>
      <w:r w:rsidR="003627AE" w:rsidRPr="005A15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7FCA32" wp14:editId="397CD3C8">
            <wp:extent cx="6119495" cy="4110504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editorsdk-expo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D833" w14:textId="77777777" w:rsidR="001A68F3" w:rsidRPr="005A159E" w:rsidRDefault="001A68F3" w:rsidP="005A159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0CFD087" w14:textId="77777777" w:rsidR="00654198" w:rsidRPr="005A159E" w:rsidRDefault="00654198" w:rsidP="005A159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F7FA722" w14:textId="77777777" w:rsidR="004E1BD5" w:rsidRPr="005A159E" w:rsidRDefault="004E1BD5" w:rsidP="005A159E">
      <w:pPr>
        <w:spacing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2</w:t>
      </w:r>
    </w:p>
    <w:p w14:paraId="7F3B7FE4" w14:textId="77777777" w:rsidR="000E6198" w:rsidRPr="005A159E" w:rsidRDefault="00ED0CED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t>Эскиз планировки пустыря</w:t>
      </w:r>
    </w:p>
    <w:p w14:paraId="28A6450A" w14:textId="77777777" w:rsidR="00654198" w:rsidRPr="005A159E" w:rsidRDefault="004B313F" w:rsidP="005A159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5748E" wp14:editId="0BE51759">
            <wp:extent cx="5812712" cy="8115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пгшнп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2712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6A2D" w14:textId="77777777" w:rsidR="00910552" w:rsidRPr="005A159E" w:rsidRDefault="00910552" w:rsidP="005A159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FCF626" w14:textId="77777777" w:rsidR="00ED0CED" w:rsidRPr="005A159E" w:rsidRDefault="00ED0CED" w:rsidP="005A159E">
      <w:pPr>
        <w:spacing w:line="24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Приложение </w:t>
      </w:r>
      <w:r w:rsidR="004E1BD5" w:rsidRPr="005A159E">
        <w:rPr>
          <w:rFonts w:ascii="Times New Roman" w:hAnsi="Times New Roman" w:cs="Times New Roman"/>
          <w:b/>
          <w:noProof/>
          <w:sz w:val="28"/>
          <w:szCs w:val="28"/>
        </w:rPr>
        <w:t>3</w:t>
      </w:r>
    </w:p>
    <w:p w14:paraId="217BD351" w14:textId="77777777" w:rsidR="00ED0CED" w:rsidRPr="005A159E" w:rsidRDefault="00ED0CED" w:rsidP="005A15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A159E">
        <w:rPr>
          <w:rFonts w:ascii="Times New Roman" w:hAnsi="Times New Roman" w:cs="Times New Roman"/>
          <w:b/>
          <w:noProof/>
          <w:sz w:val="28"/>
          <w:szCs w:val="28"/>
        </w:rPr>
        <w:t>Скриншоты разработанной площадки</w:t>
      </w:r>
      <w:r w:rsidR="00AD6AA6" w:rsidRPr="005A159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5A159E">
        <w:rPr>
          <w:rFonts w:ascii="Times New Roman" w:hAnsi="Times New Roman" w:cs="Times New Roman"/>
          <w:b/>
          <w:noProof/>
          <w:sz w:val="28"/>
          <w:szCs w:val="28"/>
        </w:rPr>
        <w:t>для дрессировки собак</w:t>
      </w:r>
    </w:p>
    <w:p w14:paraId="26669727" w14:textId="77777777" w:rsidR="00AD6AA6" w:rsidRPr="005A159E" w:rsidRDefault="00AD6AA6" w:rsidP="005A159E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C18D02" w14:textId="77777777" w:rsidR="00ED0CED" w:rsidRPr="005A159E" w:rsidRDefault="00ED0CED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D67CD" wp14:editId="734425B2">
            <wp:extent cx="5822416" cy="3286125"/>
            <wp:effectExtent l="19050" t="0" r="688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ощадка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r="2359" b="7091"/>
                    <a:stretch/>
                  </pic:blipFill>
                  <pic:spPr bwMode="auto">
                    <a:xfrm>
                      <a:off x="0" y="0"/>
                      <a:ext cx="5822416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B5766" w14:textId="77777777" w:rsidR="00ED0CED" w:rsidRPr="005A159E" w:rsidRDefault="00ED0CED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7122E" wp14:editId="45313392">
            <wp:extent cx="5840878" cy="3343275"/>
            <wp:effectExtent l="19050" t="0" r="747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ощадка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" t="2586" r="2222" b="3143"/>
                    <a:stretch/>
                  </pic:blipFill>
                  <pic:spPr bwMode="auto">
                    <a:xfrm>
                      <a:off x="0" y="0"/>
                      <a:ext cx="5840878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4BD72" w14:textId="77777777" w:rsidR="00ED0CED" w:rsidRPr="005A159E" w:rsidRDefault="00ED0CED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48CA4" w14:textId="77777777" w:rsidR="00ED0CED" w:rsidRPr="005A159E" w:rsidRDefault="00ED0CED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43B55" w14:textId="77777777" w:rsidR="00910552" w:rsidRPr="005A159E" w:rsidRDefault="00910552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4F7DB" w14:textId="77777777" w:rsidR="00910552" w:rsidRPr="005A159E" w:rsidRDefault="00910552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56D70" w14:textId="77777777" w:rsidR="00910552" w:rsidRPr="005A159E" w:rsidRDefault="00910552" w:rsidP="005A159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45C91" w14:textId="77777777" w:rsidR="000E6198" w:rsidRPr="005A159E" w:rsidRDefault="00052671" w:rsidP="005A159E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E1BD5" w:rsidRPr="005A159E">
        <w:rPr>
          <w:rFonts w:ascii="Times New Roman" w:hAnsi="Times New Roman" w:cs="Times New Roman"/>
          <w:b/>
          <w:sz w:val="28"/>
          <w:szCs w:val="28"/>
        </w:rPr>
        <w:t>4</w:t>
      </w:r>
    </w:p>
    <w:p w14:paraId="427022AF" w14:textId="77777777" w:rsidR="00E2411F" w:rsidRDefault="00052671" w:rsidP="00E24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t>Скриншоты разработанной детской</w:t>
      </w:r>
      <w:r w:rsidR="00AD6AA6" w:rsidRPr="005A15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59E">
        <w:rPr>
          <w:rFonts w:ascii="Times New Roman" w:hAnsi="Times New Roman" w:cs="Times New Roman"/>
          <w:b/>
          <w:sz w:val="28"/>
          <w:szCs w:val="28"/>
        </w:rPr>
        <w:t>площадки в 3-</w:t>
      </w:r>
      <w:r w:rsidRPr="005A159E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5A159E">
        <w:rPr>
          <w:rFonts w:ascii="Times New Roman" w:hAnsi="Times New Roman" w:cs="Times New Roman"/>
          <w:b/>
          <w:sz w:val="28"/>
          <w:szCs w:val="28"/>
        </w:rPr>
        <w:t xml:space="preserve"> программе</w:t>
      </w:r>
    </w:p>
    <w:p w14:paraId="62EF5EA7" w14:textId="77777777" w:rsidR="00E2411F" w:rsidRDefault="00E2411F" w:rsidP="00E24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F06A9" w14:textId="77777777" w:rsidR="00401126" w:rsidRPr="005A159E" w:rsidRDefault="00ED0CED" w:rsidP="00E241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43F1C" wp14:editId="5145CB32">
            <wp:extent cx="3400486" cy="2121252"/>
            <wp:effectExtent l="19050" t="0" r="94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editorsdk-export (1)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r="1529" b="8479"/>
                    <a:stretch/>
                  </pic:blipFill>
                  <pic:spPr bwMode="auto">
                    <a:xfrm>
                      <a:off x="0" y="0"/>
                      <a:ext cx="3399248" cy="21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11593" wp14:editId="41F5B57E">
            <wp:extent cx="2588978" cy="2568908"/>
            <wp:effectExtent l="19050" t="0" r="18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editorsdk-export (2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36" cy="25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3AA4" w14:textId="77777777" w:rsidR="00910552" w:rsidRPr="005A159E" w:rsidRDefault="00910552" w:rsidP="005A15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F976B9" w14:textId="77777777" w:rsidR="003B1476" w:rsidRPr="005A159E" w:rsidRDefault="003B1476" w:rsidP="005A159E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E1BD5" w:rsidRPr="005A159E">
        <w:rPr>
          <w:rFonts w:ascii="Times New Roman" w:hAnsi="Times New Roman" w:cs="Times New Roman"/>
          <w:b/>
          <w:sz w:val="28"/>
          <w:szCs w:val="28"/>
        </w:rPr>
        <w:t>5</w:t>
      </w:r>
    </w:p>
    <w:p w14:paraId="734C8C8B" w14:textId="77777777" w:rsidR="003B1476" w:rsidRPr="005A159E" w:rsidRDefault="00401126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t>Рис. 1 Виды с</w:t>
      </w:r>
      <w:r w:rsidR="00D73C66" w:rsidRPr="005A159E">
        <w:rPr>
          <w:rFonts w:ascii="Times New Roman" w:hAnsi="Times New Roman" w:cs="Times New Roman"/>
          <w:b/>
          <w:sz w:val="28"/>
          <w:szCs w:val="28"/>
        </w:rPr>
        <w:t>каме</w:t>
      </w:r>
      <w:r w:rsidR="00AD6AA6" w:rsidRPr="005A159E">
        <w:rPr>
          <w:rFonts w:ascii="Times New Roman" w:hAnsi="Times New Roman" w:cs="Times New Roman"/>
          <w:b/>
          <w:sz w:val="28"/>
          <w:szCs w:val="28"/>
        </w:rPr>
        <w:t>ек</w:t>
      </w:r>
      <w:r w:rsidR="00D73C66" w:rsidRPr="005A159E">
        <w:rPr>
          <w:rFonts w:ascii="Times New Roman" w:hAnsi="Times New Roman" w:cs="Times New Roman"/>
          <w:b/>
          <w:sz w:val="28"/>
          <w:szCs w:val="28"/>
        </w:rPr>
        <w:t xml:space="preserve"> используемы</w:t>
      </w:r>
      <w:r w:rsidRPr="005A159E">
        <w:rPr>
          <w:rFonts w:ascii="Times New Roman" w:hAnsi="Times New Roman" w:cs="Times New Roman"/>
          <w:b/>
          <w:sz w:val="28"/>
          <w:szCs w:val="28"/>
        </w:rPr>
        <w:t>х</w:t>
      </w:r>
      <w:r w:rsidR="00D73C66" w:rsidRPr="005A159E">
        <w:rPr>
          <w:rFonts w:ascii="Times New Roman" w:hAnsi="Times New Roman" w:cs="Times New Roman"/>
          <w:b/>
          <w:sz w:val="28"/>
          <w:szCs w:val="28"/>
        </w:rPr>
        <w:t xml:space="preserve"> в проекте</w:t>
      </w:r>
    </w:p>
    <w:p w14:paraId="5AB89BB8" w14:textId="77777777" w:rsidR="00D73C66" w:rsidRPr="005A159E" w:rsidRDefault="00D73C66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07DD1" wp14:editId="672762A3">
            <wp:extent cx="3368205" cy="2744540"/>
            <wp:effectExtent l="19050" t="0" r="36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06sBFhzamJkADmaAcN_Sgh2b_large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32" cy="27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B8FB" w14:textId="77777777" w:rsidR="00401126" w:rsidRPr="005A159E" w:rsidRDefault="00401126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sz w:val="28"/>
          <w:szCs w:val="28"/>
        </w:rPr>
        <w:t>Рис. 2 Круговая скамья «Волна»</w:t>
      </w:r>
    </w:p>
    <w:p w14:paraId="22D77EE7" w14:textId="77777777" w:rsidR="00ED0CED" w:rsidRPr="005A159E" w:rsidRDefault="00401126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1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FEB64" wp14:editId="30F655E9">
            <wp:extent cx="3495426" cy="1574241"/>
            <wp:effectExtent l="19050" t="0" r="0" b="0"/>
            <wp:docPr id="7" name="Рисунок 7" descr="https://pp.userapi.com/c850732/v850732454/99f27/pe5dAaSS0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732/v850732454/99f27/pe5dAaSS0j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2" b="35038"/>
                    <a:stretch/>
                  </pic:blipFill>
                  <pic:spPr bwMode="auto">
                    <a:xfrm>
                      <a:off x="0" y="0"/>
                      <a:ext cx="3499679" cy="15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C385D" w14:textId="77777777" w:rsidR="006B05B9" w:rsidRPr="005A159E" w:rsidRDefault="006B05B9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7B1675" w14:textId="77777777" w:rsidR="006B05B9" w:rsidRPr="005A159E" w:rsidRDefault="006B05B9" w:rsidP="005A159E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3C197C11" w14:textId="77777777" w:rsidR="006B05B9" w:rsidRPr="005A159E" w:rsidRDefault="006B05B9" w:rsidP="005A159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9E">
        <w:rPr>
          <w:rFonts w:ascii="Times New Roman" w:hAnsi="Times New Roman" w:cs="Times New Roman"/>
          <w:b/>
          <w:sz w:val="28"/>
          <w:szCs w:val="28"/>
        </w:rPr>
        <w:t>Фотографии макета зоны благоустроенного пустыря</w:t>
      </w:r>
    </w:p>
    <w:p w14:paraId="3D521562" w14:textId="3C0B2071" w:rsidR="006B05B9" w:rsidRPr="005A159E" w:rsidRDefault="00F142AF" w:rsidP="008A5F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AABC6" wp14:editId="4CACCCDB">
            <wp:extent cx="5729743" cy="4297456"/>
            <wp:effectExtent l="19050" t="0" r="4307" b="0"/>
            <wp:docPr id="9" name="Рисунок 8" descr="20200229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9_1200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55" cy="43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BC634" wp14:editId="3C2F67CC">
            <wp:extent cx="5642582" cy="4232085"/>
            <wp:effectExtent l="19050" t="0" r="0" b="0"/>
            <wp:docPr id="12" name="Рисунок 11" descr="20200229_1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9_12003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84" cy="424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5B9" w:rsidRPr="005A159E" w:rsidSect="003627AE">
      <w:footerReference w:type="default" r:id="rId33"/>
      <w:footerReference w:type="first" r:id="rId3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00B60" w14:textId="77777777" w:rsidR="00B8471E" w:rsidRDefault="00B8471E" w:rsidP="00C444EF">
      <w:pPr>
        <w:spacing w:after="0" w:line="240" w:lineRule="auto"/>
      </w:pPr>
      <w:r>
        <w:separator/>
      </w:r>
    </w:p>
  </w:endnote>
  <w:endnote w:type="continuationSeparator" w:id="0">
    <w:p w14:paraId="2609A7ED" w14:textId="77777777" w:rsidR="00B8471E" w:rsidRDefault="00B8471E" w:rsidP="00C4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1863076"/>
      <w:docPartObj>
        <w:docPartGallery w:val="Page Numbers (Bottom of Page)"/>
        <w:docPartUnique/>
      </w:docPartObj>
    </w:sdtPr>
    <w:sdtEndPr/>
    <w:sdtContent>
      <w:p w14:paraId="5D085891" w14:textId="77777777" w:rsidR="009D0860" w:rsidRDefault="00DB16E4">
        <w:pPr>
          <w:pStyle w:val="a8"/>
          <w:jc w:val="right"/>
        </w:pPr>
        <w:r>
          <w:fldChar w:fldCharType="begin"/>
        </w:r>
        <w:r w:rsidR="009D0860">
          <w:instrText>PAGE   \* MERGEFORMAT</w:instrText>
        </w:r>
        <w:r>
          <w:fldChar w:fldCharType="separate"/>
        </w:r>
        <w:r w:rsidR="00F142AF">
          <w:rPr>
            <w:noProof/>
          </w:rPr>
          <w:t>2</w:t>
        </w:r>
        <w:r>
          <w:fldChar w:fldCharType="end"/>
        </w:r>
      </w:p>
    </w:sdtContent>
  </w:sdt>
  <w:p w14:paraId="243A913D" w14:textId="77777777" w:rsidR="009D0860" w:rsidRDefault="009D086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A63A1" w14:textId="77777777" w:rsidR="009D0860" w:rsidRDefault="009D0860">
    <w:pPr>
      <w:pStyle w:val="a8"/>
      <w:jc w:val="right"/>
    </w:pPr>
  </w:p>
  <w:p w14:paraId="19ACD6F5" w14:textId="77777777" w:rsidR="009D0860" w:rsidRDefault="009D086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DB5A1" w14:textId="77777777" w:rsidR="00B8471E" w:rsidRDefault="00B8471E" w:rsidP="00C444EF">
      <w:pPr>
        <w:spacing w:after="0" w:line="240" w:lineRule="auto"/>
      </w:pPr>
      <w:r>
        <w:separator/>
      </w:r>
    </w:p>
  </w:footnote>
  <w:footnote w:type="continuationSeparator" w:id="0">
    <w:p w14:paraId="64340E7B" w14:textId="77777777" w:rsidR="00B8471E" w:rsidRDefault="00B8471E" w:rsidP="00C44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92F37"/>
    <w:multiLevelType w:val="hybridMultilevel"/>
    <w:tmpl w:val="2CAC3A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FFA2AF6"/>
    <w:multiLevelType w:val="hybridMultilevel"/>
    <w:tmpl w:val="D82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B6C14"/>
    <w:multiLevelType w:val="multilevel"/>
    <w:tmpl w:val="1AB8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3C4A3B"/>
    <w:multiLevelType w:val="multilevel"/>
    <w:tmpl w:val="FD403F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3964686D"/>
    <w:multiLevelType w:val="multilevel"/>
    <w:tmpl w:val="C194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080A92"/>
    <w:multiLevelType w:val="multilevel"/>
    <w:tmpl w:val="65AC09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45C72D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7BD5A99"/>
    <w:multiLevelType w:val="hybridMultilevel"/>
    <w:tmpl w:val="D83C32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EA3304"/>
    <w:multiLevelType w:val="multilevel"/>
    <w:tmpl w:val="2FC63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4F3F09"/>
    <w:multiLevelType w:val="multilevel"/>
    <w:tmpl w:val="F9584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B951D2"/>
    <w:multiLevelType w:val="multilevel"/>
    <w:tmpl w:val="6F72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473731"/>
    <w:multiLevelType w:val="hybridMultilevel"/>
    <w:tmpl w:val="341A1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291FC1"/>
    <w:multiLevelType w:val="multilevel"/>
    <w:tmpl w:val="B3BA7A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876"/>
    <w:rsid w:val="00046DAC"/>
    <w:rsid w:val="00052671"/>
    <w:rsid w:val="00052C35"/>
    <w:rsid w:val="000A2B25"/>
    <w:rsid w:val="000B3B48"/>
    <w:rsid w:val="000D189B"/>
    <w:rsid w:val="000D37DC"/>
    <w:rsid w:val="000E6198"/>
    <w:rsid w:val="00106157"/>
    <w:rsid w:val="00116105"/>
    <w:rsid w:val="00122928"/>
    <w:rsid w:val="001240C0"/>
    <w:rsid w:val="00124920"/>
    <w:rsid w:val="00126BF9"/>
    <w:rsid w:val="001614D9"/>
    <w:rsid w:val="001A68F3"/>
    <w:rsid w:val="001B15DC"/>
    <w:rsid w:val="001D02CE"/>
    <w:rsid w:val="00204672"/>
    <w:rsid w:val="0023680D"/>
    <w:rsid w:val="00245C44"/>
    <w:rsid w:val="002771DD"/>
    <w:rsid w:val="002A1775"/>
    <w:rsid w:val="002C2527"/>
    <w:rsid w:val="002C7374"/>
    <w:rsid w:val="002E4A8A"/>
    <w:rsid w:val="003213D9"/>
    <w:rsid w:val="00322C53"/>
    <w:rsid w:val="00332992"/>
    <w:rsid w:val="00342496"/>
    <w:rsid w:val="00346104"/>
    <w:rsid w:val="003627AE"/>
    <w:rsid w:val="00370CB0"/>
    <w:rsid w:val="00397D6C"/>
    <w:rsid w:val="003A38A6"/>
    <w:rsid w:val="003B1476"/>
    <w:rsid w:val="003C54EE"/>
    <w:rsid w:val="003C7698"/>
    <w:rsid w:val="00401126"/>
    <w:rsid w:val="00424A30"/>
    <w:rsid w:val="00453A89"/>
    <w:rsid w:val="00455926"/>
    <w:rsid w:val="004761B1"/>
    <w:rsid w:val="004B313F"/>
    <w:rsid w:val="004B409C"/>
    <w:rsid w:val="004C1AE4"/>
    <w:rsid w:val="004D486D"/>
    <w:rsid w:val="004D6F53"/>
    <w:rsid w:val="004E1BD5"/>
    <w:rsid w:val="00504313"/>
    <w:rsid w:val="00515882"/>
    <w:rsid w:val="00546C73"/>
    <w:rsid w:val="00575533"/>
    <w:rsid w:val="00581B9B"/>
    <w:rsid w:val="00596C4E"/>
    <w:rsid w:val="005A159E"/>
    <w:rsid w:val="005C249E"/>
    <w:rsid w:val="005D5A6C"/>
    <w:rsid w:val="005D6B96"/>
    <w:rsid w:val="005E5BE1"/>
    <w:rsid w:val="005F4DB2"/>
    <w:rsid w:val="005F66C0"/>
    <w:rsid w:val="00604599"/>
    <w:rsid w:val="00607D06"/>
    <w:rsid w:val="006120B0"/>
    <w:rsid w:val="00614876"/>
    <w:rsid w:val="00622945"/>
    <w:rsid w:val="00627B40"/>
    <w:rsid w:val="00635A14"/>
    <w:rsid w:val="00636F5A"/>
    <w:rsid w:val="00646031"/>
    <w:rsid w:val="00646C71"/>
    <w:rsid w:val="00654198"/>
    <w:rsid w:val="00657871"/>
    <w:rsid w:val="006751C4"/>
    <w:rsid w:val="00677B7C"/>
    <w:rsid w:val="006A12CC"/>
    <w:rsid w:val="006B05B9"/>
    <w:rsid w:val="006B10C3"/>
    <w:rsid w:val="006C04BA"/>
    <w:rsid w:val="00704139"/>
    <w:rsid w:val="00716800"/>
    <w:rsid w:val="0072641B"/>
    <w:rsid w:val="00734EAE"/>
    <w:rsid w:val="00736715"/>
    <w:rsid w:val="00746056"/>
    <w:rsid w:val="007510E1"/>
    <w:rsid w:val="00753665"/>
    <w:rsid w:val="007A08E3"/>
    <w:rsid w:val="00810256"/>
    <w:rsid w:val="00832932"/>
    <w:rsid w:val="008A5FD0"/>
    <w:rsid w:val="008B17EC"/>
    <w:rsid w:val="008C5C49"/>
    <w:rsid w:val="008F0742"/>
    <w:rsid w:val="008F0937"/>
    <w:rsid w:val="008F3233"/>
    <w:rsid w:val="008F6023"/>
    <w:rsid w:val="0090456E"/>
    <w:rsid w:val="00910552"/>
    <w:rsid w:val="00943CB1"/>
    <w:rsid w:val="0095697E"/>
    <w:rsid w:val="009579DE"/>
    <w:rsid w:val="009679A5"/>
    <w:rsid w:val="00967B95"/>
    <w:rsid w:val="00970C2C"/>
    <w:rsid w:val="00980468"/>
    <w:rsid w:val="009D0860"/>
    <w:rsid w:val="009F5B0E"/>
    <w:rsid w:val="009F7FF0"/>
    <w:rsid w:val="00A00363"/>
    <w:rsid w:val="00A14770"/>
    <w:rsid w:val="00A3509A"/>
    <w:rsid w:val="00A56E90"/>
    <w:rsid w:val="00AB1523"/>
    <w:rsid w:val="00AC3E8C"/>
    <w:rsid w:val="00AC5E25"/>
    <w:rsid w:val="00AD23E4"/>
    <w:rsid w:val="00AD6AA6"/>
    <w:rsid w:val="00AE664B"/>
    <w:rsid w:val="00AF32D5"/>
    <w:rsid w:val="00B0456A"/>
    <w:rsid w:val="00B1565C"/>
    <w:rsid w:val="00B272C5"/>
    <w:rsid w:val="00B30188"/>
    <w:rsid w:val="00B35CE7"/>
    <w:rsid w:val="00B45329"/>
    <w:rsid w:val="00B64DBB"/>
    <w:rsid w:val="00B83C20"/>
    <w:rsid w:val="00B8471E"/>
    <w:rsid w:val="00BD42C6"/>
    <w:rsid w:val="00BD4F58"/>
    <w:rsid w:val="00BE6182"/>
    <w:rsid w:val="00BF76FD"/>
    <w:rsid w:val="00C131AD"/>
    <w:rsid w:val="00C2476A"/>
    <w:rsid w:val="00C444EF"/>
    <w:rsid w:val="00C66F28"/>
    <w:rsid w:val="00C71705"/>
    <w:rsid w:val="00C90343"/>
    <w:rsid w:val="00C95F20"/>
    <w:rsid w:val="00CD705E"/>
    <w:rsid w:val="00D12891"/>
    <w:rsid w:val="00D17AB9"/>
    <w:rsid w:val="00D220CB"/>
    <w:rsid w:val="00D34C06"/>
    <w:rsid w:val="00D73B30"/>
    <w:rsid w:val="00D73C66"/>
    <w:rsid w:val="00D77019"/>
    <w:rsid w:val="00D9590C"/>
    <w:rsid w:val="00DA5717"/>
    <w:rsid w:val="00DB16E4"/>
    <w:rsid w:val="00DB56A9"/>
    <w:rsid w:val="00DC37AF"/>
    <w:rsid w:val="00DC6729"/>
    <w:rsid w:val="00DD3CC5"/>
    <w:rsid w:val="00DE5FA1"/>
    <w:rsid w:val="00DF2D64"/>
    <w:rsid w:val="00E04D60"/>
    <w:rsid w:val="00E2411F"/>
    <w:rsid w:val="00E267D5"/>
    <w:rsid w:val="00E36D68"/>
    <w:rsid w:val="00E44DE0"/>
    <w:rsid w:val="00E54692"/>
    <w:rsid w:val="00E64456"/>
    <w:rsid w:val="00E77952"/>
    <w:rsid w:val="00E90D8F"/>
    <w:rsid w:val="00E911B9"/>
    <w:rsid w:val="00EB2664"/>
    <w:rsid w:val="00EB32E6"/>
    <w:rsid w:val="00ED0CED"/>
    <w:rsid w:val="00ED7947"/>
    <w:rsid w:val="00EE4158"/>
    <w:rsid w:val="00EF04CD"/>
    <w:rsid w:val="00EF30EB"/>
    <w:rsid w:val="00F03E46"/>
    <w:rsid w:val="00F142AF"/>
    <w:rsid w:val="00F52A94"/>
    <w:rsid w:val="00F70177"/>
    <w:rsid w:val="00F71232"/>
    <w:rsid w:val="00F72C1B"/>
    <w:rsid w:val="00F84D0B"/>
    <w:rsid w:val="00F9603C"/>
    <w:rsid w:val="00FA0DDC"/>
    <w:rsid w:val="00FA561E"/>
    <w:rsid w:val="00FB0CA5"/>
    <w:rsid w:val="00FB54CC"/>
    <w:rsid w:val="00FC5699"/>
    <w:rsid w:val="00FC74F5"/>
    <w:rsid w:val="00FD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5FE64"/>
  <w15:docId w15:val="{DEFF5DFB-E33C-4DC1-BF7B-D476B9CA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09A"/>
  </w:style>
  <w:style w:type="paragraph" w:styleId="1">
    <w:name w:val="heading 1"/>
    <w:basedOn w:val="a"/>
    <w:next w:val="a"/>
    <w:link w:val="10"/>
    <w:uiPriority w:val="9"/>
    <w:qFormat/>
    <w:rsid w:val="00F52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701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8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D37D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44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44EF"/>
  </w:style>
  <w:style w:type="paragraph" w:styleId="a8">
    <w:name w:val="footer"/>
    <w:basedOn w:val="a"/>
    <w:link w:val="a9"/>
    <w:uiPriority w:val="99"/>
    <w:unhideWhenUsed/>
    <w:rsid w:val="00C44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44EF"/>
  </w:style>
  <w:style w:type="character" w:customStyle="1" w:styleId="10">
    <w:name w:val="Заголовок 1 Знак"/>
    <w:basedOn w:val="a0"/>
    <w:link w:val="1"/>
    <w:uiPriority w:val="9"/>
    <w:rsid w:val="00F52A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Hyperlink"/>
    <w:basedOn w:val="a0"/>
    <w:uiPriority w:val="99"/>
    <w:unhideWhenUsed/>
    <w:rsid w:val="00F52A94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967B95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B15DC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627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83C2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701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No Spacing"/>
    <w:uiPriority w:val="1"/>
    <w:qFormat/>
    <w:rsid w:val="003627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9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sil.com/constructor/" TargetMode="External"/><Relationship Id="rId18" Type="http://schemas.openxmlformats.org/officeDocument/2006/relationships/hyperlink" Target="https://www.mdm-light.ru/solutions/landshaftnoe-osveshchenie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dictionary.stroit.ru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greenologia.ru/eko-problemy/goroda" TargetMode="External"/><Relationship Id="rId17" Type="http://schemas.openxmlformats.org/officeDocument/2006/relationships/hyperlink" Target="http://landscape.totalarch.com/node/25" TargetMode="External"/><Relationship Id="rId25" Type="http://schemas.openxmlformats.org/officeDocument/2006/relationships/image" Target="media/image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andscape.totalarch.com/node/28" TargetMode="External"/><Relationship Id="rId20" Type="http://schemas.openxmlformats.org/officeDocument/2006/relationships/hyperlink" Target="https://novainfo.ru/article/12233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rlz=1C1ASRM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ugra-news.ru/article/12012018/61096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hyperlink" Target="https://www.google.com/search?rlz=1C1GCEU" TargetMode="External"/><Relationship Id="rId19" Type="http://schemas.openxmlformats.org/officeDocument/2006/relationships/hyperlink" Target="https://nashgazon.com/otduh/detskaya-ploshadka/detskaya-ploschadka-idei-i-proekty.html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arbero.ru/stati/proekt-detskoy-ploshhadki.html" TargetMode="External"/><Relationship Id="rId14" Type="http://schemas.openxmlformats.org/officeDocument/2006/relationships/hyperlink" Target="https://7dach.ru/SilVA/skameyki-i-lavochki--uyutnye-obitateli-sada-2704.html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502624671916E-2"/>
          <c:y val="0.14321428571428588"/>
          <c:w val="0.90849737532808394"/>
          <c:h val="0.80916666666666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402-45D3-BB3A-02EE84592BD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402-45D3-BB3A-02EE84592BD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402-45D3-BB3A-02EE84592BD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402-45D3-BB3A-02EE84592BD4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402-45D3-BB3A-02EE84592B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Зона детского отдыха</c:v>
                </c:pt>
                <c:pt idx="1">
                  <c:v>Зона отдыха для горожан</c:v>
                </c:pt>
                <c:pt idx="2">
                  <c:v>Площадка для выгула собак</c:v>
                </c:pt>
                <c:pt idx="3">
                  <c:v>Худож.-архитект. оформление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407</c:v>
                </c:pt>
                <c:pt idx="1">
                  <c:v>501</c:v>
                </c:pt>
                <c:pt idx="2">
                  <c:v>207</c:v>
                </c:pt>
                <c:pt idx="3">
                  <c:v>195</c:v>
                </c:pt>
                <c:pt idx="4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8A-485C-B665-3B67C4FF74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8305664"/>
        <c:axId val="88307200"/>
      </c:barChart>
      <c:catAx>
        <c:axId val="8830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8307200"/>
        <c:crosses val="autoZero"/>
        <c:auto val="1"/>
        <c:lblAlgn val="ctr"/>
        <c:lblOffset val="100"/>
        <c:noMultiLvlLbl val="0"/>
      </c:catAx>
      <c:valAx>
        <c:axId val="88307200"/>
        <c:scaling>
          <c:orientation val="minMax"/>
          <c:max val="517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8305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B767A-6AB6-422F-97AB-B2196896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16</Pages>
  <Words>3088</Words>
  <Characters>17605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702</dc:creator>
  <cp:keywords/>
  <dc:description/>
  <cp:lastModifiedBy>Виолетта Козина</cp:lastModifiedBy>
  <cp:revision>64</cp:revision>
  <cp:lastPrinted>2019-04-24T06:18:00Z</cp:lastPrinted>
  <dcterms:created xsi:type="dcterms:W3CDTF">2019-04-01T16:11:00Z</dcterms:created>
  <dcterms:modified xsi:type="dcterms:W3CDTF">2021-03-22T12:19:00Z</dcterms:modified>
</cp:coreProperties>
</file>