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6A" w:rsidRDefault="00FB0C6A" w:rsidP="00D8587D">
      <w:pPr>
        <w:tabs>
          <w:tab w:val="left" w:pos="4095"/>
        </w:tabs>
        <w:spacing w:after="0"/>
        <w:rPr>
          <w:rFonts w:ascii="Times New Roman" w:hAnsi="Times New Roman"/>
          <w:b/>
          <w:sz w:val="28"/>
          <w:szCs w:val="28"/>
        </w:rPr>
      </w:pPr>
      <w:r>
        <w:rPr>
          <w:rFonts w:ascii="Times New Roman" w:hAnsi="Times New Roman"/>
          <w:b/>
          <w:sz w:val="28"/>
          <w:szCs w:val="28"/>
        </w:rPr>
        <w:t xml:space="preserve">УДК </w:t>
      </w:r>
      <w:r w:rsidRPr="007D2E95">
        <w:rPr>
          <w:rFonts w:ascii="Times New Roman" w:hAnsi="Times New Roman"/>
          <w:sz w:val="28"/>
          <w:szCs w:val="28"/>
        </w:rPr>
        <w:t>796.41</w:t>
      </w:r>
      <w:r>
        <w:rPr>
          <w:rFonts w:ascii="Times New Roman" w:hAnsi="Times New Roman"/>
          <w:sz w:val="28"/>
          <w:szCs w:val="28"/>
        </w:rPr>
        <w:t>4</w:t>
      </w:r>
    </w:p>
    <w:p w:rsidR="00FB0C6A" w:rsidRPr="00BD0034" w:rsidRDefault="00FB0C6A" w:rsidP="00D8587D">
      <w:pPr>
        <w:spacing w:after="0" w:line="240" w:lineRule="auto"/>
        <w:jc w:val="center"/>
        <w:rPr>
          <w:rFonts w:ascii="Times New Roman" w:hAnsi="Times New Roman"/>
          <w:b/>
          <w:sz w:val="28"/>
          <w:szCs w:val="28"/>
        </w:rPr>
      </w:pPr>
      <w:r w:rsidRPr="00BD0034">
        <w:rPr>
          <w:rFonts w:ascii="Times New Roman" w:hAnsi="Times New Roman"/>
          <w:b/>
          <w:sz w:val="28"/>
          <w:szCs w:val="28"/>
        </w:rPr>
        <w:t>МЕРЫ ОБЕСПЕЧЕНИЯ БЕЗОПАСНОСТИ ПРИ ВЫПОЛНЕНИИ УПРАЖНЕНИЙ НА ПЕРЕКЛАДИНЕ, КОЛЬЦАХ</w:t>
      </w:r>
      <w:r>
        <w:rPr>
          <w:rFonts w:ascii="Times New Roman" w:hAnsi="Times New Roman"/>
          <w:b/>
          <w:sz w:val="28"/>
          <w:szCs w:val="28"/>
        </w:rPr>
        <w:t xml:space="preserve"> И </w:t>
      </w:r>
      <w:r w:rsidRPr="00BD0034">
        <w:rPr>
          <w:rFonts w:ascii="Times New Roman" w:hAnsi="Times New Roman"/>
          <w:b/>
          <w:sz w:val="28"/>
          <w:szCs w:val="28"/>
        </w:rPr>
        <w:t>РАЗНОВЫСОКИХ БРУСЬЯХ В СПОРТИВНОЙ ГИМНАСТИКЕ</w:t>
      </w:r>
    </w:p>
    <w:p w:rsidR="00FB0C6A" w:rsidRDefault="00FB0C6A" w:rsidP="00D8587D">
      <w:pPr>
        <w:spacing w:after="0"/>
        <w:jc w:val="center"/>
        <w:rPr>
          <w:rFonts w:ascii="Times New Roman" w:hAnsi="Times New Roman"/>
          <w:i/>
          <w:sz w:val="28"/>
          <w:szCs w:val="28"/>
        </w:rPr>
      </w:pPr>
    </w:p>
    <w:p w:rsidR="00FB0C6A" w:rsidRPr="00D8587D" w:rsidRDefault="00FB0C6A" w:rsidP="00D8587D">
      <w:pPr>
        <w:spacing w:after="0"/>
        <w:jc w:val="center"/>
        <w:rPr>
          <w:rFonts w:ascii="Times New Roman" w:hAnsi="Times New Roman"/>
          <w:i/>
          <w:sz w:val="28"/>
          <w:szCs w:val="28"/>
        </w:rPr>
      </w:pPr>
      <w:r w:rsidRPr="00D8587D">
        <w:rPr>
          <w:rFonts w:ascii="Times New Roman" w:hAnsi="Times New Roman"/>
          <w:i/>
          <w:sz w:val="28"/>
          <w:szCs w:val="28"/>
        </w:rPr>
        <w:t>Гапоненко И.И., студент</w:t>
      </w:r>
      <w:r>
        <w:rPr>
          <w:rFonts w:ascii="Times New Roman" w:hAnsi="Times New Roman"/>
          <w:i/>
          <w:sz w:val="28"/>
          <w:szCs w:val="28"/>
        </w:rPr>
        <w:t>, Лалаева Е.Ю.,</w:t>
      </w:r>
      <w:r w:rsidRPr="00D8587D">
        <w:rPr>
          <w:rFonts w:ascii="Times New Roman" w:hAnsi="Times New Roman"/>
          <w:b/>
          <w:sz w:val="28"/>
          <w:szCs w:val="28"/>
        </w:rPr>
        <w:t xml:space="preserve"> </w:t>
      </w:r>
      <w:r w:rsidRPr="00D8587D">
        <w:rPr>
          <w:rFonts w:ascii="Times New Roman" w:hAnsi="Times New Roman"/>
          <w:i/>
          <w:sz w:val="28"/>
          <w:szCs w:val="28"/>
        </w:rPr>
        <w:t>канд. пед. наук, доц</w:t>
      </w:r>
      <w:r>
        <w:rPr>
          <w:rFonts w:ascii="Times New Roman" w:hAnsi="Times New Roman"/>
          <w:i/>
          <w:sz w:val="28"/>
          <w:szCs w:val="28"/>
        </w:rPr>
        <w:t>ент</w:t>
      </w:r>
    </w:p>
    <w:p w:rsidR="00FB0C6A" w:rsidRPr="004C026C" w:rsidRDefault="00FB0C6A" w:rsidP="00D8587D">
      <w:pPr>
        <w:jc w:val="center"/>
        <w:rPr>
          <w:rFonts w:ascii="Times New Roman" w:hAnsi="Times New Roman"/>
          <w:i/>
          <w:sz w:val="28"/>
          <w:szCs w:val="28"/>
        </w:rPr>
      </w:pPr>
      <w:r w:rsidRPr="004C026C">
        <w:rPr>
          <w:rFonts w:ascii="Times New Roman" w:hAnsi="Times New Roman"/>
          <w:i/>
          <w:sz w:val="28"/>
          <w:szCs w:val="28"/>
        </w:rPr>
        <w:t>ФГБОУ ВО «Волгоградская государственная академия физической культуры», г. Волгоград, Россия</w:t>
      </w:r>
    </w:p>
    <w:p w:rsidR="00FB0C6A" w:rsidRPr="00D54837" w:rsidRDefault="00FB0C6A" w:rsidP="00BD0034">
      <w:pPr>
        <w:spacing w:after="0" w:line="240" w:lineRule="auto"/>
        <w:jc w:val="center"/>
        <w:rPr>
          <w:rFonts w:ascii="Times New Roman" w:hAnsi="Times New Roman"/>
          <w:b/>
          <w:color w:val="000000"/>
          <w:sz w:val="28"/>
          <w:szCs w:val="28"/>
          <w:lang w:val="en-US"/>
        </w:rPr>
      </w:pPr>
      <w:r w:rsidRPr="00D8587D">
        <w:rPr>
          <w:rFonts w:ascii="Times New Roman" w:hAnsi="Times New Roman"/>
          <w:b/>
          <w:color w:val="000000"/>
          <w:sz w:val="28"/>
          <w:szCs w:val="28"/>
          <w:lang w:val="en-US"/>
        </w:rPr>
        <w:t xml:space="preserve">SAFETY MEASURES WHEN PERFORMING EXERCISES ON THE CROSSBAR, RINGS AND UNEVEN BARS IN GYMNASTICS </w:t>
      </w:r>
    </w:p>
    <w:p w:rsidR="00FB0C6A" w:rsidRPr="00D54837" w:rsidRDefault="00FB0C6A" w:rsidP="00D8587D">
      <w:pPr>
        <w:spacing w:after="0" w:line="240" w:lineRule="auto"/>
        <w:jc w:val="center"/>
        <w:rPr>
          <w:rFonts w:ascii="Times New Roman" w:hAnsi="Times New Roman"/>
          <w:color w:val="000000"/>
          <w:sz w:val="28"/>
          <w:szCs w:val="28"/>
          <w:lang w:val="en-US"/>
        </w:rPr>
      </w:pPr>
    </w:p>
    <w:p w:rsidR="00FB0C6A" w:rsidRPr="00D8587D" w:rsidRDefault="00FB0C6A" w:rsidP="00D8587D">
      <w:pPr>
        <w:spacing w:after="0" w:line="240" w:lineRule="auto"/>
        <w:jc w:val="center"/>
        <w:rPr>
          <w:rFonts w:ascii="Times New Roman" w:hAnsi="Times New Roman"/>
          <w:i/>
          <w:sz w:val="28"/>
          <w:szCs w:val="28"/>
          <w:lang w:val="en-US"/>
        </w:rPr>
      </w:pPr>
      <w:r w:rsidRPr="00D8587D">
        <w:rPr>
          <w:rFonts w:ascii="Times New Roman" w:hAnsi="Times New Roman"/>
          <w:i/>
          <w:color w:val="000000"/>
          <w:sz w:val="28"/>
          <w:szCs w:val="28"/>
          <w:lang w:val="en-US"/>
        </w:rPr>
        <w:t xml:space="preserve">Gaponenko, I. I., student, </w:t>
      </w:r>
      <w:r w:rsidRPr="00D8587D">
        <w:rPr>
          <w:rFonts w:ascii="Times New Roman" w:hAnsi="Times New Roman"/>
          <w:i/>
          <w:sz w:val="28"/>
          <w:szCs w:val="28"/>
          <w:lang w:val="en-US"/>
        </w:rPr>
        <w:t>Lalaeva E.Y., cand. of ped. sc., associate professor</w:t>
      </w:r>
    </w:p>
    <w:p w:rsidR="00FB0C6A" w:rsidRPr="00D54837" w:rsidRDefault="00FB0C6A" w:rsidP="00D8587D">
      <w:pPr>
        <w:spacing w:after="0" w:line="240" w:lineRule="auto"/>
        <w:jc w:val="center"/>
        <w:rPr>
          <w:rFonts w:ascii="Times New Roman" w:hAnsi="Times New Roman"/>
          <w:i/>
          <w:sz w:val="28"/>
          <w:szCs w:val="28"/>
          <w:lang w:val="en-US"/>
        </w:rPr>
      </w:pPr>
      <w:r w:rsidRPr="00D8587D">
        <w:rPr>
          <w:rFonts w:ascii="Times New Roman" w:hAnsi="Times New Roman"/>
          <w:i/>
          <w:sz w:val="28"/>
          <w:szCs w:val="28"/>
          <w:lang w:val="en-US"/>
        </w:rPr>
        <w:t>Volgograd</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state</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academy</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of</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physical</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education</w:t>
      </w:r>
      <w:r w:rsidRPr="00D54837">
        <w:rPr>
          <w:rFonts w:ascii="Times New Roman" w:hAnsi="Times New Roman"/>
          <w:i/>
          <w:sz w:val="28"/>
          <w:szCs w:val="28"/>
          <w:lang w:val="en-US"/>
        </w:rPr>
        <w:t>,</w:t>
      </w:r>
    </w:p>
    <w:p w:rsidR="00FB0C6A" w:rsidRPr="00D8587D" w:rsidRDefault="00FB0C6A" w:rsidP="00D8587D">
      <w:pPr>
        <w:tabs>
          <w:tab w:val="left" w:pos="9360"/>
        </w:tabs>
        <w:spacing w:after="0" w:line="240" w:lineRule="auto"/>
        <w:jc w:val="center"/>
        <w:rPr>
          <w:rFonts w:ascii="Times New Roman" w:hAnsi="Times New Roman"/>
          <w:i/>
          <w:sz w:val="28"/>
          <w:szCs w:val="28"/>
        </w:rPr>
      </w:pPr>
      <w:smartTag w:uri="urn:schemas-microsoft-com:office:smarttags" w:element="City">
        <w:smartTag w:uri="urn:schemas-microsoft-com:office:smarttags" w:element="place">
          <w:r w:rsidRPr="00D8587D">
            <w:rPr>
              <w:rFonts w:ascii="Times New Roman" w:hAnsi="Times New Roman"/>
              <w:i/>
              <w:sz w:val="28"/>
              <w:szCs w:val="28"/>
              <w:lang w:val="en-US"/>
            </w:rPr>
            <w:t>Volglgrad</w:t>
          </w:r>
        </w:smartTag>
        <w:r w:rsidRPr="00D8587D">
          <w:rPr>
            <w:rFonts w:ascii="Times New Roman" w:hAnsi="Times New Roman"/>
            <w:i/>
            <w:sz w:val="28"/>
            <w:szCs w:val="28"/>
          </w:rPr>
          <w:t xml:space="preserve">, </w:t>
        </w:r>
        <w:smartTag w:uri="urn:schemas-microsoft-com:office:smarttags" w:element="metricconverter">
          <w:smartTagPr>
            <w:attr w:name="ProductID" w:val="2018 г"/>
          </w:smartTagPr>
          <w:r w:rsidRPr="00D8587D">
            <w:rPr>
              <w:rFonts w:ascii="Times New Roman" w:hAnsi="Times New Roman"/>
              <w:i/>
              <w:sz w:val="28"/>
              <w:szCs w:val="28"/>
              <w:lang w:val="en-US"/>
            </w:rPr>
            <w:t>Russia</w:t>
          </w:r>
        </w:smartTag>
      </w:smartTag>
    </w:p>
    <w:p w:rsidR="00FB0C6A" w:rsidRPr="00D8587D" w:rsidRDefault="00FB0C6A" w:rsidP="00BD0034">
      <w:pPr>
        <w:spacing w:after="0" w:line="240" w:lineRule="auto"/>
        <w:jc w:val="center"/>
        <w:rPr>
          <w:rFonts w:ascii="Times New Roman" w:hAnsi="Times New Roman"/>
          <w:i/>
          <w:sz w:val="28"/>
          <w:szCs w:val="28"/>
        </w:rPr>
      </w:pPr>
    </w:p>
    <w:p w:rsidR="00FB0C6A" w:rsidRPr="00BD0034" w:rsidRDefault="00FB0C6A" w:rsidP="00E27489">
      <w:pPr>
        <w:spacing w:after="0" w:line="360" w:lineRule="auto"/>
        <w:ind w:firstLine="709"/>
        <w:jc w:val="both"/>
        <w:rPr>
          <w:rFonts w:ascii="Times New Roman" w:hAnsi="Times New Roman"/>
          <w:sz w:val="28"/>
          <w:szCs w:val="28"/>
        </w:rPr>
      </w:pPr>
      <w:r w:rsidRPr="00D8587D">
        <w:rPr>
          <w:rFonts w:ascii="Times New Roman" w:hAnsi="Times New Roman"/>
          <w:b/>
          <w:sz w:val="28"/>
          <w:szCs w:val="28"/>
        </w:rPr>
        <w:t>Аннотация</w:t>
      </w:r>
      <w:r>
        <w:rPr>
          <w:rFonts w:ascii="Times New Roman" w:hAnsi="Times New Roman"/>
          <w:sz w:val="28"/>
          <w:szCs w:val="28"/>
        </w:rPr>
        <w:t xml:space="preserve">. </w:t>
      </w:r>
      <w:r w:rsidRPr="00BD0034">
        <w:rPr>
          <w:rFonts w:ascii="Times New Roman" w:hAnsi="Times New Roman"/>
          <w:sz w:val="28"/>
          <w:szCs w:val="28"/>
        </w:rPr>
        <w:t>В статье представлено обоснование применения и детальный обзор необходимого элемента экипировки спортивного гимнаста – гимнастических накладок. Автором даны методические рекомендации по правильному выбору и использованию накладок спортсменами при выполнении гимнастических упражнений на перекладине и кольцах (юноши) и разновысоких брусьях (девушки), исходя из личного опыта, изученного учебного материала и действующей нормативной документации.</w:t>
      </w:r>
    </w:p>
    <w:p w:rsidR="00FB0C6A" w:rsidRPr="00947FB5" w:rsidRDefault="00FB0C6A" w:rsidP="00E27489">
      <w:pPr>
        <w:spacing w:after="0" w:line="360" w:lineRule="auto"/>
        <w:ind w:firstLine="709"/>
        <w:jc w:val="both"/>
        <w:rPr>
          <w:rFonts w:ascii="Times New Roman" w:hAnsi="Times New Roman"/>
          <w:sz w:val="28"/>
          <w:szCs w:val="28"/>
        </w:rPr>
      </w:pPr>
      <w:r w:rsidRPr="00BD0034">
        <w:rPr>
          <w:rFonts w:ascii="Times New Roman" w:hAnsi="Times New Roman"/>
          <w:b/>
          <w:sz w:val="28"/>
          <w:szCs w:val="28"/>
        </w:rPr>
        <w:t xml:space="preserve">Ключевые слова: </w:t>
      </w:r>
      <w:r w:rsidRPr="00BD0034">
        <w:rPr>
          <w:rFonts w:ascii="Times New Roman" w:hAnsi="Times New Roman"/>
          <w:sz w:val="28"/>
          <w:szCs w:val="28"/>
        </w:rPr>
        <w:t xml:space="preserve">экипировка гимнаста, гимнастические накладки, профилактика травматизма, безопасность </w:t>
      </w:r>
      <w:r w:rsidRPr="00947FB5">
        <w:rPr>
          <w:rFonts w:ascii="Times New Roman" w:hAnsi="Times New Roman"/>
          <w:sz w:val="28"/>
          <w:szCs w:val="28"/>
        </w:rPr>
        <w:t xml:space="preserve">спортсмена. </w:t>
      </w:r>
    </w:p>
    <w:p w:rsidR="00FB0C6A" w:rsidRPr="00D54837" w:rsidRDefault="00FB0C6A" w:rsidP="00E27489">
      <w:pPr>
        <w:spacing w:after="0" w:line="360" w:lineRule="auto"/>
        <w:ind w:firstLine="709"/>
        <w:jc w:val="both"/>
        <w:rPr>
          <w:rFonts w:ascii="Times New Roman" w:hAnsi="Times New Roman"/>
          <w:color w:val="000000"/>
          <w:sz w:val="28"/>
          <w:szCs w:val="28"/>
          <w:lang w:val="en-US"/>
        </w:rPr>
      </w:pPr>
      <w:r w:rsidRPr="00947FB5">
        <w:rPr>
          <w:rFonts w:ascii="Times New Roman" w:hAnsi="Times New Roman"/>
          <w:b/>
          <w:sz w:val="28"/>
          <w:szCs w:val="28"/>
          <w:lang w:val="en-US"/>
        </w:rPr>
        <w:t xml:space="preserve">Abstract. </w:t>
      </w:r>
      <w:r w:rsidRPr="00947FB5">
        <w:rPr>
          <w:rFonts w:ascii="Times New Roman" w:hAnsi="Times New Roman"/>
          <w:color w:val="000000"/>
          <w:sz w:val="28"/>
          <w:szCs w:val="28"/>
          <w:lang w:val="en-US"/>
        </w:rPr>
        <w:t xml:space="preserve">The article presents the rationale for the use and a detailed overview of the necessary element of the equipment of a sports gymnast-gymnastic pads. The author gives methodological recommendations on the correct choice and use of pads by athletes when performing gymnastic exercises on the crossbar and rings (boys) and uneven bars (girls), based on personal experience, studied educational material and current regulatory documentation. </w:t>
      </w:r>
    </w:p>
    <w:p w:rsidR="00FB0C6A" w:rsidRPr="00947FB5" w:rsidRDefault="00FB0C6A" w:rsidP="00E27489">
      <w:pPr>
        <w:spacing w:after="0" w:line="360" w:lineRule="auto"/>
        <w:ind w:firstLine="709"/>
        <w:jc w:val="both"/>
        <w:rPr>
          <w:rFonts w:ascii="Times New Roman" w:hAnsi="Times New Roman"/>
          <w:b/>
          <w:sz w:val="28"/>
          <w:szCs w:val="28"/>
          <w:lang w:val="en-US"/>
        </w:rPr>
      </w:pPr>
      <w:r w:rsidRPr="00947FB5">
        <w:rPr>
          <w:rFonts w:ascii="Times New Roman" w:hAnsi="Times New Roman"/>
          <w:b/>
          <w:color w:val="000000"/>
          <w:sz w:val="28"/>
          <w:szCs w:val="28"/>
          <w:lang w:val="en-US"/>
        </w:rPr>
        <w:t>Keywords</w:t>
      </w:r>
      <w:r>
        <w:rPr>
          <w:rFonts w:ascii="Times New Roman" w:hAnsi="Times New Roman"/>
          <w:color w:val="000000"/>
          <w:sz w:val="28"/>
          <w:szCs w:val="28"/>
          <w:lang w:val="en-US"/>
        </w:rPr>
        <w:t>: equipment of a</w:t>
      </w:r>
      <w:r w:rsidRPr="00D54837">
        <w:rPr>
          <w:rFonts w:ascii="Times New Roman" w:hAnsi="Times New Roman"/>
          <w:color w:val="000000"/>
          <w:sz w:val="28"/>
          <w:szCs w:val="28"/>
          <w:lang w:val="en-US"/>
        </w:rPr>
        <w:t xml:space="preserve"> </w:t>
      </w:r>
      <w:r w:rsidRPr="00947FB5">
        <w:rPr>
          <w:rFonts w:ascii="Times New Roman" w:hAnsi="Times New Roman"/>
          <w:color w:val="000000"/>
          <w:sz w:val="28"/>
          <w:szCs w:val="28"/>
          <w:lang w:val="en-US"/>
        </w:rPr>
        <w:t>gymnast, gymnastic pads, injury prevention, safety of an athlete.</w:t>
      </w:r>
    </w:p>
    <w:p w:rsidR="00FB0C6A" w:rsidRPr="00BD0034" w:rsidRDefault="00FB0C6A" w:rsidP="00E27489">
      <w:pPr>
        <w:spacing w:after="0" w:line="360" w:lineRule="auto"/>
        <w:ind w:firstLine="709"/>
        <w:jc w:val="both"/>
        <w:rPr>
          <w:rFonts w:ascii="Times New Roman" w:hAnsi="Times New Roman"/>
          <w:sz w:val="28"/>
          <w:szCs w:val="28"/>
        </w:rPr>
      </w:pPr>
      <w:r w:rsidRPr="00BD0034">
        <w:rPr>
          <w:rFonts w:ascii="Times New Roman" w:hAnsi="Times New Roman"/>
          <w:b/>
          <w:sz w:val="28"/>
          <w:szCs w:val="28"/>
        </w:rPr>
        <w:t>Актуальность</w:t>
      </w:r>
      <w:r w:rsidRPr="00BD0034">
        <w:rPr>
          <w:rFonts w:ascii="Times New Roman" w:hAnsi="Times New Roman"/>
          <w:sz w:val="28"/>
          <w:szCs w:val="28"/>
        </w:rPr>
        <w:t>. В любом виде спорта безопасности спортсмена придают всегда большое значение. Качественный спортивный инвентарь, специальные технические средства, направленные на повышение эффективности тренировочного процесса, экипировка спортсмена – все это должно быть удобно, проверено, надежно. И для новичка, и для профессионала правильное и своевременное использование тех или иных «средств защиты» способствуют снятию чувства страха перед новыми упражнениями и снижению спортивного травматизма.</w:t>
      </w:r>
    </w:p>
    <w:p w:rsidR="00FB0C6A" w:rsidRDefault="00FB0C6A" w:rsidP="00E27489">
      <w:pPr>
        <w:spacing w:after="0" w:line="360" w:lineRule="auto"/>
        <w:ind w:firstLine="709"/>
        <w:jc w:val="both"/>
        <w:rPr>
          <w:rFonts w:ascii="Times New Roman" w:hAnsi="Times New Roman"/>
          <w:sz w:val="28"/>
          <w:szCs w:val="28"/>
        </w:rPr>
      </w:pPr>
      <w:r w:rsidRPr="00BD0034">
        <w:rPr>
          <w:rFonts w:ascii="Times New Roman" w:hAnsi="Times New Roman"/>
          <w:sz w:val="28"/>
          <w:szCs w:val="28"/>
        </w:rPr>
        <w:t>Любые повреждения во время занятий травмируют гимнаста не только физически, но и психически. Получив травму, гимнаст на некоторое время выбывает из строя, вследствие чего нарушается основной дидактический принцип – систематичность, понижается физическая и техническая подготовленность, спортсмен теряет спортивную форму и трудоспособность. Но это только одна из отрицательных сторон травматизма. Препятствием для роста спортивного мастерства гимнаста является психическая травма – гимнаст теряет уверенность, у него появляется боязнь самого снаряда, невозможно выполнение упражнения в полную силу, что сдерживает его спортивный рост. После повреждения он длительное время будет бояться выполнять не только то упражнение, при котором получил травму, но и другие, «рискованные»  упражнения [</w:t>
      </w:r>
      <w:r>
        <w:rPr>
          <w:rFonts w:ascii="Times New Roman" w:hAnsi="Times New Roman"/>
          <w:sz w:val="28"/>
          <w:szCs w:val="28"/>
        </w:rPr>
        <w:t>1, 3</w:t>
      </w:r>
      <w:r w:rsidRPr="00BD0034">
        <w:rPr>
          <w:rFonts w:ascii="Times New Roman" w:hAnsi="Times New Roman"/>
          <w:sz w:val="28"/>
          <w:szCs w:val="28"/>
        </w:rPr>
        <w:t>].</w:t>
      </w:r>
    </w:p>
    <w:p w:rsidR="00FB0C6A" w:rsidRPr="00BD0034" w:rsidRDefault="00FB0C6A" w:rsidP="00947FB5">
      <w:pPr>
        <w:spacing w:after="0" w:line="360" w:lineRule="auto"/>
        <w:ind w:firstLine="709"/>
        <w:jc w:val="both"/>
        <w:rPr>
          <w:rFonts w:ascii="Times New Roman" w:hAnsi="Times New Roman"/>
          <w:sz w:val="28"/>
          <w:szCs w:val="28"/>
          <w:lang w:eastAsia="ru-RU"/>
        </w:rPr>
      </w:pPr>
      <w:r w:rsidRPr="00BD0034">
        <w:rPr>
          <w:rFonts w:ascii="Times New Roman" w:hAnsi="Times New Roman"/>
          <w:sz w:val="28"/>
          <w:szCs w:val="28"/>
        </w:rPr>
        <w:t>Одним из необходимых элементов экипировки спортивного гимнаста являются гимнастические накладки. Важное значение в спортивной гимнастике они имеют по многим причинам</w:t>
      </w:r>
      <w:r>
        <w:rPr>
          <w:rFonts w:ascii="Times New Roman" w:hAnsi="Times New Roman"/>
          <w:sz w:val="28"/>
          <w:szCs w:val="28"/>
        </w:rPr>
        <w:t>:</w:t>
      </w:r>
      <w:r w:rsidRPr="00BD0034">
        <w:rPr>
          <w:rFonts w:ascii="Times New Roman" w:hAnsi="Times New Roman"/>
          <w:sz w:val="28"/>
          <w:szCs w:val="28"/>
          <w:lang w:eastAsia="ru-RU"/>
        </w:rPr>
        <w:t xml:space="preserve"> усиливают хват спортсмена при упражнениях на разновысоких брусьях, кольцах и перекладине, снижают усилия с мышц-сгибателей пальцев, уменьшают трение кожи ладоней о перекладину, предотвращая образование мозолей. Все это позволяет спортсмену существенно повышать скорость выполнения различных элементов и достигать поставленных целей. </w:t>
      </w:r>
      <w:r>
        <w:rPr>
          <w:rFonts w:ascii="Times New Roman" w:hAnsi="Times New Roman"/>
          <w:sz w:val="28"/>
          <w:szCs w:val="28"/>
          <w:lang w:eastAsia="ru-RU"/>
        </w:rPr>
        <w:t>Н</w:t>
      </w:r>
      <w:r w:rsidRPr="00BD0034">
        <w:rPr>
          <w:rFonts w:ascii="Times New Roman" w:hAnsi="Times New Roman"/>
          <w:sz w:val="28"/>
          <w:szCs w:val="28"/>
          <w:lang w:eastAsia="ru-RU"/>
        </w:rPr>
        <w:t xml:space="preserve">акладки важны </w:t>
      </w:r>
      <w:r>
        <w:rPr>
          <w:rFonts w:ascii="Times New Roman" w:hAnsi="Times New Roman"/>
          <w:sz w:val="28"/>
          <w:szCs w:val="28"/>
          <w:lang w:eastAsia="ru-RU"/>
        </w:rPr>
        <w:t xml:space="preserve">также </w:t>
      </w:r>
      <w:r w:rsidRPr="00BD0034">
        <w:rPr>
          <w:rFonts w:ascii="Times New Roman" w:hAnsi="Times New Roman"/>
          <w:sz w:val="28"/>
          <w:szCs w:val="28"/>
          <w:lang w:eastAsia="ru-RU"/>
        </w:rPr>
        <w:t>не только для безопасности спортсмена, но и для сохранности гимнастического оборудования.</w:t>
      </w:r>
    </w:p>
    <w:p w:rsidR="00FB0C6A" w:rsidRPr="00947FB5" w:rsidRDefault="00FB0C6A" w:rsidP="00947FB5">
      <w:pPr>
        <w:shd w:val="clear" w:color="auto" w:fill="FFFFFF"/>
        <w:spacing w:after="0" w:line="360" w:lineRule="auto"/>
        <w:ind w:firstLine="709"/>
        <w:jc w:val="both"/>
        <w:outlineLvl w:val="1"/>
        <w:rPr>
          <w:rFonts w:ascii="Times New Roman" w:hAnsi="Times New Roman"/>
          <w:bCs/>
          <w:sz w:val="28"/>
          <w:szCs w:val="28"/>
          <w:lang w:eastAsia="ru-RU"/>
        </w:rPr>
      </w:pPr>
      <w:r w:rsidRPr="00947FB5">
        <w:rPr>
          <w:rFonts w:ascii="Times New Roman" w:hAnsi="Times New Roman"/>
          <w:bCs/>
          <w:sz w:val="28"/>
          <w:szCs w:val="28"/>
          <w:lang w:eastAsia="ru-RU"/>
        </w:rPr>
        <w:t>В Правилах вида спорта "Спортивная гимнастика" определен</w:t>
      </w:r>
      <w:r>
        <w:rPr>
          <w:rFonts w:ascii="Times New Roman" w:hAnsi="Times New Roman"/>
          <w:bCs/>
          <w:sz w:val="28"/>
          <w:szCs w:val="28"/>
          <w:lang w:eastAsia="ru-RU"/>
        </w:rPr>
        <w:t>ы</w:t>
      </w:r>
      <w:r w:rsidRPr="00947FB5">
        <w:rPr>
          <w:rFonts w:ascii="Times New Roman" w:hAnsi="Times New Roman"/>
          <w:bCs/>
          <w:sz w:val="28"/>
          <w:szCs w:val="28"/>
          <w:lang w:eastAsia="ru-RU"/>
        </w:rPr>
        <w:t xml:space="preserve"> сбавк</w:t>
      </w:r>
      <w:r>
        <w:rPr>
          <w:rFonts w:ascii="Times New Roman" w:hAnsi="Times New Roman"/>
          <w:bCs/>
          <w:sz w:val="28"/>
          <w:szCs w:val="28"/>
          <w:lang w:eastAsia="ru-RU"/>
        </w:rPr>
        <w:t>и</w:t>
      </w:r>
      <w:r w:rsidRPr="00947FB5">
        <w:rPr>
          <w:rFonts w:ascii="Times New Roman" w:hAnsi="Times New Roman"/>
          <w:bCs/>
          <w:sz w:val="28"/>
          <w:szCs w:val="28"/>
          <w:lang w:eastAsia="ru-RU"/>
        </w:rPr>
        <w:t xml:space="preserve"> за нарушени</w:t>
      </w:r>
      <w:r>
        <w:rPr>
          <w:rFonts w:ascii="Times New Roman" w:hAnsi="Times New Roman"/>
          <w:bCs/>
          <w:sz w:val="28"/>
          <w:szCs w:val="28"/>
          <w:lang w:eastAsia="ru-RU"/>
        </w:rPr>
        <w:t>е</w:t>
      </w:r>
      <w:r w:rsidRPr="00947FB5">
        <w:rPr>
          <w:rFonts w:ascii="Times New Roman" w:hAnsi="Times New Roman"/>
          <w:bCs/>
          <w:sz w:val="28"/>
          <w:szCs w:val="28"/>
          <w:lang w:eastAsia="ru-RU"/>
        </w:rPr>
        <w:t xml:space="preserve"> по спортивной форме, в том числе и касающиеся накладок: </w:t>
      </w:r>
      <w:r w:rsidRPr="00947FB5">
        <w:rPr>
          <w:rFonts w:ascii="Times New Roman" w:hAnsi="Times New Roman"/>
          <w:sz w:val="28"/>
          <w:szCs w:val="28"/>
          <w:lang w:eastAsia="ru-RU"/>
        </w:rPr>
        <w:t>0.30 балла с окончательной оценки [</w:t>
      </w:r>
      <w:r>
        <w:rPr>
          <w:rFonts w:ascii="Times New Roman" w:hAnsi="Times New Roman"/>
          <w:sz w:val="28"/>
          <w:szCs w:val="28"/>
          <w:lang w:eastAsia="ru-RU"/>
        </w:rPr>
        <w:t>2</w:t>
      </w:r>
      <w:r w:rsidRPr="00947FB5">
        <w:rPr>
          <w:rFonts w:ascii="Times New Roman" w:hAnsi="Times New Roman"/>
          <w:sz w:val="28"/>
          <w:szCs w:val="28"/>
          <w:lang w:eastAsia="ru-RU"/>
        </w:rPr>
        <w:t>]</w:t>
      </w:r>
      <w:r>
        <w:rPr>
          <w:rFonts w:ascii="Times New Roman" w:hAnsi="Times New Roman"/>
          <w:sz w:val="28"/>
          <w:szCs w:val="28"/>
          <w:lang w:eastAsia="ru-RU"/>
        </w:rPr>
        <w:t>.</w:t>
      </w:r>
    </w:p>
    <w:p w:rsidR="00FB0C6A" w:rsidRPr="00BD0034" w:rsidRDefault="00FB0C6A" w:rsidP="00947FB5">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BD0034">
        <w:rPr>
          <w:rFonts w:ascii="Times New Roman" w:hAnsi="Times New Roman"/>
          <w:sz w:val="28"/>
          <w:szCs w:val="28"/>
          <w:shd w:val="clear" w:color="auto" w:fill="FFFFFF"/>
        </w:rPr>
        <w:t>Бинты, накладки для защиты ладоней и/или запястья разрешены, но они должны быть безопасно затянуты, в хорошем состоянии, должны выглядеть эстетично и не отвлекать от исполнения упражнения. Рекомендовано использовать бинты телесного цвета.</w:t>
      </w:r>
    </w:p>
    <w:p w:rsidR="00FB0C6A" w:rsidRPr="00BD0034" w:rsidRDefault="00FB0C6A" w:rsidP="00947FB5">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BD0034">
        <w:rPr>
          <w:rFonts w:ascii="Times New Roman" w:hAnsi="Times New Roman"/>
          <w:sz w:val="28"/>
          <w:szCs w:val="28"/>
          <w:shd w:val="clear" w:color="auto" w:fill="FFFFFF"/>
        </w:rPr>
        <w:t>Накладки на разновысокие брусья, бандажи и бинты разрешаются. Они должны быть хорошо закреплены, быть в хорошем состоянии и не должны привлекать внимания</w:t>
      </w:r>
      <w:r w:rsidRPr="00BD0034">
        <w:rPr>
          <w:rFonts w:ascii="Times New Roman" w:hAnsi="Times New Roman"/>
          <w:sz w:val="28"/>
          <w:szCs w:val="28"/>
        </w:rPr>
        <w:t>.</w:t>
      </w:r>
    </w:p>
    <w:p w:rsidR="00FB0C6A" w:rsidRPr="00BD0034" w:rsidRDefault="00FB0C6A" w:rsidP="00E27489">
      <w:pPr>
        <w:spacing w:after="0" w:line="360" w:lineRule="auto"/>
        <w:ind w:firstLine="709"/>
        <w:jc w:val="both"/>
        <w:rPr>
          <w:rFonts w:ascii="Times New Roman" w:hAnsi="Times New Roman"/>
          <w:sz w:val="28"/>
          <w:szCs w:val="28"/>
        </w:rPr>
      </w:pPr>
      <w:r w:rsidRPr="00BD0034">
        <w:rPr>
          <w:rFonts w:ascii="Times New Roman" w:hAnsi="Times New Roman"/>
          <w:b/>
          <w:sz w:val="28"/>
          <w:szCs w:val="28"/>
        </w:rPr>
        <w:t xml:space="preserve">Цель исследования: </w:t>
      </w:r>
      <w:r w:rsidRPr="00BD0034">
        <w:rPr>
          <w:rFonts w:ascii="Times New Roman" w:hAnsi="Times New Roman"/>
          <w:sz w:val="28"/>
          <w:szCs w:val="28"/>
        </w:rPr>
        <w:t>обосновать необходимость правильного подбора и использования в тренировочном и соревновательном процессе гимнастических накладок при выполнении упражнений на перекладине, кольцах, разновысоких брусьях.</w:t>
      </w:r>
    </w:p>
    <w:p w:rsidR="00FB0C6A" w:rsidRPr="00BD0034" w:rsidRDefault="00FB0C6A" w:rsidP="00E27489">
      <w:pPr>
        <w:spacing w:after="0" w:line="360" w:lineRule="auto"/>
        <w:ind w:firstLine="709"/>
        <w:jc w:val="both"/>
        <w:rPr>
          <w:rFonts w:ascii="Times New Roman" w:hAnsi="Times New Roman"/>
          <w:sz w:val="28"/>
          <w:szCs w:val="28"/>
        </w:rPr>
      </w:pPr>
      <w:r w:rsidRPr="00D8587D">
        <w:rPr>
          <w:rFonts w:ascii="Times New Roman" w:hAnsi="Times New Roman"/>
          <w:b/>
          <w:sz w:val="28"/>
          <w:szCs w:val="28"/>
        </w:rPr>
        <w:t>Результаты исследований</w:t>
      </w:r>
      <w:r>
        <w:rPr>
          <w:rFonts w:ascii="Times New Roman" w:hAnsi="Times New Roman"/>
          <w:sz w:val="28"/>
          <w:szCs w:val="28"/>
        </w:rPr>
        <w:t xml:space="preserve">. </w:t>
      </w:r>
      <w:r w:rsidRPr="00BD0034">
        <w:rPr>
          <w:rFonts w:ascii="Times New Roman" w:hAnsi="Times New Roman"/>
          <w:sz w:val="28"/>
          <w:szCs w:val="28"/>
          <w:lang w:eastAsia="ru-RU"/>
        </w:rPr>
        <w:t xml:space="preserve">Обычные накладки состоят из запястного фиксатора (напульсника) и полоски натуральной кожи, которая надевается на два или три пальца. Также, все современные накладки имеют валик, формирующий складку – «крюк», облегчающую хват гимнаста за перекладину или кольца. </w:t>
      </w:r>
    </w:p>
    <w:p w:rsidR="00FB0C6A" w:rsidRPr="00BD0034" w:rsidRDefault="00FB0C6A" w:rsidP="00E27489">
      <w:pPr>
        <w:spacing w:after="0" w:line="360" w:lineRule="auto"/>
        <w:ind w:firstLine="709"/>
        <w:jc w:val="both"/>
        <w:rPr>
          <w:rFonts w:ascii="Times New Roman" w:hAnsi="Times New Roman"/>
          <w:sz w:val="28"/>
          <w:szCs w:val="28"/>
          <w:lang w:eastAsia="ru-RU"/>
        </w:rPr>
      </w:pPr>
      <w:r w:rsidRPr="00BD0034">
        <w:rPr>
          <w:rFonts w:ascii="Times New Roman" w:hAnsi="Times New Roman"/>
          <w:sz w:val="28"/>
          <w:szCs w:val="28"/>
          <w:lang w:eastAsia="ru-RU"/>
        </w:rPr>
        <w:t xml:space="preserve">Чтобы накладки прослужили долго и выполняли свое назначение правильно – защищали и облегчали, а не травмировали, или затрудняли выполнение элементов на снаряде, необходимо соблюдать </w:t>
      </w:r>
      <w:r>
        <w:rPr>
          <w:rFonts w:ascii="Times New Roman" w:hAnsi="Times New Roman"/>
          <w:sz w:val="28"/>
          <w:szCs w:val="28"/>
          <w:lang w:eastAsia="ru-RU"/>
        </w:rPr>
        <w:t xml:space="preserve">методические рекомендации </w:t>
      </w:r>
      <w:r w:rsidRPr="00BD0034">
        <w:rPr>
          <w:rFonts w:ascii="Times New Roman" w:hAnsi="Times New Roman"/>
          <w:sz w:val="28"/>
          <w:szCs w:val="28"/>
          <w:lang w:eastAsia="ru-RU"/>
        </w:rPr>
        <w:t>при выборе и исполь</w:t>
      </w:r>
      <w:r>
        <w:rPr>
          <w:rFonts w:ascii="Times New Roman" w:hAnsi="Times New Roman"/>
          <w:sz w:val="28"/>
          <w:szCs w:val="28"/>
          <w:lang w:eastAsia="ru-RU"/>
        </w:rPr>
        <w:t>зовании гимнастических накладок:</w:t>
      </w:r>
    </w:p>
    <w:p w:rsidR="00FB0C6A" w:rsidRPr="00BD0034" w:rsidRDefault="00FB0C6A" w:rsidP="00E27489">
      <w:pPr>
        <w:pStyle w:val="ListParagraph"/>
        <w:numPr>
          <w:ilvl w:val="0"/>
          <w:numId w:val="1"/>
        </w:numPr>
        <w:tabs>
          <w:tab w:val="left" w:pos="284"/>
        </w:tabs>
        <w:spacing w:after="0" w:line="360" w:lineRule="auto"/>
        <w:ind w:left="0" w:firstLine="709"/>
        <w:jc w:val="both"/>
        <w:rPr>
          <w:rFonts w:ascii="Times New Roman" w:hAnsi="Times New Roman"/>
          <w:sz w:val="28"/>
          <w:szCs w:val="28"/>
        </w:rPr>
      </w:pPr>
      <w:r w:rsidRPr="00BD0034">
        <w:rPr>
          <w:rFonts w:ascii="Times New Roman" w:hAnsi="Times New Roman"/>
          <w:sz w:val="28"/>
          <w:szCs w:val="28"/>
        </w:rPr>
        <w:t xml:space="preserve">Накладки гимнаст должен подбирать вместе с тренером. </w:t>
      </w:r>
      <w:r>
        <w:rPr>
          <w:rFonts w:ascii="Times New Roman" w:hAnsi="Times New Roman"/>
          <w:sz w:val="28"/>
          <w:szCs w:val="28"/>
        </w:rPr>
        <w:t>О</w:t>
      </w:r>
      <w:r w:rsidRPr="00BD0034">
        <w:rPr>
          <w:rFonts w:ascii="Times New Roman" w:hAnsi="Times New Roman"/>
          <w:sz w:val="28"/>
          <w:szCs w:val="28"/>
        </w:rPr>
        <w:t>сновным критерием я</w:t>
      </w:r>
      <w:r>
        <w:rPr>
          <w:rFonts w:ascii="Times New Roman" w:hAnsi="Times New Roman"/>
          <w:sz w:val="28"/>
          <w:szCs w:val="28"/>
        </w:rPr>
        <w:t>вляется удобство их использования;</w:t>
      </w:r>
    </w:p>
    <w:p w:rsidR="00FB0C6A" w:rsidRPr="00BD0034" w:rsidRDefault="00FB0C6A" w:rsidP="00E27489">
      <w:pPr>
        <w:pStyle w:val="ListParagraph"/>
        <w:numPr>
          <w:ilvl w:val="0"/>
          <w:numId w:val="1"/>
        </w:numPr>
        <w:tabs>
          <w:tab w:val="left" w:pos="284"/>
        </w:tabs>
        <w:spacing w:after="0" w:line="360" w:lineRule="auto"/>
        <w:ind w:left="0" w:firstLine="709"/>
        <w:jc w:val="both"/>
        <w:rPr>
          <w:rFonts w:ascii="Times New Roman" w:hAnsi="Times New Roman"/>
          <w:sz w:val="28"/>
          <w:szCs w:val="28"/>
        </w:rPr>
      </w:pPr>
      <w:r w:rsidRPr="00BD0034">
        <w:rPr>
          <w:rFonts w:ascii="Times New Roman" w:hAnsi="Times New Roman"/>
          <w:sz w:val="28"/>
          <w:szCs w:val="28"/>
        </w:rPr>
        <w:t xml:space="preserve">При подборе размера накладки необходимо отмерять расстояние от середины среднего пальца до начала запястья. Если получаются разные результаты при замерах с обеих ладоней, выбирается меньший, так как использование больших накладок небезопасно – лишняя кожа </w:t>
      </w:r>
      <w:r>
        <w:rPr>
          <w:rFonts w:ascii="Times New Roman" w:hAnsi="Times New Roman"/>
          <w:sz w:val="28"/>
          <w:szCs w:val="28"/>
        </w:rPr>
        <w:t>может намотаться на перекладину;</w:t>
      </w:r>
    </w:p>
    <w:p w:rsidR="00FB0C6A" w:rsidRPr="00BD0034" w:rsidRDefault="00FB0C6A" w:rsidP="00E27489">
      <w:pPr>
        <w:pStyle w:val="ListParagraph"/>
        <w:numPr>
          <w:ilvl w:val="0"/>
          <w:numId w:val="1"/>
        </w:numPr>
        <w:shd w:val="clear" w:color="auto" w:fill="FFFFFF"/>
        <w:tabs>
          <w:tab w:val="left" w:pos="28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Использование </w:t>
      </w:r>
      <w:r w:rsidRPr="00BD0034">
        <w:rPr>
          <w:rFonts w:ascii="Times New Roman" w:hAnsi="Times New Roman"/>
          <w:sz w:val="28"/>
          <w:szCs w:val="28"/>
          <w:lang w:eastAsia="ru-RU"/>
        </w:rPr>
        <w:t>мягк</w:t>
      </w:r>
      <w:r>
        <w:rPr>
          <w:rFonts w:ascii="Times New Roman" w:hAnsi="Times New Roman"/>
          <w:sz w:val="28"/>
          <w:szCs w:val="28"/>
          <w:lang w:eastAsia="ru-RU"/>
        </w:rPr>
        <w:t xml:space="preserve">ого </w:t>
      </w:r>
      <w:r w:rsidRPr="00BD0034">
        <w:rPr>
          <w:rFonts w:ascii="Times New Roman" w:hAnsi="Times New Roman"/>
          <w:sz w:val="28"/>
          <w:szCs w:val="28"/>
          <w:lang w:eastAsia="ru-RU"/>
        </w:rPr>
        <w:t>напульсник</w:t>
      </w:r>
      <w:r>
        <w:rPr>
          <w:rFonts w:ascii="Times New Roman" w:hAnsi="Times New Roman"/>
          <w:sz w:val="28"/>
          <w:szCs w:val="28"/>
          <w:lang w:eastAsia="ru-RU"/>
        </w:rPr>
        <w:t xml:space="preserve">а </w:t>
      </w:r>
      <w:r w:rsidRPr="00BD0034">
        <w:rPr>
          <w:rFonts w:ascii="Times New Roman" w:hAnsi="Times New Roman"/>
          <w:sz w:val="28"/>
          <w:szCs w:val="28"/>
          <w:lang w:eastAsia="ru-RU"/>
        </w:rPr>
        <w:t>или бинт</w:t>
      </w:r>
      <w:r>
        <w:rPr>
          <w:rFonts w:ascii="Times New Roman" w:hAnsi="Times New Roman"/>
          <w:sz w:val="28"/>
          <w:szCs w:val="28"/>
          <w:lang w:eastAsia="ru-RU"/>
        </w:rPr>
        <w:t xml:space="preserve">ование </w:t>
      </w:r>
      <w:r w:rsidRPr="00BD0034">
        <w:rPr>
          <w:rFonts w:ascii="Times New Roman" w:hAnsi="Times New Roman"/>
          <w:sz w:val="28"/>
          <w:szCs w:val="28"/>
          <w:lang w:eastAsia="ru-RU"/>
        </w:rPr>
        <w:t>запясть</w:t>
      </w:r>
      <w:r>
        <w:rPr>
          <w:rFonts w:ascii="Times New Roman" w:hAnsi="Times New Roman"/>
          <w:sz w:val="28"/>
          <w:szCs w:val="28"/>
          <w:lang w:eastAsia="ru-RU"/>
        </w:rPr>
        <w:t xml:space="preserve">я </w:t>
      </w:r>
      <w:r w:rsidRPr="00BD0034">
        <w:rPr>
          <w:rFonts w:ascii="Times New Roman" w:hAnsi="Times New Roman"/>
          <w:sz w:val="28"/>
          <w:szCs w:val="28"/>
          <w:lang w:eastAsia="ru-RU"/>
        </w:rPr>
        <w:t xml:space="preserve">х/б бинтом </w:t>
      </w:r>
      <w:r>
        <w:rPr>
          <w:rFonts w:ascii="Times New Roman" w:hAnsi="Times New Roman"/>
          <w:sz w:val="28"/>
          <w:szCs w:val="28"/>
          <w:lang w:eastAsia="ru-RU"/>
        </w:rPr>
        <w:t xml:space="preserve">не будет вызывать неприятных ощущений и боль, а также натирать кожу. </w:t>
      </w:r>
      <w:r w:rsidRPr="00BD0034">
        <w:rPr>
          <w:rFonts w:ascii="Times New Roman" w:hAnsi="Times New Roman"/>
          <w:sz w:val="28"/>
          <w:szCs w:val="28"/>
          <w:lang w:eastAsia="ru-RU"/>
        </w:rPr>
        <w:t>Бинтование позволяет дополнительно зафиксировать запястье.</w:t>
      </w:r>
    </w:p>
    <w:p w:rsidR="00FB0C6A" w:rsidRPr="00BD0034" w:rsidRDefault="00FB0C6A" w:rsidP="00E27489">
      <w:pPr>
        <w:pStyle w:val="ListParagraph"/>
        <w:numPr>
          <w:ilvl w:val="0"/>
          <w:numId w:val="1"/>
        </w:numPr>
        <w:tabs>
          <w:tab w:val="left" w:pos="284"/>
        </w:tabs>
        <w:spacing w:after="0" w:line="360" w:lineRule="auto"/>
        <w:ind w:left="0" w:firstLine="709"/>
        <w:jc w:val="both"/>
        <w:rPr>
          <w:rFonts w:ascii="Times New Roman" w:hAnsi="Times New Roman"/>
          <w:sz w:val="28"/>
          <w:szCs w:val="28"/>
        </w:rPr>
      </w:pPr>
      <w:r w:rsidRPr="00BD0034">
        <w:rPr>
          <w:rFonts w:ascii="Times New Roman" w:hAnsi="Times New Roman"/>
          <w:sz w:val="28"/>
          <w:szCs w:val="28"/>
        </w:rPr>
        <w:t>Рекомендуется иметь в работе одновременно две пары накладок для каждого снаряда, чтобы в период интенсивных подготовок к соревнованиям они неожиданно не «вышли из строя» и не подвели спортсмена.</w:t>
      </w:r>
    </w:p>
    <w:p w:rsidR="00FB0C6A" w:rsidRPr="00BD0034" w:rsidRDefault="00FB0C6A" w:rsidP="00E27489">
      <w:pPr>
        <w:pStyle w:val="ListParagraph"/>
        <w:numPr>
          <w:ilvl w:val="0"/>
          <w:numId w:val="1"/>
        </w:numPr>
        <w:tabs>
          <w:tab w:val="left" w:pos="284"/>
        </w:tabs>
        <w:spacing w:after="0" w:line="360" w:lineRule="auto"/>
        <w:ind w:left="0" w:firstLine="709"/>
        <w:jc w:val="both"/>
        <w:rPr>
          <w:rFonts w:ascii="Times New Roman" w:hAnsi="Times New Roman"/>
          <w:sz w:val="28"/>
          <w:szCs w:val="28"/>
        </w:rPr>
      </w:pPr>
      <w:r w:rsidRPr="00BD0034">
        <w:rPr>
          <w:rFonts w:ascii="Times New Roman" w:hAnsi="Times New Roman"/>
          <w:sz w:val="28"/>
          <w:szCs w:val="28"/>
        </w:rPr>
        <w:t>Работу в новых накладках на снаряде необходимо начинать с простых упражнений, переходя к сложным</w:t>
      </w:r>
      <w:r>
        <w:rPr>
          <w:rFonts w:ascii="Times New Roman" w:hAnsi="Times New Roman"/>
          <w:sz w:val="28"/>
          <w:szCs w:val="28"/>
        </w:rPr>
        <w:t xml:space="preserve"> </w:t>
      </w:r>
      <w:r w:rsidRPr="00BD0034">
        <w:rPr>
          <w:rFonts w:ascii="Times New Roman" w:hAnsi="Times New Roman"/>
          <w:sz w:val="28"/>
          <w:szCs w:val="28"/>
        </w:rPr>
        <w:t>по мере формирования складки и наполнения накладок магнезией.</w:t>
      </w:r>
    </w:p>
    <w:p w:rsidR="00FB0C6A" w:rsidRDefault="00FB0C6A" w:rsidP="00E27489">
      <w:pPr>
        <w:pStyle w:val="ListParagraph"/>
        <w:numPr>
          <w:ilvl w:val="0"/>
          <w:numId w:val="1"/>
        </w:numPr>
        <w:tabs>
          <w:tab w:val="left" w:pos="284"/>
        </w:tabs>
        <w:spacing w:after="0" w:line="360" w:lineRule="auto"/>
        <w:ind w:left="0" w:firstLine="709"/>
        <w:jc w:val="both"/>
        <w:rPr>
          <w:rFonts w:ascii="Times New Roman" w:hAnsi="Times New Roman"/>
          <w:sz w:val="28"/>
          <w:szCs w:val="28"/>
        </w:rPr>
      </w:pPr>
      <w:r w:rsidRPr="00BD0034">
        <w:rPr>
          <w:rFonts w:ascii="Times New Roman" w:hAnsi="Times New Roman"/>
          <w:sz w:val="28"/>
          <w:szCs w:val="28"/>
        </w:rPr>
        <w:t xml:space="preserve">При необходимости следует расширить отверстия для пальцев с помощью наждачной бумаги, надетой на карандаш. Нельзя излишне растягивать отверстия, нужно помнить, что накладки должны плотно сидеть на пальцах. Можно получить серьезные травмы, если накладка соскочит с пальцев. </w:t>
      </w:r>
    </w:p>
    <w:p w:rsidR="00FB0C6A" w:rsidRPr="00BD0034" w:rsidRDefault="00FB0C6A" w:rsidP="00E27489">
      <w:pPr>
        <w:pStyle w:val="ListParagraph"/>
        <w:numPr>
          <w:ilvl w:val="0"/>
          <w:numId w:val="1"/>
        </w:numPr>
        <w:tabs>
          <w:tab w:val="left" w:pos="284"/>
        </w:tabs>
        <w:spacing w:after="0" w:line="360" w:lineRule="auto"/>
        <w:ind w:left="0" w:firstLine="709"/>
        <w:jc w:val="both"/>
        <w:rPr>
          <w:rFonts w:ascii="Times New Roman" w:hAnsi="Times New Roman"/>
          <w:sz w:val="28"/>
          <w:szCs w:val="28"/>
        </w:rPr>
      </w:pPr>
      <w:r w:rsidRPr="00BD0034">
        <w:rPr>
          <w:rFonts w:ascii="Times New Roman" w:hAnsi="Times New Roman"/>
          <w:sz w:val="28"/>
          <w:szCs w:val="28"/>
        </w:rPr>
        <w:t>Гимнастические накладки будут эффективно выполнять свои функции только при тщательной обработке перекладины и самих накладок магнезией.</w:t>
      </w:r>
    </w:p>
    <w:p w:rsidR="00FB0C6A" w:rsidRPr="00BD0034" w:rsidRDefault="00FB0C6A" w:rsidP="00E27489">
      <w:pPr>
        <w:pStyle w:val="ListParagraph"/>
        <w:numPr>
          <w:ilvl w:val="0"/>
          <w:numId w:val="1"/>
        </w:numPr>
        <w:tabs>
          <w:tab w:val="left" w:pos="284"/>
        </w:tabs>
        <w:spacing w:after="0" w:line="360" w:lineRule="auto"/>
        <w:ind w:left="0" w:firstLine="709"/>
        <w:jc w:val="both"/>
        <w:rPr>
          <w:rFonts w:ascii="Times New Roman" w:hAnsi="Times New Roman"/>
          <w:sz w:val="28"/>
          <w:szCs w:val="28"/>
        </w:rPr>
      </w:pPr>
      <w:r w:rsidRPr="00BD0034">
        <w:rPr>
          <w:rFonts w:ascii="Times New Roman" w:hAnsi="Times New Roman"/>
          <w:sz w:val="28"/>
          <w:szCs w:val="28"/>
        </w:rPr>
        <w:t>Использование чужих накладок для тренировок и выступлений нежелательно.</w:t>
      </w:r>
    </w:p>
    <w:p w:rsidR="00FB0C6A" w:rsidRPr="00BD0034" w:rsidRDefault="00FB0C6A" w:rsidP="00E27489">
      <w:pPr>
        <w:pStyle w:val="ListParagraph"/>
        <w:numPr>
          <w:ilvl w:val="0"/>
          <w:numId w:val="1"/>
        </w:numPr>
        <w:tabs>
          <w:tab w:val="left" w:pos="284"/>
        </w:tabs>
        <w:spacing w:after="0" w:line="360" w:lineRule="auto"/>
        <w:ind w:left="0" w:firstLine="709"/>
        <w:jc w:val="both"/>
        <w:rPr>
          <w:rFonts w:ascii="Times New Roman" w:hAnsi="Times New Roman"/>
          <w:sz w:val="28"/>
          <w:szCs w:val="28"/>
        </w:rPr>
      </w:pPr>
      <w:r w:rsidRPr="00BD0034">
        <w:rPr>
          <w:rFonts w:ascii="Times New Roman" w:hAnsi="Times New Roman"/>
          <w:sz w:val="28"/>
          <w:szCs w:val="28"/>
        </w:rPr>
        <w:t>При использовании изношенных накладок, а также накладок слишком большого размера, возникает риск закручивания, «запирания» кисти на перекладине, что может послужить причиной серьезной травмы костей запястья и предплечья.</w:t>
      </w:r>
    </w:p>
    <w:p w:rsidR="00FB0C6A" w:rsidRPr="00BD0034" w:rsidRDefault="00FB0C6A" w:rsidP="00E27489">
      <w:pPr>
        <w:pStyle w:val="ListParagraph"/>
        <w:numPr>
          <w:ilvl w:val="0"/>
          <w:numId w:val="1"/>
        </w:numPr>
        <w:tabs>
          <w:tab w:val="left" w:pos="284"/>
        </w:tabs>
        <w:spacing w:after="0" w:line="360" w:lineRule="auto"/>
        <w:ind w:left="0" w:firstLine="709"/>
        <w:jc w:val="both"/>
        <w:rPr>
          <w:rFonts w:ascii="Times New Roman" w:hAnsi="Times New Roman"/>
          <w:sz w:val="28"/>
          <w:szCs w:val="28"/>
        </w:rPr>
      </w:pPr>
      <w:r w:rsidRPr="00BD0034">
        <w:rPr>
          <w:rFonts w:ascii="Times New Roman" w:hAnsi="Times New Roman"/>
          <w:sz w:val="28"/>
          <w:szCs w:val="28"/>
        </w:rPr>
        <w:t>Швы гимнастических накладок могут стираться, поэтому, если нитки начали отставать и рваться, необходимо прошить накладки в обувной мастерской.</w:t>
      </w:r>
    </w:p>
    <w:p w:rsidR="00FB0C6A" w:rsidRPr="00BD0034" w:rsidRDefault="00FB0C6A" w:rsidP="00E27489">
      <w:pPr>
        <w:pStyle w:val="ListParagraph"/>
        <w:numPr>
          <w:ilvl w:val="0"/>
          <w:numId w:val="1"/>
        </w:numPr>
        <w:tabs>
          <w:tab w:val="left" w:pos="284"/>
        </w:tabs>
        <w:spacing w:after="0" w:line="360" w:lineRule="auto"/>
        <w:ind w:left="0" w:firstLine="709"/>
        <w:jc w:val="both"/>
        <w:rPr>
          <w:rFonts w:ascii="Times New Roman" w:hAnsi="Times New Roman"/>
          <w:sz w:val="28"/>
          <w:szCs w:val="28"/>
        </w:rPr>
      </w:pPr>
      <w:r w:rsidRPr="00BD0034">
        <w:rPr>
          <w:rFonts w:ascii="Times New Roman" w:hAnsi="Times New Roman"/>
          <w:sz w:val="28"/>
          <w:szCs w:val="28"/>
        </w:rPr>
        <w:t>После тренировки или выступления следует очистить накладки от излишков магнезии, внимательно осмотреть, чтобы не пропустить надрывы и трещины кожи, просушить и хранить в сухом месте вдали от источников тепла. Необходимо помнить, что как влажные, так и пересушенные накладки быстро приходят в негодность. Все это неизбежно может привести к повышенному травматизму.</w:t>
      </w:r>
    </w:p>
    <w:p w:rsidR="00FB0C6A" w:rsidRPr="00BD0034" w:rsidRDefault="00FB0C6A" w:rsidP="00E27489">
      <w:pPr>
        <w:tabs>
          <w:tab w:val="left" w:pos="1080"/>
        </w:tabs>
        <w:spacing w:after="0" w:line="360" w:lineRule="auto"/>
        <w:ind w:firstLine="709"/>
        <w:jc w:val="both"/>
        <w:rPr>
          <w:rFonts w:ascii="Times New Roman" w:hAnsi="Times New Roman"/>
          <w:b/>
          <w:sz w:val="28"/>
          <w:szCs w:val="28"/>
        </w:rPr>
      </w:pPr>
      <w:r w:rsidRPr="00BD0034">
        <w:rPr>
          <w:rFonts w:ascii="Times New Roman" w:hAnsi="Times New Roman"/>
          <w:b/>
          <w:sz w:val="28"/>
          <w:szCs w:val="28"/>
        </w:rPr>
        <w:t>Выводы.</w:t>
      </w:r>
    </w:p>
    <w:p w:rsidR="00FB0C6A" w:rsidRPr="00947FB5" w:rsidRDefault="00FB0C6A" w:rsidP="00801DD9">
      <w:pPr>
        <w:shd w:val="clear" w:color="auto" w:fill="FFFFFF"/>
        <w:tabs>
          <w:tab w:val="left" w:pos="1080"/>
        </w:tabs>
        <w:spacing w:after="0" w:line="360" w:lineRule="auto"/>
        <w:ind w:firstLine="709"/>
        <w:jc w:val="both"/>
        <w:textAlignment w:val="baseline"/>
        <w:rPr>
          <w:rFonts w:ascii="Times New Roman" w:hAnsi="Times New Roman"/>
          <w:sz w:val="28"/>
          <w:szCs w:val="28"/>
          <w:lang w:eastAsia="ru-RU"/>
        </w:rPr>
      </w:pPr>
      <w:r>
        <w:rPr>
          <w:rFonts w:ascii="Times New Roman" w:hAnsi="Times New Roman"/>
          <w:sz w:val="28"/>
          <w:szCs w:val="28"/>
        </w:rPr>
        <w:t>Н</w:t>
      </w:r>
      <w:r w:rsidRPr="00BD0034">
        <w:rPr>
          <w:rFonts w:ascii="Times New Roman" w:hAnsi="Times New Roman"/>
          <w:sz w:val="28"/>
          <w:szCs w:val="28"/>
        </w:rPr>
        <w:t>еобходимость правильного подбора и использования в тренировочном и соревновательном процессе гимнастических накладок</w:t>
      </w:r>
      <w:r>
        <w:rPr>
          <w:rFonts w:ascii="Times New Roman" w:hAnsi="Times New Roman"/>
          <w:sz w:val="28"/>
          <w:szCs w:val="28"/>
        </w:rPr>
        <w:t xml:space="preserve"> определена </w:t>
      </w:r>
      <w:r w:rsidRPr="00801DD9">
        <w:rPr>
          <w:rFonts w:ascii="Times New Roman" w:hAnsi="Times New Roman"/>
          <w:sz w:val="28"/>
          <w:szCs w:val="28"/>
        </w:rPr>
        <w:t xml:space="preserve">в том, что </w:t>
      </w:r>
      <w:r w:rsidRPr="00801DD9">
        <w:rPr>
          <w:rFonts w:ascii="Times New Roman" w:hAnsi="Times New Roman"/>
          <w:sz w:val="28"/>
          <w:szCs w:val="28"/>
          <w:lang w:eastAsia="ru-RU"/>
        </w:rPr>
        <w:t xml:space="preserve">хват </w:t>
      </w:r>
      <w:r>
        <w:rPr>
          <w:rFonts w:ascii="Times New Roman" w:hAnsi="Times New Roman"/>
          <w:sz w:val="28"/>
          <w:szCs w:val="28"/>
          <w:lang w:eastAsia="ru-RU"/>
        </w:rPr>
        <w:t xml:space="preserve">удержания за снаряд </w:t>
      </w:r>
      <w:r w:rsidRPr="00801DD9">
        <w:rPr>
          <w:rFonts w:ascii="Times New Roman" w:hAnsi="Times New Roman"/>
          <w:sz w:val="28"/>
          <w:szCs w:val="28"/>
          <w:lang w:eastAsia="ru-RU"/>
        </w:rPr>
        <w:t xml:space="preserve">становится сильней; комфорт </w:t>
      </w:r>
      <w:r w:rsidRPr="00947FB5">
        <w:rPr>
          <w:rFonts w:ascii="Times New Roman" w:hAnsi="Times New Roman"/>
          <w:sz w:val="28"/>
          <w:szCs w:val="28"/>
          <w:lang w:eastAsia="ru-RU"/>
        </w:rPr>
        <w:t>увеличивается</w:t>
      </w:r>
      <w:r w:rsidRPr="00801DD9">
        <w:rPr>
          <w:rFonts w:ascii="Times New Roman" w:hAnsi="Times New Roman"/>
          <w:sz w:val="28"/>
          <w:szCs w:val="28"/>
          <w:lang w:eastAsia="ru-RU"/>
        </w:rPr>
        <w:t xml:space="preserve"> при выполнении сложных упражнений на </w:t>
      </w:r>
      <w:r>
        <w:rPr>
          <w:rFonts w:ascii="Times New Roman" w:hAnsi="Times New Roman"/>
          <w:sz w:val="28"/>
          <w:szCs w:val="28"/>
          <w:lang w:eastAsia="ru-RU"/>
        </w:rPr>
        <w:t xml:space="preserve">перекладине, </w:t>
      </w:r>
      <w:r w:rsidRPr="00947FB5">
        <w:rPr>
          <w:rFonts w:ascii="Times New Roman" w:hAnsi="Times New Roman"/>
          <w:sz w:val="28"/>
          <w:szCs w:val="28"/>
          <w:lang w:eastAsia="ru-RU"/>
        </w:rPr>
        <w:t xml:space="preserve">разновысоких брусьях и кольцах; запястье испытывает меньшие нагрузки; </w:t>
      </w:r>
      <w:r>
        <w:rPr>
          <w:rFonts w:ascii="Times New Roman" w:hAnsi="Times New Roman"/>
          <w:sz w:val="28"/>
          <w:szCs w:val="28"/>
          <w:lang w:eastAsia="ru-RU"/>
        </w:rPr>
        <w:t xml:space="preserve">опасность травм </w:t>
      </w:r>
      <w:r w:rsidRPr="00947FB5">
        <w:rPr>
          <w:rFonts w:ascii="Times New Roman" w:hAnsi="Times New Roman"/>
          <w:sz w:val="28"/>
          <w:szCs w:val="28"/>
          <w:lang w:eastAsia="ru-RU"/>
        </w:rPr>
        <w:t>уменьшается; трение кожи ладоней о снаряд минимизируется.</w:t>
      </w:r>
    </w:p>
    <w:p w:rsidR="00FB0C6A" w:rsidRPr="00947FB5" w:rsidRDefault="00FB0C6A" w:rsidP="00E27489">
      <w:pPr>
        <w:tabs>
          <w:tab w:val="left" w:pos="1080"/>
        </w:tabs>
        <w:spacing w:after="0" w:line="360" w:lineRule="auto"/>
        <w:ind w:firstLine="709"/>
        <w:jc w:val="both"/>
        <w:rPr>
          <w:rFonts w:ascii="Times New Roman" w:hAnsi="Times New Roman"/>
          <w:b/>
          <w:sz w:val="28"/>
          <w:szCs w:val="28"/>
        </w:rPr>
      </w:pPr>
      <w:r w:rsidRPr="00947FB5">
        <w:rPr>
          <w:rFonts w:ascii="Times New Roman" w:hAnsi="Times New Roman"/>
          <w:b/>
          <w:sz w:val="28"/>
          <w:szCs w:val="28"/>
        </w:rPr>
        <w:t>Список литературы:</w:t>
      </w:r>
    </w:p>
    <w:p w:rsidR="00FB0C6A" w:rsidRDefault="00FB0C6A" w:rsidP="007C3A59">
      <w:pPr>
        <w:pStyle w:val="ListParagraph"/>
        <w:numPr>
          <w:ilvl w:val="0"/>
          <w:numId w:val="5"/>
        </w:numPr>
        <w:tabs>
          <w:tab w:val="left" w:pos="993"/>
          <w:tab w:val="left" w:pos="1080"/>
        </w:tabs>
        <w:spacing w:after="0" w:line="360" w:lineRule="auto"/>
        <w:ind w:left="0" w:firstLine="709"/>
        <w:jc w:val="both"/>
        <w:rPr>
          <w:rFonts w:ascii="Times New Roman" w:hAnsi="Times New Roman"/>
          <w:sz w:val="28"/>
          <w:szCs w:val="28"/>
        </w:rPr>
      </w:pPr>
      <w:r w:rsidRPr="00947FB5">
        <w:rPr>
          <w:rFonts w:ascii="Times New Roman" w:hAnsi="Times New Roman"/>
          <w:bCs/>
          <w:sz w:val="28"/>
          <w:szCs w:val="28"/>
          <w:shd w:val="clear" w:color="auto" w:fill="FFFFFF"/>
          <w:lang w:eastAsia="ru-RU"/>
        </w:rPr>
        <w:t xml:space="preserve">Аркаев, Л.Я. </w:t>
      </w:r>
      <w:r w:rsidRPr="00947FB5">
        <w:rPr>
          <w:rFonts w:ascii="Times New Roman" w:hAnsi="Times New Roman"/>
          <w:sz w:val="28"/>
          <w:szCs w:val="28"/>
          <w:lang w:eastAsia="ru-RU"/>
        </w:rPr>
        <w:t xml:space="preserve">Как готовить чемпионов: теория и технология подготовки гимнастов высшей квалификации / Л. Я. Аркаев, Н. Г. Сучилин. </w:t>
      </w:r>
      <w:r>
        <w:rPr>
          <w:rFonts w:ascii="Times New Roman" w:hAnsi="Times New Roman"/>
          <w:sz w:val="28"/>
          <w:szCs w:val="28"/>
          <w:lang w:eastAsia="ru-RU"/>
        </w:rPr>
        <w:t>–</w:t>
      </w:r>
      <w:r w:rsidRPr="00947FB5">
        <w:rPr>
          <w:rFonts w:ascii="Times New Roman" w:hAnsi="Times New Roman"/>
          <w:sz w:val="28"/>
          <w:szCs w:val="28"/>
          <w:lang w:eastAsia="ru-RU"/>
        </w:rPr>
        <w:t xml:space="preserve"> Москва: Физкультура и спорт, 2004. – 325 с.</w:t>
      </w:r>
    </w:p>
    <w:p w:rsidR="00FB0C6A" w:rsidRPr="00947FB5" w:rsidRDefault="00FB0C6A" w:rsidP="00E27489">
      <w:pPr>
        <w:pStyle w:val="ListParagraph"/>
        <w:numPr>
          <w:ilvl w:val="0"/>
          <w:numId w:val="5"/>
        </w:numPr>
        <w:tabs>
          <w:tab w:val="left" w:pos="993"/>
          <w:tab w:val="left" w:pos="1080"/>
        </w:tabs>
        <w:spacing w:after="0" w:line="360" w:lineRule="auto"/>
        <w:ind w:left="0" w:firstLine="709"/>
        <w:jc w:val="both"/>
        <w:rPr>
          <w:rFonts w:ascii="Times New Roman" w:hAnsi="Times New Roman"/>
          <w:sz w:val="28"/>
          <w:szCs w:val="28"/>
        </w:rPr>
      </w:pPr>
      <w:r w:rsidRPr="00947FB5">
        <w:rPr>
          <w:rFonts w:ascii="Times New Roman" w:hAnsi="Times New Roman"/>
          <w:sz w:val="28"/>
          <w:szCs w:val="28"/>
        </w:rPr>
        <w:t xml:space="preserve">Правила вида спорта «Спортивная гимнастика»: приказ Министерства спорта № 130 от 13 февраля </w:t>
      </w:r>
      <w:smartTag w:uri="urn:schemas-microsoft-com:office:smarttags" w:element="metricconverter">
        <w:smartTagPr>
          <w:attr w:name="ProductID" w:val="2018 г"/>
        </w:smartTagPr>
        <w:r w:rsidRPr="00947FB5">
          <w:rPr>
            <w:rFonts w:ascii="Times New Roman" w:hAnsi="Times New Roman"/>
            <w:sz w:val="28"/>
            <w:szCs w:val="28"/>
          </w:rPr>
          <w:t>2018 г</w:t>
        </w:r>
      </w:smartTag>
      <w:r w:rsidRPr="00947FB5">
        <w:rPr>
          <w:rFonts w:ascii="Times New Roman" w:hAnsi="Times New Roman"/>
          <w:sz w:val="28"/>
          <w:szCs w:val="28"/>
        </w:rPr>
        <w:t>.: (редакция от 27.12.2019). – Доступ из информационно-правового портала Гарант.ру. – Текст: электронный.</w:t>
      </w:r>
    </w:p>
    <w:p w:rsidR="00FB0C6A" w:rsidRPr="00896C22" w:rsidRDefault="00FB0C6A" w:rsidP="00E27489">
      <w:pPr>
        <w:pStyle w:val="ListParagraph"/>
        <w:numPr>
          <w:ilvl w:val="0"/>
          <w:numId w:val="5"/>
        </w:numPr>
        <w:tabs>
          <w:tab w:val="left" w:pos="993"/>
          <w:tab w:val="left" w:pos="1080"/>
        </w:tabs>
        <w:spacing w:after="0" w:line="360" w:lineRule="auto"/>
        <w:ind w:left="0" w:firstLine="709"/>
        <w:jc w:val="both"/>
        <w:rPr>
          <w:rFonts w:ascii="Times New Roman" w:hAnsi="Times New Roman"/>
          <w:sz w:val="28"/>
          <w:szCs w:val="28"/>
        </w:rPr>
      </w:pPr>
      <w:r w:rsidRPr="007C3A59">
        <w:rPr>
          <w:rFonts w:ascii="Times New Roman" w:hAnsi="Times New Roman"/>
          <w:sz w:val="28"/>
          <w:szCs w:val="28"/>
          <w:lang w:eastAsia="ru-RU"/>
        </w:rPr>
        <w:t xml:space="preserve">Усачев, А.В, Лалаева, Е.Ю. </w:t>
      </w:r>
      <w:r w:rsidRPr="007C3A59">
        <w:rPr>
          <w:rFonts w:ascii="Times New Roman" w:hAnsi="Times New Roman"/>
          <w:sz w:val="28"/>
          <w:szCs w:val="28"/>
        </w:rPr>
        <w:t xml:space="preserve">Обучение сложным упражнениям на параллельных брусьях / А.В. Усачев, Е.Ю. Лалаева // Физическое </w:t>
      </w:r>
      <w:r w:rsidRPr="00896C22">
        <w:rPr>
          <w:rFonts w:ascii="Times New Roman" w:hAnsi="Times New Roman"/>
          <w:sz w:val="28"/>
          <w:szCs w:val="28"/>
        </w:rPr>
        <w:t>воспитание и спортивная тренировка. – 2021. – № 1 (35). – С. 193–200.</w:t>
      </w:r>
    </w:p>
    <w:sectPr w:rsidR="00FB0C6A" w:rsidRPr="00896C22" w:rsidSect="00D8587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43B"/>
    <w:multiLevelType w:val="hybridMultilevel"/>
    <w:tmpl w:val="AF76EF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5E5768"/>
    <w:multiLevelType w:val="multilevel"/>
    <w:tmpl w:val="09F689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2B83120"/>
    <w:multiLevelType w:val="hybridMultilevel"/>
    <w:tmpl w:val="B4268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032BB4"/>
    <w:multiLevelType w:val="hybridMultilevel"/>
    <w:tmpl w:val="96CA2BF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6004DBC"/>
    <w:multiLevelType w:val="hybridMultilevel"/>
    <w:tmpl w:val="C9708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2A2199"/>
    <w:multiLevelType w:val="multilevel"/>
    <w:tmpl w:val="35C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E19"/>
    <w:rsid w:val="00030360"/>
    <w:rsid w:val="0006416C"/>
    <w:rsid w:val="000A34F2"/>
    <w:rsid w:val="000A4E19"/>
    <w:rsid w:val="000B161B"/>
    <w:rsid w:val="000D110A"/>
    <w:rsid w:val="000F4D23"/>
    <w:rsid w:val="001F1F20"/>
    <w:rsid w:val="00292D46"/>
    <w:rsid w:val="002A0966"/>
    <w:rsid w:val="003B79EB"/>
    <w:rsid w:val="003D7BFA"/>
    <w:rsid w:val="004752E2"/>
    <w:rsid w:val="00476959"/>
    <w:rsid w:val="00495BB6"/>
    <w:rsid w:val="004C026C"/>
    <w:rsid w:val="005166D7"/>
    <w:rsid w:val="00535D0D"/>
    <w:rsid w:val="00580A0E"/>
    <w:rsid w:val="005A79C8"/>
    <w:rsid w:val="006634DA"/>
    <w:rsid w:val="0069386F"/>
    <w:rsid w:val="006F4FFC"/>
    <w:rsid w:val="0070555C"/>
    <w:rsid w:val="00716A80"/>
    <w:rsid w:val="007C3A59"/>
    <w:rsid w:val="007D2D5E"/>
    <w:rsid w:val="007D2E95"/>
    <w:rsid w:val="00801DD9"/>
    <w:rsid w:val="00847B89"/>
    <w:rsid w:val="008757D2"/>
    <w:rsid w:val="00896C22"/>
    <w:rsid w:val="008A0E93"/>
    <w:rsid w:val="00933663"/>
    <w:rsid w:val="00947FB5"/>
    <w:rsid w:val="009D4935"/>
    <w:rsid w:val="00A01DF8"/>
    <w:rsid w:val="00A32457"/>
    <w:rsid w:val="00AC6EF3"/>
    <w:rsid w:val="00AD291A"/>
    <w:rsid w:val="00AF2147"/>
    <w:rsid w:val="00B20053"/>
    <w:rsid w:val="00BD0034"/>
    <w:rsid w:val="00C4211A"/>
    <w:rsid w:val="00C672F0"/>
    <w:rsid w:val="00D21ED2"/>
    <w:rsid w:val="00D54837"/>
    <w:rsid w:val="00D7491A"/>
    <w:rsid w:val="00D8587D"/>
    <w:rsid w:val="00DB0CA4"/>
    <w:rsid w:val="00DB1560"/>
    <w:rsid w:val="00DF0496"/>
    <w:rsid w:val="00E01FCC"/>
    <w:rsid w:val="00E27489"/>
    <w:rsid w:val="00E465CE"/>
    <w:rsid w:val="00E71F46"/>
    <w:rsid w:val="00E74A93"/>
    <w:rsid w:val="00E772DE"/>
    <w:rsid w:val="00E96199"/>
    <w:rsid w:val="00EB0460"/>
    <w:rsid w:val="00EB1BB8"/>
    <w:rsid w:val="00F0749E"/>
    <w:rsid w:val="00F74153"/>
    <w:rsid w:val="00F92166"/>
    <w:rsid w:val="00FB0C6A"/>
    <w:rsid w:val="00FF08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B6"/>
    <w:pPr>
      <w:spacing w:after="200" w:line="276" w:lineRule="auto"/>
    </w:pPr>
    <w:rPr>
      <w:lang w:eastAsia="en-US"/>
    </w:rPr>
  </w:style>
  <w:style w:type="paragraph" w:styleId="Heading3">
    <w:name w:val="heading 3"/>
    <w:basedOn w:val="Normal"/>
    <w:link w:val="Heading3Char"/>
    <w:uiPriority w:val="99"/>
    <w:qFormat/>
    <w:rsid w:val="000A4E1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A4E19"/>
    <w:rPr>
      <w:rFonts w:ascii="Times New Roman" w:hAnsi="Times New Roman" w:cs="Times New Roman"/>
      <w:b/>
      <w:bCs/>
      <w:sz w:val="27"/>
      <w:szCs w:val="27"/>
      <w:lang w:eastAsia="ru-RU"/>
    </w:rPr>
  </w:style>
  <w:style w:type="paragraph" w:styleId="NormalWeb">
    <w:name w:val="Normal (Web)"/>
    <w:basedOn w:val="Normal"/>
    <w:uiPriority w:val="99"/>
    <w:semiHidden/>
    <w:rsid w:val="000A4E19"/>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A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E19"/>
    <w:rPr>
      <w:rFonts w:ascii="Tahoma" w:hAnsi="Tahoma" w:cs="Tahoma"/>
      <w:sz w:val="16"/>
      <w:szCs w:val="16"/>
    </w:rPr>
  </w:style>
  <w:style w:type="paragraph" w:styleId="ListParagraph">
    <w:name w:val="List Paragraph"/>
    <w:basedOn w:val="Normal"/>
    <w:uiPriority w:val="99"/>
    <w:qFormat/>
    <w:rsid w:val="000B161B"/>
    <w:pPr>
      <w:ind w:left="720"/>
      <w:contextualSpacing/>
    </w:pPr>
  </w:style>
  <w:style w:type="paragraph" w:customStyle="1" w:styleId="Standard">
    <w:name w:val="Standard"/>
    <w:uiPriority w:val="99"/>
    <w:rsid w:val="00D8587D"/>
    <w:pPr>
      <w:suppressAutoHyphens/>
      <w:textAlignment w:val="baseline"/>
    </w:pPr>
    <w:rPr>
      <w:rFonts w:eastAsia="Times New Roman"/>
      <w:kern w:val="1"/>
      <w:lang w:eastAsia="zh-CN"/>
    </w:rPr>
  </w:style>
</w:styles>
</file>

<file path=word/webSettings.xml><?xml version="1.0" encoding="utf-8"?>
<w:webSettings xmlns:r="http://schemas.openxmlformats.org/officeDocument/2006/relationships" xmlns:w="http://schemas.openxmlformats.org/wordprocessingml/2006/main">
  <w:divs>
    <w:div w:id="1533180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1201</Words>
  <Characters>6847</Characters>
  <Application>Microsoft Office Outlook</Application>
  <DocSecurity>0</DocSecurity>
  <Lines>0</Lines>
  <Paragraphs>0</Paragraphs>
  <ScaleCrop>false</ScaleCrop>
  <Company>ТФОМС Волгоградской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796</dc:title>
  <dc:subject/>
  <dc:creator>Гапоненко</dc:creator>
  <cp:keywords/>
  <dc:description/>
  <cp:lastModifiedBy>gimnastika_zav</cp:lastModifiedBy>
  <cp:revision>6</cp:revision>
  <cp:lastPrinted>2021-02-18T07:06:00Z</cp:lastPrinted>
  <dcterms:created xsi:type="dcterms:W3CDTF">2021-02-19T08:18:00Z</dcterms:created>
  <dcterms:modified xsi:type="dcterms:W3CDTF">2021-03-22T09:53:00Z</dcterms:modified>
</cp:coreProperties>
</file>