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FC89"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r w:rsidRPr="005C3076">
        <w:rPr>
          <w:rFonts w:ascii="Times New Roman" w:eastAsia="Times New Roman" w:hAnsi="Times New Roman" w:cs="Times New Roman"/>
          <w:sz w:val="24"/>
          <w:szCs w:val="24"/>
          <w:lang w:eastAsia="ru-RU"/>
        </w:rPr>
        <w:t>МИНИСТЕРСТВО ОБРАЗОВАНИЯ И НАУКИ РОССИЙСКОЙ ФЕДЕРАЦИИ</w:t>
      </w:r>
    </w:p>
    <w:p w14:paraId="181DD14A"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p>
    <w:p w14:paraId="4AF2BC3B"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r w:rsidRPr="005C3076">
        <w:rPr>
          <w:rFonts w:ascii="Times New Roman" w:eastAsia="Times New Roman" w:hAnsi="Times New Roman" w:cs="Times New Roman"/>
          <w:sz w:val="24"/>
          <w:szCs w:val="24"/>
          <w:lang w:eastAsia="ru-RU"/>
        </w:rPr>
        <w:t>ВЛАДИВОСТОКСКИЙ ГОСУДАРСТВЕННЫЙ УНИВЕРСИТЕТ</w:t>
      </w:r>
    </w:p>
    <w:p w14:paraId="5D2BEDB0"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r w:rsidRPr="005C3076">
        <w:rPr>
          <w:rFonts w:ascii="Times New Roman" w:eastAsia="Times New Roman" w:hAnsi="Times New Roman" w:cs="Times New Roman"/>
          <w:sz w:val="24"/>
          <w:szCs w:val="24"/>
          <w:lang w:eastAsia="ru-RU"/>
        </w:rPr>
        <w:t>ЭКОНОМИКИ И СЕРВИСА</w:t>
      </w:r>
    </w:p>
    <w:p w14:paraId="794A5300"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p>
    <w:p w14:paraId="335F0D94"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r w:rsidRPr="005C3076">
        <w:rPr>
          <w:rFonts w:ascii="Times New Roman" w:eastAsia="Times New Roman" w:hAnsi="Times New Roman" w:cs="Times New Roman"/>
          <w:sz w:val="24"/>
          <w:szCs w:val="24"/>
          <w:lang w:eastAsia="ru-RU"/>
        </w:rPr>
        <w:t>ИНСТИТУТ ЗАОЧНОГО И ДИСТАНЦИОННОГО ОБУЧЕНИЯ</w:t>
      </w:r>
    </w:p>
    <w:p w14:paraId="6098B3DD"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p>
    <w:p w14:paraId="5D3921F7"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r w:rsidRPr="005C3076">
        <w:rPr>
          <w:rFonts w:ascii="Times New Roman" w:eastAsia="Times New Roman" w:hAnsi="Times New Roman" w:cs="Times New Roman"/>
          <w:sz w:val="24"/>
          <w:szCs w:val="24"/>
          <w:lang w:eastAsia="ru-RU"/>
        </w:rPr>
        <w:t>КАФЕДРА  ГРАЖДАНСКО-ПРАВОВЫХ ДИСЦИПЛИН</w:t>
      </w:r>
    </w:p>
    <w:p w14:paraId="73D8E428" w14:textId="77777777" w:rsidR="005C3076" w:rsidRPr="005C3076" w:rsidRDefault="005C3076" w:rsidP="005C3076">
      <w:pPr>
        <w:suppressAutoHyphens w:val="0"/>
        <w:spacing w:after="0" w:line="240" w:lineRule="auto"/>
        <w:ind w:left="5580" w:hanging="5580"/>
        <w:jc w:val="center"/>
        <w:rPr>
          <w:rFonts w:ascii="Times New Roman" w:eastAsia="Times New Roman" w:hAnsi="Times New Roman" w:cs="Times New Roman"/>
          <w:sz w:val="24"/>
          <w:szCs w:val="24"/>
          <w:lang w:eastAsia="ru-RU"/>
        </w:rPr>
      </w:pPr>
    </w:p>
    <w:p w14:paraId="62B5D428" w14:textId="77777777" w:rsidR="005C3076" w:rsidRPr="005C3076" w:rsidRDefault="005C3076" w:rsidP="005C3076">
      <w:pPr>
        <w:suppressAutoHyphens w:val="0"/>
        <w:spacing w:after="0" w:line="240" w:lineRule="auto"/>
        <w:ind w:left="5580" w:hanging="5580"/>
        <w:jc w:val="center"/>
        <w:rPr>
          <w:rFonts w:ascii="Times New Roman" w:eastAsia="Times New Roman" w:hAnsi="Times New Roman" w:cs="Times New Roman"/>
          <w:sz w:val="24"/>
          <w:szCs w:val="24"/>
          <w:lang w:eastAsia="ru-RU"/>
        </w:rPr>
      </w:pPr>
    </w:p>
    <w:p w14:paraId="7498E5A9" w14:textId="77777777" w:rsidR="005C3076" w:rsidRPr="005C3076" w:rsidRDefault="005C3076" w:rsidP="005C3076">
      <w:pPr>
        <w:suppressAutoHyphens w:val="0"/>
        <w:spacing w:after="0" w:line="240" w:lineRule="auto"/>
        <w:ind w:left="5580" w:hanging="5580"/>
        <w:jc w:val="center"/>
        <w:rPr>
          <w:rFonts w:ascii="Times New Roman" w:eastAsia="Times New Roman" w:hAnsi="Times New Roman" w:cs="Times New Roman"/>
          <w:sz w:val="24"/>
          <w:szCs w:val="24"/>
          <w:lang w:eastAsia="ru-RU"/>
        </w:rPr>
      </w:pPr>
    </w:p>
    <w:p w14:paraId="28AF6A26"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p>
    <w:p w14:paraId="6C88010E"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p>
    <w:p w14:paraId="389D5A57"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p>
    <w:p w14:paraId="079F96F2" w14:textId="77777777" w:rsidR="005C3076" w:rsidRPr="005C3076" w:rsidRDefault="005C3076" w:rsidP="005C3076">
      <w:pPr>
        <w:keepNext/>
        <w:suppressAutoHyphens w:val="0"/>
        <w:spacing w:after="0" w:line="240" w:lineRule="auto"/>
        <w:jc w:val="center"/>
        <w:outlineLvl w:val="0"/>
        <w:rPr>
          <w:rFonts w:ascii="Times New Roman" w:eastAsia="Times New Roman" w:hAnsi="Times New Roman" w:cs="Times New Roman"/>
          <w:sz w:val="48"/>
          <w:szCs w:val="48"/>
          <w:lang w:eastAsia="ru-RU"/>
        </w:rPr>
      </w:pPr>
      <w:r w:rsidRPr="005C3076">
        <w:rPr>
          <w:rFonts w:ascii="Times New Roman" w:eastAsia="Times New Roman" w:hAnsi="Times New Roman" w:cs="Times New Roman"/>
          <w:sz w:val="48"/>
          <w:szCs w:val="48"/>
          <w:lang w:eastAsia="ru-RU"/>
        </w:rPr>
        <w:t>КУРСОВАЯ РАБОТА</w:t>
      </w:r>
      <w:r w:rsidRPr="005C3076">
        <w:rPr>
          <w:rFonts w:ascii="Times New Roman" w:eastAsia="Times New Roman" w:hAnsi="Times New Roman" w:cs="Times New Roman"/>
          <w:sz w:val="48"/>
          <w:szCs w:val="48"/>
          <w:lang w:eastAsia="ru-RU"/>
        </w:rPr>
        <w:tab/>
      </w:r>
    </w:p>
    <w:p w14:paraId="106E8581" w14:textId="77777777" w:rsidR="005C3076" w:rsidRPr="005C3076" w:rsidRDefault="005C3076" w:rsidP="005C3076">
      <w:pPr>
        <w:keepNext/>
        <w:suppressAutoHyphens w:val="0"/>
        <w:spacing w:after="0" w:line="240" w:lineRule="auto"/>
        <w:jc w:val="center"/>
        <w:outlineLvl w:val="1"/>
        <w:rPr>
          <w:rFonts w:ascii="Times New Roman" w:eastAsia="Times New Roman" w:hAnsi="Times New Roman" w:cs="Times New Roman"/>
          <w:sz w:val="36"/>
          <w:szCs w:val="36"/>
          <w:lang w:eastAsia="ru-RU"/>
        </w:rPr>
      </w:pPr>
    </w:p>
    <w:p w14:paraId="7B045331" w14:textId="77777777" w:rsidR="005C3076" w:rsidRPr="005C3076" w:rsidRDefault="005C3076" w:rsidP="005C3076">
      <w:pPr>
        <w:keepNext/>
        <w:suppressAutoHyphens w:val="0"/>
        <w:spacing w:after="0" w:line="240" w:lineRule="auto"/>
        <w:jc w:val="center"/>
        <w:outlineLvl w:val="1"/>
        <w:rPr>
          <w:rFonts w:ascii="Times New Roman" w:eastAsia="Times New Roman" w:hAnsi="Times New Roman" w:cs="Times New Roman"/>
          <w:sz w:val="36"/>
          <w:szCs w:val="36"/>
          <w:lang w:eastAsia="ru-RU"/>
        </w:rPr>
      </w:pPr>
      <w:r w:rsidRPr="005C3076">
        <w:rPr>
          <w:rFonts w:ascii="Times New Roman" w:eastAsia="Times New Roman" w:hAnsi="Times New Roman" w:cs="Times New Roman"/>
          <w:sz w:val="36"/>
          <w:szCs w:val="36"/>
          <w:lang w:eastAsia="ru-RU"/>
        </w:rPr>
        <w:t>по дисциплине «Курсовое проектирование 1»</w:t>
      </w:r>
    </w:p>
    <w:p w14:paraId="6FF87AE1"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24"/>
          <w:szCs w:val="24"/>
          <w:lang w:eastAsia="ru-RU"/>
        </w:rPr>
      </w:pPr>
    </w:p>
    <w:p w14:paraId="2A8F0226" w14:textId="77777777" w:rsidR="005C3076" w:rsidRPr="005C3076" w:rsidRDefault="005C3076" w:rsidP="005C3076">
      <w:pPr>
        <w:suppressAutoHyphens w:val="0"/>
        <w:spacing w:after="0" w:line="240" w:lineRule="auto"/>
        <w:jc w:val="center"/>
        <w:rPr>
          <w:rFonts w:ascii="Times New Roman" w:eastAsia="Times New Roman" w:hAnsi="Times New Roman" w:cs="Times New Roman"/>
          <w:sz w:val="44"/>
          <w:szCs w:val="44"/>
          <w:lang w:eastAsia="ru-RU"/>
        </w:rPr>
      </w:pPr>
      <w:r w:rsidRPr="005C3076">
        <w:rPr>
          <w:rFonts w:ascii="Times New Roman" w:eastAsia="Times New Roman" w:hAnsi="Times New Roman" w:cs="Times New Roman"/>
          <w:sz w:val="44"/>
          <w:szCs w:val="44"/>
          <w:lang w:eastAsia="ru-RU"/>
        </w:rPr>
        <w:t xml:space="preserve">Сделка, нарушающая требования закона или иного правового акта, посягающая на охраняемые законом интересы третьих лиц: теория и практика </w:t>
      </w:r>
      <w:proofErr w:type="spellStart"/>
      <w:r w:rsidRPr="005C3076">
        <w:rPr>
          <w:rFonts w:ascii="Times New Roman" w:eastAsia="Times New Roman" w:hAnsi="Times New Roman" w:cs="Times New Roman"/>
          <w:sz w:val="44"/>
          <w:szCs w:val="44"/>
          <w:lang w:eastAsia="ru-RU"/>
        </w:rPr>
        <w:t>правоприменения</w:t>
      </w:r>
      <w:proofErr w:type="spellEnd"/>
    </w:p>
    <w:p w14:paraId="4B5241BF" w14:textId="77777777" w:rsidR="005C3076" w:rsidRPr="005C3076" w:rsidRDefault="005C3076" w:rsidP="005C3076">
      <w:pPr>
        <w:suppressAutoHyphens w:val="0"/>
        <w:spacing w:after="0" w:line="240" w:lineRule="auto"/>
        <w:jc w:val="center"/>
        <w:rPr>
          <w:rFonts w:ascii="Times New Roman" w:eastAsia="Times New Roman" w:hAnsi="Times New Roman" w:cs="Times New Roman"/>
          <w:color w:val="000000"/>
          <w:sz w:val="40"/>
          <w:szCs w:val="40"/>
          <w:lang w:eastAsia="ru-RU"/>
        </w:rPr>
      </w:pPr>
    </w:p>
    <w:p w14:paraId="2DB12357" w14:textId="77777777" w:rsidR="005C3076" w:rsidRPr="005C3076" w:rsidRDefault="005C3076" w:rsidP="005C3076">
      <w:pPr>
        <w:suppressAutoHyphens w:val="0"/>
        <w:spacing w:after="0" w:line="240" w:lineRule="auto"/>
        <w:jc w:val="center"/>
        <w:rPr>
          <w:rFonts w:ascii="Times New Roman" w:eastAsia="Times New Roman" w:hAnsi="Times New Roman" w:cs="Times New Roman"/>
          <w:color w:val="000000"/>
          <w:sz w:val="40"/>
          <w:szCs w:val="40"/>
          <w:lang w:eastAsia="ru-RU"/>
        </w:rPr>
      </w:pPr>
      <w:r w:rsidRPr="005C3076">
        <w:rPr>
          <w:rFonts w:ascii="Times New Roman" w:eastAsia="Times New Roman" w:hAnsi="Times New Roman" w:cs="Times New Roman"/>
          <w:color w:val="000000"/>
          <w:sz w:val="40"/>
          <w:szCs w:val="40"/>
          <w:lang w:eastAsia="ru-RU"/>
        </w:rPr>
        <w:t>ВДБЮП-18-120872. 433 - с. 9.000. КП</w:t>
      </w:r>
    </w:p>
    <w:p w14:paraId="7FA58A1B" w14:textId="77777777" w:rsidR="005C3076" w:rsidRPr="005C3076" w:rsidRDefault="005C3076" w:rsidP="005C3076">
      <w:pPr>
        <w:tabs>
          <w:tab w:val="left" w:pos="1080"/>
        </w:tabs>
        <w:suppressAutoHyphens w:val="0"/>
        <w:spacing w:after="0" w:line="240" w:lineRule="auto"/>
        <w:jc w:val="center"/>
        <w:rPr>
          <w:rFonts w:ascii="Times New Roman" w:eastAsia="Times New Roman" w:hAnsi="Times New Roman" w:cs="Times New Roman"/>
          <w:sz w:val="44"/>
          <w:szCs w:val="44"/>
          <w:lang w:eastAsia="ru-RU"/>
        </w:rPr>
      </w:pPr>
    </w:p>
    <w:p w14:paraId="0CB03548" w14:textId="77777777" w:rsidR="005C3076" w:rsidRPr="005C3076" w:rsidRDefault="005C3076" w:rsidP="005C3076">
      <w:pPr>
        <w:keepNext/>
        <w:suppressAutoHyphens w:val="0"/>
        <w:spacing w:after="0" w:line="240" w:lineRule="auto"/>
        <w:ind w:left="360" w:hanging="360"/>
        <w:outlineLvl w:val="2"/>
        <w:rPr>
          <w:rFonts w:ascii="Times New Roman" w:eastAsia="Times New Roman" w:hAnsi="Times New Roman" w:cs="Times New Roman"/>
          <w:sz w:val="28"/>
          <w:szCs w:val="28"/>
          <w:lang w:eastAsia="ru-RU"/>
        </w:rPr>
      </w:pPr>
      <w:r w:rsidRPr="005C3076">
        <w:rPr>
          <w:rFonts w:ascii="Times New Roman" w:eastAsia="Times New Roman" w:hAnsi="Times New Roman" w:cs="Times New Roman"/>
          <w:sz w:val="28"/>
          <w:szCs w:val="28"/>
          <w:lang w:eastAsia="ru-RU"/>
        </w:rPr>
        <w:t>Студент</w:t>
      </w:r>
    </w:p>
    <w:p w14:paraId="5EF8CE37" w14:textId="591E9082" w:rsidR="005C3076" w:rsidRPr="005C3076" w:rsidRDefault="005C3076" w:rsidP="005C3076">
      <w:pPr>
        <w:suppressAutoHyphens w:val="0"/>
        <w:spacing w:after="0" w:line="240" w:lineRule="auto"/>
        <w:ind w:left="360" w:hanging="360"/>
        <w:rPr>
          <w:rFonts w:ascii="Times New Roman" w:eastAsia="Times New Roman" w:hAnsi="Times New Roman" w:cs="Times New Roman"/>
          <w:sz w:val="28"/>
          <w:szCs w:val="28"/>
          <w:lang w:eastAsia="ru-RU"/>
        </w:rPr>
      </w:pPr>
      <w:r w:rsidRPr="005C3076">
        <w:rPr>
          <w:rFonts w:ascii="Times New Roman" w:eastAsia="Times New Roman" w:hAnsi="Times New Roman" w:cs="Times New Roman"/>
          <w:sz w:val="28"/>
          <w:szCs w:val="28"/>
          <w:lang w:eastAsia="ru-RU"/>
        </w:rPr>
        <w:t>ВДБЮП-18-120872</w:t>
      </w: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t xml:space="preserve"> ________________</w:t>
      </w:r>
      <w:r w:rsidRPr="005C3076">
        <w:rPr>
          <w:rFonts w:ascii="Times New Roman" w:eastAsia="Times New Roman" w:hAnsi="Times New Roman" w:cs="Times New Roman"/>
          <w:sz w:val="28"/>
          <w:szCs w:val="28"/>
          <w:lang w:eastAsia="ru-RU"/>
        </w:rPr>
        <w:tab/>
        <w:t xml:space="preserve">    </w:t>
      </w:r>
      <w:proofErr w:type="spellStart"/>
      <w:r w:rsidRPr="005C3076">
        <w:rPr>
          <w:rFonts w:ascii="Times New Roman" w:eastAsia="Times New Roman" w:hAnsi="Times New Roman" w:cs="Times New Roman"/>
          <w:sz w:val="28"/>
          <w:szCs w:val="28"/>
          <w:lang w:eastAsia="ru-RU"/>
        </w:rPr>
        <w:t>Суздалева</w:t>
      </w:r>
      <w:proofErr w:type="spellEnd"/>
      <w:r w:rsidRPr="005C3076">
        <w:rPr>
          <w:rFonts w:ascii="Times New Roman" w:eastAsia="Times New Roman" w:hAnsi="Times New Roman" w:cs="Times New Roman"/>
          <w:sz w:val="28"/>
          <w:szCs w:val="28"/>
          <w:lang w:eastAsia="ru-RU"/>
        </w:rPr>
        <w:t xml:space="preserve"> А.С.</w:t>
      </w:r>
    </w:p>
    <w:p w14:paraId="0A0C03A1" w14:textId="77777777" w:rsidR="005C3076" w:rsidRPr="005C3076" w:rsidRDefault="005C3076" w:rsidP="005C3076">
      <w:pPr>
        <w:suppressAutoHyphens w:val="0"/>
        <w:spacing w:after="0" w:line="240" w:lineRule="auto"/>
        <w:ind w:left="360" w:hanging="360"/>
        <w:jc w:val="center"/>
        <w:rPr>
          <w:rFonts w:ascii="Times New Roman" w:eastAsia="Times New Roman" w:hAnsi="Times New Roman" w:cs="Times New Roman"/>
          <w:sz w:val="28"/>
          <w:szCs w:val="28"/>
          <w:lang w:eastAsia="ru-RU"/>
        </w:rPr>
      </w:pPr>
    </w:p>
    <w:p w14:paraId="09F3DD55" w14:textId="77777777" w:rsidR="005C3076" w:rsidRPr="005C3076" w:rsidRDefault="005C3076" w:rsidP="005C3076">
      <w:pPr>
        <w:suppressAutoHyphens w:val="0"/>
        <w:spacing w:after="0" w:line="240" w:lineRule="auto"/>
        <w:ind w:left="360" w:hanging="360"/>
        <w:rPr>
          <w:rFonts w:ascii="Times New Roman" w:eastAsia="Times New Roman" w:hAnsi="Times New Roman" w:cs="Times New Roman"/>
          <w:sz w:val="28"/>
          <w:szCs w:val="28"/>
          <w:lang w:eastAsia="ru-RU"/>
        </w:rPr>
      </w:pPr>
      <w:r w:rsidRPr="005C3076">
        <w:rPr>
          <w:rFonts w:ascii="Times New Roman" w:eastAsia="Times New Roman" w:hAnsi="Times New Roman" w:cs="Times New Roman"/>
          <w:sz w:val="28"/>
          <w:szCs w:val="28"/>
          <w:lang w:eastAsia="ru-RU"/>
        </w:rPr>
        <w:t xml:space="preserve">Руководитель </w:t>
      </w:r>
    </w:p>
    <w:p w14:paraId="6B7EAEF0" w14:textId="77777777" w:rsidR="005C3076" w:rsidRPr="005C3076" w:rsidRDefault="005C3076" w:rsidP="005C3076">
      <w:pPr>
        <w:suppressAutoHyphens w:val="0"/>
        <w:spacing w:after="0" w:line="240" w:lineRule="auto"/>
        <w:ind w:left="360" w:hanging="360"/>
        <w:rPr>
          <w:rFonts w:ascii="Times New Roman" w:eastAsia="Times New Roman" w:hAnsi="Times New Roman" w:cs="Times New Roman"/>
          <w:sz w:val="28"/>
          <w:szCs w:val="28"/>
          <w:lang w:eastAsia="ru-RU"/>
        </w:rPr>
      </w:pPr>
      <w:r w:rsidRPr="005C3076">
        <w:rPr>
          <w:rFonts w:ascii="Times New Roman" w:eastAsia="Times New Roman" w:hAnsi="Times New Roman" w:cs="Times New Roman"/>
          <w:sz w:val="28"/>
          <w:szCs w:val="28"/>
          <w:lang w:eastAsia="ru-RU"/>
        </w:rPr>
        <w:t xml:space="preserve">Доцент  </w:t>
      </w:r>
    </w:p>
    <w:p w14:paraId="760A1BB4" w14:textId="049AA7FE" w:rsidR="005C3076" w:rsidRPr="005C3076" w:rsidRDefault="005C3076" w:rsidP="005C30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uppressAutoHyphens w:val="0"/>
        <w:spacing w:after="0" w:line="240" w:lineRule="auto"/>
        <w:ind w:left="360" w:hanging="360"/>
        <w:rPr>
          <w:rFonts w:ascii="Times New Roman" w:eastAsia="Times New Roman" w:hAnsi="Times New Roman" w:cs="Times New Roman"/>
          <w:sz w:val="28"/>
          <w:szCs w:val="28"/>
          <w:lang w:eastAsia="ru-RU"/>
        </w:rPr>
      </w:pP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t xml:space="preserve"> ________________           Верещагина А.В.</w:t>
      </w:r>
    </w:p>
    <w:p w14:paraId="7CD5C598" w14:textId="77777777" w:rsidR="005C3076" w:rsidRPr="005C3076" w:rsidRDefault="005C3076" w:rsidP="005C3076">
      <w:pPr>
        <w:suppressAutoHyphens w:val="0"/>
        <w:spacing w:after="0" w:line="240" w:lineRule="auto"/>
        <w:ind w:left="360" w:hanging="360"/>
        <w:jc w:val="center"/>
        <w:rPr>
          <w:rFonts w:ascii="Times New Roman" w:eastAsia="Times New Roman" w:hAnsi="Times New Roman" w:cs="Times New Roman"/>
          <w:sz w:val="28"/>
          <w:szCs w:val="28"/>
          <w:lang w:eastAsia="ru-RU"/>
        </w:rPr>
      </w:pPr>
      <w:r w:rsidRPr="005C3076">
        <w:rPr>
          <w:rFonts w:ascii="Times New Roman" w:eastAsia="Times New Roman" w:hAnsi="Times New Roman" w:cs="Times New Roman"/>
          <w:sz w:val="28"/>
          <w:szCs w:val="28"/>
          <w:lang w:eastAsia="ru-RU"/>
        </w:rPr>
        <w:t xml:space="preserve">  </w:t>
      </w:r>
    </w:p>
    <w:p w14:paraId="300A4624" w14:textId="77777777" w:rsidR="005C3076" w:rsidRPr="005C3076" w:rsidRDefault="005C3076" w:rsidP="005C3076">
      <w:pPr>
        <w:suppressAutoHyphens w:val="0"/>
        <w:spacing w:after="0" w:line="240" w:lineRule="auto"/>
        <w:ind w:left="360" w:hanging="360"/>
        <w:rPr>
          <w:rFonts w:ascii="Times New Roman" w:eastAsia="Times New Roman" w:hAnsi="Times New Roman" w:cs="Times New Roman"/>
          <w:sz w:val="28"/>
          <w:szCs w:val="28"/>
          <w:lang w:eastAsia="ru-RU"/>
        </w:rPr>
      </w:pPr>
      <w:proofErr w:type="spellStart"/>
      <w:r w:rsidRPr="005C3076">
        <w:rPr>
          <w:rFonts w:ascii="Times New Roman" w:eastAsia="Times New Roman" w:hAnsi="Times New Roman" w:cs="Times New Roman"/>
          <w:sz w:val="28"/>
          <w:szCs w:val="28"/>
          <w:lang w:eastAsia="ru-RU"/>
        </w:rPr>
        <w:t>Нормоконтролер</w:t>
      </w:r>
      <w:proofErr w:type="spellEnd"/>
      <w:r w:rsidRPr="005C3076">
        <w:rPr>
          <w:rFonts w:ascii="Times New Roman" w:eastAsia="Times New Roman" w:hAnsi="Times New Roman" w:cs="Times New Roman"/>
          <w:sz w:val="28"/>
          <w:szCs w:val="28"/>
          <w:lang w:eastAsia="ru-RU"/>
        </w:rPr>
        <w:t xml:space="preserve"> </w:t>
      </w:r>
    </w:p>
    <w:p w14:paraId="16034E21" w14:textId="3C2B80CF" w:rsidR="005C3076" w:rsidRPr="005C3076" w:rsidRDefault="005C3076" w:rsidP="005C3076">
      <w:pPr>
        <w:suppressAutoHyphens w:val="0"/>
        <w:spacing w:after="0" w:line="240" w:lineRule="auto"/>
        <w:ind w:left="360" w:hanging="360"/>
        <w:rPr>
          <w:rFonts w:ascii="Times New Roman" w:eastAsia="Times New Roman" w:hAnsi="Times New Roman" w:cs="Times New Roman"/>
          <w:sz w:val="28"/>
          <w:szCs w:val="28"/>
          <w:lang w:eastAsia="ru-RU"/>
        </w:rPr>
      </w:pPr>
      <w:r w:rsidRPr="005C3076">
        <w:rPr>
          <w:rFonts w:ascii="Times New Roman" w:eastAsia="Times New Roman" w:hAnsi="Times New Roman" w:cs="Times New Roman"/>
          <w:sz w:val="28"/>
          <w:szCs w:val="28"/>
          <w:lang w:eastAsia="ru-RU"/>
        </w:rPr>
        <w:t>Доцент</w:t>
      </w: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r>
      <w:r w:rsidRPr="005C3076">
        <w:rPr>
          <w:rFonts w:ascii="Times New Roman" w:eastAsia="Times New Roman" w:hAnsi="Times New Roman" w:cs="Times New Roman"/>
          <w:sz w:val="28"/>
          <w:szCs w:val="28"/>
          <w:lang w:eastAsia="ru-RU"/>
        </w:rPr>
        <w:tab/>
        <w:t xml:space="preserve"> ________________           Верещагина А.В.   </w:t>
      </w:r>
    </w:p>
    <w:p w14:paraId="17D8FD0A" w14:textId="77777777" w:rsidR="005C3076" w:rsidRPr="005C3076" w:rsidRDefault="005C3076" w:rsidP="005C3076">
      <w:pPr>
        <w:keepNext/>
        <w:suppressAutoHyphens w:val="0"/>
        <w:spacing w:after="0" w:line="240" w:lineRule="auto"/>
        <w:jc w:val="center"/>
        <w:outlineLvl w:val="1"/>
        <w:rPr>
          <w:rFonts w:ascii="Arial" w:eastAsia="Times New Roman" w:hAnsi="Arial" w:cs="Arial"/>
          <w:sz w:val="28"/>
          <w:szCs w:val="28"/>
          <w:lang w:eastAsia="ru-RU"/>
        </w:rPr>
      </w:pPr>
    </w:p>
    <w:p w14:paraId="7A70332F" w14:textId="77777777" w:rsidR="005C3076" w:rsidRPr="005C3076" w:rsidRDefault="005C3076" w:rsidP="005C3076">
      <w:pPr>
        <w:keepNext/>
        <w:suppressAutoHyphens w:val="0"/>
        <w:spacing w:after="0" w:line="240" w:lineRule="auto"/>
        <w:jc w:val="center"/>
        <w:outlineLvl w:val="1"/>
        <w:rPr>
          <w:rFonts w:ascii="Times New Roman" w:eastAsia="Times New Roman" w:hAnsi="Times New Roman" w:cs="Times New Roman"/>
          <w:sz w:val="28"/>
          <w:szCs w:val="28"/>
          <w:lang w:eastAsia="ru-RU"/>
        </w:rPr>
      </w:pPr>
    </w:p>
    <w:p w14:paraId="3D688803" w14:textId="77777777" w:rsidR="005C3076" w:rsidRPr="005C3076" w:rsidRDefault="005C3076" w:rsidP="005C3076">
      <w:pPr>
        <w:keepNext/>
        <w:suppressAutoHyphens w:val="0"/>
        <w:spacing w:after="0" w:line="240" w:lineRule="auto"/>
        <w:jc w:val="center"/>
        <w:outlineLvl w:val="1"/>
        <w:rPr>
          <w:rFonts w:ascii="Times New Roman" w:eastAsia="Times New Roman" w:hAnsi="Times New Roman" w:cs="Times New Roman"/>
          <w:sz w:val="28"/>
          <w:szCs w:val="28"/>
          <w:lang w:eastAsia="ru-RU"/>
        </w:rPr>
      </w:pPr>
    </w:p>
    <w:p w14:paraId="6E36B154" w14:textId="2EC9791E" w:rsidR="005C3076" w:rsidRDefault="005C3076" w:rsidP="005C3076">
      <w:pPr>
        <w:keepNext/>
        <w:suppressAutoHyphens w:val="0"/>
        <w:spacing w:after="0" w:line="240" w:lineRule="auto"/>
        <w:jc w:val="center"/>
        <w:outlineLvl w:val="1"/>
        <w:rPr>
          <w:rFonts w:ascii="Times New Roman" w:eastAsia="Times New Roman" w:hAnsi="Times New Roman" w:cs="Times New Roman"/>
          <w:sz w:val="28"/>
          <w:szCs w:val="28"/>
          <w:lang w:eastAsia="ru-RU"/>
        </w:rPr>
      </w:pPr>
    </w:p>
    <w:p w14:paraId="02384CFE" w14:textId="26DCDF9C" w:rsidR="005C3076" w:rsidRDefault="005C3076" w:rsidP="005C3076">
      <w:pPr>
        <w:keepNext/>
        <w:suppressAutoHyphens w:val="0"/>
        <w:spacing w:after="0" w:line="240" w:lineRule="auto"/>
        <w:jc w:val="center"/>
        <w:outlineLvl w:val="1"/>
        <w:rPr>
          <w:rFonts w:ascii="Times New Roman" w:eastAsia="Times New Roman" w:hAnsi="Times New Roman" w:cs="Times New Roman"/>
          <w:sz w:val="28"/>
          <w:szCs w:val="28"/>
          <w:lang w:eastAsia="ru-RU"/>
        </w:rPr>
      </w:pPr>
    </w:p>
    <w:p w14:paraId="027B185A" w14:textId="77777777" w:rsidR="005C3076" w:rsidRDefault="005C3076" w:rsidP="005C3076">
      <w:pPr>
        <w:keepNext/>
        <w:suppressAutoHyphens w:val="0"/>
        <w:spacing w:after="0" w:line="240" w:lineRule="auto"/>
        <w:jc w:val="center"/>
        <w:outlineLvl w:val="1"/>
        <w:rPr>
          <w:rFonts w:ascii="Times New Roman" w:eastAsia="Times New Roman" w:hAnsi="Times New Roman" w:cs="Times New Roman"/>
          <w:sz w:val="28"/>
          <w:szCs w:val="28"/>
          <w:lang w:eastAsia="ru-RU"/>
        </w:rPr>
      </w:pPr>
    </w:p>
    <w:p w14:paraId="2BCE5D45" w14:textId="77777777" w:rsidR="005C3076" w:rsidRPr="005C3076" w:rsidRDefault="005C3076" w:rsidP="005C3076">
      <w:pPr>
        <w:keepNext/>
        <w:suppressAutoHyphens w:val="0"/>
        <w:spacing w:after="0" w:line="240" w:lineRule="auto"/>
        <w:jc w:val="center"/>
        <w:outlineLvl w:val="1"/>
        <w:rPr>
          <w:rFonts w:ascii="Times New Roman" w:eastAsia="Times New Roman" w:hAnsi="Times New Roman" w:cs="Times New Roman"/>
          <w:sz w:val="28"/>
          <w:szCs w:val="28"/>
          <w:lang w:eastAsia="ru-RU"/>
        </w:rPr>
      </w:pPr>
    </w:p>
    <w:p w14:paraId="1C4FDC1E" w14:textId="44EE5EA0" w:rsidR="000A6D1C" w:rsidRPr="005C3076" w:rsidRDefault="005C3076" w:rsidP="005C3076">
      <w:pPr>
        <w:keepNext/>
        <w:suppressAutoHyphens w:val="0"/>
        <w:spacing w:after="0" w:line="240" w:lineRule="auto"/>
        <w:jc w:val="center"/>
        <w:outlineLvl w:val="1"/>
        <w:rPr>
          <w:rFonts w:ascii="Times New Roman" w:eastAsia="Times New Roman" w:hAnsi="Times New Roman" w:cs="Times New Roman"/>
          <w:sz w:val="28"/>
          <w:szCs w:val="28"/>
          <w:lang w:eastAsia="ru-RU"/>
        </w:rPr>
      </w:pPr>
      <w:r w:rsidRPr="005C3076">
        <w:rPr>
          <w:rFonts w:ascii="Times New Roman" w:eastAsia="Times New Roman" w:hAnsi="Times New Roman" w:cs="Times New Roman"/>
          <w:sz w:val="28"/>
          <w:szCs w:val="28"/>
          <w:lang w:eastAsia="ru-RU"/>
        </w:rPr>
        <w:t>Владивосток 2021</w:t>
      </w:r>
    </w:p>
    <w:p w14:paraId="52556928" w14:textId="77777777" w:rsidR="00C55777" w:rsidRPr="00420889" w:rsidRDefault="00C55777" w:rsidP="005C3076">
      <w:pPr>
        <w:rPr>
          <w:rFonts w:ascii="Times New Roman" w:hAnsi="Times New Roman" w:cs="Times New Roman"/>
          <w:caps/>
          <w:sz w:val="24"/>
          <w:szCs w:val="24"/>
        </w:rPr>
      </w:pPr>
      <w:r w:rsidRPr="00420889">
        <w:br w:type="page"/>
      </w:r>
      <w:bookmarkStart w:id="0" w:name="_Toc68253731"/>
      <w:r w:rsidRPr="00420889">
        <w:rPr>
          <w:rFonts w:ascii="Times New Roman" w:hAnsi="Times New Roman" w:cs="Times New Roman"/>
          <w:caps/>
          <w:sz w:val="24"/>
          <w:szCs w:val="24"/>
        </w:rPr>
        <w:lastRenderedPageBreak/>
        <w:t>Содержание</w:t>
      </w:r>
      <w:bookmarkEnd w:id="0"/>
    </w:p>
    <w:p w14:paraId="31AFF581" w14:textId="1DC17998" w:rsidR="00C55777" w:rsidRPr="00420889" w:rsidRDefault="00C55777" w:rsidP="00DB4C5B">
      <w:pPr>
        <w:pStyle w:val="14"/>
        <w:tabs>
          <w:tab w:val="right" w:leader="dot" w:pos="9356"/>
        </w:tabs>
        <w:spacing w:after="0" w:line="360" w:lineRule="auto"/>
        <w:jc w:val="both"/>
        <w:rPr>
          <w:rFonts w:ascii="Times New Roman" w:hAnsi="Times New Roman" w:cs="Times New Roman"/>
          <w:noProof/>
          <w:sz w:val="24"/>
          <w:szCs w:val="24"/>
        </w:rPr>
      </w:pPr>
      <w:r w:rsidRPr="00420889">
        <w:rPr>
          <w:rFonts w:ascii="Times New Roman" w:hAnsi="Times New Roman" w:cs="Times New Roman"/>
          <w:sz w:val="24"/>
          <w:szCs w:val="24"/>
        </w:rPr>
        <w:fldChar w:fldCharType="begin"/>
      </w:r>
      <w:r w:rsidRPr="00420889">
        <w:rPr>
          <w:rFonts w:ascii="Times New Roman" w:hAnsi="Times New Roman" w:cs="Times New Roman"/>
          <w:sz w:val="24"/>
          <w:szCs w:val="24"/>
        </w:rPr>
        <w:instrText xml:space="preserve"> TOC \o "1-3" \h \z \t "Ап1;1;Ап2;1" </w:instrText>
      </w:r>
      <w:r w:rsidRPr="00420889">
        <w:rPr>
          <w:rFonts w:ascii="Times New Roman" w:hAnsi="Times New Roman" w:cs="Times New Roman"/>
          <w:sz w:val="24"/>
          <w:szCs w:val="24"/>
        </w:rPr>
        <w:fldChar w:fldCharType="separate"/>
      </w:r>
      <w:hyperlink w:anchor="_Toc68253732" w:history="1">
        <w:r w:rsidRPr="00420889">
          <w:rPr>
            <w:rStyle w:val="aa"/>
            <w:rFonts w:ascii="Times New Roman" w:hAnsi="Times New Roman"/>
            <w:noProof/>
            <w:color w:val="auto"/>
            <w:sz w:val="24"/>
            <w:szCs w:val="24"/>
            <w:u w:val="none"/>
          </w:rPr>
          <w:t>Введение</w:t>
        </w:r>
        <w:r w:rsidRPr="00420889">
          <w:rPr>
            <w:rFonts w:ascii="Times New Roman" w:hAnsi="Times New Roman" w:cs="Times New Roman"/>
            <w:noProof/>
            <w:webHidden/>
            <w:sz w:val="24"/>
            <w:szCs w:val="24"/>
          </w:rPr>
          <w:tab/>
        </w:r>
        <w:r w:rsidRPr="00420889">
          <w:rPr>
            <w:rFonts w:ascii="Times New Roman" w:hAnsi="Times New Roman" w:cs="Times New Roman"/>
            <w:noProof/>
            <w:webHidden/>
            <w:sz w:val="24"/>
            <w:szCs w:val="24"/>
          </w:rPr>
          <w:fldChar w:fldCharType="begin"/>
        </w:r>
        <w:r w:rsidRPr="00420889">
          <w:rPr>
            <w:rFonts w:ascii="Times New Roman" w:hAnsi="Times New Roman" w:cs="Times New Roman"/>
            <w:noProof/>
            <w:webHidden/>
            <w:sz w:val="24"/>
            <w:szCs w:val="24"/>
          </w:rPr>
          <w:instrText xml:space="preserve"> PAGEREF _Toc68253732 \h </w:instrText>
        </w:r>
        <w:r w:rsidRPr="00420889">
          <w:rPr>
            <w:rFonts w:ascii="Times New Roman" w:hAnsi="Times New Roman" w:cs="Times New Roman"/>
            <w:noProof/>
            <w:webHidden/>
            <w:sz w:val="24"/>
            <w:szCs w:val="24"/>
          </w:rPr>
        </w:r>
        <w:r w:rsidRPr="00420889">
          <w:rPr>
            <w:rFonts w:ascii="Times New Roman" w:hAnsi="Times New Roman" w:cs="Times New Roman"/>
            <w:noProof/>
            <w:webHidden/>
            <w:sz w:val="24"/>
            <w:szCs w:val="24"/>
          </w:rPr>
          <w:fldChar w:fldCharType="separate"/>
        </w:r>
        <w:r w:rsidR="005C3076">
          <w:rPr>
            <w:rFonts w:ascii="Times New Roman" w:hAnsi="Times New Roman" w:cs="Times New Roman"/>
            <w:noProof/>
            <w:webHidden/>
            <w:sz w:val="24"/>
            <w:szCs w:val="24"/>
          </w:rPr>
          <w:t>3</w:t>
        </w:r>
        <w:r w:rsidRPr="00420889">
          <w:rPr>
            <w:rFonts w:ascii="Times New Roman" w:hAnsi="Times New Roman" w:cs="Times New Roman"/>
            <w:noProof/>
            <w:webHidden/>
            <w:sz w:val="24"/>
            <w:szCs w:val="24"/>
          </w:rPr>
          <w:fldChar w:fldCharType="end"/>
        </w:r>
      </w:hyperlink>
    </w:p>
    <w:p w14:paraId="466A24C3" w14:textId="61355BAD" w:rsidR="00C55777" w:rsidRPr="00420889" w:rsidRDefault="00F614E0" w:rsidP="00DB4C5B">
      <w:pPr>
        <w:pStyle w:val="14"/>
        <w:tabs>
          <w:tab w:val="right" w:leader="dot" w:pos="9356"/>
        </w:tabs>
        <w:spacing w:after="0" w:line="360" w:lineRule="auto"/>
        <w:jc w:val="both"/>
        <w:rPr>
          <w:rFonts w:ascii="Times New Roman" w:hAnsi="Times New Roman" w:cs="Times New Roman"/>
          <w:noProof/>
          <w:sz w:val="24"/>
          <w:szCs w:val="24"/>
        </w:rPr>
      </w:pPr>
      <w:hyperlink w:anchor="_Toc68253733" w:history="1">
        <w:r w:rsidR="00C55777" w:rsidRPr="00420889">
          <w:rPr>
            <w:rStyle w:val="aa"/>
            <w:rFonts w:ascii="Times New Roman" w:hAnsi="Times New Roman"/>
            <w:noProof/>
            <w:color w:val="auto"/>
            <w:sz w:val="24"/>
            <w:szCs w:val="24"/>
            <w:u w:val="none"/>
          </w:rPr>
          <w:t>1 Понятие сделки, нарушающей требования закона или иного правового акта, посягающей на охраняемые законом интересы третьих роль</w:t>
        </w:r>
        <w:r w:rsidR="00C55777" w:rsidRPr="00420889">
          <w:rPr>
            <w:rFonts w:ascii="Times New Roman" w:hAnsi="Times New Roman" w:cs="Times New Roman"/>
            <w:noProof/>
            <w:webHidden/>
            <w:sz w:val="24"/>
            <w:szCs w:val="24"/>
          </w:rPr>
          <w:tab/>
        </w:r>
        <w:r w:rsidR="00C55777" w:rsidRPr="00420889">
          <w:rPr>
            <w:rFonts w:ascii="Times New Roman" w:hAnsi="Times New Roman" w:cs="Times New Roman"/>
            <w:noProof/>
            <w:webHidden/>
            <w:sz w:val="24"/>
            <w:szCs w:val="24"/>
          </w:rPr>
          <w:fldChar w:fldCharType="begin"/>
        </w:r>
        <w:r w:rsidR="00C55777" w:rsidRPr="00420889">
          <w:rPr>
            <w:rFonts w:ascii="Times New Roman" w:hAnsi="Times New Roman" w:cs="Times New Roman"/>
            <w:noProof/>
            <w:webHidden/>
            <w:sz w:val="24"/>
            <w:szCs w:val="24"/>
          </w:rPr>
          <w:instrText xml:space="preserve"> PAGEREF _Toc68253733 \h </w:instrText>
        </w:r>
        <w:r w:rsidR="00C55777" w:rsidRPr="00420889">
          <w:rPr>
            <w:rFonts w:ascii="Times New Roman" w:hAnsi="Times New Roman" w:cs="Times New Roman"/>
            <w:noProof/>
            <w:webHidden/>
            <w:sz w:val="24"/>
            <w:szCs w:val="24"/>
          </w:rPr>
        </w:r>
        <w:r w:rsidR="00C55777" w:rsidRPr="00420889">
          <w:rPr>
            <w:rFonts w:ascii="Times New Roman" w:hAnsi="Times New Roman" w:cs="Times New Roman"/>
            <w:noProof/>
            <w:webHidden/>
            <w:sz w:val="24"/>
            <w:szCs w:val="24"/>
          </w:rPr>
          <w:fldChar w:fldCharType="separate"/>
        </w:r>
        <w:r w:rsidR="005C3076">
          <w:rPr>
            <w:rFonts w:ascii="Times New Roman" w:hAnsi="Times New Roman" w:cs="Times New Roman"/>
            <w:noProof/>
            <w:webHidden/>
            <w:sz w:val="24"/>
            <w:szCs w:val="24"/>
          </w:rPr>
          <w:t>5</w:t>
        </w:r>
        <w:r w:rsidR="00C55777" w:rsidRPr="00420889">
          <w:rPr>
            <w:rFonts w:ascii="Times New Roman" w:hAnsi="Times New Roman" w:cs="Times New Roman"/>
            <w:noProof/>
            <w:webHidden/>
            <w:sz w:val="24"/>
            <w:szCs w:val="24"/>
          </w:rPr>
          <w:fldChar w:fldCharType="end"/>
        </w:r>
      </w:hyperlink>
    </w:p>
    <w:p w14:paraId="711130F1" w14:textId="22B86942" w:rsidR="00C55777" w:rsidRPr="00420889" w:rsidRDefault="00F614E0" w:rsidP="00DB4C5B">
      <w:pPr>
        <w:pStyle w:val="14"/>
        <w:tabs>
          <w:tab w:val="right" w:leader="dot" w:pos="9356"/>
        </w:tabs>
        <w:spacing w:after="0" w:line="360" w:lineRule="auto"/>
        <w:jc w:val="both"/>
        <w:rPr>
          <w:rFonts w:ascii="Times New Roman" w:hAnsi="Times New Roman" w:cs="Times New Roman"/>
          <w:noProof/>
          <w:sz w:val="24"/>
          <w:szCs w:val="24"/>
        </w:rPr>
      </w:pPr>
      <w:hyperlink w:anchor="_Toc68253734" w:history="1">
        <w:r w:rsidR="00C55777" w:rsidRPr="00420889">
          <w:rPr>
            <w:rStyle w:val="aa"/>
            <w:rFonts w:ascii="Times New Roman" w:hAnsi="Times New Roman"/>
            <w:noProof/>
            <w:color w:val="auto"/>
            <w:sz w:val="24"/>
            <w:szCs w:val="24"/>
            <w:u w:val="none"/>
          </w:rPr>
          <w:t>2 Судебная практика по спорам, возникающим из сделок, нарушающих требования закона или иного правового акта, посягающих на охраняемые законом интересы третьих роль</w:t>
        </w:r>
        <w:r w:rsidR="00C55777" w:rsidRPr="00420889">
          <w:rPr>
            <w:rFonts w:ascii="Times New Roman" w:hAnsi="Times New Roman" w:cs="Times New Roman"/>
            <w:noProof/>
            <w:webHidden/>
            <w:sz w:val="24"/>
            <w:szCs w:val="24"/>
          </w:rPr>
          <w:tab/>
        </w:r>
        <w:r w:rsidR="00C55777" w:rsidRPr="00420889">
          <w:rPr>
            <w:rFonts w:ascii="Times New Roman" w:hAnsi="Times New Roman" w:cs="Times New Roman"/>
            <w:noProof/>
            <w:webHidden/>
            <w:sz w:val="24"/>
            <w:szCs w:val="24"/>
          </w:rPr>
          <w:fldChar w:fldCharType="begin"/>
        </w:r>
        <w:r w:rsidR="00C55777" w:rsidRPr="00420889">
          <w:rPr>
            <w:rFonts w:ascii="Times New Roman" w:hAnsi="Times New Roman" w:cs="Times New Roman"/>
            <w:noProof/>
            <w:webHidden/>
            <w:sz w:val="24"/>
            <w:szCs w:val="24"/>
          </w:rPr>
          <w:instrText xml:space="preserve"> PAGEREF _Toc68253734 \h </w:instrText>
        </w:r>
        <w:r w:rsidR="00C55777" w:rsidRPr="00420889">
          <w:rPr>
            <w:rFonts w:ascii="Times New Roman" w:hAnsi="Times New Roman" w:cs="Times New Roman"/>
            <w:noProof/>
            <w:webHidden/>
            <w:sz w:val="24"/>
            <w:szCs w:val="24"/>
          </w:rPr>
        </w:r>
        <w:r w:rsidR="00C55777" w:rsidRPr="00420889">
          <w:rPr>
            <w:rFonts w:ascii="Times New Roman" w:hAnsi="Times New Roman" w:cs="Times New Roman"/>
            <w:noProof/>
            <w:webHidden/>
            <w:sz w:val="24"/>
            <w:szCs w:val="24"/>
          </w:rPr>
          <w:fldChar w:fldCharType="separate"/>
        </w:r>
        <w:r w:rsidR="005C3076">
          <w:rPr>
            <w:rFonts w:ascii="Times New Roman" w:hAnsi="Times New Roman" w:cs="Times New Roman"/>
            <w:noProof/>
            <w:webHidden/>
            <w:sz w:val="24"/>
            <w:szCs w:val="24"/>
          </w:rPr>
          <w:t>16</w:t>
        </w:r>
        <w:r w:rsidR="00C55777" w:rsidRPr="00420889">
          <w:rPr>
            <w:rFonts w:ascii="Times New Roman" w:hAnsi="Times New Roman" w:cs="Times New Roman"/>
            <w:noProof/>
            <w:webHidden/>
            <w:sz w:val="24"/>
            <w:szCs w:val="24"/>
          </w:rPr>
          <w:fldChar w:fldCharType="end"/>
        </w:r>
      </w:hyperlink>
    </w:p>
    <w:p w14:paraId="3B8F812A" w14:textId="79A5FCD9" w:rsidR="00C55777" w:rsidRPr="00420889" w:rsidRDefault="00F614E0" w:rsidP="00DB4C5B">
      <w:pPr>
        <w:pStyle w:val="14"/>
        <w:tabs>
          <w:tab w:val="right" w:leader="dot" w:pos="9356"/>
        </w:tabs>
        <w:spacing w:after="0" w:line="360" w:lineRule="auto"/>
        <w:jc w:val="both"/>
        <w:rPr>
          <w:rFonts w:ascii="Times New Roman" w:hAnsi="Times New Roman" w:cs="Times New Roman"/>
          <w:noProof/>
          <w:sz w:val="24"/>
          <w:szCs w:val="24"/>
        </w:rPr>
      </w:pPr>
      <w:hyperlink w:anchor="_Toc68253735" w:history="1">
        <w:r w:rsidR="00C55777" w:rsidRPr="00420889">
          <w:rPr>
            <w:rStyle w:val="aa"/>
            <w:rFonts w:ascii="Times New Roman" w:hAnsi="Times New Roman"/>
            <w:noProof/>
            <w:color w:val="auto"/>
            <w:sz w:val="24"/>
            <w:szCs w:val="24"/>
            <w:u w:val="none"/>
          </w:rPr>
          <w:t>Заключение</w:t>
        </w:r>
        <w:r w:rsidR="00C55777" w:rsidRPr="00420889">
          <w:rPr>
            <w:rFonts w:ascii="Times New Roman" w:hAnsi="Times New Roman" w:cs="Times New Roman"/>
            <w:noProof/>
            <w:webHidden/>
            <w:sz w:val="24"/>
            <w:szCs w:val="24"/>
          </w:rPr>
          <w:tab/>
        </w:r>
        <w:r w:rsidR="00C55777" w:rsidRPr="00420889">
          <w:rPr>
            <w:rFonts w:ascii="Times New Roman" w:hAnsi="Times New Roman" w:cs="Times New Roman"/>
            <w:noProof/>
            <w:webHidden/>
            <w:sz w:val="24"/>
            <w:szCs w:val="24"/>
          </w:rPr>
          <w:fldChar w:fldCharType="begin"/>
        </w:r>
        <w:r w:rsidR="00C55777" w:rsidRPr="00420889">
          <w:rPr>
            <w:rFonts w:ascii="Times New Roman" w:hAnsi="Times New Roman" w:cs="Times New Roman"/>
            <w:noProof/>
            <w:webHidden/>
            <w:sz w:val="24"/>
            <w:szCs w:val="24"/>
          </w:rPr>
          <w:instrText xml:space="preserve"> PAGEREF _Toc68253735 \h </w:instrText>
        </w:r>
        <w:r w:rsidR="00C55777" w:rsidRPr="00420889">
          <w:rPr>
            <w:rFonts w:ascii="Times New Roman" w:hAnsi="Times New Roman" w:cs="Times New Roman"/>
            <w:noProof/>
            <w:webHidden/>
            <w:sz w:val="24"/>
            <w:szCs w:val="24"/>
          </w:rPr>
        </w:r>
        <w:r w:rsidR="00C55777" w:rsidRPr="00420889">
          <w:rPr>
            <w:rFonts w:ascii="Times New Roman" w:hAnsi="Times New Roman" w:cs="Times New Roman"/>
            <w:noProof/>
            <w:webHidden/>
            <w:sz w:val="24"/>
            <w:szCs w:val="24"/>
          </w:rPr>
          <w:fldChar w:fldCharType="separate"/>
        </w:r>
        <w:r w:rsidR="005C3076">
          <w:rPr>
            <w:rFonts w:ascii="Times New Roman" w:hAnsi="Times New Roman" w:cs="Times New Roman"/>
            <w:noProof/>
            <w:webHidden/>
            <w:sz w:val="24"/>
            <w:szCs w:val="24"/>
          </w:rPr>
          <w:t>20</w:t>
        </w:r>
        <w:r w:rsidR="00C55777" w:rsidRPr="00420889">
          <w:rPr>
            <w:rFonts w:ascii="Times New Roman" w:hAnsi="Times New Roman" w:cs="Times New Roman"/>
            <w:noProof/>
            <w:webHidden/>
            <w:sz w:val="24"/>
            <w:szCs w:val="24"/>
          </w:rPr>
          <w:fldChar w:fldCharType="end"/>
        </w:r>
      </w:hyperlink>
    </w:p>
    <w:p w14:paraId="0B5B0C97" w14:textId="48C4ED49" w:rsidR="00C55777" w:rsidRPr="00420889" w:rsidRDefault="00F614E0" w:rsidP="00DB4C5B">
      <w:pPr>
        <w:pStyle w:val="14"/>
        <w:tabs>
          <w:tab w:val="right" w:leader="dot" w:pos="9356"/>
        </w:tabs>
        <w:spacing w:after="0" w:line="360" w:lineRule="auto"/>
        <w:jc w:val="both"/>
        <w:rPr>
          <w:rFonts w:ascii="Times New Roman" w:hAnsi="Times New Roman" w:cs="Times New Roman"/>
          <w:noProof/>
          <w:sz w:val="24"/>
          <w:szCs w:val="24"/>
        </w:rPr>
      </w:pPr>
      <w:hyperlink w:anchor="_Toc68253736" w:history="1">
        <w:r w:rsidR="00C55777" w:rsidRPr="00420889">
          <w:rPr>
            <w:rStyle w:val="aa"/>
            <w:rFonts w:ascii="Times New Roman" w:hAnsi="Times New Roman"/>
            <w:noProof/>
            <w:color w:val="auto"/>
            <w:sz w:val="24"/>
            <w:szCs w:val="24"/>
            <w:u w:val="none"/>
          </w:rPr>
          <w:t>Список использованных источников</w:t>
        </w:r>
        <w:r w:rsidR="00C55777" w:rsidRPr="00420889">
          <w:rPr>
            <w:rFonts w:ascii="Times New Roman" w:hAnsi="Times New Roman" w:cs="Times New Roman"/>
            <w:noProof/>
            <w:webHidden/>
            <w:sz w:val="24"/>
            <w:szCs w:val="24"/>
          </w:rPr>
          <w:tab/>
        </w:r>
        <w:r w:rsidR="00C55777" w:rsidRPr="00420889">
          <w:rPr>
            <w:rFonts w:ascii="Times New Roman" w:hAnsi="Times New Roman" w:cs="Times New Roman"/>
            <w:noProof/>
            <w:webHidden/>
            <w:sz w:val="24"/>
            <w:szCs w:val="24"/>
          </w:rPr>
          <w:fldChar w:fldCharType="begin"/>
        </w:r>
        <w:r w:rsidR="00C55777" w:rsidRPr="00420889">
          <w:rPr>
            <w:rFonts w:ascii="Times New Roman" w:hAnsi="Times New Roman" w:cs="Times New Roman"/>
            <w:noProof/>
            <w:webHidden/>
            <w:sz w:val="24"/>
            <w:szCs w:val="24"/>
          </w:rPr>
          <w:instrText xml:space="preserve"> PAGEREF _Toc68253736 \h </w:instrText>
        </w:r>
        <w:r w:rsidR="00C55777" w:rsidRPr="00420889">
          <w:rPr>
            <w:rFonts w:ascii="Times New Roman" w:hAnsi="Times New Roman" w:cs="Times New Roman"/>
            <w:noProof/>
            <w:webHidden/>
            <w:sz w:val="24"/>
            <w:szCs w:val="24"/>
          </w:rPr>
        </w:r>
        <w:r w:rsidR="00C55777" w:rsidRPr="00420889">
          <w:rPr>
            <w:rFonts w:ascii="Times New Roman" w:hAnsi="Times New Roman" w:cs="Times New Roman"/>
            <w:noProof/>
            <w:webHidden/>
            <w:sz w:val="24"/>
            <w:szCs w:val="24"/>
          </w:rPr>
          <w:fldChar w:fldCharType="separate"/>
        </w:r>
        <w:r w:rsidR="005C3076">
          <w:rPr>
            <w:rFonts w:ascii="Times New Roman" w:hAnsi="Times New Roman" w:cs="Times New Roman"/>
            <w:noProof/>
            <w:webHidden/>
            <w:sz w:val="24"/>
            <w:szCs w:val="24"/>
          </w:rPr>
          <w:t>22</w:t>
        </w:r>
        <w:r w:rsidR="00C55777" w:rsidRPr="00420889">
          <w:rPr>
            <w:rFonts w:ascii="Times New Roman" w:hAnsi="Times New Roman" w:cs="Times New Roman"/>
            <w:noProof/>
            <w:webHidden/>
            <w:sz w:val="24"/>
            <w:szCs w:val="24"/>
          </w:rPr>
          <w:fldChar w:fldCharType="end"/>
        </w:r>
      </w:hyperlink>
    </w:p>
    <w:p w14:paraId="3EFEB8A6" w14:textId="57B78FEE" w:rsidR="00C55777" w:rsidRPr="00420889" w:rsidRDefault="00F614E0" w:rsidP="00DB4C5B">
      <w:pPr>
        <w:pStyle w:val="14"/>
        <w:tabs>
          <w:tab w:val="right" w:leader="dot" w:pos="9356"/>
        </w:tabs>
        <w:spacing w:after="0" w:line="360" w:lineRule="auto"/>
        <w:jc w:val="both"/>
        <w:rPr>
          <w:rFonts w:ascii="Times New Roman" w:hAnsi="Times New Roman" w:cs="Times New Roman"/>
          <w:noProof/>
          <w:sz w:val="24"/>
          <w:szCs w:val="24"/>
        </w:rPr>
      </w:pPr>
      <w:hyperlink w:anchor="_Toc68253737" w:history="1">
        <w:r w:rsidR="00C55777" w:rsidRPr="00420889">
          <w:rPr>
            <w:rStyle w:val="aa"/>
            <w:rFonts w:ascii="Times New Roman" w:hAnsi="Times New Roman"/>
            <w:noProof/>
            <w:color w:val="auto"/>
            <w:sz w:val="24"/>
            <w:szCs w:val="24"/>
            <w:u w:val="none"/>
          </w:rPr>
          <w:t>Приложение А</w:t>
        </w:r>
        <w:r w:rsidR="00C55777" w:rsidRPr="00420889">
          <w:rPr>
            <w:rFonts w:ascii="Times New Roman" w:hAnsi="Times New Roman" w:cs="Times New Roman"/>
            <w:noProof/>
            <w:webHidden/>
            <w:sz w:val="24"/>
            <w:szCs w:val="24"/>
          </w:rPr>
          <w:tab/>
        </w:r>
        <w:r w:rsidR="00C55777" w:rsidRPr="00420889">
          <w:rPr>
            <w:rFonts w:ascii="Times New Roman" w:hAnsi="Times New Roman" w:cs="Times New Roman"/>
            <w:noProof/>
            <w:webHidden/>
            <w:sz w:val="24"/>
            <w:szCs w:val="24"/>
          </w:rPr>
          <w:fldChar w:fldCharType="begin"/>
        </w:r>
        <w:r w:rsidR="00C55777" w:rsidRPr="00420889">
          <w:rPr>
            <w:rFonts w:ascii="Times New Roman" w:hAnsi="Times New Roman" w:cs="Times New Roman"/>
            <w:noProof/>
            <w:webHidden/>
            <w:sz w:val="24"/>
            <w:szCs w:val="24"/>
          </w:rPr>
          <w:instrText xml:space="preserve"> PAGEREF _Toc68253737 \h </w:instrText>
        </w:r>
        <w:r w:rsidR="00C55777" w:rsidRPr="00420889">
          <w:rPr>
            <w:rFonts w:ascii="Times New Roman" w:hAnsi="Times New Roman" w:cs="Times New Roman"/>
            <w:noProof/>
            <w:webHidden/>
            <w:sz w:val="24"/>
            <w:szCs w:val="24"/>
          </w:rPr>
        </w:r>
        <w:r w:rsidR="00C55777" w:rsidRPr="00420889">
          <w:rPr>
            <w:rFonts w:ascii="Times New Roman" w:hAnsi="Times New Roman" w:cs="Times New Roman"/>
            <w:noProof/>
            <w:webHidden/>
            <w:sz w:val="24"/>
            <w:szCs w:val="24"/>
          </w:rPr>
          <w:fldChar w:fldCharType="separate"/>
        </w:r>
        <w:r w:rsidR="005C3076">
          <w:rPr>
            <w:rFonts w:ascii="Times New Roman" w:hAnsi="Times New Roman" w:cs="Times New Roman"/>
            <w:noProof/>
            <w:webHidden/>
            <w:sz w:val="24"/>
            <w:szCs w:val="24"/>
          </w:rPr>
          <w:t>26</w:t>
        </w:r>
        <w:r w:rsidR="00C55777" w:rsidRPr="00420889">
          <w:rPr>
            <w:rFonts w:ascii="Times New Roman" w:hAnsi="Times New Roman" w:cs="Times New Roman"/>
            <w:noProof/>
            <w:webHidden/>
            <w:sz w:val="24"/>
            <w:szCs w:val="24"/>
          </w:rPr>
          <w:fldChar w:fldCharType="end"/>
        </w:r>
      </w:hyperlink>
    </w:p>
    <w:p w14:paraId="4CFE9032" w14:textId="77777777" w:rsidR="00C55777" w:rsidRPr="00420889" w:rsidRDefault="00C55777" w:rsidP="00CF6EF3">
      <w:pPr>
        <w:spacing w:after="0" w:line="360" w:lineRule="auto"/>
        <w:jc w:val="both"/>
        <w:rPr>
          <w:rFonts w:ascii="Times New Roman" w:hAnsi="Times New Roman" w:cs="Times New Roman"/>
          <w:sz w:val="24"/>
          <w:szCs w:val="24"/>
        </w:rPr>
      </w:pPr>
      <w:r w:rsidRPr="00420889">
        <w:rPr>
          <w:rFonts w:ascii="Times New Roman" w:hAnsi="Times New Roman" w:cs="Times New Roman"/>
          <w:sz w:val="24"/>
          <w:szCs w:val="24"/>
        </w:rPr>
        <w:fldChar w:fldCharType="end"/>
      </w:r>
    </w:p>
    <w:p w14:paraId="5CEEAA79" w14:textId="77777777" w:rsidR="00C55777" w:rsidRPr="00420889" w:rsidRDefault="00C55777">
      <w:pPr>
        <w:rPr>
          <w:rFonts w:ascii="Times New Roman" w:hAnsi="Times New Roman" w:cs="Times New Roman"/>
          <w:sz w:val="24"/>
          <w:szCs w:val="24"/>
        </w:rPr>
      </w:pPr>
    </w:p>
    <w:p w14:paraId="4B0EDBC4" w14:textId="77777777" w:rsidR="00C55777" w:rsidRPr="00420889" w:rsidRDefault="00C55777" w:rsidP="00167B04">
      <w:pPr>
        <w:jc w:val="center"/>
        <w:rPr>
          <w:rFonts w:ascii="Times New Roman" w:hAnsi="Times New Roman" w:cs="Times New Roman"/>
          <w:caps/>
          <w:sz w:val="24"/>
          <w:szCs w:val="24"/>
        </w:rPr>
      </w:pPr>
      <w:r w:rsidRPr="00420889">
        <w:rPr>
          <w:rFonts w:ascii="Times New Roman" w:hAnsi="Times New Roman" w:cs="Times New Roman"/>
          <w:sz w:val="24"/>
          <w:szCs w:val="24"/>
        </w:rPr>
        <w:br w:type="page"/>
      </w:r>
      <w:bookmarkStart w:id="1" w:name="_Toc68253732"/>
      <w:r w:rsidRPr="00420889">
        <w:rPr>
          <w:rFonts w:ascii="Times New Roman" w:hAnsi="Times New Roman" w:cs="Times New Roman"/>
          <w:caps/>
          <w:sz w:val="24"/>
          <w:szCs w:val="24"/>
        </w:rPr>
        <w:lastRenderedPageBreak/>
        <w:t>Введение</w:t>
      </w:r>
      <w:bookmarkEnd w:id="1"/>
    </w:p>
    <w:p w14:paraId="1411D90E" w14:textId="77777777" w:rsidR="00C55777" w:rsidRPr="00420889" w:rsidRDefault="00C55777" w:rsidP="00601205">
      <w:pPr>
        <w:spacing w:after="0" w:line="360" w:lineRule="auto"/>
        <w:ind w:firstLine="709"/>
        <w:jc w:val="both"/>
        <w:rPr>
          <w:rFonts w:ascii="Times New Roman" w:hAnsi="Times New Roman"/>
          <w:sz w:val="24"/>
          <w:szCs w:val="24"/>
          <w:lang w:eastAsia="ru-RU"/>
        </w:rPr>
      </w:pPr>
      <w:r w:rsidRPr="00420889">
        <w:rPr>
          <w:rFonts w:ascii="Times New Roman" w:hAnsi="Times New Roman"/>
          <w:sz w:val="24"/>
          <w:szCs w:val="24"/>
          <w:lang w:eastAsia="ru-RU"/>
        </w:rPr>
        <w:t>Институт сделок является одним из главных в системе институтов гражданского права, поскольку регулирует вопросы оборота имущества, возникновения права на то или иное имущество посредством заключения, изменения или  расторжения сделок.</w:t>
      </w:r>
    </w:p>
    <w:p w14:paraId="0BC0A251" w14:textId="77777777" w:rsidR="00C55777" w:rsidRPr="00420889" w:rsidRDefault="00C55777" w:rsidP="00601205">
      <w:pPr>
        <w:spacing w:after="0" w:line="360" w:lineRule="auto"/>
        <w:ind w:firstLine="709"/>
        <w:jc w:val="both"/>
        <w:rPr>
          <w:rFonts w:ascii="Times New Roman" w:hAnsi="Times New Roman"/>
          <w:sz w:val="24"/>
          <w:szCs w:val="24"/>
          <w:lang w:eastAsia="ru-RU"/>
        </w:rPr>
      </w:pPr>
      <w:r w:rsidRPr="00420889">
        <w:rPr>
          <w:rFonts w:ascii="Times New Roman" w:hAnsi="Times New Roman"/>
          <w:sz w:val="24"/>
          <w:szCs w:val="24"/>
          <w:lang w:eastAsia="ru-RU"/>
        </w:rPr>
        <w:t>Вместе с тем не всегда участники договорных отношений действуют вразрез с требованиями законодательства, добросовестности  и т.д. Такие сделки не порождают правовых обязательств сторон, являются прикрытием для часто неправомерных действий. Для предотвращения таких ситуаций существует институт признания сделок недействительными посредством обращения в суд с соответствующим иском.</w:t>
      </w:r>
    </w:p>
    <w:p w14:paraId="781FA1B0" w14:textId="77777777" w:rsidR="00C55777" w:rsidRPr="00420889" w:rsidRDefault="00C55777" w:rsidP="00E10BB0">
      <w:pPr>
        <w:spacing w:after="0" w:line="360" w:lineRule="auto"/>
        <w:ind w:firstLine="709"/>
        <w:jc w:val="both"/>
        <w:rPr>
          <w:rFonts w:ascii="Times New Roman" w:hAnsi="Times New Roman" w:cs="Times New Roman"/>
          <w:sz w:val="24"/>
          <w:szCs w:val="24"/>
        </w:rPr>
      </w:pPr>
      <w:r w:rsidRPr="00420889">
        <w:rPr>
          <w:rFonts w:ascii="Times New Roman" w:hAnsi="Times New Roman"/>
          <w:sz w:val="24"/>
          <w:szCs w:val="24"/>
          <w:lang w:eastAsia="ru-RU"/>
        </w:rPr>
        <w:t xml:space="preserve">В качестве разновидности недействительных сделок выступают сделки, </w:t>
      </w:r>
      <w:r w:rsidRPr="00420889">
        <w:rPr>
          <w:rFonts w:ascii="Times New Roman" w:hAnsi="Times New Roman" w:cs="Times New Roman"/>
          <w:sz w:val="24"/>
          <w:szCs w:val="24"/>
        </w:rPr>
        <w:t xml:space="preserve">нарушающие требования закона или иного правового акта, посягающие на охраняемые законом интересы третьих лиц (ст. 168 ГК России). Стоит отметить, что ст. 168 ГК России несколько лет назад подверглась кардинальным преобразованиям. Это было обусловлено тем, что прежняя норма была слабо применима ввиду ее несовершенства и содержательной </w:t>
      </w:r>
      <w:proofErr w:type="spellStart"/>
      <w:r w:rsidRPr="00420889">
        <w:rPr>
          <w:rFonts w:ascii="Times New Roman" w:hAnsi="Times New Roman" w:cs="Times New Roman"/>
          <w:sz w:val="24"/>
          <w:szCs w:val="24"/>
        </w:rPr>
        <w:t>бланкетности</w:t>
      </w:r>
      <w:proofErr w:type="spellEnd"/>
      <w:r w:rsidRPr="00420889">
        <w:rPr>
          <w:rFonts w:ascii="Times New Roman" w:hAnsi="Times New Roman" w:cs="Times New Roman"/>
          <w:sz w:val="24"/>
          <w:szCs w:val="24"/>
        </w:rPr>
        <w:t xml:space="preserve">. В рамках 2013 год нормы были откорректированы, расширены. В настоящее время в положениях ст. 168 ГК России отражено </w:t>
      </w:r>
      <w:r w:rsidRPr="00420889">
        <w:rPr>
          <w:rFonts w:ascii="Times New Roman" w:hAnsi="Times New Roman" w:cs="Times New Roman"/>
          <w:sz w:val="24"/>
          <w:szCs w:val="24"/>
          <w:lang w:eastAsia="ru-RU"/>
        </w:rPr>
        <w:t xml:space="preserve">общее правило об </w:t>
      </w:r>
      <w:proofErr w:type="spellStart"/>
      <w:r w:rsidRPr="00420889">
        <w:rPr>
          <w:rFonts w:ascii="Times New Roman" w:hAnsi="Times New Roman" w:cs="Times New Roman"/>
          <w:sz w:val="24"/>
          <w:szCs w:val="24"/>
          <w:lang w:eastAsia="ru-RU"/>
        </w:rPr>
        <w:t>оспоримости</w:t>
      </w:r>
      <w:proofErr w:type="spellEnd"/>
      <w:r w:rsidRPr="00420889">
        <w:rPr>
          <w:rFonts w:ascii="Times New Roman" w:hAnsi="Times New Roman" w:cs="Times New Roman"/>
          <w:sz w:val="24"/>
          <w:szCs w:val="24"/>
          <w:lang w:eastAsia="ru-RU"/>
        </w:rPr>
        <w:t xml:space="preserve"> гражданско-правовых сделок. Кроме того, в нее включено понятие сделки, посягающей на публичные интересы либо права и охраняемые законом интересы третьих лиц. Однако до сих пор возникают некоторые сложности в применении данной статьи. Причиной этого является наличие ограничений, которые устанавливаются судебными органами или органами власти в силу закона (например, в рамках обеспечительных мер, запрета на совершение значимых действий). Нарушение ограничений дает возможность обратиться с самостоятельным требованиям о признании сделки недействительной в части нарушения запрета. </w:t>
      </w:r>
    </w:p>
    <w:p w14:paraId="708AD9D7" w14:textId="77777777" w:rsidR="00C55777" w:rsidRPr="00420889" w:rsidRDefault="00C55777" w:rsidP="00601205">
      <w:pPr>
        <w:spacing w:after="0" w:line="360" w:lineRule="auto"/>
        <w:ind w:firstLine="709"/>
        <w:jc w:val="both"/>
        <w:rPr>
          <w:rFonts w:ascii="Times New Roman" w:hAnsi="Times New Roman"/>
          <w:sz w:val="24"/>
          <w:szCs w:val="24"/>
          <w:lang w:eastAsia="ru-RU"/>
        </w:rPr>
      </w:pPr>
      <w:r w:rsidRPr="00420889">
        <w:rPr>
          <w:rFonts w:ascii="Times New Roman" w:hAnsi="Times New Roman"/>
          <w:sz w:val="24"/>
          <w:szCs w:val="24"/>
          <w:lang w:eastAsia="ru-RU"/>
        </w:rPr>
        <w:t>Защита прав и интересов участников гражданско-правовых отношений через процедуру признания сделки недействительной достаточно сложная, необходимо учитывать большое количество правовых норм, учитывать особенности каждого спора, ситуации, а также учитывать тенденции судебной практики, которая в свою очередь не является однородной.</w:t>
      </w:r>
    </w:p>
    <w:p w14:paraId="19D40585" w14:textId="77777777" w:rsidR="00C55777" w:rsidRPr="00420889" w:rsidRDefault="00C55777" w:rsidP="00601205">
      <w:pPr>
        <w:pStyle w:val="ConsPlusNormal"/>
        <w:ind w:firstLine="709"/>
        <w:jc w:val="both"/>
        <w:rPr>
          <w:rFonts w:ascii="Times New Roman" w:hAnsi="Times New Roman" w:cs="Times New Roman"/>
          <w:sz w:val="24"/>
          <w:szCs w:val="24"/>
        </w:rPr>
      </w:pPr>
      <w:r w:rsidRPr="00420889">
        <w:rPr>
          <w:rFonts w:ascii="Times New Roman" w:hAnsi="Times New Roman" w:cs="Times New Roman"/>
          <w:sz w:val="24"/>
          <w:szCs w:val="24"/>
        </w:rPr>
        <w:t>Объект – общественные отношения, складывающиеся по поводу недействительных сделок.</w:t>
      </w:r>
    </w:p>
    <w:p w14:paraId="75E46EE5" w14:textId="77777777" w:rsidR="00C55777" w:rsidRPr="00420889" w:rsidRDefault="00C55777" w:rsidP="00601205">
      <w:pPr>
        <w:pStyle w:val="ConsPlusNormal"/>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Предмет – анализ норм ГК России, научной литературы, статистики, судебной практики и разъяснений высших судебных инстанций по </w:t>
      </w:r>
      <w:r w:rsidRPr="00420889">
        <w:rPr>
          <w:rFonts w:ascii="Times New Roman" w:hAnsi="Times New Roman"/>
          <w:sz w:val="24"/>
          <w:szCs w:val="24"/>
        </w:rPr>
        <w:t xml:space="preserve">сделкам, </w:t>
      </w:r>
      <w:r w:rsidRPr="00420889">
        <w:rPr>
          <w:rFonts w:ascii="Times New Roman" w:hAnsi="Times New Roman" w:cs="Times New Roman"/>
          <w:sz w:val="24"/>
          <w:szCs w:val="24"/>
        </w:rPr>
        <w:t>нарушающим требования закона или иного правового акта, посягающих на охраняемые законом интересы третьих лиц.</w:t>
      </w:r>
    </w:p>
    <w:p w14:paraId="577F2E24" w14:textId="77777777" w:rsidR="00C55777" w:rsidRPr="00420889" w:rsidRDefault="00C55777" w:rsidP="00601205">
      <w:pPr>
        <w:pStyle w:val="ConsPlusNormal"/>
        <w:ind w:firstLine="709"/>
        <w:jc w:val="both"/>
        <w:rPr>
          <w:rFonts w:ascii="Times New Roman" w:hAnsi="Times New Roman" w:cs="Times New Roman"/>
          <w:sz w:val="24"/>
          <w:szCs w:val="24"/>
        </w:rPr>
      </w:pPr>
      <w:r w:rsidRPr="00420889">
        <w:rPr>
          <w:rFonts w:ascii="Times New Roman" w:hAnsi="Times New Roman" w:cs="Times New Roman"/>
          <w:sz w:val="24"/>
          <w:szCs w:val="24"/>
        </w:rPr>
        <w:lastRenderedPageBreak/>
        <w:t>Цель работы состоит в исследовании понятия, сущности, правовой природы и правоприменительной практики по сделкам</w:t>
      </w:r>
      <w:r w:rsidRPr="00420889">
        <w:rPr>
          <w:rFonts w:ascii="Times New Roman" w:hAnsi="Times New Roman"/>
          <w:sz w:val="24"/>
          <w:szCs w:val="24"/>
        </w:rPr>
        <w:t xml:space="preserve">, </w:t>
      </w:r>
      <w:r w:rsidRPr="00420889">
        <w:rPr>
          <w:rFonts w:ascii="Times New Roman" w:hAnsi="Times New Roman" w:cs="Times New Roman"/>
          <w:sz w:val="24"/>
          <w:szCs w:val="24"/>
        </w:rPr>
        <w:t>нарушающим требования закона или иного правового акта, посягающим на охраняемые законом интересы третьих лиц.</w:t>
      </w:r>
    </w:p>
    <w:p w14:paraId="451A0B19" w14:textId="77777777" w:rsidR="00C55777" w:rsidRPr="00420889" w:rsidRDefault="00C55777" w:rsidP="00601205">
      <w:pPr>
        <w:pStyle w:val="ConsPlusNormal"/>
        <w:ind w:firstLine="709"/>
        <w:jc w:val="both"/>
        <w:rPr>
          <w:rFonts w:ascii="Times New Roman" w:hAnsi="Times New Roman" w:cs="Times New Roman"/>
          <w:sz w:val="24"/>
          <w:szCs w:val="24"/>
        </w:rPr>
      </w:pPr>
      <w:r w:rsidRPr="00420889">
        <w:rPr>
          <w:rFonts w:ascii="Times New Roman" w:hAnsi="Times New Roman" w:cs="Times New Roman"/>
          <w:sz w:val="24"/>
          <w:szCs w:val="24"/>
        </w:rPr>
        <w:t>Для достижения этой цели поставлены задачи:</w:t>
      </w:r>
    </w:p>
    <w:p w14:paraId="132886C4" w14:textId="77777777" w:rsidR="00C55777" w:rsidRPr="00420889" w:rsidRDefault="00C55777" w:rsidP="00601205">
      <w:pPr>
        <w:pStyle w:val="ConsPlusNormal"/>
        <w:ind w:firstLine="709"/>
        <w:jc w:val="both"/>
        <w:rPr>
          <w:rFonts w:ascii="Times New Roman" w:hAnsi="Times New Roman" w:cs="Times New Roman"/>
          <w:sz w:val="24"/>
          <w:szCs w:val="24"/>
        </w:rPr>
      </w:pPr>
      <w:r w:rsidRPr="00420889">
        <w:rPr>
          <w:rFonts w:ascii="Times New Roman" w:hAnsi="Times New Roman" w:cs="Times New Roman"/>
          <w:sz w:val="24"/>
          <w:szCs w:val="24"/>
        </w:rPr>
        <w:t>1 Рассмотреть понятие сделки, нарушающей требования закона или иного правового акта, посягающей на охраняемые законом интересы третьих лиц.</w:t>
      </w:r>
    </w:p>
    <w:p w14:paraId="14C6C806" w14:textId="77777777" w:rsidR="00C55777" w:rsidRPr="00420889" w:rsidRDefault="00C55777" w:rsidP="00601205">
      <w:pPr>
        <w:pStyle w:val="ConsPlusNormal"/>
        <w:ind w:firstLine="709"/>
        <w:jc w:val="both"/>
        <w:rPr>
          <w:rFonts w:ascii="Times New Roman" w:hAnsi="Times New Roman" w:cs="Times New Roman"/>
          <w:sz w:val="24"/>
          <w:szCs w:val="24"/>
        </w:rPr>
      </w:pPr>
      <w:r w:rsidRPr="00420889">
        <w:rPr>
          <w:rFonts w:ascii="Times New Roman" w:hAnsi="Times New Roman" w:cs="Times New Roman"/>
          <w:sz w:val="24"/>
          <w:szCs w:val="24"/>
        </w:rPr>
        <w:t>2 Изучить судебную практику по спорам, возникающим из сделок, нарушающих требования закона или иного правового акта, посягающих на охраняемые законом интересы третьих лиц.</w:t>
      </w:r>
    </w:p>
    <w:p w14:paraId="28F45836" w14:textId="77777777" w:rsidR="00C55777" w:rsidRPr="00420889" w:rsidRDefault="00C55777" w:rsidP="00601205">
      <w:pPr>
        <w:pStyle w:val="ConsPlusNormal"/>
        <w:ind w:firstLine="709"/>
        <w:jc w:val="both"/>
        <w:rPr>
          <w:rFonts w:ascii="Times New Roman" w:hAnsi="Times New Roman" w:cs="Times New Roman"/>
          <w:sz w:val="24"/>
          <w:szCs w:val="24"/>
          <w:lang w:eastAsia="zh-CN"/>
        </w:rPr>
      </w:pPr>
      <w:r w:rsidRPr="00420889">
        <w:rPr>
          <w:rFonts w:ascii="Times New Roman" w:hAnsi="Times New Roman" w:cs="Times New Roman"/>
          <w:sz w:val="24"/>
          <w:szCs w:val="24"/>
          <w:lang w:eastAsia="zh-CN"/>
        </w:rPr>
        <w:t>Методологическую основу исследования составили методы анализа, синтеза, системный, логический, а также логико-юридический метод.</w:t>
      </w:r>
    </w:p>
    <w:p w14:paraId="40E8D4C7" w14:textId="77777777" w:rsidR="00C55777" w:rsidRPr="00420889" w:rsidRDefault="00C55777" w:rsidP="00601205">
      <w:pPr>
        <w:widowControl w:val="0"/>
        <w:shd w:val="clear" w:color="auto" w:fill="FFFFFF"/>
        <w:autoSpaceDE w:val="0"/>
        <w:autoSpaceDN w:val="0"/>
        <w:adjustRightInd w:val="0"/>
        <w:spacing w:after="0" w:line="360" w:lineRule="auto"/>
        <w:ind w:firstLine="709"/>
        <w:jc w:val="both"/>
        <w:rPr>
          <w:rFonts w:ascii="Times New Roman" w:hAnsi="Times New Roman"/>
          <w:sz w:val="24"/>
          <w:szCs w:val="24"/>
          <w:lang w:eastAsia="zh-CN"/>
        </w:rPr>
      </w:pPr>
      <w:r w:rsidRPr="00420889">
        <w:rPr>
          <w:rFonts w:ascii="Times New Roman" w:hAnsi="Times New Roman"/>
          <w:sz w:val="24"/>
          <w:szCs w:val="24"/>
          <w:lang w:eastAsia="zh-CN"/>
        </w:rPr>
        <w:t xml:space="preserve">При подготовке и написании работы был использованы: нормативные правовые акты, научная литература, разъяснения Пленума Верховного суда России, Пленума Высшего арбитражного суда России и судебная практика, статистика. </w:t>
      </w:r>
    </w:p>
    <w:p w14:paraId="3F37A2DF" w14:textId="77777777" w:rsidR="00C55777" w:rsidRPr="00420889" w:rsidRDefault="00C55777" w:rsidP="00601205">
      <w:pPr>
        <w:widowControl w:val="0"/>
        <w:shd w:val="clear" w:color="auto" w:fill="FFFFFF"/>
        <w:autoSpaceDE w:val="0"/>
        <w:autoSpaceDN w:val="0"/>
        <w:adjustRightInd w:val="0"/>
        <w:spacing w:after="0" w:line="360" w:lineRule="auto"/>
        <w:ind w:firstLine="709"/>
        <w:jc w:val="both"/>
        <w:rPr>
          <w:rFonts w:ascii="Times New Roman" w:hAnsi="Times New Roman"/>
          <w:sz w:val="24"/>
          <w:szCs w:val="24"/>
          <w:lang w:eastAsia="zh-CN"/>
        </w:rPr>
      </w:pPr>
      <w:r w:rsidRPr="00420889">
        <w:rPr>
          <w:rFonts w:ascii="Times New Roman" w:hAnsi="Times New Roman"/>
          <w:sz w:val="24"/>
          <w:szCs w:val="24"/>
          <w:lang w:eastAsia="zh-CN"/>
        </w:rPr>
        <w:t xml:space="preserve">Вопросам недействительности сделок посвятили свои исследования такие ученые как: </w:t>
      </w:r>
      <w:r w:rsidRPr="00420889">
        <w:rPr>
          <w:rFonts w:ascii="Times New Roman" w:hAnsi="Times New Roman"/>
          <w:sz w:val="24"/>
          <w:szCs w:val="24"/>
        </w:rPr>
        <w:t xml:space="preserve">Горина А.А., Лебедев В.М., Вершинина Е.В., </w:t>
      </w:r>
      <w:proofErr w:type="spellStart"/>
      <w:r w:rsidRPr="00420889">
        <w:rPr>
          <w:rFonts w:ascii="Times New Roman" w:hAnsi="Times New Roman"/>
          <w:sz w:val="24"/>
          <w:szCs w:val="24"/>
        </w:rPr>
        <w:t>Агарков</w:t>
      </w:r>
      <w:proofErr w:type="spellEnd"/>
      <w:r w:rsidRPr="00420889">
        <w:rPr>
          <w:rFonts w:ascii="Times New Roman" w:hAnsi="Times New Roman"/>
          <w:sz w:val="24"/>
          <w:szCs w:val="24"/>
        </w:rPr>
        <w:t xml:space="preserve"> М.М., Рабинович Н.В., </w:t>
      </w:r>
      <w:proofErr w:type="spellStart"/>
      <w:r w:rsidRPr="00420889">
        <w:rPr>
          <w:rFonts w:ascii="Times New Roman" w:hAnsi="Times New Roman"/>
          <w:sz w:val="24"/>
          <w:szCs w:val="24"/>
        </w:rPr>
        <w:t>Вольфсон</w:t>
      </w:r>
      <w:proofErr w:type="spellEnd"/>
      <w:r w:rsidRPr="00420889">
        <w:rPr>
          <w:rFonts w:ascii="Times New Roman" w:hAnsi="Times New Roman"/>
          <w:sz w:val="24"/>
          <w:szCs w:val="24"/>
        </w:rPr>
        <w:t xml:space="preserve"> В.Л., Шахматов В. П., Тузов Д.О., Илюшина М.Н.</w:t>
      </w:r>
    </w:p>
    <w:p w14:paraId="547010EA" w14:textId="77777777" w:rsidR="00C55777" w:rsidRPr="00420889" w:rsidRDefault="00C55777" w:rsidP="00601205">
      <w:pPr>
        <w:spacing w:after="0" w:line="360" w:lineRule="auto"/>
        <w:ind w:firstLine="709"/>
        <w:jc w:val="both"/>
        <w:rPr>
          <w:rFonts w:ascii="Times New Roman" w:hAnsi="Times New Roman"/>
          <w:sz w:val="24"/>
          <w:szCs w:val="24"/>
        </w:rPr>
      </w:pPr>
      <w:r w:rsidRPr="00420889">
        <w:rPr>
          <w:rFonts w:ascii="Times New Roman" w:hAnsi="Times New Roman"/>
          <w:sz w:val="24"/>
          <w:szCs w:val="24"/>
        </w:rPr>
        <w:t>Работа включает в себя введение, две главы, заключение и список использованных источников.</w:t>
      </w:r>
    </w:p>
    <w:p w14:paraId="6A45BAEB" w14:textId="77777777" w:rsidR="00C55777" w:rsidRPr="00420889" w:rsidRDefault="00C55777" w:rsidP="00EF4C1E">
      <w:pPr>
        <w:spacing w:after="0" w:line="360" w:lineRule="auto"/>
        <w:ind w:firstLine="709"/>
        <w:jc w:val="both"/>
        <w:rPr>
          <w:rFonts w:ascii="Times New Roman" w:hAnsi="Times New Roman" w:cs="Times New Roman"/>
          <w:sz w:val="24"/>
          <w:szCs w:val="24"/>
        </w:rPr>
      </w:pPr>
    </w:p>
    <w:p w14:paraId="54B3E024" w14:textId="33A33BE0" w:rsidR="00167B04" w:rsidRPr="005C3076" w:rsidRDefault="00C55777" w:rsidP="005C3076">
      <w:pPr>
        <w:pStyle w:val="21"/>
        <w:spacing w:after="0" w:line="360" w:lineRule="auto"/>
        <w:ind w:left="0" w:firstLine="0"/>
        <w:jc w:val="center"/>
        <w:rPr>
          <w:rFonts w:ascii="Times New Roman" w:hAnsi="Times New Roman" w:cs="Times New Roman"/>
          <w:b/>
          <w:sz w:val="24"/>
          <w:szCs w:val="24"/>
        </w:rPr>
      </w:pPr>
      <w:r w:rsidRPr="00420889">
        <w:br w:type="page"/>
      </w:r>
      <w:bookmarkStart w:id="2" w:name="_Toc68253733"/>
      <w:r w:rsidRPr="00420889">
        <w:rPr>
          <w:rFonts w:ascii="Times New Roman" w:hAnsi="Times New Roman" w:cs="Times New Roman"/>
          <w:b/>
          <w:sz w:val="24"/>
          <w:szCs w:val="24"/>
        </w:rPr>
        <w:lastRenderedPageBreak/>
        <w:t>1 Понятие сделки, нарушающей требования закона или иного правового акта, посягающей на охраняемые законом интересы третьих роль</w:t>
      </w:r>
      <w:bookmarkEnd w:id="2"/>
    </w:p>
    <w:p w14:paraId="13AABA0B"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Рассмотрение вопроса о сделках, нарушающих требования закона или иного правового акта, посягающей на охраняемые законом интересы третьих роль, необходимо начать с определения понятия, признаков и условий сделок в современном гражданском праве, и установления сущности и природы недействительных сделок, к которым относится изучаемый нами вид сделки.</w:t>
      </w:r>
    </w:p>
    <w:p w14:paraId="17B0003B"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Согласно ст. 153 ГК России сделками считаются - активное поведение физических и юридических лиц, которые нацелены на установление, изменение и прекращение прав и обязанностей указанных субъектов [1].</w:t>
      </w:r>
    </w:p>
    <w:p w14:paraId="56058ECE"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А.А. Горина отмечала, что правовую природу сделок можно рассматривать с двух позиций:</w:t>
      </w:r>
    </w:p>
    <w:p w14:paraId="2E445798"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1) сделка выступает в качестве основания для возникновения того или иного гражданского правоотношения;</w:t>
      </w:r>
    </w:p>
    <w:p w14:paraId="0EE12522"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2) сделкой может быть и само правоотношение, которое порождает у субъектов те или иные субъективные права и обязанности [2, c. 140].</w:t>
      </w:r>
    </w:p>
    <w:p w14:paraId="6E5A44B1"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Но более точным, по справедливому мнению А.А. Гориной, является понимание природы сделки с позиции первого подхода.</w:t>
      </w:r>
    </w:p>
    <w:p w14:paraId="180A351C"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Сделка должна соответствовать следующим признакам:</w:t>
      </w:r>
    </w:p>
    <w:p w14:paraId="5AA441EC"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она является волевым актом, т. е. действия людей (причем внутренняя воля должна совпадать с волеизъявлением);</w:t>
      </w:r>
    </w:p>
    <w:p w14:paraId="6A81D0E6"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сделка - это правовые действия;</w:t>
      </w:r>
    </w:p>
    <w:p w14:paraId="1138036A"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сделка направлена на возникновение, прекращение или изменение гражданских правоотношений;</w:t>
      </w:r>
    </w:p>
    <w:p w14:paraId="2CE7B6A7"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сделка порождает гражданские правоотношения, т.к. именно в гражданском законодательстве определяются те правовые последствия, наступающие в результате совершения сделок…».</w:t>
      </w:r>
    </w:p>
    <w:p w14:paraId="5056E089"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Сделки должны отвечать следующим условиям действительности:</w:t>
      </w:r>
    </w:p>
    <w:p w14:paraId="2FF0C6A1"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законность содержания сделки, т.е. она должна соответствовать требованиям законодательства;</w:t>
      </w:r>
    </w:p>
    <w:p w14:paraId="4300E6AE"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субъектами совершения сделки являются дееспособные лица, а также лица, которые наделены частичной дееспособностью.</w:t>
      </w:r>
    </w:p>
    <w:p w14:paraId="149E7309"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Если сделки совершаются юридическими лицами, то тут существует несколько особенности. Согласимся с мнением Е.В. Вершинина, Ю.А. Стахеева, что «…юридические лица, которые обладают специальной правоспособностью, вправе </w:t>
      </w:r>
      <w:r w:rsidRPr="00420889">
        <w:rPr>
          <w:rFonts w:ascii="Times New Roman" w:hAnsi="Times New Roman" w:cs="Times New Roman"/>
          <w:sz w:val="24"/>
          <w:szCs w:val="24"/>
        </w:rPr>
        <w:lastRenderedPageBreak/>
        <w:t>совершать любые сделки, не запрещенные законом, за исключением противоречащих установленным законом целям их деятельности. Отдельные виды сделок могут совершаться юридическими лицами только при наличии у них лицензии…» [</w:t>
      </w:r>
      <w:r w:rsidRPr="00F614E0">
        <w:rPr>
          <w:rFonts w:ascii="Times New Roman" w:hAnsi="Times New Roman" w:cs="Times New Roman"/>
          <w:sz w:val="24"/>
          <w:szCs w:val="24"/>
        </w:rPr>
        <w:t>3</w:t>
      </w:r>
      <w:r w:rsidRPr="00420889">
        <w:rPr>
          <w:rFonts w:ascii="Times New Roman" w:hAnsi="Times New Roman" w:cs="Times New Roman"/>
          <w:sz w:val="24"/>
          <w:szCs w:val="24"/>
        </w:rPr>
        <w:t>, с. 199];</w:t>
      </w:r>
    </w:p>
    <w:p w14:paraId="1DAFE13C"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сделка представляет собой волевое действие;</w:t>
      </w:r>
    </w:p>
    <w:p w14:paraId="7F6080C7"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также должно быть совпадение воли и волеизъявления субъекта, оформляющего сделку. Если же воля и волеизъявление не соответствуют друг другу (например, несовпадение воли и желания заключить сделку), то сделки признаются недействительными.</w:t>
      </w:r>
    </w:p>
    <w:p w14:paraId="34394529"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Тут также необходимо сказать о дефекте воли, которая отличается от несовпадения воли и волеизъявления. Дело в том, что при дефекте имеет место совпадение воли и волеизъявления, но при этом сущность воли не соответствует действительным желаниям субъектов, поскольку она была сформирована под воздействием обмана, угрозы и пр. Дефект воли служит в качестве одного из основания для признания сделки недействительной.</w:t>
      </w:r>
    </w:p>
    <w:p w14:paraId="141EFAE8"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Соблюдение формы совершения сделки является обязательным ее условием, в противном случае такая сделка будет признана недействительной. Форма сделки может быть устная (совершается посредством реализации конклюдентных действий), письменная (оформляется документ).</w:t>
      </w:r>
    </w:p>
    <w:p w14:paraId="038C54ED"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Необходимо отметить, что при решении вопроса о действительности сделки необходимо установить, что она отвечает всем указанным критериям, отсутствие хотя бы одного из условий делает сделку недействительной.</w:t>
      </w:r>
    </w:p>
    <w:p w14:paraId="39A2B5E1"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Из представленных условий действительности сделок можно вывести условиях их недействительности:</w:t>
      </w:r>
    </w:p>
    <w:p w14:paraId="322851E7"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наличие в сделке пороков содержания: сделка не отвечает интересам общества (ст. 168 ГК России) либо противоречит основам правопорядка и нравственности (ст. 169 ГК России);</w:t>
      </w:r>
    </w:p>
    <w:p w14:paraId="4FDAEA9A"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имеются пороки субъектного состава сделки (например, недееспособность лица при заключении сделки или представитель юридического лица действовал вне рамок своих полномочий (ст. 74 ГК России);</w:t>
      </w:r>
    </w:p>
    <w:p w14:paraId="1C66EE10"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наличие пороков воли (ст. 178, 179 ГК России);</w:t>
      </w:r>
    </w:p>
    <w:p w14:paraId="33C7A6AB"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 наличие пороков формы сделки. </w:t>
      </w:r>
    </w:p>
    <w:p w14:paraId="0D51B335"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В ГК России нет определения понятия «недействительной сделки». В ст. 166 ГК России говорится лишь, что «…сделка недействительна по основаниям, установленным законом, в силу признания ее таковой судом (оспоримая сделка) либо независимо от </w:t>
      </w:r>
      <w:r w:rsidRPr="00420889">
        <w:rPr>
          <w:rFonts w:ascii="Times New Roman" w:hAnsi="Times New Roman" w:cs="Times New Roman"/>
          <w:sz w:val="24"/>
          <w:szCs w:val="24"/>
        </w:rPr>
        <w:lastRenderedPageBreak/>
        <w:t>такого признания (ничтожная сделка)…» [1]. То есть в ГК России оговорены только виды недействительных сделок и основания для признания их таковыми.</w:t>
      </w:r>
    </w:p>
    <w:p w14:paraId="1254BDDE"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В п.1 ст. 167 ГК России сказано,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[1].</w:t>
      </w:r>
    </w:p>
    <w:p w14:paraId="5804974F"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Предложенные ранее два положения очень четко отражают сущность недействительной сделки (основания, порядок признания ее недействительной, последствия), в связи с чем можно вывести определение недействительной сделки, исходя из положений ГК России: недействительная сделка – это сделка, которая не является недействительной по основаниям, указанным в законе, признанная таковой судом и не порождающая у сторон какие-либо последствия, права и обязанности, кроме тех, которые связаны с ее недействительностью.</w:t>
      </w:r>
    </w:p>
    <w:p w14:paraId="432D8B3D"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Поскольку законодательное определение недействительности сделок отсутствует, то в науке не раз предпринимались попытки определить понятие и сущность природы недействительной сделки.</w:t>
      </w:r>
    </w:p>
    <w:p w14:paraId="45437F52"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В научных кругах долгое время существовала позиция, что недействительная сделка вообще не относится к сделкам, а представляет собой разновидность правонарушения. Более того, зачастую выработка понятия недействительной сделки в основном преследовала цель установить, является ли такая сделка юридическим фактом или нет. Это обусловлено тем, что именно юридический факт является основанием для возникновения, изменения или прекращения любых гражданско-правовых отношений.</w:t>
      </w:r>
    </w:p>
    <w:p w14:paraId="497856AA"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Рассмотрим позиции некоторых ученых, о понятии и сущности недействительных сделок. Так, например, в научной статье П.О. </w:t>
      </w:r>
      <w:proofErr w:type="spellStart"/>
      <w:r w:rsidRPr="00420889">
        <w:rPr>
          <w:rFonts w:ascii="Times New Roman" w:hAnsi="Times New Roman" w:cs="Times New Roman"/>
          <w:sz w:val="24"/>
          <w:szCs w:val="24"/>
        </w:rPr>
        <w:t>Чесной</w:t>
      </w:r>
      <w:proofErr w:type="spellEnd"/>
      <w:r w:rsidRPr="00420889">
        <w:rPr>
          <w:rFonts w:ascii="Times New Roman" w:hAnsi="Times New Roman" w:cs="Times New Roman"/>
          <w:sz w:val="24"/>
          <w:szCs w:val="24"/>
        </w:rPr>
        <w:t xml:space="preserve">, предложено мнение О.А. </w:t>
      </w:r>
      <w:proofErr w:type="spellStart"/>
      <w:r w:rsidRPr="00420889">
        <w:rPr>
          <w:rFonts w:ascii="Times New Roman" w:hAnsi="Times New Roman" w:cs="Times New Roman"/>
          <w:sz w:val="24"/>
          <w:szCs w:val="24"/>
        </w:rPr>
        <w:t>Красавчикова</w:t>
      </w:r>
      <w:proofErr w:type="spellEnd"/>
      <w:r w:rsidRPr="00420889">
        <w:rPr>
          <w:rFonts w:ascii="Times New Roman" w:hAnsi="Times New Roman" w:cs="Times New Roman"/>
          <w:sz w:val="24"/>
          <w:szCs w:val="24"/>
        </w:rPr>
        <w:t xml:space="preserve">, который считал, что «…недействительные сделки нужно рассматривать с точки зрения </w:t>
      </w:r>
      <w:proofErr w:type="spellStart"/>
      <w:r w:rsidRPr="00420889">
        <w:rPr>
          <w:rFonts w:ascii="Times New Roman" w:hAnsi="Times New Roman" w:cs="Times New Roman"/>
          <w:sz w:val="24"/>
          <w:szCs w:val="24"/>
        </w:rPr>
        <w:t>ненаступления</w:t>
      </w:r>
      <w:proofErr w:type="spellEnd"/>
      <w:r w:rsidRPr="00420889">
        <w:rPr>
          <w:rFonts w:ascii="Times New Roman" w:hAnsi="Times New Roman" w:cs="Times New Roman"/>
          <w:sz w:val="24"/>
          <w:szCs w:val="24"/>
        </w:rPr>
        <w:t xml:space="preserve"> желаемых правовых последствий. Аналогичную точку зрения поддерживал Д.Д. Гримм, который считает, что недействительная сделка не приводит к необходимому результату, который наступил бы при совершении сделки в обычных, нормальных условиях…» [4, с. 84].</w:t>
      </w:r>
    </w:p>
    <w:p w14:paraId="28A1847C"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Как мы видим, в представленных трактовках ученые рассматривают недействительную сделку с позиции </w:t>
      </w:r>
      <w:proofErr w:type="spellStart"/>
      <w:r w:rsidRPr="00420889">
        <w:rPr>
          <w:rFonts w:ascii="Times New Roman" w:hAnsi="Times New Roman" w:cs="Times New Roman"/>
          <w:sz w:val="24"/>
          <w:szCs w:val="24"/>
        </w:rPr>
        <w:t>ненаступления</w:t>
      </w:r>
      <w:proofErr w:type="spellEnd"/>
      <w:r w:rsidRPr="00420889">
        <w:rPr>
          <w:rFonts w:ascii="Times New Roman" w:hAnsi="Times New Roman" w:cs="Times New Roman"/>
          <w:sz w:val="24"/>
          <w:szCs w:val="24"/>
        </w:rPr>
        <w:t xml:space="preserve"> правовых последствий или эти последствия отрицаются законом.</w:t>
      </w:r>
    </w:p>
    <w:p w14:paraId="576462E3"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В данной ситуации отсутствие правовых последствий означает, что правовые последствия в результате совершения сделки вообще не наступили, т.е. у субъектов сделки наблюдается несовпадение желаний с наступившим эффектом. </w:t>
      </w:r>
    </w:p>
    <w:p w14:paraId="41327023"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lastRenderedPageBreak/>
        <w:t>Положительным моментом такого подхода является то, что ученые сделали упор на последствия, которые порождает недействительная сделка. Однако недостаток этого подхода в том, что О.А. Красавчиков, Д.Д. Гримм ничего не сказали об основаниях признания сделки недействительной, что также является одним из существенных моментов.</w:t>
      </w:r>
    </w:p>
    <w:p w14:paraId="4704C81B"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М.М. </w:t>
      </w:r>
      <w:proofErr w:type="spellStart"/>
      <w:r w:rsidRPr="00420889">
        <w:rPr>
          <w:rFonts w:ascii="Times New Roman" w:hAnsi="Times New Roman" w:cs="Times New Roman"/>
          <w:sz w:val="24"/>
          <w:szCs w:val="24"/>
        </w:rPr>
        <w:t>Агарков</w:t>
      </w:r>
      <w:proofErr w:type="spellEnd"/>
      <w:r w:rsidRPr="00420889">
        <w:rPr>
          <w:rFonts w:ascii="Times New Roman" w:hAnsi="Times New Roman" w:cs="Times New Roman"/>
          <w:sz w:val="24"/>
          <w:szCs w:val="24"/>
        </w:rPr>
        <w:t xml:space="preserve"> вообще не рассматривал недействительные сделки как сделки, а считал, что они являются недействительными волеизъявлениями [5].</w:t>
      </w:r>
    </w:p>
    <w:p w14:paraId="1D7D8209"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С позиции современного законодательства, такой подход является ошибочным, поскольку из ГК РФ четко следует, что недействительная сделка - это разновидность сделки. А волеизъявление – это лишь одно из условий любой сделки.</w:t>
      </w:r>
    </w:p>
    <w:p w14:paraId="72F25F05"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Интересна позиция Н.В. Рабиновича, поскольку она рассматривала в своей работе, в главе 1 недействительную сделку как «…сделку с присущим ей волеизъявлением, формой и направленностью. Но при этом она указывала, что недействительная сделка представляет собой разновидность правонарушения, поскольку такие сделки нарушают требования законодательства …» [6]. Иными словами, что недействительные сделки нужно рассматривать и в качестве сделок, и в качестве деликта (гражданского правонарушения). </w:t>
      </w:r>
    </w:p>
    <w:p w14:paraId="57343528"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Этот подход достаточно спорный, поскольку из него можно сделать вывод, что сделки - это вид правомерного поведения, что весьма сомнительно. Наоборот правомерность, добросовестность - это то, что требуется от сторон при заключении сделки и ее исполнении, то есть это общий принцип, применяемый к сделкам.</w:t>
      </w:r>
    </w:p>
    <w:p w14:paraId="08E82091"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В то же время недействительная сделка может являться и видом неправомерного поведения, поскольку при ее реализации нарушаются требования законодательства к условиям действительности сделок. Однако законодатель не относит недействительную сделку и ее виды к разновидностям неправомерного поведения (т.н. злоупотреблению правом).</w:t>
      </w:r>
    </w:p>
    <w:p w14:paraId="4C3616C5"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Вместе с тем </w:t>
      </w:r>
      <w:r w:rsidRPr="00420889">
        <w:rPr>
          <w:rFonts w:ascii="Times New Roman" w:hAnsi="Times New Roman" w:cs="Times New Roman"/>
          <w:sz w:val="24"/>
          <w:szCs w:val="24"/>
          <w:shd w:val="clear" w:color="auto" w:fill="FFFFFF"/>
        </w:rPr>
        <w:t xml:space="preserve">ученые обычно не разграничивают недействительные сделки и некоторые виды злоупотребления правом (в частности обход закона – ст. 10 ГК России). Дело в том, что многие признаки мнимости сделок связаны с обманом. Но в случае обхода закона у сторон есть скрытая цель, которая становится известна только после изучения всех обстоятельств дела. Так, например, В.Л. </w:t>
      </w:r>
      <w:proofErr w:type="spellStart"/>
      <w:r w:rsidRPr="00420889">
        <w:rPr>
          <w:rFonts w:ascii="Times New Roman" w:hAnsi="Times New Roman" w:cs="Times New Roman"/>
          <w:sz w:val="24"/>
          <w:szCs w:val="24"/>
          <w:shd w:val="clear" w:color="auto" w:fill="FFFFFF"/>
        </w:rPr>
        <w:t>Вольфсон</w:t>
      </w:r>
      <w:proofErr w:type="spellEnd"/>
      <w:r w:rsidRPr="00420889">
        <w:rPr>
          <w:rFonts w:ascii="Times New Roman" w:hAnsi="Times New Roman" w:cs="Times New Roman"/>
          <w:sz w:val="24"/>
          <w:szCs w:val="24"/>
          <w:shd w:val="clear" w:color="auto" w:fill="FFFFFF"/>
        </w:rPr>
        <w:t xml:space="preserve"> в своей статье ссылается на работы И.Б. Новицкого, в том числе в 21 ссылке он приводит позицию И.Б. Новицкого относительно обхода закона и сделок. И.Б. Новицкого, полагал, что обход закона – это самостоятельное правонарушение: опираясь на анализ ст. 30 ГК РСФСР 1922 г., ученый выявил, что помимо сделок, которые противоречат законодательству, существуют сделки, </w:t>
      </w:r>
      <w:r w:rsidRPr="00420889">
        <w:rPr>
          <w:rFonts w:ascii="Times New Roman" w:hAnsi="Times New Roman" w:cs="Times New Roman"/>
          <w:sz w:val="24"/>
          <w:szCs w:val="24"/>
          <w:shd w:val="clear" w:color="auto" w:fill="FFFFFF"/>
        </w:rPr>
        <w:lastRenderedPageBreak/>
        <w:t xml:space="preserve">которые совершаются в обход этого закона. Первые - это сделки, которые сами по себе законны, но нацелены на сокрытие иной противозаконной деятельности. А во втором случае законность сделки также имеется, но результат совершения этой сделки противоречит требованиям законодательства [7, с. 100-101]. </w:t>
      </w:r>
    </w:p>
    <w:p w14:paraId="521450F7" w14:textId="77777777" w:rsidR="00C55777" w:rsidRPr="00420889" w:rsidRDefault="00C55777" w:rsidP="00454D46">
      <w:pPr>
        <w:widowControl w:val="0"/>
        <w:spacing w:after="0" w:line="360" w:lineRule="auto"/>
        <w:ind w:firstLine="709"/>
        <w:jc w:val="both"/>
        <w:rPr>
          <w:rFonts w:ascii="Times New Roman" w:hAnsi="Times New Roman" w:cs="Times New Roman"/>
          <w:sz w:val="24"/>
          <w:szCs w:val="24"/>
          <w:shd w:val="clear" w:color="auto" w:fill="FFFFFF"/>
        </w:rPr>
      </w:pPr>
      <w:r w:rsidRPr="00420889">
        <w:rPr>
          <w:rFonts w:ascii="Times New Roman" w:hAnsi="Times New Roman" w:cs="Times New Roman"/>
          <w:sz w:val="24"/>
          <w:szCs w:val="24"/>
          <w:shd w:val="clear" w:color="auto" w:fill="FFFFFF"/>
        </w:rPr>
        <w:t xml:space="preserve">Согласно п.1 ст. 170 ГК России мнимая сделка, т.е. сделка, которая совершается только для вида, является ничтожной. В этой связи, Постановлением Пленума Верховного Суда Российской Федерации от 23 июня 2015 года «О применении Судами некоторых положений раздела I части первой Гражданского кодекса Российской Федерации» разъяснено, что юридическое оформление мнимой сделки, а также ее исполнение не мешает признать ее ничтожной [8]. </w:t>
      </w:r>
    </w:p>
    <w:p w14:paraId="707305EB" w14:textId="77777777" w:rsidR="00C55777" w:rsidRPr="00420889" w:rsidRDefault="00C55777" w:rsidP="00454D46">
      <w:pPr>
        <w:widowControl w:val="0"/>
        <w:spacing w:after="0" w:line="360" w:lineRule="auto"/>
        <w:ind w:firstLine="709"/>
        <w:jc w:val="both"/>
        <w:rPr>
          <w:rFonts w:ascii="Times New Roman" w:hAnsi="Times New Roman" w:cs="Times New Roman"/>
          <w:sz w:val="24"/>
          <w:szCs w:val="24"/>
          <w:shd w:val="clear" w:color="auto" w:fill="FFFFFF"/>
        </w:rPr>
      </w:pPr>
      <w:r w:rsidRPr="00420889">
        <w:rPr>
          <w:rFonts w:ascii="Times New Roman" w:hAnsi="Times New Roman" w:cs="Times New Roman"/>
          <w:sz w:val="24"/>
          <w:szCs w:val="24"/>
          <w:shd w:val="clear" w:color="auto" w:fill="FFFFFF"/>
        </w:rPr>
        <w:t>Следовательно, если в рамках судебного заседания будет установлено, что стороны заключили сделку без намерения наступления каких-либо правовых последствий (создание, изменение или прекращение гражданско-правовых отношений), то сделка будет признана ничтожной. Поэтому ВС России дал указание судам при рассмотрении дел о признании сделок мнимыми необходимо изучать документы не только на их соответствие требованиям законодательства, но также нужно обращать внимания на иные документы, доказательства, поскольку при их изучении может быть установлен факт мнимости заключенного договора.</w:t>
      </w:r>
    </w:p>
    <w:p w14:paraId="07B701AF" w14:textId="77777777" w:rsidR="00C55777" w:rsidRPr="00420889" w:rsidRDefault="00C55777" w:rsidP="00454D46">
      <w:pPr>
        <w:widowControl w:val="0"/>
        <w:spacing w:after="0" w:line="360" w:lineRule="auto"/>
        <w:ind w:firstLine="709"/>
        <w:jc w:val="both"/>
        <w:rPr>
          <w:rFonts w:ascii="Times New Roman" w:hAnsi="Times New Roman" w:cs="Times New Roman"/>
          <w:sz w:val="24"/>
          <w:szCs w:val="24"/>
          <w:shd w:val="clear" w:color="auto" w:fill="FFFFFF"/>
        </w:rPr>
      </w:pPr>
      <w:r w:rsidRPr="00420889">
        <w:rPr>
          <w:rFonts w:ascii="Times New Roman" w:hAnsi="Times New Roman" w:cs="Times New Roman"/>
          <w:sz w:val="24"/>
          <w:szCs w:val="24"/>
          <w:shd w:val="clear" w:color="auto" w:fill="FFFFFF"/>
        </w:rPr>
        <w:t xml:space="preserve">В отличие от мнимых сделок при обходе стороны недобросовестным образом применяют или игнорируют норму права, устанавливающую тот или иной запрет, ограничение субъективного права. В случаях, когда стороны осуществляют обход закона посредством притворной сделки, то их действия суды рассматривают с позиции ст. 170 ГК России. </w:t>
      </w:r>
    </w:p>
    <w:p w14:paraId="12C84D0D" w14:textId="77777777" w:rsidR="00C55777" w:rsidRPr="00420889" w:rsidRDefault="00C55777" w:rsidP="00454D46">
      <w:pPr>
        <w:widowControl w:val="0"/>
        <w:spacing w:after="0" w:line="360" w:lineRule="auto"/>
        <w:ind w:firstLine="709"/>
        <w:jc w:val="both"/>
        <w:rPr>
          <w:rFonts w:ascii="Times New Roman" w:hAnsi="Times New Roman" w:cs="Times New Roman"/>
          <w:sz w:val="24"/>
          <w:szCs w:val="24"/>
          <w:shd w:val="clear" w:color="auto" w:fill="FFFFFF"/>
        </w:rPr>
      </w:pPr>
      <w:r w:rsidRPr="00420889">
        <w:rPr>
          <w:rFonts w:ascii="Times New Roman" w:hAnsi="Times New Roman" w:cs="Times New Roman"/>
          <w:sz w:val="24"/>
          <w:szCs w:val="24"/>
          <w:shd w:val="clear" w:color="auto" w:fill="FFFFFF"/>
        </w:rPr>
        <w:t>Но если же нормы ст. 170 ГК России не могут быть применены, то в таком случае, при наличии соответствующих признаков, суды делают вывод о применении обхода закона.</w:t>
      </w:r>
    </w:p>
    <w:p w14:paraId="2940A139" w14:textId="77777777" w:rsidR="00C55777" w:rsidRPr="00420889" w:rsidRDefault="00C55777" w:rsidP="00454D46">
      <w:pPr>
        <w:widowControl w:val="0"/>
        <w:spacing w:after="0" w:line="360" w:lineRule="auto"/>
        <w:ind w:firstLine="709"/>
        <w:jc w:val="both"/>
        <w:rPr>
          <w:rFonts w:ascii="Times New Roman" w:hAnsi="Times New Roman" w:cs="Times New Roman"/>
          <w:sz w:val="24"/>
          <w:szCs w:val="24"/>
          <w:shd w:val="clear" w:color="auto" w:fill="FFFFFF"/>
        </w:rPr>
      </w:pPr>
      <w:r w:rsidRPr="00420889">
        <w:rPr>
          <w:rFonts w:ascii="Times New Roman" w:hAnsi="Times New Roman" w:cs="Times New Roman"/>
          <w:sz w:val="24"/>
          <w:szCs w:val="24"/>
          <w:shd w:val="clear" w:color="auto" w:fill="FFFFFF"/>
        </w:rPr>
        <w:t>Также необходимо обратить внимание на то, что при применении обхода закона, стороны мотивируют свои действия свободой договора, игнорируя при этом положения пункта 1 статьи 422 ГК России, в котором говорится об обязательном соответствии положения договора нормам законодательства.</w:t>
      </w:r>
    </w:p>
    <w:p w14:paraId="2F75D5B5" w14:textId="77777777" w:rsidR="00C55777" w:rsidRPr="00420889" w:rsidRDefault="00C55777" w:rsidP="00454D46">
      <w:pPr>
        <w:widowControl w:val="0"/>
        <w:spacing w:after="0" w:line="360" w:lineRule="auto"/>
        <w:ind w:firstLine="709"/>
        <w:jc w:val="both"/>
        <w:rPr>
          <w:rFonts w:ascii="Times New Roman" w:hAnsi="Times New Roman" w:cs="Times New Roman"/>
          <w:sz w:val="24"/>
          <w:szCs w:val="24"/>
          <w:shd w:val="clear" w:color="auto" w:fill="FFFFFF"/>
        </w:rPr>
      </w:pPr>
      <w:r w:rsidRPr="00420889">
        <w:rPr>
          <w:rFonts w:ascii="Times New Roman" w:hAnsi="Times New Roman" w:cs="Times New Roman"/>
          <w:sz w:val="24"/>
          <w:szCs w:val="24"/>
          <w:shd w:val="clear" w:color="auto" w:fill="FFFFFF"/>
        </w:rPr>
        <w:t xml:space="preserve">Говоря о притворной сделке, то ее суть заключается в том, что она нацелена на наступление правовых последствий, которые отличны от того, что указано в договоре, а также она не отражает действительную волю сторон сделки. В притворной сделке участвует несколько субъектов. Более того, может быть совершена не одна сделка, а несколько последовательных притворных сделок. </w:t>
      </w:r>
    </w:p>
    <w:p w14:paraId="56945DF7" w14:textId="77777777" w:rsidR="00C55777" w:rsidRPr="00420889" w:rsidRDefault="00C55777" w:rsidP="00454D46">
      <w:pPr>
        <w:widowControl w:val="0"/>
        <w:spacing w:after="0" w:line="360" w:lineRule="auto"/>
        <w:ind w:firstLine="709"/>
        <w:jc w:val="both"/>
        <w:rPr>
          <w:rFonts w:ascii="Times New Roman" w:hAnsi="Times New Roman" w:cs="Times New Roman"/>
          <w:sz w:val="24"/>
          <w:szCs w:val="24"/>
          <w:shd w:val="clear" w:color="auto" w:fill="FFFFFF"/>
        </w:rPr>
      </w:pPr>
      <w:r w:rsidRPr="00420889">
        <w:rPr>
          <w:rFonts w:ascii="Times New Roman" w:hAnsi="Times New Roman" w:cs="Times New Roman"/>
          <w:sz w:val="24"/>
          <w:szCs w:val="24"/>
          <w:shd w:val="clear" w:color="auto" w:fill="FFFFFF"/>
        </w:rPr>
        <w:lastRenderedPageBreak/>
        <w:t>Таким образом, добросовестные действия участников гражданских правоотношений в виде обхода закона могут быть в форме совершения субъектами права действий, нацеленных на установление, изменение и прекращение гражданских правоотношений, которые совершаются в порядке и на условиях, отличных от общего правила, предусмотренного законом. В свою очередь, содержание недобросовестных сделок отличается тем, что они совершаются в порядке и на условиях отличных от правил закона, но наиболее выгодных, чем те, которые применялись бы в силу обычного права, и по своим последствиям влекущие противоправный результат.</w:t>
      </w:r>
    </w:p>
    <w:p w14:paraId="14E5A513"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Следовательно, позицию </w:t>
      </w:r>
      <w:r w:rsidRPr="00420889">
        <w:rPr>
          <w:rFonts w:ascii="Times New Roman" w:hAnsi="Times New Roman" w:cs="Times New Roman"/>
          <w:sz w:val="24"/>
          <w:szCs w:val="24"/>
          <w:shd w:val="clear" w:color="auto" w:fill="FFFFFF"/>
        </w:rPr>
        <w:t>И.Б. Новицкого все же считаем не верной.</w:t>
      </w:r>
    </w:p>
    <w:p w14:paraId="48FA834C"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Очень популярным является подход к пониманию недействительной сделки в качестве правонарушения.</w:t>
      </w:r>
    </w:p>
    <w:p w14:paraId="4D8BD9B1" w14:textId="77777777" w:rsidR="00C55777" w:rsidRPr="00420889" w:rsidRDefault="00C55777" w:rsidP="00454D46">
      <w:pPr>
        <w:spacing w:after="0" w:line="360" w:lineRule="auto"/>
        <w:ind w:firstLine="709"/>
        <w:jc w:val="both"/>
        <w:rPr>
          <w:rFonts w:ascii="Times New Roman" w:hAnsi="Times New Roman" w:cs="Times New Roman"/>
          <w:sz w:val="24"/>
          <w:szCs w:val="24"/>
        </w:rPr>
      </w:pPr>
      <w:proofErr w:type="spellStart"/>
      <w:r w:rsidRPr="00420889">
        <w:rPr>
          <w:rFonts w:ascii="Times New Roman" w:hAnsi="Times New Roman" w:cs="Times New Roman"/>
          <w:sz w:val="24"/>
          <w:szCs w:val="24"/>
        </w:rPr>
        <w:t>Чесная</w:t>
      </w:r>
      <w:proofErr w:type="spellEnd"/>
      <w:r w:rsidRPr="00420889">
        <w:rPr>
          <w:rFonts w:ascii="Times New Roman" w:hAnsi="Times New Roman" w:cs="Times New Roman"/>
          <w:sz w:val="24"/>
          <w:szCs w:val="24"/>
        </w:rPr>
        <w:t xml:space="preserve"> П.В. в своей статье привела позицию В.П. Шахматова, который рассматривал недействительные сделки как сделки, чей состав не отвечает требованиям законодательства, поскольку влечет за собой наступление общественно вредных или общественно нежелательных последствий [9, с. 84].</w:t>
      </w:r>
    </w:p>
    <w:p w14:paraId="092B4866"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А.Н. </w:t>
      </w:r>
      <w:proofErr w:type="spellStart"/>
      <w:r w:rsidRPr="00420889">
        <w:rPr>
          <w:rFonts w:ascii="Times New Roman" w:hAnsi="Times New Roman" w:cs="Times New Roman"/>
          <w:sz w:val="24"/>
          <w:szCs w:val="24"/>
        </w:rPr>
        <w:t>Алименко</w:t>
      </w:r>
      <w:proofErr w:type="spellEnd"/>
      <w:r w:rsidRPr="00420889">
        <w:rPr>
          <w:rFonts w:ascii="Times New Roman" w:hAnsi="Times New Roman" w:cs="Times New Roman"/>
          <w:sz w:val="24"/>
          <w:szCs w:val="24"/>
        </w:rPr>
        <w:t xml:space="preserve"> в своей научной статье приводит мнение Д.О. </w:t>
      </w:r>
      <w:proofErr w:type="spellStart"/>
      <w:r w:rsidRPr="00420889">
        <w:rPr>
          <w:rFonts w:ascii="Times New Roman" w:hAnsi="Times New Roman" w:cs="Times New Roman"/>
          <w:sz w:val="24"/>
          <w:szCs w:val="24"/>
        </w:rPr>
        <w:t>Тузова</w:t>
      </w:r>
      <w:proofErr w:type="spellEnd"/>
      <w:r w:rsidRPr="00420889">
        <w:rPr>
          <w:rFonts w:ascii="Times New Roman" w:hAnsi="Times New Roman" w:cs="Times New Roman"/>
          <w:sz w:val="24"/>
          <w:szCs w:val="24"/>
        </w:rPr>
        <w:t>, который не соглашается с вышеизложенными позициями, по его мнению, противоправность и недействительность – это абсолютно разные, самостоятельные термины, которые никаким образом не пересекаются друг с другом, так как они представляют абсолютно разные формы оценки какого-либо явления. Более того, он не соглашается с позицией, что недействительная сделка - это вид правонарушения, поскольку для признания такой сделки правонарушением необходимо установить, что «…субъект виновен и осознает противоправность своих действий…» [10, c. 5]. С такой позицией можно согласиться, поскольку есть недействительные сделки, совершенные с пороком воли, т.е. лицо при их совершении не отдавал отчета своим действиям, мог вообще не знать о неправомерности действий.</w:t>
      </w:r>
    </w:p>
    <w:p w14:paraId="5C853683"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М.Н. Илюшина отделяет сделку и недействительную сделку, т.е. она не рассматривает последнюю в качестве сделки, поскольку та не порождает прав, обязанностей: «…сделка отличается от неправомерных действий, с которыми закон связывает возникновение, изменение или прекращение гражданских прав и обязанностей…» [11, c. 5]. Недостатком данного подхода является то, что недействительная сделка – это тоже сделка, а не действие; в соответствии со ст. 167 ГК России недействительные сделки вообще не порождают права и обязанности у сторон, в то время как с позиции М.Н. Илюшиной все наоборот.</w:t>
      </w:r>
    </w:p>
    <w:p w14:paraId="7D892809"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lastRenderedPageBreak/>
        <w:t xml:space="preserve">А.И. </w:t>
      </w:r>
      <w:proofErr w:type="spellStart"/>
      <w:r w:rsidRPr="00420889">
        <w:rPr>
          <w:rFonts w:ascii="Times New Roman" w:hAnsi="Times New Roman" w:cs="Times New Roman"/>
          <w:sz w:val="24"/>
          <w:szCs w:val="24"/>
        </w:rPr>
        <w:t>Вакула</w:t>
      </w:r>
      <w:proofErr w:type="spellEnd"/>
      <w:r w:rsidRPr="00420889">
        <w:rPr>
          <w:rFonts w:ascii="Times New Roman" w:hAnsi="Times New Roman" w:cs="Times New Roman"/>
          <w:sz w:val="24"/>
          <w:szCs w:val="24"/>
        </w:rPr>
        <w:t xml:space="preserve"> рассматривает недействительные сделки в качестве действия, совершенного в форме сделки, но законом или судом установлено нарушение условий действительности сделки, которые не способны породить наступление желаемых сторонами гражданско-правовых последствий [12, c. 297].</w:t>
      </w:r>
    </w:p>
    <w:p w14:paraId="11D1E96B"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Исследование указанных выше позиций ученых на понимание сущности и природы недействительных сделок показало, что единства мнений тут нет. Некоторые авторы считают возможным рассматривать сделку как вид правонарушения, противоправного поведения; другие ученые рассматривают ее как действие, а не как вид сделки; третьи считают, что недействительная сделка – это все же сделка. Но она в силу своей природы не порождает между сторонами никаких прав и обязанностей.</w:t>
      </w:r>
    </w:p>
    <w:p w14:paraId="3CF462FF"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Все подходы имеют свои достоинства и недостатки. На наш взгляд, недействительную сделку необходимо рассматривать как разновидность сделки, признанную судом противоречащей условиям действительности сделок и не порождающую у сторон желаемые правовые последствия, права и обязанности.</w:t>
      </w:r>
    </w:p>
    <w:p w14:paraId="0686A22A"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Исходя из определения, которое мы ранее вывели можно выделить следующие общие признаки недействительных сделок:</w:t>
      </w:r>
    </w:p>
    <w:p w14:paraId="7607CA58"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это вид сделки;</w:t>
      </w:r>
    </w:p>
    <w:p w14:paraId="23EA8ECD"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основания признания ее недействительной определены в законе;</w:t>
      </w:r>
    </w:p>
    <w:p w14:paraId="7875199F"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она признается таковой по решению суда;</w:t>
      </w:r>
    </w:p>
    <w:p w14:paraId="3F64F015"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она не порождает у сторон какие-либо последствия, права и обязанности, кроме тех, которые связаны с ее недействительностью.</w:t>
      </w:r>
    </w:p>
    <w:p w14:paraId="1E5B3145"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Однако более детально признаки недействительных сделок необходимо рассматривать в контексте видов этих сделок.</w:t>
      </w:r>
    </w:p>
    <w:p w14:paraId="2B7DDD2A"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Недействительные сделки принято разделять на две основные категории</w:t>
      </w:r>
    </w:p>
    <w:p w14:paraId="169A5779"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1) ничтожные, т. е. они являются недействительными независимо от решения суда. Здесь представляется уместным ознакомиться с приведенной из научной статьи С.С. Коростелева мыслью Е. А. Суханова о том, что «…ничтожность сделки означает, что действие, совершенное в виде сделки, не порождает и не может породить желаемые для ее участников правовые последствия в силу несоответствия его закону …» [13, с. 68];</w:t>
      </w:r>
    </w:p>
    <w:p w14:paraId="3A1A6DD0"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2) оспоримые, противоправность которых подлежит доказыванию в судебном порядке. </w:t>
      </w:r>
    </w:p>
    <w:p w14:paraId="22F38886"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Рассмотрим признаки и виды ничтожных сделок. В качестве ключевого признака ничтожной сделки является ее несоответствие требованиям законодательства, а также нарушением интересов не только стороны сделки, но и третьих лиц, иначе такую сделку можно признать оспоримой (п. 2 ст. 168 ГК России) [2].</w:t>
      </w:r>
    </w:p>
    <w:p w14:paraId="73C94CDA" w14:textId="77777777" w:rsidR="00C55777" w:rsidRPr="00420889" w:rsidRDefault="00C55777" w:rsidP="00454D46">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lastRenderedPageBreak/>
        <w:t>Виды ничтожных сделок представлены в нормах ГК РФ и в Постановлении Пленума Верховного Суда России от 23.06.2015 № 25 «О применении судами некоторых положений раздела I части первой Гражданского кодекса Российской Федерации» [8]. Представим эту классификацию.</w:t>
      </w:r>
    </w:p>
    <w:p w14:paraId="0C962EAD" w14:textId="77777777" w:rsidR="00C55777" w:rsidRPr="00420889" w:rsidRDefault="00C55777" w:rsidP="00454D46">
      <w:pPr>
        <w:pStyle w:val="a8"/>
        <w:numPr>
          <w:ilvl w:val="0"/>
          <w:numId w:val="1"/>
        </w:numPr>
        <w:suppressAutoHyphens w:val="0"/>
        <w:spacing w:after="0" w:line="360" w:lineRule="auto"/>
        <w:ind w:left="0" w:firstLine="709"/>
        <w:jc w:val="both"/>
        <w:rPr>
          <w:rFonts w:ascii="Times New Roman" w:hAnsi="Times New Roman"/>
          <w:sz w:val="24"/>
          <w:szCs w:val="24"/>
        </w:rPr>
      </w:pPr>
      <w:r w:rsidRPr="00420889">
        <w:rPr>
          <w:rFonts w:ascii="Times New Roman" w:hAnsi="Times New Roman"/>
          <w:sz w:val="24"/>
          <w:szCs w:val="24"/>
        </w:rPr>
        <w:t xml:space="preserve">В зависимости от регулируемых правоотношений: факт недействительности сделки закреплен непосредственно в требованиях закона (например, кредитный договор будет признан недействительным, если сторонами не соблюдена форма его заключения); </w:t>
      </w:r>
    </w:p>
    <w:p w14:paraId="7889507A" w14:textId="77777777" w:rsidR="00C55777" w:rsidRPr="00420889" w:rsidRDefault="00C55777" w:rsidP="00454D46">
      <w:pPr>
        <w:pStyle w:val="a8"/>
        <w:numPr>
          <w:ilvl w:val="0"/>
          <w:numId w:val="1"/>
        </w:numPr>
        <w:suppressAutoHyphens w:val="0"/>
        <w:spacing w:after="0" w:line="360" w:lineRule="auto"/>
        <w:ind w:left="0" w:firstLine="709"/>
        <w:jc w:val="both"/>
        <w:rPr>
          <w:rFonts w:ascii="Times New Roman" w:hAnsi="Times New Roman"/>
          <w:sz w:val="24"/>
          <w:szCs w:val="24"/>
        </w:rPr>
      </w:pPr>
      <w:r w:rsidRPr="00420889">
        <w:rPr>
          <w:rFonts w:ascii="Times New Roman" w:hAnsi="Times New Roman"/>
          <w:sz w:val="24"/>
          <w:szCs w:val="24"/>
        </w:rPr>
        <w:t xml:space="preserve">Отношение к публичным интересам: в качестве недействительных сделок выступают сделки, совершенные в противоречие интересам </w:t>
      </w:r>
      <w:r w:rsidRPr="00420889">
        <w:rPr>
          <w:rFonts w:ascii="Times New Roman" w:hAnsi="Times New Roman"/>
          <w:sz w:val="24"/>
          <w:szCs w:val="24"/>
          <w:lang w:eastAsia="ru-RU"/>
        </w:rPr>
        <w:t xml:space="preserve">правопорядка и нравственности (п.74 </w:t>
      </w:r>
      <w:r w:rsidRPr="00420889">
        <w:rPr>
          <w:rFonts w:ascii="Times New Roman" w:hAnsi="Times New Roman"/>
          <w:sz w:val="24"/>
          <w:szCs w:val="24"/>
        </w:rPr>
        <w:t>Постановления Пленума Верховного Суда России от 23.06.2015 № 25);</w:t>
      </w:r>
    </w:p>
    <w:p w14:paraId="46E149E9" w14:textId="77777777" w:rsidR="00C55777" w:rsidRPr="00420889" w:rsidRDefault="00C55777" w:rsidP="00454D46">
      <w:pPr>
        <w:pStyle w:val="a8"/>
        <w:numPr>
          <w:ilvl w:val="0"/>
          <w:numId w:val="1"/>
        </w:numPr>
        <w:suppressAutoHyphens w:val="0"/>
        <w:spacing w:after="0" w:line="360" w:lineRule="auto"/>
        <w:ind w:left="0" w:firstLine="709"/>
        <w:jc w:val="both"/>
        <w:rPr>
          <w:rFonts w:ascii="Times New Roman" w:hAnsi="Times New Roman"/>
          <w:sz w:val="24"/>
          <w:szCs w:val="24"/>
        </w:rPr>
      </w:pPr>
      <w:r w:rsidRPr="00420889">
        <w:rPr>
          <w:rFonts w:ascii="Times New Roman" w:hAnsi="Times New Roman"/>
          <w:sz w:val="24"/>
          <w:szCs w:val="24"/>
        </w:rPr>
        <w:t xml:space="preserve">В зависимости от субъектного состава недействительные сделки подразделяются на сделки, совершенные лицами, чья недееспособность установлена в судебном порядке </w:t>
      </w:r>
      <w:r w:rsidRPr="00420889">
        <w:rPr>
          <w:rFonts w:ascii="Times New Roman" w:hAnsi="Times New Roman"/>
          <w:sz w:val="24"/>
          <w:szCs w:val="24"/>
          <w:lang w:eastAsia="ru-RU"/>
        </w:rPr>
        <w:t>(ст. 171 ГК России), либо они были совершены малолетними лицами, которые вообще дееспособностью не обладают в силу возраста (ст. 172 ГК России).</w:t>
      </w:r>
    </w:p>
    <w:p w14:paraId="4BDD5792" w14:textId="77777777" w:rsidR="00C55777" w:rsidRPr="00420889" w:rsidRDefault="00C55777" w:rsidP="00454D46">
      <w:pPr>
        <w:pStyle w:val="a8"/>
        <w:numPr>
          <w:ilvl w:val="0"/>
          <w:numId w:val="1"/>
        </w:numPr>
        <w:suppressAutoHyphens w:val="0"/>
        <w:spacing w:after="0" w:line="360" w:lineRule="auto"/>
        <w:ind w:left="0" w:firstLine="709"/>
        <w:jc w:val="both"/>
        <w:rPr>
          <w:rFonts w:ascii="Times New Roman" w:hAnsi="Times New Roman"/>
          <w:sz w:val="24"/>
          <w:szCs w:val="24"/>
        </w:rPr>
      </w:pPr>
      <w:r w:rsidRPr="00420889">
        <w:rPr>
          <w:rFonts w:ascii="Times New Roman" w:hAnsi="Times New Roman"/>
          <w:sz w:val="24"/>
          <w:szCs w:val="24"/>
        </w:rPr>
        <w:t xml:space="preserve">Также недействительные сделки могут быть совершены в отношении имущества, оборот которого ограничен или вовсе запрещен </w:t>
      </w:r>
      <w:r w:rsidRPr="00420889">
        <w:rPr>
          <w:rFonts w:ascii="Times New Roman" w:hAnsi="Times New Roman"/>
          <w:sz w:val="24"/>
          <w:szCs w:val="24"/>
          <w:lang w:eastAsia="ru-RU"/>
        </w:rPr>
        <w:t>(ст. 174.1 ГК России);</w:t>
      </w:r>
    </w:p>
    <w:p w14:paraId="05755369" w14:textId="77777777" w:rsidR="00C55777" w:rsidRPr="00420889" w:rsidRDefault="00C55777" w:rsidP="00454D46">
      <w:pPr>
        <w:pStyle w:val="a8"/>
        <w:numPr>
          <w:ilvl w:val="0"/>
          <w:numId w:val="1"/>
        </w:numPr>
        <w:suppressAutoHyphens w:val="0"/>
        <w:spacing w:after="0" w:line="360" w:lineRule="auto"/>
        <w:ind w:left="0" w:firstLine="709"/>
        <w:jc w:val="both"/>
        <w:rPr>
          <w:rFonts w:ascii="Times New Roman" w:hAnsi="Times New Roman"/>
          <w:sz w:val="24"/>
          <w:szCs w:val="24"/>
        </w:rPr>
      </w:pPr>
      <w:r w:rsidRPr="00420889">
        <w:rPr>
          <w:rFonts w:ascii="Times New Roman" w:hAnsi="Times New Roman"/>
          <w:sz w:val="24"/>
          <w:szCs w:val="24"/>
        </w:rPr>
        <w:t>В зависимости от структуры принято делить ничтожные сделки на мнимые и притворные (это деление отражено в ст. 170 ГК России).</w:t>
      </w:r>
    </w:p>
    <w:p w14:paraId="010D8EAF" w14:textId="77777777" w:rsidR="00C55777" w:rsidRPr="00420889" w:rsidRDefault="00C55777" w:rsidP="00EF4C1E">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Таким образом, мы можем сделать вывод, что сделки, нарушающие требования закона или иного правового акта, посягающие на охраняемые законом интересы третьих лиц, определены в ст. 168 ГК РФ. Они относятся к недействительным сделкам к подвиду ничтожных сделок.</w:t>
      </w:r>
    </w:p>
    <w:p w14:paraId="00277125" w14:textId="77777777" w:rsidR="00C55777" w:rsidRPr="00420889" w:rsidRDefault="00C55777" w:rsidP="00EF4C1E">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Теперь раскроем сущность сделок, нарушающих требования закона или иного правового акта, посягающих на охраняемые законом интересы третьих лиц. В ст.168 ГК России сказано, что исследуемый вид сделки относится ничтожным,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p>
    <w:p w14:paraId="042C5A4F" w14:textId="77777777" w:rsidR="00C55777" w:rsidRPr="00420889" w:rsidRDefault="00C55777" w:rsidP="00EF4C1E">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Законодатель использует презумпцию ничтожности в двух случаях: сделка посягает на публичные интересы; сделка посягает на права и охраняемые законом интересы третьих лиц. Такое регулирование приводит к тому, что по общему правилу для признания сделки недействительной лицо должно будет подать соответствующий иск. Как следствие, для исключения из договора условий, противоречащих закону, ответчику будет недостаточно заявить возражения в отзыве на иск — нужно будет заявить встречный иск. </w:t>
      </w:r>
    </w:p>
    <w:p w14:paraId="34913AB6" w14:textId="77777777" w:rsidR="00C55777" w:rsidRPr="00420889" w:rsidRDefault="00C55777" w:rsidP="00EF4C1E">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Одним из оснований признания сделки ничтожной является нарушение ею публичного интереса. Поскольку точное содержание указанного словосочетания </w:t>
      </w:r>
      <w:r w:rsidRPr="00420889">
        <w:rPr>
          <w:rFonts w:ascii="Times New Roman" w:hAnsi="Times New Roman" w:cs="Times New Roman"/>
          <w:sz w:val="24"/>
          <w:szCs w:val="24"/>
        </w:rPr>
        <w:lastRenderedPageBreak/>
        <w:t xml:space="preserve">определить нельзя, судебная практика сыграет существенную роль при толковании данного выражения. К примеру, нарушает ли сделка публичные интересы, если в рамках такой сделки произошло дарение между коммерческими организациями (ст. 575 ГК РФ). </w:t>
      </w:r>
    </w:p>
    <w:p w14:paraId="42863A6B" w14:textId="77777777" w:rsidR="00C55777" w:rsidRPr="00420889" w:rsidRDefault="00C55777" w:rsidP="009B2DFC">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По одному из дел ФАС Московского округа признал, что Федеральная служба по надзору за соблюдением законодательства в области охраны культурного наследия вправе подать иск о признании сделки ничтожной ввиду нарушения публичных интересов в результате предоставления в аренду лесного участка, являющегося частью объекта культурного наследия, с нарушением требований закона об объектах культурного наследия РФ (постановление от 22.04.2013 по делу № А41-44108/10 [14]). Или другой пример. Удовлетворяя требования управления Федеральной антимонопольной службы о признании недействительным открытого аукциона ввиду нарушения организаторами торгов порядка размещения муниципального заказа, суд указал, что управление реализует предоставленное ему федеральным законом право на предъявление иска в защиту публичного интереса (ч. 1 ст. 53 АПК РФ). Такой публичный интерес заключается в обеспечении, в том числе, эффективного использования средств бюджетов и внебюджетных источников финансирования, расширении возможностей для участия физических и юридических лиц в размещении заказов и стимулировании такого участия, в развитии добросовестной конкуренции, совершенствовании деятельности органов государственной власти и органов местного самоуправления в сфере размещения заказов, обеспечении гласности и прозрачности размещения заказов, предотвращении коррупции и других злоупотреблений в сфере размещения заказов (постановление ФАС Волго-Вятского округа от 05.06.2012 по делу № А28-1285/2011 [15]). </w:t>
      </w:r>
    </w:p>
    <w:p w14:paraId="327BF90F" w14:textId="77777777" w:rsidR="00C55777" w:rsidRPr="00420889" w:rsidRDefault="00C55777" w:rsidP="009B2DFC">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Формулировка «несоответствие требованиям закона» изменена на «нарушение требований закона». Это нововведение стало одним из немногих учтенных предложений Концепции внесения изменений в ГК РФ [16] и направлено на ограничение случаев, при которых сделка являлась бы ничтожной как противоречащая закону. Как отмечено в Концепции, судебная практика признания сделок ничтожными на основании ст. 168 ГК РФ получила широкое распространение, что ставит под угрозу стабильность и предсказуемость гражданского оборота. Бывают случаи, когда несоответствие сделки тем или иным положениям закона не может выступать основанием для столь существенной негативной оценки данной сделки со стороны правопорядка, как признание ее ничтожной. </w:t>
      </w:r>
    </w:p>
    <w:p w14:paraId="590E7449" w14:textId="77777777" w:rsidR="00C55777" w:rsidRPr="00420889" w:rsidRDefault="00C55777" w:rsidP="00B04308">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Классический пример сделки, нарушающей требования закона - это продажа должником недвижимости на подставное лицо в преддверии обращения взыскания на это имущество судебным приставом-исполнителем в рамках исполнительного производства. Подставное лицо (а это, как правило, близкий родственник или зависимый сослуживец), </w:t>
      </w:r>
      <w:r w:rsidRPr="00420889">
        <w:rPr>
          <w:rFonts w:ascii="Times New Roman" w:hAnsi="Times New Roman" w:cs="Times New Roman"/>
          <w:sz w:val="24"/>
          <w:szCs w:val="24"/>
        </w:rPr>
        <w:lastRenderedPageBreak/>
        <w:t>отсутствие у должника другого ликвидного имущества, передача денег якобы «наличным» способом, фактическое владение имуществом после продажи и другие признаки обычно свидетельствуют о злоупотреблении, допущенном при совершении сделки купли-продажи, направленной на воспрепятствование настоящего или будущего исполнительного производства. При этом сделка может реально исполняться: составляются акты приема-передачи, регистрируется переход права в реестрах и др.</w:t>
      </w:r>
    </w:p>
    <w:p w14:paraId="1A900B6F" w14:textId="77777777" w:rsidR="00C55777" w:rsidRPr="00420889" w:rsidRDefault="00C55777" w:rsidP="00B04308">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В </w:t>
      </w:r>
      <w:hyperlink r:id="rId7" w:history="1">
        <w:r w:rsidRPr="00420889">
          <w:rPr>
            <w:rFonts w:ascii="Times New Roman" w:hAnsi="Times New Roman" w:cs="Times New Roman"/>
            <w:sz w:val="24"/>
            <w:szCs w:val="24"/>
          </w:rPr>
          <w:t>п. 74</w:t>
        </w:r>
      </w:hyperlink>
      <w:r w:rsidRPr="00420889">
        <w:rPr>
          <w:rFonts w:ascii="Times New Roman" w:hAnsi="Times New Roman" w:cs="Times New Roman"/>
          <w:sz w:val="24"/>
          <w:szCs w:val="24"/>
        </w:rPr>
        <w:t xml:space="preserve"> Постановления Верховного Суда РФ от 23 июня 2015 г. № 25 «О применении судами некоторых положений раздела I части первой Гражданского кодекса Российской Федерации» отмечено, что «ничтожной является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Вне зависимости от указанных обстоятельств законом может быть установлено, что такая сделка оспорима, а не ничтожна, или к ней должны применяться другие последствия нарушения, не связанные с недействительностью сделки (</w:t>
      </w:r>
      <w:hyperlink r:id="rId8" w:history="1">
        <w:r w:rsidRPr="00420889">
          <w:rPr>
            <w:rFonts w:ascii="Times New Roman" w:hAnsi="Times New Roman" w:cs="Times New Roman"/>
            <w:sz w:val="24"/>
            <w:szCs w:val="24"/>
          </w:rPr>
          <w:t>пункт 2 статьи 168</w:t>
        </w:r>
      </w:hyperlink>
      <w:r w:rsidRPr="00420889">
        <w:rPr>
          <w:rFonts w:ascii="Times New Roman" w:hAnsi="Times New Roman" w:cs="Times New Roman"/>
          <w:sz w:val="24"/>
          <w:szCs w:val="24"/>
        </w:rPr>
        <w:t xml:space="preserve"> ГК РФ).</w:t>
      </w:r>
    </w:p>
    <w:p w14:paraId="23135EEB" w14:textId="77777777" w:rsidR="00C55777" w:rsidRPr="00420889" w:rsidRDefault="00C55777" w:rsidP="00B04308">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Договор, условия которого противоречат существу законодательного регулирования соответствующего вида обязательства, может быть квалифицирован как ничтожный полностью или в соответствующей части, даже если в законе не содержится прямого указания на его ничтожность. Например, ничтожно условие договора доверительного управления имуществом, устанавливающее, что по истечении срока договора переданное имущество переходит в собственность доверительного управляющего» [8].</w:t>
      </w:r>
    </w:p>
    <w:p w14:paraId="392D1CB0" w14:textId="77777777" w:rsidR="00C55777" w:rsidRPr="00420889" w:rsidRDefault="00C55777" w:rsidP="009B2DFC">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Конкретные случаи, в которых несоответствие сделки закону одновременно является законодательным запретом и влечет ее недействительность, определяются судебной практикой. Ориентиры, на которые суд может опираться, должны быть разработаны доктриной. </w:t>
      </w:r>
    </w:p>
    <w:p w14:paraId="12B25213" w14:textId="77777777" w:rsidR="00C55777" w:rsidRPr="00420889" w:rsidRDefault="00C55777" w:rsidP="009B2DFC">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Можно прийти к выводу о необходимости расширения судейского усмотрения при определении последствий допущенного сторонами нарушения закона при заключении сделки.</w:t>
      </w:r>
    </w:p>
    <w:p w14:paraId="5E0356FA" w14:textId="77777777" w:rsidR="00C55777" w:rsidRPr="00420889" w:rsidRDefault="00C55777" w:rsidP="00B04308">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Таким образом, можно сделать вывод, что н</w:t>
      </w:r>
      <w:r w:rsidRPr="00420889">
        <w:rPr>
          <w:rFonts w:ascii="Times New Roman" w:hAnsi="Times New Roman"/>
          <w:sz w:val="24"/>
          <w:szCs w:val="24"/>
        </w:rPr>
        <w:t>едействительные сделки представляют собой разновидность сделок, которые не отвечают условиям их действительности. Законодательного определения понятия «недействительная сделка» нет, но основываясь на ст. 166 и 167 ГК России можно предложить такую трактовку: сделка, которая не является недействительной по основаниям, указанным в законе, признанная таковой судом и не порождающая у сторон какие-либо последствия, права и обязанности, кроме тех, которые связаны с ее недействительностью.</w:t>
      </w:r>
    </w:p>
    <w:p w14:paraId="412C97E0"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lastRenderedPageBreak/>
        <w:t>Недействительная сделка должна отвечать следующим условиям:</w:t>
      </w:r>
    </w:p>
    <w:p w14:paraId="66CB4B28"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наличие в сделке пороков содержания;</w:t>
      </w:r>
    </w:p>
    <w:p w14:paraId="200F351E"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имеются пороки субъектного состава сделки;</w:t>
      </w:r>
    </w:p>
    <w:p w14:paraId="027595D8"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наличие пороков воли;</w:t>
      </w:r>
    </w:p>
    <w:p w14:paraId="7402400E"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xml:space="preserve">- наличие пороков формы сделки. </w:t>
      </w:r>
    </w:p>
    <w:p w14:paraId="156048F6"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Признаки недействительных сделок:</w:t>
      </w:r>
    </w:p>
    <w:p w14:paraId="29DBB0C1"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это вид сделки;</w:t>
      </w:r>
    </w:p>
    <w:p w14:paraId="6C18961B"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основания признания ее недействительной определены в законе;</w:t>
      </w:r>
    </w:p>
    <w:p w14:paraId="06437A48"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она признается таковой по решению суда;</w:t>
      </w:r>
    </w:p>
    <w:p w14:paraId="65B6C1FE"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она не порождает у сторон какие-либо последствия, права и обязанности, кроме тех, которые связаны с ее недействительностью.</w:t>
      </w:r>
    </w:p>
    <w:p w14:paraId="2F3D2310"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Все недействительные сделки делятся на ничтожные и оспоримые, которые в свою очередь также подразделяются на виды. Каждый из видов и подвидом недействительных сделок обладает определенными характеризующими признаками.</w:t>
      </w:r>
    </w:p>
    <w:p w14:paraId="5776E4F8" w14:textId="77777777" w:rsidR="00C55777" w:rsidRPr="00420889" w:rsidRDefault="00C55777" w:rsidP="009C799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lang w:val="en-US"/>
        </w:rPr>
        <w:t>C</w:t>
      </w:r>
      <w:proofErr w:type="spellStart"/>
      <w:r w:rsidRPr="00420889">
        <w:rPr>
          <w:rFonts w:ascii="Times New Roman" w:hAnsi="Times New Roman" w:cs="Times New Roman"/>
          <w:sz w:val="24"/>
          <w:szCs w:val="24"/>
        </w:rPr>
        <w:t>делки</w:t>
      </w:r>
      <w:proofErr w:type="spellEnd"/>
      <w:r w:rsidRPr="00420889">
        <w:rPr>
          <w:rFonts w:ascii="Times New Roman" w:hAnsi="Times New Roman" w:cs="Times New Roman"/>
          <w:sz w:val="24"/>
          <w:szCs w:val="24"/>
        </w:rPr>
        <w:t>, нарушающие требования закона или иного правового акта, посягающие на охраняемые законом интересы третьих лиц, определены в ст. 168 ГК РФ. Они относятся к недействительным сделкам к подвиду ничтожных сделок.</w:t>
      </w:r>
    </w:p>
    <w:p w14:paraId="073AD4DD" w14:textId="77777777" w:rsidR="00C55777" w:rsidRPr="00420889" w:rsidRDefault="00C55777" w:rsidP="009C799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В ст.168 ГК России сказано, что исследуемый вид сделки относится ничтожным,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p>
    <w:p w14:paraId="7704E2CC" w14:textId="77777777" w:rsidR="00C55777" w:rsidRPr="00420889" w:rsidRDefault="00C55777" w:rsidP="009C799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Конкретные случаи, в которых несоответствие сделки закону одновременно является законодательным запретом и влечет ее недействительность, определяются судебной практикой. Ориентиры, на которые суд может опираться, должны быть разработаны доктриной. </w:t>
      </w:r>
    </w:p>
    <w:p w14:paraId="117D9503" w14:textId="77777777" w:rsidR="00C55777" w:rsidRPr="00420889" w:rsidRDefault="00C55777">
      <w:pPr>
        <w:rPr>
          <w:rFonts w:ascii="Times New Roman" w:hAnsi="Times New Roman" w:cs="Times New Roman"/>
          <w:sz w:val="24"/>
          <w:szCs w:val="24"/>
        </w:rPr>
      </w:pPr>
    </w:p>
    <w:p w14:paraId="19CA52F5" w14:textId="77777777" w:rsidR="00C55777" w:rsidRPr="00420889" w:rsidRDefault="00C55777" w:rsidP="00167B04">
      <w:pPr>
        <w:pStyle w:val="21"/>
        <w:spacing w:after="0" w:line="360" w:lineRule="auto"/>
        <w:ind w:left="0" w:firstLine="0"/>
        <w:jc w:val="center"/>
      </w:pPr>
      <w:r w:rsidRPr="00420889">
        <w:br w:type="page"/>
      </w:r>
      <w:bookmarkStart w:id="3" w:name="_Toc68253734"/>
      <w:r w:rsidRPr="00420889">
        <w:rPr>
          <w:rFonts w:ascii="Times New Roman" w:hAnsi="Times New Roman" w:cs="Times New Roman"/>
          <w:b/>
          <w:sz w:val="24"/>
          <w:szCs w:val="24"/>
        </w:rPr>
        <w:lastRenderedPageBreak/>
        <w:t xml:space="preserve">2 Судебная практика по спорам, возникающим из сделок, нарушающих требования закона или иного правового акта, посягающих на охраняемые законом интересы третьих </w:t>
      </w:r>
      <w:bookmarkEnd w:id="3"/>
      <w:r w:rsidR="00167B04" w:rsidRPr="00420889">
        <w:rPr>
          <w:rFonts w:ascii="Times New Roman" w:hAnsi="Times New Roman" w:cs="Times New Roman"/>
          <w:b/>
          <w:sz w:val="24"/>
          <w:szCs w:val="24"/>
        </w:rPr>
        <w:t>лиц</w:t>
      </w:r>
      <w:r w:rsidRPr="00420889">
        <w:t xml:space="preserve"> </w:t>
      </w:r>
    </w:p>
    <w:p w14:paraId="01DD43B2" w14:textId="77777777" w:rsidR="00C55777" w:rsidRPr="00420889" w:rsidRDefault="00C55777" w:rsidP="004F4A1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В рамках исследования были рассмотрена судебная практика Приморского края по п.2 ст. 168 ГК России. Сайт «</w:t>
      </w:r>
      <w:proofErr w:type="spellStart"/>
      <w:r w:rsidRPr="00420889">
        <w:rPr>
          <w:rFonts w:ascii="Times New Roman" w:hAnsi="Times New Roman" w:cs="Times New Roman"/>
          <w:sz w:val="24"/>
          <w:szCs w:val="24"/>
        </w:rPr>
        <w:t>СудАкт</w:t>
      </w:r>
      <w:proofErr w:type="spellEnd"/>
      <w:r w:rsidRPr="00420889">
        <w:rPr>
          <w:rFonts w:ascii="Times New Roman" w:hAnsi="Times New Roman" w:cs="Times New Roman"/>
          <w:sz w:val="24"/>
          <w:szCs w:val="24"/>
        </w:rPr>
        <w:t xml:space="preserve">» выдает более 500 судебных актов на весь период существования сайта. В основной массе дела однотипные. В рамках Приложения А было представлено 13 судебных актов, из которых уже сразу видна тенденция, что большая часть дел касается земельных споров (Решение Михайловского районного суда Приморского края № 2-449/2020 2-449/2020~М-414/2020 М-414/2020 от 25 сентября 2020 г. по делу № 2-449/2020 [17], Решение Партизанского районного суда № 2-271/2020 2-271/2020~М-17/2020 М-17/2020 от 21 июля 2020 г. по делу № 2-271/2020 [18], Решение </w:t>
      </w:r>
      <w:proofErr w:type="spellStart"/>
      <w:r w:rsidRPr="00420889">
        <w:rPr>
          <w:rFonts w:ascii="Times New Roman" w:hAnsi="Times New Roman" w:cs="Times New Roman"/>
          <w:sz w:val="24"/>
          <w:szCs w:val="24"/>
        </w:rPr>
        <w:t>Хасанского</w:t>
      </w:r>
      <w:proofErr w:type="spellEnd"/>
      <w:r w:rsidRPr="00420889">
        <w:rPr>
          <w:rFonts w:ascii="Times New Roman" w:hAnsi="Times New Roman" w:cs="Times New Roman"/>
          <w:sz w:val="24"/>
          <w:szCs w:val="24"/>
        </w:rPr>
        <w:t xml:space="preserve"> районного суда Приморского края № 2-324/2020 2-324/2020~М-183/2020 М-183/2020 от 13 июля 2020 г. по делу № 2-324/2020 [19], Решение </w:t>
      </w:r>
      <w:proofErr w:type="spellStart"/>
      <w:r w:rsidRPr="00420889">
        <w:rPr>
          <w:rFonts w:ascii="Times New Roman" w:hAnsi="Times New Roman" w:cs="Times New Roman"/>
          <w:sz w:val="24"/>
          <w:szCs w:val="24"/>
        </w:rPr>
        <w:t>Дальнегорского</w:t>
      </w:r>
      <w:proofErr w:type="spellEnd"/>
      <w:r w:rsidRPr="00420889">
        <w:rPr>
          <w:rFonts w:ascii="Times New Roman" w:hAnsi="Times New Roman" w:cs="Times New Roman"/>
          <w:sz w:val="24"/>
          <w:szCs w:val="24"/>
        </w:rPr>
        <w:t xml:space="preserve"> районного суда Приморского края  № 2-354/2020 2-354/2020~М-171/2020 М-171/2020 от 6 июля 2020 г. по делу № 2-354/2020 [20], Решение </w:t>
      </w:r>
      <w:proofErr w:type="spellStart"/>
      <w:r w:rsidRPr="00420889">
        <w:rPr>
          <w:rFonts w:ascii="Times New Roman" w:hAnsi="Times New Roman" w:cs="Times New Roman"/>
          <w:sz w:val="24"/>
          <w:szCs w:val="24"/>
        </w:rPr>
        <w:t>Хасанского</w:t>
      </w:r>
      <w:proofErr w:type="spellEnd"/>
      <w:r w:rsidRPr="00420889">
        <w:rPr>
          <w:rFonts w:ascii="Times New Roman" w:hAnsi="Times New Roman" w:cs="Times New Roman"/>
          <w:sz w:val="24"/>
          <w:szCs w:val="24"/>
        </w:rPr>
        <w:t xml:space="preserve"> районного суда Приморского края № 2-322/2020 2-322/2020~М-177/2020 М-177/2020 от 3 июля 2020 г. по делу № 2-322/2020 [21], Решение Партизанского районного суда № 2-230/2020 2-230/2020~М-12/2020 М-12/2020 от 3 июля 2020 г. по делу № 2-230/2020 [22], Решение Уссурийского районного суда Приморского края  № 2-2159/2020 2-2159/2020~М-1738/2020 М-1738/2020 от 3 июля 2020 г. по делу № 2-2159/2020 [23], Решение Партизанского районного суда № 2-222/2020 2-222/2020~М-970/2019 М-970/2019 от 3 июля 2020 г. по делу № 2-222/2020 [24], Решение Партизанского районного суда № 2-225/2020 2-225/2020~М-957/2019 М-957/2019 от 22 апреля 2020 г. по делу № 2-225/2020 [25], Решение Партизанского районного суда № 2-228/2020 2-228/2020~М-947/2019 М-947/2019 от 22 апреля 2020 г. по делу № 2-228/2020 [26], Решение Партизанского районного суда № 2-155/2020 2-155/2020~М-944/2019 М-944/2019 от 7 апреля 2020 г. по делу № 2-155/2020 [27], Решение </w:t>
      </w:r>
      <w:proofErr w:type="spellStart"/>
      <w:r w:rsidRPr="00420889">
        <w:rPr>
          <w:rFonts w:ascii="Times New Roman" w:hAnsi="Times New Roman" w:cs="Times New Roman"/>
          <w:sz w:val="24"/>
          <w:szCs w:val="24"/>
        </w:rPr>
        <w:t>Хасанского</w:t>
      </w:r>
      <w:proofErr w:type="spellEnd"/>
      <w:r w:rsidRPr="00420889">
        <w:rPr>
          <w:rFonts w:ascii="Times New Roman" w:hAnsi="Times New Roman" w:cs="Times New Roman"/>
          <w:sz w:val="24"/>
          <w:szCs w:val="24"/>
        </w:rPr>
        <w:t xml:space="preserve"> районного суда № 2-241/2020 2-241/2020~М-73/2020 М-73/2020 от 26 февраля 2020 г. по делу № 2-241/2020 [28]).</w:t>
      </w:r>
    </w:p>
    <w:p w14:paraId="207AAA1B" w14:textId="77777777" w:rsidR="00C55777" w:rsidRPr="00420889" w:rsidRDefault="00C55777" w:rsidP="004F4A1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В рамках названных судебных споров решался вопрос о правомерности включения в договор условия о возможности передачи земельного участка, полученного на торгах, в субаренду в отсутствие согласия арендодателя. Суды устанавливали наличие публичного интереса, которые препятствовал включению подобного условия в договор. </w:t>
      </w:r>
    </w:p>
    <w:p w14:paraId="1CDC8842" w14:textId="77777777" w:rsidR="00C55777" w:rsidRPr="00420889" w:rsidRDefault="00C55777" w:rsidP="004F4A1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Под публичными интересами следует понимать, в частности, интересы неопределенного круга лиц, направленные на обеспечение безопасности жизни и здоровья </w:t>
      </w:r>
      <w:r w:rsidRPr="00420889">
        <w:rPr>
          <w:rFonts w:ascii="Times New Roman" w:hAnsi="Times New Roman" w:cs="Times New Roman"/>
          <w:sz w:val="24"/>
          <w:szCs w:val="24"/>
        </w:rPr>
        <w:lastRenderedPageBreak/>
        <w:t>граждан, а также обороны и безопасности государства, охраны окружающей природной среды [8].</w:t>
      </w:r>
    </w:p>
    <w:p w14:paraId="53640A2B" w14:textId="77777777" w:rsidR="00C55777" w:rsidRPr="00420889" w:rsidRDefault="00C55777" w:rsidP="004F4A1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На этом основании суды признавали сделки в названной части недействительными по п.2 ст. 168 ГК России. </w:t>
      </w:r>
    </w:p>
    <w:p w14:paraId="3FE6E452" w14:textId="77777777" w:rsidR="00C55777" w:rsidRPr="00F614E0" w:rsidRDefault="00C55777" w:rsidP="00160A73">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Все названные споры были инициированы органами прокуратуры района или города, т.е. муниципального уровня. Все решения были приняты в пользу прокурора.</w:t>
      </w:r>
    </w:p>
    <w:p w14:paraId="17D1E952" w14:textId="77777777" w:rsidR="00C55777" w:rsidRPr="00420889" w:rsidRDefault="00C55777" w:rsidP="00160A73">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Однако в практике встречаются случаи, когда истцом по земельным спорам выступает не прокурор. Так, по решению Михайловского районного суда Приморского края № 2-449/2020 2-449/2020~М-414/2020 М-414/2020 от 25 сентября 2020 г. по делу № 2-449/2020 [29], глава КФХ Васильев Н.Е. обратился в суд с иском, указал, что он, являясь Главой крестьянского (фермерского) хозяйства, получил предварительное согласование предоставление в безвозмездное пользование земельного участка из земель сельскохозяйственного назначения. Кадастровым инженером выявлено совпадение местоположения образуемого земельного участка на основания Постановления о предварительном согласовании предоставления земельного участка и об утверждении схемы расположения земельного участка на кадастровом плане территории с местоположением земельных участков, образованных в соответствии с принятым уполномоченным органом решением об утверждении схемы размещения земельного участка или земельных участков на публичной кадастровой карте. При этом срок действия Постановления №па не истёк. Спорные земельные участки с кадастровыми ДД.ММ.ГГГГ </w:t>
      </w:r>
      <w:proofErr w:type="spellStart"/>
      <w:r w:rsidRPr="00420889">
        <w:rPr>
          <w:rFonts w:ascii="Times New Roman" w:hAnsi="Times New Roman" w:cs="Times New Roman"/>
          <w:sz w:val="24"/>
          <w:szCs w:val="24"/>
        </w:rPr>
        <w:t>ДД.ММ.ГГГГ</w:t>
      </w:r>
      <w:proofErr w:type="spellEnd"/>
      <w:r w:rsidRPr="00420889">
        <w:rPr>
          <w:rFonts w:ascii="Times New Roman" w:hAnsi="Times New Roman" w:cs="Times New Roman"/>
          <w:sz w:val="24"/>
          <w:szCs w:val="24"/>
        </w:rPr>
        <w:t xml:space="preserve">, то есть незаконно. По изложенному, просит образование земельного участка с кадастровым номером № признать незаконным и снять земельный участок с государственного кадастрового учёта. Договор безвозмездного пользования от ДД.ММ.ГГГГ № № признать недействительной сделкой . Применить последствия недействительности сделки : исключить (аннулировать) в ЕГРН записи о правах (обременениях) </w:t>
      </w:r>
      <w:proofErr w:type="spellStart"/>
      <w:r w:rsidRPr="00420889">
        <w:rPr>
          <w:rFonts w:ascii="Times New Roman" w:hAnsi="Times New Roman" w:cs="Times New Roman"/>
          <w:sz w:val="24"/>
          <w:szCs w:val="24"/>
        </w:rPr>
        <w:t>Овчарова</w:t>
      </w:r>
      <w:proofErr w:type="spellEnd"/>
      <w:r w:rsidRPr="00420889">
        <w:rPr>
          <w:rFonts w:ascii="Times New Roman" w:hAnsi="Times New Roman" w:cs="Times New Roman"/>
          <w:sz w:val="24"/>
          <w:szCs w:val="24"/>
        </w:rPr>
        <w:t xml:space="preserve"> Николая Олеговича на земельный участок с кадастровым номером №; образование земельного участка с кадастровым номером № признать незаконным и снять земельный участок с государственного кадастрового учёта. Договор безвозмездного пользования от ДД.ММ.ГГГГ № № признать недействительной сделкой . </w:t>
      </w:r>
    </w:p>
    <w:p w14:paraId="6AF0A5DC" w14:textId="77777777" w:rsidR="00C55777" w:rsidRPr="00420889" w:rsidRDefault="00C55777" w:rsidP="00160A73">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Суд удовлетворил его требования истца, поскольку при образовании земельного участка с кадастровым номером № были допущены нарушения нормативных актов , регулирующих правоотношения, связанные с установлением границ земельных участков, что привело к нарушению прав истца в отношении земельного участка с условным номером №, поскольку постановка земельных участков с кадастровыми номерами № на кадастровый учет с существующим координатами характерных точек границ данных </w:t>
      </w:r>
      <w:r w:rsidRPr="00420889">
        <w:rPr>
          <w:rFonts w:ascii="Times New Roman" w:hAnsi="Times New Roman" w:cs="Times New Roman"/>
          <w:sz w:val="24"/>
          <w:szCs w:val="24"/>
        </w:rPr>
        <w:lastRenderedPageBreak/>
        <w:t xml:space="preserve">земельных участков препятствуют истцу уточнить местоположение границы земельного участка с условным номером №. </w:t>
      </w:r>
    </w:p>
    <w:p w14:paraId="2D17D62B" w14:textId="77777777" w:rsidR="00C55777" w:rsidRPr="00420889" w:rsidRDefault="00C55777" w:rsidP="00160A73">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Также в рассмотренных решениях имеется одно дело, где участие принимал эксперт. Именно проведенная экспертиза позволила установить факт недействительности заключенной сделки (Решение Советский районный суд г. Владивостока № 2-288/2020 2-288/2020(2-3495/2019;)~М-3447/2019 2-3495/2019 М-3447/2019 от 3 июля 2020 г. по делу № 2-288/2020 [30]). Суть спора заключалась в том, что </w:t>
      </w:r>
      <w:proofErr w:type="spellStart"/>
      <w:r w:rsidRPr="00420889">
        <w:rPr>
          <w:rFonts w:ascii="Times New Roman" w:hAnsi="Times New Roman" w:cs="Times New Roman"/>
          <w:sz w:val="24"/>
          <w:szCs w:val="24"/>
        </w:rPr>
        <w:t>ГлинкинА.О</w:t>
      </w:r>
      <w:proofErr w:type="spellEnd"/>
      <w:r w:rsidRPr="00420889">
        <w:rPr>
          <w:rFonts w:ascii="Times New Roman" w:hAnsi="Times New Roman" w:cs="Times New Roman"/>
          <w:sz w:val="24"/>
          <w:szCs w:val="24"/>
        </w:rPr>
        <w:t xml:space="preserve">. обратился в суд с исковым заявлением, указав в обосновании, что &lt;дата&gt; между ним и Коноваловым А.С. заключен договор купли-продажи автомобиля марки </w:t>
      </w:r>
      <w:proofErr w:type="spellStart"/>
      <w:r w:rsidRPr="00420889">
        <w:rPr>
          <w:rFonts w:ascii="Times New Roman" w:hAnsi="Times New Roman" w:cs="Times New Roman"/>
          <w:sz w:val="24"/>
          <w:szCs w:val="24"/>
        </w:rPr>
        <w:t>Lexus</w:t>
      </w:r>
      <w:proofErr w:type="spellEnd"/>
      <w:r w:rsidRPr="00420889">
        <w:rPr>
          <w:rFonts w:ascii="Times New Roman" w:hAnsi="Times New Roman" w:cs="Times New Roman"/>
          <w:sz w:val="24"/>
          <w:szCs w:val="24"/>
        </w:rPr>
        <w:t xml:space="preserve"> RX 300, 2002 года выпуска, государственный регистрационный знак &lt;номер&gt;, стоимость которого составляла 500 000 рублей. Денежные средства были переданы продавцу, после постановки транспортного средства на учет в МРЭО ГИБДД УМВД России по Приморскому краю. В марте 2019 года, истец намеревался продать данный автомобиль, но при его осмотре сотрудниками МРЭО ГИБДД УМВД России по Приморскому краю, было установлено, что маркировочное обозначение номера кузова автомобиля было изменено. По данному факту в ОП &lt;номер&gt; УМВД России по г. Владивостоку возбуждено уголовное дело по признакам состава преступления, предусмотренного ч. 1 ст. </w:t>
      </w:r>
      <w:hyperlink r:id="rId9" w:tgtFrame="_blank" w:tooltip="УК РФ &gt;  Особенная часть &gt; Раздел X. Преступления против государственной власти &gt; Глава 32. Преступления против порядка управления &gt; Статья 326. Подделка или уничтожение идентификационного номера транспортного средства" w:history="1">
        <w:r w:rsidRPr="00420889">
          <w:rPr>
            <w:rFonts w:ascii="Times New Roman" w:hAnsi="Times New Roman" w:cs="Times New Roman"/>
            <w:sz w:val="24"/>
            <w:szCs w:val="24"/>
          </w:rPr>
          <w:t>326 УК РФ</w:t>
        </w:r>
      </w:hyperlink>
      <w:r w:rsidRPr="00420889">
        <w:rPr>
          <w:rFonts w:ascii="Times New Roman" w:hAnsi="Times New Roman" w:cs="Times New Roman"/>
          <w:sz w:val="24"/>
          <w:szCs w:val="24"/>
        </w:rPr>
        <w:t xml:space="preserve">. Данный автомобиль приобретался с целью его эксплуатации, однако ввиду указанных обстоятельств, изменения в первоначальной заводской маркировке номера кузова автомобиля, истец будучи собственником спорного автомобиля, лишен возможности его использования по назначению, поскольку автомобиль не может быть допущен к дорожному движению подразделением ГИБДД с аннулированием его предыдущей регистрации, что свидетельствует о существенном характере недостатка товара. В связи с чем, истец </w:t>
      </w:r>
      <w:proofErr w:type="spellStart"/>
      <w:r w:rsidRPr="00420889">
        <w:rPr>
          <w:rFonts w:ascii="Times New Roman" w:hAnsi="Times New Roman" w:cs="Times New Roman"/>
          <w:sz w:val="24"/>
          <w:szCs w:val="24"/>
        </w:rPr>
        <w:t>Глинкин</w:t>
      </w:r>
      <w:proofErr w:type="spellEnd"/>
      <w:r w:rsidRPr="00420889">
        <w:rPr>
          <w:rFonts w:ascii="Times New Roman" w:hAnsi="Times New Roman" w:cs="Times New Roman"/>
          <w:sz w:val="24"/>
          <w:szCs w:val="24"/>
        </w:rPr>
        <w:t xml:space="preserve"> А.О. просит суд: расторгнуть договор купли-продажи транспортного средства марки </w:t>
      </w:r>
      <w:proofErr w:type="spellStart"/>
      <w:r w:rsidRPr="00420889">
        <w:rPr>
          <w:rFonts w:ascii="Times New Roman" w:hAnsi="Times New Roman" w:cs="Times New Roman"/>
          <w:sz w:val="24"/>
          <w:szCs w:val="24"/>
        </w:rPr>
        <w:t>Lexus</w:t>
      </w:r>
      <w:proofErr w:type="spellEnd"/>
      <w:r w:rsidRPr="00420889">
        <w:rPr>
          <w:rFonts w:ascii="Times New Roman" w:hAnsi="Times New Roman" w:cs="Times New Roman"/>
          <w:sz w:val="24"/>
          <w:szCs w:val="24"/>
        </w:rPr>
        <w:t xml:space="preserve"> RX 300, 2002 года выпуска, государственный регистрационный знак &lt;номер&gt;, заключенный &lt;дата&gt; между ним и Коноваловым А.С. Суд удовлетворил требования истца.</w:t>
      </w:r>
    </w:p>
    <w:p w14:paraId="0680032C" w14:textId="77777777" w:rsidR="00C55777" w:rsidRPr="00420889" w:rsidRDefault="00C55777" w:rsidP="00A80D04">
      <w:pPr>
        <w:spacing w:after="0" w:line="360" w:lineRule="auto"/>
        <w:ind w:firstLine="709"/>
        <w:jc w:val="both"/>
        <w:rPr>
          <w:rFonts w:ascii="Times New Roman" w:hAnsi="Times New Roman" w:cs="Times New Roman"/>
          <w:sz w:val="24"/>
          <w:szCs w:val="24"/>
        </w:rPr>
      </w:pPr>
      <w:proofErr w:type="spellStart"/>
      <w:r w:rsidRPr="00420889">
        <w:rPr>
          <w:rFonts w:ascii="Times New Roman" w:hAnsi="Times New Roman" w:cs="Times New Roman"/>
          <w:sz w:val="24"/>
          <w:szCs w:val="24"/>
        </w:rPr>
        <w:t>Вопрсоы</w:t>
      </w:r>
      <w:proofErr w:type="spellEnd"/>
      <w:r w:rsidRPr="00420889">
        <w:rPr>
          <w:rFonts w:ascii="Times New Roman" w:hAnsi="Times New Roman" w:cs="Times New Roman"/>
          <w:sz w:val="24"/>
          <w:szCs w:val="24"/>
        </w:rPr>
        <w:t xml:space="preserve"> связанные с признанием сделки недействительной по п.2 ст. 168 ГК России в отношении автомобиля не редкость. Как правило, это возникает в  ситуациях, когда на автомобиль наложен арест или обеспечительные меры, а должник желает вывести имущество из-под запретительных мер, реализовать его в обход ограничений. Примером является (Решение Находкинского городского суда Приморского края № 2-829/2020 2-829/2020~М-165/2020 М-165/2020 от 28 июля 2020 г. по делу № 2-829/2020 [31]). А также аналогичная ситуация складывается в отношении имущества, которое по закону нельзя реализовать, но субъект очень стремиться сделать это в обход закона </w:t>
      </w:r>
      <w:r w:rsidRPr="00420889">
        <w:rPr>
          <w:rFonts w:ascii="Times New Roman" w:hAnsi="Times New Roman" w:cs="Times New Roman"/>
          <w:sz w:val="24"/>
          <w:szCs w:val="24"/>
        </w:rPr>
        <w:lastRenderedPageBreak/>
        <w:t>(Решение Партизанского городского суда Приморского края № 2-852/2020 2-852/2020~М-631/2020 М-631/2020 от 14 июля 2020 г. по делу № 2-852/2020  [32])</w:t>
      </w:r>
    </w:p>
    <w:p w14:paraId="78065066" w14:textId="77777777" w:rsidR="00C55777" w:rsidRPr="00420889" w:rsidRDefault="00C55777" w:rsidP="00A80D04">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На основании изложенного можно сделать вывод, что судебная практика применения п.2 ст. 168 ГК РФ в основном касается земельных споров, где стороны пытаются обойти установленные законодательством запреты использования муниципального имущества. Также часто объектами споров являются транспортные средства, когда на автомобиль наложен арест или обеспечительные меры, а должник желает вывести имущество из-под запретительных мер, реализовать его в обход ограничений. Аналогичная ситуация складывается в отношении имущества, которое по закону нельзя реализовать, но субъект очень стремиться сделать это в обход закона.</w:t>
      </w:r>
    </w:p>
    <w:p w14:paraId="254759B5" w14:textId="77777777" w:rsidR="00C55777" w:rsidRPr="00420889" w:rsidRDefault="00C55777" w:rsidP="00DE4F09">
      <w:pPr>
        <w:spacing w:after="0" w:line="360" w:lineRule="auto"/>
        <w:ind w:firstLine="709"/>
        <w:jc w:val="both"/>
        <w:rPr>
          <w:rFonts w:ascii="Times New Roman" w:hAnsi="Times New Roman" w:cs="Times New Roman"/>
          <w:sz w:val="24"/>
          <w:szCs w:val="24"/>
        </w:rPr>
      </w:pPr>
    </w:p>
    <w:p w14:paraId="3D4949F3" w14:textId="77777777" w:rsidR="00C55777" w:rsidRPr="00420889" w:rsidRDefault="00C55777" w:rsidP="00DE4F09">
      <w:pPr>
        <w:spacing w:after="0" w:line="360" w:lineRule="auto"/>
        <w:ind w:firstLine="709"/>
        <w:jc w:val="both"/>
        <w:rPr>
          <w:rFonts w:ascii="Times New Roman" w:hAnsi="Times New Roman" w:cs="Times New Roman"/>
          <w:sz w:val="24"/>
          <w:szCs w:val="24"/>
        </w:rPr>
      </w:pPr>
    </w:p>
    <w:p w14:paraId="3FA6B6E9" w14:textId="77777777" w:rsidR="00C55777" w:rsidRPr="00420889" w:rsidRDefault="00C55777">
      <w:pPr>
        <w:rPr>
          <w:rFonts w:ascii="Times New Roman" w:hAnsi="Times New Roman" w:cs="Times New Roman"/>
          <w:sz w:val="24"/>
          <w:szCs w:val="24"/>
        </w:rPr>
      </w:pPr>
    </w:p>
    <w:p w14:paraId="79C3D4FE" w14:textId="77777777" w:rsidR="00C55777" w:rsidRPr="00420889" w:rsidRDefault="00C55777" w:rsidP="00167B04">
      <w:pPr>
        <w:pStyle w:val="13"/>
        <w:spacing w:after="0" w:line="360" w:lineRule="auto"/>
        <w:rPr>
          <w:rFonts w:ascii="Times New Roman" w:hAnsi="Times New Roman" w:cs="Times New Roman"/>
          <w:caps/>
          <w:sz w:val="24"/>
          <w:szCs w:val="24"/>
        </w:rPr>
      </w:pPr>
      <w:r w:rsidRPr="00420889">
        <w:br w:type="page"/>
      </w:r>
      <w:bookmarkStart w:id="4" w:name="_Toc68253735"/>
      <w:r w:rsidRPr="00420889">
        <w:rPr>
          <w:rFonts w:ascii="Times New Roman" w:hAnsi="Times New Roman" w:cs="Times New Roman"/>
          <w:caps/>
          <w:sz w:val="24"/>
          <w:szCs w:val="24"/>
        </w:rPr>
        <w:lastRenderedPageBreak/>
        <w:t>Заключение</w:t>
      </w:r>
      <w:bookmarkEnd w:id="4"/>
      <w:r w:rsidRPr="00420889">
        <w:rPr>
          <w:rFonts w:ascii="Times New Roman" w:hAnsi="Times New Roman" w:cs="Times New Roman"/>
          <w:caps/>
          <w:sz w:val="24"/>
          <w:szCs w:val="24"/>
        </w:rPr>
        <w:t xml:space="preserve"> </w:t>
      </w:r>
    </w:p>
    <w:p w14:paraId="68CF17FF"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Недействительные сделки представляют собой разновидность сделок, которые не отвечают условиям их действительности. Законодательного определения понятия «недействительная сделка» нет, но основываясь на ст. 166 и 167 ГК России можно предложить такую трактовку: сделка, которая не является недействительной по основаниям, указанным в законе, признанная таковой судом и не порождающая у сторон какие-либо последствия, права и обязанности, кроме тех, которые связаны с ее недействительностью.</w:t>
      </w:r>
    </w:p>
    <w:p w14:paraId="6BD87810"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Недействительная сделка должна отвечать следующим условиям:</w:t>
      </w:r>
    </w:p>
    <w:p w14:paraId="6A82E343"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наличие в сделке пороков содержания;</w:t>
      </w:r>
    </w:p>
    <w:p w14:paraId="3A557F72"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имеются пороки субъектного состава сделки;</w:t>
      </w:r>
    </w:p>
    <w:p w14:paraId="7D0706C9"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наличие пороков воли;</w:t>
      </w:r>
    </w:p>
    <w:p w14:paraId="119C4D13" w14:textId="77777777" w:rsidR="00C55777" w:rsidRPr="00420889" w:rsidRDefault="00C55777" w:rsidP="00B04308">
      <w:pPr>
        <w:spacing w:after="0" w:line="360" w:lineRule="auto"/>
        <w:ind w:firstLine="709"/>
        <w:jc w:val="both"/>
        <w:rPr>
          <w:rFonts w:ascii="Times New Roman" w:hAnsi="Times New Roman"/>
          <w:sz w:val="24"/>
          <w:szCs w:val="24"/>
        </w:rPr>
      </w:pPr>
      <w:r w:rsidRPr="00420889">
        <w:rPr>
          <w:rFonts w:ascii="Times New Roman" w:hAnsi="Times New Roman"/>
          <w:sz w:val="24"/>
          <w:szCs w:val="24"/>
        </w:rPr>
        <w:t xml:space="preserve">- наличие пороков формы сделки. </w:t>
      </w:r>
    </w:p>
    <w:p w14:paraId="344595B7" w14:textId="77777777" w:rsidR="00C55777" w:rsidRPr="00420889" w:rsidRDefault="00C55777" w:rsidP="009C799B">
      <w:pPr>
        <w:spacing w:after="0" w:line="360" w:lineRule="auto"/>
        <w:ind w:firstLine="709"/>
        <w:jc w:val="both"/>
        <w:rPr>
          <w:rFonts w:ascii="Times New Roman" w:hAnsi="Times New Roman"/>
          <w:sz w:val="24"/>
          <w:szCs w:val="24"/>
        </w:rPr>
      </w:pPr>
      <w:r w:rsidRPr="00420889">
        <w:rPr>
          <w:rFonts w:ascii="Times New Roman" w:hAnsi="Times New Roman"/>
          <w:sz w:val="24"/>
          <w:szCs w:val="24"/>
        </w:rPr>
        <w:t>Признаки недействительных сделок:</w:t>
      </w:r>
    </w:p>
    <w:p w14:paraId="6C8D4FB7" w14:textId="77777777" w:rsidR="00C55777" w:rsidRPr="00420889" w:rsidRDefault="00C55777" w:rsidP="009C799B">
      <w:pPr>
        <w:spacing w:after="0" w:line="360" w:lineRule="auto"/>
        <w:ind w:firstLine="709"/>
        <w:jc w:val="both"/>
        <w:rPr>
          <w:rFonts w:ascii="Times New Roman" w:hAnsi="Times New Roman"/>
          <w:sz w:val="24"/>
          <w:szCs w:val="24"/>
        </w:rPr>
      </w:pPr>
      <w:r w:rsidRPr="00420889">
        <w:rPr>
          <w:rFonts w:ascii="Times New Roman" w:hAnsi="Times New Roman"/>
          <w:sz w:val="24"/>
          <w:szCs w:val="24"/>
        </w:rPr>
        <w:t>- это вид сделки;</w:t>
      </w:r>
    </w:p>
    <w:p w14:paraId="04380F34" w14:textId="77777777" w:rsidR="00C55777" w:rsidRPr="00420889" w:rsidRDefault="00C55777" w:rsidP="009C799B">
      <w:pPr>
        <w:spacing w:after="0" w:line="360" w:lineRule="auto"/>
        <w:ind w:firstLine="709"/>
        <w:jc w:val="both"/>
        <w:rPr>
          <w:rFonts w:ascii="Times New Roman" w:hAnsi="Times New Roman"/>
          <w:sz w:val="24"/>
          <w:szCs w:val="24"/>
        </w:rPr>
      </w:pPr>
      <w:r w:rsidRPr="00420889">
        <w:rPr>
          <w:rFonts w:ascii="Times New Roman" w:hAnsi="Times New Roman"/>
          <w:sz w:val="24"/>
          <w:szCs w:val="24"/>
        </w:rPr>
        <w:t>- основания признания ее недействительной определены в законе;</w:t>
      </w:r>
    </w:p>
    <w:p w14:paraId="75ABEAC5" w14:textId="77777777" w:rsidR="00C55777" w:rsidRPr="00420889" w:rsidRDefault="00C55777" w:rsidP="009C799B">
      <w:pPr>
        <w:spacing w:after="0" w:line="360" w:lineRule="auto"/>
        <w:ind w:firstLine="709"/>
        <w:jc w:val="both"/>
        <w:rPr>
          <w:rFonts w:ascii="Times New Roman" w:hAnsi="Times New Roman"/>
          <w:sz w:val="24"/>
          <w:szCs w:val="24"/>
        </w:rPr>
      </w:pPr>
      <w:r w:rsidRPr="00420889">
        <w:rPr>
          <w:rFonts w:ascii="Times New Roman" w:hAnsi="Times New Roman"/>
          <w:sz w:val="24"/>
          <w:szCs w:val="24"/>
        </w:rPr>
        <w:t>- она признается таковой по решению суда;</w:t>
      </w:r>
    </w:p>
    <w:p w14:paraId="5F5A8033" w14:textId="77777777" w:rsidR="00C55777" w:rsidRPr="00420889" w:rsidRDefault="00C55777" w:rsidP="009C799B">
      <w:pPr>
        <w:spacing w:after="0" w:line="360" w:lineRule="auto"/>
        <w:ind w:firstLine="709"/>
        <w:jc w:val="both"/>
        <w:rPr>
          <w:rFonts w:ascii="Times New Roman" w:hAnsi="Times New Roman"/>
          <w:sz w:val="24"/>
          <w:szCs w:val="24"/>
        </w:rPr>
      </w:pPr>
      <w:r w:rsidRPr="00420889">
        <w:rPr>
          <w:rFonts w:ascii="Times New Roman" w:hAnsi="Times New Roman"/>
          <w:sz w:val="24"/>
          <w:szCs w:val="24"/>
        </w:rPr>
        <w:t>- она не порождает у сторон какие-либо последствия, права и обязанности, кроме тех, которые связаны с ее недействительностью.</w:t>
      </w:r>
    </w:p>
    <w:p w14:paraId="2DF50F74" w14:textId="77777777" w:rsidR="00C55777" w:rsidRPr="00420889" w:rsidRDefault="00C55777" w:rsidP="009C799B">
      <w:pPr>
        <w:spacing w:after="0" w:line="360" w:lineRule="auto"/>
        <w:ind w:firstLine="709"/>
        <w:jc w:val="both"/>
        <w:rPr>
          <w:rFonts w:ascii="Times New Roman" w:hAnsi="Times New Roman"/>
          <w:sz w:val="24"/>
          <w:szCs w:val="24"/>
        </w:rPr>
      </w:pPr>
      <w:r w:rsidRPr="00420889">
        <w:rPr>
          <w:rFonts w:ascii="Times New Roman" w:hAnsi="Times New Roman"/>
          <w:sz w:val="24"/>
          <w:szCs w:val="24"/>
        </w:rPr>
        <w:t>Все недействительные сделки делятся на ничтожные и оспоримые, которые в свою очередь также подразделяются на виды. Каждый из видов и подвидом недействительных сделок обладает определенными характеризующими признаками.</w:t>
      </w:r>
    </w:p>
    <w:p w14:paraId="2D5E9056" w14:textId="77777777" w:rsidR="00C55777" w:rsidRPr="00420889" w:rsidRDefault="00C55777" w:rsidP="009C799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lang w:val="en-US"/>
        </w:rPr>
        <w:t>C</w:t>
      </w:r>
      <w:proofErr w:type="spellStart"/>
      <w:r w:rsidRPr="00420889">
        <w:rPr>
          <w:rFonts w:ascii="Times New Roman" w:hAnsi="Times New Roman" w:cs="Times New Roman"/>
          <w:sz w:val="24"/>
          <w:szCs w:val="24"/>
        </w:rPr>
        <w:t>делки</w:t>
      </w:r>
      <w:proofErr w:type="spellEnd"/>
      <w:r w:rsidRPr="00420889">
        <w:rPr>
          <w:rFonts w:ascii="Times New Roman" w:hAnsi="Times New Roman" w:cs="Times New Roman"/>
          <w:sz w:val="24"/>
          <w:szCs w:val="24"/>
        </w:rPr>
        <w:t>, нарушающие требования закона или иного правового акта, посягающие на охраняемые законом интересы третьих лиц, определены в ст. 168 ГК РФ. Они относятся к недействительным сделкам к подвиду ничтожных сделок.</w:t>
      </w:r>
    </w:p>
    <w:p w14:paraId="1FD3F9C1" w14:textId="77777777" w:rsidR="00C55777" w:rsidRPr="00420889" w:rsidRDefault="00C55777" w:rsidP="009C799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В ст.168 ГК России сказано, что исследуемый вид сделки относится ничтожным,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p>
    <w:p w14:paraId="222111AB" w14:textId="77777777" w:rsidR="00C55777" w:rsidRPr="00420889" w:rsidRDefault="00C55777" w:rsidP="009C799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Конкретные случаи, в которых несоответствие сделки закону одновременно является законодательным запретом и влечет ее недействительность, определяются судебной практикой. Ориентиры, на которые суд может опираться, должны быть разработаны доктриной. </w:t>
      </w:r>
    </w:p>
    <w:p w14:paraId="69AF9B92" w14:textId="77777777" w:rsidR="00C55777" w:rsidRPr="00420889" w:rsidRDefault="00C55777" w:rsidP="00A80D04">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 xml:space="preserve">Судебная практика применения п.2 ст. 168 ГК РФ в основном касается земельных споров, где стороны пытаются обойти установленные законодательством запреты использования муниципального имущества. В рамках названных судебных споров </w:t>
      </w:r>
      <w:r w:rsidRPr="00420889">
        <w:rPr>
          <w:rFonts w:ascii="Times New Roman" w:hAnsi="Times New Roman" w:cs="Times New Roman"/>
          <w:sz w:val="24"/>
          <w:szCs w:val="24"/>
        </w:rPr>
        <w:lastRenderedPageBreak/>
        <w:t xml:space="preserve">решался вопрос о правомерности включения в договор условия о возможности передачи земельного участка, полученного на торгах, в субаренду в отсутствие согласия арендодателя. Суды устанавливали наличие публичного интереса, который препятствовал передачу земельного участка минуя установленные требования законодательства. </w:t>
      </w:r>
    </w:p>
    <w:p w14:paraId="10F010B3" w14:textId="77777777" w:rsidR="00C55777" w:rsidRPr="00420889" w:rsidRDefault="00C55777" w:rsidP="009C799B">
      <w:pPr>
        <w:spacing w:after="0" w:line="360" w:lineRule="auto"/>
        <w:ind w:firstLine="709"/>
        <w:jc w:val="both"/>
        <w:rPr>
          <w:rFonts w:ascii="Times New Roman" w:hAnsi="Times New Roman" w:cs="Times New Roman"/>
          <w:sz w:val="24"/>
          <w:szCs w:val="24"/>
        </w:rPr>
      </w:pPr>
      <w:r w:rsidRPr="00420889">
        <w:rPr>
          <w:rFonts w:ascii="Times New Roman" w:hAnsi="Times New Roman" w:cs="Times New Roman"/>
          <w:sz w:val="24"/>
          <w:szCs w:val="24"/>
        </w:rPr>
        <w:t>Также часто объектами споров являются транспортные средства, когда на автомобиль наложен арест или обеспечительные меры, а должник желает вывести имущество из-под запретительных мер, реализовать его в обход ограничений. Аналогичная ситуация складывается в отношении имущества, которое по закону нельзя реализовать, но субъект очень стремиться сделать это в обход закона.</w:t>
      </w:r>
    </w:p>
    <w:p w14:paraId="64BD62A4" w14:textId="77777777" w:rsidR="00C55777" w:rsidRPr="00420889" w:rsidRDefault="00C55777" w:rsidP="00B04308">
      <w:pPr>
        <w:spacing w:after="0" w:line="360" w:lineRule="auto"/>
        <w:ind w:firstLine="709"/>
        <w:jc w:val="both"/>
        <w:rPr>
          <w:rFonts w:ascii="Times New Roman" w:hAnsi="Times New Roman"/>
          <w:sz w:val="24"/>
          <w:szCs w:val="24"/>
        </w:rPr>
      </w:pPr>
    </w:p>
    <w:p w14:paraId="507E0F95" w14:textId="77777777" w:rsidR="00C55777" w:rsidRPr="00420889" w:rsidRDefault="00C55777" w:rsidP="00167B04">
      <w:pPr>
        <w:pStyle w:val="13"/>
        <w:spacing w:after="0" w:line="360" w:lineRule="auto"/>
        <w:rPr>
          <w:rFonts w:ascii="Times New Roman" w:hAnsi="Times New Roman" w:cs="Times New Roman"/>
          <w:caps/>
          <w:sz w:val="24"/>
          <w:szCs w:val="24"/>
        </w:rPr>
      </w:pPr>
      <w:r w:rsidRPr="00420889">
        <w:br w:type="page"/>
      </w:r>
      <w:bookmarkStart w:id="5" w:name="_Toc68253736"/>
      <w:r w:rsidRPr="00420889">
        <w:rPr>
          <w:rFonts w:ascii="Times New Roman" w:hAnsi="Times New Roman" w:cs="Times New Roman"/>
          <w:caps/>
          <w:sz w:val="24"/>
          <w:szCs w:val="24"/>
        </w:rPr>
        <w:lastRenderedPageBreak/>
        <w:t>Список использованных источников</w:t>
      </w:r>
      <w:bookmarkEnd w:id="5"/>
    </w:p>
    <w:p w14:paraId="0F28B773"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Гражданский кодекс Российск</w:t>
      </w:r>
      <w:r w:rsidR="00A10751" w:rsidRPr="00420889">
        <w:rPr>
          <w:rFonts w:ascii="Times New Roman" w:hAnsi="Times New Roman"/>
          <w:sz w:val="24"/>
          <w:szCs w:val="24"/>
        </w:rPr>
        <w:t xml:space="preserve">ой Федерации (часть первая) </w:t>
      </w:r>
      <w:r w:rsidRPr="00420889">
        <w:rPr>
          <w:rFonts w:ascii="Times New Roman" w:hAnsi="Times New Roman"/>
          <w:sz w:val="24"/>
          <w:szCs w:val="24"/>
        </w:rPr>
        <w:t xml:space="preserve">от 30.11.1994 </w:t>
      </w:r>
      <w:r w:rsidR="00A10751" w:rsidRPr="00420889">
        <w:rPr>
          <w:rFonts w:ascii="Times New Roman" w:hAnsi="Times New Roman"/>
          <w:sz w:val="24"/>
          <w:szCs w:val="24"/>
        </w:rPr>
        <w:t>№</w:t>
      </w:r>
      <w:r w:rsidRPr="00420889">
        <w:rPr>
          <w:rFonts w:ascii="Times New Roman" w:hAnsi="Times New Roman"/>
          <w:sz w:val="24"/>
          <w:szCs w:val="24"/>
        </w:rPr>
        <w:t>51-ФЗ (ред. от 09.03.2021)</w:t>
      </w:r>
      <w:r w:rsidR="00A10751" w:rsidRPr="00420889">
        <w:rPr>
          <w:rFonts w:ascii="Times New Roman" w:hAnsi="Times New Roman"/>
          <w:sz w:val="24"/>
          <w:szCs w:val="24"/>
        </w:rPr>
        <w:t>.</w:t>
      </w:r>
      <w:r w:rsidRPr="00420889">
        <w:rPr>
          <w:rFonts w:ascii="Times New Roman" w:hAnsi="Times New Roman"/>
          <w:sz w:val="24"/>
          <w:szCs w:val="24"/>
        </w:rPr>
        <w:t xml:space="preserve"> - </w:t>
      </w:r>
      <w:r w:rsidRPr="00420889">
        <w:rPr>
          <w:rFonts w:ascii="Times New Roman" w:hAnsi="Times New Roman"/>
          <w:sz w:val="24"/>
          <w:szCs w:val="24"/>
          <w:lang w:val="en-US"/>
        </w:rPr>
        <w:t>URL</w:t>
      </w:r>
      <w:r w:rsidRPr="00420889">
        <w:rPr>
          <w:rFonts w:ascii="Times New Roman" w:hAnsi="Times New Roman"/>
          <w:sz w:val="24"/>
          <w:szCs w:val="24"/>
        </w:rPr>
        <w:t xml:space="preserve">: </w:t>
      </w:r>
      <w:hyperlink r:id="rId10" w:history="1">
        <w:r w:rsidRPr="00420889">
          <w:rPr>
            <w:rStyle w:val="aa"/>
            <w:rFonts w:ascii="Times New Roman" w:hAnsi="Times New Roman" w:cs="Calibri"/>
            <w:color w:val="auto"/>
            <w:sz w:val="24"/>
            <w:szCs w:val="24"/>
            <w:u w:val="none"/>
          </w:rPr>
          <w:t>http://www.consultant.ru/document/cons_doc_LAW_5142/</w:t>
        </w:r>
      </w:hyperlink>
      <w:r w:rsidRPr="00420889">
        <w:rPr>
          <w:rFonts w:ascii="Times New Roman" w:hAnsi="Times New Roman"/>
          <w:sz w:val="24"/>
          <w:szCs w:val="24"/>
        </w:rPr>
        <w:t xml:space="preserve"> (дата обращения: 23.03.2021)</w:t>
      </w:r>
    </w:p>
    <w:p w14:paraId="281274F8"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Горина А.А. Признаки сделки // В сборнике: </w:t>
      </w:r>
      <w:hyperlink r:id="rId11" w:history="1">
        <w:r w:rsidRPr="00420889">
          <w:rPr>
            <w:rFonts w:ascii="Times New Roman" w:hAnsi="Times New Roman"/>
            <w:sz w:val="24"/>
            <w:szCs w:val="24"/>
          </w:rPr>
          <w:t>Экономика, политика, право: актуальные вопросы, тенденции и перспективы развития</w:t>
        </w:r>
      </w:hyperlink>
      <w:r w:rsidRPr="00420889">
        <w:rPr>
          <w:rFonts w:ascii="Times New Roman" w:hAnsi="Times New Roman"/>
          <w:sz w:val="24"/>
          <w:szCs w:val="24"/>
        </w:rPr>
        <w:t xml:space="preserve"> Сборник статей II Международной научно-практической конференции. — Пенза, 2019. — С. 140-142</w:t>
      </w:r>
    </w:p>
    <w:p w14:paraId="671E1ECA"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Вершинина Е.В.</w:t>
      </w:r>
      <w:r w:rsidR="00AE4946" w:rsidRPr="00420889">
        <w:rPr>
          <w:rFonts w:ascii="Times New Roman" w:hAnsi="Times New Roman"/>
          <w:sz w:val="24"/>
          <w:szCs w:val="24"/>
        </w:rPr>
        <w:t>,</w:t>
      </w:r>
      <w:r w:rsidRPr="00420889">
        <w:rPr>
          <w:rFonts w:ascii="Times New Roman" w:hAnsi="Times New Roman"/>
          <w:sz w:val="24"/>
          <w:szCs w:val="24"/>
        </w:rPr>
        <w:t xml:space="preserve"> </w:t>
      </w:r>
      <w:r w:rsidR="00AE4946" w:rsidRPr="00420889">
        <w:rPr>
          <w:rFonts w:ascii="Times New Roman" w:hAnsi="Times New Roman"/>
          <w:sz w:val="24"/>
          <w:szCs w:val="24"/>
        </w:rPr>
        <w:t xml:space="preserve">Стахеева Ю.А. </w:t>
      </w:r>
      <w:r w:rsidRPr="00420889">
        <w:rPr>
          <w:rFonts w:ascii="Times New Roman" w:hAnsi="Times New Roman"/>
          <w:sz w:val="24"/>
          <w:szCs w:val="24"/>
        </w:rPr>
        <w:t>Условия действительности сделки в России и Франции: сравнительно правовой анализ // Вестник МГИМО-Университета. — 2013. — № 5. — С. 197-207</w:t>
      </w:r>
    </w:p>
    <w:p w14:paraId="09901D47"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proofErr w:type="spellStart"/>
      <w:r w:rsidRPr="00420889">
        <w:rPr>
          <w:rFonts w:ascii="Times New Roman" w:hAnsi="Times New Roman"/>
          <w:sz w:val="24"/>
          <w:szCs w:val="24"/>
        </w:rPr>
        <w:t>Чесная</w:t>
      </w:r>
      <w:proofErr w:type="spellEnd"/>
      <w:r w:rsidRPr="00420889">
        <w:rPr>
          <w:rFonts w:ascii="Times New Roman" w:hAnsi="Times New Roman"/>
          <w:sz w:val="24"/>
          <w:szCs w:val="24"/>
        </w:rPr>
        <w:t xml:space="preserve"> П.В. К вопросу о понятии недействительной сделки в Гражданском праве России // Вестник Московского Университета МВД России. — 2015. — № 4. — С. 83-85</w:t>
      </w:r>
    </w:p>
    <w:p w14:paraId="78BFE3DD"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proofErr w:type="spellStart"/>
      <w:r w:rsidRPr="00420889">
        <w:rPr>
          <w:rFonts w:ascii="Times New Roman" w:hAnsi="Times New Roman"/>
          <w:sz w:val="24"/>
          <w:szCs w:val="24"/>
        </w:rPr>
        <w:t>Агарков</w:t>
      </w:r>
      <w:proofErr w:type="spellEnd"/>
      <w:r w:rsidRPr="00420889">
        <w:rPr>
          <w:rFonts w:ascii="Times New Roman" w:hAnsi="Times New Roman"/>
          <w:sz w:val="24"/>
          <w:szCs w:val="24"/>
        </w:rPr>
        <w:t xml:space="preserve"> М.М. Понятие сделки по советскому гражданскому праву // Советское государство и право. — 1946. — № 3-4. — URL: </w:t>
      </w:r>
      <w:hyperlink r:id="rId12" w:history="1">
        <w:r w:rsidRPr="00420889">
          <w:rPr>
            <w:rStyle w:val="aa"/>
            <w:rFonts w:ascii="Times New Roman" w:hAnsi="Times New Roman" w:cs="Calibri"/>
            <w:color w:val="auto"/>
            <w:sz w:val="24"/>
            <w:szCs w:val="24"/>
            <w:u w:val="none"/>
          </w:rPr>
          <w:t>http://www.ex-jure.ru/law/news.php?newsid=163</w:t>
        </w:r>
      </w:hyperlink>
      <w:r w:rsidRPr="00420889">
        <w:rPr>
          <w:rFonts w:ascii="Times New Roman" w:hAnsi="Times New Roman"/>
          <w:sz w:val="24"/>
          <w:szCs w:val="24"/>
        </w:rPr>
        <w:t xml:space="preserve"> (дата обращения: 23.03.2021)</w:t>
      </w:r>
    </w:p>
    <w:p w14:paraId="74958287"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Рабинович Н.В. Недействительность сделок и ее последствия //Ленинградский государственный университет им. А. А. Жданова. — 1961. — URL: </w:t>
      </w:r>
      <w:hyperlink r:id="rId13" w:anchor="_ftn1" w:history="1">
        <w:r w:rsidRPr="00420889">
          <w:rPr>
            <w:rStyle w:val="aa"/>
            <w:rFonts w:ascii="Times New Roman" w:hAnsi="Times New Roman" w:cs="Calibri"/>
            <w:color w:val="auto"/>
            <w:sz w:val="24"/>
            <w:szCs w:val="24"/>
            <w:u w:val="none"/>
          </w:rPr>
          <w:t>http://www.law.edu.ru/book/book.asp?bookID=53649#_ftn1</w:t>
        </w:r>
      </w:hyperlink>
      <w:r w:rsidRPr="00420889">
        <w:rPr>
          <w:rFonts w:ascii="Times New Roman" w:hAnsi="Times New Roman"/>
          <w:sz w:val="24"/>
          <w:szCs w:val="24"/>
        </w:rPr>
        <w:t xml:space="preserve"> (дата обращения: 23.03.2021)</w:t>
      </w:r>
    </w:p>
    <w:p w14:paraId="26BD6EF4"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proofErr w:type="spellStart"/>
      <w:r w:rsidRPr="00420889">
        <w:rPr>
          <w:rFonts w:ascii="Times New Roman" w:hAnsi="Times New Roman"/>
          <w:sz w:val="24"/>
          <w:szCs w:val="24"/>
        </w:rPr>
        <w:t>Вольфсон</w:t>
      </w:r>
      <w:proofErr w:type="spellEnd"/>
      <w:r w:rsidRPr="00420889">
        <w:rPr>
          <w:rFonts w:ascii="Times New Roman" w:hAnsi="Times New Roman"/>
          <w:sz w:val="24"/>
          <w:szCs w:val="24"/>
        </w:rPr>
        <w:t xml:space="preserve"> В.Л. Об обходе закона // Юридическая мысль. — 2012. — № 3. — С. 97-110</w:t>
      </w:r>
    </w:p>
    <w:p w14:paraId="4C564E7F" w14:textId="77777777" w:rsidR="00C55777" w:rsidRPr="00420889" w:rsidRDefault="00AE4946"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Постановление Пленума Верховного Суда РФ от 23.06.2015 г. № 25 «</w:t>
      </w:r>
      <w:r w:rsidR="00C55777" w:rsidRPr="00420889">
        <w:rPr>
          <w:rFonts w:ascii="Times New Roman" w:hAnsi="Times New Roman"/>
          <w:sz w:val="24"/>
          <w:szCs w:val="24"/>
        </w:rPr>
        <w:t>О применении Судами некоторых положений раздела I части первой Гражданского кодекса Российской Федерации</w:t>
      </w:r>
      <w:r w:rsidRPr="00420889">
        <w:rPr>
          <w:rFonts w:ascii="Times New Roman" w:hAnsi="Times New Roman"/>
          <w:sz w:val="24"/>
          <w:szCs w:val="24"/>
        </w:rPr>
        <w:t>»</w:t>
      </w:r>
      <w:r w:rsidR="00C55777" w:rsidRPr="00420889">
        <w:rPr>
          <w:rFonts w:ascii="Times New Roman" w:hAnsi="Times New Roman"/>
          <w:sz w:val="24"/>
          <w:szCs w:val="24"/>
        </w:rPr>
        <w:t xml:space="preserve">. — URL: </w:t>
      </w:r>
      <w:hyperlink r:id="rId14" w:history="1">
        <w:r w:rsidR="00C55777" w:rsidRPr="00420889">
          <w:rPr>
            <w:rStyle w:val="aa"/>
            <w:rFonts w:ascii="Times New Roman" w:hAnsi="Times New Roman" w:cs="Calibri"/>
            <w:color w:val="auto"/>
            <w:sz w:val="24"/>
            <w:szCs w:val="24"/>
            <w:u w:val="none"/>
          </w:rPr>
          <w:t>http://www.consultant.ru/document/cons_doc_LAW_181602/</w:t>
        </w:r>
      </w:hyperlink>
      <w:r w:rsidR="00C55777" w:rsidRPr="00420889">
        <w:rPr>
          <w:rFonts w:ascii="Times New Roman" w:hAnsi="Times New Roman"/>
          <w:sz w:val="24"/>
          <w:szCs w:val="24"/>
        </w:rPr>
        <w:t xml:space="preserve"> (дата обращения: 23.03.2021)</w:t>
      </w:r>
    </w:p>
    <w:p w14:paraId="260E3F65"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proofErr w:type="spellStart"/>
      <w:r w:rsidRPr="00420889">
        <w:rPr>
          <w:rFonts w:ascii="Times New Roman" w:hAnsi="Times New Roman"/>
          <w:sz w:val="24"/>
          <w:szCs w:val="24"/>
        </w:rPr>
        <w:t>Чесная</w:t>
      </w:r>
      <w:proofErr w:type="spellEnd"/>
      <w:r w:rsidRPr="00420889">
        <w:rPr>
          <w:rFonts w:ascii="Times New Roman" w:hAnsi="Times New Roman"/>
          <w:sz w:val="24"/>
          <w:szCs w:val="24"/>
        </w:rPr>
        <w:t xml:space="preserve"> П.В. К вопросу о понятии недействительной сделки в гражданском праве России // Вестник Московского университета МВД России. — 2015. — № 4. — С.83-85</w:t>
      </w:r>
    </w:p>
    <w:p w14:paraId="0BA2D6B1"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proofErr w:type="spellStart"/>
      <w:r w:rsidRPr="00420889">
        <w:rPr>
          <w:rFonts w:ascii="Times New Roman" w:hAnsi="Times New Roman"/>
          <w:sz w:val="24"/>
          <w:szCs w:val="24"/>
        </w:rPr>
        <w:t>Алименко</w:t>
      </w:r>
      <w:proofErr w:type="spellEnd"/>
      <w:r w:rsidRPr="00420889">
        <w:rPr>
          <w:rFonts w:ascii="Times New Roman" w:hAnsi="Times New Roman"/>
          <w:sz w:val="24"/>
          <w:szCs w:val="24"/>
        </w:rPr>
        <w:t xml:space="preserve"> А.Н. О правовой природе недействительных сделок // APRIORI. Серия: Гуманитарные науки. — 2013. — № 1. — URL: </w:t>
      </w:r>
      <w:hyperlink r:id="rId15" w:history="1">
        <w:r w:rsidRPr="00420889">
          <w:rPr>
            <w:rStyle w:val="aa"/>
            <w:rFonts w:ascii="Times New Roman" w:hAnsi="Times New Roman" w:cs="Calibri"/>
            <w:color w:val="auto"/>
            <w:sz w:val="24"/>
            <w:szCs w:val="24"/>
            <w:u w:val="none"/>
          </w:rPr>
          <w:t>https://cyberleninka.ru/article/n/o-pravovoy-prirode-nedeystvitelnyh-sdelok</w:t>
        </w:r>
      </w:hyperlink>
      <w:r w:rsidRPr="00420889">
        <w:rPr>
          <w:rFonts w:ascii="Times New Roman" w:hAnsi="Times New Roman"/>
          <w:sz w:val="24"/>
          <w:szCs w:val="24"/>
        </w:rPr>
        <w:t xml:space="preserve"> (дата обращения: 23.03.2021)</w:t>
      </w:r>
    </w:p>
    <w:p w14:paraId="01130558"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Илюшина М.Н. Комментарий к Главе 9 «Сделки» Гражданского кодекса Российской Федерации: науч. - </w:t>
      </w:r>
      <w:proofErr w:type="spellStart"/>
      <w:r w:rsidRPr="00420889">
        <w:rPr>
          <w:rFonts w:ascii="Times New Roman" w:hAnsi="Times New Roman"/>
          <w:sz w:val="24"/>
          <w:szCs w:val="24"/>
        </w:rPr>
        <w:t>практ</w:t>
      </w:r>
      <w:proofErr w:type="spellEnd"/>
      <w:r w:rsidRPr="00420889">
        <w:rPr>
          <w:rFonts w:ascii="Times New Roman" w:hAnsi="Times New Roman"/>
          <w:sz w:val="24"/>
          <w:szCs w:val="24"/>
        </w:rPr>
        <w:t>. комментарий. — М</w:t>
      </w:r>
      <w:r w:rsidR="00C20E73" w:rsidRPr="00420889">
        <w:rPr>
          <w:rFonts w:ascii="Times New Roman" w:hAnsi="Times New Roman"/>
          <w:sz w:val="24"/>
          <w:szCs w:val="24"/>
        </w:rPr>
        <w:t>.</w:t>
      </w:r>
      <w:r w:rsidRPr="00420889">
        <w:rPr>
          <w:rFonts w:ascii="Times New Roman" w:hAnsi="Times New Roman"/>
          <w:sz w:val="24"/>
          <w:szCs w:val="24"/>
        </w:rPr>
        <w:t>: РПА Минюста, 2013. — 106 с.</w:t>
      </w:r>
    </w:p>
    <w:p w14:paraId="51C0A78E"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proofErr w:type="spellStart"/>
      <w:r w:rsidRPr="00420889">
        <w:rPr>
          <w:rFonts w:ascii="Times New Roman" w:hAnsi="Times New Roman"/>
          <w:sz w:val="24"/>
          <w:szCs w:val="24"/>
        </w:rPr>
        <w:lastRenderedPageBreak/>
        <w:t>Вакула</w:t>
      </w:r>
      <w:proofErr w:type="spellEnd"/>
      <w:r w:rsidRPr="00420889">
        <w:rPr>
          <w:rFonts w:ascii="Times New Roman" w:hAnsi="Times New Roman"/>
          <w:sz w:val="24"/>
          <w:szCs w:val="24"/>
        </w:rPr>
        <w:t xml:space="preserve"> А.И. Недействительные сделки: понятие, виды, правовые последствия // В сборнике: </w:t>
      </w:r>
      <w:hyperlink r:id="rId16" w:history="1">
        <w:r w:rsidRPr="00420889">
          <w:rPr>
            <w:rFonts w:ascii="Times New Roman" w:hAnsi="Times New Roman"/>
            <w:sz w:val="24"/>
            <w:szCs w:val="24"/>
          </w:rPr>
          <w:t>Актуальные проблемы науки и техники.</w:t>
        </w:r>
      </w:hyperlink>
      <w:r w:rsidRPr="00420889">
        <w:rPr>
          <w:rFonts w:ascii="Times New Roman" w:hAnsi="Times New Roman"/>
          <w:sz w:val="24"/>
          <w:szCs w:val="24"/>
        </w:rPr>
        <w:t xml:space="preserve"> — Ростов-на-Дону: Донской государственный технический университет, 2018. — С. 297-298</w:t>
      </w:r>
    </w:p>
    <w:p w14:paraId="66E8E154"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Коростелев С.С. Оспоримые и ничтожные сделки: история и проблемы практики // В сборнике: </w:t>
      </w:r>
      <w:hyperlink r:id="rId17" w:history="1">
        <w:r w:rsidRPr="00420889">
          <w:rPr>
            <w:rFonts w:ascii="Times New Roman" w:hAnsi="Times New Roman"/>
            <w:sz w:val="24"/>
            <w:szCs w:val="24"/>
          </w:rPr>
          <w:t>Современная юриспруденция: актуальные вопросы, достижения и инновации</w:t>
        </w:r>
      </w:hyperlink>
      <w:r w:rsidRPr="00420889">
        <w:rPr>
          <w:rFonts w:ascii="Times New Roman" w:hAnsi="Times New Roman"/>
          <w:sz w:val="24"/>
          <w:szCs w:val="24"/>
        </w:rPr>
        <w:t xml:space="preserve"> сборник статей VI Международной научно-практической конференции. — 2018. — URL: </w:t>
      </w:r>
      <w:hyperlink r:id="rId18" w:history="1">
        <w:r w:rsidRPr="00420889">
          <w:rPr>
            <w:rStyle w:val="aa"/>
            <w:rFonts w:ascii="Times New Roman" w:hAnsi="Times New Roman" w:cs="Calibri"/>
            <w:color w:val="auto"/>
            <w:sz w:val="24"/>
            <w:szCs w:val="24"/>
            <w:u w:val="none"/>
          </w:rPr>
          <w:t>https://elibrary.ru/item.asp?id=32592104</w:t>
        </w:r>
      </w:hyperlink>
      <w:r w:rsidRPr="00420889">
        <w:rPr>
          <w:rFonts w:ascii="Times New Roman" w:hAnsi="Times New Roman"/>
          <w:sz w:val="24"/>
          <w:szCs w:val="24"/>
        </w:rPr>
        <w:t xml:space="preserve"> (дата обращения: 23.03.2021)</w:t>
      </w:r>
    </w:p>
    <w:p w14:paraId="0F194AA8"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Постановление ФАС Московского округа от 09.07.2014 N Ф05-9</w:t>
      </w:r>
      <w:r w:rsidR="00A56AD0" w:rsidRPr="00420889">
        <w:rPr>
          <w:rFonts w:ascii="Times New Roman" w:hAnsi="Times New Roman"/>
          <w:sz w:val="24"/>
          <w:szCs w:val="24"/>
        </w:rPr>
        <w:t>007/2011 по делу № А41-44108/10.</w:t>
      </w:r>
      <w:r w:rsidRPr="00420889">
        <w:rPr>
          <w:rFonts w:ascii="Times New Roman" w:hAnsi="Times New Roman"/>
          <w:sz w:val="24"/>
          <w:szCs w:val="24"/>
        </w:rPr>
        <w:t xml:space="preserve"> - </w:t>
      </w:r>
      <w:r w:rsidRPr="00420889">
        <w:rPr>
          <w:rFonts w:ascii="Times New Roman" w:hAnsi="Times New Roman"/>
          <w:sz w:val="24"/>
          <w:szCs w:val="24"/>
          <w:lang w:val="en-US"/>
        </w:rPr>
        <w:t>URL</w:t>
      </w:r>
      <w:r w:rsidRPr="00420889">
        <w:rPr>
          <w:rFonts w:ascii="Times New Roman" w:hAnsi="Times New Roman"/>
          <w:sz w:val="24"/>
          <w:szCs w:val="24"/>
        </w:rPr>
        <w:t>: http://www.consultant.ru/cons/cgi/online.cgi?req=doc&amp;ts=40795803905861050335462012&amp;cacheid=3CE208FCDD61951012D33F4B3C1576D0&amp;mode=splus&amp;base=AMS&amp;n=206266&amp;rnd=0.9940440196021516#ej3s7axik (дата обращения: 23.03.2021)</w:t>
      </w:r>
    </w:p>
    <w:p w14:paraId="5851BB2A" w14:textId="77777777" w:rsidR="00C55777" w:rsidRPr="00420889" w:rsidRDefault="00C55777" w:rsidP="009C799B">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Постановление ФАС Волго-Вятского округа от 05.</w:t>
      </w:r>
      <w:r w:rsidR="00A56AD0" w:rsidRPr="00420889">
        <w:rPr>
          <w:rFonts w:ascii="Times New Roman" w:hAnsi="Times New Roman"/>
          <w:sz w:val="24"/>
          <w:szCs w:val="24"/>
        </w:rPr>
        <w:t>06.2012 по делу № А28-1285/2011.</w:t>
      </w:r>
      <w:r w:rsidRPr="00420889">
        <w:rPr>
          <w:rFonts w:ascii="Times New Roman" w:hAnsi="Times New Roman"/>
          <w:sz w:val="24"/>
          <w:szCs w:val="24"/>
        </w:rPr>
        <w:t xml:space="preserve"> - URL: </w:t>
      </w:r>
      <w:hyperlink r:id="rId19" w:anchor="1laau3k7kiw" w:history="1">
        <w:r w:rsidRPr="00420889">
          <w:rPr>
            <w:rFonts w:ascii="Times New Roman" w:hAnsi="Times New Roman"/>
            <w:sz w:val="24"/>
            <w:szCs w:val="24"/>
          </w:rPr>
          <w:t>http://www.consultant.ru/cons/cgi/online.cgi?req=doc&amp;ts=28971389909253700715648403&amp;cacheid=85C46D66AC42B2B6E6919FF10C8D3685&amp;mode=splus&amp;base=AVV&amp;n=52295&amp;rnd=36F6DAACC4C832652A763EC3130245BA#1laau3k7kiw</w:t>
        </w:r>
      </w:hyperlink>
      <w:r w:rsidRPr="00420889">
        <w:rPr>
          <w:rFonts w:ascii="Times New Roman" w:hAnsi="Times New Roman"/>
          <w:sz w:val="24"/>
          <w:szCs w:val="24"/>
        </w:rPr>
        <w:t xml:space="preserve"> (дата обращения: 23.03.2021)</w:t>
      </w:r>
    </w:p>
    <w:p w14:paraId="52861392" w14:textId="77777777" w:rsidR="00C55777" w:rsidRPr="00420889" w:rsidRDefault="009B03A3"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Проект Федерального закона №47538-6 «</w:t>
      </w:r>
      <w:r w:rsidR="00C55777" w:rsidRPr="00420889">
        <w:rPr>
          <w:rFonts w:ascii="Times New Roman" w:hAnsi="Times New Roman"/>
          <w:sz w:val="24"/>
          <w:szCs w:val="24"/>
        </w:rPr>
        <w:t>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sidRPr="00420889">
        <w:rPr>
          <w:rFonts w:ascii="Times New Roman" w:hAnsi="Times New Roman"/>
          <w:sz w:val="24"/>
          <w:szCs w:val="24"/>
        </w:rPr>
        <w:t>»</w:t>
      </w:r>
      <w:r w:rsidR="00C55777" w:rsidRPr="00420889">
        <w:rPr>
          <w:rFonts w:ascii="Times New Roman" w:hAnsi="Times New Roman"/>
          <w:sz w:val="24"/>
          <w:szCs w:val="24"/>
        </w:rPr>
        <w:t xml:space="preserve"> - URL: </w:t>
      </w:r>
      <w:hyperlink r:id="rId20" w:anchor="1wfp9mbfxym" w:history="1">
        <w:r w:rsidR="00C55777" w:rsidRPr="00420889">
          <w:rPr>
            <w:rFonts w:ascii="Times New Roman" w:hAnsi="Times New Roman"/>
            <w:sz w:val="24"/>
            <w:szCs w:val="24"/>
          </w:rPr>
          <w:t>http://www.consultant.ru/cons/cgi/online.cgi?req=doc&amp;ts=40795803905861050335462012&amp;cacheid=35AF3E8376201B2C37E8668124198033&amp;mode=splus&amp;base=PRJ&amp;n=93841&amp;rnd=0.9940440196021516#1wfp9mbfxym</w:t>
        </w:r>
      </w:hyperlink>
      <w:r w:rsidR="00C55777" w:rsidRPr="00420889">
        <w:rPr>
          <w:rFonts w:ascii="Times New Roman" w:hAnsi="Times New Roman"/>
          <w:sz w:val="24"/>
          <w:szCs w:val="24"/>
        </w:rPr>
        <w:t xml:space="preserve"> (дата обращения: 23.03.2021)</w:t>
      </w:r>
    </w:p>
    <w:p w14:paraId="7CA9B5A8"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Михайловского районного суда Приморского края № 2-449/2020 2-449/2020~М-414/2020 М-414/2020 от 25 сентября 2020 г. по делу № 2-449/2020.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/eKcixFtGXw5n/ (дата обращения: 23.03.2021)</w:t>
      </w:r>
    </w:p>
    <w:p w14:paraId="15AAE445"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Партизанского районного суда № 2-271/2020 2-271/2020~М-17/2020 М-17/2020 от 21 июля 2020 г. по делу № 2-271/2020. – </w:t>
      </w:r>
      <w:r w:rsidRPr="00420889">
        <w:rPr>
          <w:rFonts w:ascii="Times New Roman" w:hAnsi="Times New Roman"/>
          <w:sz w:val="24"/>
          <w:szCs w:val="24"/>
          <w:lang w:val="en-US"/>
        </w:rPr>
        <w:t>URL</w:t>
      </w:r>
      <w:r w:rsidRPr="00420889">
        <w:rPr>
          <w:rFonts w:ascii="Times New Roman" w:hAnsi="Times New Roman"/>
          <w:sz w:val="24"/>
          <w:szCs w:val="24"/>
        </w:rPr>
        <w:t xml:space="preserve">: </w:t>
      </w:r>
      <w:hyperlink r:id="rId21" w:history="1">
        <w:r w:rsidRPr="00420889">
          <w:rPr>
            <w:rStyle w:val="aa"/>
            <w:rFonts w:ascii="Times New Roman" w:hAnsi="Times New Roman" w:cs="Calibri"/>
            <w:color w:val="auto"/>
            <w:sz w:val="24"/>
            <w:szCs w:val="24"/>
            <w:u w:val="none"/>
          </w:rPr>
          <w:t>https://sudact.ru/regular/doc/ESScAf6dk3QX/</w:t>
        </w:r>
      </w:hyperlink>
      <w:r w:rsidRPr="00420889">
        <w:rPr>
          <w:rFonts w:ascii="Times New Roman" w:hAnsi="Times New Roman"/>
          <w:sz w:val="24"/>
          <w:szCs w:val="24"/>
        </w:rPr>
        <w:t xml:space="preserve"> (дата обращения: 23.03.2021)</w:t>
      </w:r>
    </w:p>
    <w:p w14:paraId="5803F6D1"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w:t>
      </w:r>
      <w:proofErr w:type="spellStart"/>
      <w:r w:rsidRPr="00420889">
        <w:rPr>
          <w:rFonts w:ascii="Times New Roman" w:hAnsi="Times New Roman"/>
          <w:sz w:val="24"/>
          <w:szCs w:val="24"/>
        </w:rPr>
        <w:t>Хасанского</w:t>
      </w:r>
      <w:proofErr w:type="spellEnd"/>
      <w:r w:rsidRPr="00420889">
        <w:rPr>
          <w:rFonts w:ascii="Times New Roman" w:hAnsi="Times New Roman"/>
          <w:sz w:val="24"/>
          <w:szCs w:val="24"/>
        </w:rPr>
        <w:t xml:space="preserve"> районного суда Приморского края № 2-324/2020 2-324/2020~М-183/2020 М-183/2020 от 13 июля 2020 г. по делу № 2-324/2020.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w:t>
      </w:r>
      <w:proofErr w:type="spellStart"/>
      <w:r w:rsidRPr="00420889">
        <w:rPr>
          <w:rFonts w:ascii="Times New Roman" w:hAnsi="Times New Roman"/>
          <w:sz w:val="24"/>
          <w:szCs w:val="24"/>
        </w:rPr>
        <w:t>gKDdEgOdyUdC</w:t>
      </w:r>
      <w:proofErr w:type="spellEnd"/>
      <w:r w:rsidRPr="00420889">
        <w:rPr>
          <w:rFonts w:ascii="Times New Roman" w:hAnsi="Times New Roman"/>
          <w:sz w:val="24"/>
          <w:szCs w:val="24"/>
        </w:rPr>
        <w:t>/ (дата обращения: 23.03.2021)</w:t>
      </w:r>
    </w:p>
    <w:p w14:paraId="2B20A245"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w:t>
      </w:r>
      <w:proofErr w:type="spellStart"/>
      <w:r w:rsidRPr="00420889">
        <w:rPr>
          <w:rFonts w:ascii="Times New Roman" w:hAnsi="Times New Roman"/>
          <w:sz w:val="24"/>
          <w:szCs w:val="24"/>
        </w:rPr>
        <w:t>Дальнегорского</w:t>
      </w:r>
      <w:proofErr w:type="spellEnd"/>
      <w:r w:rsidRPr="00420889">
        <w:rPr>
          <w:rFonts w:ascii="Times New Roman" w:hAnsi="Times New Roman"/>
          <w:sz w:val="24"/>
          <w:szCs w:val="24"/>
        </w:rPr>
        <w:t xml:space="preserve"> районного суда Приморского края  № 2-354/2020 2-354/2020~М-171/2020 М-171/2020 от 6 июля 2020 г. по делу № 2-354/2020.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/cfX1eYeytubx/ (дата обращения: 23.03.2021)</w:t>
      </w:r>
    </w:p>
    <w:p w14:paraId="1DFDEB96"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lastRenderedPageBreak/>
        <w:t xml:space="preserve">Решение </w:t>
      </w:r>
      <w:proofErr w:type="spellStart"/>
      <w:r w:rsidRPr="00420889">
        <w:rPr>
          <w:rFonts w:ascii="Times New Roman" w:hAnsi="Times New Roman"/>
          <w:sz w:val="24"/>
          <w:szCs w:val="24"/>
        </w:rPr>
        <w:t>Хасанского</w:t>
      </w:r>
      <w:proofErr w:type="spellEnd"/>
      <w:r w:rsidRPr="00420889">
        <w:rPr>
          <w:rFonts w:ascii="Times New Roman" w:hAnsi="Times New Roman"/>
          <w:sz w:val="24"/>
          <w:szCs w:val="24"/>
        </w:rPr>
        <w:t xml:space="preserve"> районного суда Приморского края № 2-322/2020 2-322/2020~М-177/2020 М-177/2020 от 3 июля 2020 г. по делу № 2-322/2020.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dOJdaSOntaVs</w:t>
      </w:r>
      <w:proofErr w:type="spellEnd"/>
      <w:r w:rsidRPr="00420889">
        <w:rPr>
          <w:rFonts w:ascii="Times New Roman" w:hAnsi="Times New Roman"/>
          <w:sz w:val="24"/>
          <w:szCs w:val="24"/>
        </w:rPr>
        <w:t>/ (дата обращения: 23.03.2021)</w:t>
      </w:r>
    </w:p>
    <w:p w14:paraId="3143AE03"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Партизанского районного суда № 2-230/2020 2-230/2020~М-12/2020 М-12/2020 от 3 июля 2020 г. по делу № 2-230/2020.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/m8SdJTPCS4Yq/ (дата обращения: 23.03.2021)</w:t>
      </w:r>
    </w:p>
    <w:p w14:paraId="0C777EBD"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Уссурийского районного суда Приморского края  № 2-2159/2020 2-2159/2020~М-1738/2020 М-1738/2020 от 3 июля 2020 г. по делу № 2-2159/2020. – </w:t>
      </w:r>
      <w:r w:rsidRPr="00420889">
        <w:rPr>
          <w:rFonts w:ascii="Times New Roman" w:hAnsi="Times New Roman"/>
          <w:sz w:val="24"/>
          <w:szCs w:val="24"/>
          <w:lang w:val="en-US"/>
        </w:rPr>
        <w:t>URL</w:t>
      </w:r>
      <w:r w:rsidRPr="00420889">
        <w:rPr>
          <w:rFonts w:ascii="Times New Roman" w:hAnsi="Times New Roman"/>
          <w:sz w:val="24"/>
          <w:szCs w:val="24"/>
        </w:rPr>
        <w:t xml:space="preserve">: </w:t>
      </w:r>
      <w:hyperlink r:id="rId22" w:history="1">
        <w:r w:rsidRPr="00420889">
          <w:rPr>
            <w:rStyle w:val="aa"/>
            <w:rFonts w:ascii="Times New Roman" w:hAnsi="Times New Roman" w:cs="Calibri"/>
            <w:color w:val="auto"/>
            <w:sz w:val="24"/>
            <w:szCs w:val="24"/>
            <w:u w:val="none"/>
          </w:rPr>
          <w:t>https://sudact.ru/regular/doc/affAyPUz2Km1/</w:t>
        </w:r>
      </w:hyperlink>
      <w:r w:rsidRPr="00420889">
        <w:rPr>
          <w:rFonts w:ascii="Times New Roman" w:hAnsi="Times New Roman"/>
          <w:sz w:val="24"/>
          <w:szCs w:val="24"/>
        </w:rPr>
        <w:t xml:space="preserve"> (дата обращения: 23.03.2021)</w:t>
      </w:r>
    </w:p>
    <w:p w14:paraId="5F45BD60"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Партизанского районного суда № 2-222/2020 2-222/2020~М-970/2019 М-970/2019 от 3 июля 2020 г. по делу № 2-222/2020.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/u7ZSddnEV76L/ (дата обращения: 23.03.2021)</w:t>
      </w:r>
    </w:p>
    <w:p w14:paraId="117EE5DE"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Партизанского районного суда № 2-225/2020 2-225/2020~М-957/2019 М-957/2019 от 22 апреля 2020 г. по делу № 2-225/2020.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w:t>
      </w:r>
      <w:proofErr w:type="spellStart"/>
      <w:r w:rsidRPr="00420889">
        <w:rPr>
          <w:rFonts w:ascii="Times New Roman" w:hAnsi="Times New Roman"/>
          <w:sz w:val="24"/>
          <w:szCs w:val="24"/>
        </w:rPr>
        <w:t>qvvqTtsvyldz</w:t>
      </w:r>
      <w:proofErr w:type="spellEnd"/>
      <w:r w:rsidRPr="00420889">
        <w:rPr>
          <w:rFonts w:ascii="Times New Roman" w:hAnsi="Times New Roman"/>
          <w:sz w:val="24"/>
          <w:szCs w:val="24"/>
        </w:rPr>
        <w:t>/ (дата обращения: 23.03.2021)</w:t>
      </w:r>
    </w:p>
    <w:p w14:paraId="4C452EE5"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Партизанского районного суда № 2-228/2020 2-228/2020~М-947/2019 М-947/2019 от 22 апреля 2020 г. по делу № 2-228/2020.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w:t>
      </w:r>
      <w:proofErr w:type="spellStart"/>
      <w:r w:rsidRPr="00420889">
        <w:rPr>
          <w:rFonts w:ascii="Times New Roman" w:hAnsi="Times New Roman"/>
          <w:sz w:val="24"/>
          <w:szCs w:val="24"/>
        </w:rPr>
        <w:t>MPLyawpKuHoX</w:t>
      </w:r>
      <w:proofErr w:type="spellEnd"/>
      <w:r w:rsidRPr="00420889">
        <w:rPr>
          <w:rFonts w:ascii="Times New Roman" w:hAnsi="Times New Roman"/>
          <w:sz w:val="24"/>
          <w:szCs w:val="24"/>
        </w:rPr>
        <w:t>/ (дата обращения: 23.03.2021)</w:t>
      </w:r>
    </w:p>
    <w:p w14:paraId="1524D857"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Партизанского районного суда № 2-155/2020 2-155/2020~М-944/2019 М-944/2019 от 7 апреля 2020 г. по делу № 2-155/2020.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/9rPbhBOD6bmx/ (дата обращения: 23.03.2021)</w:t>
      </w:r>
    </w:p>
    <w:p w14:paraId="418C5095"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w:t>
      </w:r>
      <w:proofErr w:type="spellStart"/>
      <w:r w:rsidRPr="00420889">
        <w:rPr>
          <w:rFonts w:ascii="Times New Roman" w:hAnsi="Times New Roman"/>
          <w:sz w:val="24"/>
          <w:szCs w:val="24"/>
        </w:rPr>
        <w:t>Хасанского</w:t>
      </w:r>
      <w:proofErr w:type="spellEnd"/>
      <w:r w:rsidRPr="00420889">
        <w:rPr>
          <w:rFonts w:ascii="Times New Roman" w:hAnsi="Times New Roman"/>
          <w:sz w:val="24"/>
          <w:szCs w:val="24"/>
        </w:rPr>
        <w:t xml:space="preserve"> районного суда № 2-241/2020 2-241/2020~М-73/2020 М-73/2020 от 26 февраля 2020 г. по делу № 2-241/2020.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/Ii8f33vwZ6WC/ (дата обращения: 23.03.2021)</w:t>
      </w:r>
    </w:p>
    <w:p w14:paraId="3EFC28D7"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Михайловского районного суда Приморского края № 2-449/2020 2-449/2020~М-414/2020 М-414/2020 от 25 сентября 2020 г. по делу № 2-449/2020.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/eKcixFtGXw5n/ (дата обращения: 23.03.2021)</w:t>
      </w:r>
    </w:p>
    <w:p w14:paraId="6AB7893C" w14:textId="77777777" w:rsidR="00C55777" w:rsidRPr="00420889" w:rsidRDefault="00C55777" w:rsidP="00160A73">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 xml:space="preserve">Решение Советский районный суд г. Владивостока № 2-288/2020 2-288/2020(2-3495/2019;)~М-3447/2019 2-3495/2019 М-3447/2019 от 3 июля 2020 г. по делу № 2-288/2020. – </w:t>
      </w:r>
      <w:r w:rsidRPr="00420889">
        <w:rPr>
          <w:rFonts w:ascii="Times New Roman" w:hAnsi="Times New Roman"/>
          <w:sz w:val="24"/>
          <w:szCs w:val="24"/>
          <w:lang w:val="en-US"/>
        </w:rPr>
        <w:t>URL</w:t>
      </w:r>
      <w:r w:rsidRPr="00420889">
        <w:rPr>
          <w:rFonts w:ascii="Times New Roman" w:hAnsi="Times New Roman"/>
          <w:sz w:val="24"/>
          <w:szCs w:val="24"/>
        </w:rPr>
        <w:t>: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w:t>
      </w:r>
      <w:proofErr w:type="spellStart"/>
      <w:r w:rsidRPr="00420889">
        <w:rPr>
          <w:rFonts w:ascii="Times New Roman" w:hAnsi="Times New Roman"/>
          <w:sz w:val="24"/>
          <w:szCs w:val="24"/>
        </w:rPr>
        <w:t>nPZbbeIoJNbw</w:t>
      </w:r>
      <w:proofErr w:type="spellEnd"/>
      <w:r w:rsidRPr="00420889">
        <w:rPr>
          <w:rFonts w:ascii="Times New Roman" w:hAnsi="Times New Roman"/>
          <w:sz w:val="24"/>
          <w:szCs w:val="24"/>
        </w:rPr>
        <w:t>/ (дата обращения: 23.03.2021)</w:t>
      </w:r>
    </w:p>
    <w:p w14:paraId="1E18A76E" w14:textId="77777777" w:rsidR="00C55777" w:rsidRPr="00420889" w:rsidRDefault="00C55777" w:rsidP="00A80D04">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t>Решение Находкинского городского суда Приморского края № 2-829/2020 2-829/2020~М-165/2020 М-165/2020 от 28 июля 2020 г. по делу № 2-829/2020. – URL: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/tAcR6fbtdi6H/ (дата обращения: 23.03.2021)</w:t>
      </w:r>
    </w:p>
    <w:p w14:paraId="32DBD844" w14:textId="77777777" w:rsidR="00C55777" w:rsidRPr="00420889" w:rsidRDefault="00C55777" w:rsidP="00A80D04">
      <w:pPr>
        <w:numPr>
          <w:ilvl w:val="0"/>
          <w:numId w:val="13"/>
        </w:numPr>
        <w:tabs>
          <w:tab w:val="clear" w:pos="1429"/>
          <w:tab w:val="num" w:pos="0"/>
        </w:tabs>
        <w:spacing w:after="0" w:line="360" w:lineRule="auto"/>
        <w:ind w:left="0" w:firstLine="720"/>
        <w:jc w:val="both"/>
        <w:rPr>
          <w:rFonts w:ascii="Times New Roman" w:hAnsi="Times New Roman"/>
          <w:sz w:val="24"/>
          <w:szCs w:val="24"/>
        </w:rPr>
      </w:pPr>
      <w:r w:rsidRPr="00420889">
        <w:rPr>
          <w:rFonts w:ascii="Times New Roman" w:hAnsi="Times New Roman"/>
          <w:sz w:val="24"/>
          <w:szCs w:val="24"/>
        </w:rPr>
        <w:lastRenderedPageBreak/>
        <w:t>Решение Партизанского городского суда Приморского края № 2-852/2020 2-852/2020~М-631/2020 М-631/2020 от 14 июля 2020 г. по делу № 2-852/2020. – URL: //sudact.ru/</w:t>
      </w:r>
      <w:proofErr w:type="spellStart"/>
      <w:r w:rsidRPr="00420889">
        <w:rPr>
          <w:rFonts w:ascii="Times New Roman" w:hAnsi="Times New Roman"/>
          <w:sz w:val="24"/>
          <w:szCs w:val="24"/>
        </w:rPr>
        <w:t>regular</w:t>
      </w:r>
      <w:proofErr w:type="spellEnd"/>
      <w:r w:rsidRPr="00420889">
        <w:rPr>
          <w:rFonts w:ascii="Times New Roman" w:hAnsi="Times New Roman"/>
          <w:sz w:val="24"/>
          <w:szCs w:val="24"/>
        </w:rPr>
        <w:t>/</w:t>
      </w:r>
      <w:proofErr w:type="spellStart"/>
      <w:r w:rsidRPr="00420889">
        <w:rPr>
          <w:rFonts w:ascii="Times New Roman" w:hAnsi="Times New Roman"/>
          <w:sz w:val="24"/>
          <w:szCs w:val="24"/>
        </w:rPr>
        <w:t>doc</w:t>
      </w:r>
      <w:proofErr w:type="spellEnd"/>
      <w:r w:rsidRPr="00420889">
        <w:rPr>
          <w:rFonts w:ascii="Times New Roman" w:hAnsi="Times New Roman"/>
          <w:sz w:val="24"/>
          <w:szCs w:val="24"/>
        </w:rPr>
        <w:t>/uQZzQwuI4KJ7/ (дата обращения: 23.03.2021)</w:t>
      </w:r>
    </w:p>
    <w:p w14:paraId="3704701C" w14:textId="77777777" w:rsidR="00C55777" w:rsidRPr="00420889" w:rsidRDefault="00C55777" w:rsidP="00A80D04">
      <w:pPr>
        <w:spacing w:after="0" w:line="360" w:lineRule="auto"/>
        <w:jc w:val="both"/>
        <w:rPr>
          <w:rFonts w:ascii="Times New Roman" w:hAnsi="Times New Roman"/>
          <w:sz w:val="24"/>
          <w:szCs w:val="24"/>
        </w:rPr>
      </w:pPr>
    </w:p>
    <w:p w14:paraId="404DBFFB" w14:textId="77777777" w:rsidR="00C55777" w:rsidRPr="00420889" w:rsidRDefault="00C55777" w:rsidP="00B04308">
      <w:pPr>
        <w:spacing w:after="0" w:line="360" w:lineRule="auto"/>
        <w:ind w:firstLine="709"/>
        <w:jc w:val="both"/>
        <w:rPr>
          <w:rFonts w:ascii="Times New Roman" w:hAnsi="Times New Roman"/>
          <w:sz w:val="24"/>
          <w:szCs w:val="24"/>
        </w:rPr>
      </w:pPr>
    </w:p>
    <w:p w14:paraId="01CAE9E9" w14:textId="77777777" w:rsidR="00C55777" w:rsidRPr="00420889" w:rsidRDefault="00C55777" w:rsidP="00B04308">
      <w:pPr>
        <w:spacing w:after="0" w:line="360" w:lineRule="auto"/>
        <w:ind w:firstLine="709"/>
        <w:jc w:val="both"/>
        <w:rPr>
          <w:rFonts w:ascii="Times New Roman" w:hAnsi="Times New Roman"/>
          <w:sz w:val="24"/>
          <w:szCs w:val="24"/>
        </w:rPr>
      </w:pPr>
    </w:p>
    <w:p w14:paraId="607C4E6F" w14:textId="77777777" w:rsidR="00C55777" w:rsidRPr="00420889" w:rsidRDefault="00C55777" w:rsidP="00B04308">
      <w:pPr>
        <w:spacing w:after="0" w:line="360" w:lineRule="auto"/>
        <w:ind w:firstLine="709"/>
        <w:jc w:val="both"/>
        <w:rPr>
          <w:rFonts w:ascii="Times New Roman" w:hAnsi="Times New Roman"/>
          <w:sz w:val="24"/>
          <w:szCs w:val="24"/>
        </w:rPr>
      </w:pPr>
    </w:p>
    <w:p w14:paraId="1BD9DA69" w14:textId="77777777" w:rsidR="00C55777" w:rsidRPr="00420889" w:rsidRDefault="00C55777">
      <w:pPr>
        <w:rPr>
          <w:rFonts w:ascii="Times New Roman" w:hAnsi="Times New Roman" w:cs="Times New Roman"/>
          <w:sz w:val="24"/>
          <w:szCs w:val="24"/>
        </w:rPr>
        <w:sectPr w:rsidR="00C55777" w:rsidRPr="00420889" w:rsidSect="00DB4C5B">
          <w:headerReference w:type="even" r:id="rId23"/>
          <w:headerReference w:type="default" r:id="rId24"/>
          <w:type w:val="continuous"/>
          <w:pgSz w:w="11906" w:h="16838"/>
          <w:pgMar w:top="1134" w:right="850" w:bottom="1134" w:left="1701" w:header="0" w:footer="0" w:gutter="0"/>
          <w:cols w:space="720"/>
          <w:formProt w:val="0"/>
          <w:docGrid w:linePitch="360" w:charSpace="4096"/>
        </w:sectPr>
      </w:pPr>
    </w:p>
    <w:p w14:paraId="0F9CAFB6" w14:textId="77777777" w:rsidR="00C55777" w:rsidRPr="00420889" w:rsidRDefault="00C55777" w:rsidP="00F919D9">
      <w:pPr>
        <w:pStyle w:val="13"/>
        <w:spacing w:after="0" w:line="360" w:lineRule="auto"/>
        <w:rPr>
          <w:rFonts w:ascii="Times New Roman" w:hAnsi="Times New Roman" w:cs="Times New Roman"/>
          <w:caps/>
          <w:sz w:val="24"/>
          <w:szCs w:val="24"/>
        </w:rPr>
      </w:pPr>
      <w:bookmarkStart w:id="6" w:name="_Toc68253737"/>
      <w:r w:rsidRPr="00420889">
        <w:rPr>
          <w:rFonts w:ascii="Times New Roman" w:hAnsi="Times New Roman" w:cs="Times New Roman"/>
          <w:caps/>
          <w:sz w:val="24"/>
          <w:szCs w:val="24"/>
        </w:rPr>
        <w:lastRenderedPageBreak/>
        <w:t>Приложение</w:t>
      </w:r>
      <w:bookmarkEnd w:id="6"/>
      <w:r w:rsidR="00F919D9" w:rsidRPr="00420889">
        <w:rPr>
          <w:rFonts w:ascii="Times New Roman" w:hAnsi="Times New Roman" w:cs="Times New Roman"/>
          <w:caps/>
          <w:sz w:val="24"/>
          <w:szCs w:val="24"/>
        </w:rPr>
        <w:t xml:space="preserve"> А</w:t>
      </w:r>
    </w:p>
    <w:p w14:paraId="090D8A20" w14:textId="77777777" w:rsidR="00C55777" w:rsidRPr="00420889" w:rsidRDefault="00C55777" w:rsidP="00CF6EF3">
      <w:pPr>
        <w:spacing w:line="360" w:lineRule="auto"/>
        <w:rPr>
          <w:sz w:val="24"/>
          <w:szCs w:val="24"/>
        </w:rPr>
      </w:pPr>
      <w:r w:rsidRPr="00420889">
        <w:rPr>
          <w:rFonts w:ascii="Times New Roman" w:hAnsi="Times New Roman" w:cs="Times New Roman"/>
          <w:sz w:val="24"/>
          <w:szCs w:val="24"/>
        </w:rPr>
        <w:t>Таблица 1 - Споры, вытекающие из защиты прав своб</w:t>
      </w:r>
      <w:r w:rsidR="00906E7A" w:rsidRPr="00420889">
        <w:rPr>
          <w:rFonts w:ascii="Times New Roman" w:hAnsi="Times New Roman" w:cs="Times New Roman"/>
          <w:sz w:val="24"/>
          <w:szCs w:val="24"/>
        </w:rPr>
        <w:t>од и законных интересов граждан</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140"/>
        <w:gridCol w:w="1620"/>
        <w:gridCol w:w="1440"/>
        <w:gridCol w:w="1800"/>
        <w:gridCol w:w="1980"/>
        <w:gridCol w:w="1620"/>
      </w:tblGrid>
      <w:tr w:rsidR="00ED6E80" w:rsidRPr="00420889" w14:paraId="330ED0B1" w14:textId="77777777" w:rsidTr="00ED6E80">
        <w:tc>
          <w:tcPr>
            <w:tcW w:w="2448" w:type="dxa"/>
            <w:shd w:val="clear" w:color="auto" w:fill="auto"/>
          </w:tcPr>
          <w:p w14:paraId="67789928" w14:textId="77777777" w:rsidR="00C55777" w:rsidRPr="00ED6E80" w:rsidRDefault="00C55777" w:rsidP="00ED6E80">
            <w:pPr>
              <w:spacing w:line="240" w:lineRule="auto"/>
              <w:jc w:val="center"/>
              <w:rPr>
                <w:rFonts w:ascii="Times New Roman" w:hAnsi="Times New Roman" w:cs="Times New Roman"/>
              </w:rPr>
            </w:pPr>
            <w:r w:rsidRPr="00ED6E80">
              <w:rPr>
                <w:rFonts w:ascii="Times New Roman" w:hAnsi="Times New Roman" w:cs="Times New Roman"/>
              </w:rPr>
              <w:t>Реквизиты судебного акта</w:t>
            </w:r>
          </w:p>
        </w:tc>
        <w:tc>
          <w:tcPr>
            <w:tcW w:w="4140" w:type="dxa"/>
            <w:shd w:val="clear" w:color="auto" w:fill="auto"/>
          </w:tcPr>
          <w:p w14:paraId="189881D4" w14:textId="77777777" w:rsidR="00C55777" w:rsidRPr="00ED6E80" w:rsidRDefault="00C55777" w:rsidP="00ED6E80">
            <w:pPr>
              <w:spacing w:line="240" w:lineRule="auto"/>
              <w:jc w:val="center"/>
              <w:rPr>
                <w:rFonts w:ascii="Times New Roman" w:hAnsi="Times New Roman" w:cs="Times New Roman"/>
              </w:rPr>
            </w:pPr>
            <w:r w:rsidRPr="00ED6E80">
              <w:rPr>
                <w:rFonts w:ascii="Times New Roman" w:hAnsi="Times New Roman" w:cs="Times New Roman"/>
                <w:shd w:val="clear" w:color="auto" w:fill="FFFFFF"/>
              </w:rPr>
              <w:t>Обстоятельства совершения сделки</w:t>
            </w:r>
          </w:p>
        </w:tc>
        <w:tc>
          <w:tcPr>
            <w:tcW w:w="1620" w:type="dxa"/>
            <w:shd w:val="clear" w:color="auto" w:fill="auto"/>
          </w:tcPr>
          <w:p w14:paraId="2DB963E1" w14:textId="77777777" w:rsidR="00C55777" w:rsidRPr="00ED6E80" w:rsidRDefault="00C55777" w:rsidP="00ED6E80">
            <w:pPr>
              <w:spacing w:line="240" w:lineRule="auto"/>
              <w:jc w:val="center"/>
              <w:rPr>
                <w:rFonts w:ascii="Times New Roman" w:hAnsi="Times New Roman" w:cs="Times New Roman"/>
              </w:rPr>
            </w:pPr>
            <w:r w:rsidRPr="00ED6E80">
              <w:rPr>
                <w:rFonts w:ascii="Times New Roman" w:hAnsi="Times New Roman" w:cs="Times New Roman"/>
                <w:shd w:val="clear" w:color="auto" w:fill="FFFFFF"/>
              </w:rPr>
              <w:t>Кто инициировал гражданский иск (уровень прокуратуры)</w:t>
            </w:r>
          </w:p>
        </w:tc>
        <w:tc>
          <w:tcPr>
            <w:tcW w:w="1440" w:type="dxa"/>
            <w:shd w:val="clear" w:color="auto" w:fill="auto"/>
          </w:tcPr>
          <w:p w14:paraId="3C397B9E" w14:textId="77777777" w:rsidR="00C55777" w:rsidRPr="00ED6E80" w:rsidRDefault="00C55777" w:rsidP="00ED6E80">
            <w:pPr>
              <w:spacing w:line="240" w:lineRule="auto"/>
              <w:jc w:val="center"/>
              <w:rPr>
                <w:rFonts w:ascii="Times New Roman" w:hAnsi="Times New Roman" w:cs="Times New Roman"/>
              </w:rPr>
            </w:pPr>
            <w:r w:rsidRPr="00ED6E80">
              <w:rPr>
                <w:rFonts w:ascii="Times New Roman" w:hAnsi="Times New Roman" w:cs="Times New Roman"/>
              </w:rPr>
              <w:t>Ответчик</w:t>
            </w:r>
          </w:p>
        </w:tc>
        <w:tc>
          <w:tcPr>
            <w:tcW w:w="1800" w:type="dxa"/>
            <w:shd w:val="clear" w:color="auto" w:fill="auto"/>
          </w:tcPr>
          <w:p w14:paraId="04481DD1" w14:textId="77777777" w:rsidR="00C55777" w:rsidRPr="00ED6E80" w:rsidRDefault="00C55777" w:rsidP="00ED6E80">
            <w:pPr>
              <w:spacing w:line="240" w:lineRule="auto"/>
              <w:jc w:val="center"/>
              <w:rPr>
                <w:rFonts w:ascii="Times New Roman" w:hAnsi="Times New Roman" w:cs="Times New Roman"/>
              </w:rPr>
            </w:pPr>
            <w:r w:rsidRPr="00ED6E80">
              <w:rPr>
                <w:rFonts w:ascii="Times New Roman" w:hAnsi="Times New Roman" w:cs="Times New Roman"/>
                <w:shd w:val="clear" w:color="auto" w:fill="FFFFFF"/>
              </w:rPr>
              <w:t>Доказательства, представленные в процессе разрешения спора истцом и ответчиком</w:t>
            </w:r>
          </w:p>
        </w:tc>
        <w:tc>
          <w:tcPr>
            <w:tcW w:w="1980" w:type="dxa"/>
            <w:shd w:val="clear" w:color="auto" w:fill="auto"/>
          </w:tcPr>
          <w:p w14:paraId="5DAC7DFE" w14:textId="77777777" w:rsidR="00C55777" w:rsidRPr="00ED6E80" w:rsidRDefault="00C55777" w:rsidP="00ED6E80">
            <w:pPr>
              <w:spacing w:line="240" w:lineRule="auto"/>
              <w:jc w:val="center"/>
              <w:rPr>
                <w:rFonts w:ascii="Times New Roman" w:hAnsi="Times New Roman" w:cs="Times New Roman"/>
              </w:rPr>
            </w:pPr>
            <w:r w:rsidRPr="00ED6E80">
              <w:rPr>
                <w:rFonts w:ascii="Times New Roman" w:hAnsi="Times New Roman" w:cs="Times New Roman"/>
                <w:shd w:val="clear" w:color="auto" w:fill="FFFFFF"/>
              </w:rPr>
              <w:t>Решение суда и аргументы в пользу принятого решения</w:t>
            </w:r>
          </w:p>
        </w:tc>
        <w:tc>
          <w:tcPr>
            <w:tcW w:w="1620" w:type="dxa"/>
            <w:shd w:val="clear" w:color="auto" w:fill="auto"/>
          </w:tcPr>
          <w:p w14:paraId="3D6A536A" w14:textId="77777777" w:rsidR="00C55777" w:rsidRPr="00ED6E80" w:rsidRDefault="00C55777" w:rsidP="00ED6E80">
            <w:pPr>
              <w:spacing w:line="240" w:lineRule="auto"/>
              <w:jc w:val="center"/>
              <w:rPr>
                <w:rFonts w:ascii="Times New Roman" w:hAnsi="Times New Roman" w:cs="Times New Roman"/>
              </w:rPr>
            </w:pPr>
            <w:r w:rsidRPr="00ED6E80">
              <w:rPr>
                <w:rFonts w:ascii="Times New Roman" w:hAnsi="Times New Roman" w:cs="Times New Roman"/>
                <w:shd w:val="clear" w:color="auto" w:fill="FFFFFF"/>
              </w:rPr>
              <w:t>Участвовали ли в деле профессиональные субъекты – адвокаты и представители прокуратуры, эксперты, специалисты</w:t>
            </w:r>
          </w:p>
        </w:tc>
      </w:tr>
      <w:tr w:rsidR="00ED6E80" w:rsidRPr="00420889" w14:paraId="38D053BD" w14:textId="77777777" w:rsidTr="00ED6E80">
        <w:tc>
          <w:tcPr>
            <w:tcW w:w="2448" w:type="dxa"/>
            <w:shd w:val="clear" w:color="auto" w:fill="auto"/>
          </w:tcPr>
          <w:p w14:paraId="5A68DF34" w14:textId="77777777" w:rsidR="00906E7A" w:rsidRPr="00ED6E80" w:rsidRDefault="00906E7A" w:rsidP="00ED6E80">
            <w:pPr>
              <w:spacing w:line="240" w:lineRule="auto"/>
              <w:jc w:val="center"/>
              <w:rPr>
                <w:rFonts w:ascii="Times New Roman" w:hAnsi="Times New Roman" w:cs="Times New Roman"/>
                <w:b/>
              </w:rPr>
            </w:pPr>
            <w:r w:rsidRPr="00ED6E80">
              <w:rPr>
                <w:rFonts w:ascii="Times New Roman" w:hAnsi="Times New Roman" w:cs="Times New Roman"/>
                <w:shd w:val="clear" w:color="auto" w:fill="FFFFFF"/>
              </w:rPr>
              <w:t>1</w:t>
            </w:r>
          </w:p>
        </w:tc>
        <w:tc>
          <w:tcPr>
            <w:tcW w:w="4140" w:type="dxa"/>
            <w:shd w:val="clear" w:color="auto" w:fill="auto"/>
          </w:tcPr>
          <w:p w14:paraId="0447C3FB" w14:textId="77777777" w:rsidR="00906E7A" w:rsidRPr="00ED6E80" w:rsidRDefault="00906E7A" w:rsidP="00ED6E80">
            <w:pPr>
              <w:spacing w:line="240" w:lineRule="auto"/>
              <w:jc w:val="center"/>
              <w:rPr>
                <w:rFonts w:ascii="Times New Roman" w:hAnsi="Times New Roman" w:cs="Times New Roman"/>
                <w:shd w:val="clear" w:color="auto" w:fill="FFFFFF"/>
              </w:rPr>
            </w:pPr>
            <w:r w:rsidRPr="00ED6E80">
              <w:rPr>
                <w:rFonts w:ascii="Times New Roman" w:hAnsi="Times New Roman" w:cs="Times New Roman"/>
                <w:shd w:val="clear" w:color="auto" w:fill="FFFFFF"/>
              </w:rPr>
              <w:t>2</w:t>
            </w:r>
          </w:p>
        </w:tc>
        <w:tc>
          <w:tcPr>
            <w:tcW w:w="1620" w:type="dxa"/>
            <w:shd w:val="clear" w:color="auto" w:fill="auto"/>
          </w:tcPr>
          <w:p w14:paraId="503631D9" w14:textId="77777777" w:rsidR="00906E7A" w:rsidRPr="00ED6E80" w:rsidRDefault="00906E7A" w:rsidP="00ED6E80">
            <w:pPr>
              <w:spacing w:line="240" w:lineRule="auto"/>
              <w:jc w:val="center"/>
              <w:rPr>
                <w:rFonts w:ascii="Times New Roman" w:hAnsi="Times New Roman" w:cs="Times New Roman"/>
              </w:rPr>
            </w:pPr>
            <w:r w:rsidRPr="00ED6E80">
              <w:rPr>
                <w:rFonts w:ascii="Times New Roman" w:hAnsi="Times New Roman" w:cs="Times New Roman"/>
              </w:rPr>
              <w:t>3</w:t>
            </w:r>
          </w:p>
        </w:tc>
        <w:tc>
          <w:tcPr>
            <w:tcW w:w="1440" w:type="dxa"/>
            <w:shd w:val="clear" w:color="auto" w:fill="auto"/>
          </w:tcPr>
          <w:p w14:paraId="4A233E7A" w14:textId="77777777" w:rsidR="00906E7A" w:rsidRPr="00ED6E80" w:rsidRDefault="00906E7A" w:rsidP="00ED6E80">
            <w:pPr>
              <w:spacing w:line="240" w:lineRule="auto"/>
              <w:jc w:val="center"/>
              <w:rPr>
                <w:rFonts w:ascii="Times New Roman" w:hAnsi="Times New Roman" w:cs="Times New Roman"/>
                <w:shd w:val="clear" w:color="auto" w:fill="FFFFFF"/>
              </w:rPr>
            </w:pPr>
            <w:r w:rsidRPr="00ED6E80">
              <w:rPr>
                <w:rFonts w:ascii="Times New Roman" w:hAnsi="Times New Roman" w:cs="Times New Roman"/>
                <w:shd w:val="clear" w:color="auto" w:fill="FFFFFF"/>
              </w:rPr>
              <w:t>4</w:t>
            </w:r>
          </w:p>
        </w:tc>
        <w:tc>
          <w:tcPr>
            <w:tcW w:w="1800" w:type="dxa"/>
            <w:shd w:val="clear" w:color="auto" w:fill="auto"/>
          </w:tcPr>
          <w:p w14:paraId="4520B6B2" w14:textId="77777777" w:rsidR="00906E7A" w:rsidRPr="00ED6E80" w:rsidRDefault="00906E7A" w:rsidP="00ED6E80">
            <w:pPr>
              <w:spacing w:line="240" w:lineRule="auto"/>
              <w:jc w:val="center"/>
              <w:rPr>
                <w:rFonts w:ascii="Times New Roman" w:hAnsi="Times New Roman" w:cs="Times New Roman"/>
              </w:rPr>
            </w:pPr>
            <w:r w:rsidRPr="00ED6E80">
              <w:rPr>
                <w:rFonts w:ascii="Times New Roman" w:hAnsi="Times New Roman" w:cs="Times New Roman"/>
              </w:rPr>
              <w:t>5</w:t>
            </w:r>
          </w:p>
        </w:tc>
        <w:tc>
          <w:tcPr>
            <w:tcW w:w="1980" w:type="dxa"/>
            <w:shd w:val="clear" w:color="auto" w:fill="auto"/>
          </w:tcPr>
          <w:p w14:paraId="130DA57B" w14:textId="77777777" w:rsidR="00906E7A" w:rsidRPr="00ED6E80" w:rsidRDefault="00906E7A" w:rsidP="00ED6E80">
            <w:pPr>
              <w:spacing w:line="240" w:lineRule="auto"/>
              <w:jc w:val="center"/>
              <w:rPr>
                <w:rFonts w:ascii="Times New Roman" w:hAnsi="Times New Roman" w:cs="Times New Roman"/>
                <w:shd w:val="clear" w:color="auto" w:fill="FFFFFF"/>
              </w:rPr>
            </w:pPr>
            <w:r w:rsidRPr="00ED6E80">
              <w:rPr>
                <w:rFonts w:ascii="Times New Roman" w:hAnsi="Times New Roman" w:cs="Times New Roman"/>
                <w:shd w:val="clear" w:color="auto" w:fill="FFFFFF"/>
              </w:rPr>
              <w:t>6</w:t>
            </w:r>
          </w:p>
        </w:tc>
        <w:tc>
          <w:tcPr>
            <w:tcW w:w="1620" w:type="dxa"/>
            <w:shd w:val="clear" w:color="auto" w:fill="auto"/>
          </w:tcPr>
          <w:p w14:paraId="0D9218DB" w14:textId="77777777" w:rsidR="00906E7A" w:rsidRPr="00ED6E80" w:rsidRDefault="00906E7A" w:rsidP="00ED6E80">
            <w:pPr>
              <w:spacing w:line="240" w:lineRule="auto"/>
              <w:jc w:val="center"/>
              <w:rPr>
                <w:rFonts w:ascii="Times New Roman" w:hAnsi="Times New Roman" w:cs="Times New Roman"/>
              </w:rPr>
            </w:pPr>
            <w:r w:rsidRPr="00ED6E80">
              <w:rPr>
                <w:rFonts w:ascii="Times New Roman" w:hAnsi="Times New Roman" w:cs="Times New Roman"/>
              </w:rPr>
              <w:t>7</w:t>
            </w:r>
          </w:p>
        </w:tc>
      </w:tr>
      <w:tr w:rsidR="00ED6E80" w:rsidRPr="00420889" w14:paraId="5460A148" w14:textId="77777777" w:rsidTr="00ED6E80">
        <w:tc>
          <w:tcPr>
            <w:tcW w:w="2448" w:type="dxa"/>
            <w:shd w:val="clear" w:color="auto" w:fill="auto"/>
          </w:tcPr>
          <w:p w14:paraId="2B294CC2" w14:textId="77777777" w:rsidR="00C55777" w:rsidRPr="00ED6E80" w:rsidRDefault="00C55777" w:rsidP="00ED6E80">
            <w:pPr>
              <w:pStyle w:val="1"/>
              <w:spacing w:before="0" w:beforeAutospacing="0" w:after="0" w:afterAutospacing="0"/>
              <w:rPr>
                <w:b w:val="0"/>
                <w:sz w:val="22"/>
                <w:szCs w:val="22"/>
              </w:rPr>
            </w:pPr>
            <w:bookmarkStart w:id="7" w:name="_Toc68253738"/>
            <w:r w:rsidRPr="00ED6E80">
              <w:rPr>
                <w:b w:val="0"/>
                <w:sz w:val="22"/>
                <w:szCs w:val="22"/>
              </w:rPr>
              <w:t xml:space="preserve">Решение </w:t>
            </w:r>
            <w:r w:rsidRPr="00ED6E80">
              <w:rPr>
                <w:b w:val="0"/>
                <w:sz w:val="22"/>
                <w:szCs w:val="22"/>
                <w:bdr w:val="none" w:sz="0" w:space="0" w:color="auto" w:frame="1"/>
                <w:shd w:val="clear" w:color="auto" w:fill="FFFFFF"/>
              </w:rPr>
              <w:t>Михайловского районного суда Приморского края</w:t>
            </w:r>
            <w:r w:rsidRPr="00ED6E80">
              <w:rPr>
                <w:b w:val="0"/>
                <w:sz w:val="22"/>
                <w:szCs w:val="22"/>
              </w:rPr>
              <w:t xml:space="preserve"> № 2-449/2020 2-449/2020~М-414/2020 М-414/2020 от 25 сентября 2020 г. по делу № 2-449/2020 //sudact.ru/</w:t>
            </w:r>
            <w:proofErr w:type="spellStart"/>
            <w:r w:rsidRPr="00ED6E80">
              <w:rPr>
                <w:b w:val="0"/>
                <w:sz w:val="22"/>
                <w:szCs w:val="22"/>
              </w:rPr>
              <w:t>regular</w:t>
            </w:r>
            <w:proofErr w:type="spellEnd"/>
            <w:r w:rsidRPr="00ED6E80">
              <w:rPr>
                <w:b w:val="0"/>
                <w:sz w:val="22"/>
                <w:szCs w:val="22"/>
              </w:rPr>
              <w:t>/</w:t>
            </w:r>
            <w:proofErr w:type="spellStart"/>
            <w:r w:rsidRPr="00ED6E80">
              <w:rPr>
                <w:b w:val="0"/>
                <w:sz w:val="22"/>
                <w:szCs w:val="22"/>
              </w:rPr>
              <w:t>doc</w:t>
            </w:r>
            <w:proofErr w:type="spellEnd"/>
            <w:r w:rsidRPr="00ED6E80">
              <w:rPr>
                <w:b w:val="0"/>
                <w:sz w:val="22"/>
                <w:szCs w:val="22"/>
              </w:rPr>
              <w:t>/eKcixFtGXw5n/</w:t>
            </w:r>
            <w:bookmarkEnd w:id="7"/>
          </w:p>
          <w:p w14:paraId="6A7272CF" w14:textId="77777777" w:rsidR="00C55777" w:rsidRPr="00ED6E80" w:rsidRDefault="00C55777" w:rsidP="00ED6E80">
            <w:pPr>
              <w:spacing w:line="240" w:lineRule="auto"/>
              <w:rPr>
                <w:rFonts w:ascii="Times New Roman" w:hAnsi="Times New Roman" w:cs="Times New Roman"/>
              </w:rPr>
            </w:pPr>
          </w:p>
        </w:tc>
        <w:tc>
          <w:tcPr>
            <w:tcW w:w="4140" w:type="dxa"/>
            <w:shd w:val="clear" w:color="auto" w:fill="auto"/>
          </w:tcPr>
          <w:p w14:paraId="43AB6237"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Васильев Н.Е. обратился в суд с иском, указал, что он, являясь Главой крестьянского (фермерского) хозяйства, получил предварительное согласование предоставление в безвозмездное пользование земельного участка из земель сельскохозяйственного назначения. Кадастровым инженером выявлено совпадение местоположения образуемого земельного участка на основания Постановления о предварительном согласовании предоставления земельного участка и об утверждении схемы расположения земельного участка на кадастровом плане территории с местоположением земельных участков, образованных в соответствии с принятым уполномоченным органом решением об утверждении схемы размещения земельного участка или земельных участков </w:t>
            </w:r>
            <w:r w:rsidRPr="00ED6E80">
              <w:rPr>
                <w:rStyle w:val="snippetequal"/>
                <w:rFonts w:ascii="Times New Roman" w:hAnsi="Times New Roman"/>
                <w:bCs/>
                <w:bdr w:val="none" w:sz="0" w:space="0" w:color="auto" w:frame="1"/>
              </w:rPr>
              <w:t>на публичной </w:t>
            </w:r>
            <w:r w:rsidRPr="00ED6E80">
              <w:rPr>
                <w:rFonts w:ascii="Times New Roman" w:hAnsi="Times New Roman" w:cs="Times New Roman"/>
                <w:shd w:val="clear" w:color="auto" w:fill="FFFFFF"/>
              </w:rPr>
              <w:t xml:space="preserve">кадастровой </w:t>
            </w:r>
            <w:r w:rsidRPr="00ED6E80">
              <w:rPr>
                <w:rFonts w:ascii="Times New Roman" w:hAnsi="Times New Roman" w:cs="Times New Roman"/>
                <w:shd w:val="clear" w:color="auto" w:fill="FFFFFF"/>
              </w:rPr>
              <w:lastRenderedPageBreak/>
              <w:t>карте. </w:t>
            </w:r>
            <w:r w:rsidRPr="00ED6E80">
              <w:rPr>
                <w:rStyle w:val="snippetequal"/>
                <w:rFonts w:ascii="Times New Roman" w:hAnsi="Times New Roman"/>
                <w:bCs/>
                <w:bdr w:val="none" w:sz="0" w:space="0" w:color="auto" w:frame="1"/>
              </w:rPr>
              <w:t>При этом </w:t>
            </w:r>
            <w:r w:rsidRPr="00ED6E80">
              <w:rPr>
                <w:rFonts w:ascii="Times New Roman" w:hAnsi="Times New Roman" w:cs="Times New Roman"/>
                <w:shd w:val="clear" w:color="auto" w:fill="FFFFFF"/>
              </w:rPr>
              <w:t xml:space="preserve">срок действия Постановления №па не истёк. Спорные земельные участки с кадастровыми ДД.ММ.ГГГГ </w:t>
            </w:r>
            <w:proofErr w:type="spellStart"/>
            <w:r w:rsidRPr="00ED6E80">
              <w:rPr>
                <w:rFonts w:ascii="Times New Roman" w:hAnsi="Times New Roman" w:cs="Times New Roman"/>
                <w:shd w:val="clear" w:color="auto" w:fill="FFFFFF"/>
              </w:rPr>
              <w:t>ДД.ММ.ГГГГ</w:t>
            </w:r>
            <w:proofErr w:type="spellEnd"/>
            <w:r w:rsidRPr="00ED6E80">
              <w:rPr>
                <w:rFonts w:ascii="Times New Roman" w:hAnsi="Times New Roman" w:cs="Times New Roman"/>
                <w:shd w:val="clear" w:color="auto" w:fill="FFFFFF"/>
              </w:rPr>
              <w:t>, то есть незаконно. По изложенному, просит образование земельного участка с кадастровым номером № признать незаконным и снять земельный участок с государственного кадастрового учёта. Договор безвозмездного пользования от ДД.ММ.ГГГГ № № признать недействительной </w:t>
            </w:r>
            <w:r w:rsidRPr="00ED6E80">
              <w:rPr>
                <w:rStyle w:val="snippetequal"/>
                <w:rFonts w:ascii="Times New Roman" w:hAnsi="Times New Roman"/>
                <w:bCs/>
                <w:bdr w:val="none" w:sz="0" w:space="0" w:color="auto" w:frame="1"/>
              </w:rPr>
              <w:t>сделкой </w:t>
            </w:r>
            <w:r w:rsidRPr="00ED6E80">
              <w:rPr>
                <w:rFonts w:ascii="Times New Roman" w:hAnsi="Times New Roman" w:cs="Times New Roman"/>
                <w:shd w:val="clear" w:color="auto" w:fill="FFFFFF"/>
              </w:rPr>
              <w:t>. Применить последствия недействительности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 xml:space="preserve">: исключить (аннулировать) в ЕГРН записи о правах (обременениях) </w:t>
            </w:r>
            <w:proofErr w:type="spellStart"/>
            <w:r w:rsidRPr="00ED6E80">
              <w:rPr>
                <w:rFonts w:ascii="Times New Roman" w:hAnsi="Times New Roman" w:cs="Times New Roman"/>
                <w:shd w:val="clear" w:color="auto" w:fill="FFFFFF"/>
              </w:rPr>
              <w:t>Овчарова</w:t>
            </w:r>
            <w:proofErr w:type="spellEnd"/>
            <w:r w:rsidRPr="00ED6E80">
              <w:rPr>
                <w:rFonts w:ascii="Times New Roman" w:hAnsi="Times New Roman" w:cs="Times New Roman"/>
                <w:shd w:val="clear" w:color="auto" w:fill="FFFFFF"/>
              </w:rPr>
              <w:t xml:space="preserve"> Николая Олеговича на земельный участок с кадастровым номером №; образование земельного участка с кадастровым номером № признать незаконным и снять земельный участок с государственного кадастрового учёта. Договор безвозмездного пользования от ДД.ММ.ГГГГ № № признать недействительной </w:t>
            </w:r>
            <w:r w:rsidRPr="00ED6E80">
              <w:rPr>
                <w:rStyle w:val="snippetequal"/>
                <w:rFonts w:ascii="Times New Roman" w:hAnsi="Times New Roman"/>
                <w:bCs/>
                <w:bdr w:val="none" w:sz="0" w:space="0" w:color="auto" w:frame="1"/>
              </w:rPr>
              <w:t>сделкой </w:t>
            </w:r>
            <w:r w:rsidRPr="00ED6E80">
              <w:rPr>
                <w:rFonts w:ascii="Times New Roman" w:hAnsi="Times New Roman" w:cs="Times New Roman"/>
                <w:shd w:val="clear" w:color="auto" w:fill="FFFFFF"/>
              </w:rPr>
              <w:t>. </w:t>
            </w:r>
          </w:p>
        </w:tc>
        <w:tc>
          <w:tcPr>
            <w:tcW w:w="1620" w:type="dxa"/>
            <w:shd w:val="clear" w:color="auto" w:fill="auto"/>
          </w:tcPr>
          <w:p w14:paraId="20E3AADA"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lastRenderedPageBreak/>
              <w:t>Глава КФХ</w:t>
            </w:r>
          </w:p>
        </w:tc>
        <w:tc>
          <w:tcPr>
            <w:tcW w:w="1440" w:type="dxa"/>
            <w:shd w:val="clear" w:color="auto" w:fill="auto"/>
          </w:tcPr>
          <w:p w14:paraId="591E42FD"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Администрация, Овчаров Николай Олегович, </w:t>
            </w:r>
            <w:proofErr w:type="spellStart"/>
            <w:r w:rsidRPr="00ED6E80">
              <w:rPr>
                <w:rFonts w:ascii="Times New Roman" w:hAnsi="Times New Roman" w:cs="Times New Roman"/>
                <w:shd w:val="clear" w:color="auto" w:fill="FFFFFF"/>
              </w:rPr>
              <w:t>Семилет</w:t>
            </w:r>
            <w:proofErr w:type="spellEnd"/>
            <w:r w:rsidRPr="00ED6E80">
              <w:rPr>
                <w:rFonts w:ascii="Times New Roman" w:hAnsi="Times New Roman" w:cs="Times New Roman"/>
                <w:shd w:val="clear" w:color="auto" w:fill="FFFFFF"/>
              </w:rPr>
              <w:t xml:space="preserve"> Анжелика Сергеевна </w:t>
            </w:r>
          </w:p>
        </w:tc>
        <w:tc>
          <w:tcPr>
            <w:tcW w:w="1800" w:type="dxa"/>
            <w:shd w:val="clear" w:color="auto" w:fill="auto"/>
          </w:tcPr>
          <w:p w14:paraId="78FCBCEC"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Договоры, выписки, решения, межевой план, кадастровые документы</w:t>
            </w:r>
          </w:p>
        </w:tc>
        <w:tc>
          <w:tcPr>
            <w:tcW w:w="1980" w:type="dxa"/>
            <w:shd w:val="clear" w:color="auto" w:fill="auto"/>
          </w:tcPr>
          <w:p w14:paraId="12E8A1D9" w14:textId="77777777" w:rsidR="00C55777" w:rsidRPr="00ED6E80" w:rsidRDefault="00C55777" w:rsidP="00ED6E80">
            <w:pPr>
              <w:spacing w:line="240" w:lineRule="auto"/>
              <w:rPr>
                <w:rFonts w:ascii="Times New Roman" w:hAnsi="Times New Roman" w:cs="Times New Roman"/>
                <w:shd w:val="clear" w:color="auto" w:fill="FFFFFF"/>
              </w:rPr>
            </w:pPr>
            <w:r w:rsidRPr="00ED6E80">
              <w:rPr>
                <w:rFonts w:ascii="Times New Roman" w:hAnsi="Times New Roman" w:cs="Times New Roman"/>
                <w:shd w:val="clear" w:color="auto" w:fill="FFFFFF"/>
              </w:rPr>
              <w:t>Решение в пользу истца.</w:t>
            </w:r>
          </w:p>
          <w:p w14:paraId="0195BBE8"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При образовании земельного участка с кадастровым номером № были допущены </w:t>
            </w:r>
            <w:r w:rsidRPr="00ED6E80">
              <w:rPr>
                <w:rStyle w:val="snippetequal"/>
                <w:rFonts w:ascii="Times New Roman" w:hAnsi="Times New Roman"/>
                <w:bCs/>
                <w:bdr w:val="none" w:sz="0" w:space="0" w:color="auto" w:frame="1"/>
              </w:rPr>
              <w:t>нарушения </w:t>
            </w:r>
            <w:r w:rsidRPr="00ED6E80">
              <w:rPr>
                <w:rFonts w:ascii="Times New Roman" w:hAnsi="Times New Roman" w:cs="Times New Roman"/>
                <w:shd w:val="clear" w:color="auto" w:fill="FFFFFF"/>
              </w:rPr>
              <w:t>нормативных </w:t>
            </w:r>
            <w:r w:rsidRPr="00ED6E80">
              <w:rPr>
                <w:rStyle w:val="snippetequal"/>
                <w:rFonts w:ascii="Times New Roman" w:hAnsi="Times New Roman"/>
                <w:bCs/>
                <w:bdr w:val="none" w:sz="0" w:space="0" w:color="auto" w:frame="1"/>
              </w:rPr>
              <w:t>актов </w:t>
            </w:r>
            <w:r w:rsidRPr="00ED6E80">
              <w:rPr>
                <w:rFonts w:ascii="Times New Roman" w:hAnsi="Times New Roman" w:cs="Times New Roman"/>
                <w:shd w:val="clear" w:color="auto" w:fill="FFFFFF"/>
              </w:rPr>
              <w:t>, регулирующих правоотношения, связанные с установлением границ земельных участков, что привело к </w:t>
            </w:r>
            <w:r w:rsidRPr="00ED6E80">
              <w:rPr>
                <w:rStyle w:val="snippetequal"/>
                <w:rFonts w:ascii="Times New Roman" w:hAnsi="Times New Roman"/>
                <w:bCs/>
                <w:bdr w:val="none" w:sz="0" w:space="0" w:color="auto" w:frame="1"/>
              </w:rPr>
              <w:t>нарушению </w:t>
            </w:r>
            <w:r w:rsidRPr="00ED6E80">
              <w:rPr>
                <w:rFonts w:ascii="Times New Roman" w:hAnsi="Times New Roman" w:cs="Times New Roman"/>
                <w:shd w:val="clear" w:color="auto" w:fill="FFFFFF"/>
              </w:rPr>
              <w:t xml:space="preserve">прав истца в отношении земельного участка с </w:t>
            </w:r>
            <w:r w:rsidRPr="00ED6E80">
              <w:rPr>
                <w:rFonts w:ascii="Times New Roman" w:hAnsi="Times New Roman" w:cs="Times New Roman"/>
                <w:shd w:val="clear" w:color="auto" w:fill="FFFFFF"/>
              </w:rPr>
              <w:lastRenderedPageBreak/>
              <w:t>условным номером №, поскольку постановка земельных участков с кадастровыми номерами № на кадастровый учет с существующим координатами характерных точек границ данных земельных участков препятствуют истцу уточнить местоположение границы земельного участка с условным номером №.</w:t>
            </w:r>
          </w:p>
        </w:tc>
        <w:tc>
          <w:tcPr>
            <w:tcW w:w="1620" w:type="dxa"/>
            <w:shd w:val="clear" w:color="auto" w:fill="auto"/>
          </w:tcPr>
          <w:p w14:paraId="68565DFD"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lastRenderedPageBreak/>
              <w:t>нет</w:t>
            </w:r>
          </w:p>
        </w:tc>
      </w:tr>
      <w:tr w:rsidR="00ED6E80" w:rsidRPr="00420889" w14:paraId="74ABDAC6" w14:textId="77777777" w:rsidTr="00ED6E80">
        <w:tc>
          <w:tcPr>
            <w:tcW w:w="2448" w:type="dxa"/>
            <w:shd w:val="clear" w:color="auto" w:fill="auto"/>
          </w:tcPr>
          <w:p w14:paraId="1A181B74" w14:textId="77777777" w:rsidR="00C55777" w:rsidRPr="00ED6E80" w:rsidRDefault="00C55777" w:rsidP="00ED6E80">
            <w:pPr>
              <w:pStyle w:val="1"/>
              <w:spacing w:before="0" w:beforeAutospacing="0" w:after="0" w:afterAutospacing="0"/>
              <w:rPr>
                <w:b w:val="0"/>
                <w:sz w:val="22"/>
                <w:szCs w:val="22"/>
              </w:rPr>
            </w:pPr>
            <w:bookmarkStart w:id="8" w:name="_Toc68253739"/>
            <w:r w:rsidRPr="00ED6E80">
              <w:rPr>
                <w:b w:val="0"/>
                <w:sz w:val="22"/>
                <w:szCs w:val="22"/>
              </w:rPr>
              <w:t xml:space="preserve">Решение </w:t>
            </w:r>
            <w:r w:rsidRPr="00ED6E80">
              <w:rPr>
                <w:b w:val="0"/>
                <w:sz w:val="22"/>
                <w:szCs w:val="22"/>
                <w:shd w:val="clear" w:color="auto" w:fill="FFFFFF"/>
              </w:rPr>
              <w:t>Находкинского городского суда Приморского края</w:t>
            </w:r>
            <w:r w:rsidRPr="00ED6E80">
              <w:rPr>
                <w:b w:val="0"/>
                <w:sz w:val="22"/>
                <w:szCs w:val="22"/>
              </w:rPr>
              <w:t xml:space="preserve"> № 2-829/2020 2-829/2020~М-165/2020 М-165/2020 от 28 июля 2020 г. по делу № 2-829/2020 //sudact.ru/</w:t>
            </w:r>
            <w:proofErr w:type="spellStart"/>
            <w:r w:rsidRPr="00ED6E80">
              <w:rPr>
                <w:b w:val="0"/>
                <w:sz w:val="22"/>
                <w:szCs w:val="22"/>
              </w:rPr>
              <w:t>regular</w:t>
            </w:r>
            <w:proofErr w:type="spellEnd"/>
            <w:r w:rsidRPr="00ED6E80">
              <w:rPr>
                <w:b w:val="0"/>
                <w:sz w:val="22"/>
                <w:szCs w:val="22"/>
              </w:rPr>
              <w:t>/</w:t>
            </w:r>
            <w:proofErr w:type="spellStart"/>
            <w:r w:rsidRPr="00ED6E80">
              <w:rPr>
                <w:b w:val="0"/>
                <w:sz w:val="22"/>
                <w:szCs w:val="22"/>
              </w:rPr>
              <w:t>doc</w:t>
            </w:r>
            <w:proofErr w:type="spellEnd"/>
            <w:r w:rsidRPr="00ED6E80">
              <w:rPr>
                <w:b w:val="0"/>
                <w:sz w:val="22"/>
                <w:szCs w:val="22"/>
              </w:rPr>
              <w:t>/tAcR6fbtdi6H/</w:t>
            </w:r>
            <w:bookmarkEnd w:id="8"/>
          </w:p>
        </w:tc>
        <w:tc>
          <w:tcPr>
            <w:tcW w:w="4140" w:type="dxa"/>
            <w:shd w:val="clear" w:color="auto" w:fill="auto"/>
          </w:tcPr>
          <w:p w14:paraId="29E1F1E1"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 решением Находкинского городского суда ПК от 04.05.2018 г. по гражданскому делу № 2-1135/2018, а также судебными приказами № 2-555/2019 от 16.05.2018 г., № 2-1420/2019 от 01.07.2019 г., № 2-1763/2019 от 24.09.2019 г., с </w:t>
            </w:r>
            <w:proofErr w:type="spellStart"/>
            <w:r w:rsidRPr="00ED6E80">
              <w:rPr>
                <w:rFonts w:ascii="Times New Roman" w:hAnsi="Times New Roman" w:cs="Times New Roman"/>
                <w:shd w:val="clear" w:color="auto" w:fill="FFFFFF"/>
              </w:rPr>
              <w:t>Чен</w:t>
            </w:r>
            <w:proofErr w:type="spellEnd"/>
            <w:r w:rsidRPr="00ED6E80">
              <w:rPr>
                <w:rFonts w:ascii="Times New Roman" w:hAnsi="Times New Roman" w:cs="Times New Roman"/>
                <w:shd w:val="clear" w:color="auto" w:fill="FFFFFF"/>
              </w:rPr>
              <w:t xml:space="preserve"> Е.А. в пользу КГУП «Примтеплоэнерго» взыскана задолженность за услуги теплоснабжения в общей сумме 772 189,96 руб.</w:t>
            </w:r>
            <w:r w:rsidRPr="00ED6E80">
              <w:rPr>
                <w:rFonts w:ascii="Times New Roman" w:hAnsi="Times New Roman" w:cs="Times New Roman"/>
              </w:rPr>
              <w:br/>
            </w:r>
            <w:r w:rsidRPr="00ED6E80">
              <w:rPr>
                <w:rFonts w:ascii="Times New Roman" w:hAnsi="Times New Roman" w:cs="Times New Roman"/>
              </w:rPr>
              <w:br/>
            </w:r>
            <w:r w:rsidRPr="00ED6E80">
              <w:rPr>
                <w:rFonts w:ascii="Times New Roman" w:hAnsi="Times New Roman" w:cs="Times New Roman"/>
                <w:shd w:val="clear" w:color="auto" w:fill="FFFFFF"/>
              </w:rPr>
              <w:lastRenderedPageBreak/>
              <w:t xml:space="preserve">По взысканию указанной задолженности в ОСП по НГО УФССП РФ возбуждены соответствующие исполнительные производства, в ходе совершения исполнительских действий по которым установлено, что в собственности </w:t>
            </w:r>
            <w:proofErr w:type="spellStart"/>
            <w:r w:rsidRPr="00ED6E80">
              <w:rPr>
                <w:rFonts w:ascii="Times New Roman" w:hAnsi="Times New Roman" w:cs="Times New Roman"/>
                <w:shd w:val="clear" w:color="auto" w:fill="FFFFFF"/>
              </w:rPr>
              <w:t>Чен</w:t>
            </w:r>
            <w:proofErr w:type="spellEnd"/>
            <w:r w:rsidRPr="00ED6E80">
              <w:rPr>
                <w:rFonts w:ascii="Times New Roman" w:hAnsi="Times New Roman" w:cs="Times New Roman"/>
                <w:shd w:val="clear" w:color="auto" w:fill="FFFFFF"/>
              </w:rPr>
              <w:t xml:space="preserve"> Е.А. имеется имущество в виде транспортного средства – автомашины марки «&lt;.........&gt;</w:t>
            </w:r>
          </w:p>
          <w:p w14:paraId="5C091C2E"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Поэтому 19.12.2019 г. указанное ТС было изъято у должника в связи с наложением ареста, и передано на ответственное хранение истцу (взыскателю).</w:t>
            </w:r>
          </w:p>
          <w:p w14:paraId="648AE993"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Однако 20.12.2019 г. указанный арест был снят соответствующим постановлением, поскольку судебному приставу-исполнителю был представлен договор купли-продажи указанного ТС </w:t>
            </w:r>
            <w:proofErr w:type="spellStart"/>
            <w:r w:rsidRPr="00ED6E80">
              <w:rPr>
                <w:rFonts w:ascii="Times New Roman" w:hAnsi="Times New Roman" w:cs="Times New Roman"/>
                <w:shd w:val="clear" w:color="auto" w:fill="FFFFFF"/>
              </w:rPr>
              <w:t>Заливаха</w:t>
            </w:r>
            <w:proofErr w:type="spellEnd"/>
            <w:r w:rsidRPr="00ED6E80">
              <w:rPr>
                <w:rFonts w:ascii="Times New Roman" w:hAnsi="Times New Roman" w:cs="Times New Roman"/>
                <w:shd w:val="clear" w:color="auto" w:fill="FFFFFF"/>
              </w:rPr>
              <w:t xml:space="preserve"> М.В. 08.06.2019 г., по условиям которого должник продала данное имущество за 10 000 руб., а покупатель в последующем 13.06.2019 г. зарегистрировала право собственности на машину в регистрационном подразделении ГИБДД.</w:t>
            </w:r>
          </w:p>
          <w:p w14:paraId="402F9693"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Истец полагает, что названный договор от 08.06.2019 г. является мнимой </w:t>
            </w:r>
            <w:r w:rsidRPr="00ED6E80">
              <w:rPr>
                <w:rStyle w:val="snippetequal"/>
                <w:rFonts w:ascii="Times New Roman" w:hAnsi="Times New Roman"/>
                <w:bCs/>
                <w:bdr w:val="none" w:sz="0" w:space="0" w:color="auto" w:frame="1"/>
              </w:rPr>
              <w:t>сделкой </w:t>
            </w:r>
            <w:r w:rsidRPr="00ED6E80">
              <w:rPr>
                <w:rFonts w:ascii="Times New Roman" w:hAnsi="Times New Roman" w:cs="Times New Roman"/>
                <w:shd w:val="clear" w:color="auto" w:fill="FFFFFF"/>
              </w:rPr>
              <w:t xml:space="preserve">, направленной на выведение имущества из собственности должника с целью избежать обращения взыскания, поскольку ранее машина уже была подвергнута аресту и должнику, чтобы снять арест, пришлось оплатить задолженность. Цена в названном договоре является заниженной, к </w:t>
            </w:r>
            <w:r w:rsidRPr="00ED6E80">
              <w:rPr>
                <w:rFonts w:ascii="Times New Roman" w:hAnsi="Times New Roman" w:cs="Times New Roman"/>
                <w:shd w:val="clear" w:color="auto" w:fill="FFFFFF"/>
              </w:rPr>
              <w:lastRenderedPageBreak/>
              <w:t>управлению ТС, согласно полиса ОСАГО, допущена только должник, а покупатель даже не имеет водительского удостоверения на право управления названным ТС. Кроме того, арест произведен во дворе дома продавца, а не покупателя, что, по мнению истца, косвенно подтверждает, что продавец продолжала пользоваться данной автомашиной.</w:t>
            </w:r>
          </w:p>
        </w:tc>
        <w:tc>
          <w:tcPr>
            <w:tcW w:w="1620" w:type="dxa"/>
            <w:shd w:val="clear" w:color="auto" w:fill="auto"/>
          </w:tcPr>
          <w:p w14:paraId="7CB06E00"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КГУП «Примтеплоэнерго»</w:t>
            </w:r>
          </w:p>
        </w:tc>
        <w:tc>
          <w:tcPr>
            <w:tcW w:w="1440" w:type="dxa"/>
            <w:shd w:val="clear" w:color="auto" w:fill="auto"/>
          </w:tcPr>
          <w:p w14:paraId="1778E5B9" w14:textId="77777777" w:rsidR="00C55777" w:rsidRPr="00ED6E80" w:rsidRDefault="00C55777" w:rsidP="00ED6E80">
            <w:pPr>
              <w:spacing w:line="240" w:lineRule="auto"/>
              <w:rPr>
                <w:rFonts w:ascii="Times New Roman" w:hAnsi="Times New Roman" w:cs="Times New Roman"/>
              </w:rPr>
            </w:pPr>
            <w:proofErr w:type="spellStart"/>
            <w:r w:rsidRPr="00ED6E80">
              <w:rPr>
                <w:rFonts w:ascii="Times New Roman" w:hAnsi="Times New Roman" w:cs="Times New Roman"/>
                <w:shd w:val="clear" w:color="auto" w:fill="FFFFFF"/>
              </w:rPr>
              <w:t>Чен</w:t>
            </w:r>
            <w:proofErr w:type="spellEnd"/>
            <w:r w:rsidRPr="00ED6E80">
              <w:rPr>
                <w:rFonts w:ascii="Times New Roman" w:hAnsi="Times New Roman" w:cs="Times New Roman"/>
                <w:shd w:val="clear" w:color="auto" w:fill="FFFFFF"/>
              </w:rPr>
              <w:t xml:space="preserve"> Е.А., </w:t>
            </w:r>
            <w:proofErr w:type="spellStart"/>
            <w:r w:rsidRPr="00ED6E80">
              <w:rPr>
                <w:rFonts w:ascii="Times New Roman" w:hAnsi="Times New Roman" w:cs="Times New Roman"/>
                <w:shd w:val="clear" w:color="auto" w:fill="FFFFFF"/>
              </w:rPr>
              <w:t>Заливаха</w:t>
            </w:r>
            <w:proofErr w:type="spellEnd"/>
            <w:r w:rsidRPr="00ED6E80">
              <w:rPr>
                <w:rFonts w:ascii="Times New Roman" w:hAnsi="Times New Roman" w:cs="Times New Roman"/>
                <w:shd w:val="clear" w:color="auto" w:fill="FFFFFF"/>
              </w:rPr>
              <w:t xml:space="preserve"> М.В.</w:t>
            </w:r>
          </w:p>
        </w:tc>
        <w:tc>
          <w:tcPr>
            <w:tcW w:w="1800" w:type="dxa"/>
            <w:shd w:val="clear" w:color="auto" w:fill="auto"/>
          </w:tcPr>
          <w:p w14:paraId="14119718"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Решение суда, заявлений, исполнительные листы, договор на машину, документы на машину, акты, соглашения</w:t>
            </w:r>
          </w:p>
        </w:tc>
        <w:tc>
          <w:tcPr>
            <w:tcW w:w="1980" w:type="dxa"/>
            <w:shd w:val="clear" w:color="auto" w:fill="auto"/>
          </w:tcPr>
          <w:p w14:paraId="01DE1FA1"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В пользу истца.</w:t>
            </w:r>
          </w:p>
          <w:p w14:paraId="417027E6" w14:textId="77777777" w:rsidR="00C55777" w:rsidRPr="00ED6E80" w:rsidRDefault="00C55777" w:rsidP="00ED6E80">
            <w:pPr>
              <w:spacing w:line="240" w:lineRule="auto"/>
              <w:rPr>
                <w:rFonts w:ascii="Times New Roman" w:hAnsi="Times New Roman" w:cs="Times New Roman"/>
                <w:shd w:val="clear" w:color="auto" w:fill="FFFFFF"/>
              </w:rPr>
            </w:pPr>
            <w:r w:rsidRPr="00ED6E80">
              <w:rPr>
                <w:rFonts w:ascii="Times New Roman" w:hAnsi="Times New Roman" w:cs="Times New Roman"/>
                <w:shd w:val="clear" w:color="auto" w:fill="FFFFFF"/>
              </w:rPr>
              <w:t>Суд считает возможным согласиться с доводами стороны истца о том, что ответчики действительно формально исполнили </w:t>
            </w:r>
            <w:r w:rsidRPr="00ED6E80">
              <w:rPr>
                <w:rStyle w:val="snippetequal"/>
                <w:rFonts w:ascii="Times New Roman" w:hAnsi="Times New Roman"/>
                <w:bCs/>
                <w:bdr w:val="none" w:sz="0" w:space="0" w:color="auto" w:frame="1"/>
              </w:rPr>
              <w:t>требования </w:t>
            </w:r>
            <w:r w:rsidRPr="00ED6E80">
              <w:rPr>
                <w:rFonts w:ascii="Times New Roman" w:hAnsi="Times New Roman" w:cs="Times New Roman"/>
                <w:shd w:val="clear" w:color="auto" w:fill="FFFFFF"/>
              </w:rPr>
              <w:t xml:space="preserve">к </w:t>
            </w:r>
            <w:r w:rsidRPr="00ED6E80">
              <w:rPr>
                <w:rFonts w:ascii="Times New Roman" w:hAnsi="Times New Roman" w:cs="Times New Roman"/>
                <w:shd w:val="clear" w:color="auto" w:fill="FFFFFF"/>
              </w:rPr>
              <w:t>оформлению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и регистрации спорного автомобиля в органах ГИБДД за покупателем, а также </w:t>
            </w:r>
            <w:r w:rsidRPr="00ED6E80">
              <w:rPr>
                <w:rStyle w:val="snippetequal"/>
                <w:rFonts w:ascii="Times New Roman" w:hAnsi="Times New Roman"/>
                <w:bCs/>
                <w:bdr w:val="none" w:sz="0" w:space="0" w:color="auto" w:frame="1"/>
              </w:rPr>
              <w:t>требования </w:t>
            </w:r>
            <w:r w:rsidRPr="00ED6E80">
              <w:rPr>
                <w:rFonts w:ascii="Times New Roman" w:hAnsi="Times New Roman" w:cs="Times New Roman"/>
                <w:shd w:val="clear" w:color="auto" w:fill="FFFFFF"/>
              </w:rPr>
              <w:t>к оформлению на имя покупателя договора ОСАГО, необходимого для использования данного автомобиля, обращая внимание в данном случае на то, что при отсутствии документов на машину, выполнить </w:t>
            </w:r>
            <w:r w:rsidRPr="00ED6E80">
              <w:rPr>
                <w:rStyle w:val="snippetequal"/>
                <w:rFonts w:ascii="Times New Roman" w:hAnsi="Times New Roman"/>
                <w:bCs/>
                <w:bdr w:val="none" w:sz="0" w:space="0" w:color="auto" w:frame="1"/>
              </w:rPr>
              <w:t>эти требования </w:t>
            </w:r>
            <w:r w:rsidRPr="00ED6E80">
              <w:rPr>
                <w:rFonts w:ascii="Times New Roman" w:hAnsi="Times New Roman" w:cs="Times New Roman"/>
                <w:shd w:val="clear" w:color="auto" w:fill="FFFFFF"/>
              </w:rPr>
              <w:t>было бы невозможно, о чем указано выше (получение дубликата ПТС и СОР за 2 дня до заключения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w:t>
            </w:r>
          </w:p>
          <w:p w14:paraId="06B7762E"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Также суд принимает во внимание и доводы истца о явном несоответствии указанной в договоре цены </w:t>
            </w:r>
            <w:r w:rsidRPr="00ED6E80">
              <w:rPr>
                <w:rFonts w:ascii="Times New Roman" w:hAnsi="Times New Roman" w:cs="Times New Roman"/>
                <w:shd w:val="clear" w:color="auto" w:fill="FFFFFF"/>
              </w:rPr>
              <w:lastRenderedPageBreak/>
              <w:t>фактической стоимости автомобиля, даже применительно к стоимости аналога ТС, с учетом амортизации за период с 2007 г., о небольшом промежутке времени между освобождением машины от первого ареста (когда ответчик погасила долг по </w:t>
            </w:r>
            <w:r w:rsidRPr="00ED6E80">
              <w:rPr>
                <w:rStyle w:val="snippetequal"/>
                <w:rFonts w:ascii="Times New Roman" w:hAnsi="Times New Roman"/>
                <w:bCs/>
                <w:bdr w:val="none" w:sz="0" w:space="0" w:color="auto" w:frame="1"/>
              </w:rPr>
              <w:t>иному </w:t>
            </w:r>
            <w:r w:rsidRPr="00ED6E80">
              <w:rPr>
                <w:rFonts w:ascii="Times New Roman" w:hAnsi="Times New Roman" w:cs="Times New Roman"/>
                <w:shd w:val="clear" w:color="auto" w:fill="FFFFFF"/>
              </w:rPr>
              <w:t>исполнительному производству практически сразу после ареста машины), а также доводы о том, что </w:t>
            </w:r>
            <w:r w:rsidRPr="00ED6E80">
              <w:rPr>
                <w:rStyle w:val="snippetequal"/>
                <w:rFonts w:ascii="Times New Roman" w:hAnsi="Times New Roman"/>
                <w:bCs/>
                <w:bdr w:val="none" w:sz="0" w:space="0" w:color="auto" w:frame="1"/>
              </w:rPr>
              <w:t>сделка </w:t>
            </w:r>
            <w:r w:rsidRPr="00ED6E80">
              <w:rPr>
                <w:rFonts w:ascii="Times New Roman" w:hAnsi="Times New Roman" w:cs="Times New Roman"/>
                <w:shd w:val="clear" w:color="auto" w:fill="FFFFFF"/>
              </w:rPr>
              <w:t xml:space="preserve">по времени совпадает с наступлением даты исполнения обязательства по частичному погашению долга по соглашению от 07.05.2019 г. (10.06.2019 г. должен был поступить первый платеж, но так и </w:t>
            </w:r>
            <w:r w:rsidRPr="00ED6E80">
              <w:rPr>
                <w:rFonts w:ascii="Times New Roman" w:hAnsi="Times New Roman" w:cs="Times New Roman"/>
                <w:shd w:val="clear" w:color="auto" w:fill="FFFFFF"/>
              </w:rPr>
              <w:lastRenderedPageBreak/>
              <w:t>не поступил).</w:t>
            </w:r>
          </w:p>
          <w:p w14:paraId="473D821A"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Более того, в ходе судебного разбирательства представитель </w:t>
            </w:r>
            <w:proofErr w:type="spellStart"/>
            <w:r w:rsidRPr="00ED6E80">
              <w:rPr>
                <w:rFonts w:ascii="Times New Roman" w:hAnsi="Times New Roman" w:cs="Times New Roman"/>
                <w:shd w:val="clear" w:color="auto" w:fill="FFFFFF"/>
              </w:rPr>
              <w:t>Заливаха</w:t>
            </w:r>
            <w:proofErr w:type="spellEnd"/>
            <w:r w:rsidRPr="00ED6E80">
              <w:rPr>
                <w:rFonts w:ascii="Times New Roman" w:hAnsi="Times New Roman" w:cs="Times New Roman"/>
                <w:shd w:val="clear" w:color="auto" w:fill="FFFFFF"/>
              </w:rPr>
              <w:t xml:space="preserve"> М.В. предоставила сведения о частичном погашении задолженности, но совершенно по </w:t>
            </w:r>
            <w:r w:rsidRPr="00ED6E80">
              <w:rPr>
                <w:rStyle w:val="snippetequal"/>
                <w:rFonts w:ascii="Times New Roman" w:hAnsi="Times New Roman"/>
                <w:bCs/>
                <w:bdr w:val="none" w:sz="0" w:space="0" w:color="auto" w:frame="1"/>
              </w:rPr>
              <w:t>иному </w:t>
            </w:r>
            <w:r w:rsidRPr="00ED6E80">
              <w:rPr>
                <w:rFonts w:ascii="Times New Roman" w:hAnsi="Times New Roman" w:cs="Times New Roman"/>
                <w:shd w:val="clear" w:color="auto" w:fill="FFFFFF"/>
              </w:rPr>
              <w:t>основанию – по определению суда от 08.04.2020 г. (чеки от 18.05.2020 г., 01.06.2020 г., 02.07.2020 г. на сумму 7 500 руб.).</w:t>
            </w:r>
          </w:p>
          <w:p w14:paraId="1DB4EC8D"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На основании изложенного, учитывая, что </w:t>
            </w:r>
            <w:proofErr w:type="spellStart"/>
            <w:r w:rsidRPr="00ED6E80">
              <w:rPr>
                <w:rFonts w:ascii="Times New Roman" w:hAnsi="Times New Roman" w:cs="Times New Roman"/>
                <w:shd w:val="clear" w:color="auto" w:fill="FFFFFF"/>
              </w:rPr>
              <w:t>Чен</w:t>
            </w:r>
            <w:proofErr w:type="spellEnd"/>
            <w:r w:rsidRPr="00ED6E80">
              <w:rPr>
                <w:rFonts w:ascii="Times New Roman" w:hAnsi="Times New Roman" w:cs="Times New Roman"/>
                <w:shd w:val="clear" w:color="auto" w:fill="FFFFFF"/>
              </w:rPr>
              <w:t xml:space="preserve"> Е.А. до настоящего времени пользуется вышеуказанным ТС, его арест произведен во дворе дома, где она проживает, суд считает, что истец, на основании ст.</w:t>
            </w:r>
            <w:hyperlink r:id="rId25" w:tgtFrame="_blank" w:tooltip="ГПК РФ &gt;  Раздел I. Общие положения &gt; Глава 6. Доказательства и доказывание &gt; Статья 56. Обязанность доказывания" w:history="1">
              <w:r w:rsidRPr="00ED6E80">
                <w:rPr>
                  <w:rStyle w:val="aa"/>
                  <w:rFonts w:ascii="Times New Roman" w:hAnsi="Times New Roman"/>
                  <w:color w:val="auto"/>
                  <w:u w:val="none"/>
                  <w:bdr w:val="none" w:sz="0" w:space="0" w:color="auto" w:frame="1"/>
                </w:rPr>
                <w:t xml:space="preserve">56 </w:t>
              </w:r>
              <w:r w:rsidRPr="00ED6E80">
                <w:rPr>
                  <w:rStyle w:val="aa"/>
                  <w:rFonts w:ascii="Times New Roman" w:hAnsi="Times New Roman"/>
                  <w:color w:val="auto"/>
                  <w:u w:val="none"/>
                  <w:bdr w:val="none" w:sz="0" w:space="0" w:color="auto" w:frame="1"/>
                </w:rPr>
                <w:lastRenderedPageBreak/>
                <w:t>ГПК РФ</w:t>
              </w:r>
            </w:hyperlink>
            <w:r w:rsidRPr="00ED6E80">
              <w:rPr>
                <w:rFonts w:ascii="Times New Roman" w:hAnsi="Times New Roman" w:cs="Times New Roman"/>
                <w:shd w:val="clear" w:color="auto" w:fill="FFFFFF"/>
              </w:rPr>
              <w:t>, надлежащим образом доказал, что при заключении договора от 08.06.2019 г. подлинная воля сторон не была направлена на создание тех </w:t>
            </w:r>
            <w:r w:rsidRPr="00ED6E80">
              <w:rPr>
                <w:rStyle w:val="snippetequal"/>
                <w:rFonts w:ascii="Times New Roman" w:hAnsi="Times New Roman"/>
                <w:bCs/>
                <w:bdr w:val="none" w:sz="0" w:space="0" w:color="auto" w:frame="1"/>
              </w:rPr>
              <w:t>правовых </w:t>
            </w:r>
            <w:r w:rsidRPr="00ED6E80">
              <w:rPr>
                <w:rFonts w:ascii="Times New Roman" w:hAnsi="Times New Roman" w:cs="Times New Roman"/>
                <w:shd w:val="clear" w:color="auto" w:fill="FFFFFF"/>
              </w:rPr>
              <w:t>последствий, которые должны наступить при заключении договора купли-продажи.</w:t>
            </w:r>
          </w:p>
        </w:tc>
        <w:tc>
          <w:tcPr>
            <w:tcW w:w="1620" w:type="dxa"/>
            <w:shd w:val="clear" w:color="auto" w:fill="auto"/>
          </w:tcPr>
          <w:p w14:paraId="40E38D2D"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lastRenderedPageBreak/>
              <w:t>нет</w:t>
            </w:r>
          </w:p>
        </w:tc>
      </w:tr>
      <w:tr w:rsidR="00ED6E80" w:rsidRPr="00420889" w14:paraId="4158020A" w14:textId="77777777" w:rsidTr="00ED6E80">
        <w:tc>
          <w:tcPr>
            <w:tcW w:w="2448" w:type="dxa"/>
            <w:shd w:val="clear" w:color="auto" w:fill="auto"/>
          </w:tcPr>
          <w:p w14:paraId="7FF4DF8D" w14:textId="77777777" w:rsidR="00C55777" w:rsidRPr="00ED6E80" w:rsidRDefault="00C55777" w:rsidP="00ED6E80">
            <w:pPr>
              <w:pStyle w:val="1"/>
              <w:spacing w:before="0" w:beforeAutospacing="0" w:after="0" w:afterAutospacing="0"/>
              <w:rPr>
                <w:b w:val="0"/>
                <w:sz w:val="22"/>
                <w:szCs w:val="22"/>
              </w:rPr>
            </w:pPr>
            <w:bookmarkStart w:id="9" w:name="_Toc68253740"/>
            <w:r w:rsidRPr="00ED6E80">
              <w:rPr>
                <w:b w:val="0"/>
                <w:sz w:val="22"/>
                <w:szCs w:val="22"/>
              </w:rPr>
              <w:lastRenderedPageBreak/>
              <w:t xml:space="preserve">Решение </w:t>
            </w:r>
            <w:r w:rsidRPr="00ED6E80">
              <w:rPr>
                <w:b w:val="0"/>
                <w:sz w:val="22"/>
                <w:szCs w:val="22"/>
                <w:shd w:val="clear" w:color="auto" w:fill="FFFFFF"/>
              </w:rPr>
              <w:t>Партизанского районного суда</w:t>
            </w:r>
            <w:r w:rsidRPr="00ED6E80">
              <w:rPr>
                <w:b w:val="0"/>
                <w:sz w:val="22"/>
                <w:szCs w:val="22"/>
              </w:rPr>
              <w:t xml:space="preserve"> № 2-271/2020 2-271/2020~М-17/2020 М-17/2020 от 21 июля 2020 г. по делу № 2-271/2020</w:t>
            </w:r>
            <w:bookmarkEnd w:id="9"/>
          </w:p>
          <w:p w14:paraId="70312DB7"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https://sudact.ru/regular/doc/ESScAf6dk3QX/</w:t>
            </w:r>
          </w:p>
        </w:tc>
        <w:tc>
          <w:tcPr>
            <w:tcW w:w="4140" w:type="dxa"/>
            <w:shd w:val="clear" w:color="auto" w:fill="auto"/>
          </w:tcPr>
          <w:p w14:paraId="29B3AB4F"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Просил признать недействительным пункт 4.1.3 договора аренды земельного участка от ДД.ММ.ГГГГ №, заключенного между Администрацией &lt;адрес&gt; муниципального района и Кучерявой Е.А., в отношении земельного участка с кадастровым номером №, площадью &lt;данные изъяты&gt; </w:t>
            </w:r>
            <w:proofErr w:type="spellStart"/>
            <w:r w:rsidRPr="00ED6E80">
              <w:rPr>
                <w:rFonts w:ascii="Times New Roman" w:hAnsi="Times New Roman" w:cs="Times New Roman"/>
                <w:shd w:val="clear" w:color="auto" w:fill="FFFFFF"/>
              </w:rPr>
              <w:t>кв.м</w:t>
            </w:r>
            <w:proofErr w:type="spellEnd"/>
            <w:r w:rsidRPr="00ED6E80">
              <w:rPr>
                <w:rFonts w:ascii="Times New Roman" w:hAnsi="Times New Roman" w:cs="Times New Roman"/>
                <w:shd w:val="clear" w:color="auto" w:fill="FFFFFF"/>
              </w:rPr>
              <w:t>, с разрешенным видом использования- для ведения личного подсобного хозяйства. Местоположение участка : &lt;адрес&gt;, предоставленного в аренду на срок с ДД.ММ.ГГГГ по ДД.ММ.ГГГГ. В ходе судебного разбирательства представитель истца дополнил </w:t>
            </w:r>
            <w:r w:rsidRPr="00ED6E80">
              <w:rPr>
                <w:rStyle w:val="snippetequal"/>
                <w:rFonts w:ascii="Times New Roman" w:hAnsi="Times New Roman"/>
                <w:bCs/>
                <w:bdr w:val="none" w:sz="0" w:space="0" w:color="auto" w:frame="1"/>
              </w:rPr>
              <w:t>требованием </w:t>
            </w:r>
            <w:r w:rsidRPr="00ED6E80">
              <w:rPr>
                <w:rFonts w:ascii="Times New Roman" w:hAnsi="Times New Roman" w:cs="Times New Roman"/>
                <w:shd w:val="clear" w:color="auto" w:fill="FFFFFF"/>
              </w:rPr>
              <w:t>о признании п.4.1.4 указанного договора недействительным.</w:t>
            </w:r>
          </w:p>
          <w:p w14:paraId="6CBFC9D7"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В обосновании </w:t>
            </w:r>
            <w:r w:rsidRPr="00ED6E80">
              <w:rPr>
                <w:rFonts w:ascii="Times New Roman" w:hAnsi="Times New Roman" w:cs="Times New Roman"/>
                <w:shd w:val="clear" w:color="auto" w:fill="FFFFFF"/>
              </w:rPr>
              <w:lastRenderedPageBreak/>
              <w:t>исковых </w:t>
            </w:r>
            <w:r w:rsidRPr="00ED6E80">
              <w:rPr>
                <w:rStyle w:val="snippetequal"/>
                <w:rFonts w:ascii="Times New Roman" w:hAnsi="Times New Roman"/>
                <w:bCs/>
                <w:bdr w:val="none" w:sz="0" w:space="0" w:color="auto" w:frame="1"/>
              </w:rPr>
              <w:t>требований </w:t>
            </w:r>
            <w:r w:rsidRPr="00ED6E80">
              <w:rPr>
                <w:rFonts w:ascii="Times New Roman" w:hAnsi="Times New Roman" w:cs="Times New Roman"/>
                <w:shd w:val="clear" w:color="auto" w:fill="FFFFFF"/>
              </w:rPr>
              <w:t>истец указал, что положения договора, указанные в п. 4.1.3 и 4.1.4 о праве арендатора передать свои права и обязанности по договору аренды земельного участка третьему лицу, в том числе право передачи арендных прав в отношении земельного участка в залог в пределах срока договора аренды договора, а также передача земельного участка в субаренду, без согласия арендодателя, при условии его уведомления, противоречат положения ч.7 ст. </w:t>
            </w:r>
            <w:hyperlink r:id="rId26"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rStyle w:val="aa"/>
                  <w:rFonts w:ascii="Times New Roman" w:hAnsi="Times New Roman"/>
                  <w:color w:val="auto"/>
                  <w:u w:val="none"/>
                  <w:bdr w:val="none" w:sz="0" w:space="0" w:color="auto" w:frame="1"/>
                </w:rPr>
                <w:t>448 ГК РФ</w:t>
              </w:r>
            </w:hyperlink>
            <w:r w:rsidRPr="00ED6E80">
              <w:rPr>
                <w:rFonts w:ascii="Times New Roman" w:hAnsi="Times New Roman" w:cs="Times New Roman"/>
                <w:shd w:val="clear" w:color="auto" w:fill="FFFFFF"/>
              </w:rPr>
              <w:t>, поскольку договор аренды заключен по результатам торгов. Обязательства по указанному договору должны быть исполнены лично победителем торгов, если </w:t>
            </w:r>
            <w:r w:rsidRPr="00ED6E80">
              <w:rPr>
                <w:rStyle w:val="snippetequal"/>
                <w:rFonts w:ascii="Times New Roman" w:hAnsi="Times New Roman"/>
                <w:bCs/>
                <w:bdr w:val="none" w:sz="0" w:space="0" w:color="auto" w:frame="1"/>
              </w:rPr>
              <w:t>иное </w:t>
            </w:r>
            <w:r w:rsidRPr="00ED6E80">
              <w:rPr>
                <w:rFonts w:ascii="Times New Roman" w:hAnsi="Times New Roman" w:cs="Times New Roman"/>
                <w:shd w:val="clear" w:color="auto" w:fill="FFFFFF"/>
              </w:rPr>
              <w:t>не установлено </w:t>
            </w:r>
            <w:r w:rsidRPr="00ED6E80">
              <w:rPr>
                <w:rStyle w:val="snippetequal"/>
                <w:rFonts w:ascii="Times New Roman" w:hAnsi="Times New Roman"/>
                <w:bCs/>
                <w:bdr w:val="none" w:sz="0" w:space="0" w:color="auto" w:frame="1"/>
              </w:rPr>
              <w:t>законом </w:t>
            </w:r>
            <w:r w:rsidRPr="00ED6E80">
              <w:rPr>
                <w:rFonts w:ascii="Times New Roman" w:hAnsi="Times New Roman" w:cs="Times New Roman"/>
                <w:shd w:val="clear" w:color="auto" w:fill="FFFFFF"/>
              </w:rPr>
              <w:t>.</w:t>
            </w:r>
          </w:p>
        </w:tc>
        <w:tc>
          <w:tcPr>
            <w:tcW w:w="1620" w:type="dxa"/>
            <w:shd w:val="clear" w:color="auto" w:fill="auto"/>
          </w:tcPr>
          <w:p w14:paraId="14AF3CA3" w14:textId="77777777" w:rsidR="00C55777" w:rsidRPr="00ED6E80" w:rsidRDefault="00C55777" w:rsidP="00ED6E80">
            <w:pPr>
              <w:spacing w:line="240" w:lineRule="auto"/>
              <w:rPr>
                <w:rFonts w:ascii="Times New Roman" w:hAnsi="Times New Roman" w:cs="Times New Roman"/>
              </w:rPr>
            </w:pPr>
            <w:proofErr w:type="spellStart"/>
            <w:r w:rsidRPr="00ED6E80">
              <w:rPr>
                <w:rFonts w:ascii="Times New Roman" w:hAnsi="Times New Roman" w:cs="Times New Roman"/>
              </w:rPr>
              <w:lastRenderedPageBreak/>
              <w:t>И.о</w:t>
            </w:r>
            <w:proofErr w:type="spellEnd"/>
            <w:r w:rsidRPr="00ED6E80">
              <w:rPr>
                <w:rFonts w:ascii="Times New Roman" w:hAnsi="Times New Roman" w:cs="Times New Roman"/>
              </w:rPr>
              <w:t>. Прокурора города</w:t>
            </w:r>
          </w:p>
        </w:tc>
        <w:tc>
          <w:tcPr>
            <w:tcW w:w="1440" w:type="dxa"/>
            <w:shd w:val="clear" w:color="auto" w:fill="auto"/>
          </w:tcPr>
          <w:p w14:paraId="21B5F2B0"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Администрации муниципального района, Кучерявой Е.А.</w:t>
            </w:r>
          </w:p>
        </w:tc>
        <w:tc>
          <w:tcPr>
            <w:tcW w:w="1800" w:type="dxa"/>
            <w:shd w:val="clear" w:color="auto" w:fill="auto"/>
          </w:tcPr>
          <w:p w14:paraId="5C2C09A0"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Документация, договор, межевой и кадастровый план</w:t>
            </w:r>
          </w:p>
        </w:tc>
        <w:tc>
          <w:tcPr>
            <w:tcW w:w="1980" w:type="dxa"/>
            <w:shd w:val="clear" w:color="auto" w:fill="auto"/>
          </w:tcPr>
          <w:p w14:paraId="207A281A" w14:textId="77777777" w:rsidR="00C55777" w:rsidRPr="00ED6E80" w:rsidRDefault="00C55777" w:rsidP="00ED6E80">
            <w:pPr>
              <w:spacing w:line="240" w:lineRule="auto"/>
              <w:rPr>
                <w:rFonts w:ascii="Times New Roman" w:hAnsi="Times New Roman" w:cs="Times New Roman"/>
                <w:shd w:val="clear" w:color="auto" w:fill="FFFFFF"/>
              </w:rPr>
            </w:pPr>
            <w:r w:rsidRPr="00ED6E80">
              <w:rPr>
                <w:rFonts w:ascii="Times New Roman" w:hAnsi="Times New Roman" w:cs="Times New Roman"/>
                <w:shd w:val="clear" w:color="auto" w:fill="FFFFFF"/>
              </w:rPr>
              <w:t xml:space="preserve">Исковое заявление </w:t>
            </w:r>
            <w:proofErr w:type="spellStart"/>
            <w:r w:rsidRPr="00ED6E80">
              <w:rPr>
                <w:rFonts w:ascii="Times New Roman" w:hAnsi="Times New Roman" w:cs="Times New Roman"/>
                <w:shd w:val="clear" w:color="auto" w:fill="FFFFFF"/>
              </w:rPr>
              <w:t>и.о</w:t>
            </w:r>
            <w:proofErr w:type="spellEnd"/>
            <w:r w:rsidRPr="00ED6E80">
              <w:rPr>
                <w:rFonts w:ascii="Times New Roman" w:hAnsi="Times New Roman" w:cs="Times New Roman"/>
                <w:shd w:val="clear" w:color="auto" w:fill="FFFFFF"/>
              </w:rPr>
              <w:t>. прокурора удовлетворить</w:t>
            </w:r>
          </w:p>
          <w:p w14:paraId="09613348" w14:textId="77777777" w:rsidR="00C55777" w:rsidRPr="00ED6E80" w:rsidRDefault="00C55777" w:rsidP="00ED6E80">
            <w:pPr>
              <w:spacing w:line="240" w:lineRule="auto"/>
              <w:rPr>
                <w:rFonts w:ascii="Times New Roman" w:hAnsi="Times New Roman" w:cs="Times New Roman"/>
                <w:shd w:val="clear" w:color="auto" w:fill="FFFFFF"/>
              </w:rPr>
            </w:pPr>
            <w:r w:rsidRPr="00ED6E80">
              <w:rPr>
                <w:rFonts w:ascii="Times New Roman" w:hAnsi="Times New Roman" w:cs="Times New Roman"/>
                <w:shd w:val="clear" w:color="auto" w:fill="FFFFFF"/>
              </w:rPr>
              <w:t>Из изложенного следует, что в случае поступления заявлений </w:t>
            </w:r>
            <w:r w:rsidRPr="00ED6E80">
              <w:rPr>
                <w:rStyle w:val="snippetequal"/>
                <w:rFonts w:ascii="Times New Roman" w:hAnsi="Times New Roman"/>
                <w:bCs/>
                <w:bdr w:val="none" w:sz="0" w:space="0" w:color="auto" w:frame="1"/>
              </w:rPr>
              <w:t>иных </w:t>
            </w:r>
            <w:r w:rsidRPr="00ED6E80">
              <w:rPr>
                <w:rFonts w:ascii="Times New Roman" w:hAnsi="Times New Roman" w:cs="Times New Roman"/>
                <w:shd w:val="clear" w:color="auto" w:fill="FFFFFF"/>
              </w:rPr>
              <w:t xml:space="preserve">граждан о намерении участвовать в аукционе уполномоченный орган принимает решение о проведении аукциона по продаже </w:t>
            </w:r>
            <w:r w:rsidRPr="00ED6E80">
              <w:rPr>
                <w:rFonts w:ascii="Times New Roman" w:hAnsi="Times New Roman" w:cs="Times New Roman"/>
                <w:shd w:val="clear" w:color="auto" w:fill="FFFFFF"/>
              </w:rPr>
              <w:lastRenderedPageBreak/>
              <w:t>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ED6E80">
              <w:rPr>
                <w:rFonts w:ascii="Times New Roman" w:hAnsi="Times New Roman" w:cs="Times New Roman"/>
              </w:rPr>
              <w:br/>
            </w:r>
            <w:r w:rsidRPr="00ED6E80">
              <w:rPr>
                <w:rFonts w:ascii="Times New Roman" w:hAnsi="Times New Roman" w:cs="Times New Roman"/>
              </w:rPr>
              <w:br/>
            </w:r>
            <w:r w:rsidRPr="00ED6E80">
              <w:rPr>
                <w:rFonts w:ascii="Times New Roman" w:hAnsi="Times New Roman" w:cs="Times New Roman"/>
                <w:shd w:val="clear" w:color="auto" w:fill="FFFFFF"/>
              </w:rPr>
              <w:t>Договор аренды земельного участка с Кучерявой Е.А. заключен по результатам рассмотрения заявок на участие в аукционе на право заключения договоров аренды земельных участков от ДД.ММ.ГГГГ.</w:t>
            </w:r>
          </w:p>
          <w:p w14:paraId="70F90FB8"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Кучерявая Е.А. являлась участником торгов, соответствовала всем </w:t>
            </w:r>
            <w:r w:rsidRPr="00ED6E80">
              <w:rPr>
                <w:rStyle w:val="snippetequal"/>
                <w:rFonts w:ascii="Times New Roman" w:hAnsi="Times New Roman"/>
                <w:bCs/>
                <w:bdr w:val="none" w:sz="0" w:space="0" w:color="auto" w:frame="1"/>
              </w:rPr>
              <w:t>требованиям </w:t>
            </w:r>
            <w:r w:rsidRPr="00ED6E80">
              <w:rPr>
                <w:rFonts w:ascii="Times New Roman" w:hAnsi="Times New Roman" w:cs="Times New Roman"/>
                <w:shd w:val="clear" w:color="auto" w:fill="FFFFFF"/>
              </w:rPr>
              <w:t xml:space="preserve">, указанным в извещении о проведении аукциона, </w:t>
            </w:r>
            <w:r w:rsidRPr="00ED6E80">
              <w:rPr>
                <w:rFonts w:ascii="Times New Roman" w:hAnsi="Times New Roman" w:cs="Times New Roman"/>
                <w:shd w:val="clear" w:color="auto" w:fill="FFFFFF"/>
              </w:rPr>
              <w:lastRenderedPageBreak/>
              <w:t>победитель торгов в силу пункта 7 статьи </w:t>
            </w:r>
            <w:hyperlink r:id="rId27"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rStyle w:val="aa"/>
                  <w:rFonts w:ascii="Times New Roman" w:hAnsi="Times New Roman"/>
                  <w:color w:val="auto"/>
                  <w:u w:val="none"/>
                  <w:bdr w:val="none" w:sz="0" w:space="0" w:color="auto" w:frame="1"/>
                </w:rPr>
                <w:t>448 ГК РФ</w:t>
              </w:r>
            </w:hyperlink>
            <w:r w:rsidRPr="00ED6E80">
              <w:rPr>
                <w:rFonts w:ascii="Times New Roman" w:hAnsi="Times New Roman" w:cs="Times New Roman"/>
                <w:shd w:val="clear" w:color="auto" w:fill="FFFFFF"/>
              </w:rPr>
              <w:t> не вправе переуступать по своему усмотрению права и обязанности арендатора по договору другому лицу без учета </w:t>
            </w:r>
            <w:r w:rsidRPr="00ED6E80">
              <w:rPr>
                <w:rStyle w:val="snippetequal"/>
                <w:rFonts w:ascii="Times New Roman" w:hAnsi="Times New Roman"/>
                <w:bCs/>
                <w:bdr w:val="none" w:sz="0" w:space="0" w:color="auto" w:frame="1"/>
              </w:rPr>
              <w:t>требований </w:t>
            </w:r>
            <w:r w:rsidRPr="00ED6E80">
              <w:rPr>
                <w:rFonts w:ascii="Times New Roman" w:hAnsi="Times New Roman" w:cs="Times New Roman"/>
                <w:shd w:val="clear" w:color="auto" w:fill="FFFFFF"/>
              </w:rPr>
              <w:t>, предъявляемых </w:t>
            </w:r>
            <w:r w:rsidRPr="00ED6E80">
              <w:rPr>
                <w:rStyle w:val="snippetequal"/>
                <w:rFonts w:ascii="Times New Roman" w:hAnsi="Times New Roman"/>
                <w:bCs/>
                <w:bdr w:val="none" w:sz="0" w:space="0" w:color="auto" w:frame="1"/>
              </w:rPr>
              <w:t>законом </w:t>
            </w:r>
            <w:r w:rsidRPr="00ED6E80">
              <w:rPr>
                <w:rFonts w:ascii="Times New Roman" w:hAnsi="Times New Roman" w:cs="Times New Roman"/>
                <w:shd w:val="clear" w:color="auto" w:fill="FFFFFF"/>
              </w:rPr>
              <w:t>к участникам соответствующих правоотношений.</w:t>
            </w:r>
          </w:p>
        </w:tc>
        <w:tc>
          <w:tcPr>
            <w:tcW w:w="1620" w:type="dxa"/>
            <w:shd w:val="clear" w:color="auto" w:fill="auto"/>
          </w:tcPr>
          <w:p w14:paraId="1DDCF963" w14:textId="77777777" w:rsidR="00C55777" w:rsidRPr="00ED6E80" w:rsidRDefault="00C55777" w:rsidP="00ED6E80">
            <w:pPr>
              <w:spacing w:line="240" w:lineRule="auto"/>
              <w:rPr>
                <w:rFonts w:ascii="Times New Roman" w:hAnsi="Times New Roman" w:cs="Times New Roman"/>
              </w:rPr>
            </w:pPr>
            <w:proofErr w:type="spellStart"/>
            <w:r w:rsidRPr="00ED6E80">
              <w:rPr>
                <w:rFonts w:ascii="Times New Roman" w:hAnsi="Times New Roman" w:cs="Times New Roman"/>
              </w:rPr>
              <w:lastRenderedPageBreak/>
              <w:t>И.о</w:t>
            </w:r>
            <w:proofErr w:type="spellEnd"/>
            <w:r w:rsidRPr="00ED6E80">
              <w:rPr>
                <w:rFonts w:ascii="Times New Roman" w:hAnsi="Times New Roman" w:cs="Times New Roman"/>
              </w:rPr>
              <w:t>. Прокурора города</w:t>
            </w:r>
          </w:p>
        </w:tc>
      </w:tr>
      <w:tr w:rsidR="00ED6E80" w:rsidRPr="00420889" w14:paraId="019AD80B" w14:textId="77777777" w:rsidTr="00ED6E80">
        <w:tc>
          <w:tcPr>
            <w:tcW w:w="2448" w:type="dxa"/>
            <w:shd w:val="clear" w:color="auto" w:fill="auto"/>
          </w:tcPr>
          <w:p w14:paraId="68530083" w14:textId="77777777" w:rsidR="00C55777" w:rsidRPr="00ED6E80" w:rsidRDefault="00C55777" w:rsidP="00ED6E80">
            <w:pPr>
              <w:pStyle w:val="1"/>
              <w:spacing w:before="0" w:beforeAutospacing="0" w:after="0" w:afterAutospacing="0"/>
              <w:rPr>
                <w:b w:val="0"/>
                <w:sz w:val="22"/>
                <w:szCs w:val="22"/>
              </w:rPr>
            </w:pPr>
            <w:bookmarkStart w:id="10" w:name="_Toc68253741"/>
            <w:r w:rsidRPr="00ED6E80">
              <w:rPr>
                <w:b w:val="0"/>
                <w:sz w:val="22"/>
                <w:szCs w:val="22"/>
              </w:rPr>
              <w:lastRenderedPageBreak/>
              <w:t xml:space="preserve">Решение </w:t>
            </w:r>
            <w:r w:rsidRPr="00ED6E80">
              <w:rPr>
                <w:b w:val="0"/>
                <w:sz w:val="22"/>
                <w:szCs w:val="22"/>
                <w:shd w:val="clear" w:color="auto" w:fill="FFFFFF"/>
              </w:rPr>
              <w:t>Партизанского городского суда Приморского края</w:t>
            </w:r>
            <w:r w:rsidRPr="00ED6E80">
              <w:rPr>
                <w:b w:val="0"/>
                <w:sz w:val="22"/>
                <w:szCs w:val="22"/>
              </w:rPr>
              <w:t xml:space="preserve"> № 2-852/2020 2-852/2020~М-631/2020 М-631/2020 от 14 июля 2020 г. по делу № 2-852/2020 //sudact.ru/</w:t>
            </w:r>
            <w:proofErr w:type="spellStart"/>
            <w:r w:rsidRPr="00ED6E80">
              <w:rPr>
                <w:b w:val="0"/>
                <w:sz w:val="22"/>
                <w:szCs w:val="22"/>
              </w:rPr>
              <w:t>regular</w:t>
            </w:r>
            <w:proofErr w:type="spellEnd"/>
            <w:r w:rsidRPr="00ED6E80">
              <w:rPr>
                <w:b w:val="0"/>
                <w:sz w:val="22"/>
                <w:szCs w:val="22"/>
              </w:rPr>
              <w:t>/</w:t>
            </w:r>
            <w:proofErr w:type="spellStart"/>
            <w:r w:rsidRPr="00ED6E80">
              <w:rPr>
                <w:b w:val="0"/>
                <w:sz w:val="22"/>
                <w:szCs w:val="22"/>
              </w:rPr>
              <w:t>doc</w:t>
            </w:r>
            <w:proofErr w:type="spellEnd"/>
            <w:r w:rsidRPr="00ED6E80">
              <w:rPr>
                <w:b w:val="0"/>
                <w:sz w:val="22"/>
                <w:szCs w:val="22"/>
              </w:rPr>
              <w:t>/uQZzQwuI4KJ7/</w:t>
            </w:r>
            <w:bookmarkEnd w:id="10"/>
          </w:p>
          <w:p w14:paraId="53479B59" w14:textId="77777777" w:rsidR="00C55777" w:rsidRPr="00ED6E80" w:rsidRDefault="00C55777" w:rsidP="00ED6E80">
            <w:pPr>
              <w:spacing w:line="240" w:lineRule="auto"/>
              <w:rPr>
                <w:rFonts w:ascii="Times New Roman" w:hAnsi="Times New Roman" w:cs="Times New Roman"/>
              </w:rPr>
            </w:pPr>
          </w:p>
        </w:tc>
        <w:tc>
          <w:tcPr>
            <w:tcW w:w="4140" w:type="dxa"/>
            <w:shd w:val="clear" w:color="auto" w:fill="auto"/>
          </w:tcPr>
          <w:p w14:paraId="7D1F8589"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а основании </w:t>
            </w:r>
            <w:proofErr w:type="spellStart"/>
            <w:r w:rsidRPr="00ED6E80">
              <w:rPr>
                <w:rFonts w:ascii="Times New Roman" w:hAnsi="Times New Roman" w:cs="Times New Roman"/>
                <w:shd w:val="clear" w:color="auto" w:fill="FFFFFF"/>
              </w:rPr>
              <w:t>пп</w:t>
            </w:r>
            <w:proofErr w:type="spellEnd"/>
            <w:r w:rsidRPr="00ED6E80">
              <w:rPr>
                <w:rFonts w:ascii="Times New Roman" w:hAnsi="Times New Roman" w:cs="Times New Roman"/>
                <w:shd w:val="clear" w:color="auto" w:fill="FFFFFF"/>
              </w:rPr>
              <w:t xml:space="preserve">. «б» п. 5, п. 8 Правил предоставления субвенций на реализацию программ местного развития и обеспечения занятости для шахтерских городов и поселков (далее Правила), утвержденным Постановлением Правительства РФ №428 от 13.07.2005 года «О порядке предоставления межбюджетных трансфертов на реализацию программ местного развития и обеспечения занятости для шахтерских городов и поселков» и договора №___-СВ от 22.03.2018 года Мальцевой М.Д. была предоставлена социальная выплата в размере &lt;данные изъяты&gt; руб. для приобретения жилья взамен сносимого ветхого, находящегося по адресу: &lt;адрес&gt;, ставшего непригодным для проживания по критериям безопасности в результате ведения горных работ. На </w:t>
            </w:r>
            <w:r w:rsidRPr="00ED6E80">
              <w:rPr>
                <w:rFonts w:ascii="Times New Roman" w:hAnsi="Times New Roman" w:cs="Times New Roman"/>
                <w:shd w:val="clear" w:color="auto" w:fill="FFFFFF"/>
              </w:rPr>
              <w:lastRenderedPageBreak/>
              <w:t xml:space="preserve">указанные денежные средства, согласно договору продажи недвижимости от 03.04.2018 г., приобретено жилое помещение: однокомнатная квартира, расположенная по адресу: &lt;адрес&gt;. Администрацией ПГО была проведена проверка по факту выполнения обязательства от 22.03.2018 Мальцевой М.Д. о самостоятельном сносе жилого дома по адресу: &lt;адрес&gt;, и установлено, что 28.08.2019 заключен договор купли-продажи недвижимости между Мальцевой М.Д. и Мироновым А.Ю., в соответствии с которым Миронову А.Ю. передано в собственность жилой дом, расположенный по адресу: &lt;адрес&gt;, и земельный участок под жилую застройку. Указанный договор зарегистрирован в Управлении Федеральной службы государственной регистрации, кадастра и картографии по ПК 02.09.2019. На основании установленных обстоятельств, Мальцева М.Д. воспользовалась правом, как собственник жилого помещения и продала его Миронову А.Ю., в связи с чем истец считает, что передача жилого помещения по договору продажи является незаконной и ничтожной. Согласно п. 1.2.2 указанного договора. Мальцева М.Д. приняла на себя обязательство безвозмездно передать в управление экономики и собственности администрации Партизанского городского округа в месячный срок после приобретения жилья за счет средств предоставленной ей социальной выплаты занимаемое ею жилое </w:t>
            </w:r>
            <w:r w:rsidRPr="00ED6E80">
              <w:rPr>
                <w:rFonts w:ascii="Times New Roman" w:hAnsi="Times New Roman" w:cs="Times New Roman"/>
                <w:shd w:val="clear" w:color="auto" w:fill="FFFFFF"/>
              </w:rPr>
              <w:lastRenderedPageBreak/>
              <w:t>помещение по адресу: &lt;адрес&gt;, находящееся в ее собственности и оформить должным образом необходимые документы </w:t>
            </w:r>
            <w:r w:rsidRPr="00ED6E80">
              <w:rPr>
                <w:rStyle w:val="snippetequal"/>
                <w:rFonts w:ascii="Times New Roman" w:hAnsi="Times New Roman"/>
                <w:bCs/>
                <w:bdr w:val="none" w:sz="0" w:space="0" w:color="auto" w:frame="1"/>
              </w:rPr>
              <w:t>на эту </w:t>
            </w:r>
            <w:r w:rsidRPr="00ED6E80">
              <w:rPr>
                <w:rFonts w:ascii="Times New Roman" w:hAnsi="Times New Roman" w:cs="Times New Roman"/>
                <w:shd w:val="clear" w:color="auto" w:fill="FFFFFF"/>
              </w:rPr>
              <w:t>передачу. Однако вышеуказанное обязательство в добровольном порядке ответчиком Мальцевой М.Д. не исполнено. П. 11 Правил определяет одним из условий предоставления соц. выплаты обязательство гражданина о безвозмездной передаче ветхого жилья, находящегося у него или членов его семьи на праве собственности и не имеющего обременений, органу местного самоуправления по договору в месячный срок после приобретения жилья за счет средств предоставленной ему социальной выплаты. Также право на прием администрацией ПГО в муниципальную собственность ветхого жилья под снос регламентировано п.2 Постановления Главы ПГО от 22.06.2007 года №833 «О сносе ветхого жилого фонда, ставшего в результате ведения горных работ на ликвидируемых угольных шахтах непригодным для проживания по критериям безопасности» и не противоречат положениям ст.</w:t>
            </w:r>
            <w:hyperlink r:id="rId28" w:tgtFrame="_blank" w:tooltip="ГК РФ &gt;  Раздел II. Право собственности и другие вещные права &gt; Глава 14. Приобретение права собственности &gt; Статья 218. Основания приобретения права собственности" w:history="1">
              <w:r w:rsidRPr="00ED6E80">
                <w:rPr>
                  <w:rStyle w:val="aa"/>
                  <w:rFonts w:ascii="Times New Roman" w:hAnsi="Times New Roman"/>
                  <w:color w:val="auto"/>
                  <w:u w:val="none"/>
                  <w:bdr w:val="none" w:sz="0" w:space="0" w:color="auto" w:frame="1"/>
                </w:rPr>
                <w:t>218 ГК РФ</w:t>
              </w:r>
            </w:hyperlink>
            <w:r w:rsidRPr="00ED6E80">
              <w:rPr>
                <w:rFonts w:ascii="Times New Roman" w:hAnsi="Times New Roman" w:cs="Times New Roman"/>
                <w:shd w:val="clear" w:color="auto" w:fill="FFFFFF"/>
              </w:rPr>
              <w:t>. На основании ст.</w:t>
            </w:r>
            <w:hyperlink r:id="rId29"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ED6E80">
                <w:rPr>
                  <w:rStyle w:val="aa"/>
                  <w:rFonts w:ascii="Times New Roman" w:hAnsi="Times New Roman"/>
                  <w:color w:val="auto"/>
                  <w:u w:val="none"/>
                  <w:bdr w:val="none" w:sz="0" w:space="0" w:color="auto" w:frame="1"/>
                </w:rPr>
                <w:t>166</w:t>
              </w:r>
            </w:hyperlink>
            <w:r w:rsidRPr="00ED6E80">
              <w:rPr>
                <w:rFonts w:ascii="Times New Roman" w:hAnsi="Times New Roman" w:cs="Times New Roman"/>
                <w:shd w:val="clear" w:color="auto" w:fill="FFFFFF"/>
              </w:rPr>
              <w:t>, </w:t>
            </w:r>
            <w:hyperlink r:id="rId3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ED6E80">
                <w:rPr>
                  <w:rStyle w:val="aa"/>
                  <w:rFonts w:ascii="Times New Roman" w:hAnsi="Times New Roman"/>
                  <w:color w:val="auto"/>
                  <w:u w:val="none"/>
                  <w:bdr w:val="none" w:sz="0" w:space="0" w:color="auto" w:frame="1"/>
                </w:rPr>
                <w:t>168 ГК РФ</w:t>
              </w:r>
            </w:hyperlink>
            <w:r w:rsidRPr="00ED6E80">
              <w:rPr>
                <w:rFonts w:ascii="Times New Roman" w:hAnsi="Times New Roman" w:cs="Times New Roman"/>
                <w:shd w:val="clear" w:color="auto" w:fill="FFFFFF"/>
              </w:rPr>
              <w:t xml:space="preserve"> просит признать договор купли-продажи от 28.08.2019 года, заключенный между Мальцевой М.Д. и Мироновым А.Ю., недействительным. Признать право муниципальной собственности за администрацией Партизанского городского округа на жилое помещение, расположенное по </w:t>
            </w:r>
            <w:r w:rsidRPr="00ED6E80">
              <w:rPr>
                <w:rFonts w:ascii="Times New Roman" w:hAnsi="Times New Roman" w:cs="Times New Roman"/>
                <w:shd w:val="clear" w:color="auto" w:fill="FFFFFF"/>
              </w:rPr>
              <w:lastRenderedPageBreak/>
              <w:t>адресу: &lt;адрес&gt;</w:t>
            </w:r>
          </w:p>
        </w:tc>
        <w:tc>
          <w:tcPr>
            <w:tcW w:w="1620" w:type="dxa"/>
            <w:shd w:val="clear" w:color="auto" w:fill="auto"/>
          </w:tcPr>
          <w:p w14:paraId="3D52E1AA"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Администрация Партизанского городского суда Приморского края</w:t>
            </w:r>
          </w:p>
        </w:tc>
        <w:tc>
          <w:tcPr>
            <w:tcW w:w="1440" w:type="dxa"/>
            <w:shd w:val="clear" w:color="auto" w:fill="auto"/>
          </w:tcPr>
          <w:p w14:paraId="2FA80B34"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Миронов А.Ю., Мальцева М.Д.</w:t>
            </w:r>
          </w:p>
        </w:tc>
        <w:tc>
          <w:tcPr>
            <w:tcW w:w="1800" w:type="dxa"/>
            <w:shd w:val="clear" w:color="auto" w:fill="auto"/>
          </w:tcPr>
          <w:p w14:paraId="5CC29890"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Договоры, решения, документация, документы проверки</w:t>
            </w:r>
          </w:p>
        </w:tc>
        <w:tc>
          <w:tcPr>
            <w:tcW w:w="1980" w:type="dxa"/>
            <w:shd w:val="clear" w:color="auto" w:fill="auto"/>
          </w:tcPr>
          <w:p w14:paraId="3063C1E0"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При указных обстоятельствах суд приходит к выводу о недействительности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между Мальцевой М.Д. и Мироновым А.Ю., как </w:t>
            </w:r>
            <w:r w:rsidRPr="00ED6E80">
              <w:rPr>
                <w:rStyle w:val="snippetequal"/>
                <w:rFonts w:ascii="Times New Roman" w:hAnsi="Times New Roman"/>
                <w:bCs/>
                <w:bdr w:val="none" w:sz="0" w:space="0" w:color="auto" w:frame="1"/>
              </w:rPr>
              <w:t>нарушающей требования </w:t>
            </w:r>
            <w:r w:rsidRPr="00ED6E80">
              <w:rPr>
                <w:rFonts w:ascii="Times New Roman" w:hAnsi="Times New Roman" w:cs="Times New Roman"/>
                <w:shd w:val="clear" w:color="auto" w:fill="FFFFFF"/>
              </w:rPr>
              <w:t xml:space="preserve">Правил предоставления субвенций на реализацию программ местного развития и обеспечения занятости для шахтерских городов и поселков, </w:t>
            </w:r>
            <w:r w:rsidRPr="00ED6E80">
              <w:rPr>
                <w:rFonts w:ascii="Times New Roman" w:hAnsi="Times New Roman" w:cs="Times New Roman"/>
                <w:shd w:val="clear" w:color="auto" w:fill="FFFFFF"/>
              </w:rPr>
              <w:t>утвержденных постановлением Правительства РФ от 13 июля 2005 года №428.</w:t>
            </w:r>
          </w:p>
        </w:tc>
        <w:tc>
          <w:tcPr>
            <w:tcW w:w="1620" w:type="dxa"/>
            <w:shd w:val="clear" w:color="auto" w:fill="auto"/>
          </w:tcPr>
          <w:p w14:paraId="7E1187FC"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lastRenderedPageBreak/>
              <w:t>нет</w:t>
            </w:r>
          </w:p>
        </w:tc>
      </w:tr>
      <w:tr w:rsidR="00ED6E80" w:rsidRPr="00420889" w14:paraId="198DD09A" w14:textId="77777777" w:rsidTr="00ED6E80">
        <w:tc>
          <w:tcPr>
            <w:tcW w:w="2448" w:type="dxa"/>
            <w:shd w:val="clear" w:color="auto" w:fill="auto"/>
          </w:tcPr>
          <w:p w14:paraId="2C5EDD76" w14:textId="77777777" w:rsidR="00C55777" w:rsidRPr="00ED6E80" w:rsidRDefault="00C55777" w:rsidP="00ED6E80">
            <w:pPr>
              <w:pStyle w:val="1"/>
              <w:spacing w:before="0" w:beforeAutospacing="0" w:after="0" w:afterAutospacing="0"/>
              <w:rPr>
                <w:b w:val="0"/>
                <w:sz w:val="22"/>
                <w:szCs w:val="22"/>
              </w:rPr>
            </w:pPr>
            <w:bookmarkStart w:id="11" w:name="_Toc68253742"/>
            <w:r w:rsidRPr="00ED6E80">
              <w:rPr>
                <w:b w:val="0"/>
                <w:sz w:val="22"/>
                <w:szCs w:val="22"/>
              </w:rPr>
              <w:lastRenderedPageBreak/>
              <w:t xml:space="preserve">Решение </w:t>
            </w:r>
            <w:proofErr w:type="spellStart"/>
            <w:r w:rsidRPr="00ED6E80">
              <w:rPr>
                <w:b w:val="0"/>
                <w:sz w:val="22"/>
                <w:szCs w:val="22"/>
                <w:shd w:val="clear" w:color="auto" w:fill="FFFFFF"/>
              </w:rPr>
              <w:t>Хасанского</w:t>
            </w:r>
            <w:proofErr w:type="spellEnd"/>
            <w:r w:rsidRPr="00ED6E80">
              <w:rPr>
                <w:b w:val="0"/>
                <w:sz w:val="22"/>
                <w:szCs w:val="22"/>
                <w:shd w:val="clear" w:color="auto" w:fill="FFFFFF"/>
              </w:rPr>
              <w:t xml:space="preserve"> районного суда Приморского края </w:t>
            </w:r>
            <w:r w:rsidRPr="00ED6E80">
              <w:rPr>
                <w:b w:val="0"/>
                <w:sz w:val="22"/>
                <w:szCs w:val="22"/>
              </w:rPr>
              <w:t>№ 2-324/2020 2-324/2020~М-183/2020 М-183/2020 от 13 июля 2020 г. по делу № 2-324/2020 //sudact.ru/</w:t>
            </w:r>
            <w:proofErr w:type="spellStart"/>
            <w:r w:rsidRPr="00ED6E80">
              <w:rPr>
                <w:b w:val="0"/>
                <w:sz w:val="22"/>
                <w:szCs w:val="22"/>
              </w:rPr>
              <w:t>regular</w:t>
            </w:r>
            <w:proofErr w:type="spellEnd"/>
            <w:r w:rsidRPr="00ED6E80">
              <w:rPr>
                <w:b w:val="0"/>
                <w:sz w:val="22"/>
                <w:szCs w:val="22"/>
              </w:rPr>
              <w:t>/</w:t>
            </w:r>
            <w:proofErr w:type="spellStart"/>
            <w:r w:rsidRPr="00ED6E80">
              <w:rPr>
                <w:b w:val="0"/>
                <w:sz w:val="22"/>
                <w:szCs w:val="22"/>
              </w:rPr>
              <w:t>doc</w:t>
            </w:r>
            <w:proofErr w:type="spellEnd"/>
            <w:r w:rsidRPr="00ED6E80">
              <w:rPr>
                <w:b w:val="0"/>
                <w:sz w:val="22"/>
                <w:szCs w:val="22"/>
              </w:rPr>
              <w:t>/</w:t>
            </w:r>
            <w:proofErr w:type="spellStart"/>
            <w:r w:rsidRPr="00ED6E80">
              <w:rPr>
                <w:b w:val="0"/>
                <w:sz w:val="22"/>
                <w:szCs w:val="22"/>
              </w:rPr>
              <w:t>gKDdEgOdyUdC</w:t>
            </w:r>
            <w:proofErr w:type="spellEnd"/>
            <w:r w:rsidRPr="00ED6E80">
              <w:rPr>
                <w:b w:val="0"/>
                <w:sz w:val="22"/>
                <w:szCs w:val="22"/>
              </w:rPr>
              <w:t>/</w:t>
            </w:r>
            <w:bookmarkEnd w:id="11"/>
          </w:p>
          <w:p w14:paraId="4E62CBF0" w14:textId="77777777" w:rsidR="00C55777" w:rsidRPr="00ED6E80" w:rsidRDefault="00C55777" w:rsidP="00ED6E80">
            <w:pPr>
              <w:spacing w:line="240" w:lineRule="auto"/>
              <w:rPr>
                <w:rFonts w:ascii="Times New Roman" w:hAnsi="Times New Roman" w:cs="Times New Roman"/>
              </w:rPr>
            </w:pPr>
          </w:p>
        </w:tc>
        <w:tc>
          <w:tcPr>
            <w:tcW w:w="4140" w:type="dxa"/>
            <w:shd w:val="clear" w:color="auto" w:fill="auto"/>
          </w:tcPr>
          <w:p w14:paraId="3F3693E3"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Истец просит признать недействительным постановление администрации </w:t>
            </w:r>
            <w:proofErr w:type="spellStart"/>
            <w:r w:rsidRPr="00ED6E80">
              <w:rPr>
                <w:rFonts w:ascii="Times New Roman" w:hAnsi="Times New Roman" w:cs="Times New Roman"/>
                <w:shd w:val="clear" w:color="auto" w:fill="FFFFFF"/>
              </w:rPr>
              <w:t>Посьетского</w:t>
            </w:r>
            <w:proofErr w:type="spellEnd"/>
            <w:r w:rsidRPr="00ED6E80">
              <w:rPr>
                <w:rFonts w:ascii="Times New Roman" w:hAnsi="Times New Roman" w:cs="Times New Roman"/>
                <w:shd w:val="clear" w:color="auto" w:fill="FFFFFF"/>
              </w:rPr>
              <w:t xml:space="preserve"> городского поселения № от ДД.ММ.ГГГГ «О предоставлении земельного участка по результатам торгов»; признать недействительным договор аренды №-ПГП-АР от ДД.ММ.ГГГГ земельного участка с кадастровым номером 25:20:300101:&lt;данные изъяты&gt;, заключенный между администрацией </w:t>
            </w:r>
            <w:proofErr w:type="spellStart"/>
            <w:r w:rsidRPr="00ED6E80">
              <w:rPr>
                <w:rFonts w:ascii="Times New Roman" w:hAnsi="Times New Roman" w:cs="Times New Roman"/>
                <w:shd w:val="clear" w:color="auto" w:fill="FFFFFF"/>
              </w:rPr>
              <w:t>Посьетского</w:t>
            </w:r>
            <w:proofErr w:type="spellEnd"/>
            <w:r w:rsidRPr="00ED6E80">
              <w:rPr>
                <w:rFonts w:ascii="Times New Roman" w:hAnsi="Times New Roman" w:cs="Times New Roman"/>
                <w:shd w:val="clear" w:color="auto" w:fill="FFFFFF"/>
              </w:rPr>
              <w:t xml:space="preserve"> городского поселения и &lt;данные изъяты&gt; С.Л.; обязать &lt;данные изъяты&gt; С.Л. предать указанный земельный участок администрации </w:t>
            </w:r>
            <w:proofErr w:type="spellStart"/>
            <w:r w:rsidRPr="00ED6E80">
              <w:rPr>
                <w:rFonts w:ascii="Times New Roman" w:hAnsi="Times New Roman" w:cs="Times New Roman"/>
                <w:shd w:val="clear" w:color="auto" w:fill="FFFFFF"/>
              </w:rPr>
              <w:t>Посьетского</w:t>
            </w:r>
            <w:proofErr w:type="spellEnd"/>
            <w:r w:rsidRPr="00ED6E80">
              <w:rPr>
                <w:rFonts w:ascii="Times New Roman" w:hAnsi="Times New Roman" w:cs="Times New Roman"/>
                <w:shd w:val="clear" w:color="auto" w:fill="FFFFFF"/>
              </w:rPr>
              <w:t xml:space="preserve"> городского поселения.</w:t>
            </w:r>
          </w:p>
        </w:tc>
        <w:tc>
          <w:tcPr>
            <w:tcW w:w="1620" w:type="dxa"/>
            <w:shd w:val="clear" w:color="auto" w:fill="auto"/>
          </w:tcPr>
          <w:p w14:paraId="2BD43798"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Прокурор </w:t>
            </w:r>
            <w:proofErr w:type="spellStart"/>
            <w:r w:rsidRPr="00ED6E80">
              <w:rPr>
                <w:rFonts w:ascii="Times New Roman" w:hAnsi="Times New Roman" w:cs="Times New Roman"/>
                <w:shd w:val="clear" w:color="auto" w:fill="FFFFFF"/>
              </w:rPr>
              <w:t>Хасанского</w:t>
            </w:r>
            <w:proofErr w:type="spellEnd"/>
            <w:r w:rsidRPr="00ED6E80">
              <w:rPr>
                <w:rFonts w:ascii="Times New Roman" w:hAnsi="Times New Roman" w:cs="Times New Roman"/>
                <w:shd w:val="clear" w:color="auto" w:fill="FFFFFF"/>
              </w:rPr>
              <w:t xml:space="preserve"> района Приморского края</w:t>
            </w:r>
          </w:p>
        </w:tc>
        <w:tc>
          <w:tcPr>
            <w:tcW w:w="1440" w:type="dxa"/>
            <w:shd w:val="clear" w:color="auto" w:fill="auto"/>
          </w:tcPr>
          <w:p w14:paraId="07658AAE"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Администрация </w:t>
            </w:r>
            <w:proofErr w:type="spellStart"/>
            <w:r w:rsidRPr="00ED6E80">
              <w:rPr>
                <w:rFonts w:ascii="Times New Roman" w:hAnsi="Times New Roman" w:cs="Times New Roman"/>
                <w:shd w:val="clear" w:color="auto" w:fill="FFFFFF"/>
              </w:rPr>
              <w:t>Посьетского</w:t>
            </w:r>
            <w:proofErr w:type="spellEnd"/>
            <w:r w:rsidRPr="00ED6E80">
              <w:rPr>
                <w:rFonts w:ascii="Times New Roman" w:hAnsi="Times New Roman" w:cs="Times New Roman"/>
                <w:shd w:val="clear" w:color="auto" w:fill="FFFFFF"/>
              </w:rPr>
              <w:t xml:space="preserve"> городского поселения, С.Л. </w:t>
            </w:r>
          </w:p>
        </w:tc>
        <w:tc>
          <w:tcPr>
            <w:tcW w:w="1800" w:type="dxa"/>
            <w:shd w:val="clear" w:color="auto" w:fill="auto"/>
          </w:tcPr>
          <w:p w14:paraId="5D85DB20"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Документация, договор, межевой и кадастровый план</w:t>
            </w:r>
          </w:p>
        </w:tc>
        <w:tc>
          <w:tcPr>
            <w:tcW w:w="1980" w:type="dxa"/>
            <w:shd w:val="clear" w:color="auto" w:fill="auto"/>
          </w:tcPr>
          <w:p w14:paraId="73343104"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Поскольку договор аренды спорного земельного участка между администрацией поселения и &lt;данные изъяты&gt; С.Л. заключён на основании недействительного решения органа местного самоуправления, </w:t>
            </w:r>
            <w:r w:rsidRPr="00ED6E80">
              <w:rPr>
                <w:rStyle w:val="snippetequal"/>
                <w:rFonts w:ascii="Times New Roman" w:hAnsi="Times New Roman"/>
                <w:bCs/>
                <w:bdr w:val="none" w:sz="0" w:space="0" w:color="auto" w:frame="1"/>
              </w:rPr>
              <w:t>посягающего на интересы </w:t>
            </w:r>
            <w:r w:rsidRPr="00ED6E80">
              <w:rPr>
                <w:rFonts w:ascii="Times New Roman" w:hAnsi="Times New Roman" w:cs="Times New Roman"/>
                <w:shd w:val="clear" w:color="auto" w:fill="FFFFFF"/>
              </w:rPr>
              <w:t>неопределенного круга лиц, то есть </w:t>
            </w:r>
            <w:r w:rsidRPr="00ED6E80">
              <w:rPr>
                <w:rStyle w:val="snippetequal"/>
                <w:rFonts w:ascii="Times New Roman" w:hAnsi="Times New Roman"/>
                <w:bCs/>
                <w:bdr w:val="none" w:sz="0" w:space="0" w:color="auto" w:frame="1"/>
              </w:rPr>
              <w:t>публичные интересы </w:t>
            </w:r>
            <w:r w:rsidRPr="00ED6E80">
              <w:rPr>
                <w:rFonts w:ascii="Times New Roman" w:hAnsi="Times New Roman" w:cs="Times New Roman"/>
                <w:shd w:val="clear" w:color="auto" w:fill="FFFFFF"/>
              </w:rPr>
              <w:t>, данный договор аренды земельного участка является недействительной ничтожной </w:t>
            </w:r>
            <w:r w:rsidRPr="00ED6E80">
              <w:rPr>
                <w:rStyle w:val="snippetequal"/>
                <w:rFonts w:ascii="Times New Roman" w:hAnsi="Times New Roman"/>
                <w:bCs/>
                <w:bdr w:val="none" w:sz="0" w:space="0" w:color="auto" w:frame="1"/>
              </w:rPr>
              <w:t>сделкой </w:t>
            </w:r>
            <w:r w:rsidRPr="00ED6E80">
              <w:rPr>
                <w:rFonts w:ascii="Times New Roman" w:hAnsi="Times New Roman" w:cs="Times New Roman"/>
                <w:shd w:val="clear" w:color="auto" w:fill="FFFFFF"/>
              </w:rPr>
              <w:t>.</w:t>
            </w:r>
          </w:p>
          <w:p w14:paraId="344950DA"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На основании изложенного суд приходит к выводу об удовлетворении исковых </w:t>
            </w:r>
            <w:r w:rsidRPr="00ED6E80">
              <w:rPr>
                <w:rStyle w:val="snippetequal"/>
                <w:rFonts w:ascii="Times New Roman" w:hAnsi="Times New Roman"/>
                <w:bCs/>
                <w:bdr w:val="none" w:sz="0" w:space="0" w:color="auto" w:frame="1"/>
              </w:rPr>
              <w:t>требований </w:t>
            </w:r>
            <w:r w:rsidRPr="00ED6E80">
              <w:rPr>
                <w:rFonts w:ascii="Times New Roman" w:hAnsi="Times New Roman" w:cs="Times New Roman"/>
                <w:shd w:val="clear" w:color="auto" w:fill="FFFFFF"/>
              </w:rPr>
              <w:t>прокурора в полном объеме.</w:t>
            </w:r>
          </w:p>
        </w:tc>
        <w:tc>
          <w:tcPr>
            <w:tcW w:w="1620" w:type="dxa"/>
            <w:shd w:val="clear" w:color="auto" w:fill="auto"/>
          </w:tcPr>
          <w:p w14:paraId="7BAF9255"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Прокурор </w:t>
            </w:r>
            <w:proofErr w:type="spellStart"/>
            <w:r w:rsidRPr="00ED6E80">
              <w:rPr>
                <w:rFonts w:ascii="Times New Roman" w:hAnsi="Times New Roman" w:cs="Times New Roman"/>
                <w:shd w:val="clear" w:color="auto" w:fill="FFFFFF"/>
              </w:rPr>
              <w:t>Хасанского</w:t>
            </w:r>
            <w:proofErr w:type="spellEnd"/>
            <w:r w:rsidRPr="00ED6E80">
              <w:rPr>
                <w:rFonts w:ascii="Times New Roman" w:hAnsi="Times New Roman" w:cs="Times New Roman"/>
                <w:shd w:val="clear" w:color="auto" w:fill="FFFFFF"/>
              </w:rPr>
              <w:t xml:space="preserve"> района Приморского края</w:t>
            </w:r>
          </w:p>
        </w:tc>
      </w:tr>
      <w:tr w:rsidR="00ED6E80" w:rsidRPr="00420889" w14:paraId="738AFC06" w14:textId="77777777" w:rsidTr="00ED6E80">
        <w:tc>
          <w:tcPr>
            <w:tcW w:w="2448" w:type="dxa"/>
            <w:shd w:val="clear" w:color="auto" w:fill="auto"/>
          </w:tcPr>
          <w:p w14:paraId="70885206" w14:textId="77777777" w:rsidR="00C55777" w:rsidRPr="00ED6E80" w:rsidRDefault="00C55777" w:rsidP="00ED6E80">
            <w:pPr>
              <w:pStyle w:val="1"/>
              <w:spacing w:before="0" w:beforeAutospacing="0" w:after="0" w:afterAutospacing="0"/>
              <w:rPr>
                <w:b w:val="0"/>
                <w:sz w:val="22"/>
                <w:szCs w:val="22"/>
              </w:rPr>
            </w:pPr>
            <w:bookmarkStart w:id="12" w:name="_Toc68253743"/>
            <w:r w:rsidRPr="00ED6E80">
              <w:rPr>
                <w:b w:val="0"/>
                <w:sz w:val="22"/>
                <w:szCs w:val="22"/>
              </w:rPr>
              <w:t xml:space="preserve">Решение </w:t>
            </w:r>
            <w:proofErr w:type="spellStart"/>
            <w:r w:rsidRPr="00ED6E80">
              <w:rPr>
                <w:b w:val="0"/>
                <w:sz w:val="22"/>
                <w:szCs w:val="22"/>
                <w:shd w:val="clear" w:color="auto" w:fill="FFFFFF"/>
              </w:rPr>
              <w:t>Дальнегор</w:t>
            </w:r>
            <w:r w:rsidRPr="00ED6E80">
              <w:rPr>
                <w:b w:val="0"/>
                <w:sz w:val="22"/>
                <w:szCs w:val="22"/>
                <w:shd w:val="clear" w:color="auto" w:fill="FFFFFF"/>
              </w:rPr>
              <w:lastRenderedPageBreak/>
              <w:t>ского</w:t>
            </w:r>
            <w:proofErr w:type="spellEnd"/>
            <w:r w:rsidRPr="00ED6E80">
              <w:rPr>
                <w:b w:val="0"/>
                <w:sz w:val="22"/>
                <w:szCs w:val="22"/>
                <w:shd w:val="clear" w:color="auto" w:fill="FFFFFF"/>
              </w:rPr>
              <w:t xml:space="preserve"> районного суда Приморского края </w:t>
            </w:r>
            <w:r w:rsidRPr="00ED6E80">
              <w:rPr>
                <w:b w:val="0"/>
                <w:sz w:val="22"/>
                <w:szCs w:val="22"/>
              </w:rPr>
              <w:t xml:space="preserve"> № 2-354/2020 2-354/2020~М-171/2020 М-171/2020 от 6 июля 2020 г. по делу № 2-354/2020 //</w:t>
            </w:r>
            <w:proofErr w:type="spellStart"/>
            <w:r w:rsidRPr="00ED6E80">
              <w:rPr>
                <w:b w:val="0"/>
                <w:sz w:val="22"/>
                <w:szCs w:val="22"/>
                <w:lang w:val="en-US"/>
              </w:rPr>
              <w:t>sudact</w:t>
            </w:r>
            <w:proofErr w:type="spellEnd"/>
            <w:r w:rsidRPr="00ED6E80">
              <w:rPr>
                <w:b w:val="0"/>
                <w:sz w:val="22"/>
                <w:szCs w:val="22"/>
              </w:rPr>
              <w:t>.</w:t>
            </w:r>
            <w:proofErr w:type="spellStart"/>
            <w:r w:rsidRPr="00ED6E80">
              <w:rPr>
                <w:b w:val="0"/>
                <w:sz w:val="22"/>
                <w:szCs w:val="22"/>
                <w:lang w:val="en-US"/>
              </w:rPr>
              <w:t>ru</w:t>
            </w:r>
            <w:proofErr w:type="spellEnd"/>
            <w:r w:rsidRPr="00ED6E80">
              <w:rPr>
                <w:b w:val="0"/>
                <w:sz w:val="22"/>
                <w:szCs w:val="22"/>
              </w:rPr>
              <w:t>/</w:t>
            </w:r>
            <w:r w:rsidRPr="00ED6E80">
              <w:rPr>
                <w:b w:val="0"/>
                <w:sz w:val="22"/>
                <w:szCs w:val="22"/>
                <w:lang w:val="en-US"/>
              </w:rPr>
              <w:t>regular</w:t>
            </w:r>
            <w:r w:rsidRPr="00ED6E80">
              <w:rPr>
                <w:b w:val="0"/>
                <w:sz w:val="22"/>
                <w:szCs w:val="22"/>
              </w:rPr>
              <w:t>/</w:t>
            </w:r>
            <w:r w:rsidRPr="00ED6E80">
              <w:rPr>
                <w:b w:val="0"/>
                <w:sz w:val="22"/>
                <w:szCs w:val="22"/>
                <w:lang w:val="en-US"/>
              </w:rPr>
              <w:t>doc</w:t>
            </w:r>
            <w:r w:rsidRPr="00ED6E80">
              <w:rPr>
                <w:b w:val="0"/>
                <w:sz w:val="22"/>
                <w:szCs w:val="22"/>
              </w:rPr>
              <w:t>/</w:t>
            </w:r>
            <w:proofErr w:type="spellStart"/>
            <w:r w:rsidRPr="00ED6E80">
              <w:rPr>
                <w:b w:val="0"/>
                <w:sz w:val="22"/>
                <w:szCs w:val="22"/>
                <w:lang w:val="en-US"/>
              </w:rPr>
              <w:t>cfX</w:t>
            </w:r>
            <w:proofErr w:type="spellEnd"/>
            <w:r w:rsidRPr="00ED6E80">
              <w:rPr>
                <w:b w:val="0"/>
                <w:sz w:val="22"/>
                <w:szCs w:val="22"/>
              </w:rPr>
              <w:t>1</w:t>
            </w:r>
            <w:proofErr w:type="spellStart"/>
            <w:r w:rsidRPr="00ED6E80">
              <w:rPr>
                <w:b w:val="0"/>
                <w:sz w:val="22"/>
                <w:szCs w:val="22"/>
                <w:lang w:val="en-US"/>
              </w:rPr>
              <w:t>eYeytubx</w:t>
            </w:r>
            <w:proofErr w:type="spellEnd"/>
            <w:r w:rsidRPr="00ED6E80">
              <w:rPr>
                <w:b w:val="0"/>
                <w:sz w:val="22"/>
                <w:szCs w:val="22"/>
              </w:rPr>
              <w:t>/</w:t>
            </w:r>
            <w:bookmarkEnd w:id="12"/>
          </w:p>
        </w:tc>
        <w:tc>
          <w:tcPr>
            <w:tcW w:w="4140" w:type="dxa"/>
            <w:shd w:val="clear" w:color="auto" w:fill="auto"/>
          </w:tcPr>
          <w:p w14:paraId="38BFA538" w14:textId="77777777" w:rsidR="00C55777" w:rsidRPr="00ED6E80" w:rsidRDefault="00C55777" w:rsidP="00ED6E80">
            <w:pPr>
              <w:spacing w:line="240" w:lineRule="auto"/>
              <w:rPr>
                <w:rFonts w:ascii="Times New Roman" w:hAnsi="Times New Roman" w:cs="Times New Roman"/>
              </w:rPr>
            </w:pPr>
            <w:proofErr w:type="spellStart"/>
            <w:r w:rsidRPr="00ED6E80">
              <w:rPr>
                <w:rFonts w:ascii="Times New Roman" w:hAnsi="Times New Roman" w:cs="Times New Roman"/>
                <w:shd w:val="clear" w:color="auto" w:fill="FFFFFF"/>
              </w:rPr>
              <w:lastRenderedPageBreak/>
              <w:t>И.о</w:t>
            </w:r>
            <w:proofErr w:type="spellEnd"/>
            <w:r w:rsidRPr="00ED6E80">
              <w:rPr>
                <w:rFonts w:ascii="Times New Roman" w:hAnsi="Times New Roman" w:cs="Times New Roman"/>
                <w:shd w:val="clear" w:color="auto" w:fill="FFFFFF"/>
              </w:rPr>
              <w:t xml:space="preserve">. прокурора </w:t>
            </w:r>
            <w:proofErr w:type="spellStart"/>
            <w:r w:rsidRPr="00ED6E80">
              <w:rPr>
                <w:rFonts w:ascii="Times New Roman" w:hAnsi="Times New Roman" w:cs="Times New Roman"/>
                <w:shd w:val="clear" w:color="auto" w:fill="FFFFFF"/>
              </w:rPr>
              <w:t>г.Дальнегорска</w:t>
            </w:r>
            <w:proofErr w:type="spellEnd"/>
            <w:r w:rsidRPr="00ED6E80">
              <w:rPr>
                <w:rFonts w:ascii="Times New Roman" w:hAnsi="Times New Roman" w:cs="Times New Roman"/>
                <w:shd w:val="clear" w:color="auto" w:fill="FFFFFF"/>
              </w:rPr>
              <w:t xml:space="preserve"> Котов </w:t>
            </w:r>
            <w:r w:rsidRPr="00ED6E80">
              <w:rPr>
                <w:rFonts w:ascii="Times New Roman" w:hAnsi="Times New Roman" w:cs="Times New Roman"/>
                <w:shd w:val="clear" w:color="auto" w:fill="FFFFFF"/>
              </w:rPr>
              <w:lastRenderedPageBreak/>
              <w:t>В.Е. в </w:t>
            </w:r>
            <w:r w:rsidRPr="00ED6E80">
              <w:rPr>
                <w:rStyle w:val="snippetequal"/>
                <w:rFonts w:ascii="Times New Roman" w:hAnsi="Times New Roman"/>
                <w:bCs/>
                <w:bdr w:val="none" w:sz="0" w:space="0" w:color="auto" w:frame="1"/>
              </w:rPr>
              <w:t>интересах </w:t>
            </w:r>
            <w:r w:rsidRPr="00ED6E80">
              <w:rPr>
                <w:rFonts w:ascii="Times New Roman" w:hAnsi="Times New Roman" w:cs="Times New Roman"/>
                <w:shd w:val="clear" w:color="auto" w:fill="FFFFFF"/>
              </w:rPr>
              <w:t xml:space="preserve">неопределённого круга лиц обратился в </w:t>
            </w:r>
            <w:proofErr w:type="spellStart"/>
            <w:r w:rsidRPr="00ED6E80">
              <w:rPr>
                <w:rFonts w:ascii="Times New Roman" w:hAnsi="Times New Roman" w:cs="Times New Roman"/>
                <w:shd w:val="clear" w:color="auto" w:fill="FFFFFF"/>
              </w:rPr>
              <w:t>Дальнегорский</w:t>
            </w:r>
            <w:proofErr w:type="spellEnd"/>
            <w:r w:rsidRPr="00ED6E80">
              <w:rPr>
                <w:rFonts w:ascii="Times New Roman" w:hAnsi="Times New Roman" w:cs="Times New Roman"/>
                <w:shd w:val="clear" w:color="auto" w:fill="FFFFFF"/>
              </w:rPr>
              <w:t xml:space="preserve"> районный суд Приморского края с иском в порядке ст.</w:t>
            </w:r>
            <w:hyperlink r:id="rId31" w:tgtFrame="_blank" w:tooltip="ГПК РФ &gt;  Раздел I. Общие положения &gt; Глава 4. Лица, участвующие в деле, и другие участники процесса &gt; Статья 45. Участие в деле прокурора" w:history="1">
              <w:r w:rsidRPr="00ED6E80">
                <w:rPr>
                  <w:rStyle w:val="aa"/>
                  <w:rFonts w:ascii="Times New Roman" w:hAnsi="Times New Roman"/>
                  <w:color w:val="auto"/>
                  <w:u w:val="none"/>
                  <w:bdr w:val="none" w:sz="0" w:space="0" w:color="auto" w:frame="1"/>
                </w:rPr>
                <w:t>45 ГПК РФ</w:t>
              </w:r>
            </w:hyperlink>
            <w:r w:rsidRPr="00ED6E80">
              <w:rPr>
                <w:rFonts w:ascii="Times New Roman" w:hAnsi="Times New Roman" w:cs="Times New Roman"/>
                <w:shd w:val="clear" w:color="auto" w:fill="FFFFFF"/>
              </w:rPr>
              <w:t xml:space="preserve">, указав, что прокуратурой </w:t>
            </w:r>
            <w:proofErr w:type="spellStart"/>
            <w:r w:rsidRPr="00ED6E80">
              <w:rPr>
                <w:rFonts w:ascii="Times New Roman" w:hAnsi="Times New Roman" w:cs="Times New Roman"/>
                <w:shd w:val="clear" w:color="auto" w:fill="FFFFFF"/>
              </w:rPr>
              <w:t>г.Дальнегорска</w:t>
            </w:r>
            <w:proofErr w:type="spellEnd"/>
            <w:r w:rsidRPr="00ED6E80">
              <w:rPr>
                <w:rFonts w:ascii="Times New Roman" w:hAnsi="Times New Roman" w:cs="Times New Roman"/>
                <w:shd w:val="clear" w:color="auto" w:fill="FFFFFF"/>
              </w:rPr>
              <w:t xml:space="preserve"> на основании поручения прокуратуры Приморского края проведена проверка исполнения органами местного самоуправления земельного законодательства, в результате которой установлено, что 26.08.2019 между администрацией </w:t>
            </w:r>
            <w:proofErr w:type="spellStart"/>
            <w:r w:rsidRPr="00ED6E80">
              <w:rPr>
                <w:rFonts w:ascii="Times New Roman" w:hAnsi="Times New Roman" w:cs="Times New Roman"/>
                <w:shd w:val="clear" w:color="auto" w:fill="FFFFFF"/>
              </w:rPr>
              <w:t>Дальнегорского</w:t>
            </w:r>
            <w:proofErr w:type="spellEnd"/>
            <w:r w:rsidRPr="00ED6E80">
              <w:rPr>
                <w:rFonts w:ascii="Times New Roman" w:hAnsi="Times New Roman" w:cs="Times New Roman"/>
                <w:shd w:val="clear" w:color="auto" w:fill="FFFFFF"/>
              </w:rPr>
              <w:t xml:space="preserve"> городского округа и </w:t>
            </w:r>
            <w:proofErr w:type="spellStart"/>
            <w:r w:rsidRPr="00ED6E80">
              <w:rPr>
                <w:rFonts w:ascii="Times New Roman" w:hAnsi="Times New Roman" w:cs="Times New Roman"/>
                <w:shd w:val="clear" w:color="auto" w:fill="FFFFFF"/>
              </w:rPr>
              <w:t>Серединым</w:t>
            </w:r>
            <w:proofErr w:type="spellEnd"/>
            <w:r w:rsidRPr="00ED6E80">
              <w:rPr>
                <w:rFonts w:ascii="Times New Roman" w:hAnsi="Times New Roman" w:cs="Times New Roman"/>
                <w:shd w:val="clear" w:color="auto" w:fill="FFFFFF"/>
              </w:rPr>
              <w:t xml:space="preserve"> А.М. заключён договор аренды земельного участка № 67/19 (по итогам аукциона) на срок до 25.08.2068. В </w:t>
            </w:r>
            <w:r w:rsidRPr="00ED6E80">
              <w:rPr>
                <w:rStyle w:val="snippetequal"/>
                <w:rFonts w:ascii="Times New Roman" w:hAnsi="Times New Roman"/>
                <w:bCs/>
                <w:bdr w:val="none" w:sz="0" w:space="0" w:color="auto" w:frame="1"/>
              </w:rPr>
              <w:t>нарушение </w:t>
            </w:r>
            <w:r w:rsidRPr="00ED6E80">
              <w:rPr>
                <w:rFonts w:ascii="Times New Roman" w:hAnsi="Times New Roman" w:cs="Times New Roman"/>
                <w:shd w:val="clear" w:color="auto" w:fill="FFFFFF"/>
              </w:rPr>
              <w:t>п.3 ст.</w:t>
            </w:r>
            <w:hyperlink r:id="rId32" w:tgtFrame="_blank" w:tooltip="Земельный кодекс &gt;  Глава I. Общие положения &gt; Статья 3. Отношения, регулируемые земельным законодательством" w:history="1">
              <w:r w:rsidRPr="00ED6E80">
                <w:rPr>
                  <w:rStyle w:val="aa"/>
                  <w:rFonts w:ascii="Times New Roman" w:hAnsi="Times New Roman"/>
                  <w:color w:val="auto"/>
                  <w:u w:val="none"/>
                  <w:bdr w:val="none" w:sz="0" w:space="0" w:color="auto" w:frame="1"/>
                </w:rPr>
                <w:t>3</w:t>
              </w:r>
            </w:hyperlink>
            <w:r w:rsidRPr="00ED6E80">
              <w:rPr>
                <w:rFonts w:ascii="Times New Roman" w:hAnsi="Times New Roman" w:cs="Times New Roman"/>
                <w:shd w:val="clear" w:color="auto" w:fill="FFFFFF"/>
              </w:rPr>
              <w:t>, ч.2 ст.</w:t>
            </w:r>
            <w:hyperlink r:id="rId33" w:tgtFrame="_blank" w:tooltip="Земельный кодекс &gt;  Глава I. Общие положения &gt; Статья 11. Полномочия органов местного самоуправления в области земельных отношений" w:history="1">
              <w:r w:rsidRPr="00ED6E80">
                <w:rPr>
                  <w:rStyle w:val="aa"/>
                  <w:rFonts w:ascii="Times New Roman" w:hAnsi="Times New Roman"/>
                  <w:color w:val="auto"/>
                  <w:u w:val="none"/>
                  <w:bdr w:val="none" w:sz="0" w:space="0" w:color="auto" w:frame="1"/>
                </w:rPr>
                <w:t>11</w:t>
              </w:r>
            </w:hyperlink>
            <w:r w:rsidRPr="00ED6E80">
              <w:rPr>
                <w:rFonts w:ascii="Times New Roman" w:hAnsi="Times New Roman" w:cs="Times New Roman"/>
                <w:shd w:val="clear" w:color="auto" w:fill="FFFFFF"/>
              </w:rPr>
              <w:t>, ч.2 ст.</w:t>
            </w:r>
            <w:hyperlink r:id="rId34" w:tgtFrame="_blank" w:tooltip="Земельный кодекс &gt;  Глава IV. Ограниченное пользование чужими земельными участками (сервитут, публичный сервитут), аренда земельных участков, безвозмездное пользование земельными участками &gt; Статья 22. Аренда земельных участков" w:history="1">
              <w:r w:rsidRPr="00ED6E80">
                <w:rPr>
                  <w:rStyle w:val="aa"/>
                  <w:rFonts w:ascii="Times New Roman" w:hAnsi="Times New Roman"/>
                  <w:color w:val="auto"/>
                  <w:u w:val="none"/>
                  <w:bdr w:val="none" w:sz="0" w:space="0" w:color="auto" w:frame="1"/>
                </w:rPr>
                <w:t>22 Земельного кодекса</w:t>
              </w:r>
            </w:hyperlink>
            <w:r w:rsidRPr="00ED6E80">
              <w:rPr>
                <w:rFonts w:ascii="Times New Roman" w:hAnsi="Times New Roman" w:cs="Times New Roman"/>
                <w:shd w:val="clear" w:color="auto" w:fill="FFFFFF"/>
              </w:rPr>
              <w:t> РФ, п.п.1,4 ст.</w:t>
            </w:r>
            <w:hyperlink r:id="rId35"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ED6E80">
                <w:rPr>
                  <w:rStyle w:val="aa"/>
                  <w:rFonts w:ascii="Times New Roman" w:hAnsi="Times New Roman"/>
                  <w:color w:val="auto"/>
                  <w:u w:val="none"/>
                  <w:bdr w:val="none" w:sz="0" w:space="0" w:color="auto" w:frame="1"/>
                </w:rPr>
                <w:t>421</w:t>
              </w:r>
            </w:hyperlink>
            <w:r w:rsidRPr="00ED6E80">
              <w:rPr>
                <w:rFonts w:ascii="Times New Roman" w:hAnsi="Times New Roman" w:cs="Times New Roman"/>
                <w:shd w:val="clear" w:color="auto" w:fill="FFFFFF"/>
              </w:rPr>
              <w:t>, ст.</w:t>
            </w:r>
            <w:hyperlink r:id="rId36"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sidRPr="00ED6E80">
                <w:rPr>
                  <w:rStyle w:val="aa"/>
                  <w:rFonts w:ascii="Times New Roman" w:hAnsi="Times New Roman"/>
                  <w:color w:val="auto"/>
                  <w:u w:val="none"/>
                  <w:bdr w:val="none" w:sz="0" w:space="0" w:color="auto" w:frame="1"/>
                </w:rPr>
                <w:t>422</w:t>
              </w:r>
            </w:hyperlink>
            <w:r w:rsidRPr="00ED6E80">
              <w:rPr>
                <w:rFonts w:ascii="Times New Roman" w:hAnsi="Times New Roman" w:cs="Times New Roman"/>
                <w:shd w:val="clear" w:color="auto" w:fill="FFFFFF"/>
              </w:rPr>
              <w:t>, п.2 ст.</w:t>
            </w:r>
            <w:hyperlink r:id="rId37" w:tgtFrame="_blank" w:tooltip="ГК РФ &gt;  Раздел IV. Отдельные виды обязательств &gt; Глава 34. Аренда &gt; § 1. Общие положения об аренде &gt; Статья 615. Пользование арендованным имуществом" w:history="1">
              <w:r w:rsidRPr="00ED6E80">
                <w:rPr>
                  <w:rStyle w:val="aa"/>
                  <w:rFonts w:ascii="Times New Roman" w:hAnsi="Times New Roman"/>
                  <w:color w:val="auto"/>
                  <w:u w:val="none"/>
                  <w:bdr w:val="none" w:sz="0" w:space="0" w:color="auto" w:frame="1"/>
                </w:rPr>
                <w:t>615</w:t>
              </w:r>
            </w:hyperlink>
            <w:r w:rsidRPr="00ED6E80">
              <w:rPr>
                <w:rFonts w:ascii="Times New Roman" w:hAnsi="Times New Roman" w:cs="Times New Roman"/>
                <w:shd w:val="clear" w:color="auto" w:fill="FFFFFF"/>
              </w:rPr>
              <w:t>, ч.7 ст.</w:t>
            </w:r>
            <w:hyperlink r:id="rId38"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rStyle w:val="aa"/>
                  <w:rFonts w:ascii="Times New Roman" w:hAnsi="Times New Roman"/>
                  <w:color w:val="auto"/>
                  <w:u w:val="none"/>
                  <w:bdr w:val="none" w:sz="0" w:space="0" w:color="auto" w:frame="1"/>
                </w:rPr>
                <w:t>448 ГК РФ</w:t>
              </w:r>
            </w:hyperlink>
            <w:r w:rsidRPr="00ED6E80">
              <w:rPr>
                <w:rFonts w:ascii="Times New Roman" w:hAnsi="Times New Roman" w:cs="Times New Roman"/>
                <w:shd w:val="clear" w:color="auto" w:fill="FFFFFF"/>
              </w:rPr>
              <w:t xml:space="preserve">, п.3.3.2 раздела 3 данного договора предусмотрено право арендатора с согласия арендодателя сдавать участок в субаренду, а также передавать свои права и обязанности по договору третьим лицам. Обращаясь в суд с настоящим иском в защиту прав неопределённого круга лиц, являющихся потенциальными арендаторами земли, поскольку в результате указанных действий администрации </w:t>
            </w:r>
            <w:proofErr w:type="spellStart"/>
            <w:r w:rsidRPr="00ED6E80">
              <w:rPr>
                <w:rFonts w:ascii="Times New Roman" w:hAnsi="Times New Roman" w:cs="Times New Roman"/>
                <w:shd w:val="clear" w:color="auto" w:fill="FFFFFF"/>
              </w:rPr>
              <w:t>Дальнегорского</w:t>
            </w:r>
            <w:proofErr w:type="spellEnd"/>
            <w:r w:rsidRPr="00ED6E80">
              <w:rPr>
                <w:rFonts w:ascii="Times New Roman" w:hAnsi="Times New Roman" w:cs="Times New Roman"/>
                <w:shd w:val="clear" w:color="auto" w:fill="FFFFFF"/>
              </w:rPr>
              <w:t xml:space="preserve"> городского округа неправомерно предоставлено право арендатору уступать права и обязанности по договору третьим лицам, что в свою очередь может привести к незаконному использованию земельного участка лицом, не участвовавшим в конкурсных процедурах, на основании п.2 ст.</w:t>
            </w:r>
            <w:hyperlink r:id="rId39"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ED6E80">
                <w:rPr>
                  <w:rStyle w:val="aa"/>
                  <w:rFonts w:ascii="Times New Roman" w:hAnsi="Times New Roman"/>
                  <w:color w:val="auto"/>
                  <w:u w:val="none"/>
                  <w:bdr w:val="none" w:sz="0" w:space="0" w:color="auto" w:frame="1"/>
                </w:rPr>
                <w:t>168</w:t>
              </w:r>
            </w:hyperlink>
            <w:r w:rsidRPr="00ED6E80">
              <w:rPr>
                <w:rFonts w:ascii="Times New Roman" w:hAnsi="Times New Roman" w:cs="Times New Roman"/>
                <w:shd w:val="clear" w:color="auto" w:fill="FFFFFF"/>
              </w:rPr>
              <w:t>, ст.</w:t>
            </w:r>
            <w:hyperlink r:id="rId4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sidRPr="00ED6E80">
                <w:rPr>
                  <w:rStyle w:val="aa"/>
                  <w:rFonts w:ascii="Times New Roman" w:hAnsi="Times New Roman"/>
                  <w:color w:val="auto"/>
                  <w:u w:val="none"/>
                  <w:bdr w:val="none" w:sz="0" w:space="0" w:color="auto" w:frame="1"/>
                </w:rPr>
                <w:t>180 ГК РФ</w:t>
              </w:r>
            </w:hyperlink>
            <w:r w:rsidRPr="00ED6E80">
              <w:rPr>
                <w:rFonts w:ascii="Times New Roman" w:hAnsi="Times New Roman" w:cs="Times New Roman"/>
                <w:shd w:val="clear" w:color="auto" w:fill="FFFFFF"/>
              </w:rPr>
              <w:t xml:space="preserve"> просит признать </w:t>
            </w:r>
            <w:r w:rsidRPr="00ED6E80">
              <w:rPr>
                <w:rFonts w:ascii="Times New Roman" w:hAnsi="Times New Roman" w:cs="Times New Roman"/>
                <w:shd w:val="clear" w:color="auto" w:fill="FFFFFF"/>
              </w:rPr>
              <w:lastRenderedPageBreak/>
              <w:t xml:space="preserve">недействительным пункт 3.3.2 договора аренды земельного участка от 26.08.2019 № 67/19, заключённый между администрацией </w:t>
            </w:r>
            <w:proofErr w:type="spellStart"/>
            <w:r w:rsidRPr="00ED6E80">
              <w:rPr>
                <w:rFonts w:ascii="Times New Roman" w:hAnsi="Times New Roman" w:cs="Times New Roman"/>
                <w:shd w:val="clear" w:color="auto" w:fill="FFFFFF"/>
              </w:rPr>
              <w:t>Дальнегорского</w:t>
            </w:r>
            <w:proofErr w:type="spellEnd"/>
            <w:r w:rsidRPr="00ED6E80">
              <w:rPr>
                <w:rFonts w:ascii="Times New Roman" w:hAnsi="Times New Roman" w:cs="Times New Roman"/>
                <w:shd w:val="clear" w:color="auto" w:fill="FFFFFF"/>
              </w:rPr>
              <w:t xml:space="preserve"> городского округа и </w:t>
            </w:r>
            <w:proofErr w:type="spellStart"/>
            <w:r w:rsidRPr="00ED6E80">
              <w:rPr>
                <w:rFonts w:ascii="Times New Roman" w:hAnsi="Times New Roman" w:cs="Times New Roman"/>
                <w:shd w:val="clear" w:color="auto" w:fill="FFFFFF"/>
              </w:rPr>
              <w:t>Серединым</w:t>
            </w:r>
            <w:proofErr w:type="spellEnd"/>
            <w:r w:rsidRPr="00ED6E80">
              <w:rPr>
                <w:rFonts w:ascii="Times New Roman" w:hAnsi="Times New Roman" w:cs="Times New Roman"/>
                <w:shd w:val="clear" w:color="auto" w:fill="FFFFFF"/>
              </w:rPr>
              <w:t xml:space="preserve"> А.М.</w:t>
            </w:r>
            <w:r w:rsidRPr="00ED6E80">
              <w:rPr>
                <w:rFonts w:ascii="Times New Roman" w:hAnsi="Times New Roman" w:cs="Times New Roman"/>
              </w:rPr>
              <w:br/>
            </w:r>
            <w:r w:rsidRPr="00ED6E80">
              <w:rPr>
                <w:rFonts w:ascii="Times New Roman" w:hAnsi="Times New Roman" w:cs="Times New Roman"/>
              </w:rPr>
              <w:br/>
            </w:r>
            <w:r w:rsidRPr="00ED6E80">
              <w:rPr>
                <w:rFonts w:ascii="Times New Roman" w:hAnsi="Times New Roman" w:cs="Times New Roman"/>
                <w:shd w:val="clear" w:color="auto" w:fill="FFFFFF"/>
              </w:rPr>
              <w:t>В судебном заседании представитель истца исковые </w:t>
            </w:r>
            <w:r w:rsidRPr="00ED6E80">
              <w:rPr>
                <w:rStyle w:val="snippetequal"/>
                <w:rFonts w:ascii="Times New Roman" w:hAnsi="Times New Roman"/>
                <w:bCs/>
                <w:bdr w:val="none" w:sz="0" w:space="0" w:color="auto" w:frame="1"/>
              </w:rPr>
              <w:t>требования </w:t>
            </w:r>
            <w:r w:rsidRPr="00ED6E80">
              <w:rPr>
                <w:rFonts w:ascii="Times New Roman" w:hAnsi="Times New Roman" w:cs="Times New Roman"/>
                <w:shd w:val="clear" w:color="auto" w:fill="FFFFFF"/>
              </w:rPr>
              <w:t>поддержала в полном объёме.</w:t>
            </w:r>
          </w:p>
        </w:tc>
        <w:tc>
          <w:tcPr>
            <w:tcW w:w="1620" w:type="dxa"/>
            <w:shd w:val="clear" w:color="auto" w:fill="auto"/>
          </w:tcPr>
          <w:p w14:paraId="2B3224B2" w14:textId="77777777" w:rsidR="00C55777" w:rsidRPr="00ED6E80" w:rsidRDefault="00C55777" w:rsidP="00ED6E80">
            <w:pPr>
              <w:spacing w:line="240" w:lineRule="auto"/>
              <w:rPr>
                <w:rFonts w:ascii="Times New Roman" w:hAnsi="Times New Roman" w:cs="Times New Roman"/>
              </w:rPr>
            </w:pPr>
            <w:proofErr w:type="spellStart"/>
            <w:r w:rsidRPr="00ED6E80">
              <w:rPr>
                <w:rFonts w:ascii="Times New Roman" w:hAnsi="Times New Roman" w:cs="Times New Roman"/>
                <w:shd w:val="clear" w:color="auto" w:fill="FFFFFF"/>
              </w:rPr>
              <w:lastRenderedPageBreak/>
              <w:t>и.о</w:t>
            </w:r>
            <w:proofErr w:type="spellEnd"/>
            <w:r w:rsidRPr="00ED6E80">
              <w:rPr>
                <w:rFonts w:ascii="Times New Roman" w:hAnsi="Times New Roman" w:cs="Times New Roman"/>
                <w:shd w:val="clear" w:color="auto" w:fill="FFFFFF"/>
              </w:rPr>
              <w:t xml:space="preserve">. прокурора </w:t>
            </w:r>
            <w:proofErr w:type="spellStart"/>
            <w:r w:rsidRPr="00ED6E80">
              <w:rPr>
                <w:rFonts w:ascii="Times New Roman" w:hAnsi="Times New Roman" w:cs="Times New Roman"/>
                <w:shd w:val="clear" w:color="auto" w:fill="FFFFFF"/>
              </w:rPr>
              <w:t>г.Дальнегорска</w:t>
            </w:r>
            <w:proofErr w:type="spellEnd"/>
          </w:p>
        </w:tc>
        <w:tc>
          <w:tcPr>
            <w:tcW w:w="1440" w:type="dxa"/>
            <w:shd w:val="clear" w:color="auto" w:fill="auto"/>
          </w:tcPr>
          <w:p w14:paraId="3DB681DA" w14:textId="77777777" w:rsidR="00C55777" w:rsidRPr="00ED6E80" w:rsidRDefault="00C55777" w:rsidP="00ED6E80">
            <w:pPr>
              <w:spacing w:line="240" w:lineRule="auto"/>
              <w:rPr>
                <w:rFonts w:ascii="Times New Roman" w:hAnsi="Times New Roman" w:cs="Times New Roman"/>
                <w:shd w:val="clear" w:color="auto" w:fill="FFFFFF"/>
              </w:rPr>
            </w:pPr>
            <w:r w:rsidRPr="00ED6E80">
              <w:rPr>
                <w:rFonts w:ascii="Times New Roman" w:hAnsi="Times New Roman" w:cs="Times New Roman"/>
                <w:shd w:val="clear" w:color="auto" w:fill="FFFFFF"/>
              </w:rPr>
              <w:lastRenderedPageBreak/>
              <w:t>Администра</w:t>
            </w:r>
            <w:r w:rsidRPr="00ED6E80">
              <w:rPr>
                <w:rFonts w:ascii="Times New Roman" w:hAnsi="Times New Roman" w:cs="Times New Roman"/>
                <w:shd w:val="clear" w:color="auto" w:fill="FFFFFF"/>
              </w:rPr>
              <w:lastRenderedPageBreak/>
              <w:t xml:space="preserve">ция </w:t>
            </w:r>
            <w:proofErr w:type="spellStart"/>
            <w:r w:rsidRPr="00ED6E80">
              <w:rPr>
                <w:rFonts w:ascii="Times New Roman" w:hAnsi="Times New Roman" w:cs="Times New Roman"/>
                <w:shd w:val="clear" w:color="auto" w:fill="FFFFFF"/>
              </w:rPr>
              <w:t>Дальнегорского</w:t>
            </w:r>
            <w:proofErr w:type="spellEnd"/>
            <w:r w:rsidRPr="00ED6E80">
              <w:rPr>
                <w:rFonts w:ascii="Times New Roman" w:hAnsi="Times New Roman" w:cs="Times New Roman"/>
                <w:shd w:val="clear" w:color="auto" w:fill="FFFFFF"/>
              </w:rPr>
              <w:t xml:space="preserve"> городского округа Приморского края и Середин Александр</w:t>
            </w:r>
          </w:p>
          <w:p w14:paraId="1DA06316"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Михайлович</w:t>
            </w:r>
          </w:p>
        </w:tc>
        <w:tc>
          <w:tcPr>
            <w:tcW w:w="1800" w:type="dxa"/>
            <w:shd w:val="clear" w:color="auto" w:fill="auto"/>
          </w:tcPr>
          <w:p w14:paraId="2D060322"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lastRenderedPageBreak/>
              <w:t xml:space="preserve">Документация, </w:t>
            </w:r>
            <w:r w:rsidRPr="00ED6E80">
              <w:rPr>
                <w:rFonts w:ascii="Times New Roman" w:hAnsi="Times New Roman" w:cs="Times New Roman"/>
              </w:rPr>
              <w:lastRenderedPageBreak/>
              <w:t>договор, межевой и кадастровый план</w:t>
            </w:r>
          </w:p>
        </w:tc>
        <w:tc>
          <w:tcPr>
            <w:tcW w:w="1980" w:type="dxa"/>
            <w:shd w:val="clear" w:color="auto" w:fill="auto"/>
          </w:tcPr>
          <w:p w14:paraId="5AB2F569"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 xml:space="preserve">Анализируя </w:t>
            </w:r>
            <w:r w:rsidRPr="00ED6E80">
              <w:rPr>
                <w:rFonts w:ascii="Times New Roman" w:hAnsi="Times New Roman" w:cs="Times New Roman"/>
                <w:shd w:val="clear" w:color="auto" w:fill="FFFFFF"/>
              </w:rPr>
              <w:lastRenderedPageBreak/>
              <w:t>содержание оспариваемого Договора, суд полагает, что все существенные условия договора аренды земельного участка № 67/19 от 26.08.2019 между сторонами были согласованы, оспариваемый пункт Договора о передаче прав и обязанностей по договору аренды земельного участка третьим лицам в субаренду (3.3.2) существенным не является, в связи с чем суд полагает, что данная </w:t>
            </w:r>
            <w:r w:rsidRPr="00ED6E80">
              <w:rPr>
                <w:rStyle w:val="snippetequal"/>
                <w:rFonts w:ascii="Times New Roman" w:hAnsi="Times New Roman"/>
                <w:bCs/>
                <w:bdr w:val="none" w:sz="0" w:space="0" w:color="auto" w:frame="1"/>
              </w:rPr>
              <w:t>сделка </w:t>
            </w:r>
            <w:r w:rsidRPr="00ED6E80">
              <w:rPr>
                <w:rFonts w:ascii="Times New Roman" w:hAnsi="Times New Roman" w:cs="Times New Roman"/>
                <w:shd w:val="clear" w:color="auto" w:fill="FFFFFF"/>
              </w:rPr>
              <w:t>была бы совершена сторонами и без включения её недействительной части.</w:t>
            </w:r>
          </w:p>
          <w:p w14:paraId="1E7D909E"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При указанных обстоятельствах суд полагает, что исковые </w:t>
            </w:r>
            <w:r w:rsidRPr="00ED6E80">
              <w:rPr>
                <w:rStyle w:val="snippetequal"/>
                <w:rFonts w:ascii="Times New Roman" w:hAnsi="Times New Roman"/>
                <w:bCs/>
                <w:bdr w:val="none" w:sz="0" w:space="0" w:color="auto" w:frame="1"/>
              </w:rPr>
              <w:t>требования </w:t>
            </w:r>
            <w:r w:rsidRPr="00ED6E80">
              <w:rPr>
                <w:rFonts w:ascii="Times New Roman" w:hAnsi="Times New Roman" w:cs="Times New Roman"/>
                <w:shd w:val="clear" w:color="auto" w:fill="FFFFFF"/>
              </w:rPr>
              <w:t xml:space="preserve">являются </w:t>
            </w:r>
            <w:r w:rsidRPr="00ED6E80">
              <w:rPr>
                <w:rFonts w:ascii="Times New Roman" w:hAnsi="Times New Roman" w:cs="Times New Roman"/>
                <w:shd w:val="clear" w:color="auto" w:fill="FFFFFF"/>
              </w:rPr>
              <w:lastRenderedPageBreak/>
              <w:t>законными, обоснованными и подлежащими удовлетворению.</w:t>
            </w:r>
          </w:p>
        </w:tc>
        <w:tc>
          <w:tcPr>
            <w:tcW w:w="1620" w:type="dxa"/>
            <w:shd w:val="clear" w:color="auto" w:fill="auto"/>
          </w:tcPr>
          <w:p w14:paraId="5221BE36" w14:textId="77777777" w:rsidR="00C55777" w:rsidRPr="00ED6E80" w:rsidRDefault="00C55777" w:rsidP="00ED6E80">
            <w:pPr>
              <w:spacing w:line="240" w:lineRule="auto"/>
              <w:rPr>
                <w:rFonts w:ascii="Times New Roman" w:hAnsi="Times New Roman" w:cs="Times New Roman"/>
              </w:rPr>
            </w:pPr>
            <w:proofErr w:type="spellStart"/>
            <w:r w:rsidRPr="00ED6E80">
              <w:rPr>
                <w:rFonts w:ascii="Times New Roman" w:hAnsi="Times New Roman" w:cs="Times New Roman"/>
                <w:shd w:val="clear" w:color="auto" w:fill="FFFFFF"/>
              </w:rPr>
              <w:lastRenderedPageBreak/>
              <w:t>и.о</w:t>
            </w:r>
            <w:proofErr w:type="spellEnd"/>
            <w:r w:rsidRPr="00ED6E80">
              <w:rPr>
                <w:rFonts w:ascii="Times New Roman" w:hAnsi="Times New Roman" w:cs="Times New Roman"/>
                <w:shd w:val="clear" w:color="auto" w:fill="FFFFFF"/>
              </w:rPr>
              <w:t xml:space="preserve">. прокурора </w:t>
            </w:r>
            <w:proofErr w:type="spellStart"/>
            <w:r w:rsidRPr="00ED6E80">
              <w:rPr>
                <w:rFonts w:ascii="Times New Roman" w:hAnsi="Times New Roman" w:cs="Times New Roman"/>
                <w:shd w:val="clear" w:color="auto" w:fill="FFFFFF"/>
              </w:rPr>
              <w:t>г.Дальнегорска</w:t>
            </w:r>
            <w:proofErr w:type="spellEnd"/>
          </w:p>
        </w:tc>
      </w:tr>
      <w:tr w:rsidR="00ED6E80" w:rsidRPr="00420889" w14:paraId="307D3EE3" w14:textId="77777777" w:rsidTr="00ED6E80">
        <w:tc>
          <w:tcPr>
            <w:tcW w:w="2448" w:type="dxa"/>
            <w:shd w:val="clear" w:color="auto" w:fill="auto"/>
          </w:tcPr>
          <w:p w14:paraId="35F36D4A" w14:textId="77777777" w:rsidR="00C55777" w:rsidRPr="00ED6E80" w:rsidRDefault="00C55777" w:rsidP="00ED6E80">
            <w:pPr>
              <w:pStyle w:val="1"/>
              <w:spacing w:before="0" w:beforeAutospacing="0" w:after="0" w:afterAutospacing="0"/>
              <w:rPr>
                <w:b w:val="0"/>
                <w:sz w:val="22"/>
                <w:szCs w:val="22"/>
              </w:rPr>
            </w:pPr>
            <w:bookmarkStart w:id="13" w:name="_Toc68253744"/>
            <w:r w:rsidRPr="00ED6E80">
              <w:rPr>
                <w:b w:val="0"/>
                <w:sz w:val="22"/>
                <w:szCs w:val="22"/>
              </w:rPr>
              <w:lastRenderedPageBreak/>
              <w:t xml:space="preserve">Решение </w:t>
            </w:r>
            <w:proofErr w:type="spellStart"/>
            <w:r w:rsidRPr="00ED6E80">
              <w:rPr>
                <w:b w:val="0"/>
                <w:sz w:val="22"/>
                <w:szCs w:val="22"/>
                <w:shd w:val="clear" w:color="auto" w:fill="FFFFFF"/>
              </w:rPr>
              <w:t>Хасанского</w:t>
            </w:r>
            <w:proofErr w:type="spellEnd"/>
            <w:r w:rsidRPr="00ED6E80">
              <w:rPr>
                <w:b w:val="0"/>
                <w:sz w:val="22"/>
                <w:szCs w:val="22"/>
                <w:shd w:val="clear" w:color="auto" w:fill="FFFFFF"/>
              </w:rPr>
              <w:t xml:space="preserve"> районного суда Приморского края</w:t>
            </w:r>
            <w:r w:rsidRPr="00ED6E80">
              <w:rPr>
                <w:b w:val="0"/>
                <w:sz w:val="22"/>
                <w:szCs w:val="22"/>
              </w:rPr>
              <w:t xml:space="preserve"> № 2-322/2020 2-322/2020~М-177/2020 М-177/2020 от 3 июля 2020 г. по делу № 2-322/2020</w:t>
            </w:r>
            <w:bookmarkEnd w:id="13"/>
          </w:p>
          <w:p w14:paraId="56B47424" w14:textId="77777777" w:rsidR="00C55777" w:rsidRPr="00ED6E80" w:rsidRDefault="00C55777" w:rsidP="00ED6E80">
            <w:pPr>
              <w:spacing w:line="240" w:lineRule="auto"/>
              <w:rPr>
                <w:rFonts w:ascii="Times New Roman" w:hAnsi="Times New Roman" w:cs="Times New Roman"/>
                <w:lang w:val="en-US"/>
              </w:rPr>
            </w:pPr>
            <w:r w:rsidRPr="00ED6E80">
              <w:rPr>
                <w:rFonts w:ascii="Times New Roman" w:hAnsi="Times New Roman" w:cs="Times New Roman"/>
                <w:lang w:val="en-US"/>
              </w:rPr>
              <w:t>//sudact.ru/regular/doc/</w:t>
            </w:r>
            <w:proofErr w:type="spellStart"/>
            <w:r w:rsidRPr="00ED6E80">
              <w:rPr>
                <w:rFonts w:ascii="Times New Roman" w:hAnsi="Times New Roman" w:cs="Times New Roman"/>
                <w:lang w:val="en-US"/>
              </w:rPr>
              <w:t>dOJdaSOntaVs</w:t>
            </w:r>
            <w:proofErr w:type="spellEnd"/>
            <w:r w:rsidRPr="00ED6E80">
              <w:rPr>
                <w:rFonts w:ascii="Times New Roman" w:hAnsi="Times New Roman" w:cs="Times New Roman"/>
                <w:lang w:val="en-US"/>
              </w:rPr>
              <w:t>/</w:t>
            </w:r>
          </w:p>
        </w:tc>
        <w:tc>
          <w:tcPr>
            <w:tcW w:w="4140" w:type="dxa"/>
            <w:shd w:val="clear" w:color="auto" w:fill="auto"/>
          </w:tcPr>
          <w:p w14:paraId="63D8751F"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прокурор </w:t>
            </w:r>
            <w:proofErr w:type="spellStart"/>
            <w:r w:rsidRPr="00ED6E80">
              <w:rPr>
                <w:rFonts w:ascii="Times New Roman" w:hAnsi="Times New Roman" w:cs="Times New Roman"/>
                <w:shd w:val="clear" w:color="auto" w:fill="FFFFFF"/>
              </w:rPr>
              <w:t>Хасанского</w:t>
            </w:r>
            <w:proofErr w:type="spellEnd"/>
            <w:r w:rsidRPr="00ED6E80">
              <w:rPr>
                <w:rFonts w:ascii="Times New Roman" w:hAnsi="Times New Roman" w:cs="Times New Roman"/>
                <w:shd w:val="clear" w:color="auto" w:fill="FFFFFF"/>
              </w:rPr>
              <w:t xml:space="preserve"> района обратился в суд в защиту прав </w:t>
            </w:r>
            <w:r w:rsidRPr="00ED6E80">
              <w:rPr>
                <w:rStyle w:val="snippetequal"/>
                <w:rFonts w:ascii="Times New Roman" w:hAnsi="Times New Roman"/>
                <w:bCs/>
                <w:bdr w:val="none" w:sz="0" w:space="0" w:color="auto" w:frame="1"/>
              </w:rPr>
              <w:t>и </w:t>
            </w:r>
            <w:r w:rsidRPr="00ED6E80">
              <w:rPr>
                <w:rFonts w:ascii="Times New Roman" w:hAnsi="Times New Roman" w:cs="Times New Roman"/>
                <w:shd w:val="clear" w:color="auto" w:fill="FFFFFF"/>
              </w:rPr>
              <w:t>законных </w:t>
            </w:r>
            <w:r w:rsidRPr="00ED6E80">
              <w:rPr>
                <w:rStyle w:val="snippetequal"/>
                <w:rFonts w:ascii="Times New Roman" w:hAnsi="Times New Roman"/>
                <w:bCs/>
                <w:bdr w:val="none" w:sz="0" w:space="0" w:color="auto" w:frame="1"/>
              </w:rPr>
              <w:t>интересов </w:t>
            </w:r>
            <w:r w:rsidRPr="00ED6E80">
              <w:rPr>
                <w:rFonts w:ascii="Times New Roman" w:hAnsi="Times New Roman" w:cs="Times New Roman"/>
                <w:shd w:val="clear" w:color="auto" w:fill="FFFFFF"/>
              </w:rPr>
              <w:t>неопределенного круга лиц с вышеуказанными исковыми </w:t>
            </w:r>
            <w:r w:rsidRPr="00ED6E80">
              <w:rPr>
                <w:rStyle w:val="snippetequal"/>
                <w:rFonts w:ascii="Times New Roman" w:hAnsi="Times New Roman"/>
                <w:bCs/>
                <w:bdr w:val="none" w:sz="0" w:space="0" w:color="auto" w:frame="1"/>
              </w:rPr>
              <w:t>требованиями </w:t>
            </w:r>
            <w:r w:rsidRPr="00ED6E80">
              <w:rPr>
                <w:rFonts w:ascii="Times New Roman" w:hAnsi="Times New Roman" w:cs="Times New Roman"/>
                <w:shd w:val="clear" w:color="auto" w:fill="FFFFFF"/>
              </w:rPr>
              <w:t xml:space="preserve">, ссылаясь на то, что постановлением администрации </w:t>
            </w:r>
            <w:proofErr w:type="spellStart"/>
            <w:r w:rsidRPr="00ED6E80">
              <w:rPr>
                <w:rFonts w:ascii="Times New Roman" w:hAnsi="Times New Roman" w:cs="Times New Roman"/>
                <w:shd w:val="clear" w:color="auto" w:fill="FFFFFF"/>
              </w:rPr>
              <w:t>Краскинского</w:t>
            </w:r>
            <w:proofErr w:type="spellEnd"/>
            <w:r w:rsidRPr="00ED6E80">
              <w:rPr>
                <w:rFonts w:ascii="Times New Roman" w:hAnsi="Times New Roman" w:cs="Times New Roman"/>
                <w:shd w:val="clear" w:color="auto" w:fill="FFFFFF"/>
              </w:rPr>
              <w:t xml:space="preserve"> городского поселения </w:t>
            </w:r>
            <w:proofErr w:type="spellStart"/>
            <w:r w:rsidRPr="00ED6E80">
              <w:rPr>
                <w:rFonts w:ascii="Times New Roman" w:hAnsi="Times New Roman" w:cs="Times New Roman"/>
                <w:shd w:val="clear" w:color="auto" w:fill="FFFFFF"/>
              </w:rPr>
              <w:t>Хасанского</w:t>
            </w:r>
            <w:proofErr w:type="spellEnd"/>
            <w:r w:rsidRPr="00ED6E80">
              <w:rPr>
                <w:rFonts w:ascii="Times New Roman" w:hAnsi="Times New Roman" w:cs="Times New Roman"/>
                <w:shd w:val="clear" w:color="auto" w:fill="FFFFFF"/>
              </w:rPr>
              <w:t xml:space="preserve"> муниципального района Приморского края № от ДД.ММ.ГГГГ земельный участок с кадастровым номером 25:20:280101:&lt;данные изъяты&gt;, площадью 227 </w:t>
            </w:r>
            <w:proofErr w:type="spellStart"/>
            <w:r w:rsidRPr="00ED6E80">
              <w:rPr>
                <w:rFonts w:ascii="Times New Roman" w:hAnsi="Times New Roman" w:cs="Times New Roman"/>
                <w:shd w:val="clear" w:color="auto" w:fill="FFFFFF"/>
              </w:rPr>
              <w:t>кв.м</w:t>
            </w:r>
            <w:proofErr w:type="spellEnd"/>
            <w:r w:rsidRPr="00ED6E80">
              <w:rPr>
                <w:rFonts w:ascii="Times New Roman" w:hAnsi="Times New Roman" w:cs="Times New Roman"/>
                <w:shd w:val="clear" w:color="auto" w:fill="FFFFFF"/>
              </w:rPr>
              <w:t>., местоположение которого установлено относительно ориентира, расположенного за пределами участка, ориентиром, примерно в 80 метрах по направлению на северо-восток, почтовый адрес ориентира &lt;адрес&gt; предоставлен в аренду &lt;данные изъяты&gt; Г.В. для строительства индивидуального жилого дома.</w:t>
            </w:r>
          </w:p>
          <w:p w14:paraId="0212239F"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На основании данного постановления между &lt;данные изъяты&gt; Г.В. и администрацией </w:t>
            </w:r>
            <w:proofErr w:type="spellStart"/>
            <w:r w:rsidRPr="00ED6E80">
              <w:rPr>
                <w:rFonts w:ascii="Times New Roman" w:hAnsi="Times New Roman" w:cs="Times New Roman"/>
                <w:shd w:val="clear" w:color="auto" w:fill="FFFFFF"/>
              </w:rPr>
              <w:t>Краскинского</w:t>
            </w:r>
            <w:proofErr w:type="spellEnd"/>
            <w:r w:rsidRPr="00ED6E80">
              <w:rPr>
                <w:rFonts w:ascii="Times New Roman" w:hAnsi="Times New Roman" w:cs="Times New Roman"/>
                <w:shd w:val="clear" w:color="auto" w:fill="FFFFFF"/>
              </w:rPr>
              <w:t xml:space="preserve"> городского поселения заключен договор аренды земельного участка №-АЗУ от ДД.ММ.ГГГГ.</w:t>
            </w:r>
          </w:p>
          <w:p w14:paraId="0CED39D2"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При предоставлении спорного земельного участка допущены </w:t>
            </w:r>
            <w:r w:rsidRPr="00ED6E80">
              <w:rPr>
                <w:rStyle w:val="snippetequal"/>
                <w:rFonts w:ascii="Times New Roman" w:hAnsi="Times New Roman"/>
                <w:bCs/>
                <w:bdr w:val="none" w:sz="0" w:space="0" w:color="auto" w:frame="1"/>
              </w:rPr>
              <w:t>нарушения закона </w:t>
            </w:r>
            <w:r w:rsidRPr="00ED6E80">
              <w:rPr>
                <w:rFonts w:ascii="Times New Roman" w:hAnsi="Times New Roman" w:cs="Times New Roman"/>
                <w:shd w:val="clear" w:color="auto" w:fill="FFFFFF"/>
              </w:rPr>
              <w:t>.</w:t>
            </w:r>
          </w:p>
        </w:tc>
        <w:tc>
          <w:tcPr>
            <w:tcW w:w="1620" w:type="dxa"/>
            <w:shd w:val="clear" w:color="auto" w:fill="auto"/>
          </w:tcPr>
          <w:p w14:paraId="03CFE378"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 xml:space="preserve">прокурор </w:t>
            </w:r>
            <w:proofErr w:type="spellStart"/>
            <w:r w:rsidRPr="00ED6E80">
              <w:rPr>
                <w:rFonts w:ascii="Times New Roman" w:hAnsi="Times New Roman" w:cs="Times New Roman"/>
                <w:shd w:val="clear" w:color="auto" w:fill="FFFFFF"/>
              </w:rPr>
              <w:t>Хасанского</w:t>
            </w:r>
            <w:proofErr w:type="spellEnd"/>
            <w:r w:rsidRPr="00ED6E80">
              <w:rPr>
                <w:rFonts w:ascii="Times New Roman" w:hAnsi="Times New Roman" w:cs="Times New Roman"/>
                <w:shd w:val="clear" w:color="auto" w:fill="FFFFFF"/>
              </w:rPr>
              <w:t xml:space="preserve"> района Приморского края</w:t>
            </w:r>
          </w:p>
        </w:tc>
        <w:tc>
          <w:tcPr>
            <w:tcW w:w="1440" w:type="dxa"/>
            <w:shd w:val="clear" w:color="auto" w:fill="auto"/>
          </w:tcPr>
          <w:p w14:paraId="59562336"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Администрация </w:t>
            </w:r>
            <w:proofErr w:type="spellStart"/>
            <w:r w:rsidRPr="00ED6E80">
              <w:rPr>
                <w:rFonts w:ascii="Times New Roman" w:hAnsi="Times New Roman" w:cs="Times New Roman"/>
                <w:shd w:val="clear" w:color="auto" w:fill="FFFFFF"/>
              </w:rPr>
              <w:t>Краскинского</w:t>
            </w:r>
            <w:proofErr w:type="spellEnd"/>
            <w:r w:rsidRPr="00ED6E80">
              <w:rPr>
                <w:rFonts w:ascii="Times New Roman" w:hAnsi="Times New Roman" w:cs="Times New Roman"/>
                <w:shd w:val="clear" w:color="auto" w:fill="FFFFFF"/>
              </w:rPr>
              <w:t xml:space="preserve"> городского поселения </w:t>
            </w:r>
            <w:proofErr w:type="spellStart"/>
            <w:r w:rsidRPr="00ED6E80">
              <w:rPr>
                <w:rFonts w:ascii="Times New Roman" w:hAnsi="Times New Roman" w:cs="Times New Roman"/>
                <w:shd w:val="clear" w:color="auto" w:fill="FFFFFF"/>
              </w:rPr>
              <w:t>Хасанского</w:t>
            </w:r>
            <w:proofErr w:type="spellEnd"/>
            <w:r w:rsidRPr="00ED6E80">
              <w:rPr>
                <w:rFonts w:ascii="Times New Roman" w:hAnsi="Times New Roman" w:cs="Times New Roman"/>
                <w:shd w:val="clear" w:color="auto" w:fill="FFFFFF"/>
              </w:rPr>
              <w:t xml:space="preserve"> муниципального района Приморского края, Г.В. </w:t>
            </w:r>
          </w:p>
        </w:tc>
        <w:tc>
          <w:tcPr>
            <w:tcW w:w="1800" w:type="dxa"/>
            <w:shd w:val="clear" w:color="auto" w:fill="auto"/>
          </w:tcPr>
          <w:p w14:paraId="5891BB24"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Документация, договор, межевой и кадастровый план</w:t>
            </w:r>
          </w:p>
        </w:tc>
        <w:tc>
          <w:tcPr>
            <w:tcW w:w="1980" w:type="dxa"/>
            <w:shd w:val="clear" w:color="auto" w:fill="auto"/>
          </w:tcPr>
          <w:p w14:paraId="69C535EF"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Поскольку договор аренды спорного земельного участка между администрацией поселения и &lt;данные изъяты&gt; Г.В. заключён на основании недействительного решения органа местного самоуправления, </w:t>
            </w:r>
            <w:r w:rsidRPr="00ED6E80">
              <w:rPr>
                <w:rStyle w:val="snippetequal"/>
                <w:rFonts w:ascii="Times New Roman" w:hAnsi="Times New Roman"/>
                <w:bCs/>
                <w:bdr w:val="none" w:sz="0" w:space="0" w:color="auto" w:frame="1"/>
              </w:rPr>
              <w:t>посягающего на интересы </w:t>
            </w:r>
            <w:r w:rsidRPr="00ED6E80">
              <w:rPr>
                <w:rFonts w:ascii="Times New Roman" w:hAnsi="Times New Roman" w:cs="Times New Roman"/>
                <w:shd w:val="clear" w:color="auto" w:fill="FFFFFF"/>
              </w:rPr>
              <w:t>неопределенного круга лиц, то есть </w:t>
            </w:r>
            <w:r w:rsidRPr="00ED6E80">
              <w:rPr>
                <w:rStyle w:val="snippetequal"/>
                <w:rFonts w:ascii="Times New Roman" w:hAnsi="Times New Roman"/>
                <w:bCs/>
                <w:bdr w:val="none" w:sz="0" w:space="0" w:color="auto" w:frame="1"/>
              </w:rPr>
              <w:t>публичные интересы </w:t>
            </w:r>
            <w:r w:rsidRPr="00ED6E80">
              <w:rPr>
                <w:rFonts w:ascii="Times New Roman" w:hAnsi="Times New Roman" w:cs="Times New Roman"/>
                <w:shd w:val="clear" w:color="auto" w:fill="FFFFFF"/>
              </w:rPr>
              <w:t>, данный договор аренды земельного участка является недействительной ничтожной </w:t>
            </w:r>
            <w:r w:rsidRPr="00ED6E80">
              <w:rPr>
                <w:rStyle w:val="snippetequal"/>
                <w:rFonts w:ascii="Times New Roman" w:hAnsi="Times New Roman"/>
                <w:bCs/>
                <w:bdr w:val="none" w:sz="0" w:space="0" w:color="auto" w:frame="1"/>
              </w:rPr>
              <w:t>сделкой </w:t>
            </w:r>
            <w:r w:rsidRPr="00ED6E80">
              <w:rPr>
                <w:rFonts w:ascii="Times New Roman" w:hAnsi="Times New Roman" w:cs="Times New Roman"/>
                <w:shd w:val="clear" w:color="auto" w:fill="FFFFFF"/>
              </w:rPr>
              <w:t>.</w:t>
            </w:r>
          </w:p>
          <w:p w14:paraId="4DB2F434"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На основании </w:t>
            </w:r>
            <w:r w:rsidRPr="00ED6E80">
              <w:rPr>
                <w:rFonts w:ascii="Times New Roman" w:hAnsi="Times New Roman" w:cs="Times New Roman"/>
                <w:shd w:val="clear" w:color="auto" w:fill="FFFFFF"/>
              </w:rPr>
              <w:lastRenderedPageBreak/>
              <w:t>изложенного суд приходит к выводу об удовлетворении исковых </w:t>
            </w:r>
            <w:r w:rsidRPr="00ED6E80">
              <w:rPr>
                <w:rStyle w:val="snippetequal"/>
                <w:rFonts w:ascii="Times New Roman" w:hAnsi="Times New Roman"/>
                <w:bCs/>
                <w:bdr w:val="none" w:sz="0" w:space="0" w:color="auto" w:frame="1"/>
              </w:rPr>
              <w:t>требований </w:t>
            </w:r>
            <w:r w:rsidRPr="00ED6E80">
              <w:rPr>
                <w:rFonts w:ascii="Times New Roman" w:hAnsi="Times New Roman" w:cs="Times New Roman"/>
                <w:shd w:val="clear" w:color="auto" w:fill="FFFFFF"/>
              </w:rPr>
              <w:t>прокурора в полном объеме.</w:t>
            </w:r>
          </w:p>
        </w:tc>
        <w:tc>
          <w:tcPr>
            <w:tcW w:w="1620" w:type="dxa"/>
            <w:shd w:val="clear" w:color="auto" w:fill="auto"/>
          </w:tcPr>
          <w:p w14:paraId="654F5BAF"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 xml:space="preserve">прокурор </w:t>
            </w:r>
            <w:proofErr w:type="spellStart"/>
            <w:r w:rsidRPr="00ED6E80">
              <w:rPr>
                <w:rFonts w:ascii="Times New Roman" w:hAnsi="Times New Roman" w:cs="Times New Roman"/>
                <w:shd w:val="clear" w:color="auto" w:fill="FFFFFF"/>
              </w:rPr>
              <w:t>Хасанского</w:t>
            </w:r>
            <w:proofErr w:type="spellEnd"/>
            <w:r w:rsidRPr="00ED6E80">
              <w:rPr>
                <w:rFonts w:ascii="Times New Roman" w:hAnsi="Times New Roman" w:cs="Times New Roman"/>
                <w:shd w:val="clear" w:color="auto" w:fill="FFFFFF"/>
              </w:rPr>
              <w:t xml:space="preserve"> района Приморского края</w:t>
            </w:r>
          </w:p>
        </w:tc>
      </w:tr>
      <w:tr w:rsidR="00ED6E80" w:rsidRPr="00420889" w14:paraId="513438C8" w14:textId="77777777" w:rsidTr="00ED6E80">
        <w:tc>
          <w:tcPr>
            <w:tcW w:w="2448" w:type="dxa"/>
            <w:shd w:val="clear" w:color="auto" w:fill="auto"/>
          </w:tcPr>
          <w:p w14:paraId="4FE25D09" w14:textId="77777777" w:rsidR="00C55777" w:rsidRPr="00ED6E80" w:rsidRDefault="00C55777" w:rsidP="00ED6E80">
            <w:pPr>
              <w:pStyle w:val="1"/>
              <w:spacing w:before="0" w:beforeAutospacing="0" w:after="0" w:afterAutospacing="0"/>
              <w:rPr>
                <w:b w:val="0"/>
                <w:sz w:val="22"/>
                <w:szCs w:val="22"/>
              </w:rPr>
            </w:pPr>
            <w:bookmarkStart w:id="14" w:name="_Toc68253745"/>
            <w:r w:rsidRPr="00ED6E80">
              <w:rPr>
                <w:b w:val="0"/>
                <w:sz w:val="22"/>
                <w:szCs w:val="22"/>
              </w:rPr>
              <w:t xml:space="preserve">Решение </w:t>
            </w:r>
            <w:r w:rsidRPr="00ED6E80">
              <w:rPr>
                <w:b w:val="0"/>
                <w:sz w:val="22"/>
                <w:szCs w:val="22"/>
                <w:shd w:val="clear" w:color="auto" w:fill="FFFFFF"/>
              </w:rPr>
              <w:t xml:space="preserve">Партизанского районного суда </w:t>
            </w:r>
            <w:r w:rsidRPr="00ED6E80">
              <w:rPr>
                <w:b w:val="0"/>
                <w:sz w:val="22"/>
                <w:szCs w:val="22"/>
              </w:rPr>
              <w:t>№ 2-230/2020 2-230/2020~М-12/2020 М-12/2020 от 3 июля 2020 г. по делу № 2-230/2020</w:t>
            </w:r>
            <w:bookmarkEnd w:id="14"/>
          </w:p>
          <w:p w14:paraId="3A18028E" w14:textId="77777777" w:rsidR="00C55777" w:rsidRPr="00ED6E80" w:rsidRDefault="00C55777" w:rsidP="00ED6E80">
            <w:pPr>
              <w:spacing w:line="240" w:lineRule="auto"/>
              <w:rPr>
                <w:rFonts w:ascii="Times New Roman" w:hAnsi="Times New Roman" w:cs="Times New Roman"/>
                <w:lang w:val="en-US"/>
              </w:rPr>
            </w:pPr>
            <w:r w:rsidRPr="00ED6E80">
              <w:rPr>
                <w:rFonts w:ascii="Times New Roman" w:hAnsi="Times New Roman" w:cs="Times New Roman"/>
                <w:lang w:val="en-US"/>
              </w:rPr>
              <w:t>//sudact.ru/regular/doc/m8SdJTPCS4Yq/</w:t>
            </w:r>
          </w:p>
        </w:tc>
        <w:tc>
          <w:tcPr>
            <w:tcW w:w="4140" w:type="dxa"/>
            <w:shd w:val="clear" w:color="auto" w:fill="auto"/>
          </w:tcPr>
          <w:p w14:paraId="4626C4B9"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прокурор &lt;адрес&gt; обратился в суд с настоящим иском, в котором просил признать недействительным пункт 4.1.3 договора аренды земельного участка № от </w:t>
            </w:r>
            <w:proofErr w:type="spellStart"/>
            <w:r w:rsidRPr="00ED6E80">
              <w:rPr>
                <w:rFonts w:ascii="Times New Roman" w:hAnsi="Times New Roman" w:cs="Times New Roman"/>
                <w:shd w:val="clear" w:color="auto" w:fill="FFFFFF"/>
              </w:rPr>
              <w:t>ДД.ММ.ГГГГг</w:t>
            </w:r>
            <w:proofErr w:type="spellEnd"/>
            <w:r w:rsidRPr="00ED6E80">
              <w:rPr>
                <w:rFonts w:ascii="Times New Roman" w:hAnsi="Times New Roman" w:cs="Times New Roman"/>
                <w:shd w:val="clear" w:color="auto" w:fill="FFFFFF"/>
              </w:rPr>
              <w:t>., предусматривающего право арендатора передавать арендованный земельный участок третьему лицу, в том числе отдать арендные права в залог в пределах срока договора аренды, без согласия арендодателя при условии его уведомления. Полагал, что указанное положение договора аренды земельного участка, заключенного между ответчиками, противоречит </w:t>
            </w:r>
            <w:r w:rsidRPr="00ED6E80">
              <w:rPr>
                <w:rStyle w:val="snippetequal"/>
                <w:rFonts w:ascii="Times New Roman" w:hAnsi="Times New Roman"/>
                <w:bCs/>
                <w:bdr w:val="none" w:sz="0" w:space="0" w:color="auto" w:frame="1"/>
              </w:rPr>
              <w:t>требованиям закона </w:t>
            </w:r>
            <w:r w:rsidRPr="00ED6E80">
              <w:rPr>
                <w:rFonts w:ascii="Times New Roman" w:hAnsi="Times New Roman" w:cs="Times New Roman"/>
                <w:shd w:val="clear" w:color="auto" w:fill="FFFFFF"/>
              </w:rPr>
              <w:t>.</w:t>
            </w:r>
          </w:p>
          <w:p w14:paraId="5855BD74"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Впоследствии истец дополнил исковые </w:t>
            </w:r>
            <w:r w:rsidRPr="00ED6E80">
              <w:rPr>
                <w:rStyle w:val="snippetequal"/>
                <w:rFonts w:ascii="Times New Roman" w:hAnsi="Times New Roman"/>
                <w:bCs/>
                <w:bdr w:val="none" w:sz="0" w:space="0" w:color="auto" w:frame="1"/>
              </w:rPr>
              <w:t>требования </w:t>
            </w:r>
            <w:r w:rsidRPr="00ED6E80">
              <w:rPr>
                <w:rFonts w:ascii="Times New Roman" w:hAnsi="Times New Roman" w:cs="Times New Roman"/>
                <w:shd w:val="clear" w:color="auto" w:fill="FFFFFF"/>
              </w:rPr>
              <w:t>, дополнительно просил признать недействительным п. 4.1.4 указанного договора, предусматривающего право арендатора передавать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на субарендатора распространяются все права арендатора земельного участка.</w:t>
            </w:r>
          </w:p>
        </w:tc>
        <w:tc>
          <w:tcPr>
            <w:tcW w:w="1620" w:type="dxa"/>
            <w:shd w:val="clear" w:color="auto" w:fill="auto"/>
          </w:tcPr>
          <w:p w14:paraId="6C51F995"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Прокурор города</w:t>
            </w:r>
          </w:p>
        </w:tc>
        <w:tc>
          <w:tcPr>
            <w:tcW w:w="1440" w:type="dxa"/>
            <w:shd w:val="clear" w:color="auto" w:fill="auto"/>
          </w:tcPr>
          <w:p w14:paraId="1FE0BF4B"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Администрация муниципального района, </w:t>
            </w:r>
            <w:proofErr w:type="spellStart"/>
            <w:r w:rsidRPr="00ED6E80">
              <w:rPr>
                <w:rFonts w:ascii="Times New Roman" w:hAnsi="Times New Roman" w:cs="Times New Roman"/>
                <w:shd w:val="clear" w:color="auto" w:fill="FFFFFF"/>
              </w:rPr>
              <w:t>Вернохай</w:t>
            </w:r>
            <w:proofErr w:type="spellEnd"/>
            <w:r w:rsidRPr="00ED6E80">
              <w:rPr>
                <w:rFonts w:ascii="Times New Roman" w:hAnsi="Times New Roman" w:cs="Times New Roman"/>
                <w:shd w:val="clear" w:color="auto" w:fill="FFFFFF"/>
              </w:rPr>
              <w:t xml:space="preserve"> Н.Д. </w:t>
            </w:r>
          </w:p>
        </w:tc>
        <w:tc>
          <w:tcPr>
            <w:tcW w:w="1800" w:type="dxa"/>
            <w:shd w:val="clear" w:color="auto" w:fill="auto"/>
          </w:tcPr>
          <w:p w14:paraId="0C1764F5"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Документация, договор, межевой и кадастровый план</w:t>
            </w:r>
          </w:p>
        </w:tc>
        <w:tc>
          <w:tcPr>
            <w:tcW w:w="1980" w:type="dxa"/>
            <w:shd w:val="clear" w:color="auto" w:fill="auto"/>
          </w:tcPr>
          <w:p w14:paraId="7888D421"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Поскольку данный договор был заключен на основании протокола торгов в форме открытого аукциона на право заключения договоров аренды земельного участка, суд приходит к выводу о недействительности пунктов 4.1.3, 4.1.4 названного договора аренды, так как он включен в договор с </w:t>
            </w:r>
            <w:r w:rsidRPr="00ED6E80">
              <w:rPr>
                <w:rStyle w:val="snippetequal"/>
                <w:rFonts w:ascii="Times New Roman" w:hAnsi="Times New Roman"/>
                <w:bCs/>
                <w:bdr w:val="none" w:sz="0" w:space="0" w:color="auto" w:frame="1"/>
              </w:rPr>
              <w:t>нарушением требований </w:t>
            </w:r>
            <w:r w:rsidRPr="00ED6E80">
              <w:rPr>
                <w:rFonts w:ascii="Times New Roman" w:hAnsi="Times New Roman" w:cs="Times New Roman"/>
                <w:shd w:val="clear" w:color="auto" w:fill="FFFFFF"/>
              </w:rPr>
              <w:t>п. 7 ст. </w:t>
            </w:r>
            <w:hyperlink r:id="rId41"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rStyle w:val="aa"/>
                  <w:rFonts w:ascii="Times New Roman" w:hAnsi="Times New Roman"/>
                  <w:color w:val="auto"/>
                  <w:u w:val="none"/>
                  <w:bdr w:val="none" w:sz="0" w:space="0" w:color="auto" w:frame="1"/>
                </w:rPr>
                <w:t>448 ГК РФ</w:t>
              </w:r>
            </w:hyperlink>
            <w:r w:rsidRPr="00ED6E80">
              <w:rPr>
                <w:rFonts w:ascii="Times New Roman" w:hAnsi="Times New Roman" w:cs="Times New Roman"/>
                <w:shd w:val="clear" w:color="auto" w:fill="FFFFFF"/>
              </w:rPr>
              <w:t xml:space="preserve">, у </w:t>
            </w:r>
            <w:proofErr w:type="spellStart"/>
            <w:r w:rsidRPr="00ED6E80">
              <w:rPr>
                <w:rFonts w:ascii="Times New Roman" w:hAnsi="Times New Roman" w:cs="Times New Roman"/>
                <w:shd w:val="clear" w:color="auto" w:fill="FFFFFF"/>
              </w:rPr>
              <w:t>Вернохай</w:t>
            </w:r>
            <w:proofErr w:type="spellEnd"/>
            <w:r w:rsidRPr="00ED6E80">
              <w:rPr>
                <w:rFonts w:ascii="Times New Roman" w:hAnsi="Times New Roman" w:cs="Times New Roman"/>
                <w:shd w:val="clear" w:color="auto" w:fill="FFFFFF"/>
              </w:rPr>
              <w:t xml:space="preserve"> Н. Д., как победителя торгов, отсутствует право переуступать, передавать </w:t>
            </w:r>
            <w:r w:rsidRPr="00ED6E80">
              <w:rPr>
                <w:rFonts w:ascii="Times New Roman" w:hAnsi="Times New Roman" w:cs="Times New Roman"/>
                <w:shd w:val="clear" w:color="auto" w:fill="FFFFFF"/>
              </w:rPr>
              <w:lastRenderedPageBreak/>
              <w:t>третьим лицам свои полномочия арендатора.</w:t>
            </w:r>
          </w:p>
          <w:p w14:paraId="343F00FB"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С учетом предмета настоящего спора, суд полагает, что данная </w:t>
            </w:r>
            <w:r w:rsidRPr="00ED6E80">
              <w:rPr>
                <w:rStyle w:val="snippetequal"/>
                <w:rFonts w:ascii="Times New Roman" w:hAnsi="Times New Roman"/>
                <w:bCs/>
                <w:bdr w:val="none" w:sz="0" w:space="0" w:color="auto" w:frame="1"/>
              </w:rPr>
              <w:t>сделка посягает на публичные интересы </w:t>
            </w:r>
            <w:r w:rsidRPr="00ED6E80">
              <w:rPr>
                <w:rFonts w:ascii="Times New Roman" w:hAnsi="Times New Roman" w:cs="Times New Roman"/>
                <w:shd w:val="clear" w:color="auto" w:fill="FFFFFF"/>
              </w:rPr>
              <w:t>, поскольку положения п. 7 ст. </w:t>
            </w:r>
            <w:hyperlink r:id="rId42"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rStyle w:val="aa"/>
                  <w:rFonts w:ascii="Times New Roman" w:hAnsi="Times New Roman"/>
                  <w:color w:val="auto"/>
                  <w:u w:val="none"/>
                  <w:bdr w:val="none" w:sz="0" w:space="0" w:color="auto" w:frame="1"/>
                </w:rPr>
                <w:t>448 ГК РФ</w:t>
              </w:r>
            </w:hyperlink>
            <w:r w:rsidRPr="00ED6E80">
              <w:rPr>
                <w:rFonts w:ascii="Times New Roman" w:hAnsi="Times New Roman" w:cs="Times New Roman"/>
                <w:shd w:val="clear" w:color="auto" w:fill="FFFFFF"/>
              </w:rPr>
              <w:t> направлены на обеспечение соблюдения принципа конкуренции при проведении торгов и недопущение предоставления лицу, не участвующему в проведении торгов, необоснованных преимуществ, на исключение возможности для лица, не участвующего в торгах, стать стороной по договору в обход установленных законодательство</w:t>
            </w:r>
            <w:r w:rsidRPr="00ED6E80">
              <w:rPr>
                <w:rFonts w:ascii="Times New Roman" w:hAnsi="Times New Roman" w:cs="Times New Roman"/>
                <w:shd w:val="clear" w:color="auto" w:fill="FFFFFF"/>
              </w:rPr>
              <w:lastRenderedPageBreak/>
              <w:t>м процедур.</w:t>
            </w:r>
          </w:p>
          <w:p w14:paraId="701574EC" w14:textId="77777777" w:rsidR="00C55777" w:rsidRPr="00ED6E80" w:rsidRDefault="00C55777" w:rsidP="00ED6E80">
            <w:pPr>
              <w:spacing w:line="240" w:lineRule="auto"/>
              <w:rPr>
                <w:rFonts w:ascii="Times New Roman" w:hAnsi="Times New Roman" w:cs="Times New Roman"/>
              </w:rPr>
            </w:pPr>
            <w:r w:rsidRPr="00ED6E80">
              <w:rPr>
                <w:rStyle w:val="snippetequal"/>
                <w:rFonts w:ascii="Times New Roman" w:hAnsi="Times New Roman"/>
                <w:bCs/>
                <w:bdr w:val="none" w:sz="0" w:space="0" w:color="auto" w:frame="1"/>
              </w:rPr>
              <w:t>При этом </w:t>
            </w:r>
            <w:r w:rsidRPr="00ED6E80">
              <w:rPr>
                <w:rFonts w:ascii="Times New Roman" w:hAnsi="Times New Roman" w:cs="Times New Roman"/>
                <w:shd w:val="clear" w:color="auto" w:fill="FFFFFF"/>
              </w:rPr>
              <w:t>, в силу статьи </w:t>
            </w:r>
            <w:hyperlink r:id="rId43"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sidRPr="00ED6E80">
                <w:rPr>
                  <w:rStyle w:val="aa"/>
                  <w:rFonts w:ascii="Times New Roman" w:hAnsi="Times New Roman"/>
                  <w:color w:val="auto"/>
                  <w:u w:val="none"/>
                  <w:bdr w:val="none" w:sz="0" w:space="0" w:color="auto" w:frame="1"/>
                </w:rPr>
                <w:t>180 ГК РФ</w:t>
              </w:r>
            </w:hyperlink>
            <w:r w:rsidRPr="00ED6E80">
              <w:rPr>
                <w:rFonts w:ascii="Times New Roman" w:hAnsi="Times New Roman" w:cs="Times New Roman"/>
                <w:shd w:val="clear" w:color="auto" w:fill="FFFFFF"/>
              </w:rPr>
              <w:t> недействительность части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не влечет недействительности прочих ее частей, если можно предположить, что </w:t>
            </w:r>
            <w:r w:rsidRPr="00ED6E80">
              <w:rPr>
                <w:rStyle w:val="snippetequal"/>
                <w:rFonts w:ascii="Times New Roman" w:hAnsi="Times New Roman"/>
                <w:bCs/>
                <w:bdr w:val="none" w:sz="0" w:space="0" w:color="auto" w:frame="1"/>
              </w:rPr>
              <w:t>сделка </w:t>
            </w:r>
            <w:r w:rsidRPr="00ED6E80">
              <w:rPr>
                <w:rFonts w:ascii="Times New Roman" w:hAnsi="Times New Roman" w:cs="Times New Roman"/>
                <w:shd w:val="clear" w:color="auto" w:fill="FFFFFF"/>
              </w:rPr>
              <w:t>была бы совершена и без включения недействительной ее части.</w:t>
            </w:r>
          </w:p>
          <w:p w14:paraId="0233767A"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С учетом изложенного, суд полагает, что имеются основания для удовлетворения заявленных прокурором исковых </w:t>
            </w:r>
            <w:r w:rsidRPr="00ED6E80">
              <w:rPr>
                <w:rStyle w:val="snippetequal"/>
                <w:rFonts w:ascii="Times New Roman" w:hAnsi="Times New Roman"/>
                <w:bCs/>
                <w:bdr w:val="none" w:sz="0" w:space="0" w:color="auto" w:frame="1"/>
              </w:rPr>
              <w:t>требований </w:t>
            </w:r>
            <w:r w:rsidRPr="00ED6E80">
              <w:rPr>
                <w:rFonts w:ascii="Times New Roman" w:hAnsi="Times New Roman" w:cs="Times New Roman"/>
                <w:shd w:val="clear" w:color="auto" w:fill="FFFFFF"/>
              </w:rPr>
              <w:t>.</w:t>
            </w:r>
          </w:p>
        </w:tc>
        <w:tc>
          <w:tcPr>
            <w:tcW w:w="1620" w:type="dxa"/>
            <w:shd w:val="clear" w:color="auto" w:fill="auto"/>
          </w:tcPr>
          <w:p w14:paraId="0B54D9CD"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lastRenderedPageBreak/>
              <w:t>Прокурор города</w:t>
            </w:r>
          </w:p>
        </w:tc>
      </w:tr>
      <w:tr w:rsidR="00ED6E80" w:rsidRPr="00420889" w14:paraId="19D70D6B" w14:textId="77777777" w:rsidTr="00ED6E80">
        <w:tc>
          <w:tcPr>
            <w:tcW w:w="2448" w:type="dxa"/>
            <w:shd w:val="clear" w:color="auto" w:fill="auto"/>
          </w:tcPr>
          <w:p w14:paraId="5B73410A" w14:textId="77777777" w:rsidR="00C55777" w:rsidRPr="00ED6E80" w:rsidRDefault="00C55777" w:rsidP="00ED6E80">
            <w:pPr>
              <w:pStyle w:val="1"/>
              <w:spacing w:before="0" w:beforeAutospacing="0" w:after="0" w:afterAutospacing="0"/>
              <w:rPr>
                <w:b w:val="0"/>
                <w:sz w:val="22"/>
                <w:szCs w:val="22"/>
              </w:rPr>
            </w:pPr>
            <w:bookmarkStart w:id="15" w:name="_Toc68253746"/>
            <w:r w:rsidRPr="00ED6E80">
              <w:rPr>
                <w:b w:val="0"/>
                <w:sz w:val="22"/>
                <w:szCs w:val="22"/>
              </w:rPr>
              <w:lastRenderedPageBreak/>
              <w:t xml:space="preserve">Решение </w:t>
            </w:r>
            <w:r w:rsidRPr="00ED6E80">
              <w:rPr>
                <w:b w:val="0"/>
                <w:sz w:val="22"/>
                <w:szCs w:val="22"/>
                <w:shd w:val="clear" w:color="auto" w:fill="FFFFFF"/>
              </w:rPr>
              <w:t>Советский районный суд г. Владивостока</w:t>
            </w:r>
            <w:r w:rsidRPr="00ED6E80">
              <w:rPr>
                <w:b w:val="0"/>
                <w:sz w:val="22"/>
                <w:szCs w:val="22"/>
              </w:rPr>
              <w:t xml:space="preserve"> № 2-288/2020 2-288/2020(2-3495/2019;)~М-3447/2019 2-3495/2019 М-3447/2019 от 3 июля 2020 г. по делу № 2-288/2020</w:t>
            </w:r>
            <w:bookmarkEnd w:id="15"/>
          </w:p>
          <w:p w14:paraId="6F92F8DE" w14:textId="77777777" w:rsidR="00C55777" w:rsidRPr="00ED6E80" w:rsidRDefault="00C55777" w:rsidP="00ED6E80">
            <w:pPr>
              <w:spacing w:line="240" w:lineRule="auto"/>
              <w:rPr>
                <w:rFonts w:ascii="Times New Roman" w:hAnsi="Times New Roman" w:cs="Times New Roman"/>
                <w:lang w:val="en-US"/>
              </w:rPr>
            </w:pPr>
            <w:r w:rsidRPr="00ED6E80">
              <w:rPr>
                <w:rFonts w:ascii="Times New Roman" w:hAnsi="Times New Roman" w:cs="Times New Roman"/>
                <w:lang w:val="en-US"/>
              </w:rPr>
              <w:lastRenderedPageBreak/>
              <w:t>//sudact.ru/regular/doc/</w:t>
            </w:r>
            <w:proofErr w:type="spellStart"/>
            <w:r w:rsidRPr="00ED6E80">
              <w:rPr>
                <w:rFonts w:ascii="Times New Roman" w:hAnsi="Times New Roman" w:cs="Times New Roman"/>
                <w:lang w:val="en-US"/>
              </w:rPr>
              <w:t>nPZbbeIoJNbw</w:t>
            </w:r>
            <w:proofErr w:type="spellEnd"/>
            <w:r w:rsidRPr="00ED6E80">
              <w:rPr>
                <w:rFonts w:ascii="Times New Roman" w:hAnsi="Times New Roman" w:cs="Times New Roman"/>
                <w:lang w:val="en-US"/>
              </w:rPr>
              <w:t>/</w:t>
            </w:r>
          </w:p>
        </w:tc>
        <w:tc>
          <w:tcPr>
            <w:tcW w:w="4140" w:type="dxa"/>
            <w:shd w:val="clear" w:color="auto" w:fill="auto"/>
          </w:tcPr>
          <w:p w14:paraId="74624D7D"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 xml:space="preserve">Истец </w:t>
            </w:r>
            <w:proofErr w:type="spellStart"/>
            <w:r w:rsidRPr="00ED6E80">
              <w:rPr>
                <w:rFonts w:ascii="Times New Roman" w:hAnsi="Times New Roman" w:cs="Times New Roman"/>
                <w:shd w:val="clear" w:color="auto" w:fill="FFFFFF"/>
              </w:rPr>
              <w:t>ГлинкинА.О</w:t>
            </w:r>
            <w:proofErr w:type="spellEnd"/>
            <w:r w:rsidRPr="00ED6E80">
              <w:rPr>
                <w:rFonts w:ascii="Times New Roman" w:hAnsi="Times New Roman" w:cs="Times New Roman"/>
                <w:shd w:val="clear" w:color="auto" w:fill="FFFFFF"/>
              </w:rPr>
              <w:t xml:space="preserve">. обратился в суд с названным исковым заявлением, указав в обосновании, что &lt;дата&gt; между ним и Коноваловым А.С. заключен договор купли-продажи автомобиля марки </w:t>
            </w:r>
            <w:proofErr w:type="spellStart"/>
            <w:r w:rsidRPr="00ED6E80">
              <w:rPr>
                <w:rFonts w:ascii="Times New Roman" w:hAnsi="Times New Roman" w:cs="Times New Roman"/>
                <w:shd w:val="clear" w:color="auto" w:fill="FFFFFF"/>
              </w:rPr>
              <w:t>Lexus</w:t>
            </w:r>
            <w:proofErr w:type="spellEnd"/>
            <w:r w:rsidRPr="00ED6E80">
              <w:rPr>
                <w:rFonts w:ascii="Times New Roman" w:hAnsi="Times New Roman" w:cs="Times New Roman"/>
                <w:shd w:val="clear" w:color="auto" w:fill="FFFFFF"/>
              </w:rPr>
              <w:t xml:space="preserve"> RX 300, 2002 года выпуска, государственный регистрационный знак &lt;номер&gt;, стоимость которого составляла 500 000 рублей. Денежные средства </w:t>
            </w:r>
            <w:r w:rsidRPr="00ED6E80">
              <w:rPr>
                <w:rFonts w:ascii="Times New Roman" w:hAnsi="Times New Roman" w:cs="Times New Roman"/>
                <w:shd w:val="clear" w:color="auto" w:fill="FFFFFF"/>
              </w:rPr>
              <w:lastRenderedPageBreak/>
              <w:t>были переданы продавцу, после постановки транспортного средства на учет в МРЭО ГИБДД УМВД России по Приморскому краю. В марте 2019 года, истец намеревался продать данный автомобиль, но при его осмотре сотрудниками МРЭО ГИБДД УМВД России по Приморскому краю, было установлено, что маркировочное обозначение номера кузова автомобиля было изменено. По данному факту в ОП &lt;номер&gt; УМВД России по г. Владивостоку возбуждено уголовное дело по признакам состава преступления, предусмотренного ч. 1 ст. </w:t>
            </w:r>
            <w:hyperlink r:id="rId44" w:tgtFrame="_blank" w:tooltip="УК РФ &gt;  Особенная часть &gt; Раздел X. Преступления против государственной власти &gt; Глава 32. Преступления против порядка управления &gt; Статья 326. Подделка или уничтожение идентификационного номера транспортного средства" w:history="1">
              <w:r w:rsidRPr="00ED6E80">
                <w:rPr>
                  <w:rStyle w:val="aa"/>
                  <w:rFonts w:ascii="Times New Roman" w:hAnsi="Times New Roman"/>
                  <w:color w:val="auto"/>
                  <w:u w:val="none"/>
                  <w:bdr w:val="none" w:sz="0" w:space="0" w:color="auto" w:frame="1"/>
                </w:rPr>
                <w:t>326 УК РФ</w:t>
              </w:r>
            </w:hyperlink>
            <w:r w:rsidRPr="00ED6E80">
              <w:rPr>
                <w:rFonts w:ascii="Times New Roman" w:hAnsi="Times New Roman" w:cs="Times New Roman"/>
                <w:shd w:val="clear" w:color="auto" w:fill="FFFFFF"/>
              </w:rPr>
              <w:t xml:space="preserve">. Данный автомобиль приобретался с целью его эксплуатации, однако ввиду указанных обстоятельств, изменения в первоначальной заводской маркировке номера кузова автомобиля, истец будучи собственником спорного автомобиля, лишен возможности его использования по назначению, поскольку автомобиль не может быть допущен к дорожному движению подразделением ГИБДД с аннулированием его предыдущей регистрации, что свидетельствует о существенном характере недостатка товара. В связи с чем, истец </w:t>
            </w:r>
            <w:proofErr w:type="spellStart"/>
            <w:r w:rsidRPr="00ED6E80">
              <w:rPr>
                <w:rFonts w:ascii="Times New Roman" w:hAnsi="Times New Roman" w:cs="Times New Roman"/>
                <w:shd w:val="clear" w:color="auto" w:fill="FFFFFF"/>
              </w:rPr>
              <w:t>Глинкин</w:t>
            </w:r>
            <w:proofErr w:type="spellEnd"/>
            <w:r w:rsidRPr="00ED6E80">
              <w:rPr>
                <w:rFonts w:ascii="Times New Roman" w:hAnsi="Times New Roman" w:cs="Times New Roman"/>
                <w:shd w:val="clear" w:color="auto" w:fill="FFFFFF"/>
              </w:rPr>
              <w:t xml:space="preserve"> А.О. просит суд: расторгнуть договор купли-продажи транспортного средства марки </w:t>
            </w:r>
            <w:proofErr w:type="spellStart"/>
            <w:r w:rsidRPr="00ED6E80">
              <w:rPr>
                <w:rFonts w:ascii="Times New Roman" w:hAnsi="Times New Roman" w:cs="Times New Roman"/>
                <w:shd w:val="clear" w:color="auto" w:fill="FFFFFF"/>
              </w:rPr>
              <w:t>Lexus</w:t>
            </w:r>
            <w:proofErr w:type="spellEnd"/>
            <w:r w:rsidRPr="00ED6E80">
              <w:rPr>
                <w:rFonts w:ascii="Times New Roman" w:hAnsi="Times New Roman" w:cs="Times New Roman"/>
                <w:shd w:val="clear" w:color="auto" w:fill="FFFFFF"/>
              </w:rPr>
              <w:t xml:space="preserve"> RX 300, 2002 года выпуска, государственный регистрационный знак &lt;номер&gt;, заключенный &lt;дата&gt; между ним и Коноваловым А.С.</w:t>
            </w:r>
          </w:p>
        </w:tc>
        <w:tc>
          <w:tcPr>
            <w:tcW w:w="1620" w:type="dxa"/>
            <w:shd w:val="clear" w:color="auto" w:fill="auto"/>
          </w:tcPr>
          <w:p w14:paraId="7A43A387" w14:textId="77777777" w:rsidR="00C55777" w:rsidRPr="00ED6E80" w:rsidRDefault="00C55777" w:rsidP="00ED6E80">
            <w:pPr>
              <w:spacing w:line="240" w:lineRule="auto"/>
              <w:rPr>
                <w:rFonts w:ascii="Times New Roman" w:hAnsi="Times New Roman" w:cs="Times New Roman"/>
                <w:lang w:val="en-US"/>
              </w:rPr>
            </w:pPr>
            <w:proofErr w:type="spellStart"/>
            <w:r w:rsidRPr="00ED6E80">
              <w:rPr>
                <w:rFonts w:ascii="Times New Roman" w:hAnsi="Times New Roman" w:cs="Times New Roman"/>
                <w:shd w:val="clear" w:color="auto" w:fill="FFFFFF"/>
              </w:rPr>
              <w:lastRenderedPageBreak/>
              <w:t>Глинкина</w:t>
            </w:r>
            <w:proofErr w:type="spellEnd"/>
            <w:r w:rsidRPr="00ED6E80">
              <w:rPr>
                <w:rFonts w:ascii="Times New Roman" w:hAnsi="Times New Roman" w:cs="Times New Roman"/>
                <w:shd w:val="clear" w:color="auto" w:fill="FFFFFF"/>
              </w:rPr>
              <w:t xml:space="preserve"> А. О.</w:t>
            </w:r>
          </w:p>
        </w:tc>
        <w:tc>
          <w:tcPr>
            <w:tcW w:w="1440" w:type="dxa"/>
            <w:shd w:val="clear" w:color="auto" w:fill="auto"/>
          </w:tcPr>
          <w:p w14:paraId="0FE55A46" w14:textId="77777777" w:rsidR="00C55777" w:rsidRPr="00ED6E80" w:rsidRDefault="00C55777" w:rsidP="00ED6E80">
            <w:pPr>
              <w:spacing w:line="240" w:lineRule="auto"/>
              <w:rPr>
                <w:rFonts w:ascii="Times New Roman" w:hAnsi="Times New Roman" w:cs="Times New Roman"/>
                <w:lang w:val="en-US"/>
              </w:rPr>
            </w:pPr>
            <w:r w:rsidRPr="00ED6E80">
              <w:rPr>
                <w:rFonts w:ascii="Times New Roman" w:hAnsi="Times New Roman" w:cs="Times New Roman"/>
                <w:shd w:val="clear" w:color="auto" w:fill="FFFFFF"/>
              </w:rPr>
              <w:t>Коновалов А. С.</w:t>
            </w:r>
          </w:p>
        </w:tc>
        <w:tc>
          <w:tcPr>
            <w:tcW w:w="1800" w:type="dxa"/>
            <w:shd w:val="clear" w:color="auto" w:fill="auto"/>
          </w:tcPr>
          <w:p w14:paraId="6CC4D604"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Договор, экспертиза, документация, данные о денежных средствах</w:t>
            </w:r>
          </w:p>
        </w:tc>
        <w:tc>
          <w:tcPr>
            <w:tcW w:w="1980" w:type="dxa"/>
            <w:shd w:val="clear" w:color="auto" w:fill="auto"/>
          </w:tcPr>
          <w:p w14:paraId="56534632"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В пользу истца.</w:t>
            </w:r>
          </w:p>
          <w:p w14:paraId="53B8D7FC"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По ходатайству ответчика, ввиду оспаривания его подписи в указанном договоре купли-продажи, на </w:t>
            </w:r>
            <w:r w:rsidRPr="00ED6E80">
              <w:rPr>
                <w:rFonts w:ascii="Times New Roman" w:hAnsi="Times New Roman" w:cs="Times New Roman"/>
                <w:shd w:val="clear" w:color="auto" w:fill="FFFFFF"/>
              </w:rPr>
              <w:lastRenderedPageBreak/>
              <w:t>основании определения Советского районного суда г. Владивостока назначена почерковедческая экспертиза.</w:t>
            </w:r>
          </w:p>
          <w:p w14:paraId="7542C6FE"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Согласно, заключению эксперта № &lt;номер&gt; от 03.02.2020г., выполненного экспертом ООО "Приморское бюро судебных экспертиз" - подпись, расшифровка подписи от имени Коновалова А.С., расположенная в договоре купли-продажи автомашины </w:t>
            </w:r>
            <w:proofErr w:type="spellStart"/>
            <w:r w:rsidRPr="00ED6E80">
              <w:rPr>
                <w:rFonts w:ascii="Times New Roman" w:hAnsi="Times New Roman" w:cs="Times New Roman"/>
                <w:shd w:val="clear" w:color="auto" w:fill="FFFFFF"/>
              </w:rPr>
              <w:t>Lexus</w:t>
            </w:r>
            <w:proofErr w:type="spellEnd"/>
            <w:r w:rsidRPr="00ED6E80">
              <w:rPr>
                <w:rFonts w:ascii="Times New Roman" w:hAnsi="Times New Roman" w:cs="Times New Roman"/>
                <w:shd w:val="clear" w:color="auto" w:fill="FFFFFF"/>
              </w:rPr>
              <w:t xml:space="preserve"> RX 300, 2002 года выпуска, идентификационный номер &lt;номер&gt;, цвет кузова - серый, заключенного между </w:t>
            </w:r>
            <w:proofErr w:type="spellStart"/>
            <w:r w:rsidRPr="00ED6E80">
              <w:rPr>
                <w:rFonts w:ascii="Times New Roman" w:hAnsi="Times New Roman" w:cs="Times New Roman"/>
                <w:shd w:val="clear" w:color="auto" w:fill="FFFFFF"/>
              </w:rPr>
              <w:t>Глинкиным</w:t>
            </w:r>
            <w:proofErr w:type="spellEnd"/>
            <w:r w:rsidRPr="00ED6E80">
              <w:rPr>
                <w:rFonts w:ascii="Times New Roman" w:hAnsi="Times New Roman" w:cs="Times New Roman"/>
                <w:shd w:val="clear" w:color="auto" w:fill="FFFFFF"/>
              </w:rPr>
              <w:t xml:space="preserve"> А.О. и Коноваловым </w:t>
            </w:r>
            <w:r w:rsidRPr="00ED6E80">
              <w:rPr>
                <w:rFonts w:ascii="Times New Roman" w:hAnsi="Times New Roman" w:cs="Times New Roman"/>
                <w:shd w:val="clear" w:color="auto" w:fill="FFFFFF"/>
              </w:rPr>
              <w:lastRenderedPageBreak/>
              <w:t>А.С. - выполнена одним лицом - Коноваловым А.С.</w:t>
            </w:r>
          </w:p>
          <w:p w14:paraId="1DD9066C"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У суда нет оснований не доверять заключению судебной почерковедческой экспертизы, поскольку указанной экспертизой установлено выполнение подписи в спорном договоре от имени Коновалова А.С. выполнены одним лицом, отражены факты, подтверждающие данные обстоятельства.</w:t>
            </w:r>
          </w:p>
          <w:p w14:paraId="29D8125C"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При проведении экспертизы исследовались экспериментальные и свободные образцы, содержащие подпись ответчика, и материалы дела.</w:t>
            </w:r>
          </w:p>
          <w:p w14:paraId="614524F1"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Эксперты были предупреждены судом об уголовной ответственности по ст. </w:t>
            </w:r>
            <w:hyperlink r:id="rId45"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ED6E80">
                <w:rPr>
                  <w:rStyle w:val="aa"/>
                  <w:rFonts w:ascii="Times New Roman" w:hAnsi="Times New Roman"/>
                  <w:color w:val="auto"/>
                  <w:u w:val="none"/>
                  <w:bdr w:val="none" w:sz="0" w:space="0" w:color="auto" w:frame="1"/>
                </w:rPr>
                <w:t>307 УК РФ</w:t>
              </w:r>
            </w:hyperlink>
            <w:r w:rsidRPr="00ED6E80">
              <w:rPr>
                <w:rFonts w:ascii="Times New Roman" w:hAnsi="Times New Roman" w:cs="Times New Roman"/>
                <w:shd w:val="clear" w:color="auto" w:fill="FFFFFF"/>
              </w:rPr>
              <w:t>, имеют необходимый стаж работы и образование.</w:t>
            </w:r>
          </w:p>
          <w:p w14:paraId="34A7235E"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Доводы ответчика о том, что 10000 рублей были возвращены Бондаренко, суд находит несостоятельными, поскольку в </w:t>
            </w:r>
            <w:r w:rsidRPr="00ED6E80">
              <w:rPr>
                <w:rStyle w:val="snippetequal"/>
                <w:rFonts w:ascii="Times New Roman" w:hAnsi="Times New Roman"/>
                <w:bCs/>
                <w:bdr w:val="none" w:sz="0" w:space="0" w:color="auto" w:frame="1"/>
              </w:rPr>
              <w:t>нарушение </w:t>
            </w:r>
            <w:r w:rsidRPr="00ED6E80">
              <w:rPr>
                <w:rFonts w:ascii="Times New Roman" w:hAnsi="Times New Roman" w:cs="Times New Roman"/>
                <w:shd w:val="clear" w:color="auto" w:fill="FFFFFF"/>
              </w:rPr>
              <w:t>ст. </w:t>
            </w:r>
            <w:hyperlink r:id="rId46" w:tgtFrame="_blank" w:tooltip="ГПК РФ &gt;  Раздел I. Общие положения &gt; Глава 6. Доказательства и доказывание &gt; Статья 56. Обязанность доказывания" w:history="1">
              <w:r w:rsidRPr="00ED6E80">
                <w:rPr>
                  <w:rStyle w:val="aa"/>
                  <w:rFonts w:ascii="Times New Roman" w:hAnsi="Times New Roman"/>
                  <w:color w:val="auto"/>
                  <w:u w:val="none"/>
                  <w:bdr w:val="none" w:sz="0" w:space="0" w:color="auto" w:frame="1"/>
                </w:rPr>
                <w:t>56 ГПК РФ</w:t>
              </w:r>
            </w:hyperlink>
            <w:r w:rsidRPr="00ED6E80">
              <w:rPr>
                <w:rFonts w:ascii="Times New Roman" w:hAnsi="Times New Roman" w:cs="Times New Roman"/>
                <w:shd w:val="clear" w:color="auto" w:fill="FFFFFF"/>
              </w:rPr>
              <w:t>, стороной ответчика не представлено допустимых доказательств данному обстоятельству.</w:t>
            </w:r>
          </w:p>
          <w:p w14:paraId="0B04A39F"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Доводы представителя ответчика о том, что стороны в договоре определили стоимость транспортного средства в </w:t>
            </w:r>
            <w:r w:rsidRPr="00ED6E80">
              <w:rPr>
                <w:rFonts w:ascii="Times New Roman" w:hAnsi="Times New Roman" w:cs="Times New Roman"/>
                <w:shd w:val="clear" w:color="auto" w:fill="FFFFFF"/>
              </w:rPr>
              <w:lastRenderedPageBreak/>
              <w:t>размере 240000 рублей, суд не принимает во внимание, поскольку в </w:t>
            </w:r>
            <w:r w:rsidRPr="00ED6E80">
              <w:rPr>
                <w:rStyle w:val="snippetequal"/>
                <w:rFonts w:ascii="Times New Roman" w:hAnsi="Times New Roman"/>
                <w:bCs/>
                <w:bdr w:val="none" w:sz="0" w:space="0" w:color="auto" w:frame="1"/>
              </w:rPr>
              <w:t>нарушение </w:t>
            </w:r>
            <w:r w:rsidRPr="00ED6E80">
              <w:rPr>
                <w:rFonts w:ascii="Times New Roman" w:hAnsi="Times New Roman" w:cs="Times New Roman"/>
                <w:shd w:val="clear" w:color="auto" w:fill="FFFFFF"/>
              </w:rPr>
              <w:t>ст. </w:t>
            </w:r>
            <w:hyperlink r:id="rId47" w:tgtFrame="_blank" w:tooltip="ГПК РФ &gt;  Раздел I. Общие положения &gt; Глава 6. Доказательства и доказывание &gt; Статья 56. Обязанность доказывания" w:history="1">
              <w:r w:rsidRPr="00ED6E80">
                <w:rPr>
                  <w:rStyle w:val="aa"/>
                  <w:rFonts w:ascii="Times New Roman" w:hAnsi="Times New Roman"/>
                  <w:color w:val="auto"/>
                  <w:u w:val="none"/>
                  <w:bdr w:val="none" w:sz="0" w:space="0" w:color="auto" w:frame="1"/>
                </w:rPr>
                <w:t>56 ГПК РФ</w:t>
              </w:r>
            </w:hyperlink>
            <w:r w:rsidRPr="00ED6E80">
              <w:rPr>
                <w:rFonts w:ascii="Times New Roman" w:hAnsi="Times New Roman" w:cs="Times New Roman"/>
                <w:shd w:val="clear" w:color="auto" w:fill="FFFFFF"/>
              </w:rPr>
              <w:t>, стороной ответчика не представлено допустимых доказательств данному обстоятельству.</w:t>
            </w:r>
          </w:p>
          <w:p w14:paraId="4C05AF67"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Принимая во внимание совокупность имеющихся в деле доказательств, с учетом пояснений ответчика, суд считает </w:t>
            </w:r>
            <w:r w:rsidRPr="00ED6E80">
              <w:rPr>
                <w:rStyle w:val="snippetequal"/>
                <w:rFonts w:ascii="Times New Roman" w:hAnsi="Times New Roman"/>
                <w:bCs/>
                <w:bdr w:val="none" w:sz="0" w:space="0" w:color="auto" w:frame="1"/>
              </w:rPr>
              <w:t>требования </w:t>
            </w:r>
            <w:proofErr w:type="spellStart"/>
            <w:r w:rsidRPr="00ED6E80">
              <w:rPr>
                <w:rFonts w:ascii="Times New Roman" w:hAnsi="Times New Roman" w:cs="Times New Roman"/>
                <w:shd w:val="clear" w:color="auto" w:fill="FFFFFF"/>
              </w:rPr>
              <w:t>Глинкина</w:t>
            </w:r>
            <w:proofErr w:type="spellEnd"/>
            <w:r w:rsidRPr="00ED6E80">
              <w:rPr>
                <w:rFonts w:ascii="Times New Roman" w:hAnsi="Times New Roman" w:cs="Times New Roman"/>
                <w:shd w:val="clear" w:color="auto" w:fill="FFFFFF"/>
              </w:rPr>
              <w:t xml:space="preserve"> А.О. о взыскании с Коновалова А.С. денежных средств в размере 500000 рублей подлежащими удовлетворению.</w:t>
            </w:r>
          </w:p>
        </w:tc>
        <w:tc>
          <w:tcPr>
            <w:tcW w:w="1620" w:type="dxa"/>
            <w:shd w:val="clear" w:color="auto" w:fill="auto"/>
          </w:tcPr>
          <w:p w14:paraId="1126D571"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lastRenderedPageBreak/>
              <w:t>эксперты</w:t>
            </w:r>
          </w:p>
        </w:tc>
      </w:tr>
      <w:tr w:rsidR="00ED6E80" w:rsidRPr="00420889" w14:paraId="0D06A0C9" w14:textId="77777777" w:rsidTr="00ED6E80">
        <w:tc>
          <w:tcPr>
            <w:tcW w:w="2448" w:type="dxa"/>
            <w:shd w:val="clear" w:color="auto" w:fill="auto"/>
          </w:tcPr>
          <w:p w14:paraId="6A2A92A4" w14:textId="77777777" w:rsidR="00C55777" w:rsidRPr="00ED6E80" w:rsidRDefault="00C55777" w:rsidP="00ED6E80">
            <w:pPr>
              <w:pStyle w:val="1"/>
              <w:spacing w:before="0" w:beforeAutospacing="0" w:after="0" w:afterAutospacing="0"/>
              <w:rPr>
                <w:b w:val="0"/>
                <w:sz w:val="22"/>
                <w:szCs w:val="22"/>
              </w:rPr>
            </w:pPr>
            <w:bookmarkStart w:id="16" w:name="_Toc68253747"/>
            <w:r w:rsidRPr="00ED6E80">
              <w:rPr>
                <w:b w:val="0"/>
                <w:sz w:val="22"/>
                <w:szCs w:val="22"/>
              </w:rPr>
              <w:lastRenderedPageBreak/>
              <w:t xml:space="preserve">Решение </w:t>
            </w:r>
            <w:r w:rsidRPr="00ED6E80">
              <w:rPr>
                <w:b w:val="0"/>
                <w:sz w:val="22"/>
                <w:szCs w:val="22"/>
                <w:shd w:val="clear" w:color="auto" w:fill="FFFFFF"/>
              </w:rPr>
              <w:t>Уссурийского районного суда Приморского края </w:t>
            </w:r>
            <w:r w:rsidRPr="00ED6E80">
              <w:rPr>
                <w:b w:val="0"/>
                <w:sz w:val="22"/>
                <w:szCs w:val="22"/>
              </w:rPr>
              <w:t xml:space="preserve"> № 2-2159/2020 2-2159/2020~М-1738/2020 М-1738/2020 </w:t>
            </w:r>
            <w:r w:rsidRPr="00ED6E80">
              <w:rPr>
                <w:b w:val="0"/>
                <w:sz w:val="22"/>
                <w:szCs w:val="22"/>
              </w:rPr>
              <w:lastRenderedPageBreak/>
              <w:t>от 3 июля 2020 г. по делу № 2-2159/2020</w:t>
            </w:r>
            <w:bookmarkEnd w:id="16"/>
          </w:p>
          <w:p w14:paraId="7E48966F"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https://sudact.ru/regular/doc/affAyPUz2Km1/</w:t>
            </w:r>
          </w:p>
        </w:tc>
        <w:tc>
          <w:tcPr>
            <w:tcW w:w="4140" w:type="dxa"/>
            <w:shd w:val="clear" w:color="auto" w:fill="auto"/>
          </w:tcPr>
          <w:p w14:paraId="41C02001"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 xml:space="preserve">истец Уссурийский городской прокурор обратился с иском в суд к ответчикам администрации Уссурийского городского округа, </w:t>
            </w:r>
            <w:proofErr w:type="spellStart"/>
            <w:r w:rsidRPr="00ED6E80">
              <w:rPr>
                <w:rFonts w:ascii="Times New Roman" w:hAnsi="Times New Roman" w:cs="Times New Roman"/>
                <w:shd w:val="clear" w:color="auto" w:fill="FFFFFF"/>
              </w:rPr>
              <w:t>Тербах</w:t>
            </w:r>
            <w:proofErr w:type="spellEnd"/>
            <w:r w:rsidRPr="00ED6E80">
              <w:rPr>
                <w:rFonts w:ascii="Times New Roman" w:hAnsi="Times New Roman" w:cs="Times New Roman"/>
                <w:shd w:val="clear" w:color="auto" w:fill="FFFFFF"/>
              </w:rPr>
              <w:t xml:space="preserve"> А. В., третье лицо: Управление Федеральной службы государственной регистрации и </w:t>
            </w:r>
            <w:r w:rsidRPr="00ED6E80">
              <w:rPr>
                <w:rFonts w:ascii="Times New Roman" w:hAnsi="Times New Roman" w:cs="Times New Roman"/>
                <w:shd w:val="clear" w:color="auto" w:fill="FFFFFF"/>
              </w:rPr>
              <w:lastRenderedPageBreak/>
              <w:t>картографии по Приморскому краю, о признании договора аренды земельного участка недействительным и применении последствий недействительности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путем аннулирования, указав в обоснование исковых </w:t>
            </w:r>
            <w:r w:rsidRPr="00ED6E80">
              <w:rPr>
                <w:rStyle w:val="snippetequal"/>
                <w:rFonts w:ascii="Times New Roman" w:hAnsi="Times New Roman"/>
                <w:bCs/>
                <w:bdr w:val="none" w:sz="0" w:space="0" w:color="auto" w:frame="1"/>
              </w:rPr>
              <w:t>требований </w:t>
            </w:r>
            <w:r w:rsidRPr="00ED6E80">
              <w:rPr>
                <w:rFonts w:ascii="Times New Roman" w:hAnsi="Times New Roman" w:cs="Times New Roman"/>
                <w:shd w:val="clear" w:color="auto" w:fill="FFFFFF"/>
              </w:rPr>
              <w:t xml:space="preserve">, что Уссурийской городской прокуратурой была проведена проверка, в ходе которой установлено, что ДД.ММ.ГГ между администрацией Уссурийского городского округа, в лице начальника Управления градостроительства администрации Уссурийского городского округа, и </w:t>
            </w:r>
            <w:proofErr w:type="spellStart"/>
            <w:r w:rsidRPr="00ED6E80">
              <w:rPr>
                <w:rFonts w:ascii="Times New Roman" w:hAnsi="Times New Roman" w:cs="Times New Roman"/>
                <w:shd w:val="clear" w:color="auto" w:fill="FFFFFF"/>
              </w:rPr>
              <w:t>Тербах</w:t>
            </w:r>
            <w:proofErr w:type="spellEnd"/>
            <w:r w:rsidRPr="00ED6E80">
              <w:rPr>
                <w:rFonts w:ascii="Times New Roman" w:hAnsi="Times New Roman" w:cs="Times New Roman"/>
                <w:shd w:val="clear" w:color="auto" w:fill="FFFFFF"/>
              </w:rPr>
              <w:t xml:space="preserve"> А.В. по результатам аукциона заключен договор аренды </w:t>
            </w:r>
            <w:proofErr w:type="spellStart"/>
            <w:r w:rsidRPr="00ED6E80">
              <w:rPr>
                <w:rFonts w:ascii="Times New Roman" w:hAnsi="Times New Roman" w:cs="Times New Roman"/>
                <w:shd w:val="clear" w:color="auto" w:fill="FFFFFF"/>
              </w:rPr>
              <w:t>XXXXа</w:t>
            </w:r>
            <w:proofErr w:type="spellEnd"/>
            <w:r w:rsidRPr="00ED6E80">
              <w:rPr>
                <w:rFonts w:ascii="Times New Roman" w:hAnsi="Times New Roman" w:cs="Times New Roman"/>
                <w:shd w:val="clear" w:color="auto" w:fill="FFFFFF"/>
              </w:rPr>
              <w:t xml:space="preserve"> земельного участка с кадастровым номером XXXX для строительства индивидуального жилого дома сроком на 20 лет. Размер арендной платы по указанному договору составил 423540 руб. в год. В последующем ДД.ММ.ГГ администрацией городского округа с </w:t>
            </w:r>
            <w:proofErr w:type="spellStart"/>
            <w:r w:rsidRPr="00ED6E80">
              <w:rPr>
                <w:rFonts w:ascii="Times New Roman" w:hAnsi="Times New Roman" w:cs="Times New Roman"/>
                <w:shd w:val="clear" w:color="auto" w:fill="FFFFFF"/>
              </w:rPr>
              <w:t>Тербах</w:t>
            </w:r>
            <w:proofErr w:type="spellEnd"/>
            <w:r w:rsidRPr="00ED6E80">
              <w:rPr>
                <w:rFonts w:ascii="Times New Roman" w:hAnsi="Times New Roman" w:cs="Times New Roman"/>
                <w:shd w:val="clear" w:color="auto" w:fill="FFFFFF"/>
              </w:rPr>
              <w:t xml:space="preserve"> А.В. в соответствии с п. 3 ч. 1 ст. </w:t>
            </w:r>
            <w:hyperlink r:id="rId48" w:tgtFrame="_blank" w:tooltip="Земельный кодекс &gt;  Глава V.1. Предоставление земельных участков, находящихся в государственной или муниципальной собственности &gt; Статья 39.1. Основания возникновения прав на земельные участки, предоставляемые из земель, находящихся в государственной или муниц" w:history="1">
              <w:r w:rsidRPr="00ED6E80">
                <w:rPr>
                  <w:rStyle w:val="aa"/>
                  <w:rFonts w:ascii="Times New Roman" w:hAnsi="Times New Roman"/>
                  <w:color w:val="auto"/>
                  <w:u w:val="none"/>
                  <w:bdr w:val="none" w:sz="0" w:space="0" w:color="auto" w:frame="1"/>
                </w:rPr>
                <w:t>39.1</w:t>
              </w:r>
            </w:hyperlink>
            <w:r w:rsidRPr="00ED6E80">
              <w:rPr>
                <w:rFonts w:ascii="Times New Roman" w:hAnsi="Times New Roman" w:cs="Times New Roman"/>
                <w:shd w:val="clear" w:color="auto" w:fill="FFFFFF"/>
              </w:rPr>
              <w:t>, п. 9 ч. 2 ст. </w:t>
            </w:r>
            <w:hyperlink r:id="rId49" w:tgtFrame="_blank" w:tooltip="Земельный кодекс &gt;  Глава V.1. Предоставление земельных участков, находящихся в государственной или муниципальной собственности &gt; Статья 39.6. Случаи предоставления земельных участков, находящихся в государственной или муниципальной собственности, в аренду на " w:history="1">
              <w:r w:rsidRPr="00ED6E80">
                <w:rPr>
                  <w:rStyle w:val="aa"/>
                  <w:rFonts w:ascii="Times New Roman" w:hAnsi="Times New Roman"/>
                  <w:color w:val="auto"/>
                  <w:u w:val="none"/>
                  <w:bdr w:val="none" w:sz="0" w:space="0" w:color="auto" w:frame="1"/>
                </w:rPr>
                <w:t>39.6</w:t>
              </w:r>
            </w:hyperlink>
            <w:r w:rsidRPr="00ED6E80">
              <w:rPr>
                <w:rFonts w:ascii="Times New Roman" w:hAnsi="Times New Roman" w:cs="Times New Roman"/>
                <w:shd w:val="clear" w:color="auto" w:fill="FFFFFF"/>
              </w:rPr>
              <w:t>, п. 1 ч. 5 ст. </w:t>
            </w:r>
            <w:hyperlink r:id="rId50" w:tgtFrame="_blank" w:tooltip="Земельный кодекс &gt;  Глава V.1. Предоставление земельных участков, находящихся в государственной или муниципальной собственности &gt; Статья 39.17. Предоставление земельного участка, находящегося в государственной или муниципальной собственности, без проведения то" w:history="1">
              <w:r w:rsidRPr="00ED6E80">
                <w:rPr>
                  <w:rStyle w:val="aa"/>
                  <w:rFonts w:ascii="Times New Roman" w:hAnsi="Times New Roman"/>
                  <w:color w:val="auto"/>
                  <w:u w:val="none"/>
                  <w:bdr w:val="none" w:sz="0" w:space="0" w:color="auto" w:frame="1"/>
                </w:rPr>
                <w:t>39.17</w:t>
              </w:r>
            </w:hyperlink>
            <w:r w:rsidRPr="00ED6E80">
              <w:rPr>
                <w:rFonts w:ascii="Times New Roman" w:hAnsi="Times New Roman" w:cs="Times New Roman"/>
                <w:shd w:val="clear" w:color="auto" w:fill="FFFFFF"/>
              </w:rPr>
              <w:t>, ч. 1 ст. </w:t>
            </w:r>
            <w:hyperlink r:id="rId51" w:tgtFrame="_blank" w:tooltip="Земельный кодекс &gt;  Глава V.1. Предоставление земельных участков, находящихся в государственной или муниципальной собственности &gt; Статья 39.20. Особенности предоставления земельного участка, находящегося в государственной или муниципальной собственности, на ко" w:history="1">
              <w:r w:rsidRPr="00ED6E80">
                <w:rPr>
                  <w:rStyle w:val="aa"/>
                  <w:rFonts w:ascii="Times New Roman" w:hAnsi="Times New Roman"/>
                  <w:color w:val="auto"/>
                  <w:u w:val="none"/>
                  <w:bdr w:val="none" w:sz="0" w:space="0" w:color="auto" w:frame="1"/>
                </w:rPr>
                <w:t>39.20 Земельного кодекса</w:t>
              </w:r>
            </w:hyperlink>
            <w:r w:rsidRPr="00ED6E80">
              <w:rPr>
                <w:rFonts w:ascii="Times New Roman" w:hAnsi="Times New Roman" w:cs="Times New Roman"/>
                <w:shd w:val="clear" w:color="auto" w:fill="FFFFFF"/>
              </w:rPr>
              <w:t xml:space="preserve"> Российской Федерации заключен новый договор аренды XXXX указанного земельного участка с кадастровым номером XXXX, расположенного по адресу: XXXX, земельный участок XXXX, без проведения торгов на 49 лет для эксплуатации и обслуживания расположенного на указанном участке жилого дома с кадастровым номером XXXX. Размер арендной платы по указанному договору по льготной ставке </w:t>
            </w:r>
            <w:r w:rsidRPr="00ED6E80">
              <w:rPr>
                <w:rFonts w:ascii="Times New Roman" w:hAnsi="Times New Roman" w:cs="Times New Roman"/>
                <w:shd w:val="clear" w:color="auto" w:fill="FFFFFF"/>
              </w:rPr>
              <w:lastRenderedPageBreak/>
              <w:t>составил всего 2588,13 руб. в год. </w:t>
            </w:r>
            <w:r w:rsidRPr="00ED6E80">
              <w:rPr>
                <w:rStyle w:val="snippetequal"/>
                <w:rFonts w:ascii="Times New Roman" w:hAnsi="Times New Roman"/>
                <w:bCs/>
                <w:bdr w:val="none" w:sz="0" w:space="0" w:color="auto" w:frame="1"/>
              </w:rPr>
              <w:t>При этом </w:t>
            </w:r>
            <w:r w:rsidRPr="00ED6E80">
              <w:rPr>
                <w:rFonts w:ascii="Times New Roman" w:hAnsi="Times New Roman" w:cs="Times New Roman"/>
                <w:shd w:val="clear" w:color="auto" w:fill="FFFFFF"/>
              </w:rPr>
              <w:t xml:space="preserve">, первоначальный договор аренды от ДД.ММ.ГГ </w:t>
            </w:r>
            <w:proofErr w:type="spellStart"/>
            <w:r w:rsidRPr="00ED6E80">
              <w:rPr>
                <w:rFonts w:ascii="Times New Roman" w:hAnsi="Times New Roman" w:cs="Times New Roman"/>
                <w:shd w:val="clear" w:color="auto" w:fill="FFFFFF"/>
              </w:rPr>
              <w:t>XXXXа</w:t>
            </w:r>
            <w:proofErr w:type="spellEnd"/>
            <w:r w:rsidRPr="00ED6E80">
              <w:rPr>
                <w:rFonts w:ascii="Times New Roman" w:hAnsi="Times New Roman" w:cs="Times New Roman"/>
                <w:shd w:val="clear" w:color="auto" w:fill="FFFFFF"/>
              </w:rPr>
              <w:t xml:space="preserve"> расторгнут ДД.ММ.ГГ в соответствии с соглашением XXXX. Право аренды </w:t>
            </w:r>
            <w:proofErr w:type="spellStart"/>
            <w:r w:rsidRPr="00ED6E80">
              <w:rPr>
                <w:rFonts w:ascii="Times New Roman" w:hAnsi="Times New Roman" w:cs="Times New Roman"/>
                <w:shd w:val="clear" w:color="auto" w:fill="FFFFFF"/>
              </w:rPr>
              <w:t>Тербах</w:t>
            </w:r>
            <w:proofErr w:type="spellEnd"/>
            <w:r w:rsidRPr="00ED6E80">
              <w:rPr>
                <w:rFonts w:ascii="Times New Roman" w:hAnsi="Times New Roman" w:cs="Times New Roman"/>
                <w:shd w:val="clear" w:color="auto" w:fill="FFFFFF"/>
              </w:rPr>
              <w:t xml:space="preserve"> А.В. по новому договору аренды XXXX на земельный участок с кадастровым номером XXXX зарегистрировано ДД.ММ.ГГ (регистрация права № XXXX). Вместе с тем, в ходе проведенного ДД.ММ.ГГ Уссурийской городской прокуратурой осмотра указанного земельного участка с кадастровым номером XXXX, установлено, что данный земельный участок свободен от построек, не выровнен, порос 0,5 метровым слоем травы, следы фундамента отсутствуют, что подтверждается </w:t>
            </w:r>
            <w:r w:rsidRPr="00ED6E80">
              <w:rPr>
                <w:rStyle w:val="snippetequal"/>
                <w:rFonts w:ascii="Times New Roman" w:hAnsi="Times New Roman"/>
                <w:bCs/>
                <w:bdr w:val="none" w:sz="0" w:space="0" w:color="auto" w:frame="1"/>
              </w:rPr>
              <w:t>актом </w:t>
            </w:r>
            <w:r w:rsidRPr="00ED6E80">
              <w:rPr>
                <w:rFonts w:ascii="Times New Roman" w:hAnsi="Times New Roman" w:cs="Times New Roman"/>
                <w:shd w:val="clear" w:color="auto" w:fill="FFFFFF"/>
              </w:rPr>
              <w:t>осмотра от ДД.ММ.ГГ. </w:t>
            </w:r>
            <w:r w:rsidRPr="00ED6E80">
              <w:rPr>
                <w:rStyle w:val="snippetequal"/>
                <w:rFonts w:ascii="Times New Roman" w:hAnsi="Times New Roman"/>
                <w:bCs/>
                <w:bdr w:val="none" w:sz="0" w:space="0" w:color="auto" w:frame="1"/>
              </w:rPr>
              <w:t>При этом </w:t>
            </w:r>
            <w:r w:rsidRPr="00ED6E80">
              <w:rPr>
                <w:rFonts w:ascii="Times New Roman" w:hAnsi="Times New Roman" w:cs="Times New Roman"/>
                <w:shd w:val="clear" w:color="auto" w:fill="FFFFFF"/>
              </w:rPr>
              <w:t>согласно сведениям </w:t>
            </w:r>
            <w:r w:rsidRPr="00ED6E80">
              <w:rPr>
                <w:rStyle w:val="snippetequal"/>
                <w:rFonts w:ascii="Times New Roman" w:hAnsi="Times New Roman"/>
                <w:bCs/>
                <w:bdr w:val="none" w:sz="0" w:space="0" w:color="auto" w:frame="1"/>
              </w:rPr>
              <w:t>публичной </w:t>
            </w:r>
            <w:r w:rsidRPr="00ED6E80">
              <w:rPr>
                <w:rFonts w:ascii="Times New Roman" w:hAnsi="Times New Roman" w:cs="Times New Roman"/>
                <w:shd w:val="clear" w:color="auto" w:fill="FFFFFF"/>
              </w:rPr>
              <w:t>кадастровой карты, на земельном участке с кадастровым номером XXXX до настоящего времени должен располагаться объект капитального строительства с кадастровым номером XXXX, который на участке фактически отсутствует. Исходя из указанного, при отсутствии в границах земельного участка с кадастровым номером XXXX объекта капитального строительства, заключение администрацией Уссурийского городского округа нового договора аренды XXXX указанного земельного участка на льготных условиях (на срок 49 лет и без проведения торгов) противоречит </w:t>
            </w:r>
            <w:r w:rsidRPr="00ED6E80">
              <w:rPr>
                <w:rStyle w:val="snippetequal"/>
                <w:rFonts w:ascii="Times New Roman" w:hAnsi="Times New Roman"/>
                <w:bCs/>
                <w:bdr w:val="none" w:sz="0" w:space="0" w:color="auto" w:frame="1"/>
              </w:rPr>
              <w:t>требованиям </w:t>
            </w:r>
            <w:r w:rsidRPr="00ED6E80">
              <w:rPr>
                <w:rFonts w:ascii="Times New Roman" w:hAnsi="Times New Roman" w:cs="Times New Roman"/>
                <w:shd w:val="clear" w:color="auto" w:fill="FFFFFF"/>
              </w:rPr>
              <w:t>действующег</w:t>
            </w:r>
            <w:r w:rsidRPr="00ED6E80">
              <w:rPr>
                <w:rFonts w:ascii="Times New Roman" w:hAnsi="Times New Roman" w:cs="Times New Roman"/>
                <w:shd w:val="clear" w:color="auto" w:fill="FFFFFF"/>
              </w:rPr>
              <w:lastRenderedPageBreak/>
              <w:t>о земельного законодательства. Более того, в результате заключения ответчиками нового договора аренды XXXX земельного участка с кадастровым номером XXXX, в бюджет Уссурийского городского округа за период действия указанного договора аренды не поступили арендные платежи в размере более чем 630000 руб., чем бюджету муниципального образования - Уссурийского городского округа причинен значительный финансовый ущерб. Учитывая изложенное, при заключении вышеуказанного договора аренды XXXX земельного участка </w:t>
            </w:r>
            <w:r w:rsidRPr="00ED6E80">
              <w:rPr>
                <w:rStyle w:val="snippetequal"/>
                <w:rFonts w:ascii="Times New Roman" w:hAnsi="Times New Roman"/>
                <w:bCs/>
                <w:bdr w:val="none" w:sz="0" w:space="0" w:color="auto" w:frame="1"/>
              </w:rPr>
              <w:t>нарушены </w:t>
            </w:r>
            <w:r w:rsidRPr="00ED6E80">
              <w:rPr>
                <w:rFonts w:ascii="Times New Roman" w:hAnsi="Times New Roman" w:cs="Times New Roman"/>
                <w:shd w:val="clear" w:color="auto" w:fill="FFFFFF"/>
              </w:rPr>
              <w:t>не только </w:t>
            </w:r>
            <w:r w:rsidRPr="00ED6E80">
              <w:rPr>
                <w:rStyle w:val="snippetequal"/>
                <w:rFonts w:ascii="Times New Roman" w:hAnsi="Times New Roman"/>
                <w:bCs/>
                <w:bdr w:val="none" w:sz="0" w:space="0" w:color="auto" w:frame="1"/>
              </w:rPr>
              <w:t>требования </w:t>
            </w:r>
            <w:r w:rsidRPr="00ED6E80">
              <w:rPr>
                <w:rFonts w:ascii="Times New Roman" w:hAnsi="Times New Roman" w:cs="Times New Roman"/>
                <w:shd w:val="clear" w:color="auto" w:fill="FFFFFF"/>
              </w:rPr>
              <w:t>земельного законодательства, но и права Уссурийского городского округа, что в силу ст. </w:t>
            </w:r>
            <w:hyperlink r:id="rId52"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ED6E80">
                <w:rPr>
                  <w:rStyle w:val="aa"/>
                  <w:rFonts w:ascii="Times New Roman" w:hAnsi="Times New Roman"/>
                  <w:color w:val="auto"/>
                  <w:u w:val="none"/>
                  <w:bdr w:val="none" w:sz="0" w:space="0" w:color="auto" w:frame="1"/>
                </w:rPr>
                <w:t>168</w:t>
              </w:r>
            </w:hyperlink>
            <w:r w:rsidRPr="00ED6E80">
              <w:rPr>
                <w:rFonts w:ascii="Times New Roman" w:hAnsi="Times New Roman" w:cs="Times New Roman"/>
                <w:shd w:val="clear" w:color="auto" w:fill="FFFFFF"/>
              </w:rPr>
              <w:t> Гражданского кодекса Российской Федерации является основанием для признания договора аренды земельного участка ничтожным и применения последствий недействительности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 Просит признать недействительным договор аренды от ДД.ММ.ГГ XXXX земельного участка с кадастровым номером XXXX, расположенного по адресу: XXXX, земельный участок XXXX, применить последствия недействительности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 xml:space="preserve">путем аннулирования Управлением Федеральной службы государственной регистрации, кадастра и картографии по Приморскому краю записи о регистрации права аренды </w:t>
            </w:r>
            <w:proofErr w:type="spellStart"/>
            <w:r w:rsidRPr="00ED6E80">
              <w:rPr>
                <w:rFonts w:ascii="Times New Roman" w:hAnsi="Times New Roman" w:cs="Times New Roman"/>
                <w:shd w:val="clear" w:color="auto" w:fill="FFFFFF"/>
              </w:rPr>
              <w:t>Тербах</w:t>
            </w:r>
            <w:proofErr w:type="spellEnd"/>
            <w:r w:rsidRPr="00ED6E80">
              <w:rPr>
                <w:rFonts w:ascii="Times New Roman" w:hAnsi="Times New Roman" w:cs="Times New Roman"/>
                <w:shd w:val="clear" w:color="auto" w:fill="FFFFFF"/>
              </w:rPr>
              <w:t xml:space="preserve"> А.В. на земельный участок с кадастровым </w:t>
            </w:r>
            <w:r w:rsidRPr="00ED6E80">
              <w:rPr>
                <w:rFonts w:ascii="Times New Roman" w:hAnsi="Times New Roman" w:cs="Times New Roman"/>
                <w:shd w:val="clear" w:color="auto" w:fill="FFFFFF"/>
              </w:rPr>
              <w:lastRenderedPageBreak/>
              <w:t>номером XXXX.</w:t>
            </w:r>
          </w:p>
        </w:tc>
        <w:tc>
          <w:tcPr>
            <w:tcW w:w="1620" w:type="dxa"/>
            <w:shd w:val="clear" w:color="auto" w:fill="auto"/>
          </w:tcPr>
          <w:p w14:paraId="02988DA0"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Уссурийский городской прокурор</w:t>
            </w:r>
          </w:p>
        </w:tc>
        <w:tc>
          <w:tcPr>
            <w:tcW w:w="1440" w:type="dxa"/>
            <w:shd w:val="clear" w:color="auto" w:fill="auto"/>
          </w:tcPr>
          <w:p w14:paraId="317DDCA3"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t xml:space="preserve">администрация Уссурийского городского округа, </w:t>
            </w:r>
            <w:proofErr w:type="spellStart"/>
            <w:r w:rsidRPr="00ED6E80">
              <w:rPr>
                <w:rFonts w:ascii="Times New Roman" w:hAnsi="Times New Roman" w:cs="Times New Roman"/>
                <w:shd w:val="clear" w:color="auto" w:fill="FFFFFF"/>
              </w:rPr>
              <w:t>Тербах</w:t>
            </w:r>
            <w:proofErr w:type="spellEnd"/>
            <w:r w:rsidRPr="00ED6E80">
              <w:rPr>
                <w:rFonts w:ascii="Times New Roman" w:hAnsi="Times New Roman" w:cs="Times New Roman"/>
                <w:shd w:val="clear" w:color="auto" w:fill="FFFFFF"/>
              </w:rPr>
              <w:t xml:space="preserve"> А. В.</w:t>
            </w:r>
          </w:p>
        </w:tc>
        <w:tc>
          <w:tcPr>
            <w:tcW w:w="1800" w:type="dxa"/>
            <w:shd w:val="clear" w:color="auto" w:fill="auto"/>
          </w:tcPr>
          <w:p w14:paraId="448624D2"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Документация, договор, межевой и кадастровый план</w:t>
            </w:r>
          </w:p>
        </w:tc>
        <w:tc>
          <w:tcPr>
            <w:tcW w:w="1980" w:type="dxa"/>
            <w:shd w:val="clear" w:color="auto" w:fill="auto"/>
          </w:tcPr>
          <w:p w14:paraId="693F6155"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rPr>
              <w:t xml:space="preserve">В пользу истца. </w:t>
            </w:r>
            <w:r w:rsidRPr="00ED6E80">
              <w:rPr>
                <w:rFonts w:ascii="Times New Roman" w:hAnsi="Times New Roman" w:cs="Times New Roman"/>
                <w:shd w:val="clear" w:color="auto" w:fill="FFFFFF"/>
              </w:rPr>
              <w:t xml:space="preserve">Поскольку жилые дома на спорном земельном участке с кадастровым </w:t>
            </w:r>
            <w:r w:rsidRPr="00ED6E80">
              <w:rPr>
                <w:rFonts w:ascii="Times New Roman" w:hAnsi="Times New Roman" w:cs="Times New Roman"/>
                <w:shd w:val="clear" w:color="auto" w:fill="FFFFFF"/>
              </w:rPr>
              <w:t xml:space="preserve">номером XXXX отсутствуют, доказательства наличия на земельном участке строительства индивидуального жилого дома на момент заключения договора аренды земельного участка суду представлены не были, предусмотренная действующим законодательством цель передачи в аренду земельного участка не достигнута, суд приходит к выводу, что земельный участок был передан </w:t>
            </w:r>
            <w:proofErr w:type="spellStart"/>
            <w:r w:rsidRPr="00ED6E80">
              <w:rPr>
                <w:rFonts w:ascii="Times New Roman" w:hAnsi="Times New Roman" w:cs="Times New Roman"/>
                <w:shd w:val="clear" w:color="auto" w:fill="FFFFFF"/>
              </w:rPr>
              <w:t>Тербах</w:t>
            </w:r>
            <w:proofErr w:type="spellEnd"/>
            <w:r w:rsidRPr="00ED6E80">
              <w:rPr>
                <w:rFonts w:ascii="Times New Roman" w:hAnsi="Times New Roman" w:cs="Times New Roman"/>
                <w:shd w:val="clear" w:color="auto" w:fill="FFFFFF"/>
              </w:rPr>
              <w:t xml:space="preserve"> А.В. с </w:t>
            </w:r>
            <w:r w:rsidRPr="00ED6E80">
              <w:rPr>
                <w:rStyle w:val="snippetequal"/>
                <w:rFonts w:ascii="Times New Roman" w:hAnsi="Times New Roman"/>
                <w:bCs/>
                <w:bdr w:val="none" w:sz="0" w:space="0" w:color="auto" w:frame="1"/>
              </w:rPr>
              <w:t>нарушением требований </w:t>
            </w:r>
            <w:r w:rsidRPr="00ED6E80">
              <w:rPr>
                <w:rFonts w:ascii="Times New Roman" w:hAnsi="Times New Roman" w:cs="Times New Roman"/>
                <w:shd w:val="clear" w:color="auto" w:fill="FFFFFF"/>
              </w:rPr>
              <w:t>действующего земельного законодательства, что в силу статьи </w:t>
            </w:r>
            <w:hyperlink r:id="rId53"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ED6E80">
                <w:rPr>
                  <w:rStyle w:val="aa"/>
                  <w:rFonts w:ascii="Times New Roman" w:hAnsi="Times New Roman"/>
                  <w:color w:val="auto"/>
                  <w:u w:val="none"/>
                  <w:bdr w:val="none" w:sz="0" w:space="0" w:color="auto" w:frame="1"/>
                </w:rPr>
                <w:t>168</w:t>
              </w:r>
            </w:hyperlink>
            <w:r w:rsidRPr="00ED6E80">
              <w:rPr>
                <w:rFonts w:ascii="Times New Roman" w:hAnsi="Times New Roman" w:cs="Times New Roman"/>
                <w:shd w:val="clear" w:color="auto" w:fill="FFFFFF"/>
              </w:rPr>
              <w:t xml:space="preserve"> Гражданского кодекса Российской Федерации </w:t>
            </w:r>
            <w:r w:rsidRPr="00ED6E80">
              <w:rPr>
                <w:rFonts w:ascii="Times New Roman" w:hAnsi="Times New Roman" w:cs="Times New Roman"/>
                <w:shd w:val="clear" w:color="auto" w:fill="FFFFFF"/>
              </w:rPr>
              <w:lastRenderedPageBreak/>
              <w:t>является основанием для признания договора аренды земельного участка XXXX от ДД.ММ.ГГ недействительным и применения последствий недействительности </w:t>
            </w:r>
            <w:r w:rsidRPr="00ED6E80">
              <w:rPr>
                <w:rStyle w:val="snippetequal"/>
                <w:rFonts w:ascii="Times New Roman" w:hAnsi="Times New Roman"/>
                <w:bCs/>
                <w:bdr w:val="none" w:sz="0" w:space="0" w:color="auto" w:frame="1"/>
              </w:rPr>
              <w:t>сделки </w:t>
            </w:r>
            <w:r w:rsidRPr="00ED6E80">
              <w:rPr>
                <w:rFonts w:ascii="Times New Roman" w:hAnsi="Times New Roman" w:cs="Times New Roman"/>
                <w:shd w:val="clear" w:color="auto" w:fill="FFFFFF"/>
              </w:rPr>
              <w:t>.</w:t>
            </w:r>
          </w:p>
        </w:tc>
        <w:tc>
          <w:tcPr>
            <w:tcW w:w="1620" w:type="dxa"/>
            <w:shd w:val="clear" w:color="auto" w:fill="auto"/>
          </w:tcPr>
          <w:p w14:paraId="3F85D9F0" w14:textId="77777777" w:rsidR="00C55777" w:rsidRPr="00ED6E80" w:rsidRDefault="00C55777" w:rsidP="00ED6E80">
            <w:pPr>
              <w:spacing w:line="240" w:lineRule="auto"/>
              <w:rPr>
                <w:rFonts w:ascii="Times New Roman" w:hAnsi="Times New Roman" w:cs="Times New Roman"/>
              </w:rPr>
            </w:pPr>
            <w:r w:rsidRPr="00ED6E80">
              <w:rPr>
                <w:rFonts w:ascii="Times New Roman" w:hAnsi="Times New Roman" w:cs="Times New Roman"/>
                <w:shd w:val="clear" w:color="auto" w:fill="FFFFFF"/>
              </w:rPr>
              <w:lastRenderedPageBreak/>
              <w:t>Уссурийский городской прокурор</w:t>
            </w:r>
          </w:p>
        </w:tc>
      </w:tr>
      <w:tr w:rsidR="00ED6E80" w:rsidRPr="00420889" w14:paraId="4BAB2B27" w14:textId="77777777" w:rsidTr="00ED6E80">
        <w:tc>
          <w:tcPr>
            <w:tcW w:w="2448" w:type="dxa"/>
            <w:shd w:val="clear" w:color="auto" w:fill="auto"/>
          </w:tcPr>
          <w:p w14:paraId="5252F544" w14:textId="77777777" w:rsidR="00C55777" w:rsidRPr="00ED6E80" w:rsidRDefault="00C55777" w:rsidP="00ED6E80">
            <w:pPr>
              <w:pStyle w:val="1"/>
              <w:spacing w:before="0" w:beforeAutospacing="0" w:after="0" w:afterAutospacing="0"/>
              <w:rPr>
                <w:b w:val="0"/>
                <w:sz w:val="22"/>
                <w:szCs w:val="22"/>
              </w:rPr>
            </w:pPr>
            <w:bookmarkStart w:id="17" w:name="_Toc68253748"/>
            <w:r w:rsidRPr="00ED6E80">
              <w:rPr>
                <w:b w:val="0"/>
                <w:sz w:val="22"/>
                <w:szCs w:val="22"/>
              </w:rPr>
              <w:lastRenderedPageBreak/>
              <w:t>Решение Партизанского районного суда № 2-222/2020 2-222/2020~М-970/2019 М-970/2019 от 3 июля 2020 г. по делу № 2-222/2020</w:t>
            </w:r>
            <w:bookmarkEnd w:id="17"/>
          </w:p>
          <w:p w14:paraId="53981F06" w14:textId="77777777" w:rsidR="00C55777" w:rsidRPr="00ED6E80" w:rsidRDefault="00C55777" w:rsidP="00ED6E80">
            <w:pPr>
              <w:pStyle w:val="1"/>
              <w:spacing w:before="0" w:beforeAutospacing="0" w:after="0" w:afterAutospacing="0"/>
              <w:rPr>
                <w:b w:val="0"/>
                <w:sz w:val="22"/>
                <w:szCs w:val="22"/>
                <w:lang w:val="en-US"/>
              </w:rPr>
            </w:pPr>
            <w:bookmarkStart w:id="18" w:name="_Toc68253749"/>
            <w:r w:rsidRPr="00ED6E80">
              <w:rPr>
                <w:b w:val="0"/>
                <w:sz w:val="22"/>
                <w:szCs w:val="22"/>
                <w:lang w:val="en-US"/>
              </w:rPr>
              <w:t>//sudact.ru/regular/doc/u7ZSddnEV76L/</w:t>
            </w:r>
            <w:bookmarkEnd w:id="18"/>
          </w:p>
        </w:tc>
        <w:tc>
          <w:tcPr>
            <w:tcW w:w="4140" w:type="dxa"/>
            <w:shd w:val="clear" w:color="auto" w:fill="auto"/>
          </w:tcPr>
          <w:p w14:paraId="0DEB038C" w14:textId="77777777" w:rsidR="00C55777" w:rsidRPr="00ED6E80" w:rsidRDefault="00C55777" w:rsidP="00ED6E80">
            <w:pPr>
              <w:pStyle w:val="1"/>
              <w:spacing w:before="0" w:beforeAutospacing="0" w:after="0" w:afterAutospacing="0"/>
              <w:rPr>
                <w:sz w:val="22"/>
                <w:szCs w:val="22"/>
              </w:rPr>
            </w:pPr>
            <w:bookmarkStart w:id="19" w:name="_Toc68253750"/>
            <w:r w:rsidRPr="00ED6E80">
              <w:rPr>
                <w:b w:val="0"/>
                <w:sz w:val="22"/>
                <w:szCs w:val="22"/>
              </w:rPr>
              <w:t xml:space="preserve">прокурор &lt;адрес&gt; обратился в суд с настоящим иском, в котором просил признать недействительным пункт 4.1.3 договора аренды земельного участка № от </w:t>
            </w:r>
            <w:proofErr w:type="spellStart"/>
            <w:r w:rsidRPr="00ED6E80">
              <w:rPr>
                <w:b w:val="0"/>
                <w:sz w:val="22"/>
                <w:szCs w:val="22"/>
              </w:rPr>
              <w:t>ДД.ММ.ГГГГг</w:t>
            </w:r>
            <w:proofErr w:type="spellEnd"/>
            <w:r w:rsidRPr="00ED6E80">
              <w:rPr>
                <w:b w:val="0"/>
                <w:sz w:val="22"/>
                <w:szCs w:val="22"/>
              </w:rPr>
              <w:t>., предусматривающего право арендатора передавать арендованный земельный участок третьему лицу, в том числе отдать арендные права в залог в пределах срока договора аренды, без согласия арендодателя при условии его уведомления. Полагал, что указанное положение договора аренды земельного участка, заключенного между ответчиками, противоречит </w:t>
            </w:r>
            <w:r w:rsidRPr="00ED6E80">
              <w:rPr>
                <w:sz w:val="22"/>
                <w:szCs w:val="22"/>
              </w:rPr>
              <w:t>требованиям закона.</w:t>
            </w:r>
            <w:bookmarkEnd w:id="19"/>
          </w:p>
          <w:p w14:paraId="0BF3C796" w14:textId="77777777" w:rsidR="00C55777" w:rsidRPr="00ED6E80" w:rsidRDefault="00C55777" w:rsidP="00ED6E80">
            <w:pPr>
              <w:pStyle w:val="1"/>
              <w:spacing w:before="0" w:beforeAutospacing="0" w:after="0" w:afterAutospacing="0"/>
              <w:rPr>
                <w:b w:val="0"/>
                <w:sz w:val="22"/>
                <w:szCs w:val="22"/>
              </w:rPr>
            </w:pPr>
            <w:bookmarkStart w:id="20" w:name="_Toc68253751"/>
            <w:r w:rsidRPr="00ED6E80">
              <w:rPr>
                <w:b w:val="0"/>
                <w:sz w:val="22"/>
                <w:szCs w:val="22"/>
              </w:rPr>
              <w:t>Впоследствии истец дополнил исковые </w:t>
            </w:r>
            <w:r w:rsidRPr="00ED6E80">
              <w:rPr>
                <w:sz w:val="22"/>
                <w:szCs w:val="22"/>
              </w:rPr>
              <w:t>требования </w:t>
            </w:r>
            <w:r w:rsidRPr="00ED6E80">
              <w:rPr>
                <w:b w:val="0"/>
                <w:sz w:val="22"/>
                <w:szCs w:val="22"/>
              </w:rPr>
              <w:t>, дополнительно просил признать недействительным п. 4.1.4 указанного договора, предусматривающего право арендатора передавать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на субарендатора распространяются все права арендатора земельного участка.</w:t>
            </w:r>
            <w:bookmarkEnd w:id="20"/>
          </w:p>
        </w:tc>
        <w:tc>
          <w:tcPr>
            <w:tcW w:w="1620" w:type="dxa"/>
            <w:shd w:val="clear" w:color="auto" w:fill="auto"/>
          </w:tcPr>
          <w:p w14:paraId="223C8209" w14:textId="77777777" w:rsidR="00C55777" w:rsidRPr="00ED6E80" w:rsidRDefault="00C55777" w:rsidP="00ED6E80">
            <w:pPr>
              <w:pStyle w:val="1"/>
              <w:spacing w:before="0" w:beforeAutospacing="0" w:after="0" w:afterAutospacing="0"/>
              <w:rPr>
                <w:b w:val="0"/>
                <w:sz w:val="22"/>
                <w:szCs w:val="22"/>
              </w:rPr>
            </w:pPr>
            <w:bookmarkStart w:id="21" w:name="_Toc68253752"/>
            <w:r w:rsidRPr="00ED6E80">
              <w:rPr>
                <w:b w:val="0"/>
                <w:sz w:val="22"/>
                <w:szCs w:val="22"/>
              </w:rPr>
              <w:t>Прокурор города</w:t>
            </w:r>
            <w:bookmarkEnd w:id="21"/>
            <w:r w:rsidRPr="00ED6E80">
              <w:rPr>
                <w:b w:val="0"/>
                <w:sz w:val="22"/>
                <w:szCs w:val="22"/>
              </w:rPr>
              <w:t xml:space="preserve"> </w:t>
            </w:r>
          </w:p>
        </w:tc>
        <w:tc>
          <w:tcPr>
            <w:tcW w:w="1440" w:type="dxa"/>
            <w:shd w:val="clear" w:color="auto" w:fill="auto"/>
          </w:tcPr>
          <w:p w14:paraId="0655641F" w14:textId="77777777" w:rsidR="00C55777" w:rsidRPr="00ED6E80" w:rsidRDefault="00C55777" w:rsidP="00ED6E80">
            <w:pPr>
              <w:pStyle w:val="1"/>
              <w:spacing w:before="0" w:beforeAutospacing="0" w:after="0" w:afterAutospacing="0"/>
              <w:rPr>
                <w:b w:val="0"/>
                <w:sz w:val="22"/>
                <w:szCs w:val="22"/>
              </w:rPr>
            </w:pPr>
            <w:bookmarkStart w:id="22" w:name="_Toc68253753"/>
            <w:r w:rsidRPr="00ED6E80">
              <w:rPr>
                <w:b w:val="0"/>
                <w:sz w:val="22"/>
                <w:szCs w:val="22"/>
              </w:rPr>
              <w:t xml:space="preserve">Администрация муниципального района, </w:t>
            </w:r>
            <w:proofErr w:type="spellStart"/>
            <w:r w:rsidRPr="00ED6E80">
              <w:rPr>
                <w:b w:val="0"/>
                <w:sz w:val="22"/>
                <w:szCs w:val="22"/>
              </w:rPr>
              <w:t>Гунаев</w:t>
            </w:r>
            <w:proofErr w:type="spellEnd"/>
            <w:r w:rsidRPr="00ED6E80">
              <w:rPr>
                <w:b w:val="0"/>
                <w:sz w:val="22"/>
                <w:szCs w:val="22"/>
              </w:rPr>
              <w:t xml:space="preserve"> А.Н.</w:t>
            </w:r>
            <w:bookmarkEnd w:id="22"/>
          </w:p>
        </w:tc>
        <w:tc>
          <w:tcPr>
            <w:tcW w:w="1800" w:type="dxa"/>
            <w:shd w:val="clear" w:color="auto" w:fill="auto"/>
          </w:tcPr>
          <w:p w14:paraId="14EEAC5E" w14:textId="77777777" w:rsidR="00C55777" w:rsidRPr="00ED6E80" w:rsidRDefault="00C55777" w:rsidP="00ED6E80">
            <w:pPr>
              <w:pStyle w:val="1"/>
              <w:spacing w:before="0" w:beforeAutospacing="0" w:after="0" w:afterAutospacing="0"/>
              <w:rPr>
                <w:b w:val="0"/>
                <w:sz w:val="22"/>
                <w:szCs w:val="22"/>
              </w:rPr>
            </w:pPr>
            <w:bookmarkStart w:id="23" w:name="_Toc68253754"/>
            <w:r w:rsidRPr="00ED6E80">
              <w:rPr>
                <w:b w:val="0"/>
                <w:sz w:val="22"/>
                <w:szCs w:val="22"/>
              </w:rPr>
              <w:t>Документация, договор, межевой и кадастровый план</w:t>
            </w:r>
            <w:bookmarkEnd w:id="23"/>
          </w:p>
        </w:tc>
        <w:tc>
          <w:tcPr>
            <w:tcW w:w="1980" w:type="dxa"/>
            <w:shd w:val="clear" w:color="auto" w:fill="auto"/>
          </w:tcPr>
          <w:p w14:paraId="235740FB" w14:textId="77777777" w:rsidR="00C55777" w:rsidRPr="00ED6E80" w:rsidRDefault="00C55777" w:rsidP="00ED6E80">
            <w:pPr>
              <w:pStyle w:val="1"/>
              <w:spacing w:before="0" w:beforeAutospacing="0" w:after="0" w:afterAutospacing="0"/>
              <w:rPr>
                <w:b w:val="0"/>
                <w:sz w:val="22"/>
                <w:szCs w:val="22"/>
              </w:rPr>
            </w:pPr>
            <w:bookmarkStart w:id="24" w:name="_Toc68253755"/>
            <w:r w:rsidRPr="00ED6E80">
              <w:rPr>
                <w:b w:val="0"/>
                <w:sz w:val="22"/>
                <w:szCs w:val="22"/>
              </w:rPr>
              <w:t>В пользу истца.</w:t>
            </w:r>
            <w:bookmarkEnd w:id="24"/>
          </w:p>
          <w:p w14:paraId="6564A4D0" w14:textId="77777777" w:rsidR="00C55777" w:rsidRPr="00ED6E80" w:rsidRDefault="00C55777" w:rsidP="00ED6E80">
            <w:pPr>
              <w:pStyle w:val="1"/>
              <w:spacing w:before="0" w:beforeAutospacing="0" w:after="0" w:afterAutospacing="0"/>
              <w:rPr>
                <w:b w:val="0"/>
                <w:sz w:val="22"/>
                <w:szCs w:val="22"/>
              </w:rPr>
            </w:pPr>
            <w:bookmarkStart w:id="25" w:name="_Toc68253756"/>
            <w:r w:rsidRPr="00ED6E80">
              <w:rPr>
                <w:b w:val="0"/>
                <w:sz w:val="22"/>
                <w:szCs w:val="22"/>
              </w:rPr>
              <w:t>Поскольку данный договор был заключен на основании протокола торгов в форме открытого аукциона на право заключения договоров аренды земельного участка, суд приходит к выводу о недействительности пунктов 4.1.3, 4.1.4 названного договора аренды, так как он включен в договор с </w:t>
            </w:r>
            <w:r w:rsidRPr="00ED6E80">
              <w:rPr>
                <w:sz w:val="22"/>
                <w:szCs w:val="22"/>
              </w:rPr>
              <w:t>нарушением требований </w:t>
            </w:r>
            <w:r w:rsidRPr="00ED6E80">
              <w:rPr>
                <w:b w:val="0"/>
                <w:sz w:val="22"/>
                <w:szCs w:val="22"/>
              </w:rPr>
              <w:t>п. 7 ст. </w:t>
            </w:r>
            <w:hyperlink r:id="rId54"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xml:space="preserve">, у </w:t>
            </w:r>
            <w:proofErr w:type="spellStart"/>
            <w:r w:rsidRPr="00ED6E80">
              <w:rPr>
                <w:b w:val="0"/>
                <w:sz w:val="22"/>
                <w:szCs w:val="22"/>
              </w:rPr>
              <w:t>Гунаева</w:t>
            </w:r>
            <w:proofErr w:type="spellEnd"/>
            <w:r w:rsidRPr="00ED6E80">
              <w:rPr>
                <w:b w:val="0"/>
                <w:sz w:val="22"/>
                <w:szCs w:val="22"/>
              </w:rPr>
              <w:t xml:space="preserve"> А. Н., как победителя торгов, отсутствует право переуступать, передавать третьим лицам свои полномочия арендатора.</w:t>
            </w:r>
            <w:r w:rsidRPr="00ED6E80">
              <w:rPr>
                <w:b w:val="0"/>
                <w:sz w:val="22"/>
                <w:szCs w:val="22"/>
              </w:rPr>
              <w:br/>
            </w:r>
            <w:r w:rsidRPr="00ED6E80">
              <w:rPr>
                <w:b w:val="0"/>
                <w:sz w:val="22"/>
                <w:szCs w:val="22"/>
              </w:rPr>
              <w:br/>
              <w:t>С учетом предмета настоящего спора, суд полагает, что данная </w:t>
            </w:r>
            <w:r w:rsidRPr="00ED6E80">
              <w:rPr>
                <w:sz w:val="22"/>
                <w:szCs w:val="22"/>
              </w:rPr>
              <w:t>сделка посяга</w:t>
            </w:r>
            <w:r w:rsidRPr="00ED6E80">
              <w:rPr>
                <w:sz w:val="22"/>
                <w:szCs w:val="22"/>
              </w:rPr>
              <w:lastRenderedPageBreak/>
              <w:t>ет на публичные интересы </w:t>
            </w:r>
            <w:r w:rsidRPr="00ED6E80">
              <w:rPr>
                <w:b w:val="0"/>
                <w:sz w:val="22"/>
                <w:szCs w:val="22"/>
              </w:rPr>
              <w:t>, поскольку положения п. 7 ст. </w:t>
            </w:r>
            <w:hyperlink r:id="rId55"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направлены на обеспечение соблюдения принципа конкуренции при проведении торгов и недопущение предоставления лицу, не участвующему в проведении торгов, необоснованных преимуществ, на исключение возможности для лица, не участвующего в торгах, стать стороной по договору в обход установленных законодательством процедур.</w:t>
            </w:r>
            <w:r w:rsidRPr="00ED6E80">
              <w:rPr>
                <w:b w:val="0"/>
                <w:sz w:val="22"/>
                <w:szCs w:val="22"/>
              </w:rPr>
              <w:br/>
            </w:r>
            <w:r w:rsidRPr="00ED6E80">
              <w:rPr>
                <w:sz w:val="22"/>
                <w:szCs w:val="22"/>
              </w:rPr>
              <w:t>При этом </w:t>
            </w:r>
            <w:r w:rsidRPr="00ED6E80">
              <w:rPr>
                <w:b w:val="0"/>
                <w:sz w:val="22"/>
                <w:szCs w:val="22"/>
              </w:rPr>
              <w:t>, в силу статьи </w:t>
            </w:r>
            <w:hyperlink r:id="rId5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sidRPr="00ED6E80">
                <w:rPr>
                  <w:b w:val="0"/>
                  <w:sz w:val="22"/>
                  <w:szCs w:val="22"/>
                </w:rPr>
                <w:t>180 ГК РФ</w:t>
              </w:r>
            </w:hyperlink>
            <w:r w:rsidRPr="00ED6E80">
              <w:rPr>
                <w:b w:val="0"/>
                <w:sz w:val="22"/>
                <w:szCs w:val="22"/>
              </w:rPr>
              <w:t> недействительность части </w:t>
            </w:r>
            <w:r w:rsidRPr="00ED6E80">
              <w:rPr>
                <w:sz w:val="22"/>
                <w:szCs w:val="22"/>
              </w:rPr>
              <w:t>сделки </w:t>
            </w:r>
            <w:r w:rsidRPr="00ED6E80">
              <w:rPr>
                <w:b w:val="0"/>
                <w:sz w:val="22"/>
                <w:szCs w:val="22"/>
              </w:rPr>
              <w:t>не влечет недействительности прочих ее частей, если можно предположить, что </w:t>
            </w:r>
            <w:r w:rsidRPr="00ED6E80">
              <w:rPr>
                <w:sz w:val="22"/>
                <w:szCs w:val="22"/>
              </w:rPr>
              <w:t>сделка </w:t>
            </w:r>
            <w:r w:rsidRPr="00ED6E80">
              <w:rPr>
                <w:b w:val="0"/>
                <w:sz w:val="22"/>
                <w:szCs w:val="22"/>
              </w:rPr>
              <w:t xml:space="preserve">была бы совершена и без включения </w:t>
            </w:r>
            <w:r w:rsidRPr="00ED6E80">
              <w:rPr>
                <w:b w:val="0"/>
                <w:sz w:val="22"/>
                <w:szCs w:val="22"/>
              </w:rPr>
              <w:lastRenderedPageBreak/>
              <w:t>недействительной ее части.</w:t>
            </w:r>
            <w:bookmarkEnd w:id="25"/>
          </w:p>
        </w:tc>
        <w:tc>
          <w:tcPr>
            <w:tcW w:w="1620" w:type="dxa"/>
            <w:shd w:val="clear" w:color="auto" w:fill="auto"/>
          </w:tcPr>
          <w:p w14:paraId="6113B247" w14:textId="77777777" w:rsidR="00C55777" w:rsidRPr="00ED6E80" w:rsidRDefault="00C55777" w:rsidP="00ED6E80">
            <w:pPr>
              <w:pStyle w:val="1"/>
              <w:spacing w:before="0" w:beforeAutospacing="0" w:after="0" w:afterAutospacing="0"/>
              <w:rPr>
                <w:b w:val="0"/>
                <w:sz w:val="22"/>
                <w:szCs w:val="22"/>
              </w:rPr>
            </w:pPr>
            <w:bookmarkStart w:id="26" w:name="_Toc68253757"/>
            <w:r w:rsidRPr="00ED6E80">
              <w:rPr>
                <w:b w:val="0"/>
                <w:sz w:val="22"/>
                <w:szCs w:val="22"/>
              </w:rPr>
              <w:lastRenderedPageBreak/>
              <w:t>Прокурор города</w:t>
            </w:r>
            <w:bookmarkEnd w:id="26"/>
          </w:p>
        </w:tc>
      </w:tr>
      <w:tr w:rsidR="00ED6E80" w:rsidRPr="00420889" w14:paraId="7F899C71" w14:textId="77777777" w:rsidTr="00ED6E80">
        <w:tc>
          <w:tcPr>
            <w:tcW w:w="2448" w:type="dxa"/>
            <w:shd w:val="clear" w:color="auto" w:fill="auto"/>
          </w:tcPr>
          <w:p w14:paraId="00A35D73" w14:textId="77777777" w:rsidR="00C55777" w:rsidRPr="00ED6E80" w:rsidRDefault="00C55777" w:rsidP="00ED6E80">
            <w:pPr>
              <w:pStyle w:val="1"/>
              <w:spacing w:before="0" w:beforeAutospacing="0" w:after="0" w:afterAutospacing="0"/>
              <w:rPr>
                <w:b w:val="0"/>
                <w:sz w:val="22"/>
                <w:szCs w:val="22"/>
              </w:rPr>
            </w:pPr>
            <w:bookmarkStart w:id="27" w:name="_Toc68253758"/>
            <w:r w:rsidRPr="00ED6E80">
              <w:rPr>
                <w:b w:val="0"/>
                <w:sz w:val="22"/>
                <w:szCs w:val="22"/>
              </w:rPr>
              <w:lastRenderedPageBreak/>
              <w:t>Решение № 2-225/2020 2-225/2020~М-957/2019 М-957/2019 от 22 апреля 2020 г. по делу № 2-225/2020</w:t>
            </w:r>
            <w:bookmarkEnd w:id="27"/>
          </w:p>
          <w:p w14:paraId="1644B5EF" w14:textId="77777777" w:rsidR="00C55777" w:rsidRPr="00ED6E80" w:rsidRDefault="00C55777" w:rsidP="00ED6E80">
            <w:pPr>
              <w:pStyle w:val="1"/>
              <w:spacing w:before="0" w:beforeAutospacing="0" w:after="0" w:afterAutospacing="0"/>
              <w:rPr>
                <w:b w:val="0"/>
                <w:sz w:val="22"/>
                <w:szCs w:val="22"/>
                <w:lang w:val="en-US"/>
              </w:rPr>
            </w:pPr>
            <w:bookmarkStart w:id="28" w:name="_Toc68253759"/>
            <w:r w:rsidRPr="00ED6E80">
              <w:rPr>
                <w:b w:val="0"/>
                <w:sz w:val="22"/>
                <w:szCs w:val="22"/>
                <w:lang w:val="en-US"/>
              </w:rPr>
              <w:t>//sudact.ru/regular/doc/</w:t>
            </w:r>
            <w:proofErr w:type="spellStart"/>
            <w:r w:rsidRPr="00ED6E80">
              <w:rPr>
                <w:b w:val="0"/>
                <w:sz w:val="22"/>
                <w:szCs w:val="22"/>
                <w:lang w:val="en-US"/>
              </w:rPr>
              <w:t>qvvqTtsvyldz</w:t>
            </w:r>
            <w:proofErr w:type="spellEnd"/>
            <w:r w:rsidRPr="00ED6E80">
              <w:rPr>
                <w:b w:val="0"/>
                <w:sz w:val="22"/>
                <w:szCs w:val="22"/>
                <w:lang w:val="en-US"/>
              </w:rPr>
              <w:t>/</w:t>
            </w:r>
            <w:bookmarkEnd w:id="28"/>
          </w:p>
        </w:tc>
        <w:tc>
          <w:tcPr>
            <w:tcW w:w="4140" w:type="dxa"/>
            <w:shd w:val="clear" w:color="auto" w:fill="auto"/>
          </w:tcPr>
          <w:p w14:paraId="65044B4B" w14:textId="77777777" w:rsidR="00C55777" w:rsidRPr="00ED6E80" w:rsidRDefault="00C55777" w:rsidP="00ED6E80">
            <w:pPr>
              <w:pStyle w:val="1"/>
              <w:spacing w:before="0" w:beforeAutospacing="0" w:after="0" w:afterAutospacing="0"/>
              <w:rPr>
                <w:b w:val="0"/>
                <w:sz w:val="22"/>
                <w:szCs w:val="22"/>
              </w:rPr>
            </w:pPr>
            <w:bookmarkStart w:id="29" w:name="_Toc68253760"/>
            <w:r w:rsidRPr="00ED6E80">
              <w:rPr>
                <w:b w:val="0"/>
                <w:sz w:val="22"/>
                <w:szCs w:val="22"/>
              </w:rPr>
              <w:t xml:space="preserve">прокурор &lt;адрес&gt; обратился в суд с настоящим иском, в котором просил признать недействительным пункт 4.1.3 договора аренды земельного участка № от </w:t>
            </w:r>
            <w:proofErr w:type="spellStart"/>
            <w:r w:rsidRPr="00ED6E80">
              <w:rPr>
                <w:b w:val="0"/>
                <w:sz w:val="22"/>
                <w:szCs w:val="22"/>
              </w:rPr>
              <w:t>ДД.ММ.ГГГГг</w:t>
            </w:r>
            <w:proofErr w:type="spellEnd"/>
            <w:r w:rsidRPr="00ED6E80">
              <w:rPr>
                <w:b w:val="0"/>
                <w:sz w:val="22"/>
                <w:szCs w:val="22"/>
              </w:rPr>
              <w:t>., предусматривающего право арендатора передавать арендованный земельный участок третьему лицу, в том числе отдать арендные права в залог в пределах срока договора аренды, без согласия арендодателя при условии его уведомления. Полагал, что указанное положение договора аренды земельного участка, заключенного между ответчиками, противоречит требованиям закона .</w:t>
            </w:r>
            <w:bookmarkEnd w:id="29"/>
          </w:p>
          <w:p w14:paraId="70C96DCC" w14:textId="77777777" w:rsidR="00C55777" w:rsidRPr="00ED6E80" w:rsidRDefault="00C55777" w:rsidP="00ED6E80">
            <w:pPr>
              <w:pStyle w:val="1"/>
              <w:spacing w:before="0" w:beforeAutospacing="0" w:after="0" w:afterAutospacing="0"/>
              <w:rPr>
                <w:b w:val="0"/>
                <w:sz w:val="22"/>
                <w:szCs w:val="22"/>
              </w:rPr>
            </w:pPr>
            <w:bookmarkStart w:id="30" w:name="_Toc68253761"/>
            <w:r w:rsidRPr="00ED6E80">
              <w:rPr>
                <w:b w:val="0"/>
                <w:sz w:val="22"/>
                <w:szCs w:val="22"/>
              </w:rPr>
              <w:t xml:space="preserve">В судебном заседании представитель истца помощник прокурора &lt;адрес&gt; </w:t>
            </w:r>
            <w:proofErr w:type="spellStart"/>
            <w:r w:rsidRPr="00ED6E80">
              <w:rPr>
                <w:b w:val="0"/>
                <w:sz w:val="22"/>
                <w:szCs w:val="22"/>
              </w:rPr>
              <w:t>Мясникова</w:t>
            </w:r>
            <w:proofErr w:type="spellEnd"/>
            <w:r w:rsidRPr="00ED6E80">
              <w:rPr>
                <w:b w:val="0"/>
                <w:sz w:val="22"/>
                <w:szCs w:val="22"/>
              </w:rPr>
              <w:t xml:space="preserve"> О. В. исковые требования поддержала по основаниям, указанным в иске.</w:t>
            </w:r>
            <w:bookmarkEnd w:id="30"/>
          </w:p>
        </w:tc>
        <w:tc>
          <w:tcPr>
            <w:tcW w:w="1620" w:type="dxa"/>
            <w:shd w:val="clear" w:color="auto" w:fill="auto"/>
          </w:tcPr>
          <w:p w14:paraId="7A8622B1" w14:textId="77777777" w:rsidR="00C55777" w:rsidRPr="00ED6E80" w:rsidRDefault="00C55777" w:rsidP="00ED6E80">
            <w:pPr>
              <w:pStyle w:val="1"/>
              <w:spacing w:before="0" w:beforeAutospacing="0" w:after="0" w:afterAutospacing="0"/>
              <w:rPr>
                <w:b w:val="0"/>
                <w:sz w:val="22"/>
                <w:szCs w:val="22"/>
              </w:rPr>
            </w:pPr>
            <w:bookmarkStart w:id="31" w:name="_Toc68253762"/>
            <w:r w:rsidRPr="00ED6E80">
              <w:rPr>
                <w:b w:val="0"/>
                <w:sz w:val="22"/>
                <w:szCs w:val="22"/>
              </w:rPr>
              <w:t>Прокурор города</w:t>
            </w:r>
            <w:bookmarkEnd w:id="31"/>
            <w:r w:rsidRPr="00ED6E80">
              <w:rPr>
                <w:b w:val="0"/>
                <w:sz w:val="22"/>
                <w:szCs w:val="22"/>
              </w:rPr>
              <w:t xml:space="preserve"> </w:t>
            </w:r>
          </w:p>
        </w:tc>
        <w:tc>
          <w:tcPr>
            <w:tcW w:w="1440" w:type="dxa"/>
            <w:shd w:val="clear" w:color="auto" w:fill="auto"/>
          </w:tcPr>
          <w:p w14:paraId="06EDDC9C" w14:textId="77777777" w:rsidR="00C55777" w:rsidRPr="00ED6E80" w:rsidRDefault="00C55777" w:rsidP="00ED6E80">
            <w:pPr>
              <w:pStyle w:val="1"/>
              <w:spacing w:before="0" w:beforeAutospacing="0" w:after="0" w:afterAutospacing="0"/>
              <w:rPr>
                <w:b w:val="0"/>
                <w:sz w:val="22"/>
                <w:szCs w:val="22"/>
              </w:rPr>
            </w:pPr>
            <w:bookmarkStart w:id="32" w:name="_Toc68253763"/>
            <w:r w:rsidRPr="00ED6E80">
              <w:rPr>
                <w:b w:val="0"/>
                <w:sz w:val="22"/>
                <w:szCs w:val="22"/>
              </w:rPr>
              <w:t>Администрация муниципального района, Мураховская Л. А.</w:t>
            </w:r>
            <w:bookmarkEnd w:id="32"/>
          </w:p>
        </w:tc>
        <w:tc>
          <w:tcPr>
            <w:tcW w:w="1800" w:type="dxa"/>
            <w:shd w:val="clear" w:color="auto" w:fill="auto"/>
          </w:tcPr>
          <w:p w14:paraId="6E350D55" w14:textId="77777777" w:rsidR="00C55777" w:rsidRPr="00ED6E80" w:rsidRDefault="00C55777" w:rsidP="00ED6E80">
            <w:pPr>
              <w:pStyle w:val="1"/>
              <w:spacing w:before="0" w:beforeAutospacing="0" w:after="0" w:afterAutospacing="0"/>
              <w:rPr>
                <w:b w:val="0"/>
                <w:sz w:val="22"/>
                <w:szCs w:val="22"/>
              </w:rPr>
            </w:pPr>
            <w:bookmarkStart w:id="33" w:name="_Toc68253764"/>
            <w:r w:rsidRPr="00ED6E80">
              <w:rPr>
                <w:b w:val="0"/>
                <w:sz w:val="22"/>
                <w:szCs w:val="22"/>
              </w:rPr>
              <w:t>Документация, договор, межевой и кадастровый план</w:t>
            </w:r>
            <w:bookmarkEnd w:id="33"/>
          </w:p>
        </w:tc>
        <w:tc>
          <w:tcPr>
            <w:tcW w:w="1980" w:type="dxa"/>
            <w:shd w:val="clear" w:color="auto" w:fill="auto"/>
          </w:tcPr>
          <w:p w14:paraId="044D6CB8" w14:textId="77777777" w:rsidR="00C55777" w:rsidRPr="00ED6E80" w:rsidRDefault="00C55777" w:rsidP="00ED6E80">
            <w:pPr>
              <w:pStyle w:val="1"/>
              <w:spacing w:before="0" w:beforeAutospacing="0" w:after="0" w:afterAutospacing="0"/>
              <w:rPr>
                <w:b w:val="0"/>
                <w:sz w:val="22"/>
                <w:szCs w:val="22"/>
              </w:rPr>
            </w:pPr>
            <w:bookmarkStart w:id="34" w:name="_Toc68253765"/>
            <w:r w:rsidRPr="00ED6E80">
              <w:rPr>
                <w:b w:val="0"/>
                <w:sz w:val="22"/>
                <w:szCs w:val="22"/>
              </w:rPr>
              <w:t>В пользу истца. Поскольку данный договор был заключен на основании протокола торгов в форме открытого аукциона на право заключения договоров аренды земельного участка, суд приходит к выводу о недействительности пункта 4.1.3 названного договора аренды, так как он включен в договор с нарушением требований п. 7 ст. </w:t>
            </w:r>
            <w:hyperlink r:id="rId57"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у Мураховской Л. А., как победителя торгов, отсутствует право переуступать свои полномочия арендатора.</w:t>
            </w:r>
            <w:r w:rsidRPr="00ED6E80">
              <w:rPr>
                <w:b w:val="0"/>
                <w:sz w:val="22"/>
                <w:szCs w:val="22"/>
              </w:rPr>
              <w:br/>
            </w:r>
            <w:r w:rsidRPr="00ED6E80">
              <w:rPr>
                <w:b w:val="0"/>
                <w:sz w:val="22"/>
                <w:szCs w:val="22"/>
              </w:rPr>
              <w:br/>
              <w:t>С учетом предмета настоящего спора, суд полагает, что данная сделка посягае</w:t>
            </w:r>
            <w:r w:rsidRPr="00ED6E80">
              <w:rPr>
                <w:b w:val="0"/>
                <w:sz w:val="22"/>
                <w:szCs w:val="22"/>
              </w:rPr>
              <w:lastRenderedPageBreak/>
              <w:t>т на публичные интересы , поскольку положения п. 7 ст. </w:t>
            </w:r>
            <w:hyperlink r:id="rId58"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направлены на обеспечение соблюдения принципа конкуренции при проведении торгов и недопущение предоставления лицу, не участвующему в проведении торгов, необоснованных преимуществ, на исключение возможности для лица, не участвующего в торгах, стать стороной по договору в обход установленных законодательством процедур.</w:t>
            </w:r>
            <w:bookmarkEnd w:id="34"/>
          </w:p>
          <w:p w14:paraId="2950859E" w14:textId="77777777" w:rsidR="00C55777" w:rsidRPr="00ED6E80" w:rsidRDefault="00C55777" w:rsidP="00ED6E80">
            <w:pPr>
              <w:pStyle w:val="1"/>
              <w:spacing w:before="0" w:beforeAutospacing="0" w:after="0" w:afterAutospacing="0"/>
              <w:rPr>
                <w:b w:val="0"/>
                <w:sz w:val="22"/>
                <w:szCs w:val="22"/>
              </w:rPr>
            </w:pPr>
            <w:bookmarkStart w:id="35" w:name="_Toc68253766"/>
            <w:r w:rsidRPr="00ED6E80">
              <w:rPr>
                <w:b w:val="0"/>
                <w:sz w:val="22"/>
                <w:szCs w:val="22"/>
              </w:rPr>
              <w:t>При этом , в силу статьи </w:t>
            </w:r>
            <w:hyperlink r:id="rId59"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sidRPr="00ED6E80">
                <w:rPr>
                  <w:b w:val="0"/>
                  <w:sz w:val="22"/>
                  <w:szCs w:val="22"/>
                </w:rPr>
                <w:t>180 ГК РФ</w:t>
              </w:r>
            </w:hyperlink>
            <w:r w:rsidRPr="00ED6E80">
              <w:rPr>
                <w:b w:val="0"/>
                <w:sz w:val="22"/>
                <w:szCs w:val="22"/>
              </w:rPr>
              <w:t xml:space="preserve"> недействительность части сделки не влечет недействительности прочих ее частей, если можно предположить, что сделка была бы совершена и без включения </w:t>
            </w:r>
            <w:r w:rsidRPr="00ED6E80">
              <w:rPr>
                <w:b w:val="0"/>
                <w:sz w:val="22"/>
                <w:szCs w:val="22"/>
              </w:rPr>
              <w:lastRenderedPageBreak/>
              <w:t>недействительной ее части.</w:t>
            </w:r>
            <w:bookmarkEnd w:id="35"/>
          </w:p>
        </w:tc>
        <w:tc>
          <w:tcPr>
            <w:tcW w:w="1620" w:type="dxa"/>
            <w:shd w:val="clear" w:color="auto" w:fill="auto"/>
          </w:tcPr>
          <w:p w14:paraId="1122CFC6" w14:textId="77777777" w:rsidR="00C55777" w:rsidRPr="00ED6E80" w:rsidRDefault="00C55777" w:rsidP="00ED6E80">
            <w:pPr>
              <w:pStyle w:val="1"/>
              <w:spacing w:before="0" w:beforeAutospacing="0" w:after="0" w:afterAutospacing="0"/>
              <w:rPr>
                <w:b w:val="0"/>
                <w:sz w:val="22"/>
                <w:szCs w:val="22"/>
              </w:rPr>
            </w:pPr>
            <w:bookmarkStart w:id="36" w:name="_Toc68253767"/>
            <w:r w:rsidRPr="00ED6E80">
              <w:rPr>
                <w:b w:val="0"/>
                <w:sz w:val="22"/>
                <w:szCs w:val="22"/>
              </w:rPr>
              <w:lastRenderedPageBreak/>
              <w:t>Прокурор города</w:t>
            </w:r>
            <w:bookmarkEnd w:id="36"/>
          </w:p>
        </w:tc>
      </w:tr>
      <w:tr w:rsidR="00ED6E80" w:rsidRPr="00420889" w14:paraId="3285EC5E" w14:textId="77777777" w:rsidTr="00ED6E80">
        <w:tc>
          <w:tcPr>
            <w:tcW w:w="2448" w:type="dxa"/>
            <w:shd w:val="clear" w:color="auto" w:fill="auto"/>
          </w:tcPr>
          <w:p w14:paraId="5D43A01F" w14:textId="77777777" w:rsidR="00C55777" w:rsidRPr="00ED6E80" w:rsidRDefault="00C55777" w:rsidP="00ED6E80">
            <w:pPr>
              <w:pStyle w:val="1"/>
              <w:spacing w:before="0" w:beforeAutospacing="0" w:after="0" w:afterAutospacing="0"/>
              <w:rPr>
                <w:b w:val="0"/>
                <w:sz w:val="22"/>
                <w:szCs w:val="22"/>
              </w:rPr>
            </w:pPr>
            <w:bookmarkStart w:id="37" w:name="_Toc68253768"/>
            <w:r w:rsidRPr="00ED6E80">
              <w:rPr>
                <w:b w:val="0"/>
                <w:sz w:val="22"/>
                <w:szCs w:val="22"/>
              </w:rPr>
              <w:lastRenderedPageBreak/>
              <w:t>Решение Партизанского районного суда № 2-228/2020 2-228/2020~М-947/2019 М-947/2019 от 22 апреля 2020 г. по делу № 2-228/2020</w:t>
            </w:r>
            <w:bookmarkEnd w:id="37"/>
          </w:p>
          <w:p w14:paraId="0662B5E2" w14:textId="77777777" w:rsidR="00C55777" w:rsidRPr="00ED6E80" w:rsidRDefault="00C55777" w:rsidP="00ED6E80">
            <w:pPr>
              <w:pStyle w:val="1"/>
              <w:spacing w:before="0" w:beforeAutospacing="0" w:after="0" w:afterAutospacing="0"/>
              <w:rPr>
                <w:b w:val="0"/>
                <w:sz w:val="22"/>
                <w:szCs w:val="22"/>
                <w:lang w:val="en-US"/>
              </w:rPr>
            </w:pPr>
            <w:bookmarkStart w:id="38" w:name="_Toc68253769"/>
            <w:r w:rsidRPr="00ED6E80">
              <w:rPr>
                <w:b w:val="0"/>
                <w:sz w:val="22"/>
                <w:szCs w:val="22"/>
                <w:lang w:val="en-US"/>
              </w:rPr>
              <w:t>//sudact.ru/regular/doc/</w:t>
            </w:r>
            <w:proofErr w:type="spellStart"/>
            <w:r w:rsidRPr="00ED6E80">
              <w:rPr>
                <w:b w:val="0"/>
                <w:sz w:val="22"/>
                <w:szCs w:val="22"/>
                <w:lang w:val="en-US"/>
              </w:rPr>
              <w:t>MPLyawpKuHoX</w:t>
            </w:r>
            <w:proofErr w:type="spellEnd"/>
            <w:r w:rsidRPr="00ED6E80">
              <w:rPr>
                <w:b w:val="0"/>
                <w:sz w:val="22"/>
                <w:szCs w:val="22"/>
                <w:lang w:val="en-US"/>
              </w:rPr>
              <w:t>/</w:t>
            </w:r>
            <w:bookmarkEnd w:id="38"/>
          </w:p>
        </w:tc>
        <w:tc>
          <w:tcPr>
            <w:tcW w:w="4140" w:type="dxa"/>
            <w:shd w:val="clear" w:color="auto" w:fill="auto"/>
          </w:tcPr>
          <w:p w14:paraId="13E852CE" w14:textId="77777777" w:rsidR="00C55777" w:rsidRPr="00ED6E80" w:rsidRDefault="00C55777" w:rsidP="00ED6E80">
            <w:pPr>
              <w:pStyle w:val="1"/>
              <w:spacing w:before="0" w:beforeAutospacing="0" w:after="0" w:afterAutospacing="0"/>
              <w:rPr>
                <w:b w:val="0"/>
                <w:sz w:val="22"/>
                <w:szCs w:val="22"/>
              </w:rPr>
            </w:pPr>
            <w:bookmarkStart w:id="39" w:name="_Toc68253770"/>
            <w:r w:rsidRPr="00ED6E80">
              <w:rPr>
                <w:b w:val="0"/>
                <w:sz w:val="22"/>
                <w:szCs w:val="22"/>
              </w:rPr>
              <w:t xml:space="preserve">прокурор &lt;адрес&gt; обратился в суд с настоящим иском, в котором просил признать недействительным пункт 4.1.3 договора аренды земельного участка № от </w:t>
            </w:r>
            <w:proofErr w:type="spellStart"/>
            <w:r w:rsidRPr="00ED6E80">
              <w:rPr>
                <w:b w:val="0"/>
                <w:sz w:val="22"/>
                <w:szCs w:val="22"/>
              </w:rPr>
              <w:t>ДД.ММ.ГГГГг</w:t>
            </w:r>
            <w:proofErr w:type="spellEnd"/>
            <w:r w:rsidRPr="00ED6E80">
              <w:rPr>
                <w:b w:val="0"/>
                <w:sz w:val="22"/>
                <w:szCs w:val="22"/>
              </w:rPr>
              <w:t>., предусматривающего право арендатора передавать арендованный земельный участок третьему лицу, в том числе отдать арендные права в залог в пределах срока договора аренды, без согласия арендодателя при условии его уведомления. Полагал, что указанное положение договора аренды земельного участка, заключенного между ответчиками, противоречит требованиям закона .</w:t>
            </w:r>
            <w:bookmarkEnd w:id="39"/>
          </w:p>
          <w:p w14:paraId="52BD690C" w14:textId="77777777" w:rsidR="00C55777" w:rsidRPr="00ED6E80" w:rsidRDefault="00C55777" w:rsidP="00ED6E80">
            <w:pPr>
              <w:pStyle w:val="1"/>
              <w:spacing w:before="0" w:beforeAutospacing="0" w:after="0" w:afterAutospacing="0"/>
              <w:rPr>
                <w:b w:val="0"/>
                <w:sz w:val="22"/>
                <w:szCs w:val="22"/>
              </w:rPr>
            </w:pPr>
            <w:bookmarkStart w:id="40" w:name="_Toc68253771"/>
            <w:r w:rsidRPr="00ED6E80">
              <w:rPr>
                <w:b w:val="0"/>
                <w:sz w:val="22"/>
                <w:szCs w:val="22"/>
              </w:rPr>
              <w:t xml:space="preserve">В судебном заседании представитель истца помощник прокурора &lt;адрес&gt; </w:t>
            </w:r>
            <w:proofErr w:type="spellStart"/>
            <w:r w:rsidRPr="00ED6E80">
              <w:rPr>
                <w:b w:val="0"/>
                <w:sz w:val="22"/>
                <w:szCs w:val="22"/>
              </w:rPr>
              <w:t>Мясникова</w:t>
            </w:r>
            <w:proofErr w:type="spellEnd"/>
            <w:r w:rsidRPr="00ED6E80">
              <w:rPr>
                <w:b w:val="0"/>
                <w:sz w:val="22"/>
                <w:szCs w:val="22"/>
              </w:rPr>
              <w:t xml:space="preserve"> О. В. исковые требования поддержала по основаниям, указанным в иске.</w:t>
            </w:r>
            <w:bookmarkEnd w:id="40"/>
          </w:p>
        </w:tc>
        <w:tc>
          <w:tcPr>
            <w:tcW w:w="1620" w:type="dxa"/>
            <w:shd w:val="clear" w:color="auto" w:fill="auto"/>
          </w:tcPr>
          <w:p w14:paraId="4773E4C0" w14:textId="77777777" w:rsidR="00C55777" w:rsidRPr="00ED6E80" w:rsidRDefault="00C55777" w:rsidP="00ED6E80">
            <w:pPr>
              <w:pStyle w:val="1"/>
              <w:spacing w:before="0" w:beforeAutospacing="0" w:after="0" w:afterAutospacing="0"/>
              <w:rPr>
                <w:b w:val="0"/>
                <w:sz w:val="22"/>
                <w:szCs w:val="22"/>
              </w:rPr>
            </w:pPr>
            <w:bookmarkStart w:id="41" w:name="_Toc68253772"/>
            <w:r w:rsidRPr="00ED6E80">
              <w:rPr>
                <w:b w:val="0"/>
                <w:sz w:val="22"/>
                <w:szCs w:val="22"/>
              </w:rPr>
              <w:t>Прокурор города</w:t>
            </w:r>
            <w:bookmarkEnd w:id="41"/>
            <w:r w:rsidRPr="00ED6E80">
              <w:rPr>
                <w:b w:val="0"/>
                <w:sz w:val="22"/>
                <w:szCs w:val="22"/>
              </w:rPr>
              <w:t xml:space="preserve"> </w:t>
            </w:r>
          </w:p>
        </w:tc>
        <w:tc>
          <w:tcPr>
            <w:tcW w:w="1440" w:type="dxa"/>
            <w:shd w:val="clear" w:color="auto" w:fill="auto"/>
          </w:tcPr>
          <w:p w14:paraId="441B6919" w14:textId="77777777" w:rsidR="00C55777" w:rsidRPr="00ED6E80" w:rsidRDefault="00C55777" w:rsidP="00ED6E80">
            <w:pPr>
              <w:pStyle w:val="1"/>
              <w:spacing w:before="0" w:beforeAutospacing="0" w:after="0" w:afterAutospacing="0"/>
              <w:rPr>
                <w:b w:val="0"/>
                <w:sz w:val="22"/>
                <w:szCs w:val="22"/>
              </w:rPr>
            </w:pPr>
            <w:bookmarkStart w:id="42" w:name="_Toc68253773"/>
            <w:r w:rsidRPr="00ED6E80">
              <w:rPr>
                <w:b w:val="0"/>
                <w:sz w:val="22"/>
                <w:szCs w:val="22"/>
              </w:rPr>
              <w:t xml:space="preserve">Администрация муниципального района, </w:t>
            </w:r>
            <w:proofErr w:type="spellStart"/>
            <w:r w:rsidRPr="00ED6E80">
              <w:rPr>
                <w:b w:val="0"/>
                <w:sz w:val="22"/>
                <w:szCs w:val="22"/>
              </w:rPr>
              <w:t>Избушев</w:t>
            </w:r>
            <w:proofErr w:type="spellEnd"/>
            <w:r w:rsidRPr="00ED6E80">
              <w:rPr>
                <w:b w:val="0"/>
                <w:sz w:val="22"/>
                <w:szCs w:val="22"/>
              </w:rPr>
              <w:t xml:space="preserve"> Е.С.</w:t>
            </w:r>
            <w:bookmarkEnd w:id="42"/>
            <w:r w:rsidRPr="00ED6E80">
              <w:rPr>
                <w:b w:val="0"/>
                <w:sz w:val="22"/>
                <w:szCs w:val="22"/>
              </w:rPr>
              <w:t xml:space="preserve"> </w:t>
            </w:r>
          </w:p>
        </w:tc>
        <w:tc>
          <w:tcPr>
            <w:tcW w:w="1800" w:type="dxa"/>
            <w:shd w:val="clear" w:color="auto" w:fill="auto"/>
          </w:tcPr>
          <w:p w14:paraId="6A9BCBA1" w14:textId="77777777" w:rsidR="00C55777" w:rsidRPr="00ED6E80" w:rsidRDefault="00C55777" w:rsidP="00ED6E80">
            <w:pPr>
              <w:pStyle w:val="1"/>
              <w:spacing w:before="0" w:beforeAutospacing="0" w:after="0" w:afterAutospacing="0"/>
              <w:rPr>
                <w:b w:val="0"/>
                <w:sz w:val="22"/>
                <w:szCs w:val="22"/>
              </w:rPr>
            </w:pPr>
            <w:bookmarkStart w:id="43" w:name="_Toc68253774"/>
            <w:r w:rsidRPr="00ED6E80">
              <w:rPr>
                <w:b w:val="0"/>
                <w:sz w:val="22"/>
                <w:szCs w:val="22"/>
              </w:rPr>
              <w:t>Документация, договор, межевой и кадастровый план</w:t>
            </w:r>
            <w:bookmarkEnd w:id="43"/>
          </w:p>
        </w:tc>
        <w:tc>
          <w:tcPr>
            <w:tcW w:w="1980" w:type="dxa"/>
            <w:shd w:val="clear" w:color="auto" w:fill="auto"/>
          </w:tcPr>
          <w:p w14:paraId="75DFE0BD" w14:textId="77777777" w:rsidR="00B977F0" w:rsidRPr="00ED6E80" w:rsidRDefault="00C55777" w:rsidP="00ED6E80">
            <w:pPr>
              <w:pStyle w:val="1"/>
              <w:spacing w:before="0" w:beforeAutospacing="0" w:after="0" w:afterAutospacing="0"/>
              <w:rPr>
                <w:b w:val="0"/>
                <w:sz w:val="22"/>
                <w:szCs w:val="22"/>
              </w:rPr>
            </w:pPr>
            <w:bookmarkStart w:id="44" w:name="_Toc68253775"/>
            <w:r w:rsidRPr="00ED6E80">
              <w:rPr>
                <w:b w:val="0"/>
                <w:sz w:val="22"/>
                <w:szCs w:val="22"/>
              </w:rPr>
              <w:t>В пользу истца. Поскольку данный договор был заключен на основании протокола торгов в форме открытого аукциона на право заключения договоров аренды земельного участка, суд приходит к выводу о недействительности пункта 4.1.3 названного договора аренды, так как он включен в договор с нарушением требований п. 7 ст. </w:t>
            </w:r>
            <w:hyperlink r:id="rId60"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xml:space="preserve">, у </w:t>
            </w:r>
            <w:proofErr w:type="spellStart"/>
            <w:r w:rsidRPr="00ED6E80">
              <w:rPr>
                <w:b w:val="0"/>
                <w:sz w:val="22"/>
                <w:szCs w:val="22"/>
              </w:rPr>
              <w:t>ИзбушевА</w:t>
            </w:r>
            <w:proofErr w:type="spellEnd"/>
            <w:r w:rsidRPr="00ED6E80">
              <w:rPr>
                <w:b w:val="0"/>
                <w:sz w:val="22"/>
                <w:szCs w:val="22"/>
              </w:rPr>
              <w:t xml:space="preserve"> Е.С., как победителя торгов, отсутствует право переуступать свои полномочия арен</w:t>
            </w:r>
            <w:r w:rsidR="00B977F0" w:rsidRPr="00ED6E80">
              <w:rPr>
                <w:b w:val="0"/>
                <w:sz w:val="22"/>
                <w:szCs w:val="22"/>
              </w:rPr>
              <w:t>датора.</w:t>
            </w:r>
          </w:p>
          <w:p w14:paraId="28BD992A" w14:textId="77777777" w:rsidR="00B977F0" w:rsidRPr="00ED6E80" w:rsidRDefault="00C55777" w:rsidP="00ED6E80">
            <w:pPr>
              <w:pStyle w:val="1"/>
              <w:spacing w:before="0" w:beforeAutospacing="0" w:after="0" w:afterAutospacing="0"/>
              <w:rPr>
                <w:b w:val="0"/>
                <w:sz w:val="22"/>
                <w:szCs w:val="22"/>
              </w:rPr>
            </w:pPr>
            <w:r w:rsidRPr="00ED6E80">
              <w:rPr>
                <w:b w:val="0"/>
                <w:sz w:val="22"/>
                <w:szCs w:val="22"/>
              </w:rPr>
              <w:t>С учетом предмета настоящего спора, суд полагает, что данная сделка посягает на публичные ин</w:t>
            </w:r>
            <w:r w:rsidRPr="00ED6E80">
              <w:rPr>
                <w:b w:val="0"/>
                <w:sz w:val="22"/>
                <w:szCs w:val="22"/>
              </w:rPr>
              <w:lastRenderedPageBreak/>
              <w:t>тересы , поскольку положения п. 7 ст. </w:t>
            </w:r>
            <w:hyperlink r:id="rId61"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направлены на обеспечение соблюдения принципа конкуренции при проведении торгов и недопущение предоставления лицу, не участвующему в проведении торгов, необоснованных преимуществ, на исключение возможности для лица, не участвующего в торгах, стать стороной по договору в обход установленных законодатель</w:t>
            </w:r>
            <w:r w:rsidR="00B977F0" w:rsidRPr="00ED6E80">
              <w:rPr>
                <w:b w:val="0"/>
                <w:sz w:val="22"/>
                <w:szCs w:val="22"/>
              </w:rPr>
              <w:t>ством процедур.</w:t>
            </w:r>
          </w:p>
          <w:p w14:paraId="0CA9A652" w14:textId="77777777" w:rsidR="00C55777" w:rsidRPr="00ED6E80" w:rsidRDefault="00C55777" w:rsidP="00ED6E80">
            <w:pPr>
              <w:pStyle w:val="1"/>
              <w:spacing w:before="0" w:beforeAutospacing="0" w:after="0" w:afterAutospacing="0"/>
              <w:rPr>
                <w:b w:val="0"/>
                <w:sz w:val="22"/>
                <w:szCs w:val="22"/>
              </w:rPr>
            </w:pPr>
            <w:r w:rsidRPr="00ED6E80">
              <w:rPr>
                <w:b w:val="0"/>
                <w:sz w:val="22"/>
                <w:szCs w:val="22"/>
              </w:rPr>
              <w:t>При этом , в силу статьи </w:t>
            </w:r>
            <w:hyperlink r:id="rId62"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sidRPr="00ED6E80">
                <w:rPr>
                  <w:b w:val="0"/>
                  <w:sz w:val="22"/>
                  <w:szCs w:val="22"/>
                </w:rPr>
                <w:t>180 ГК РФ</w:t>
              </w:r>
            </w:hyperlink>
            <w:r w:rsidRPr="00ED6E80">
              <w:rPr>
                <w:b w:val="0"/>
                <w:sz w:val="22"/>
                <w:szCs w:val="22"/>
              </w:rPr>
              <w:t xml:space="preserve">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w:t>
            </w:r>
            <w:r w:rsidRPr="00ED6E80">
              <w:rPr>
                <w:b w:val="0"/>
                <w:sz w:val="22"/>
                <w:szCs w:val="22"/>
              </w:rPr>
              <w:lastRenderedPageBreak/>
              <w:t>ее части.</w:t>
            </w:r>
            <w:bookmarkEnd w:id="44"/>
          </w:p>
        </w:tc>
        <w:tc>
          <w:tcPr>
            <w:tcW w:w="1620" w:type="dxa"/>
            <w:shd w:val="clear" w:color="auto" w:fill="auto"/>
          </w:tcPr>
          <w:p w14:paraId="635E44E5" w14:textId="77777777" w:rsidR="00C55777" w:rsidRPr="00ED6E80" w:rsidRDefault="00C55777" w:rsidP="00ED6E80">
            <w:pPr>
              <w:pStyle w:val="1"/>
              <w:spacing w:before="0" w:beforeAutospacing="0" w:after="0" w:afterAutospacing="0"/>
              <w:rPr>
                <w:b w:val="0"/>
                <w:sz w:val="22"/>
                <w:szCs w:val="22"/>
              </w:rPr>
            </w:pPr>
            <w:bookmarkStart w:id="45" w:name="_Toc68253776"/>
            <w:r w:rsidRPr="00ED6E80">
              <w:rPr>
                <w:b w:val="0"/>
                <w:sz w:val="22"/>
                <w:szCs w:val="22"/>
              </w:rPr>
              <w:lastRenderedPageBreak/>
              <w:t>Прокурор города</w:t>
            </w:r>
            <w:bookmarkEnd w:id="45"/>
          </w:p>
        </w:tc>
      </w:tr>
      <w:tr w:rsidR="00ED6E80" w:rsidRPr="00420889" w14:paraId="6C5A4645" w14:textId="77777777" w:rsidTr="00ED6E80">
        <w:tc>
          <w:tcPr>
            <w:tcW w:w="2448" w:type="dxa"/>
            <w:shd w:val="clear" w:color="auto" w:fill="auto"/>
          </w:tcPr>
          <w:p w14:paraId="56C9B08F" w14:textId="77777777" w:rsidR="00C55777" w:rsidRPr="00ED6E80" w:rsidRDefault="00C55777" w:rsidP="00ED6E80">
            <w:pPr>
              <w:pStyle w:val="1"/>
              <w:spacing w:before="0" w:beforeAutospacing="0" w:after="0" w:afterAutospacing="0"/>
              <w:rPr>
                <w:b w:val="0"/>
                <w:sz w:val="22"/>
                <w:szCs w:val="22"/>
              </w:rPr>
            </w:pPr>
            <w:bookmarkStart w:id="46" w:name="_Toc68253777"/>
            <w:r w:rsidRPr="00ED6E80">
              <w:rPr>
                <w:b w:val="0"/>
                <w:sz w:val="22"/>
                <w:szCs w:val="22"/>
              </w:rPr>
              <w:lastRenderedPageBreak/>
              <w:t>Решение Партизанского районного суда № 2-155/2020 2-155/2020~М-944/2019 М-944/2019 от 7 апреля 2020 г. по делу № 2-155/2020</w:t>
            </w:r>
            <w:bookmarkEnd w:id="46"/>
          </w:p>
          <w:p w14:paraId="128732B2" w14:textId="77777777" w:rsidR="00C55777" w:rsidRPr="00ED6E80" w:rsidRDefault="00C55777" w:rsidP="00ED6E80">
            <w:pPr>
              <w:pStyle w:val="1"/>
              <w:spacing w:before="0" w:beforeAutospacing="0" w:after="0" w:afterAutospacing="0"/>
              <w:rPr>
                <w:b w:val="0"/>
                <w:sz w:val="22"/>
                <w:szCs w:val="22"/>
                <w:lang w:val="en-US"/>
              </w:rPr>
            </w:pPr>
            <w:bookmarkStart w:id="47" w:name="_Toc68253778"/>
            <w:r w:rsidRPr="00ED6E80">
              <w:rPr>
                <w:b w:val="0"/>
                <w:sz w:val="22"/>
                <w:szCs w:val="22"/>
                <w:lang w:val="en-US"/>
              </w:rPr>
              <w:t>//sudact.ru/regular/doc/9rPbhBOD6bmx/</w:t>
            </w:r>
            <w:bookmarkEnd w:id="47"/>
          </w:p>
        </w:tc>
        <w:tc>
          <w:tcPr>
            <w:tcW w:w="4140" w:type="dxa"/>
            <w:shd w:val="clear" w:color="auto" w:fill="auto"/>
          </w:tcPr>
          <w:p w14:paraId="67B09AD9" w14:textId="77777777" w:rsidR="00C55777" w:rsidRPr="00ED6E80" w:rsidRDefault="00C55777" w:rsidP="00ED6E80">
            <w:pPr>
              <w:pStyle w:val="1"/>
              <w:spacing w:before="0" w:beforeAutospacing="0" w:after="0" w:afterAutospacing="0"/>
              <w:rPr>
                <w:b w:val="0"/>
                <w:sz w:val="22"/>
                <w:szCs w:val="22"/>
              </w:rPr>
            </w:pPr>
            <w:bookmarkStart w:id="48" w:name="_Toc68253779"/>
            <w:r w:rsidRPr="00ED6E80">
              <w:rPr>
                <w:b w:val="0"/>
                <w:sz w:val="22"/>
                <w:szCs w:val="22"/>
              </w:rPr>
              <w:t xml:space="preserve">Истец, прокурор &lt;адрес&gt; обратился в суд с настоящим иском, в котором просил признать недействительным пункт 4.1.3 договора аренды земельного участка от ДД.ММ.ГГГГ №-Ф, заключенного между Администрацией &lt;адрес&gt; муниципального района и </w:t>
            </w:r>
            <w:proofErr w:type="spellStart"/>
            <w:r w:rsidRPr="00ED6E80">
              <w:rPr>
                <w:b w:val="0"/>
                <w:sz w:val="22"/>
                <w:szCs w:val="22"/>
              </w:rPr>
              <w:t>Бутузовой</w:t>
            </w:r>
            <w:proofErr w:type="spellEnd"/>
            <w:r w:rsidRPr="00ED6E80">
              <w:rPr>
                <w:b w:val="0"/>
                <w:sz w:val="22"/>
                <w:szCs w:val="22"/>
              </w:rPr>
              <w:t xml:space="preserve"> Е.В. в отношении земельного участка с кадастровым номером №, площадью &lt;данные изъяты&gt; </w:t>
            </w:r>
            <w:proofErr w:type="spellStart"/>
            <w:r w:rsidRPr="00ED6E80">
              <w:rPr>
                <w:b w:val="0"/>
                <w:sz w:val="22"/>
                <w:szCs w:val="22"/>
              </w:rPr>
              <w:t>кв.м</w:t>
            </w:r>
            <w:proofErr w:type="spellEnd"/>
            <w:r w:rsidRPr="00ED6E80">
              <w:rPr>
                <w:b w:val="0"/>
                <w:sz w:val="22"/>
                <w:szCs w:val="22"/>
              </w:rPr>
              <w:t>, с разрешенным видом использования- склады. Местоположение участка : примерно в &lt;данные изъяты&gt; на восток от &lt;адрес&gt;, предоставленного в аренду на срок с ДД.ММ.ГГГГ по ДД.ММ.ГГГГ. В ходе судебного разбирательства представитель истца дополнил требованием о признании п.4.1.4 указанного договора недействительным.</w:t>
            </w:r>
            <w:bookmarkEnd w:id="48"/>
          </w:p>
          <w:p w14:paraId="7D315BE8" w14:textId="77777777" w:rsidR="00C55777" w:rsidRPr="00ED6E80" w:rsidRDefault="00C55777" w:rsidP="00ED6E80">
            <w:pPr>
              <w:pStyle w:val="1"/>
              <w:spacing w:before="0" w:beforeAutospacing="0" w:after="0" w:afterAutospacing="0"/>
              <w:rPr>
                <w:b w:val="0"/>
                <w:sz w:val="22"/>
                <w:szCs w:val="22"/>
              </w:rPr>
            </w:pPr>
            <w:bookmarkStart w:id="49" w:name="_Toc68253780"/>
            <w:r w:rsidRPr="00ED6E80">
              <w:rPr>
                <w:b w:val="0"/>
                <w:sz w:val="22"/>
                <w:szCs w:val="22"/>
              </w:rPr>
              <w:t>В обосновании исковых требований истец указал, что положения договора, указанные в п. 4.1.3 и 4.1.4 о праве арендатора передать свои права и обязанности по договору аренды земельного участка третьему лицу, в том числе права передачи арендных прав в отношении земельного участка в залог в пределах срока договора аренды договора, а также передача земельного участка в субаренду, без согласия арендодателя, при условии его уведомления, противоречат положения ч.7 ст. </w:t>
            </w:r>
            <w:hyperlink r:id="rId63"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поскольку договор аренды заключен по результатам торгов. Обязательства по указанному договору должны быть исполнены лично победителем торгов, если иное не установлено законом .</w:t>
            </w:r>
            <w:bookmarkEnd w:id="49"/>
          </w:p>
        </w:tc>
        <w:tc>
          <w:tcPr>
            <w:tcW w:w="1620" w:type="dxa"/>
            <w:shd w:val="clear" w:color="auto" w:fill="auto"/>
          </w:tcPr>
          <w:p w14:paraId="699FD4C1" w14:textId="77777777" w:rsidR="00C55777" w:rsidRPr="00ED6E80" w:rsidRDefault="00C55777" w:rsidP="00ED6E80">
            <w:pPr>
              <w:pStyle w:val="1"/>
              <w:spacing w:before="0" w:beforeAutospacing="0" w:after="0" w:afterAutospacing="0"/>
              <w:rPr>
                <w:b w:val="0"/>
                <w:sz w:val="22"/>
                <w:szCs w:val="22"/>
              </w:rPr>
            </w:pPr>
            <w:bookmarkStart w:id="50" w:name="_Toc68253781"/>
            <w:r w:rsidRPr="00ED6E80">
              <w:rPr>
                <w:b w:val="0"/>
                <w:sz w:val="22"/>
                <w:szCs w:val="22"/>
              </w:rPr>
              <w:t>Прокурор города</w:t>
            </w:r>
            <w:bookmarkEnd w:id="50"/>
            <w:r w:rsidRPr="00ED6E80">
              <w:rPr>
                <w:b w:val="0"/>
                <w:sz w:val="22"/>
                <w:szCs w:val="22"/>
              </w:rPr>
              <w:t xml:space="preserve"> </w:t>
            </w:r>
          </w:p>
        </w:tc>
        <w:tc>
          <w:tcPr>
            <w:tcW w:w="1440" w:type="dxa"/>
            <w:shd w:val="clear" w:color="auto" w:fill="auto"/>
          </w:tcPr>
          <w:p w14:paraId="33B1EB85" w14:textId="77777777" w:rsidR="00C55777" w:rsidRPr="00ED6E80" w:rsidRDefault="00C55777" w:rsidP="00ED6E80">
            <w:pPr>
              <w:pStyle w:val="1"/>
              <w:spacing w:before="0" w:beforeAutospacing="0" w:after="0" w:afterAutospacing="0"/>
              <w:rPr>
                <w:b w:val="0"/>
                <w:sz w:val="22"/>
                <w:szCs w:val="22"/>
              </w:rPr>
            </w:pPr>
            <w:bookmarkStart w:id="51" w:name="_Toc68253782"/>
            <w:r w:rsidRPr="00ED6E80">
              <w:rPr>
                <w:b w:val="0"/>
                <w:sz w:val="22"/>
                <w:szCs w:val="22"/>
              </w:rPr>
              <w:t xml:space="preserve">Администрация муниципального района, </w:t>
            </w:r>
            <w:proofErr w:type="spellStart"/>
            <w:r w:rsidRPr="00ED6E80">
              <w:rPr>
                <w:b w:val="0"/>
                <w:sz w:val="22"/>
                <w:szCs w:val="22"/>
              </w:rPr>
              <w:t>Бутузова</w:t>
            </w:r>
            <w:proofErr w:type="spellEnd"/>
            <w:r w:rsidRPr="00ED6E80">
              <w:rPr>
                <w:b w:val="0"/>
                <w:sz w:val="22"/>
                <w:szCs w:val="22"/>
              </w:rPr>
              <w:t xml:space="preserve"> Е. В.</w:t>
            </w:r>
            <w:bookmarkEnd w:id="51"/>
            <w:r w:rsidRPr="00ED6E80">
              <w:rPr>
                <w:b w:val="0"/>
                <w:sz w:val="22"/>
                <w:szCs w:val="22"/>
              </w:rPr>
              <w:t> </w:t>
            </w:r>
          </w:p>
        </w:tc>
        <w:tc>
          <w:tcPr>
            <w:tcW w:w="1800" w:type="dxa"/>
            <w:shd w:val="clear" w:color="auto" w:fill="auto"/>
          </w:tcPr>
          <w:p w14:paraId="4BA52D60" w14:textId="77777777" w:rsidR="00C55777" w:rsidRPr="00ED6E80" w:rsidRDefault="00C55777" w:rsidP="00ED6E80">
            <w:pPr>
              <w:pStyle w:val="1"/>
              <w:spacing w:before="0" w:beforeAutospacing="0" w:after="0" w:afterAutospacing="0"/>
              <w:rPr>
                <w:b w:val="0"/>
                <w:sz w:val="22"/>
                <w:szCs w:val="22"/>
              </w:rPr>
            </w:pPr>
            <w:bookmarkStart w:id="52" w:name="_Toc68253783"/>
            <w:r w:rsidRPr="00ED6E80">
              <w:rPr>
                <w:b w:val="0"/>
                <w:sz w:val="22"/>
                <w:szCs w:val="22"/>
              </w:rPr>
              <w:t>Документация, договор, межевой и кадастровый план</w:t>
            </w:r>
            <w:bookmarkEnd w:id="52"/>
          </w:p>
        </w:tc>
        <w:tc>
          <w:tcPr>
            <w:tcW w:w="1980" w:type="dxa"/>
            <w:shd w:val="clear" w:color="auto" w:fill="auto"/>
          </w:tcPr>
          <w:p w14:paraId="1ACA9079" w14:textId="77777777" w:rsidR="00B977F0" w:rsidRPr="00ED6E80" w:rsidRDefault="00C55777" w:rsidP="00ED6E80">
            <w:pPr>
              <w:pStyle w:val="1"/>
              <w:spacing w:before="0" w:beforeAutospacing="0" w:after="0" w:afterAutospacing="0"/>
              <w:rPr>
                <w:b w:val="0"/>
                <w:sz w:val="22"/>
                <w:szCs w:val="22"/>
              </w:rPr>
            </w:pPr>
            <w:bookmarkStart w:id="53" w:name="_Toc68253784"/>
            <w:r w:rsidRPr="00ED6E80">
              <w:rPr>
                <w:b w:val="0"/>
                <w:sz w:val="22"/>
                <w:szCs w:val="22"/>
              </w:rPr>
              <w:t>В пользу истца. Поскольку данный договор был заключен на основании протокола торгов в форме открытого аукциона на право заключения договоров аренды земельного участка, суд приходит к выводу о недействительности пункта 4.1.3 названного договора аренды, так как он включен в договор с нарушением требований п. 7 ст. </w:t>
            </w:r>
            <w:hyperlink r:id="rId64"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xml:space="preserve">, у </w:t>
            </w:r>
            <w:proofErr w:type="spellStart"/>
            <w:r w:rsidRPr="00ED6E80">
              <w:rPr>
                <w:b w:val="0"/>
                <w:sz w:val="22"/>
                <w:szCs w:val="22"/>
              </w:rPr>
              <w:t>Бутузовой</w:t>
            </w:r>
            <w:proofErr w:type="spellEnd"/>
            <w:r w:rsidRPr="00ED6E80">
              <w:rPr>
                <w:b w:val="0"/>
                <w:sz w:val="22"/>
                <w:szCs w:val="22"/>
              </w:rPr>
              <w:t xml:space="preserve"> Е. В.  как победителя торгов, отсутствует право переуступать свои полномочия арен</w:t>
            </w:r>
            <w:r w:rsidR="00B977F0" w:rsidRPr="00ED6E80">
              <w:rPr>
                <w:b w:val="0"/>
                <w:sz w:val="22"/>
                <w:szCs w:val="22"/>
              </w:rPr>
              <w:t>датора.</w:t>
            </w:r>
          </w:p>
          <w:p w14:paraId="68152834" w14:textId="77777777" w:rsidR="00906E7A" w:rsidRPr="00ED6E80" w:rsidRDefault="00C55777" w:rsidP="00ED6E80">
            <w:pPr>
              <w:pStyle w:val="1"/>
              <w:spacing w:before="0" w:beforeAutospacing="0" w:after="0" w:afterAutospacing="0"/>
              <w:rPr>
                <w:b w:val="0"/>
                <w:sz w:val="22"/>
                <w:szCs w:val="22"/>
              </w:rPr>
            </w:pPr>
            <w:r w:rsidRPr="00ED6E80">
              <w:rPr>
                <w:b w:val="0"/>
                <w:sz w:val="22"/>
                <w:szCs w:val="22"/>
              </w:rPr>
              <w:t>С учетом предмета настоящего спора, суд полагает, что данная сделка посягает на публичные интересы , посколь</w:t>
            </w:r>
            <w:r w:rsidRPr="00ED6E80">
              <w:rPr>
                <w:b w:val="0"/>
                <w:sz w:val="22"/>
                <w:szCs w:val="22"/>
              </w:rPr>
              <w:lastRenderedPageBreak/>
              <w:t>ку положения п. 7 ст. </w:t>
            </w:r>
            <w:hyperlink r:id="rId65"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направлены на обеспечение соблюдения принципа конкуренции при проведении торгов и недопущение предоставления лицу, не участвующему в проведении торгов, необоснованных преимуществ, на исключение возможности для лица, не участвующего в торгах, стать стороной по договору в обход установленных законодатель</w:t>
            </w:r>
            <w:r w:rsidR="00906E7A" w:rsidRPr="00ED6E80">
              <w:rPr>
                <w:b w:val="0"/>
                <w:sz w:val="22"/>
                <w:szCs w:val="22"/>
              </w:rPr>
              <w:t>ством процедур.</w:t>
            </w:r>
          </w:p>
          <w:p w14:paraId="0EB44037" w14:textId="77777777" w:rsidR="00C55777" w:rsidRPr="00ED6E80" w:rsidRDefault="00C55777" w:rsidP="00ED6E80">
            <w:pPr>
              <w:pStyle w:val="1"/>
              <w:spacing w:before="0" w:beforeAutospacing="0" w:after="0" w:afterAutospacing="0"/>
              <w:rPr>
                <w:b w:val="0"/>
                <w:sz w:val="22"/>
                <w:szCs w:val="22"/>
              </w:rPr>
            </w:pPr>
            <w:r w:rsidRPr="00ED6E80">
              <w:rPr>
                <w:b w:val="0"/>
                <w:sz w:val="22"/>
                <w:szCs w:val="22"/>
              </w:rPr>
              <w:t>При этом , в силу статьи </w:t>
            </w:r>
            <w:hyperlink r:id="rId6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sidRPr="00ED6E80">
                <w:rPr>
                  <w:b w:val="0"/>
                  <w:sz w:val="22"/>
                  <w:szCs w:val="22"/>
                </w:rPr>
                <w:t>180 ГК РФ</w:t>
              </w:r>
            </w:hyperlink>
            <w:r w:rsidRPr="00ED6E80">
              <w:rPr>
                <w:b w:val="0"/>
                <w:sz w:val="22"/>
                <w:szCs w:val="22"/>
              </w:rPr>
              <w:t>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bookmarkEnd w:id="53"/>
          </w:p>
        </w:tc>
        <w:tc>
          <w:tcPr>
            <w:tcW w:w="1620" w:type="dxa"/>
            <w:shd w:val="clear" w:color="auto" w:fill="auto"/>
          </w:tcPr>
          <w:p w14:paraId="341031FB" w14:textId="77777777" w:rsidR="00C55777" w:rsidRPr="00ED6E80" w:rsidRDefault="00C55777" w:rsidP="00ED6E80">
            <w:pPr>
              <w:pStyle w:val="1"/>
              <w:spacing w:before="0" w:beforeAutospacing="0" w:after="0" w:afterAutospacing="0"/>
              <w:rPr>
                <w:b w:val="0"/>
                <w:sz w:val="22"/>
                <w:szCs w:val="22"/>
              </w:rPr>
            </w:pPr>
            <w:bookmarkStart w:id="54" w:name="_Toc68253785"/>
            <w:r w:rsidRPr="00ED6E80">
              <w:rPr>
                <w:b w:val="0"/>
                <w:sz w:val="22"/>
                <w:szCs w:val="22"/>
              </w:rPr>
              <w:lastRenderedPageBreak/>
              <w:t>Прокурор города</w:t>
            </w:r>
            <w:bookmarkEnd w:id="54"/>
          </w:p>
        </w:tc>
      </w:tr>
      <w:tr w:rsidR="00ED6E80" w:rsidRPr="00906E7A" w14:paraId="4975C1BC" w14:textId="77777777" w:rsidTr="00ED6E80">
        <w:tc>
          <w:tcPr>
            <w:tcW w:w="2448" w:type="dxa"/>
            <w:shd w:val="clear" w:color="auto" w:fill="auto"/>
          </w:tcPr>
          <w:p w14:paraId="5E46A7F8" w14:textId="77777777" w:rsidR="00C55777" w:rsidRPr="00ED6E80" w:rsidRDefault="00C55777" w:rsidP="00ED6E80">
            <w:pPr>
              <w:pStyle w:val="1"/>
              <w:spacing w:before="0" w:beforeAutospacing="0" w:after="0" w:afterAutospacing="0"/>
              <w:rPr>
                <w:b w:val="0"/>
                <w:sz w:val="22"/>
                <w:szCs w:val="22"/>
              </w:rPr>
            </w:pPr>
            <w:bookmarkStart w:id="55" w:name="_Toc68253786"/>
            <w:r w:rsidRPr="00ED6E80">
              <w:rPr>
                <w:b w:val="0"/>
                <w:sz w:val="22"/>
                <w:szCs w:val="22"/>
              </w:rPr>
              <w:lastRenderedPageBreak/>
              <w:t xml:space="preserve">Решение </w:t>
            </w:r>
            <w:proofErr w:type="spellStart"/>
            <w:r w:rsidRPr="00ED6E80">
              <w:rPr>
                <w:b w:val="0"/>
                <w:sz w:val="22"/>
                <w:szCs w:val="22"/>
              </w:rPr>
              <w:t>Хасанского</w:t>
            </w:r>
            <w:proofErr w:type="spellEnd"/>
            <w:r w:rsidRPr="00ED6E80">
              <w:rPr>
                <w:b w:val="0"/>
                <w:sz w:val="22"/>
                <w:szCs w:val="22"/>
              </w:rPr>
              <w:t xml:space="preserve"> районного суда № 2-241/2020 2-241/2020~М-73/2020 М-73/2020 от 26 февраля 2020 г. по делу № 2-241/2020</w:t>
            </w:r>
            <w:bookmarkEnd w:id="55"/>
          </w:p>
          <w:p w14:paraId="57A6CC4E" w14:textId="77777777" w:rsidR="00C55777" w:rsidRPr="00ED6E80" w:rsidRDefault="00C55777" w:rsidP="00ED6E80">
            <w:pPr>
              <w:pStyle w:val="1"/>
              <w:spacing w:before="0" w:beforeAutospacing="0" w:after="0" w:afterAutospacing="0"/>
              <w:rPr>
                <w:b w:val="0"/>
                <w:sz w:val="22"/>
                <w:szCs w:val="22"/>
              </w:rPr>
            </w:pPr>
          </w:p>
        </w:tc>
        <w:tc>
          <w:tcPr>
            <w:tcW w:w="4140" w:type="dxa"/>
            <w:shd w:val="clear" w:color="auto" w:fill="auto"/>
          </w:tcPr>
          <w:p w14:paraId="34F8A5CD" w14:textId="77777777" w:rsidR="00C55777" w:rsidRPr="00ED6E80" w:rsidRDefault="00C55777" w:rsidP="00ED6E80">
            <w:pPr>
              <w:pStyle w:val="1"/>
              <w:spacing w:before="0" w:beforeAutospacing="0" w:after="0" w:afterAutospacing="0"/>
              <w:rPr>
                <w:b w:val="0"/>
                <w:sz w:val="22"/>
                <w:szCs w:val="22"/>
              </w:rPr>
            </w:pPr>
            <w:bookmarkStart w:id="56" w:name="_Toc68253787"/>
            <w:r w:rsidRPr="00ED6E80">
              <w:rPr>
                <w:b w:val="0"/>
                <w:sz w:val="22"/>
                <w:szCs w:val="22"/>
              </w:rPr>
              <w:t xml:space="preserve">прокурор </w:t>
            </w:r>
            <w:proofErr w:type="spellStart"/>
            <w:r w:rsidRPr="00ED6E80">
              <w:rPr>
                <w:b w:val="0"/>
                <w:sz w:val="22"/>
                <w:szCs w:val="22"/>
              </w:rPr>
              <w:t>Хасанского</w:t>
            </w:r>
            <w:proofErr w:type="spellEnd"/>
            <w:r w:rsidRPr="00ED6E80">
              <w:rPr>
                <w:b w:val="0"/>
                <w:sz w:val="22"/>
                <w:szCs w:val="22"/>
              </w:rPr>
              <w:t xml:space="preserve"> района Приморского края обратился с иском &lt;данные изъяты&gt; А.И., в обоснование заявленных требований указав, что ДД.ММ.ГГГГ между администрацией Славянского городского поселения </w:t>
            </w:r>
            <w:proofErr w:type="spellStart"/>
            <w:r w:rsidRPr="00ED6E80">
              <w:rPr>
                <w:b w:val="0"/>
                <w:sz w:val="22"/>
                <w:szCs w:val="22"/>
              </w:rPr>
              <w:t>Хасанского</w:t>
            </w:r>
            <w:proofErr w:type="spellEnd"/>
            <w:r w:rsidRPr="00ED6E80">
              <w:rPr>
                <w:b w:val="0"/>
                <w:sz w:val="22"/>
                <w:szCs w:val="22"/>
              </w:rPr>
              <w:t xml:space="preserve"> муниципального района Приморского края и &lt;данные изъяты&gt; А.И. заключён договор аренды земельного участка №, по которому ответчице был предоставлен земельный участок с кадастровым номером №, площадью 1972 </w:t>
            </w:r>
            <w:proofErr w:type="spellStart"/>
            <w:r w:rsidRPr="00ED6E80">
              <w:rPr>
                <w:b w:val="0"/>
                <w:sz w:val="22"/>
                <w:szCs w:val="22"/>
              </w:rPr>
              <w:t>кв.м</w:t>
            </w:r>
            <w:proofErr w:type="spellEnd"/>
            <w:r w:rsidRPr="00ED6E80">
              <w:rPr>
                <w:b w:val="0"/>
                <w:sz w:val="22"/>
                <w:szCs w:val="22"/>
              </w:rPr>
              <w:t>. на 10 лет.</w:t>
            </w:r>
            <w:r w:rsidRPr="00ED6E80">
              <w:rPr>
                <w:b w:val="0"/>
                <w:sz w:val="22"/>
                <w:szCs w:val="22"/>
              </w:rPr>
              <w:br/>
            </w:r>
            <w:r w:rsidRPr="00ED6E80">
              <w:rPr>
                <w:b w:val="0"/>
                <w:sz w:val="22"/>
                <w:szCs w:val="22"/>
              </w:rPr>
              <w:br/>
              <w:t>Согласно п. 4.3.2 договора арендатор имеет право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субаренду без согласия арендодателя при условии его уведомления.</w:t>
            </w:r>
            <w:r w:rsidRPr="00ED6E80">
              <w:rPr>
                <w:b w:val="0"/>
                <w:sz w:val="22"/>
                <w:szCs w:val="22"/>
              </w:rPr>
              <w:br/>
            </w:r>
            <w:r w:rsidRPr="00ED6E80">
              <w:rPr>
                <w:b w:val="0"/>
                <w:sz w:val="22"/>
                <w:szCs w:val="22"/>
              </w:rPr>
              <w:br/>
              <w:t>Просит признать недействительным пункт 4.3.2. договора аренды вышеуказанного земельного участка, в части, позволяющей передавать права и обязанности по нему иным лицам.</w:t>
            </w:r>
            <w:bookmarkEnd w:id="56"/>
          </w:p>
        </w:tc>
        <w:tc>
          <w:tcPr>
            <w:tcW w:w="1620" w:type="dxa"/>
            <w:shd w:val="clear" w:color="auto" w:fill="auto"/>
          </w:tcPr>
          <w:p w14:paraId="41FD7EAB" w14:textId="77777777" w:rsidR="00C55777" w:rsidRPr="00ED6E80" w:rsidRDefault="00C55777" w:rsidP="00ED6E80">
            <w:pPr>
              <w:pStyle w:val="1"/>
              <w:spacing w:before="0" w:beforeAutospacing="0" w:after="0" w:afterAutospacing="0"/>
              <w:rPr>
                <w:b w:val="0"/>
                <w:sz w:val="22"/>
                <w:szCs w:val="22"/>
              </w:rPr>
            </w:pPr>
            <w:bookmarkStart w:id="57" w:name="_Toc68253788"/>
            <w:r w:rsidRPr="00ED6E80">
              <w:rPr>
                <w:b w:val="0"/>
                <w:sz w:val="22"/>
                <w:szCs w:val="22"/>
              </w:rPr>
              <w:t xml:space="preserve">Прокурор </w:t>
            </w:r>
            <w:proofErr w:type="spellStart"/>
            <w:r w:rsidRPr="00ED6E80">
              <w:rPr>
                <w:b w:val="0"/>
                <w:sz w:val="22"/>
                <w:szCs w:val="22"/>
              </w:rPr>
              <w:t>Хасанского</w:t>
            </w:r>
            <w:proofErr w:type="spellEnd"/>
            <w:r w:rsidRPr="00ED6E80">
              <w:rPr>
                <w:b w:val="0"/>
                <w:sz w:val="22"/>
                <w:szCs w:val="22"/>
              </w:rPr>
              <w:t xml:space="preserve"> района</w:t>
            </w:r>
            <w:bookmarkEnd w:id="57"/>
          </w:p>
        </w:tc>
        <w:tc>
          <w:tcPr>
            <w:tcW w:w="1440" w:type="dxa"/>
            <w:shd w:val="clear" w:color="auto" w:fill="auto"/>
          </w:tcPr>
          <w:p w14:paraId="34F12DC1" w14:textId="77777777" w:rsidR="00C55777" w:rsidRPr="00ED6E80" w:rsidRDefault="00C55777" w:rsidP="00ED6E80">
            <w:pPr>
              <w:pStyle w:val="1"/>
              <w:spacing w:before="0" w:beforeAutospacing="0" w:after="0" w:afterAutospacing="0"/>
              <w:rPr>
                <w:b w:val="0"/>
                <w:sz w:val="22"/>
                <w:szCs w:val="22"/>
              </w:rPr>
            </w:pPr>
            <w:bookmarkStart w:id="58" w:name="_Toc68253789"/>
            <w:r w:rsidRPr="00ED6E80">
              <w:rPr>
                <w:b w:val="0"/>
                <w:sz w:val="22"/>
                <w:szCs w:val="22"/>
              </w:rPr>
              <w:t xml:space="preserve">администрация Славянского городского поселения </w:t>
            </w:r>
            <w:proofErr w:type="spellStart"/>
            <w:r w:rsidRPr="00ED6E80">
              <w:rPr>
                <w:b w:val="0"/>
                <w:sz w:val="22"/>
                <w:szCs w:val="22"/>
              </w:rPr>
              <w:t>Хасанского</w:t>
            </w:r>
            <w:proofErr w:type="spellEnd"/>
            <w:r w:rsidRPr="00ED6E80">
              <w:rPr>
                <w:b w:val="0"/>
                <w:sz w:val="22"/>
                <w:szCs w:val="22"/>
              </w:rPr>
              <w:t xml:space="preserve"> муниципального района Приморского края и &lt;данные изъяты&gt; А.И.</w:t>
            </w:r>
            <w:bookmarkEnd w:id="58"/>
            <w:r w:rsidRPr="00ED6E80">
              <w:rPr>
                <w:b w:val="0"/>
                <w:sz w:val="22"/>
                <w:szCs w:val="22"/>
              </w:rPr>
              <w:t> </w:t>
            </w:r>
          </w:p>
        </w:tc>
        <w:tc>
          <w:tcPr>
            <w:tcW w:w="1800" w:type="dxa"/>
            <w:shd w:val="clear" w:color="auto" w:fill="auto"/>
          </w:tcPr>
          <w:p w14:paraId="23751178" w14:textId="77777777" w:rsidR="00C55777" w:rsidRPr="00ED6E80" w:rsidRDefault="00C55777" w:rsidP="00ED6E80">
            <w:pPr>
              <w:pStyle w:val="1"/>
              <w:spacing w:before="0" w:beforeAutospacing="0" w:after="0" w:afterAutospacing="0"/>
              <w:rPr>
                <w:b w:val="0"/>
                <w:sz w:val="22"/>
                <w:szCs w:val="22"/>
              </w:rPr>
            </w:pPr>
            <w:bookmarkStart w:id="59" w:name="_Toc68253790"/>
            <w:r w:rsidRPr="00ED6E80">
              <w:rPr>
                <w:b w:val="0"/>
                <w:sz w:val="22"/>
                <w:szCs w:val="22"/>
              </w:rPr>
              <w:t>договор, межевой и кадастровый план</w:t>
            </w:r>
            <w:bookmarkEnd w:id="59"/>
          </w:p>
        </w:tc>
        <w:tc>
          <w:tcPr>
            <w:tcW w:w="1980" w:type="dxa"/>
            <w:shd w:val="clear" w:color="auto" w:fill="auto"/>
          </w:tcPr>
          <w:p w14:paraId="5D2BDF97" w14:textId="77777777" w:rsidR="00C55777" w:rsidRPr="00ED6E80" w:rsidRDefault="00C55777" w:rsidP="00ED6E80">
            <w:pPr>
              <w:pStyle w:val="1"/>
              <w:spacing w:before="0" w:beforeAutospacing="0" w:after="0" w:afterAutospacing="0"/>
              <w:rPr>
                <w:b w:val="0"/>
                <w:sz w:val="22"/>
                <w:szCs w:val="22"/>
              </w:rPr>
            </w:pPr>
            <w:bookmarkStart w:id="60" w:name="_Toc68253791"/>
            <w:r w:rsidRPr="00ED6E80">
              <w:rPr>
                <w:b w:val="0"/>
                <w:sz w:val="22"/>
                <w:szCs w:val="22"/>
              </w:rPr>
              <w:t>В пользу истца.</w:t>
            </w:r>
            <w:bookmarkEnd w:id="60"/>
          </w:p>
          <w:p w14:paraId="772D8A21" w14:textId="77777777" w:rsidR="00906E7A" w:rsidRPr="00ED6E80" w:rsidRDefault="00C55777" w:rsidP="00ED6E80">
            <w:pPr>
              <w:pStyle w:val="1"/>
              <w:spacing w:before="0" w:beforeAutospacing="0" w:after="0" w:afterAutospacing="0"/>
              <w:rPr>
                <w:b w:val="0"/>
                <w:sz w:val="22"/>
                <w:szCs w:val="22"/>
              </w:rPr>
            </w:pPr>
            <w:bookmarkStart w:id="61" w:name="_Toc68253792"/>
            <w:r w:rsidRPr="00ED6E80">
              <w:rPr>
                <w:b w:val="0"/>
                <w:sz w:val="22"/>
                <w:szCs w:val="22"/>
              </w:rPr>
              <w:t>В соответствии с ч. 2 ст. </w:t>
            </w:r>
            <w:hyperlink r:id="rId67" w:tgtFrame="_blank" w:tooltip="ГК РФ &gt;  Раздел IV. Отдельные виды обязательств &gt; Глава 34. Аренда &gt; § 1. Общие положения об аренде &gt; Статья 615. Пользование арендованным имуществом" w:history="1">
              <w:r w:rsidRPr="00ED6E80">
                <w:rPr>
                  <w:b w:val="0"/>
                  <w:sz w:val="22"/>
                  <w:szCs w:val="22"/>
                </w:rPr>
                <w:t>615 ГК РФ</w:t>
              </w:r>
            </w:hyperlink>
            <w:r w:rsidRPr="00ED6E80">
              <w:rPr>
                <w:b w:val="0"/>
                <w:sz w:val="22"/>
                <w:szCs w:val="22"/>
              </w:rPr>
              <w:t>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w:t>
            </w:r>
            <w:r w:rsidRPr="00ED6E80">
              <w:rPr>
                <w:b w:val="0"/>
                <w:sz w:val="22"/>
                <w:szCs w:val="22"/>
              </w:rPr>
              <w:br/>
            </w:r>
            <w:r w:rsidRPr="00ED6E80">
              <w:rPr>
                <w:b w:val="0"/>
                <w:sz w:val="22"/>
                <w:szCs w:val="22"/>
              </w:rPr>
              <w:lastRenderedPageBreak/>
              <w:br/>
              <w:t>В соответствии с пунктом 7 статьи </w:t>
            </w:r>
            <w:hyperlink r:id="rId68"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ED6E80">
                <w:rPr>
                  <w:b w:val="0"/>
                  <w:sz w:val="22"/>
                  <w:szCs w:val="22"/>
                </w:rPr>
                <w:t>448 ГК РФ</w:t>
              </w:r>
            </w:hyperlink>
            <w:r w:rsidRPr="00ED6E80">
              <w:rPr>
                <w:b w:val="0"/>
                <w:sz w:val="22"/>
                <w:szCs w:val="22"/>
              </w:rPr>
              <w:t>,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r w:rsidRPr="00ED6E80">
              <w:rPr>
                <w:b w:val="0"/>
                <w:sz w:val="22"/>
                <w:szCs w:val="22"/>
              </w:rPr>
              <w:br/>
            </w:r>
            <w:r w:rsidRPr="00ED6E80">
              <w:rPr>
                <w:b w:val="0"/>
                <w:sz w:val="22"/>
                <w:szCs w:val="22"/>
              </w:rPr>
              <w:br/>
              <w:t>Приведенное правило направлено на обеспечение соблюдения принципа конку</w:t>
            </w:r>
            <w:r w:rsidRPr="00ED6E80">
              <w:rPr>
                <w:b w:val="0"/>
                <w:sz w:val="22"/>
                <w:szCs w:val="22"/>
              </w:rPr>
              <w:lastRenderedPageBreak/>
              <w:t>ренции при проведении торгов и недопущение предоставления лицу, участвовавшему и особенно не участвовавшему в проведении торгов, необоснованных преимуществ; на исключение возможности для лица, не участвовавшего в торгах, стать стороной по договору в обход установленной процедуры, а в случае, когда проведение торгов предусмотрено законом , - в обход закона , что расценивается как злоупотребление правом (пункт 3 статьи </w:t>
            </w:r>
            <w:hyperlink r:id="rId69"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sidRPr="00ED6E80">
                <w:rPr>
                  <w:b w:val="0"/>
                  <w:sz w:val="22"/>
                  <w:szCs w:val="22"/>
                </w:rPr>
                <w:t>10 ГК РФ</w:t>
              </w:r>
            </w:hyperlink>
            <w:r w:rsidRPr="00ED6E80">
              <w:rPr>
                <w:b w:val="0"/>
                <w:sz w:val="22"/>
                <w:szCs w:val="22"/>
              </w:rPr>
              <w:t>).</w:t>
            </w:r>
            <w:r w:rsidRPr="00ED6E80">
              <w:rPr>
                <w:b w:val="0"/>
                <w:sz w:val="22"/>
                <w:szCs w:val="22"/>
              </w:rPr>
              <w:br/>
            </w:r>
            <w:r w:rsidRPr="00ED6E80">
              <w:rPr>
                <w:b w:val="0"/>
                <w:sz w:val="22"/>
                <w:szCs w:val="22"/>
              </w:rPr>
              <w:br/>
              <w:t>Таким образом, произвольная замена стороны в обязательстве посредством уступки прав, возникших из заключенного на торгах договора, в дан</w:t>
            </w:r>
            <w:r w:rsidRPr="00ED6E80">
              <w:rPr>
                <w:b w:val="0"/>
                <w:sz w:val="22"/>
                <w:szCs w:val="22"/>
              </w:rPr>
              <w:lastRenderedPageBreak/>
              <w:t>ном случае является недопустимой, поскольку фактически позволила бы по своему усмотрению определить в качестве стороны договора иное лицо (не участника торгов) без учета требований , предъявляемых законом к участникам соответствующих правоотноше</w:t>
            </w:r>
            <w:r w:rsidR="00906E7A" w:rsidRPr="00ED6E80">
              <w:rPr>
                <w:b w:val="0"/>
                <w:sz w:val="22"/>
                <w:szCs w:val="22"/>
              </w:rPr>
              <w:t>ний.</w:t>
            </w:r>
          </w:p>
          <w:p w14:paraId="291911DF" w14:textId="77777777" w:rsidR="00C55777" w:rsidRPr="00ED6E80" w:rsidRDefault="00C55777" w:rsidP="00ED6E80">
            <w:pPr>
              <w:pStyle w:val="1"/>
              <w:spacing w:before="0" w:beforeAutospacing="0" w:after="0" w:afterAutospacing="0"/>
              <w:rPr>
                <w:b w:val="0"/>
                <w:sz w:val="22"/>
                <w:szCs w:val="22"/>
              </w:rPr>
            </w:pPr>
            <w:r w:rsidRPr="00ED6E80">
              <w:rPr>
                <w:b w:val="0"/>
                <w:sz w:val="22"/>
                <w:szCs w:val="22"/>
              </w:rPr>
              <w:t>Таким образом, п. 4.3.2 договора в части, допускающей возможность передачи прав и обязанностей по договору аренды, противоречит действующему законодательству, в связи с чем, заявленные требования подлежат удовлетворению.</w:t>
            </w:r>
            <w:bookmarkEnd w:id="61"/>
          </w:p>
        </w:tc>
        <w:tc>
          <w:tcPr>
            <w:tcW w:w="1620" w:type="dxa"/>
            <w:shd w:val="clear" w:color="auto" w:fill="auto"/>
          </w:tcPr>
          <w:p w14:paraId="41CF517B" w14:textId="77777777" w:rsidR="00C55777" w:rsidRPr="00ED6E80" w:rsidRDefault="00C55777" w:rsidP="00ED6E80">
            <w:pPr>
              <w:pStyle w:val="1"/>
              <w:spacing w:before="0" w:beforeAutospacing="0" w:after="0" w:afterAutospacing="0"/>
              <w:rPr>
                <w:b w:val="0"/>
                <w:sz w:val="22"/>
                <w:szCs w:val="22"/>
              </w:rPr>
            </w:pPr>
            <w:bookmarkStart w:id="62" w:name="_Toc68253793"/>
            <w:r w:rsidRPr="00ED6E80">
              <w:rPr>
                <w:b w:val="0"/>
                <w:sz w:val="22"/>
                <w:szCs w:val="22"/>
              </w:rPr>
              <w:lastRenderedPageBreak/>
              <w:t xml:space="preserve">Прокурор </w:t>
            </w:r>
            <w:proofErr w:type="spellStart"/>
            <w:r w:rsidRPr="00ED6E80">
              <w:rPr>
                <w:b w:val="0"/>
                <w:sz w:val="22"/>
                <w:szCs w:val="22"/>
              </w:rPr>
              <w:t>Хасанского</w:t>
            </w:r>
            <w:proofErr w:type="spellEnd"/>
            <w:r w:rsidRPr="00ED6E80">
              <w:rPr>
                <w:b w:val="0"/>
                <w:sz w:val="22"/>
                <w:szCs w:val="22"/>
              </w:rPr>
              <w:t xml:space="preserve"> района</w:t>
            </w:r>
            <w:bookmarkEnd w:id="62"/>
          </w:p>
        </w:tc>
      </w:tr>
    </w:tbl>
    <w:p w14:paraId="45963245" w14:textId="77777777" w:rsidR="00C55777" w:rsidRPr="00906E7A" w:rsidRDefault="00C55777">
      <w:pPr>
        <w:rPr>
          <w:rFonts w:ascii="Times New Roman" w:hAnsi="Times New Roman" w:cs="Times New Roman"/>
          <w:sz w:val="24"/>
          <w:szCs w:val="24"/>
        </w:rPr>
      </w:pPr>
    </w:p>
    <w:sectPr w:rsidR="00C55777" w:rsidRPr="00906E7A" w:rsidSect="00DB4C5B">
      <w:type w:val="continuous"/>
      <w:pgSz w:w="16838" w:h="11906" w:orient="landscape"/>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0511" w14:textId="77777777" w:rsidR="008529F5" w:rsidRDefault="008529F5">
      <w:r>
        <w:separator/>
      </w:r>
    </w:p>
  </w:endnote>
  <w:endnote w:type="continuationSeparator" w:id="0">
    <w:p w14:paraId="26F30D0A" w14:textId="77777777" w:rsidR="008529F5" w:rsidRDefault="0085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9A97" w14:textId="77777777" w:rsidR="008529F5" w:rsidRDefault="008529F5">
      <w:r>
        <w:separator/>
      </w:r>
    </w:p>
  </w:footnote>
  <w:footnote w:type="continuationSeparator" w:id="0">
    <w:p w14:paraId="2EA1D55A" w14:textId="77777777" w:rsidR="008529F5" w:rsidRDefault="0085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06B1" w14:textId="77777777" w:rsidR="00F614E0" w:rsidRDefault="00F614E0" w:rsidP="00CF6EF3">
    <w:pPr>
      <w:pStyle w:val="af"/>
      <w:framePr w:wrap="around" w:vAnchor="text" w:hAnchor="margin" w:xAlign="right" w:y="1"/>
      <w:rPr>
        <w:rStyle w:val="af1"/>
        <w:rFonts w:cs="Calibri"/>
      </w:rPr>
    </w:pPr>
    <w:r>
      <w:rPr>
        <w:rStyle w:val="af1"/>
        <w:rFonts w:cs="Calibri"/>
      </w:rPr>
      <w:fldChar w:fldCharType="begin"/>
    </w:r>
    <w:r>
      <w:rPr>
        <w:rStyle w:val="af1"/>
        <w:rFonts w:cs="Calibri"/>
      </w:rPr>
      <w:instrText xml:space="preserve">PAGE  </w:instrText>
    </w:r>
    <w:r>
      <w:rPr>
        <w:rStyle w:val="af1"/>
        <w:rFonts w:cs="Calibri"/>
      </w:rPr>
      <w:fldChar w:fldCharType="end"/>
    </w:r>
  </w:p>
  <w:p w14:paraId="3E2A78A3" w14:textId="77777777" w:rsidR="00F614E0" w:rsidRDefault="00F614E0" w:rsidP="00CF6EF3">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0485" w14:textId="77777777" w:rsidR="00F614E0" w:rsidRDefault="00F614E0" w:rsidP="00160A73">
    <w:pPr>
      <w:pStyle w:val="af"/>
      <w:framePr w:w="350" w:h="554" w:hRule="exact" w:wrap="around" w:vAnchor="text" w:hAnchor="page" w:x="10882" w:y="420"/>
      <w:rPr>
        <w:rStyle w:val="af1"/>
        <w:rFonts w:cs="Calibri"/>
      </w:rPr>
    </w:pPr>
    <w:r>
      <w:rPr>
        <w:rStyle w:val="af1"/>
        <w:rFonts w:cs="Calibri"/>
      </w:rPr>
      <w:fldChar w:fldCharType="begin"/>
    </w:r>
    <w:r>
      <w:rPr>
        <w:rStyle w:val="af1"/>
        <w:rFonts w:cs="Calibri"/>
      </w:rPr>
      <w:instrText xml:space="preserve">PAGE  </w:instrText>
    </w:r>
    <w:r>
      <w:rPr>
        <w:rStyle w:val="af1"/>
        <w:rFonts w:cs="Calibri"/>
      </w:rPr>
      <w:fldChar w:fldCharType="separate"/>
    </w:r>
    <w:r>
      <w:rPr>
        <w:rStyle w:val="af1"/>
        <w:rFonts w:cs="Calibri"/>
        <w:noProof/>
      </w:rPr>
      <w:t>2</w:t>
    </w:r>
    <w:r>
      <w:rPr>
        <w:rStyle w:val="af1"/>
        <w:rFonts w:cs="Calibri"/>
      </w:rPr>
      <w:fldChar w:fldCharType="end"/>
    </w:r>
  </w:p>
  <w:p w14:paraId="712C3842" w14:textId="77777777" w:rsidR="00F614E0" w:rsidRDefault="00F614E0" w:rsidP="00CF6EF3">
    <w:pPr>
      <w:pStyle w:val="af"/>
      <w:ind w:right="360"/>
    </w:pPr>
  </w:p>
  <w:p w14:paraId="487722EE" w14:textId="77777777" w:rsidR="00F614E0" w:rsidRDefault="00F614E0" w:rsidP="00CF6EF3">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7431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34F4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63044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6052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640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A7D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6D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82D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9A1E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8B8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374C9"/>
    <w:multiLevelType w:val="hybridMultilevel"/>
    <w:tmpl w:val="19089E04"/>
    <w:lvl w:ilvl="0" w:tplc="4468BB9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D3579EB"/>
    <w:multiLevelType w:val="hybridMultilevel"/>
    <w:tmpl w:val="F57ADD8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E061454"/>
    <w:multiLevelType w:val="hybridMultilevel"/>
    <w:tmpl w:val="F59A9A56"/>
    <w:lvl w:ilvl="0" w:tplc="3258CA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BD9"/>
    <w:rsid w:val="0001159A"/>
    <w:rsid w:val="00043985"/>
    <w:rsid w:val="00056EAD"/>
    <w:rsid w:val="00070344"/>
    <w:rsid w:val="000A6D1C"/>
    <w:rsid w:val="000C28DA"/>
    <w:rsid w:val="000E32F5"/>
    <w:rsid w:val="000E4BF5"/>
    <w:rsid w:val="00160A73"/>
    <w:rsid w:val="00167B04"/>
    <w:rsid w:val="0017402D"/>
    <w:rsid w:val="001E187C"/>
    <w:rsid w:val="003D49C3"/>
    <w:rsid w:val="00420889"/>
    <w:rsid w:val="00454D46"/>
    <w:rsid w:val="004C4E46"/>
    <w:rsid w:val="004D4206"/>
    <w:rsid w:val="004F4A1B"/>
    <w:rsid w:val="00512CC2"/>
    <w:rsid w:val="00553F2B"/>
    <w:rsid w:val="005C3076"/>
    <w:rsid w:val="00601205"/>
    <w:rsid w:val="00685169"/>
    <w:rsid w:val="006A7BD9"/>
    <w:rsid w:val="006C07BE"/>
    <w:rsid w:val="00722716"/>
    <w:rsid w:val="007276F4"/>
    <w:rsid w:val="007357A2"/>
    <w:rsid w:val="00777D8C"/>
    <w:rsid w:val="00812467"/>
    <w:rsid w:val="008147BB"/>
    <w:rsid w:val="008529F5"/>
    <w:rsid w:val="008C7CF1"/>
    <w:rsid w:val="008D3568"/>
    <w:rsid w:val="00906E7A"/>
    <w:rsid w:val="009670A3"/>
    <w:rsid w:val="009B03A3"/>
    <w:rsid w:val="009B2DFC"/>
    <w:rsid w:val="009B3F43"/>
    <w:rsid w:val="009C799B"/>
    <w:rsid w:val="00A10751"/>
    <w:rsid w:val="00A469A4"/>
    <w:rsid w:val="00A56AD0"/>
    <w:rsid w:val="00A61C43"/>
    <w:rsid w:val="00A80D04"/>
    <w:rsid w:val="00A94514"/>
    <w:rsid w:val="00AE4946"/>
    <w:rsid w:val="00B04308"/>
    <w:rsid w:val="00B109BF"/>
    <w:rsid w:val="00B51550"/>
    <w:rsid w:val="00B977F0"/>
    <w:rsid w:val="00BE169A"/>
    <w:rsid w:val="00C20E73"/>
    <w:rsid w:val="00C22AFA"/>
    <w:rsid w:val="00C41427"/>
    <w:rsid w:val="00C55777"/>
    <w:rsid w:val="00C62097"/>
    <w:rsid w:val="00C96875"/>
    <w:rsid w:val="00CF6EF3"/>
    <w:rsid w:val="00D830CF"/>
    <w:rsid w:val="00DB4C5B"/>
    <w:rsid w:val="00DE4F09"/>
    <w:rsid w:val="00E10077"/>
    <w:rsid w:val="00E10BB0"/>
    <w:rsid w:val="00E8527C"/>
    <w:rsid w:val="00EA5578"/>
    <w:rsid w:val="00ED6E80"/>
    <w:rsid w:val="00EE416C"/>
    <w:rsid w:val="00EF4C1E"/>
    <w:rsid w:val="00F4090C"/>
    <w:rsid w:val="00F614E0"/>
    <w:rsid w:val="00F9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0F4E"/>
  <w15:docId w15:val="{89818AEB-6E79-8140-82B6-47582849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9BF"/>
    <w:pPr>
      <w:suppressAutoHyphens/>
      <w:spacing w:after="160" w:line="259" w:lineRule="auto"/>
    </w:pPr>
    <w:rPr>
      <w:sz w:val="22"/>
      <w:szCs w:val="22"/>
      <w:lang w:eastAsia="en-US"/>
    </w:rPr>
  </w:style>
  <w:style w:type="paragraph" w:styleId="1">
    <w:name w:val="heading 1"/>
    <w:basedOn w:val="a"/>
    <w:link w:val="10"/>
    <w:uiPriority w:val="99"/>
    <w:qFormat/>
    <w:locked/>
    <w:rsid w:val="00CF6EF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5C307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5C3076"/>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11B1B"/>
    <w:rPr>
      <w:rFonts w:ascii="Cambria" w:eastAsia="Times New Roman" w:hAnsi="Cambria" w:cs="Times New Roman"/>
      <w:b/>
      <w:bCs/>
      <w:kern w:val="32"/>
      <w:sz w:val="32"/>
      <w:szCs w:val="32"/>
      <w:lang w:eastAsia="en-US"/>
    </w:rPr>
  </w:style>
  <w:style w:type="paragraph" w:customStyle="1" w:styleId="11">
    <w:name w:val="Заголовок1"/>
    <w:basedOn w:val="a"/>
    <w:next w:val="a3"/>
    <w:uiPriority w:val="99"/>
    <w:rsid w:val="00B109BF"/>
    <w:pPr>
      <w:keepNext/>
      <w:spacing w:before="240" w:after="120"/>
    </w:pPr>
    <w:rPr>
      <w:rFonts w:ascii="Liberation Sans" w:eastAsia="Microsoft YaHei" w:hAnsi="Liberation Sans" w:cs="Lucida Sans"/>
      <w:sz w:val="28"/>
      <w:szCs w:val="28"/>
    </w:rPr>
  </w:style>
  <w:style w:type="paragraph" w:styleId="a3">
    <w:name w:val="Body Text"/>
    <w:basedOn w:val="a"/>
    <w:link w:val="a4"/>
    <w:uiPriority w:val="99"/>
    <w:rsid w:val="00B109BF"/>
    <w:pPr>
      <w:spacing w:after="140" w:line="276" w:lineRule="auto"/>
    </w:pPr>
    <w:rPr>
      <w:rFonts w:cs="Times New Roman"/>
      <w:sz w:val="20"/>
      <w:szCs w:val="20"/>
    </w:rPr>
  </w:style>
  <w:style w:type="character" w:customStyle="1" w:styleId="a4">
    <w:name w:val="Основной текст Знак"/>
    <w:link w:val="a3"/>
    <w:uiPriority w:val="99"/>
    <w:semiHidden/>
    <w:locked/>
    <w:rPr>
      <w:lang w:eastAsia="en-US"/>
    </w:rPr>
  </w:style>
  <w:style w:type="paragraph" w:styleId="a5">
    <w:name w:val="List"/>
    <w:basedOn w:val="a3"/>
    <w:uiPriority w:val="99"/>
    <w:rsid w:val="00B109BF"/>
    <w:rPr>
      <w:rFonts w:cs="Lucida Sans"/>
    </w:rPr>
  </w:style>
  <w:style w:type="paragraph" w:styleId="a6">
    <w:name w:val="caption"/>
    <w:basedOn w:val="a"/>
    <w:uiPriority w:val="99"/>
    <w:qFormat/>
    <w:rsid w:val="00B109BF"/>
    <w:pPr>
      <w:suppressLineNumbers/>
      <w:spacing w:before="120" w:after="120"/>
    </w:pPr>
    <w:rPr>
      <w:rFonts w:cs="Lucida Sans"/>
      <w:i/>
      <w:iCs/>
      <w:sz w:val="24"/>
      <w:szCs w:val="24"/>
    </w:rPr>
  </w:style>
  <w:style w:type="paragraph" w:styleId="12">
    <w:name w:val="index 1"/>
    <w:basedOn w:val="a"/>
    <w:next w:val="a"/>
    <w:autoRedefine/>
    <w:uiPriority w:val="99"/>
    <w:semiHidden/>
    <w:rsid w:val="00C22AFA"/>
    <w:pPr>
      <w:ind w:left="220" w:hanging="220"/>
    </w:pPr>
  </w:style>
  <w:style w:type="paragraph" w:styleId="a7">
    <w:name w:val="index heading"/>
    <w:basedOn w:val="a"/>
    <w:uiPriority w:val="99"/>
    <w:rsid w:val="00B109BF"/>
    <w:pPr>
      <w:suppressLineNumbers/>
    </w:pPr>
    <w:rPr>
      <w:rFonts w:cs="Lucida Sans"/>
    </w:rPr>
  </w:style>
  <w:style w:type="paragraph" w:styleId="a8">
    <w:name w:val="List Paragraph"/>
    <w:basedOn w:val="a"/>
    <w:uiPriority w:val="99"/>
    <w:qFormat/>
    <w:rsid w:val="00C22AFA"/>
    <w:pPr>
      <w:ind w:left="720"/>
      <w:contextualSpacing/>
    </w:pPr>
  </w:style>
  <w:style w:type="paragraph" w:styleId="a9">
    <w:name w:val="Normal (Web)"/>
    <w:basedOn w:val="a"/>
    <w:uiPriority w:val="99"/>
    <w:rsid w:val="00C22AFA"/>
    <w:pPr>
      <w:spacing w:beforeAutospacing="1" w:afterAutospacing="1" w:line="240" w:lineRule="auto"/>
    </w:pPr>
    <w:rPr>
      <w:rFonts w:ascii="Times New Roman" w:eastAsia="Times New Roman" w:hAnsi="Times New Roman" w:cs="Times New Roman"/>
      <w:sz w:val="24"/>
      <w:szCs w:val="24"/>
      <w:lang w:eastAsia="ru-RU"/>
    </w:rPr>
  </w:style>
  <w:style w:type="character" w:styleId="aa">
    <w:name w:val="Hyperlink"/>
    <w:uiPriority w:val="99"/>
    <w:semiHidden/>
    <w:rsid w:val="006C07BE"/>
    <w:rPr>
      <w:rFonts w:cs="Times New Roman"/>
      <w:color w:val="0000FF"/>
      <w:u w:val="single"/>
    </w:rPr>
  </w:style>
  <w:style w:type="paragraph" w:customStyle="1" w:styleId="ConsPlusNormal">
    <w:name w:val="ConsPlusNormal"/>
    <w:link w:val="ConsPlusNormal0"/>
    <w:uiPriority w:val="99"/>
    <w:rsid w:val="00601205"/>
    <w:pPr>
      <w:autoSpaceDE w:val="0"/>
      <w:autoSpaceDN w:val="0"/>
      <w:adjustRightInd w:val="0"/>
      <w:spacing w:line="360" w:lineRule="auto"/>
    </w:pPr>
    <w:rPr>
      <w:rFonts w:ascii="Arial" w:eastAsia="Times New Roman" w:hAnsi="Arial" w:cs="Arial"/>
    </w:rPr>
  </w:style>
  <w:style w:type="character" w:customStyle="1" w:styleId="ConsPlusNormal0">
    <w:name w:val="ConsPlusNormal Знак"/>
    <w:link w:val="ConsPlusNormal"/>
    <w:uiPriority w:val="99"/>
    <w:locked/>
    <w:rsid w:val="00601205"/>
    <w:rPr>
      <w:rFonts w:ascii="Arial" w:hAnsi="Arial"/>
      <w:lang w:val="ru-RU" w:eastAsia="ru-RU"/>
    </w:rPr>
  </w:style>
  <w:style w:type="character" w:customStyle="1" w:styleId="blk">
    <w:name w:val="blk"/>
    <w:uiPriority w:val="99"/>
    <w:rsid w:val="007276F4"/>
    <w:rPr>
      <w:rFonts w:cs="Times New Roman"/>
    </w:rPr>
  </w:style>
  <w:style w:type="paragraph" w:styleId="ab">
    <w:name w:val="footnote text"/>
    <w:basedOn w:val="a"/>
    <w:link w:val="ac"/>
    <w:uiPriority w:val="99"/>
    <w:semiHidden/>
    <w:rsid w:val="009B2DFC"/>
    <w:rPr>
      <w:sz w:val="20"/>
      <w:szCs w:val="20"/>
    </w:rPr>
  </w:style>
  <w:style w:type="character" w:customStyle="1" w:styleId="ac">
    <w:name w:val="Текст сноски Знак"/>
    <w:link w:val="ab"/>
    <w:uiPriority w:val="99"/>
    <w:semiHidden/>
    <w:rsid w:val="00711B1B"/>
    <w:rPr>
      <w:sz w:val="20"/>
      <w:szCs w:val="20"/>
      <w:lang w:eastAsia="en-US"/>
    </w:rPr>
  </w:style>
  <w:style w:type="character" w:styleId="ad">
    <w:name w:val="footnote reference"/>
    <w:uiPriority w:val="99"/>
    <w:semiHidden/>
    <w:rsid w:val="009B2DFC"/>
    <w:rPr>
      <w:rFonts w:cs="Times New Roman"/>
      <w:vertAlign w:val="superscript"/>
    </w:rPr>
  </w:style>
  <w:style w:type="paragraph" w:customStyle="1" w:styleId="13">
    <w:name w:val="Ап1"/>
    <w:basedOn w:val="a"/>
    <w:uiPriority w:val="99"/>
    <w:rsid w:val="00DE4F09"/>
    <w:pPr>
      <w:spacing w:after="240" w:line="240" w:lineRule="auto"/>
      <w:jc w:val="center"/>
    </w:pPr>
    <w:rPr>
      <w:rFonts w:ascii="Arial" w:hAnsi="Arial" w:cs="Arial"/>
      <w:sz w:val="28"/>
      <w:szCs w:val="28"/>
    </w:rPr>
  </w:style>
  <w:style w:type="paragraph" w:customStyle="1" w:styleId="21">
    <w:name w:val="Ап2"/>
    <w:basedOn w:val="a"/>
    <w:uiPriority w:val="99"/>
    <w:rsid w:val="00DE4F09"/>
    <w:pPr>
      <w:spacing w:after="240" w:line="240" w:lineRule="auto"/>
      <w:ind w:left="1078" w:hanging="369"/>
      <w:jc w:val="both"/>
    </w:pPr>
    <w:rPr>
      <w:rFonts w:ascii="Arial" w:hAnsi="Arial" w:cs="Arial"/>
      <w:sz w:val="28"/>
      <w:szCs w:val="28"/>
    </w:rPr>
  </w:style>
  <w:style w:type="table" w:styleId="ae">
    <w:name w:val="Table Grid"/>
    <w:basedOn w:val="a1"/>
    <w:uiPriority w:val="99"/>
    <w:locked/>
    <w:rsid w:val="00CF6EF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equal">
    <w:name w:val="snippet_equal"/>
    <w:uiPriority w:val="99"/>
    <w:rsid w:val="00CF6EF3"/>
    <w:rPr>
      <w:rFonts w:cs="Times New Roman"/>
    </w:rPr>
  </w:style>
  <w:style w:type="paragraph" w:styleId="af">
    <w:name w:val="header"/>
    <w:basedOn w:val="a"/>
    <w:link w:val="af0"/>
    <w:uiPriority w:val="99"/>
    <w:rsid w:val="00CF6EF3"/>
    <w:pPr>
      <w:tabs>
        <w:tab w:val="center" w:pos="4677"/>
        <w:tab w:val="right" w:pos="9355"/>
      </w:tabs>
    </w:pPr>
  </w:style>
  <w:style w:type="character" w:customStyle="1" w:styleId="af0">
    <w:name w:val="Верхний колонтитул Знак"/>
    <w:link w:val="af"/>
    <w:uiPriority w:val="99"/>
    <w:semiHidden/>
    <w:rsid w:val="00711B1B"/>
    <w:rPr>
      <w:lang w:eastAsia="en-US"/>
    </w:rPr>
  </w:style>
  <w:style w:type="character" w:styleId="af1">
    <w:name w:val="page number"/>
    <w:uiPriority w:val="99"/>
    <w:rsid w:val="00CF6EF3"/>
    <w:rPr>
      <w:rFonts w:cs="Times New Roman"/>
    </w:rPr>
  </w:style>
  <w:style w:type="paragraph" w:styleId="af2">
    <w:name w:val="footer"/>
    <w:basedOn w:val="a"/>
    <w:link w:val="af3"/>
    <w:uiPriority w:val="99"/>
    <w:rsid w:val="00CF6EF3"/>
    <w:pPr>
      <w:tabs>
        <w:tab w:val="center" w:pos="4677"/>
        <w:tab w:val="right" w:pos="9355"/>
      </w:tabs>
    </w:pPr>
  </w:style>
  <w:style w:type="character" w:customStyle="1" w:styleId="af3">
    <w:name w:val="Нижний колонтитул Знак"/>
    <w:link w:val="af2"/>
    <w:uiPriority w:val="99"/>
    <w:semiHidden/>
    <w:rsid w:val="00711B1B"/>
    <w:rPr>
      <w:lang w:eastAsia="en-US"/>
    </w:rPr>
  </w:style>
  <w:style w:type="paragraph" w:styleId="14">
    <w:name w:val="toc 1"/>
    <w:basedOn w:val="a"/>
    <w:next w:val="a"/>
    <w:autoRedefine/>
    <w:uiPriority w:val="99"/>
    <w:semiHidden/>
    <w:locked/>
    <w:rsid w:val="00CF6EF3"/>
  </w:style>
  <w:style w:type="character" w:customStyle="1" w:styleId="20">
    <w:name w:val="Заголовок 2 Знак"/>
    <w:link w:val="2"/>
    <w:semiHidden/>
    <w:rsid w:val="005C3076"/>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5C3076"/>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36472">
      <w:marLeft w:val="0"/>
      <w:marRight w:val="0"/>
      <w:marTop w:val="0"/>
      <w:marBottom w:val="0"/>
      <w:divBdr>
        <w:top w:val="none" w:sz="0" w:space="0" w:color="auto"/>
        <w:left w:val="none" w:sz="0" w:space="0" w:color="auto"/>
        <w:bottom w:val="none" w:sz="0" w:space="0" w:color="auto"/>
        <w:right w:val="none" w:sz="0" w:space="0" w:color="auto"/>
      </w:divBdr>
    </w:div>
    <w:div w:id="603536474">
      <w:marLeft w:val="0"/>
      <w:marRight w:val="0"/>
      <w:marTop w:val="0"/>
      <w:marBottom w:val="0"/>
      <w:divBdr>
        <w:top w:val="none" w:sz="0" w:space="0" w:color="auto"/>
        <w:left w:val="none" w:sz="0" w:space="0" w:color="auto"/>
        <w:bottom w:val="none" w:sz="0" w:space="0" w:color="auto"/>
        <w:right w:val="none" w:sz="0" w:space="0" w:color="auto"/>
      </w:divBdr>
      <w:divsChild>
        <w:div w:id="603536473">
          <w:marLeft w:val="0"/>
          <w:marRight w:val="0"/>
          <w:marTop w:val="0"/>
          <w:marBottom w:val="0"/>
          <w:divBdr>
            <w:top w:val="none" w:sz="0" w:space="0" w:color="auto"/>
            <w:left w:val="none" w:sz="0" w:space="0" w:color="auto"/>
            <w:bottom w:val="none" w:sz="0" w:space="0" w:color="auto"/>
            <w:right w:val="none" w:sz="0" w:space="0" w:color="auto"/>
          </w:divBdr>
        </w:div>
      </w:divsChild>
    </w:div>
    <w:div w:id="603536475">
      <w:marLeft w:val="0"/>
      <w:marRight w:val="0"/>
      <w:marTop w:val="0"/>
      <w:marBottom w:val="0"/>
      <w:divBdr>
        <w:top w:val="none" w:sz="0" w:space="0" w:color="auto"/>
        <w:left w:val="none" w:sz="0" w:space="0" w:color="auto"/>
        <w:bottom w:val="none" w:sz="0" w:space="0" w:color="auto"/>
        <w:right w:val="none" w:sz="0" w:space="0" w:color="auto"/>
      </w:divBdr>
      <w:divsChild>
        <w:div w:id="603536476">
          <w:marLeft w:val="0"/>
          <w:marRight w:val="0"/>
          <w:marTop w:val="192"/>
          <w:marBottom w:val="0"/>
          <w:divBdr>
            <w:top w:val="none" w:sz="0" w:space="0" w:color="auto"/>
            <w:left w:val="none" w:sz="0" w:space="0" w:color="auto"/>
            <w:bottom w:val="none" w:sz="0" w:space="0" w:color="auto"/>
            <w:right w:val="none" w:sz="0" w:space="0" w:color="auto"/>
          </w:divBdr>
        </w:div>
        <w:div w:id="60353647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dact.ru/law/gk-rf-chast1/razdel-iii/podrazdel-2_1/glava-28/statia-448/" TargetMode="External"/><Relationship Id="rId21" Type="http://schemas.openxmlformats.org/officeDocument/2006/relationships/hyperlink" Target="https://sudact.ru/regular/doc/ESScAf6dk3QX/" TargetMode="External"/><Relationship Id="rId42" Type="http://schemas.openxmlformats.org/officeDocument/2006/relationships/hyperlink" Target="https://sudact.ru/law/gk-rf-chast1/razdel-iii/podrazdel-2_1/glava-28/statia-448/" TargetMode="External"/><Relationship Id="rId47" Type="http://schemas.openxmlformats.org/officeDocument/2006/relationships/hyperlink" Target="https://sudact.ru/law/gpk-rf/razdel-i/glava-6/statia-56/" TargetMode="External"/><Relationship Id="rId63" Type="http://schemas.openxmlformats.org/officeDocument/2006/relationships/hyperlink" Target="https://sudact.ru/law/gk-rf-chast1/razdel-iii/podrazdel-2_1/glava-28/statia-448/" TargetMode="External"/><Relationship Id="rId68" Type="http://schemas.openxmlformats.org/officeDocument/2006/relationships/hyperlink" Target="https://sudact.ru/law/gk-rf-chast1/razdel-iii/podrazdel-2_1/glava-28/statia-448/" TargetMode="External"/><Relationship Id="rId7" Type="http://schemas.openxmlformats.org/officeDocument/2006/relationships/hyperlink" Target="consultantplus://offline/ref=2D9B485A14121870F8D460897D1171C71451FB611DFA9C77D15EB0C8D65A7A754B380F32D9D3E3403B81012717BF2A2B824ED662E7FBE0EC57c1X"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ibrary.ru/item.asp?id=37285035" TargetMode="External"/><Relationship Id="rId29" Type="http://schemas.openxmlformats.org/officeDocument/2006/relationships/hyperlink" Target="https://sudact.ru/law/gk-rf-chast1/razdel-i/podrazdel-4/glava-9/ss-2_2/statia-166/" TargetMode="External"/><Relationship Id="rId11" Type="http://schemas.openxmlformats.org/officeDocument/2006/relationships/hyperlink" Target="https://elibrary.ru/item.asp?id=37216715" TargetMode="External"/><Relationship Id="rId24" Type="http://schemas.openxmlformats.org/officeDocument/2006/relationships/header" Target="header2.xml"/><Relationship Id="rId32" Type="http://schemas.openxmlformats.org/officeDocument/2006/relationships/hyperlink" Target="https://sudact.ru/law/zemelnyi-kodeks/glava-i/statia-3/" TargetMode="External"/><Relationship Id="rId37" Type="http://schemas.openxmlformats.org/officeDocument/2006/relationships/hyperlink" Target="https://sudact.ru/law/gk-rf-chast2/razdel-iv/glava-34/ss-1_2/statia-615/" TargetMode="External"/><Relationship Id="rId40" Type="http://schemas.openxmlformats.org/officeDocument/2006/relationships/hyperlink" Target="https://sudact.ru/law/gk-rf-chast1/razdel-i/podrazdel-4/glava-9/ss-2_2/statia-180/" TargetMode="External"/><Relationship Id="rId45" Type="http://schemas.openxmlformats.org/officeDocument/2006/relationships/hyperlink" Target="https://sudact.ru/law/uk-rf/osobennaia-chast/razdel-x/glava-31/statia-307/" TargetMode="External"/><Relationship Id="rId53" Type="http://schemas.openxmlformats.org/officeDocument/2006/relationships/hyperlink" Target="https://sudact.ru/law/gk-rf-chast1/razdel-i/podrazdel-4/glava-9/ss-2_2/statia-168/" TargetMode="External"/><Relationship Id="rId58" Type="http://schemas.openxmlformats.org/officeDocument/2006/relationships/hyperlink" Target="https://sudact.ru/law/gk-rf-chast1/razdel-iii/podrazdel-2_1/glava-28/statia-448/" TargetMode="External"/><Relationship Id="rId66" Type="http://schemas.openxmlformats.org/officeDocument/2006/relationships/hyperlink" Target="https://sudact.ru/law/gk-rf-chast1/razdel-i/podrazdel-4/glava-9/ss-2_2/statia-180/" TargetMode="External"/><Relationship Id="rId5" Type="http://schemas.openxmlformats.org/officeDocument/2006/relationships/footnotes" Target="footnotes.xml"/><Relationship Id="rId61" Type="http://schemas.openxmlformats.org/officeDocument/2006/relationships/hyperlink" Target="https://sudact.ru/law/gk-rf-chast1/razdel-iii/podrazdel-2_1/glava-28/statia-448/" TargetMode="External"/><Relationship Id="rId19" Type="http://schemas.openxmlformats.org/officeDocument/2006/relationships/hyperlink" Target="http://www.consultant.ru/cons/cgi/online.cgi?req=doc&amp;ts=28971389909253700715648403&amp;cacheid=85C46D66AC42B2B6E6919FF10C8D3685&amp;mode=splus&amp;base=AVV&amp;n=52295&amp;rnd=36F6DAACC4C832652A763EC3130245BA" TargetMode="External"/><Relationship Id="rId14" Type="http://schemas.openxmlformats.org/officeDocument/2006/relationships/hyperlink" Target="http://www.consultant.ru/document/cons_doc_LAW_181602/" TargetMode="External"/><Relationship Id="rId22" Type="http://schemas.openxmlformats.org/officeDocument/2006/relationships/hyperlink" Target="https://sudact.ru/regular/doc/affAyPUz2Km1/" TargetMode="External"/><Relationship Id="rId27" Type="http://schemas.openxmlformats.org/officeDocument/2006/relationships/hyperlink" Target="https://sudact.ru/law/gk-rf-chast1/razdel-iii/podrazdel-2_1/glava-28/statia-448/" TargetMode="External"/><Relationship Id="rId30" Type="http://schemas.openxmlformats.org/officeDocument/2006/relationships/hyperlink" Target="https://sudact.ru/law/gk-rf-chast1/razdel-i/podrazdel-4/glava-9/ss-2_2/statia-168/" TargetMode="External"/><Relationship Id="rId35" Type="http://schemas.openxmlformats.org/officeDocument/2006/relationships/hyperlink" Target="https://sudact.ru/law/gk-rf-chast1/razdel-iii/podrazdel-2_1/glava-27/statia-421/" TargetMode="External"/><Relationship Id="rId43" Type="http://schemas.openxmlformats.org/officeDocument/2006/relationships/hyperlink" Target="https://sudact.ru/law/gk-rf-chast1/razdel-i/podrazdel-4/glava-9/ss-2_2/statia-180/" TargetMode="External"/><Relationship Id="rId48" Type="http://schemas.openxmlformats.org/officeDocument/2006/relationships/hyperlink" Target="https://sudact.ru/law/zemelnyi-kodeks/glava-v.1/statia-39.1/" TargetMode="External"/><Relationship Id="rId56" Type="http://schemas.openxmlformats.org/officeDocument/2006/relationships/hyperlink" Target="https://sudact.ru/law/gk-rf-chast1/razdel-i/podrazdel-4/glava-9/ss-2_2/statia-180/" TargetMode="External"/><Relationship Id="rId64" Type="http://schemas.openxmlformats.org/officeDocument/2006/relationships/hyperlink" Target="https://sudact.ru/law/gk-rf-chast1/razdel-iii/podrazdel-2_1/glava-28/statia-448/" TargetMode="External"/><Relationship Id="rId69" Type="http://schemas.openxmlformats.org/officeDocument/2006/relationships/hyperlink" Target="https://sudact.ru/law/gk-rf-chast1/razdel-i/podrazdel-1/glava-2/statia-10/" TargetMode="External"/><Relationship Id="rId8" Type="http://schemas.openxmlformats.org/officeDocument/2006/relationships/hyperlink" Target="consultantplus://offline/ref=2D9B485A14121870F8D460897D1171C71658F8621AF19C77D15EB0C8D65A7A754B380F30DFDAE91C62CE007B53E8392B844ED466FB5Fc8X" TargetMode="External"/><Relationship Id="rId51" Type="http://schemas.openxmlformats.org/officeDocument/2006/relationships/hyperlink" Target="https://sudact.ru/law/zemelnyi-kodeks/glava-v.1/statia-39.20/" TargetMode="External"/><Relationship Id="rId3" Type="http://schemas.openxmlformats.org/officeDocument/2006/relationships/settings" Target="settings.xml"/><Relationship Id="rId12" Type="http://schemas.openxmlformats.org/officeDocument/2006/relationships/hyperlink" Target="http://www.ex-jure.ru/law/news.php?newsid=163" TargetMode="External"/><Relationship Id="rId17" Type="http://schemas.openxmlformats.org/officeDocument/2006/relationships/hyperlink" Target="https://www.elibrary.ru/item.asp?id=32589926" TargetMode="External"/><Relationship Id="rId25" Type="http://schemas.openxmlformats.org/officeDocument/2006/relationships/hyperlink" Target="https://sudact.ru/law/gpk-rf/razdel-i/glava-6/statia-56/" TargetMode="External"/><Relationship Id="rId33" Type="http://schemas.openxmlformats.org/officeDocument/2006/relationships/hyperlink" Target="https://sudact.ru/law/zemelnyi-kodeks/glava-i/statia-11/" TargetMode="External"/><Relationship Id="rId38" Type="http://schemas.openxmlformats.org/officeDocument/2006/relationships/hyperlink" Target="https://sudact.ru/law/gk-rf-chast1/razdel-iii/podrazdel-2_1/glava-28/statia-448/" TargetMode="External"/><Relationship Id="rId46" Type="http://schemas.openxmlformats.org/officeDocument/2006/relationships/hyperlink" Target="https://sudact.ru/law/gpk-rf/razdel-i/glava-6/statia-56/" TargetMode="External"/><Relationship Id="rId59" Type="http://schemas.openxmlformats.org/officeDocument/2006/relationships/hyperlink" Target="https://sudact.ru/law/gk-rf-chast1/razdel-i/podrazdel-4/glava-9/ss-2_2/statia-180/" TargetMode="External"/><Relationship Id="rId67" Type="http://schemas.openxmlformats.org/officeDocument/2006/relationships/hyperlink" Target="https://sudact.ru/law/gk-rf-chast2/razdel-iv/glava-34/ss-1_2/statia-615/" TargetMode="External"/><Relationship Id="rId20" Type="http://schemas.openxmlformats.org/officeDocument/2006/relationships/hyperlink" Target="http://www.consultant.ru/cons/cgi/online.cgi?req=doc&amp;ts=40795803905861050335462012&amp;cacheid=35AF3E8376201B2C37E8668124198033&amp;mode=splus&amp;base=PRJ&amp;n=93841&amp;rnd=0.9940440196021516" TargetMode="External"/><Relationship Id="rId41" Type="http://schemas.openxmlformats.org/officeDocument/2006/relationships/hyperlink" Target="https://sudact.ru/law/gk-rf-chast1/razdel-iii/podrazdel-2_1/glava-28/statia-448/" TargetMode="External"/><Relationship Id="rId54" Type="http://schemas.openxmlformats.org/officeDocument/2006/relationships/hyperlink" Target="https://sudact.ru/law/gk-rf-chast1/razdel-iii/podrazdel-2_1/glava-28/statia-448/" TargetMode="External"/><Relationship Id="rId62" Type="http://schemas.openxmlformats.org/officeDocument/2006/relationships/hyperlink" Target="https://sudact.ru/law/gk-rf-chast1/razdel-i/podrazdel-4/glava-9/ss-2_2/statia-180/"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yberleninka.ru/article/n/o-pravovoy-prirode-nedeystvitelnyh-sdelok" TargetMode="External"/><Relationship Id="rId23" Type="http://schemas.openxmlformats.org/officeDocument/2006/relationships/header" Target="header1.xml"/><Relationship Id="rId28" Type="http://schemas.openxmlformats.org/officeDocument/2006/relationships/hyperlink" Target="https://sudact.ru/law/gk-rf-chast1/razdel-ii/glava-14/statia-218/" TargetMode="External"/><Relationship Id="rId36" Type="http://schemas.openxmlformats.org/officeDocument/2006/relationships/hyperlink" Target="https://sudact.ru/law/gk-rf-chast1/razdel-iii/podrazdel-2_1/glava-27/statia-422/" TargetMode="External"/><Relationship Id="rId49" Type="http://schemas.openxmlformats.org/officeDocument/2006/relationships/hyperlink" Target="https://sudact.ru/law/zemelnyi-kodeks/glava-v.1/statia-39.6/" TargetMode="External"/><Relationship Id="rId57" Type="http://schemas.openxmlformats.org/officeDocument/2006/relationships/hyperlink" Target="https://sudact.ru/law/gk-rf-chast1/razdel-iii/podrazdel-2_1/glava-28/statia-448/" TargetMode="External"/><Relationship Id="rId10" Type="http://schemas.openxmlformats.org/officeDocument/2006/relationships/hyperlink" Target="http://www.consultant.ru/document/cons_doc_LAW_5142/" TargetMode="External"/><Relationship Id="rId31" Type="http://schemas.openxmlformats.org/officeDocument/2006/relationships/hyperlink" Target="https://sudact.ru/law/gpk-rf/razdel-i/glava-4_1/statia-45/" TargetMode="External"/><Relationship Id="rId44" Type="http://schemas.openxmlformats.org/officeDocument/2006/relationships/hyperlink" Target="https://sudact.ru/law/uk-rf/osobennaia-chast/razdel-x/glava-32/statia-326/" TargetMode="External"/><Relationship Id="rId52" Type="http://schemas.openxmlformats.org/officeDocument/2006/relationships/hyperlink" Target="https://sudact.ru/law/gk-rf-chast1/razdel-i/podrazdel-4/glava-9/ss-2_2/statia-168/" TargetMode="External"/><Relationship Id="rId60" Type="http://schemas.openxmlformats.org/officeDocument/2006/relationships/hyperlink" Target="https://sudact.ru/law/gk-rf-chast1/razdel-iii/podrazdel-2_1/glava-28/statia-448/" TargetMode="External"/><Relationship Id="rId65" Type="http://schemas.openxmlformats.org/officeDocument/2006/relationships/hyperlink" Target="https://sudact.ru/law/gk-rf-chast1/razdel-iii/podrazdel-2_1/glava-28/statia-448/" TargetMode="External"/><Relationship Id="rId4" Type="http://schemas.openxmlformats.org/officeDocument/2006/relationships/webSettings" Target="webSettings.xml"/><Relationship Id="rId9" Type="http://schemas.openxmlformats.org/officeDocument/2006/relationships/hyperlink" Target="https://sudact.ru/law/uk-rf/osobennaia-chast/razdel-x/glava-32/statia-326/" TargetMode="External"/><Relationship Id="rId13" Type="http://schemas.openxmlformats.org/officeDocument/2006/relationships/hyperlink" Target="http://www.law.edu.ru/book/book.asp?bookID=53649" TargetMode="External"/><Relationship Id="rId18" Type="http://schemas.openxmlformats.org/officeDocument/2006/relationships/hyperlink" Target="https://elibrary.ru/item.asp?id=32592104" TargetMode="External"/><Relationship Id="rId39" Type="http://schemas.openxmlformats.org/officeDocument/2006/relationships/hyperlink" Target="https://sudact.ru/law/gk-rf-chast1/razdel-i/podrazdel-4/glava-9/ss-2_2/statia-168/" TargetMode="External"/><Relationship Id="rId34" Type="http://schemas.openxmlformats.org/officeDocument/2006/relationships/hyperlink" Target="https://sudact.ru/law/zemelnyi-kodeks/glava-iv_2/statia-22/" TargetMode="External"/><Relationship Id="rId50" Type="http://schemas.openxmlformats.org/officeDocument/2006/relationships/hyperlink" Target="https://sudact.ru/law/zemelnyi-kodeks/glava-v.1/statia-39.17/" TargetMode="External"/><Relationship Id="rId55" Type="http://schemas.openxmlformats.org/officeDocument/2006/relationships/hyperlink" Target="https://sudact.ru/law/gk-rf-chast1/razdel-iii/podrazdel-2_1/glava-28/statia-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60</Pages>
  <Words>16038</Words>
  <Characters>91418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dc:creator>
  <cp:keywords/>
  <dc:description/>
  <cp:lastModifiedBy>Урбан Павел Дмитриевич</cp:lastModifiedBy>
  <cp:revision>12</cp:revision>
  <dcterms:created xsi:type="dcterms:W3CDTF">2021-03-12T23:48:00Z</dcterms:created>
  <dcterms:modified xsi:type="dcterms:W3CDTF">2021-04-27T08:10:00Z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