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43" w:rsidRPr="00A4488E" w:rsidRDefault="00002A03" w:rsidP="00824ADA">
      <w:pPr>
        <w:autoSpaceDE w:val="0"/>
        <w:autoSpaceDN w:val="0"/>
        <w:adjustRightInd w:val="0"/>
        <w:spacing w:after="0" w:line="360" w:lineRule="exact"/>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3195320</wp:posOffset>
                </wp:positionH>
                <wp:positionV relativeFrom="paragraph">
                  <wp:posOffset>-360045</wp:posOffset>
                </wp:positionV>
                <wp:extent cx="276225" cy="2190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251.6pt;margin-top:-28.35pt;width:21.7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" fillcolor="white [3212]" strokecolor="white [3212]" strokeweight="2pt"/>
            </w:pict>
          </mc:Fallback>
        </mc:AlternateContent>
      </w:r>
      <w:r w:rsidR="00F774EA">
        <w:rPr>
          <w:rFonts w:ascii="Times New Roman" w:hAnsi="Times New Roman" w:cs="Times New Roman"/>
          <w:sz w:val="28"/>
          <w:szCs w:val="28"/>
        </w:rPr>
        <w:t>МИНИСТЕРСТВО ОБРА</w:t>
      </w:r>
      <w:r w:rsidR="00C63B43" w:rsidRPr="00A4488E">
        <w:rPr>
          <w:rFonts w:ascii="Times New Roman" w:hAnsi="Times New Roman" w:cs="Times New Roman"/>
          <w:sz w:val="28"/>
          <w:szCs w:val="28"/>
        </w:rPr>
        <w:t>ЗОВАНИЯ РЕСПУБЛИКИ БЕЛАРУСЬ</w:t>
      </w:r>
      <w:r w:rsidR="00824ADA" w:rsidRPr="00A4488E">
        <w:rPr>
          <w:rFonts w:ascii="Times New Roman" w:hAnsi="Times New Roman" w:cs="Times New Roman"/>
          <w:sz w:val="28"/>
          <w:szCs w:val="28"/>
        </w:rPr>
        <w:t xml:space="preserve"> </w:t>
      </w:r>
      <w:r w:rsidR="00824ADA" w:rsidRPr="00A4488E">
        <w:rPr>
          <w:rFonts w:ascii="Times New Roman" w:hAnsi="Times New Roman" w:cs="Times New Roman"/>
          <w:sz w:val="28"/>
          <w:szCs w:val="28"/>
        </w:rPr>
        <w:br/>
      </w:r>
      <w:r w:rsidR="00C63B43" w:rsidRPr="00A4488E">
        <w:rPr>
          <w:rFonts w:ascii="Times New Roman" w:hAnsi="Times New Roman" w:cs="Times New Roman"/>
          <w:sz w:val="28"/>
          <w:szCs w:val="28"/>
        </w:rPr>
        <w:t>УО «ПОЛЕССКИЙ ГОСУДАРСТВЕННЫЙ УНИВЕРСИТЕТ»</w:t>
      </w:r>
    </w:p>
    <w:p w:rsidR="00C63B43" w:rsidRDefault="00C63B43" w:rsidP="00700296">
      <w:pPr>
        <w:autoSpaceDE w:val="0"/>
        <w:autoSpaceDN w:val="0"/>
        <w:adjustRightInd w:val="0"/>
        <w:spacing w:after="0" w:line="360" w:lineRule="exact"/>
        <w:ind w:firstLine="709"/>
        <w:rPr>
          <w:rFonts w:ascii="TimesNewRomanPSMT" w:hAnsi="TimesNewRomanPSMT" w:cs="TimesNewRomanPSMT"/>
          <w:sz w:val="32"/>
          <w:szCs w:val="32"/>
        </w:rPr>
      </w:pPr>
    </w:p>
    <w:p w:rsidR="007A7324" w:rsidRDefault="007A7324" w:rsidP="007A7324">
      <w:pPr>
        <w:spacing w:line="360" w:lineRule="auto"/>
        <w:rPr>
          <w:sz w:val="28"/>
          <w:szCs w:val="28"/>
        </w:rPr>
      </w:pPr>
    </w:p>
    <w:p w:rsidR="007A7324" w:rsidRPr="007A7324" w:rsidRDefault="007A7324" w:rsidP="007A7324">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Ступень обучения: Бакалавриат</w:t>
      </w:r>
    </w:p>
    <w:p w:rsidR="007A7324" w:rsidRPr="007A7324" w:rsidRDefault="007A7324" w:rsidP="007A7324">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Направление: Экономические науки</w:t>
      </w:r>
    </w:p>
    <w:p w:rsidR="007A7324" w:rsidRPr="007A7324" w:rsidRDefault="007A7324" w:rsidP="007A7324">
      <w:pPr>
        <w:spacing w:after="0" w:line="360" w:lineRule="exact"/>
        <w:jc w:val="center"/>
        <w:rPr>
          <w:rFonts w:ascii="Times New Roman" w:hAnsi="Times New Roman" w:cs="Times New Roman"/>
          <w:sz w:val="28"/>
          <w:szCs w:val="28"/>
        </w:rPr>
      </w:pPr>
      <w:r w:rsidRPr="007A7324">
        <w:rPr>
          <w:rFonts w:ascii="Times New Roman" w:hAnsi="Times New Roman" w:cs="Times New Roman"/>
          <w:sz w:val="28"/>
          <w:szCs w:val="28"/>
        </w:rPr>
        <w:t>Тематика: Ответы вызовам современности</w:t>
      </w:r>
    </w:p>
    <w:p w:rsidR="007A7324" w:rsidRPr="007A7324" w:rsidRDefault="007A7324" w:rsidP="007A7324">
      <w:pPr>
        <w:spacing w:after="0" w:line="360" w:lineRule="exact"/>
        <w:ind w:left="5529"/>
        <w:rPr>
          <w:rFonts w:ascii="Times New Roman" w:hAnsi="Times New Roman" w:cs="Times New Roman"/>
          <w:sz w:val="28"/>
          <w:szCs w:val="28"/>
        </w:rPr>
      </w:pPr>
    </w:p>
    <w:p w:rsidR="007A7324" w:rsidRPr="007A7324" w:rsidRDefault="007A7324" w:rsidP="007A7324">
      <w:pPr>
        <w:spacing w:after="0" w:line="360" w:lineRule="exact"/>
        <w:jc w:val="center"/>
        <w:rPr>
          <w:rFonts w:ascii="Times New Roman" w:hAnsi="Times New Roman" w:cs="Times New Roman"/>
          <w:sz w:val="28"/>
          <w:szCs w:val="28"/>
        </w:rPr>
      </w:pPr>
    </w:p>
    <w:p w:rsidR="007A7324" w:rsidRPr="007A7324" w:rsidRDefault="007A7324" w:rsidP="007A7324">
      <w:pPr>
        <w:spacing w:after="0" w:line="360" w:lineRule="exact"/>
        <w:jc w:val="center"/>
        <w:rPr>
          <w:rFonts w:ascii="Times New Roman" w:hAnsi="Times New Roman" w:cs="Times New Roman"/>
          <w:sz w:val="28"/>
          <w:szCs w:val="28"/>
        </w:rPr>
      </w:pPr>
    </w:p>
    <w:p w:rsidR="007A7324" w:rsidRPr="00CD409A" w:rsidRDefault="007A7324" w:rsidP="007A7324">
      <w:pPr>
        <w:spacing w:after="0" w:line="360" w:lineRule="exact"/>
        <w:rPr>
          <w:rFonts w:ascii="Times New Roman" w:hAnsi="Times New Roman" w:cs="Times New Roman"/>
          <w:sz w:val="32"/>
          <w:szCs w:val="28"/>
        </w:rPr>
      </w:pPr>
    </w:p>
    <w:p w:rsidR="007A7324" w:rsidRPr="00CD409A" w:rsidRDefault="007A7324" w:rsidP="007A7324">
      <w:pPr>
        <w:spacing w:after="0" w:line="360" w:lineRule="exact"/>
        <w:jc w:val="center"/>
        <w:rPr>
          <w:rFonts w:ascii="Times New Roman" w:hAnsi="Times New Roman" w:cs="Times New Roman"/>
          <w:sz w:val="32"/>
          <w:szCs w:val="28"/>
        </w:rPr>
      </w:pPr>
      <w:r w:rsidRPr="00CD409A">
        <w:rPr>
          <w:rFonts w:ascii="Times New Roman" w:hAnsi="Times New Roman" w:cs="Times New Roman"/>
          <w:sz w:val="32"/>
          <w:szCs w:val="28"/>
        </w:rPr>
        <w:t>Исследовательская работа</w:t>
      </w:r>
    </w:p>
    <w:p w:rsidR="007A7324" w:rsidRPr="00CD409A" w:rsidRDefault="007A7324" w:rsidP="007A7324">
      <w:pPr>
        <w:spacing w:after="0" w:line="360" w:lineRule="exact"/>
        <w:jc w:val="center"/>
        <w:rPr>
          <w:rFonts w:ascii="Times New Roman" w:hAnsi="Times New Roman" w:cs="Times New Roman"/>
          <w:b/>
          <w:sz w:val="32"/>
          <w:szCs w:val="28"/>
        </w:rPr>
      </w:pPr>
      <w:r w:rsidRPr="00CD409A">
        <w:rPr>
          <w:rFonts w:ascii="Times New Roman" w:hAnsi="Times New Roman" w:cs="Times New Roman"/>
          <w:b/>
          <w:sz w:val="32"/>
          <w:szCs w:val="28"/>
        </w:rPr>
        <w:t>Эффективность производственно-хозяйственной деятельности предприятия: оценка и пути ее повышения</w:t>
      </w:r>
    </w:p>
    <w:p w:rsidR="007A7324" w:rsidRPr="007A7324" w:rsidRDefault="007A7324" w:rsidP="007A7324">
      <w:pPr>
        <w:spacing w:after="0" w:line="360" w:lineRule="exact"/>
        <w:jc w:val="center"/>
        <w:rPr>
          <w:rFonts w:ascii="Times New Roman" w:hAnsi="Times New Roman" w:cs="Times New Roman"/>
          <w:sz w:val="28"/>
          <w:szCs w:val="28"/>
        </w:rPr>
      </w:pPr>
    </w:p>
    <w:p w:rsidR="007A7324" w:rsidRPr="007A7324" w:rsidRDefault="007A7324" w:rsidP="007A7324">
      <w:pPr>
        <w:spacing w:after="0" w:line="360" w:lineRule="exact"/>
        <w:jc w:val="center"/>
        <w:rPr>
          <w:rFonts w:ascii="Times New Roman" w:hAnsi="Times New Roman" w:cs="Times New Roman"/>
          <w:sz w:val="28"/>
          <w:szCs w:val="28"/>
        </w:rPr>
      </w:pPr>
    </w:p>
    <w:p w:rsidR="007A7324" w:rsidRPr="007A7324" w:rsidRDefault="007A7324" w:rsidP="007A7324">
      <w:pPr>
        <w:spacing w:after="0" w:line="360" w:lineRule="exact"/>
        <w:jc w:val="center"/>
        <w:rPr>
          <w:rFonts w:ascii="Times New Roman" w:hAnsi="Times New Roman" w:cs="Times New Roman"/>
          <w:sz w:val="28"/>
          <w:szCs w:val="28"/>
        </w:rPr>
      </w:pPr>
    </w:p>
    <w:p w:rsidR="007A7324" w:rsidRPr="007A7324" w:rsidRDefault="007A7324" w:rsidP="007A7324">
      <w:pPr>
        <w:spacing w:after="0" w:line="360" w:lineRule="exact"/>
        <w:ind w:left="5245"/>
        <w:rPr>
          <w:rFonts w:ascii="Times New Roman" w:hAnsi="Times New Roman" w:cs="Times New Roman"/>
          <w:b/>
          <w:sz w:val="28"/>
          <w:szCs w:val="28"/>
        </w:rPr>
      </w:pPr>
      <w:r w:rsidRPr="007A7324">
        <w:rPr>
          <w:rFonts w:ascii="Times New Roman" w:hAnsi="Times New Roman" w:cs="Times New Roman"/>
          <w:b/>
          <w:sz w:val="28"/>
          <w:szCs w:val="28"/>
        </w:rPr>
        <w:t>Работу выполнил:</w:t>
      </w:r>
    </w:p>
    <w:p w:rsidR="007A7324" w:rsidRPr="007A7324" w:rsidRDefault="007A7324" w:rsidP="007A7324">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Барило Анастасия Андреевна</w:t>
      </w:r>
    </w:p>
    <w:p w:rsidR="007A7324" w:rsidRPr="007A7324" w:rsidRDefault="007A7324" w:rsidP="007A7324">
      <w:pPr>
        <w:spacing w:after="0" w:line="360" w:lineRule="exact"/>
        <w:ind w:left="5245"/>
        <w:rPr>
          <w:rFonts w:ascii="Times New Roman" w:hAnsi="Times New Roman" w:cs="Times New Roman"/>
          <w:sz w:val="28"/>
          <w:szCs w:val="28"/>
        </w:rPr>
      </w:pPr>
      <w:r w:rsidRPr="007A7324">
        <w:rPr>
          <w:rFonts w:ascii="Times New Roman" w:hAnsi="Times New Roman" w:cs="Times New Roman"/>
          <w:sz w:val="28"/>
          <w:szCs w:val="28"/>
        </w:rPr>
        <w:t>Студент 3 курса</w:t>
      </w:r>
    </w:p>
    <w:p w:rsidR="007A7324" w:rsidRPr="007A7324" w:rsidRDefault="00590CC2" w:rsidP="007A7324">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 xml:space="preserve">УО </w:t>
      </w:r>
      <w:r w:rsidR="007A7324">
        <w:rPr>
          <w:rFonts w:ascii="Times New Roman" w:hAnsi="Times New Roman" w:cs="Times New Roman"/>
          <w:sz w:val="28"/>
          <w:szCs w:val="28"/>
        </w:rPr>
        <w:t>«Полесский государственный университет</w:t>
      </w:r>
      <w:r w:rsidR="007A7324" w:rsidRPr="007A7324">
        <w:rPr>
          <w:rFonts w:ascii="Times New Roman" w:hAnsi="Times New Roman" w:cs="Times New Roman"/>
          <w:sz w:val="28"/>
          <w:szCs w:val="28"/>
        </w:rPr>
        <w:t>»</w:t>
      </w:r>
    </w:p>
    <w:p w:rsidR="007A7324" w:rsidRPr="007A7324" w:rsidRDefault="007A7324" w:rsidP="007A7324">
      <w:pPr>
        <w:spacing w:after="0" w:line="360" w:lineRule="exact"/>
        <w:ind w:left="5245"/>
        <w:rPr>
          <w:rFonts w:ascii="Times New Roman" w:hAnsi="Times New Roman" w:cs="Times New Roman"/>
          <w:sz w:val="28"/>
          <w:szCs w:val="28"/>
          <w:lang w:val="uk-UA"/>
        </w:rPr>
      </w:pPr>
    </w:p>
    <w:p w:rsidR="007A7324" w:rsidRPr="007A7324" w:rsidRDefault="007A7324" w:rsidP="007A7324">
      <w:pPr>
        <w:spacing w:after="0" w:line="360" w:lineRule="exact"/>
        <w:ind w:left="5245"/>
        <w:rPr>
          <w:rFonts w:ascii="Times New Roman" w:hAnsi="Times New Roman" w:cs="Times New Roman"/>
          <w:b/>
          <w:sz w:val="28"/>
          <w:szCs w:val="28"/>
        </w:rPr>
      </w:pPr>
      <w:r w:rsidRPr="007A7324">
        <w:rPr>
          <w:rFonts w:ascii="Times New Roman" w:hAnsi="Times New Roman" w:cs="Times New Roman"/>
          <w:b/>
          <w:sz w:val="28"/>
          <w:szCs w:val="28"/>
        </w:rPr>
        <w:t>Научный руководитель:</w:t>
      </w:r>
    </w:p>
    <w:p w:rsidR="007A7324" w:rsidRPr="007A7324" w:rsidRDefault="007A7324" w:rsidP="007A7324">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Володько Ольга Владимировна</w:t>
      </w:r>
    </w:p>
    <w:p w:rsidR="007A7324" w:rsidRDefault="007A7324" w:rsidP="007A7324">
      <w:pPr>
        <w:spacing w:after="0" w:line="360" w:lineRule="exact"/>
        <w:ind w:left="5245"/>
        <w:rPr>
          <w:rFonts w:ascii="Times New Roman" w:hAnsi="Times New Roman" w:cs="Times New Roman"/>
          <w:sz w:val="28"/>
          <w:szCs w:val="28"/>
        </w:rPr>
      </w:pPr>
      <w:r w:rsidRPr="007A7324">
        <w:rPr>
          <w:rFonts w:ascii="Times New Roman" w:hAnsi="Times New Roman" w:cs="Times New Roman"/>
          <w:sz w:val="28"/>
          <w:szCs w:val="28"/>
        </w:rPr>
        <w:t>доцент, к. э. н., доцент</w:t>
      </w:r>
    </w:p>
    <w:p w:rsidR="007A7324" w:rsidRPr="007A7324" w:rsidRDefault="00590CC2" w:rsidP="007A7324">
      <w:pPr>
        <w:spacing w:after="0" w:line="360" w:lineRule="exact"/>
        <w:ind w:left="5245"/>
        <w:rPr>
          <w:rFonts w:ascii="Times New Roman" w:hAnsi="Times New Roman" w:cs="Times New Roman"/>
          <w:sz w:val="28"/>
          <w:szCs w:val="28"/>
        </w:rPr>
      </w:pPr>
      <w:r>
        <w:rPr>
          <w:rFonts w:ascii="Times New Roman" w:hAnsi="Times New Roman" w:cs="Times New Roman"/>
          <w:sz w:val="28"/>
          <w:szCs w:val="28"/>
        </w:rPr>
        <w:t xml:space="preserve">УО </w:t>
      </w:r>
      <w:bookmarkStart w:id="0" w:name="_GoBack"/>
      <w:bookmarkEnd w:id="0"/>
      <w:r w:rsidR="007A7324">
        <w:rPr>
          <w:rFonts w:ascii="Times New Roman" w:hAnsi="Times New Roman" w:cs="Times New Roman"/>
          <w:sz w:val="28"/>
          <w:szCs w:val="28"/>
        </w:rPr>
        <w:t>«Полесский государственный университет</w:t>
      </w:r>
      <w:r w:rsidR="007A7324" w:rsidRPr="007A7324">
        <w:rPr>
          <w:rFonts w:ascii="Times New Roman" w:hAnsi="Times New Roman" w:cs="Times New Roman"/>
          <w:sz w:val="28"/>
          <w:szCs w:val="28"/>
        </w:rPr>
        <w:t>»</w:t>
      </w:r>
    </w:p>
    <w:p w:rsidR="007A7324" w:rsidRPr="007A7324" w:rsidRDefault="007A7324" w:rsidP="007A7324">
      <w:pPr>
        <w:spacing w:after="0" w:line="360" w:lineRule="exact"/>
        <w:ind w:left="5245"/>
        <w:rPr>
          <w:rFonts w:ascii="Times New Roman" w:hAnsi="Times New Roman" w:cs="Times New Roman"/>
          <w:sz w:val="28"/>
          <w:szCs w:val="28"/>
        </w:rPr>
      </w:pPr>
    </w:p>
    <w:p w:rsidR="00C63B43" w:rsidRPr="00A4488E" w:rsidRDefault="00C63B43" w:rsidP="00700296">
      <w:pPr>
        <w:spacing w:after="0" w:line="360" w:lineRule="exact"/>
        <w:ind w:firstLine="709"/>
        <w:contextualSpacing/>
        <w:jc w:val="both"/>
        <w:rPr>
          <w:rFonts w:ascii="Times New Roman" w:eastAsia="Calibri" w:hAnsi="Times New Roman" w:cs="Times New Roman"/>
          <w:sz w:val="28"/>
          <w:szCs w:val="28"/>
        </w:rPr>
      </w:pPr>
    </w:p>
    <w:p w:rsidR="00C63B43" w:rsidRDefault="00C63B43" w:rsidP="00700296">
      <w:pPr>
        <w:spacing w:after="0" w:line="360" w:lineRule="exact"/>
        <w:ind w:firstLine="709"/>
        <w:rPr>
          <w:rFonts w:ascii="Times New Roman" w:eastAsia="Calibri" w:hAnsi="Times New Roman" w:cs="Times New Roman"/>
          <w:sz w:val="28"/>
          <w:szCs w:val="28"/>
        </w:rPr>
      </w:pPr>
    </w:p>
    <w:p w:rsidR="00C63B43" w:rsidRDefault="00C63B43" w:rsidP="00700296">
      <w:pPr>
        <w:spacing w:after="0" w:line="360" w:lineRule="exact"/>
        <w:ind w:firstLine="709"/>
        <w:rPr>
          <w:rFonts w:ascii="Times New Roman" w:eastAsia="Calibri" w:hAnsi="Times New Roman" w:cs="Times New Roman"/>
          <w:sz w:val="28"/>
          <w:szCs w:val="28"/>
        </w:rPr>
      </w:pPr>
    </w:p>
    <w:p w:rsidR="00C63B43" w:rsidRDefault="00C63B43" w:rsidP="00700296">
      <w:pPr>
        <w:spacing w:after="0" w:line="360" w:lineRule="exact"/>
        <w:ind w:firstLine="709"/>
        <w:rPr>
          <w:rFonts w:ascii="Times New Roman" w:eastAsia="Calibri" w:hAnsi="Times New Roman" w:cs="Times New Roman"/>
          <w:sz w:val="28"/>
          <w:szCs w:val="28"/>
        </w:rPr>
      </w:pPr>
    </w:p>
    <w:p w:rsidR="00F62FD4" w:rsidRDefault="00F62FD4" w:rsidP="00700296">
      <w:pPr>
        <w:spacing w:after="0" w:line="360" w:lineRule="exact"/>
        <w:ind w:firstLine="709"/>
        <w:jc w:val="center"/>
        <w:rPr>
          <w:rFonts w:ascii="Times New Roman" w:eastAsia="Calibri" w:hAnsi="Times New Roman" w:cs="Times New Roman"/>
          <w:sz w:val="28"/>
          <w:szCs w:val="28"/>
        </w:rPr>
      </w:pPr>
    </w:p>
    <w:p w:rsidR="00AD14D1" w:rsidRDefault="00AD14D1" w:rsidP="00700296">
      <w:pPr>
        <w:spacing w:after="0" w:line="360" w:lineRule="exact"/>
        <w:ind w:firstLine="709"/>
        <w:jc w:val="center"/>
        <w:rPr>
          <w:rFonts w:ascii="Times New Roman" w:eastAsia="Calibri" w:hAnsi="Times New Roman" w:cs="Times New Roman"/>
          <w:sz w:val="28"/>
          <w:szCs w:val="28"/>
        </w:rPr>
      </w:pPr>
    </w:p>
    <w:p w:rsidR="00FF0617" w:rsidRDefault="00FF0617" w:rsidP="00700296">
      <w:pPr>
        <w:spacing w:after="0" w:line="360" w:lineRule="exact"/>
        <w:ind w:firstLine="709"/>
        <w:jc w:val="center"/>
        <w:rPr>
          <w:rFonts w:ascii="Times New Roman" w:eastAsia="Calibri" w:hAnsi="Times New Roman" w:cs="Times New Roman"/>
          <w:sz w:val="28"/>
          <w:szCs w:val="28"/>
        </w:rPr>
      </w:pPr>
    </w:p>
    <w:p w:rsidR="00D93DCE" w:rsidRDefault="00D93DCE" w:rsidP="00B3564A">
      <w:pPr>
        <w:spacing w:after="0" w:line="360" w:lineRule="exact"/>
        <w:rPr>
          <w:rFonts w:ascii="Times New Roman" w:eastAsia="Calibri" w:hAnsi="Times New Roman" w:cs="Times New Roman"/>
          <w:sz w:val="28"/>
          <w:szCs w:val="28"/>
        </w:rPr>
      </w:pPr>
    </w:p>
    <w:p w:rsidR="00D93DCE" w:rsidRDefault="00D93DCE" w:rsidP="00700296">
      <w:pPr>
        <w:spacing w:after="0" w:line="360" w:lineRule="exact"/>
        <w:ind w:firstLine="709"/>
        <w:jc w:val="center"/>
        <w:rPr>
          <w:rFonts w:ascii="Times New Roman" w:eastAsia="Calibri" w:hAnsi="Times New Roman" w:cs="Times New Roman"/>
          <w:sz w:val="28"/>
          <w:szCs w:val="28"/>
        </w:rPr>
      </w:pPr>
    </w:p>
    <w:p w:rsidR="00002A03" w:rsidRPr="00CD409A" w:rsidRDefault="00C63B43" w:rsidP="00CD409A">
      <w:pPr>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ПИНСК,</w:t>
      </w:r>
      <w:r w:rsidR="00957C98">
        <w:rPr>
          <w:rFonts w:ascii="Times New Roman" w:eastAsia="Calibri" w:hAnsi="Times New Roman" w:cs="Times New Roman"/>
          <w:sz w:val="28"/>
          <w:szCs w:val="28"/>
        </w:rPr>
        <w:t xml:space="preserve"> </w:t>
      </w:r>
      <w:r>
        <w:rPr>
          <w:rFonts w:ascii="Times New Roman" w:eastAsia="Calibri" w:hAnsi="Times New Roman" w:cs="Times New Roman"/>
          <w:sz w:val="28"/>
          <w:szCs w:val="28"/>
        </w:rPr>
        <w:t>2021</w:t>
      </w:r>
      <w:r w:rsidR="007A7324">
        <w:rPr>
          <w:rFonts w:ascii="Times New Roman" w:hAnsi="Times New Roman" w:cs="Times New Roman"/>
          <w:b/>
          <w:noProof/>
          <w:sz w:val="32"/>
          <w:szCs w:val="32"/>
          <w:lang w:eastAsia="ru-RU"/>
        </w:rPr>
        <mc:AlternateContent>
          <mc:Choice Requires="wps">
            <w:drawing>
              <wp:anchor distT="0" distB="0" distL="114300" distR="114300" simplePos="0" relativeHeight="251676672" behindDoc="0" locked="0" layoutInCell="1" allowOverlap="1" wp14:anchorId="70FEFC21" wp14:editId="011B74AE">
                <wp:simplePos x="0" y="0"/>
                <wp:positionH relativeFrom="column">
                  <wp:posOffset>2976245</wp:posOffset>
                </wp:positionH>
                <wp:positionV relativeFrom="paragraph">
                  <wp:posOffset>-455295</wp:posOffset>
                </wp:positionV>
                <wp:extent cx="361950" cy="2857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3619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34.35pt;margin-top:-35.85pt;width:28.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" fillcolor="white [3212]" strokecolor="white [3212]" strokeweight="2pt"/>
            </w:pict>
          </mc:Fallback>
        </mc:AlternateContent>
      </w:r>
      <w:r w:rsidR="007342E4">
        <w:rPr>
          <w:rFonts w:ascii="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1557DFE6" wp14:editId="6735463B">
                <wp:simplePos x="0" y="0"/>
                <wp:positionH relativeFrom="column">
                  <wp:posOffset>3081020</wp:posOffset>
                </wp:positionH>
                <wp:positionV relativeFrom="paragraph">
                  <wp:posOffset>689610</wp:posOffset>
                </wp:positionV>
                <wp:extent cx="190500" cy="2190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905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42.6pt;margin-top:54.3pt;width:1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" fillcolor="white [3212]" strokecolor="white [3212]" strokeweight="2pt"/>
            </w:pict>
          </mc:Fallback>
        </mc:AlternateContent>
      </w:r>
    </w:p>
    <w:p w:rsidR="00C63B43" w:rsidRDefault="00CD409A" w:rsidP="00700296">
      <w:pPr>
        <w:spacing w:after="0" w:line="360" w:lineRule="exact"/>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3042920</wp:posOffset>
                </wp:positionH>
                <wp:positionV relativeFrom="paragraph">
                  <wp:posOffset>-472440</wp:posOffset>
                </wp:positionV>
                <wp:extent cx="504825" cy="3143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048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39.6pt;margin-top:-37.2pt;width:39.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" fillcolor="white [3212]" strokecolor="white [3212]" strokeweight="2pt"/>
            </w:pict>
          </mc:Fallback>
        </mc:AlternateContent>
      </w:r>
      <w:r w:rsidR="00F62FD4">
        <w:rPr>
          <w:rFonts w:ascii="Times New Roman" w:hAnsi="Times New Roman" w:cs="Times New Roman"/>
          <w:b/>
          <w:sz w:val="32"/>
          <w:szCs w:val="32"/>
        </w:rPr>
        <w:t>ОГЛАВЛЕНИЕ</w:t>
      </w:r>
    </w:p>
    <w:p w:rsidR="00D93DCE" w:rsidRDefault="00D93DCE" w:rsidP="00700296">
      <w:pPr>
        <w:spacing w:after="0" w:line="360" w:lineRule="exact"/>
        <w:ind w:firstLine="709"/>
        <w:jc w:val="center"/>
        <w:rPr>
          <w:rFonts w:ascii="Times New Roman" w:hAnsi="Times New Roman" w:cs="Times New Roman"/>
          <w:b/>
          <w:sz w:val="32"/>
          <w:szCs w:val="32"/>
        </w:rPr>
      </w:pPr>
    </w:p>
    <w:p w:rsidR="00D93DCE" w:rsidRPr="004A2188" w:rsidRDefault="00D93DCE" w:rsidP="00700296">
      <w:pPr>
        <w:spacing w:after="0" w:line="360" w:lineRule="exact"/>
        <w:ind w:firstLine="709"/>
        <w:jc w:val="center"/>
        <w:rPr>
          <w:rFonts w:ascii="Times New Roman" w:eastAsia="Calibri" w:hAnsi="Times New Roman" w:cs="Times New Roman"/>
          <w:sz w:val="28"/>
          <w:szCs w:val="28"/>
        </w:rPr>
      </w:pPr>
    </w:p>
    <w:p w:rsidR="00C63B43" w:rsidRPr="00E23F75" w:rsidRDefault="007F1002" w:rsidP="007F1002">
      <w:pPr>
        <w:tabs>
          <w:tab w:val="right" w:leader="dot" w:pos="9923"/>
        </w:tabs>
        <w:spacing w:after="0" w:line="360" w:lineRule="exact"/>
        <w:ind w:firstLine="709"/>
        <w:jc w:val="both"/>
      </w:pPr>
      <w:r>
        <w:rPr>
          <w:rFonts w:ascii="Times New Roman" w:hAnsi="Times New Roman" w:cs="Times New Roman"/>
          <w:sz w:val="28"/>
          <w:szCs w:val="28"/>
        </w:rPr>
        <w:t>Ведение.</w:t>
      </w:r>
      <w:r>
        <w:rPr>
          <w:rFonts w:ascii="Times New Roman" w:hAnsi="Times New Roman" w:cs="Times New Roman"/>
          <w:sz w:val="28"/>
          <w:szCs w:val="28"/>
        </w:rPr>
        <w:tab/>
      </w:r>
      <w:r w:rsidR="004D6FB6">
        <w:rPr>
          <w:rFonts w:ascii="Times New Roman" w:hAnsi="Times New Roman" w:cs="Times New Roman"/>
          <w:sz w:val="28"/>
          <w:szCs w:val="28"/>
        </w:rPr>
        <w:t>5</w:t>
      </w:r>
    </w:p>
    <w:p w:rsidR="00C63B43" w:rsidRDefault="00C63B43" w:rsidP="007F1002">
      <w:pPr>
        <w:tabs>
          <w:tab w:val="right" w:leader="dot" w:pos="9923"/>
        </w:tabs>
        <w:spacing w:after="0" w:line="360" w:lineRule="exact"/>
        <w:ind w:firstLine="709"/>
        <w:jc w:val="both"/>
        <w:rPr>
          <w:rFonts w:ascii="Times New Roman" w:hAnsi="Times New Roman" w:cs="Times New Roman"/>
          <w:sz w:val="28"/>
          <w:szCs w:val="28"/>
        </w:rPr>
      </w:pPr>
      <w:r w:rsidRPr="002A5502">
        <w:rPr>
          <w:rFonts w:ascii="Times New Roman" w:hAnsi="Times New Roman" w:cs="Times New Roman"/>
          <w:sz w:val="28"/>
          <w:szCs w:val="28"/>
        </w:rPr>
        <w:t>1.</w:t>
      </w:r>
      <w:r w:rsidR="00785898">
        <w:rPr>
          <w:rFonts w:ascii="Times New Roman" w:hAnsi="Times New Roman" w:cs="Times New Roman"/>
          <w:sz w:val="28"/>
          <w:szCs w:val="28"/>
        </w:rPr>
        <w:t xml:space="preserve"> Теоритические осн</w:t>
      </w:r>
      <w:r w:rsidR="004C28B7">
        <w:rPr>
          <w:rFonts w:ascii="Times New Roman" w:hAnsi="Times New Roman" w:cs="Times New Roman"/>
          <w:sz w:val="28"/>
          <w:szCs w:val="28"/>
        </w:rPr>
        <w:t>овы эффективности производственно-хозяйственной деятельности</w:t>
      </w:r>
      <w:r w:rsidR="00785898">
        <w:rPr>
          <w:rFonts w:ascii="Times New Roman" w:hAnsi="Times New Roman" w:cs="Times New Roman"/>
          <w:sz w:val="28"/>
          <w:szCs w:val="28"/>
        </w:rPr>
        <w:t xml:space="preserve"> предприятия</w:t>
      </w:r>
      <w:r w:rsidR="00420EED">
        <w:rPr>
          <w:rFonts w:ascii="Times New Roman" w:hAnsi="Times New Roman" w:cs="Times New Roman"/>
          <w:sz w:val="28"/>
          <w:szCs w:val="28"/>
        </w:rPr>
        <w:t>.</w:t>
      </w:r>
      <w:r w:rsidR="00420EED">
        <w:rPr>
          <w:rFonts w:ascii="Times New Roman" w:hAnsi="Times New Roman" w:cs="Times New Roman"/>
          <w:sz w:val="28"/>
          <w:szCs w:val="28"/>
        </w:rPr>
        <w:tab/>
      </w:r>
      <w:r w:rsidR="00A4564E">
        <w:rPr>
          <w:rFonts w:ascii="Times New Roman" w:hAnsi="Times New Roman" w:cs="Times New Roman"/>
          <w:sz w:val="28"/>
          <w:szCs w:val="28"/>
        </w:rPr>
        <w:t>8</w:t>
      </w:r>
    </w:p>
    <w:p w:rsidR="00C63B43" w:rsidRDefault="00C63B43" w:rsidP="007F1002">
      <w:pPr>
        <w:tabs>
          <w:tab w:val="right" w:leader="dot" w:pos="8505"/>
          <w:tab w:val="right" w:leader="dot" w:pos="9923"/>
        </w:tabs>
        <w:spacing w:after="0" w:line="360" w:lineRule="exact"/>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1.1</w:t>
      </w:r>
      <w:r w:rsidRPr="005377F7">
        <w:t xml:space="preserve"> </w:t>
      </w:r>
      <w:r w:rsidR="00332E11">
        <w:rPr>
          <w:rFonts w:ascii="Times New Roman" w:hAnsi="Times New Roman" w:cs="Times New Roman"/>
          <w:sz w:val="28"/>
          <w:szCs w:val="28"/>
        </w:rPr>
        <w:t>Сущ</w:t>
      </w:r>
      <w:r w:rsidR="004C28B7">
        <w:rPr>
          <w:rFonts w:ascii="Times New Roman" w:hAnsi="Times New Roman" w:cs="Times New Roman"/>
          <w:sz w:val="28"/>
          <w:szCs w:val="28"/>
        </w:rPr>
        <w:t xml:space="preserve">ность </w:t>
      </w:r>
      <w:r w:rsidR="00700296">
        <w:rPr>
          <w:rFonts w:ascii="Times New Roman" w:hAnsi="Times New Roman" w:cs="Times New Roman"/>
          <w:sz w:val="28"/>
          <w:szCs w:val="28"/>
        </w:rPr>
        <w:t xml:space="preserve">и виды </w:t>
      </w:r>
      <w:r w:rsidR="004C28B7">
        <w:rPr>
          <w:rFonts w:ascii="Times New Roman" w:hAnsi="Times New Roman" w:cs="Times New Roman"/>
          <w:sz w:val="28"/>
          <w:szCs w:val="28"/>
        </w:rPr>
        <w:t>эффективности производственно-хозяйственной деятельности</w:t>
      </w:r>
      <w:r w:rsidR="00332E11">
        <w:rPr>
          <w:rFonts w:ascii="Times New Roman" w:hAnsi="Times New Roman" w:cs="Times New Roman"/>
          <w:sz w:val="28"/>
          <w:szCs w:val="28"/>
        </w:rPr>
        <w:t xml:space="preserve"> предприятия</w:t>
      </w:r>
      <w:r w:rsidR="00420EED">
        <w:rPr>
          <w:rFonts w:ascii="Times New Roman" w:hAnsi="Times New Roman" w:cs="Times New Roman"/>
          <w:sz w:val="28"/>
          <w:szCs w:val="28"/>
        </w:rPr>
        <w:tab/>
      </w:r>
      <w:r w:rsidR="00420EED">
        <w:rPr>
          <w:rFonts w:ascii="Times New Roman" w:hAnsi="Times New Roman" w:cs="Times New Roman"/>
          <w:sz w:val="28"/>
          <w:szCs w:val="28"/>
        </w:rPr>
        <w:tab/>
      </w:r>
      <w:r w:rsidR="00A4564E">
        <w:rPr>
          <w:rFonts w:ascii="Times New Roman" w:hAnsi="Times New Roman" w:cs="Times New Roman"/>
          <w:sz w:val="28"/>
          <w:szCs w:val="28"/>
        </w:rPr>
        <w:t>8</w:t>
      </w:r>
    </w:p>
    <w:p w:rsidR="00C63B43" w:rsidRDefault="00332E11" w:rsidP="007F1002">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1.2 Показат</w:t>
      </w:r>
      <w:r w:rsidR="004C28B7">
        <w:rPr>
          <w:rFonts w:ascii="Times New Roman" w:hAnsi="Times New Roman" w:cs="Times New Roman"/>
          <w:sz w:val="28"/>
          <w:szCs w:val="28"/>
        </w:rPr>
        <w:t>ели эффективности производственно-хозяйственной деятельности</w:t>
      </w:r>
      <w:r w:rsidR="005024E9">
        <w:rPr>
          <w:rFonts w:ascii="Times New Roman" w:hAnsi="Times New Roman" w:cs="Times New Roman"/>
          <w:sz w:val="28"/>
          <w:szCs w:val="28"/>
        </w:rPr>
        <w:t xml:space="preserve"> </w:t>
      </w:r>
      <w:r>
        <w:rPr>
          <w:rFonts w:ascii="Times New Roman" w:hAnsi="Times New Roman" w:cs="Times New Roman"/>
          <w:sz w:val="28"/>
          <w:szCs w:val="28"/>
        </w:rPr>
        <w:t>п</w:t>
      </w:r>
      <w:r w:rsidR="00314089">
        <w:rPr>
          <w:rFonts w:ascii="Times New Roman" w:hAnsi="Times New Roman" w:cs="Times New Roman"/>
          <w:sz w:val="28"/>
          <w:szCs w:val="28"/>
        </w:rPr>
        <w:t>редприятия и методика их расчета</w:t>
      </w:r>
      <w:r w:rsidR="00314089">
        <w:rPr>
          <w:rFonts w:ascii="Times New Roman" w:hAnsi="Times New Roman" w:cs="Times New Roman"/>
          <w:sz w:val="28"/>
          <w:szCs w:val="28"/>
        </w:rPr>
        <w:tab/>
      </w:r>
      <w:r w:rsidR="003435FF">
        <w:rPr>
          <w:rFonts w:ascii="Times New Roman" w:hAnsi="Times New Roman" w:cs="Times New Roman"/>
          <w:sz w:val="28"/>
          <w:szCs w:val="28"/>
        </w:rPr>
        <w:t>14</w:t>
      </w:r>
    </w:p>
    <w:p w:rsidR="00C63B43" w:rsidRDefault="00C63B43" w:rsidP="007F1002">
      <w:pPr>
        <w:tabs>
          <w:tab w:val="right" w:leader="dot" w:pos="9923"/>
        </w:tabs>
        <w:spacing w:after="0" w:line="360" w:lineRule="exact"/>
        <w:ind w:firstLine="709"/>
        <w:jc w:val="both"/>
        <w:rPr>
          <w:rFonts w:ascii="Times New Roman" w:hAnsi="Times New Roman" w:cs="Times New Roman"/>
          <w:sz w:val="28"/>
          <w:szCs w:val="28"/>
        </w:rPr>
      </w:pPr>
      <w:r w:rsidRPr="005377F7">
        <w:rPr>
          <w:rFonts w:ascii="Times New Roman" w:hAnsi="Times New Roman" w:cs="Times New Roman"/>
          <w:sz w:val="28"/>
          <w:szCs w:val="28"/>
        </w:rPr>
        <w:t xml:space="preserve">1.3 </w:t>
      </w:r>
      <w:r w:rsidR="00332E11">
        <w:rPr>
          <w:rFonts w:ascii="Times New Roman" w:hAnsi="Times New Roman" w:cs="Times New Roman"/>
          <w:sz w:val="28"/>
          <w:szCs w:val="28"/>
        </w:rPr>
        <w:t>Факторы и резервы</w:t>
      </w:r>
      <w:r w:rsidR="001A293E">
        <w:rPr>
          <w:rFonts w:ascii="Times New Roman" w:hAnsi="Times New Roman" w:cs="Times New Roman"/>
          <w:sz w:val="28"/>
          <w:szCs w:val="28"/>
        </w:rPr>
        <w:t xml:space="preserve"> повышения</w:t>
      </w:r>
      <w:r w:rsidR="00332E11">
        <w:rPr>
          <w:rFonts w:ascii="Times New Roman" w:hAnsi="Times New Roman" w:cs="Times New Roman"/>
          <w:sz w:val="28"/>
          <w:szCs w:val="28"/>
        </w:rPr>
        <w:t xml:space="preserve"> экономической эффективности</w:t>
      </w:r>
      <w:r w:rsidR="00054BF6">
        <w:rPr>
          <w:rFonts w:ascii="Times New Roman" w:hAnsi="Times New Roman" w:cs="Times New Roman"/>
          <w:sz w:val="28"/>
          <w:szCs w:val="28"/>
        </w:rPr>
        <w:t xml:space="preserve"> предприятия</w:t>
      </w:r>
      <w:r w:rsidR="00420EED">
        <w:rPr>
          <w:rFonts w:ascii="Times New Roman" w:hAnsi="Times New Roman" w:cs="Times New Roman"/>
          <w:sz w:val="28"/>
          <w:szCs w:val="28"/>
        </w:rPr>
        <w:tab/>
      </w:r>
      <w:r w:rsidR="003435FF">
        <w:rPr>
          <w:rFonts w:ascii="Times New Roman" w:hAnsi="Times New Roman" w:cs="Times New Roman"/>
          <w:sz w:val="28"/>
          <w:szCs w:val="28"/>
        </w:rPr>
        <w:t>17</w:t>
      </w:r>
    </w:p>
    <w:p w:rsidR="00C63B43" w:rsidRDefault="00C63B43" w:rsidP="00C27258">
      <w:pPr>
        <w:tabs>
          <w:tab w:val="right" w:leader="dot" w:pos="9923"/>
        </w:tabs>
        <w:spacing w:after="0" w:line="360" w:lineRule="exact"/>
        <w:ind w:firstLine="709"/>
        <w:jc w:val="both"/>
        <w:rPr>
          <w:rFonts w:ascii="Times New Roman" w:hAnsi="Times New Roman" w:cs="Times New Roman"/>
          <w:sz w:val="28"/>
          <w:szCs w:val="28"/>
        </w:rPr>
      </w:pPr>
      <w:r w:rsidRPr="002A5502">
        <w:rPr>
          <w:rFonts w:ascii="Times New Roman" w:hAnsi="Times New Roman" w:cs="Times New Roman"/>
          <w:sz w:val="28"/>
          <w:szCs w:val="28"/>
        </w:rPr>
        <w:t xml:space="preserve">2.Анализ </w:t>
      </w:r>
      <w:r w:rsidR="00332E11">
        <w:rPr>
          <w:rFonts w:ascii="Times New Roman" w:hAnsi="Times New Roman" w:cs="Times New Roman"/>
          <w:sz w:val="28"/>
          <w:szCs w:val="28"/>
        </w:rPr>
        <w:t>эффективности про</w:t>
      </w:r>
      <w:r w:rsidR="004C28B7">
        <w:rPr>
          <w:rFonts w:ascii="Times New Roman" w:hAnsi="Times New Roman" w:cs="Times New Roman"/>
          <w:sz w:val="28"/>
          <w:szCs w:val="28"/>
        </w:rPr>
        <w:t>изводственно-хозяйстве</w:t>
      </w:r>
      <w:r w:rsidR="00A4564E">
        <w:rPr>
          <w:rFonts w:ascii="Times New Roman" w:hAnsi="Times New Roman" w:cs="Times New Roman"/>
          <w:sz w:val="28"/>
          <w:szCs w:val="28"/>
        </w:rPr>
        <w:t xml:space="preserve">нной деятельности </w:t>
      </w:r>
      <w:r w:rsidR="004C28B7">
        <w:rPr>
          <w:rFonts w:ascii="Times New Roman" w:hAnsi="Times New Roman" w:cs="Times New Roman"/>
          <w:sz w:val="28"/>
          <w:szCs w:val="28"/>
        </w:rPr>
        <w:t xml:space="preserve">Зельвенского филиала </w:t>
      </w:r>
      <w:r w:rsidR="00420C3F">
        <w:rPr>
          <w:rFonts w:ascii="Times New Roman" w:hAnsi="Times New Roman" w:cs="Times New Roman"/>
          <w:sz w:val="28"/>
          <w:szCs w:val="28"/>
        </w:rPr>
        <w:t>Гродненского областного потребительс</w:t>
      </w:r>
      <w:r w:rsidR="004C28B7">
        <w:rPr>
          <w:rFonts w:ascii="Times New Roman" w:hAnsi="Times New Roman" w:cs="Times New Roman"/>
          <w:sz w:val="28"/>
          <w:szCs w:val="28"/>
        </w:rPr>
        <w:t>кого общества</w:t>
      </w:r>
      <w:r w:rsidR="00420EED">
        <w:rPr>
          <w:rFonts w:ascii="Times New Roman" w:hAnsi="Times New Roman" w:cs="Times New Roman"/>
          <w:sz w:val="28"/>
          <w:szCs w:val="28"/>
        </w:rPr>
        <w:t>.</w:t>
      </w:r>
      <w:r w:rsidR="00420EED">
        <w:rPr>
          <w:rFonts w:ascii="Times New Roman" w:hAnsi="Times New Roman" w:cs="Times New Roman"/>
          <w:sz w:val="28"/>
          <w:szCs w:val="28"/>
        </w:rPr>
        <w:tab/>
      </w:r>
      <w:r w:rsidR="003435FF">
        <w:rPr>
          <w:rFonts w:ascii="Times New Roman" w:hAnsi="Times New Roman" w:cs="Times New Roman"/>
          <w:sz w:val="28"/>
          <w:szCs w:val="28"/>
        </w:rPr>
        <w:t>23</w:t>
      </w:r>
    </w:p>
    <w:p w:rsidR="00332E11" w:rsidRDefault="004C28B7"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2.1</w:t>
      </w:r>
      <w:r w:rsidR="00332E11">
        <w:rPr>
          <w:rFonts w:ascii="Times New Roman" w:hAnsi="Times New Roman" w:cs="Times New Roman"/>
          <w:sz w:val="28"/>
          <w:szCs w:val="28"/>
        </w:rPr>
        <w:t xml:space="preserve"> Организационно-экономическое </w:t>
      </w:r>
      <w:r>
        <w:rPr>
          <w:rFonts w:ascii="Times New Roman" w:hAnsi="Times New Roman" w:cs="Times New Roman"/>
          <w:sz w:val="28"/>
          <w:szCs w:val="28"/>
        </w:rPr>
        <w:t xml:space="preserve">состояние Зельвенского филиала </w:t>
      </w:r>
      <w:r w:rsidRPr="004C28B7">
        <w:rPr>
          <w:rFonts w:ascii="Times New Roman" w:hAnsi="Times New Roman" w:cs="Times New Roman"/>
          <w:sz w:val="28"/>
          <w:szCs w:val="28"/>
        </w:rPr>
        <w:t>Гродненского областного потребительского общества</w:t>
      </w:r>
      <w:r>
        <w:rPr>
          <w:rFonts w:ascii="Times New Roman" w:hAnsi="Times New Roman" w:cs="Times New Roman"/>
          <w:sz w:val="28"/>
          <w:szCs w:val="28"/>
        </w:rPr>
        <w:tab/>
      </w:r>
      <w:r w:rsidR="003435FF">
        <w:rPr>
          <w:rFonts w:ascii="Times New Roman" w:hAnsi="Times New Roman" w:cs="Times New Roman"/>
          <w:sz w:val="28"/>
          <w:szCs w:val="28"/>
        </w:rPr>
        <w:t>23</w:t>
      </w:r>
    </w:p>
    <w:p w:rsidR="00332E11" w:rsidRDefault="004C28B7"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2.2</w:t>
      </w:r>
      <w:r w:rsidR="00341500">
        <w:rPr>
          <w:rFonts w:ascii="Times New Roman" w:hAnsi="Times New Roman" w:cs="Times New Roman"/>
          <w:sz w:val="28"/>
          <w:szCs w:val="28"/>
        </w:rPr>
        <w:t xml:space="preserve"> Анализ и оценка</w:t>
      </w:r>
      <w:r w:rsidR="00332E11">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производственно-хозяйственной деятельности </w:t>
      </w:r>
      <w:r w:rsidRPr="004C28B7">
        <w:rPr>
          <w:rFonts w:ascii="Times New Roman" w:hAnsi="Times New Roman" w:cs="Times New Roman"/>
          <w:sz w:val="28"/>
          <w:szCs w:val="28"/>
        </w:rPr>
        <w:t>Зельвенского филиала Гродненского областного потребительского общества</w:t>
      </w:r>
      <w:r>
        <w:rPr>
          <w:rFonts w:ascii="Times New Roman" w:hAnsi="Times New Roman" w:cs="Times New Roman"/>
          <w:sz w:val="28"/>
          <w:szCs w:val="28"/>
        </w:rPr>
        <w:tab/>
      </w:r>
      <w:r w:rsidR="003435FF">
        <w:rPr>
          <w:rFonts w:ascii="Times New Roman" w:hAnsi="Times New Roman" w:cs="Times New Roman"/>
          <w:sz w:val="28"/>
          <w:szCs w:val="28"/>
        </w:rPr>
        <w:t>33</w:t>
      </w:r>
    </w:p>
    <w:p w:rsidR="00C63B43" w:rsidRDefault="00C63B43"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332E11">
        <w:rPr>
          <w:rFonts w:ascii="Times New Roman" w:hAnsi="Times New Roman" w:cs="Times New Roman"/>
          <w:sz w:val="28"/>
          <w:szCs w:val="28"/>
        </w:rPr>
        <w:t>Основные направления повышения эффек</w:t>
      </w:r>
      <w:r w:rsidR="004C28B7">
        <w:rPr>
          <w:rFonts w:ascii="Times New Roman" w:hAnsi="Times New Roman" w:cs="Times New Roman"/>
          <w:sz w:val="28"/>
          <w:szCs w:val="28"/>
        </w:rPr>
        <w:t xml:space="preserve">тивности производственно-хозяйственной деятельности </w:t>
      </w:r>
      <w:r w:rsidR="004C28B7" w:rsidRPr="004C28B7">
        <w:rPr>
          <w:rFonts w:ascii="Times New Roman" w:hAnsi="Times New Roman" w:cs="Times New Roman"/>
          <w:sz w:val="28"/>
          <w:szCs w:val="28"/>
        </w:rPr>
        <w:t>Зельвенского филиала Гродненского областного потребительского общества</w:t>
      </w:r>
      <w:r w:rsidR="00420EED">
        <w:rPr>
          <w:rFonts w:ascii="Times New Roman" w:hAnsi="Times New Roman" w:cs="Times New Roman"/>
          <w:sz w:val="28"/>
          <w:szCs w:val="28"/>
        </w:rPr>
        <w:tab/>
      </w:r>
      <w:r w:rsidR="00C27258">
        <w:rPr>
          <w:rFonts w:ascii="Times New Roman" w:hAnsi="Times New Roman" w:cs="Times New Roman"/>
          <w:sz w:val="28"/>
          <w:szCs w:val="28"/>
        </w:rPr>
        <w:t>40</w:t>
      </w:r>
    </w:p>
    <w:p w:rsidR="00C63B43" w:rsidRDefault="00C63B43" w:rsidP="00C27258">
      <w:pPr>
        <w:tabs>
          <w:tab w:val="right" w:leader="dot" w:pos="9923"/>
        </w:tabs>
        <w:spacing w:after="0" w:line="360" w:lineRule="exact"/>
        <w:ind w:firstLine="709"/>
        <w:jc w:val="both"/>
        <w:rPr>
          <w:rFonts w:ascii="Times New Roman" w:hAnsi="Times New Roman" w:cs="Times New Roman"/>
          <w:sz w:val="28"/>
          <w:szCs w:val="28"/>
        </w:rPr>
      </w:pPr>
      <w:r w:rsidRPr="00E442B2">
        <w:rPr>
          <w:rFonts w:ascii="Times New Roman" w:hAnsi="Times New Roman" w:cs="Times New Roman"/>
          <w:sz w:val="28"/>
          <w:szCs w:val="28"/>
        </w:rPr>
        <w:t xml:space="preserve">3.1. </w:t>
      </w:r>
      <w:r w:rsidR="00F17588">
        <w:rPr>
          <w:rFonts w:ascii="Times New Roman" w:hAnsi="Times New Roman" w:cs="Times New Roman"/>
          <w:sz w:val="28"/>
          <w:szCs w:val="28"/>
        </w:rPr>
        <w:t>Основные мероприятия</w:t>
      </w:r>
      <w:r w:rsidR="00080387" w:rsidRPr="00080387">
        <w:rPr>
          <w:rFonts w:ascii="Times New Roman" w:hAnsi="Times New Roman" w:cs="Times New Roman"/>
          <w:sz w:val="28"/>
          <w:szCs w:val="28"/>
        </w:rPr>
        <w:t xml:space="preserve"> по повышению эффективности использования основных</w:t>
      </w:r>
      <w:r w:rsidR="005019D9">
        <w:rPr>
          <w:rFonts w:ascii="Times New Roman" w:hAnsi="Times New Roman" w:cs="Times New Roman"/>
          <w:sz w:val="28"/>
          <w:szCs w:val="28"/>
        </w:rPr>
        <w:t xml:space="preserve"> и оборотных</w:t>
      </w:r>
      <w:r w:rsidR="00080387" w:rsidRPr="00080387">
        <w:rPr>
          <w:rFonts w:ascii="Times New Roman" w:hAnsi="Times New Roman" w:cs="Times New Roman"/>
          <w:sz w:val="28"/>
          <w:szCs w:val="28"/>
        </w:rPr>
        <w:t xml:space="preserve"> средств на Зельвенском филиале Гродненского областного потребительского общества</w:t>
      </w:r>
      <w:r w:rsidR="00C34665">
        <w:rPr>
          <w:rFonts w:ascii="Times New Roman" w:hAnsi="Times New Roman" w:cs="Times New Roman"/>
          <w:sz w:val="28"/>
          <w:szCs w:val="28"/>
        </w:rPr>
        <w:tab/>
      </w:r>
      <w:r w:rsidR="00C27258">
        <w:rPr>
          <w:rFonts w:ascii="Times New Roman" w:hAnsi="Times New Roman" w:cs="Times New Roman"/>
          <w:sz w:val="28"/>
          <w:szCs w:val="28"/>
        </w:rPr>
        <w:t>40</w:t>
      </w:r>
    </w:p>
    <w:p w:rsidR="00C34665" w:rsidRDefault="006C6E76"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3.2. </w:t>
      </w:r>
      <w:r w:rsidR="005019D9" w:rsidRPr="005019D9">
        <w:rPr>
          <w:rFonts w:ascii="Times New Roman" w:hAnsi="Times New Roman" w:cs="Times New Roman"/>
          <w:sz w:val="28"/>
          <w:szCs w:val="28"/>
        </w:rPr>
        <w:t>Сдача в аренду основных средств и ликвидация излишков запасов готовой продукции – важный фактор повышения эффективности использования основных и оборотных фондов на Зельвенском филиале Гродненского областного потребительского общества</w:t>
      </w:r>
      <w:r w:rsidR="00C34665">
        <w:rPr>
          <w:rFonts w:ascii="Times New Roman" w:hAnsi="Times New Roman" w:cs="Times New Roman"/>
          <w:sz w:val="28"/>
          <w:szCs w:val="28"/>
        </w:rPr>
        <w:tab/>
      </w:r>
      <w:r w:rsidR="00C27258">
        <w:rPr>
          <w:rFonts w:ascii="Times New Roman" w:hAnsi="Times New Roman" w:cs="Times New Roman"/>
          <w:sz w:val="28"/>
          <w:szCs w:val="28"/>
        </w:rPr>
        <w:t>44</w:t>
      </w:r>
    </w:p>
    <w:p w:rsidR="00C63B43" w:rsidRDefault="00420EED"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C27258">
        <w:rPr>
          <w:rFonts w:ascii="Times New Roman" w:hAnsi="Times New Roman" w:cs="Times New Roman"/>
          <w:sz w:val="28"/>
          <w:szCs w:val="28"/>
        </w:rPr>
        <w:t>49</w:t>
      </w:r>
    </w:p>
    <w:p w:rsidR="00C63B43" w:rsidRDefault="00C63B43"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Спи</w:t>
      </w:r>
      <w:r w:rsidR="00420EED">
        <w:rPr>
          <w:rFonts w:ascii="Times New Roman" w:hAnsi="Times New Roman" w:cs="Times New Roman"/>
          <w:sz w:val="28"/>
          <w:szCs w:val="28"/>
        </w:rPr>
        <w:t>сок использованных источников</w:t>
      </w:r>
      <w:r w:rsidR="00420EED">
        <w:rPr>
          <w:rFonts w:ascii="Times New Roman" w:hAnsi="Times New Roman" w:cs="Times New Roman"/>
          <w:sz w:val="28"/>
          <w:szCs w:val="28"/>
        </w:rPr>
        <w:tab/>
      </w:r>
      <w:r w:rsidR="00C27258">
        <w:rPr>
          <w:rFonts w:ascii="Times New Roman" w:hAnsi="Times New Roman" w:cs="Times New Roman"/>
          <w:sz w:val="28"/>
          <w:szCs w:val="28"/>
        </w:rPr>
        <w:t>51</w:t>
      </w:r>
    </w:p>
    <w:p w:rsidR="00A93C4F" w:rsidRPr="002A5502" w:rsidRDefault="00A93C4F" w:rsidP="00C27258">
      <w:pPr>
        <w:tabs>
          <w:tab w:val="right" w:leader="dot" w:pos="992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Приложения</w:t>
      </w:r>
      <w:r>
        <w:rPr>
          <w:rFonts w:ascii="Times New Roman" w:hAnsi="Times New Roman" w:cs="Times New Roman"/>
          <w:sz w:val="28"/>
          <w:szCs w:val="28"/>
        </w:rPr>
        <w:tab/>
      </w:r>
      <w:r w:rsidR="00C27258">
        <w:rPr>
          <w:rFonts w:ascii="Times New Roman" w:hAnsi="Times New Roman" w:cs="Times New Roman"/>
          <w:sz w:val="28"/>
          <w:szCs w:val="28"/>
        </w:rPr>
        <w:t>54</w:t>
      </w:r>
    </w:p>
    <w:p w:rsidR="00C63B43" w:rsidRDefault="00C63B43" w:rsidP="00700296">
      <w:pPr>
        <w:spacing w:after="0" w:line="360" w:lineRule="exact"/>
        <w:ind w:firstLine="709"/>
        <w:jc w:val="center"/>
        <w:rPr>
          <w:rFonts w:ascii="Times New Roman" w:hAnsi="Times New Roman" w:cs="Times New Roman"/>
          <w:sz w:val="28"/>
          <w:szCs w:val="28"/>
        </w:rPr>
      </w:pPr>
    </w:p>
    <w:p w:rsidR="00F62FD4" w:rsidRDefault="00F62FD4" w:rsidP="00700296">
      <w:pPr>
        <w:spacing w:after="0" w:line="360" w:lineRule="exact"/>
        <w:ind w:firstLine="709"/>
      </w:pPr>
    </w:p>
    <w:p w:rsidR="00F62FD4" w:rsidRDefault="00F62FD4" w:rsidP="00700296">
      <w:pPr>
        <w:spacing w:after="0" w:line="360" w:lineRule="exact"/>
        <w:ind w:firstLine="709"/>
      </w:pPr>
    </w:p>
    <w:p w:rsidR="00700296" w:rsidRDefault="00700296" w:rsidP="00E9409D">
      <w:pPr>
        <w:spacing w:after="0" w:line="360" w:lineRule="exact"/>
      </w:pPr>
    </w:p>
    <w:p w:rsidR="00314089" w:rsidRDefault="006C3155" w:rsidP="006C3155">
      <w:r>
        <w:br w:type="page"/>
      </w:r>
    </w:p>
    <w:p w:rsidR="00C23D70" w:rsidRDefault="007A7324" w:rsidP="00141198">
      <w:pPr>
        <w:spacing w:after="0" w:line="360" w:lineRule="exact"/>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mc:AlternateContent>
          <mc:Choice Requires="wps">
            <w:drawing>
              <wp:anchor distT="0" distB="0" distL="114300" distR="114300" simplePos="0" relativeHeight="251687936" behindDoc="0" locked="0" layoutInCell="1" allowOverlap="1">
                <wp:simplePos x="0" y="0"/>
                <wp:positionH relativeFrom="column">
                  <wp:posOffset>3052445</wp:posOffset>
                </wp:positionH>
                <wp:positionV relativeFrom="paragraph">
                  <wp:posOffset>-453390</wp:posOffset>
                </wp:positionV>
                <wp:extent cx="314325" cy="2095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143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240.35pt;margin-top:-35.7pt;width:24.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" fillcolor="white [3212]" strokecolor="white [3212]" strokeweight="2pt"/>
            </w:pict>
          </mc:Fallback>
        </mc:AlternateContent>
      </w:r>
      <w:r w:rsidR="00C23D70">
        <w:rPr>
          <w:rFonts w:ascii="Times New Roman" w:hAnsi="Times New Roman" w:cs="Times New Roman"/>
          <w:b/>
          <w:sz w:val="32"/>
          <w:szCs w:val="32"/>
        </w:rPr>
        <w:t>АННОТАЦИЯ</w:t>
      </w:r>
    </w:p>
    <w:p w:rsidR="00C23D70" w:rsidRDefault="00C23D70" w:rsidP="00141198">
      <w:pPr>
        <w:spacing w:after="0" w:line="360" w:lineRule="exact"/>
        <w:ind w:firstLine="709"/>
        <w:jc w:val="center"/>
        <w:rPr>
          <w:rFonts w:ascii="Times New Roman" w:hAnsi="Times New Roman" w:cs="Times New Roman"/>
          <w:b/>
          <w:sz w:val="32"/>
          <w:szCs w:val="32"/>
        </w:rPr>
      </w:pPr>
    </w:p>
    <w:p w:rsidR="00141198" w:rsidRDefault="00141198" w:rsidP="00141198">
      <w:pPr>
        <w:spacing w:after="0" w:line="360" w:lineRule="exact"/>
        <w:ind w:firstLine="709"/>
        <w:jc w:val="center"/>
        <w:rPr>
          <w:rFonts w:ascii="Times New Roman" w:hAnsi="Times New Roman" w:cs="Times New Roman"/>
          <w:b/>
          <w:sz w:val="32"/>
          <w:szCs w:val="32"/>
        </w:rPr>
      </w:pPr>
    </w:p>
    <w:p w:rsidR="00C23D70" w:rsidRDefault="00C23D70" w:rsidP="00141198">
      <w:pPr>
        <w:spacing w:after="0" w:line="360" w:lineRule="exact"/>
        <w:ind w:firstLine="709"/>
        <w:jc w:val="both"/>
        <w:rPr>
          <w:rFonts w:ascii="Times New Roman" w:hAnsi="Times New Roman" w:cs="Times New Roman"/>
          <w:sz w:val="28"/>
          <w:szCs w:val="32"/>
        </w:rPr>
      </w:pPr>
      <w:r w:rsidRPr="00C23D70">
        <w:rPr>
          <w:rFonts w:ascii="Times New Roman" w:hAnsi="Times New Roman" w:cs="Times New Roman"/>
          <w:sz w:val="28"/>
          <w:szCs w:val="32"/>
        </w:rPr>
        <w:t>Актуальность работы сводится к тому, что в условиях глобализации и растущих потребностей предприятиям необходимо повышать эффективность производства товаров и услуг, занимая устойчивые позиции на внутренних и международных рынках, чтобы выдержать острую конкуренцию и завоевать доверие покупателей.</w:t>
      </w:r>
    </w:p>
    <w:p w:rsidR="00141198" w:rsidRP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Объектом исследования является хозяйственная деятельность Зельвенского филиала Гродненского областного потребительского общества.</w:t>
      </w:r>
    </w:p>
    <w:p w:rsid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Предметом исследования является эффективность производственной деятельности Зельвенского филиала Гродненского областного потребительского общества.</w:t>
      </w:r>
    </w:p>
    <w:p w:rsid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Цель работы: выявить и обосновать мероприятия и способы повышения эффективности производственно-хозяйственной деятельности Зельвенского филиала Гродненского областного потребительского общества.</w:t>
      </w:r>
    </w:p>
    <w:p w:rsidR="00141198" w:rsidRP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Для осуществления цели необходимо реализовать следующие задачи:</w:t>
      </w:r>
    </w:p>
    <w:p w:rsidR="00141198" w:rsidRP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–освоить теоретические основы анализа эффективности производства предприятия;</w:t>
      </w:r>
    </w:p>
    <w:p w:rsidR="00141198" w:rsidRP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–изучить показатели и факторы роста эффективности производственно-хозяйственной деятельности;</w:t>
      </w:r>
    </w:p>
    <w:p w:rsidR="00141198" w:rsidRP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–провести анализ показателей эффективности производства предприятия;</w:t>
      </w:r>
    </w:p>
    <w:p w:rsid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–определить резервы и пути повышения эффективности производственно-хозяйственной деятельности предприятия.</w:t>
      </w:r>
    </w:p>
    <w:p w:rsidR="00141198"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Для достижения поставленных целей и задач используются теоретический анализ, сравнение и обобщение данных научной литературы по изучаемой проблеме, метод индукции и дедукции, а также изучение и анализ годовых отчетов предприятия, статистическая отчетность, справочные и нормативные материалы</w:t>
      </w:r>
      <w:r>
        <w:rPr>
          <w:rFonts w:ascii="Times New Roman" w:hAnsi="Times New Roman" w:cs="Times New Roman"/>
          <w:sz w:val="28"/>
          <w:szCs w:val="32"/>
        </w:rPr>
        <w:t>.</w:t>
      </w:r>
    </w:p>
    <w:p w:rsidR="00141198" w:rsidRDefault="00141198" w:rsidP="00141198">
      <w:pPr>
        <w:spacing w:after="0" w:line="360" w:lineRule="exact"/>
        <w:ind w:firstLine="709"/>
        <w:jc w:val="both"/>
        <w:rPr>
          <w:rFonts w:ascii="Times New Roman" w:hAnsi="Times New Roman" w:cs="Times New Roman"/>
          <w:sz w:val="28"/>
          <w:szCs w:val="32"/>
        </w:rPr>
      </w:pPr>
      <w:r>
        <w:rPr>
          <w:rFonts w:ascii="Times New Roman" w:hAnsi="Times New Roman" w:cs="Times New Roman"/>
          <w:sz w:val="28"/>
          <w:szCs w:val="32"/>
        </w:rPr>
        <w:t xml:space="preserve">Цель исследования была достигнута. Основной результат – были выявлены и обоснованы мероприятия и способы повышения </w:t>
      </w:r>
      <w:r w:rsidRPr="00141198">
        <w:rPr>
          <w:rFonts w:ascii="Times New Roman" w:hAnsi="Times New Roman" w:cs="Times New Roman"/>
          <w:sz w:val="28"/>
          <w:szCs w:val="32"/>
        </w:rPr>
        <w:t>эффективности производственно-хозяйственной деятельности Зельвенского филиала Гродненского областного потребительского общества.</w:t>
      </w:r>
    </w:p>
    <w:p w:rsidR="00141198" w:rsidRPr="00C23D70" w:rsidRDefault="00141198" w:rsidP="00141198">
      <w:pPr>
        <w:spacing w:after="0" w:line="360" w:lineRule="exact"/>
        <w:ind w:firstLine="709"/>
        <w:jc w:val="both"/>
        <w:rPr>
          <w:rFonts w:ascii="Times New Roman" w:hAnsi="Times New Roman" w:cs="Times New Roman"/>
          <w:sz w:val="28"/>
          <w:szCs w:val="32"/>
        </w:rPr>
      </w:pPr>
      <w:r w:rsidRPr="00141198">
        <w:rPr>
          <w:rFonts w:ascii="Times New Roman" w:hAnsi="Times New Roman" w:cs="Times New Roman"/>
          <w:sz w:val="28"/>
          <w:szCs w:val="32"/>
        </w:rPr>
        <w:t xml:space="preserve">В ходе исследования изучены и использованы законодательные и нормативные акты Республики Беларусь. Изучены и использованы научные труды отечественных и зарубежных авторов по данной проблеме. Информационную основу исследования составили статистические материалы, публикуемые Национальным статистическим комитетом Республики Беларусь; годовая финансовая отчетность Зельвенского филиала Гродненского областного потребительского общества за 2018-2020 годы; бухгалтерский баланс и отчет о </w:t>
      </w:r>
      <w:r w:rsidRPr="00141198">
        <w:rPr>
          <w:rFonts w:ascii="Times New Roman" w:hAnsi="Times New Roman" w:cs="Times New Roman"/>
          <w:sz w:val="28"/>
          <w:szCs w:val="32"/>
        </w:rPr>
        <w:lastRenderedPageBreak/>
        <w:t>прибылях и убытках, отчет о наличии и движении основных средств изучаемого предприятия за 2018-2020 годы; учебные пособия; современные аналитические журналы, а также ресурсы сети Интернет.</w:t>
      </w:r>
    </w:p>
    <w:p w:rsidR="00C23D70" w:rsidRDefault="007A7324" w:rsidP="00C23D70">
      <w:pPr>
        <w:jc w:val="center"/>
        <w:rPr>
          <w:rFonts w:ascii="Times New Roman" w:hAnsi="Times New Roman" w:cs="Times New Roman"/>
          <w:b/>
          <w:sz w:val="32"/>
          <w:szCs w:val="32"/>
        </w:rPr>
      </w:pPr>
      <w:r>
        <w:rPr>
          <w:rFonts w:ascii="Times New Roman" w:hAnsi="Times New Roman" w:cs="Times New Roman"/>
          <w:b/>
          <w:noProof/>
          <w:sz w:val="32"/>
          <w:szCs w:val="32"/>
          <w:lang w:eastAsia="ru-RU"/>
        </w:rPr>
        <mc:AlternateContent>
          <mc:Choice Requires="wps">
            <w:drawing>
              <wp:anchor distT="0" distB="0" distL="114300" distR="114300" simplePos="0" relativeHeight="251686912" behindDoc="0" locked="0" layoutInCell="1" allowOverlap="1">
                <wp:simplePos x="0" y="0"/>
                <wp:positionH relativeFrom="column">
                  <wp:posOffset>3033395</wp:posOffset>
                </wp:positionH>
                <wp:positionV relativeFrom="paragraph">
                  <wp:posOffset>-1120140</wp:posOffset>
                </wp:positionV>
                <wp:extent cx="342900" cy="2381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429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38.85pt;margin-top:-88.2pt;width:27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" fillcolor="white [3212]" strokecolor="white [3212]" strokeweight="2pt"/>
            </w:pict>
          </mc:Fallback>
        </mc:AlternateContent>
      </w:r>
    </w:p>
    <w:p w:rsidR="00C23D70" w:rsidRDefault="00C23D70" w:rsidP="00C23D70">
      <w:pPr>
        <w:jc w:val="center"/>
        <w:rPr>
          <w:rFonts w:ascii="Times New Roman" w:hAnsi="Times New Roman" w:cs="Times New Roman"/>
          <w:b/>
          <w:sz w:val="32"/>
          <w:szCs w:val="32"/>
        </w:rPr>
      </w:pPr>
    </w:p>
    <w:p w:rsidR="00C23D70" w:rsidRDefault="00C23D70" w:rsidP="00C23D70">
      <w:pPr>
        <w:spacing w:after="0" w:line="360" w:lineRule="exact"/>
        <w:ind w:firstLine="709"/>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Default="00C23D70" w:rsidP="00C23D70">
      <w:pPr>
        <w:jc w:val="center"/>
        <w:rPr>
          <w:rFonts w:ascii="Times New Roman" w:hAnsi="Times New Roman" w:cs="Times New Roman"/>
          <w:b/>
          <w:sz w:val="32"/>
          <w:szCs w:val="32"/>
        </w:rPr>
      </w:pPr>
    </w:p>
    <w:p w:rsidR="00C23D70" w:rsidRPr="00C23D70" w:rsidRDefault="00141198" w:rsidP="00141198">
      <w:pPr>
        <w:rPr>
          <w:rFonts w:ascii="Times New Roman" w:hAnsi="Times New Roman" w:cs="Times New Roman"/>
          <w:b/>
          <w:sz w:val="32"/>
          <w:szCs w:val="32"/>
        </w:rPr>
      </w:pPr>
      <w:r>
        <w:rPr>
          <w:rFonts w:ascii="Times New Roman" w:hAnsi="Times New Roman" w:cs="Times New Roman"/>
          <w:b/>
          <w:sz w:val="32"/>
          <w:szCs w:val="32"/>
        </w:rPr>
        <w:br w:type="page"/>
      </w:r>
    </w:p>
    <w:p w:rsidR="00F62FD4" w:rsidRDefault="0058232A" w:rsidP="00393412">
      <w:pPr>
        <w:spacing w:after="0" w:line="360" w:lineRule="exact"/>
        <w:ind w:firstLine="709"/>
        <w:jc w:val="center"/>
        <w:rPr>
          <w:rFonts w:ascii="Times New Roman" w:hAnsi="Times New Roman" w:cs="Times New Roman"/>
          <w:b/>
          <w:sz w:val="32"/>
          <w:szCs w:val="32"/>
        </w:rPr>
      </w:pPr>
      <w:r w:rsidRPr="0058232A">
        <w:rPr>
          <w:rFonts w:ascii="Times New Roman" w:hAnsi="Times New Roman" w:cs="Times New Roman"/>
          <w:b/>
          <w:sz w:val="32"/>
          <w:szCs w:val="32"/>
        </w:rPr>
        <w:lastRenderedPageBreak/>
        <w:t>ВВЕДЕНИЕ</w:t>
      </w:r>
    </w:p>
    <w:p w:rsidR="00700296" w:rsidRDefault="00700296" w:rsidP="00700296">
      <w:pPr>
        <w:spacing w:after="0" w:line="360" w:lineRule="exact"/>
        <w:ind w:firstLine="709"/>
        <w:jc w:val="center"/>
        <w:rPr>
          <w:rFonts w:ascii="Times New Roman" w:hAnsi="Times New Roman" w:cs="Times New Roman"/>
          <w:b/>
          <w:sz w:val="32"/>
          <w:szCs w:val="32"/>
        </w:rPr>
      </w:pPr>
    </w:p>
    <w:p w:rsidR="00D93DCE" w:rsidRDefault="00D93DCE" w:rsidP="00700296">
      <w:pPr>
        <w:spacing w:after="0" w:line="360" w:lineRule="exact"/>
        <w:ind w:firstLine="709"/>
        <w:jc w:val="center"/>
        <w:rPr>
          <w:rFonts w:ascii="Times New Roman" w:hAnsi="Times New Roman" w:cs="Times New Roman"/>
          <w:b/>
          <w:sz w:val="32"/>
          <w:szCs w:val="32"/>
        </w:rPr>
      </w:pPr>
    </w:p>
    <w:p w:rsidR="006A2A39" w:rsidRDefault="006A2A39" w:rsidP="006A2A39">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6A2A39">
        <w:rPr>
          <w:rFonts w:ascii="Times New Roman" w:eastAsia="Times New Roman" w:hAnsi="Times New Roman" w:cs="Times New Roman"/>
          <w:color w:val="000000"/>
          <w:sz w:val="28"/>
          <w:szCs w:val="28"/>
          <w:lang w:eastAsia="ru-RU"/>
        </w:rPr>
        <w:t>Деятельность предприятия – это процесс, включающий в себя не только непосредственно производство товаров или предоставление услуг, но и финансово-экономическую деятельность, снабжение, сбыт продукции, использование трудовых и материальных ресурсов, оборудования и техники. Предприятие – стру</w:t>
      </w:r>
      <w:r>
        <w:rPr>
          <w:rFonts w:ascii="Times New Roman" w:eastAsia="Times New Roman" w:hAnsi="Times New Roman" w:cs="Times New Roman"/>
          <w:color w:val="000000"/>
          <w:sz w:val="28"/>
          <w:szCs w:val="28"/>
          <w:lang w:eastAsia="ru-RU"/>
        </w:rPr>
        <w:t xml:space="preserve">ктурированный и живой организм. </w:t>
      </w:r>
      <w:r w:rsidRPr="006A2A39">
        <w:rPr>
          <w:rFonts w:ascii="Times New Roman" w:eastAsia="Times New Roman" w:hAnsi="Times New Roman" w:cs="Times New Roman"/>
          <w:color w:val="000000"/>
          <w:sz w:val="28"/>
          <w:szCs w:val="28"/>
          <w:lang w:eastAsia="ru-RU"/>
        </w:rPr>
        <w:t>Структура любого предприятия включает в себя административно-управленческий аппарат, производственный отдел, финансово-экономический и отдел бухгалтерского учета и отчетности.</w:t>
      </w:r>
      <w:r>
        <w:rPr>
          <w:rFonts w:ascii="Times New Roman" w:eastAsia="Times New Roman" w:hAnsi="Times New Roman" w:cs="Times New Roman"/>
          <w:color w:val="000000"/>
          <w:sz w:val="28"/>
          <w:szCs w:val="28"/>
          <w:lang w:eastAsia="ru-RU"/>
        </w:rPr>
        <w:t xml:space="preserve"> </w:t>
      </w:r>
      <w:r w:rsidRPr="006A2A39">
        <w:rPr>
          <w:rFonts w:ascii="Times New Roman" w:eastAsia="Times New Roman" w:hAnsi="Times New Roman" w:cs="Times New Roman"/>
          <w:color w:val="000000"/>
          <w:sz w:val="28"/>
          <w:szCs w:val="28"/>
          <w:lang w:eastAsia="ru-RU"/>
        </w:rPr>
        <w:t>Эффективность производственно-хозяйственной деятельности предприятия, в первую очередь, зависит от таких факторов, как обеспеченность производственными мощностями, состояние производственно-технической базы, ее технический и организационный уровень, то, насколько организация производства и труда отвечает современным требованиям конъюнктуры и рынка</w:t>
      </w:r>
      <w:r>
        <w:rPr>
          <w:rFonts w:ascii="Times New Roman" w:eastAsia="Times New Roman" w:hAnsi="Times New Roman" w:cs="Times New Roman"/>
          <w:color w:val="000000"/>
          <w:sz w:val="28"/>
          <w:szCs w:val="28"/>
          <w:lang w:eastAsia="ru-RU"/>
        </w:rPr>
        <w:t xml:space="preserve"> </w:t>
      </w:r>
      <w:r w:rsidRPr="006A2A39">
        <w:rPr>
          <w:rFonts w:ascii="Times New Roman" w:eastAsia="Times New Roman" w:hAnsi="Times New Roman" w:cs="Times New Roman"/>
          <w:color w:val="000000"/>
          <w:sz w:val="28"/>
          <w:szCs w:val="28"/>
          <w:lang w:eastAsia="ru-RU"/>
        </w:rPr>
        <w:t>[22].</w:t>
      </w:r>
    </w:p>
    <w:p w:rsidR="00AC4A67" w:rsidRDefault="00AC4A67" w:rsidP="00AC4A6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AC4A67">
        <w:rPr>
          <w:rFonts w:ascii="Times New Roman" w:eastAsia="Times New Roman" w:hAnsi="Times New Roman" w:cs="Times New Roman"/>
          <w:color w:val="000000"/>
          <w:sz w:val="28"/>
          <w:szCs w:val="28"/>
          <w:lang w:eastAsia="ru-RU"/>
        </w:rPr>
        <w:t>Рыночная экономика и новые формы хозяйствования ставят ряд важнейших проблем по дальнейшему совершенствованию теории, методологии и методики экономической эффективности промышленного предприятия, раскрытию причинно-следственного механизма формирования эффективности производства, его критериев и оценок. Принципы измерения и анализа закономерностей формирования экономической эффективности на современном этапе должны рассматриваться с позиций системного подхода. При этом качественные и количественные приемы анализа указанных закономерностей наилучшим образом сочетаются при применении прикладных аспектов статистического моделирования экономических показателей.</w:t>
      </w:r>
    </w:p>
    <w:p w:rsidR="006F3FE3" w:rsidRPr="00700296" w:rsidRDefault="006F3FE3" w:rsidP="00314089">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6F3FE3">
        <w:rPr>
          <w:rFonts w:ascii="Times New Roman" w:eastAsia="Times New Roman" w:hAnsi="Times New Roman" w:cs="Times New Roman"/>
          <w:color w:val="000000"/>
          <w:sz w:val="28"/>
          <w:szCs w:val="28"/>
          <w:lang w:eastAsia="ru-RU"/>
        </w:rPr>
        <w:t>Качественное определение результ</w:t>
      </w:r>
      <w:r w:rsidRPr="00700296">
        <w:rPr>
          <w:rFonts w:ascii="Times New Roman" w:eastAsia="Times New Roman" w:hAnsi="Times New Roman" w:cs="Times New Roman"/>
          <w:color w:val="000000"/>
          <w:sz w:val="28"/>
          <w:szCs w:val="28"/>
          <w:lang w:eastAsia="ru-RU"/>
        </w:rPr>
        <w:t xml:space="preserve">атов деятельности </w:t>
      </w:r>
      <w:r w:rsidRPr="006F3FE3">
        <w:rPr>
          <w:rFonts w:ascii="Times New Roman" w:eastAsia="Times New Roman" w:hAnsi="Times New Roman" w:cs="Times New Roman"/>
          <w:color w:val="000000"/>
          <w:sz w:val="28"/>
          <w:szCs w:val="28"/>
          <w:lang w:eastAsia="ru-RU"/>
        </w:rPr>
        <w:t>предприятия является залогом его успешного р</w:t>
      </w:r>
      <w:r w:rsidRPr="00700296">
        <w:rPr>
          <w:rFonts w:ascii="Times New Roman" w:eastAsia="Times New Roman" w:hAnsi="Times New Roman" w:cs="Times New Roman"/>
          <w:color w:val="000000"/>
          <w:sz w:val="28"/>
          <w:szCs w:val="28"/>
          <w:lang w:eastAsia="ru-RU"/>
        </w:rPr>
        <w:t xml:space="preserve">азвития. </w:t>
      </w:r>
      <w:r w:rsidRPr="006F3FE3">
        <w:rPr>
          <w:rFonts w:ascii="Times New Roman" w:eastAsia="Times New Roman" w:hAnsi="Times New Roman" w:cs="Times New Roman"/>
          <w:color w:val="000000"/>
          <w:sz w:val="28"/>
          <w:szCs w:val="28"/>
          <w:lang w:eastAsia="ru-RU"/>
        </w:rPr>
        <w:t>Особый интерес к изучению категории эффекти</w:t>
      </w:r>
      <w:r w:rsidR="00700296" w:rsidRPr="00700296">
        <w:rPr>
          <w:rFonts w:ascii="Times New Roman" w:eastAsia="Times New Roman" w:hAnsi="Times New Roman" w:cs="Times New Roman"/>
          <w:color w:val="000000"/>
          <w:sz w:val="28"/>
          <w:szCs w:val="28"/>
          <w:lang w:eastAsia="ru-RU"/>
        </w:rPr>
        <w:t xml:space="preserve">вности </w:t>
      </w:r>
      <w:r w:rsidRPr="006F3FE3">
        <w:rPr>
          <w:rFonts w:ascii="Times New Roman" w:eastAsia="Times New Roman" w:hAnsi="Times New Roman" w:cs="Times New Roman"/>
          <w:color w:val="000000"/>
          <w:sz w:val="28"/>
          <w:szCs w:val="28"/>
          <w:lang w:eastAsia="ru-RU"/>
        </w:rPr>
        <w:t>выражают ученые А.Д. В</w:t>
      </w:r>
      <w:r w:rsidR="00700296" w:rsidRPr="00700296">
        <w:rPr>
          <w:rFonts w:ascii="Times New Roman" w:eastAsia="Times New Roman" w:hAnsi="Times New Roman" w:cs="Times New Roman"/>
          <w:color w:val="000000"/>
          <w:sz w:val="28"/>
          <w:szCs w:val="28"/>
          <w:lang w:eastAsia="ru-RU"/>
        </w:rPr>
        <w:t>ыварец и Л.В. Дистергефт, форму</w:t>
      </w:r>
      <w:r w:rsidRPr="006F3FE3">
        <w:rPr>
          <w:rFonts w:ascii="Times New Roman" w:eastAsia="Times New Roman" w:hAnsi="Times New Roman" w:cs="Times New Roman"/>
          <w:color w:val="000000"/>
          <w:sz w:val="28"/>
          <w:szCs w:val="28"/>
          <w:lang w:eastAsia="ru-RU"/>
        </w:rPr>
        <w:t>лируя это так: «</w:t>
      </w:r>
      <w:r w:rsidR="00CC22B5" w:rsidRPr="00CC22B5">
        <w:rPr>
          <w:rFonts w:ascii="Times New Roman" w:hAnsi="Times New Roman" w:cs="Times New Roman"/>
          <w:sz w:val="28"/>
          <w:szCs w:val="28"/>
        </w:rPr>
        <w:t>В экономике предприятия в самом общем виде эффективность означает результативность производственно-хозяйственной деятельности, соотношение между достигнутыми результатами и затратами живого и овеществленного труда</w:t>
      </w:r>
      <w:r w:rsidR="00700296">
        <w:rPr>
          <w:rFonts w:ascii="Times New Roman" w:hAnsi="Times New Roman" w:cs="Times New Roman"/>
          <w:sz w:val="28"/>
          <w:szCs w:val="28"/>
        </w:rPr>
        <w:t>»</w:t>
      </w:r>
      <w:r w:rsidR="00DF112C">
        <w:rPr>
          <w:rFonts w:ascii="Times New Roman" w:hAnsi="Times New Roman" w:cs="Times New Roman"/>
          <w:sz w:val="28"/>
          <w:szCs w:val="28"/>
        </w:rPr>
        <w:t xml:space="preserve"> </w:t>
      </w:r>
      <w:r w:rsidR="00DF112C" w:rsidRPr="00DF112C">
        <w:rPr>
          <w:rFonts w:ascii="Times New Roman" w:hAnsi="Times New Roman" w:cs="Times New Roman"/>
          <w:sz w:val="28"/>
          <w:szCs w:val="28"/>
        </w:rPr>
        <w:t>[1]</w:t>
      </w:r>
      <w:r w:rsidR="00CC22B5" w:rsidRPr="00CC22B5">
        <w:rPr>
          <w:rFonts w:ascii="Times New Roman" w:hAnsi="Times New Roman" w:cs="Times New Roman"/>
          <w:sz w:val="28"/>
          <w:szCs w:val="28"/>
        </w:rPr>
        <w:t>. Уровень эффективности характеризует уровень развития производительных сил и является важнейшим показателем развития экономики. На предприятии затраты имеют форму авансируемого основного и оборотного капитала а конечные результаты - форму прибыли. Таким образом, показатель экономической эффективности дает представление о том, какой ценой предприятие получает прибыль. Сопоставление затрат и результатов используется в практике обоснования хозяйственных решений.</w:t>
      </w:r>
    </w:p>
    <w:p w:rsidR="00832150" w:rsidRPr="00CC22B5" w:rsidRDefault="00CC22B5" w:rsidP="00314089">
      <w:pPr>
        <w:spacing w:after="0" w:line="360" w:lineRule="exact"/>
        <w:ind w:firstLine="709"/>
        <w:jc w:val="both"/>
        <w:rPr>
          <w:rFonts w:ascii="Times New Roman" w:hAnsi="Times New Roman" w:cs="Times New Roman"/>
          <w:sz w:val="28"/>
          <w:szCs w:val="28"/>
        </w:rPr>
      </w:pPr>
      <w:r w:rsidRPr="00CC22B5">
        <w:rPr>
          <w:rFonts w:ascii="Times New Roman" w:hAnsi="Times New Roman" w:cs="Times New Roman"/>
          <w:sz w:val="28"/>
          <w:szCs w:val="28"/>
        </w:rPr>
        <w:lastRenderedPageBreak/>
        <w:t>На современном этапе хозяйствования основой экономической политики является повышение эффективности и качества работы всех звеньев промышленного производства. Развитие рыночных отношений повышает ответственность и самостоятельность предприятий всех форм собственности в выработке управленческих решений по обеспечению эффективности их производственно-хозяйственной деятельности.</w:t>
      </w:r>
      <w:r w:rsidR="00AC4A67">
        <w:rPr>
          <w:rFonts w:ascii="Times New Roman" w:hAnsi="Times New Roman" w:cs="Times New Roman"/>
          <w:sz w:val="28"/>
          <w:szCs w:val="28"/>
        </w:rPr>
        <w:t xml:space="preserve"> </w:t>
      </w:r>
      <w:r w:rsidR="00AC4A67" w:rsidRPr="00AC4A67">
        <w:rPr>
          <w:rFonts w:ascii="Times New Roman" w:hAnsi="Times New Roman" w:cs="Times New Roman"/>
          <w:sz w:val="28"/>
          <w:szCs w:val="28"/>
        </w:rPr>
        <w:t>Действенность этих решений зависят от разнообразных факторов, находящихся в разной степени взаимодействия не только между собой, но и с конечными результатами производства.</w:t>
      </w:r>
    </w:p>
    <w:p w:rsidR="00CC22B5" w:rsidRDefault="00CC22B5" w:rsidP="00314089">
      <w:pPr>
        <w:spacing w:after="0" w:line="360" w:lineRule="exact"/>
        <w:ind w:firstLine="709"/>
        <w:jc w:val="both"/>
        <w:rPr>
          <w:rFonts w:ascii="Times New Roman" w:hAnsi="Times New Roman" w:cs="Times New Roman"/>
          <w:sz w:val="28"/>
          <w:szCs w:val="28"/>
        </w:rPr>
      </w:pPr>
      <w:r w:rsidRPr="00CC22B5">
        <w:rPr>
          <w:rFonts w:ascii="Times New Roman" w:hAnsi="Times New Roman" w:cs="Times New Roman"/>
          <w:sz w:val="28"/>
          <w:szCs w:val="28"/>
        </w:rPr>
        <w:t>Главными задачами развития экономики на современном этапе является всемерное повышение эффективности производства и занятие устойчивых позиций предприятиями на внутреннем и международном рынках. Чтобы выдержать острую конкуренцию и завоевать доверие покупателей необходимо выгодно выделятся на фоне предприятий того же типа. Хорошо известно, что покупателя интересует качество продукции и ее цена. Чем выше качество и ниже цена, тем лучше и выгоднее для покупателя. Эти показатели как раз и заключены в себестоимости продукции.</w:t>
      </w:r>
    </w:p>
    <w:p w:rsidR="00AC4A67" w:rsidRPr="00CC22B5" w:rsidRDefault="00AC4A67" w:rsidP="00314089">
      <w:pPr>
        <w:spacing w:after="0" w:line="360" w:lineRule="exact"/>
        <w:ind w:firstLine="709"/>
        <w:jc w:val="both"/>
        <w:rPr>
          <w:rFonts w:ascii="Times New Roman" w:hAnsi="Times New Roman" w:cs="Times New Roman"/>
          <w:sz w:val="28"/>
          <w:szCs w:val="28"/>
        </w:rPr>
      </w:pPr>
      <w:r w:rsidRPr="00AC4A67">
        <w:rPr>
          <w:rFonts w:ascii="Times New Roman" w:hAnsi="Times New Roman" w:cs="Times New Roman"/>
          <w:sz w:val="28"/>
          <w:szCs w:val="28"/>
        </w:rPr>
        <w:t>Целью данной работы является выявление  и обоснование мероприятий и способов повышения эффективности производственно-хозяйственной деятельности Зельвенского филиала Гродненского областного потребительского общества.</w:t>
      </w:r>
    </w:p>
    <w:p w:rsidR="009617E7" w:rsidRPr="009617E7" w:rsidRDefault="009617E7" w:rsidP="00314089">
      <w:pPr>
        <w:spacing w:after="0" w:line="360" w:lineRule="exact"/>
        <w:ind w:firstLine="709"/>
        <w:jc w:val="both"/>
        <w:rPr>
          <w:rFonts w:ascii="Times New Roman" w:hAnsi="Times New Roman" w:cs="Times New Roman"/>
          <w:sz w:val="28"/>
          <w:szCs w:val="28"/>
        </w:rPr>
      </w:pPr>
      <w:r w:rsidRPr="009617E7">
        <w:rPr>
          <w:rFonts w:ascii="Times New Roman" w:hAnsi="Times New Roman" w:cs="Times New Roman"/>
          <w:sz w:val="28"/>
          <w:szCs w:val="28"/>
        </w:rPr>
        <w:t>Для осуществления цели необходим</w:t>
      </w:r>
      <w:r>
        <w:rPr>
          <w:rFonts w:ascii="Times New Roman" w:hAnsi="Times New Roman" w:cs="Times New Roman"/>
          <w:sz w:val="28"/>
          <w:szCs w:val="28"/>
        </w:rPr>
        <w:t>о реализовать следующие задачи:</w:t>
      </w:r>
    </w:p>
    <w:p w:rsidR="009617E7" w:rsidRPr="00700296" w:rsidRDefault="002E2888" w:rsidP="00AC4A6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w:t>
      </w:r>
      <w:r w:rsidR="009617E7" w:rsidRPr="00700296">
        <w:rPr>
          <w:rFonts w:ascii="Times New Roman" w:hAnsi="Times New Roman" w:cs="Times New Roman"/>
          <w:sz w:val="28"/>
          <w:szCs w:val="28"/>
        </w:rPr>
        <w:t>освоить теоретические основы анализа эффективности производства предприятия;</w:t>
      </w:r>
    </w:p>
    <w:p w:rsidR="009617E7" w:rsidRPr="00700296" w:rsidRDefault="002E2888" w:rsidP="00AC4A6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w:t>
      </w:r>
      <w:r w:rsidR="009617E7" w:rsidRPr="00700296">
        <w:rPr>
          <w:rFonts w:ascii="Times New Roman" w:hAnsi="Times New Roman" w:cs="Times New Roman"/>
          <w:sz w:val="28"/>
          <w:szCs w:val="28"/>
        </w:rPr>
        <w:t>изучить показатели и факторы роста эффективности производственно-хозяйственной деятельности;</w:t>
      </w:r>
    </w:p>
    <w:p w:rsidR="009617E7" w:rsidRPr="00700296" w:rsidRDefault="002E2888" w:rsidP="00AC4A6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w:t>
      </w:r>
      <w:r w:rsidR="009617E7" w:rsidRPr="00700296">
        <w:rPr>
          <w:rFonts w:ascii="Times New Roman" w:hAnsi="Times New Roman" w:cs="Times New Roman"/>
          <w:sz w:val="28"/>
          <w:szCs w:val="28"/>
        </w:rPr>
        <w:t>провести анализ показателей эффективности производства предприятия;</w:t>
      </w:r>
    </w:p>
    <w:p w:rsidR="00C3590A" w:rsidRPr="00700296" w:rsidRDefault="002E2888" w:rsidP="00AC4A6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w:t>
      </w:r>
      <w:r w:rsidR="009617E7" w:rsidRPr="00700296">
        <w:rPr>
          <w:rFonts w:ascii="Times New Roman" w:hAnsi="Times New Roman" w:cs="Times New Roman"/>
          <w:sz w:val="28"/>
          <w:szCs w:val="28"/>
        </w:rPr>
        <w:t>определить резервы и пути повышения эффективности производственно-хозяйственной деятельности предприятия.</w:t>
      </w:r>
    </w:p>
    <w:p w:rsidR="00C3590A" w:rsidRDefault="00C3590A" w:rsidP="0031408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w:t>
      </w:r>
      <w:r w:rsidR="00B953CB">
        <w:rPr>
          <w:rFonts w:ascii="Times New Roman" w:hAnsi="Times New Roman" w:cs="Times New Roman"/>
          <w:sz w:val="28"/>
          <w:szCs w:val="28"/>
        </w:rPr>
        <w:t>Зельвенский филиал Гродненского областного потребительского общества.</w:t>
      </w:r>
    </w:p>
    <w:p w:rsidR="00AC4A67" w:rsidRPr="00C3590A" w:rsidRDefault="00393412" w:rsidP="0031408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эффективность производственной</w:t>
      </w:r>
      <w:r w:rsidR="00AC4A67" w:rsidRPr="00AC4A67">
        <w:rPr>
          <w:rFonts w:ascii="Times New Roman" w:hAnsi="Times New Roman" w:cs="Times New Roman"/>
          <w:sz w:val="28"/>
          <w:szCs w:val="28"/>
        </w:rPr>
        <w:t xml:space="preserve"> деятельности Зельвенского филиала Гродненского областного потребительского общества.</w:t>
      </w:r>
    </w:p>
    <w:p w:rsidR="009617E7" w:rsidRDefault="00EA1D28" w:rsidP="0031408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поставленных целей и задач используются </w:t>
      </w:r>
      <w:r w:rsidRPr="00EA1D28">
        <w:rPr>
          <w:rFonts w:ascii="Times New Roman" w:hAnsi="Times New Roman" w:cs="Times New Roman"/>
          <w:sz w:val="28"/>
          <w:szCs w:val="28"/>
        </w:rPr>
        <w:t>теоретический анализ</w:t>
      </w:r>
      <w:r>
        <w:rPr>
          <w:rFonts w:ascii="Times New Roman" w:hAnsi="Times New Roman" w:cs="Times New Roman"/>
          <w:sz w:val="28"/>
          <w:szCs w:val="28"/>
        </w:rPr>
        <w:t xml:space="preserve">, </w:t>
      </w:r>
      <w:r w:rsidRPr="00EA1D28">
        <w:rPr>
          <w:rFonts w:ascii="Times New Roman" w:hAnsi="Times New Roman" w:cs="Times New Roman"/>
          <w:sz w:val="28"/>
          <w:szCs w:val="28"/>
        </w:rPr>
        <w:t>сравнение и обобщение данных научной литературы по изучаемой проблеме</w:t>
      </w:r>
      <w:r>
        <w:rPr>
          <w:rFonts w:ascii="Times New Roman" w:hAnsi="Times New Roman" w:cs="Times New Roman"/>
          <w:sz w:val="28"/>
          <w:szCs w:val="28"/>
        </w:rPr>
        <w:t xml:space="preserve">, </w:t>
      </w:r>
      <w:r w:rsidRPr="00EA1D28">
        <w:rPr>
          <w:rFonts w:ascii="Times New Roman" w:hAnsi="Times New Roman" w:cs="Times New Roman"/>
          <w:sz w:val="28"/>
          <w:szCs w:val="28"/>
        </w:rPr>
        <w:t>метод индукции и дедукции</w:t>
      </w:r>
      <w:r w:rsidR="00C3590A">
        <w:rPr>
          <w:rFonts w:ascii="Times New Roman" w:hAnsi="Times New Roman" w:cs="Times New Roman"/>
          <w:sz w:val="28"/>
          <w:szCs w:val="28"/>
        </w:rPr>
        <w:t xml:space="preserve">, а также изучение и анализ годовых отчетов предприятия, </w:t>
      </w:r>
      <w:r w:rsidR="00C3590A" w:rsidRPr="00C3590A">
        <w:rPr>
          <w:rFonts w:ascii="Times New Roman" w:hAnsi="Times New Roman" w:cs="Times New Roman"/>
          <w:sz w:val="28"/>
          <w:szCs w:val="28"/>
        </w:rPr>
        <w:t>статистическая отчетность, справочные и нормативные материалы</w:t>
      </w:r>
    </w:p>
    <w:p w:rsidR="0041098A" w:rsidRDefault="002E2888" w:rsidP="00314089">
      <w:pPr>
        <w:spacing w:after="0" w:line="360" w:lineRule="exact"/>
        <w:ind w:firstLine="709"/>
        <w:jc w:val="both"/>
        <w:rPr>
          <w:rFonts w:ascii="Times New Roman" w:hAnsi="Times New Roman" w:cs="Times New Roman"/>
          <w:sz w:val="28"/>
          <w:szCs w:val="28"/>
        </w:rPr>
      </w:pPr>
      <w:r w:rsidRPr="002E2888">
        <w:rPr>
          <w:rFonts w:ascii="Times New Roman" w:hAnsi="Times New Roman" w:cs="Times New Roman"/>
          <w:sz w:val="28"/>
          <w:szCs w:val="28"/>
        </w:rPr>
        <w:lastRenderedPageBreak/>
        <w:t xml:space="preserve">В ходе исследования изучены и использованы законодательные и нормативные акты Республики Беларусь. Изучены и использованы научные труды отечественных и зарубежных авторов по данной проблеме. Информационную основу исследования составили статистические материалы, публикуемые Национальным статистическим комитетом Республики Беларусь; годовая финансовая отчетность </w:t>
      </w:r>
      <w:r>
        <w:rPr>
          <w:rFonts w:ascii="Times New Roman" w:hAnsi="Times New Roman" w:cs="Times New Roman"/>
          <w:sz w:val="28"/>
          <w:szCs w:val="28"/>
        </w:rPr>
        <w:t>Зельвенского филиала Гродненского областного потребительского общества за 2018-2020</w:t>
      </w:r>
      <w:r w:rsidRPr="002E2888">
        <w:rPr>
          <w:rFonts w:ascii="Times New Roman" w:hAnsi="Times New Roman" w:cs="Times New Roman"/>
          <w:sz w:val="28"/>
          <w:szCs w:val="28"/>
        </w:rPr>
        <w:t xml:space="preserve"> годы; бухгалтерский баланс и отчет о прибылях и убытках</w:t>
      </w:r>
      <w:r>
        <w:rPr>
          <w:rFonts w:ascii="Times New Roman" w:hAnsi="Times New Roman" w:cs="Times New Roman"/>
          <w:sz w:val="28"/>
          <w:szCs w:val="28"/>
        </w:rPr>
        <w:t>, отчет о наличии и движении основных средств</w:t>
      </w:r>
      <w:r w:rsidRPr="002E2888">
        <w:rPr>
          <w:rFonts w:ascii="Times New Roman" w:hAnsi="Times New Roman" w:cs="Times New Roman"/>
          <w:sz w:val="28"/>
          <w:szCs w:val="28"/>
        </w:rPr>
        <w:t xml:space="preserve"> </w:t>
      </w:r>
      <w:r>
        <w:rPr>
          <w:rFonts w:ascii="Times New Roman" w:hAnsi="Times New Roman" w:cs="Times New Roman"/>
          <w:sz w:val="28"/>
          <w:szCs w:val="28"/>
        </w:rPr>
        <w:t>изучаемого предприятия за 2018-2020</w:t>
      </w:r>
      <w:r w:rsidRPr="002E2888">
        <w:rPr>
          <w:rFonts w:ascii="Times New Roman" w:hAnsi="Times New Roman" w:cs="Times New Roman"/>
          <w:sz w:val="28"/>
          <w:szCs w:val="28"/>
        </w:rPr>
        <w:t xml:space="preserve"> годы; учебные пособия; современные аналитические журналы, а также ресурсы сети Интернет.</w:t>
      </w:r>
    </w:p>
    <w:p w:rsidR="000C58B7" w:rsidRDefault="000C58B7" w:rsidP="002E2888">
      <w:pPr>
        <w:spacing w:after="0" w:line="360" w:lineRule="exact"/>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E564C6">
      <w:pPr>
        <w:spacing w:after="0" w:line="360" w:lineRule="exact"/>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700296">
      <w:pPr>
        <w:spacing w:after="0" w:line="360" w:lineRule="exact"/>
        <w:ind w:firstLine="709"/>
        <w:jc w:val="center"/>
        <w:rPr>
          <w:rFonts w:ascii="Times New Roman" w:hAnsi="Times New Roman" w:cs="Times New Roman"/>
          <w:b/>
          <w:sz w:val="32"/>
          <w:szCs w:val="28"/>
        </w:rPr>
      </w:pPr>
    </w:p>
    <w:p w:rsidR="006C3155" w:rsidRDefault="006C3155" w:rsidP="006C3155">
      <w:pPr>
        <w:rPr>
          <w:rFonts w:ascii="Times New Roman" w:hAnsi="Times New Roman" w:cs="Times New Roman"/>
          <w:b/>
          <w:sz w:val="32"/>
          <w:szCs w:val="28"/>
        </w:rPr>
      </w:pPr>
      <w:r>
        <w:rPr>
          <w:rFonts w:ascii="Times New Roman" w:hAnsi="Times New Roman" w:cs="Times New Roman"/>
          <w:b/>
          <w:sz w:val="32"/>
          <w:szCs w:val="28"/>
        </w:rPr>
        <w:br w:type="page"/>
      </w:r>
    </w:p>
    <w:p w:rsidR="009B56F5" w:rsidRDefault="0041098A" w:rsidP="00700296">
      <w:pPr>
        <w:spacing w:after="0" w:line="360" w:lineRule="exact"/>
        <w:ind w:firstLine="709"/>
        <w:jc w:val="center"/>
        <w:rPr>
          <w:rFonts w:ascii="Times New Roman" w:hAnsi="Times New Roman" w:cs="Times New Roman"/>
          <w:b/>
          <w:sz w:val="32"/>
          <w:szCs w:val="28"/>
        </w:rPr>
      </w:pPr>
      <w:r>
        <w:rPr>
          <w:rFonts w:ascii="Times New Roman" w:hAnsi="Times New Roman" w:cs="Times New Roman"/>
          <w:b/>
          <w:sz w:val="32"/>
          <w:szCs w:val="28"/>
        </w:rPr>
        <w:lastRenderedPageBreak/>
        <w:t>ГЛАВА 1</w:t>
      </w:r>
    </w:p>
    <w:p w:rsidR="0041098A" w:rsidRDefault="0041098A" w:rsidP="00E564C6">
      <w:pPr>
        <w:spacing w:after="0" w:line="360" w:lineRule="exact"/>
        <w:ind w:firstLine="709"/>
        <w:jc w:val="center"/>
        <w:rPr>
          <w:rFonts w:ascii="Times New Roman" w:hAnsi="Times New Roman" w:cs="Times New Roman"/>
          <w:b/>
          <w:sz w:val="32"/>
          <w:szCs w:val="28"/>
        </w:rPr>
      </w:pPr>
      <w:r>
        <w:rPr>
          <w:rFonts w:ascii="Times New Roman" w:hAnsi="Times New Roman" w:cs="Times New Roman"/>
          <w:b/>
          <w:sz w:val="32"/>
          <w:szCs w:val="28"/>
        </w:rPr>
        <w:t xml:space="preserve">ТЕОРИТИЧЕСКИЕ ОСНОВЫ ЭФФЕКТИВНОСТИ </w:t>
      </w:r>
      <w:r w:rsidR="0068633B">
        <w:rPr>
          <w:rFonts w:ascii="Times New Roman" w:hAnsi="Times New Roman" w:cs="Times New Roman"/>
          <w:b/>
          <w:sz w:val="32"/>
          <w:szCs w:val="28"/>
        </w:rPr>
        <w:t xml:space="preserve">ПРОИЗВОДСТВЕННО-ХОЗЯЙСТВЕННОЙ ДЕЯТЕЛЬНОСТИ </w:t>
      </w:r>
      <w:r>
        <w:rPr>
          <w:rFonts w:ascii="Times New Roman" w:hAnsi="Times New Roman" w:cs="Times New Roman"/>
          <w:b/>
          <w:sz w:val="32"/>
          <w:szCs w:val="28"/>
        </w:rPr>
        <w:t>ПРЕДПРИЯТИЯ</w:t>
      </w:r>
    </w:p>
    <w:p w:rsidR="00700296" w:rsidRDefault="00700296" w:rsidP="00E564C6">
      <w:pPr>
        <w:spacing w:after="0" w:line="360" w:lineRule="exact"/>
        <w:ind w:firstLine="709"/>
        <w:jc w:val="center"/>
        <w:rPr>
          <w:rFonts w:ascii="Times New Roman" w:hAnsi="Times New Roman" w:cs="Times New Roman"/>
          <w:b/>
          <w:sz w:val="32"/>
          <w:szCs w:val="28"/>
        </w:rPr>
      </w:pPr>
    </w:p>
    <w:p w:rsidR="00A449AF" w:rsidRPr="00002128" w:rsidRDefault="00A449AF" w:rsidP="00E564C6">
      <w:pPr>
        <w:spacing w:after="0" w:line="360" w:lineRule="exact"/>
        <w:ind w:firstLine="709"/>
        <w:jc w:val="center"/>
        <w:rPr>
          <w:rFonts w:ascii="Times New Roman" w:hAnsi="Times New Roman" w:cs="Times New Roman"/>
          <w:b/>
          <w:sz w:val="28"/>
          <w:szCs w:val="28"/>
        </w:rPr>
      </w:pPr>
    </w:p>
    <w:p w:rsidR="00A449AF" w:rsidRPr="00033988" w:rsidRDefault="00700296" w:rsidP="00E564C6">
      <w:pPr>
        <w:pStyle w:val="a3"/>
        <w:numPr>
          <w:ilvl w:val="1"/>
          <w:numId w:val="12"/>
        </w:numPr>
        <w:spacing w:after="0" w:line="360" w:lineRule="exact"/>
        <w:ind w:left="0" w:firstLine="709"/>
        <w:jc w:val="both"/>
        <w:rPr>
          <w:rFonts w:ascii="Times New Roman" w:hAnsi="Times New Roman" w:cs="Times New Roman"/>
          <w:b/>
          <w:sz w:val="32"/>
          <w:szCs w:val="28"/>
        </w:rPr>
      </w:pPr>
      <w:r w:rsidRPr="00033988">
        <w:rPr>
          <w:rFonts w:ascii="Times New Roman" w:hAnsi="Times New Roman" w:cs="Times New Roman"/>
          <w:b/>
          <w:sz w:val="32"/>
          <w:szCs w:val="28"/>
        </w:rPr>
        <w:t>Сущность и виды эффективности производственно-хозяйственной деятельности предприятия</w:t>
      </w:r>
    </w:p>
    <w:p w:rsidR="00E564C6" w:rsidRDefault="00E564C6" w:rsidP="002D4DBA">
      <w:pPr>
        <w:spacing w:after="0" w:line="360" w:lineRule="exact"/>
        <w:rPr>
          <w:rFonts w:ascii="Times New Roman" w:hAnsi="Times New Roman" w:cs="Times New Roman"/>
          <w:b/>
          <w:sz w:val="32"/>
          <w:szCs w:val="28"/>
        </w:rPr>
      </w:pPr>
    </w:p>
    <w:p w:rsidR="002D4DBA" w:rsidRPr="00700296" w:rsidRDefault="002D4DBA" w:rsidP="002D4DBA">
      <w:pPr>
        <w:spacing w:after="0" w:line="360" w:lineRule="exact"/>
        <w:rPr>
          <w:rFonts w:ascii="Times New Roman" w:hAnsi="Times New Roman" w:cs="Times New Roman"/>
          <w:b/>
          <w:sz w:val="32"/>
          <w:szCs w:val="28"/>
        </w:rPr>
      </w:pPr>
    </w:p>
    <w:p w:rsidR="0041098A" w:rsidRDefault="009F0BDA" w:rsidP="00700296">
      <w:pPr>
        <w:spacing w:after="0" w:line="360" w:lineRule="exact"/>
        <w:ind w:firstLine="709"/>
        <w:jc w:val="both"/>
        <w:rPr>
          <w:rFonts w:ascii="Times New Roman" w:hAnsi="Times New Roman" w:cs="Times New Roman"/>
          <w:sz w:val="28"/>
          <w:szCs w:val="28"/>
        </w:rPr>
      </w:pPr>
      <w:r w:rsidRPr="00AC35BD">
        <w:rPr>
          <w:rFonts w:ascii="Times New Roman" w:hAnsi="Times New Roman" w:cs="Times New Roman"/>
          <w:sz w:val="28"/>
          <w:szCs w:val="28"/>
        </w:rPr>
        <w:t>В отечественной экономической литературе последних десятилетий вряд ли можно было найти более распространенное понятие, чем эффективность. Ему посвящено множество научных трудов и исследований. Даны общие и множество частных трактовок этого понятия, рассмотрены основы его формирования и предложены различные методы измерения. Иногда этому понятию придавался и типично лозунговый характер. Дискуссии в этом направлении не прекратились и с началом кардинальных экономических преобразований, когда на первый план были выдвинуты иные, казалос</w:t>
      </w:r>
      <w:r w:rsidR="00DF112C">
        <w:rPr>
          <w:rFonts w:ascii="Times New Roman" w:hAnsi="Times New Roman" w:cs="Times New Roman"/>
          <w:sz w:val="28"/>
          <w:szCs w:val="28"/>
        </w:rPr>
        <w:t>ь бы более актуальные вопросы [</w:t>
      </w:r>
      <w:r w:rsidR="00DF112C" w:rsidRPr="00DF112C">
        <w:rPr>
          <w:rFonts w:ascii="Times New Roman" w:hAnsi="Times New Roman" w:cs="Times New Roman"/>
          <w:sz w:val="28"/>
          <w:szCs w:val="28"/>
        </w:rPr>
        <w:t>2</w:t>
      </w:r>
      <w:r w:rsidRPr="00AC35BD">
        <w:rPr>
          <w:rFonts w:ascii="Times New Roman" w:hAnsi="Times New Roman" w:cs="Times New Roman"/>
          <w:sz w:val="28"/>
          <w:szCs w:val="28"/>
        </w:rPr>
        <w:t>].</w:t>
      </w:r>
    </w:p>
    <w:p w:rsidR="00EC0639" w:rsidRDefault="00EC0639" w:rsidP="00EC0639">
      <w:pPr>
        <w:spacing w:after="0" w:line="360" w:lineRule="exact"/>
        <w:ind w:firstLine="709"/>
        <w:jc w:val="both"/>
        <w:rPr>
          <w:rFonts w:ascii="Times New Roman" w:hAnsi="Times New Roman" w:cs="Times New Roman"/>
          <w:sz w:val="28"/>
          <w:szCs w:val="28"/>
        </w:rPr>
      </w:pPr>
      <w:r w:rsidRPr="00EC0639">
        <w:rPr>
          <w:rFonts w:ascii="Times New Roman" w:hAnsi="Times New Roman" w:cs="Times New Roman"/>
          <w:sz w:val="28"/>
          <w:szCs w:val="28"/>
        </w:rPr>
        <w:t>Наличие множества подходов и вариантов к определению результатов деятельности предприятий порождает проблему отсутствия четкой интерпретации понятий «эффект», «эффек</w:t>
      </w:r>
      <w:r>
        <w:rPr>
          <w:rFonts w:ascii="Times New Roman" w:hAnsi="Times New Roman" w:cs="Times New Roman"/>
          <w:sz w:val="28"/>
          <w:szCs w:val="28"/>
        </w:rPr>
        <w:t xml:space="preserve">тивность», «результативность» в </w:t>
      </w:r>
      <w:r w:rsidRPr="00EC0639">
        <w:rPr>
          <w:rFonts w:ascii="Times New Roman" w:hAnsi="Times New Roman" w:cs="Times New Roman"/>
          <w:sz w:val="28"/>
          <w:szCs w:val="28"/>
        </w:rPr>
        <w:t>процессе анализа д</w:t>
      </w:r>
      <w:r>
        <w:rPr>
          <w:rFonts w:ascii="Times New Roman" w:hAnsi="Times New Roman" w:cs="Times New Roman"/>
          <w:sz w:val="28"/>
          <w:szCs w:val="28"/>
        </w:rPr>
        <w:t xml:space="preserve">еятельности предприятия. Особое </w:t>
      </w:r>
      <w:r w:rsidRPr="00EC0639">
        <w:rPr>
          <w:rFonts w:ascii="Times New Roman" w:hAnsi="Times New Roman" w:cs="Times New Roman"/>
          <w:sz w:val="28"/>
          <w:szCs w:val="28"/>
        </w:rPr>
        <w:t>внимание следует уд</w:t>
      </w:r>
      <w:r>
        <w:rPr>
          <w:rFonts w:ascii="Times New Roman" w:hAnsi="Times New Roman" w:cs="Times New Roman"/>
          <w:sz w:val="28"/>
          <w:szCs w:val="28"/>
        </w:rPr>
        <w:t xml:space="preserve">елить определению и взаимосвязи </w:t>
      </w:r>
      <w:r w:rsidRPr="00EC0639">
        <w:rPr>
          <w:rFonts w:ascii="Times New Roman" w:hAnsi="Times New Roman" w:cs="Times New Roman"/>
          <w:sz w:val="28"/>
          <w:szCs w:val="28"/>
        </w:rPr>
        <w:t>этих терминов.</w:t>
      </w:r>
    </w:p>
    <w:p w:rsidR="00EC0639" w:rsidRPr="00EC0639" w:rsidRDefault="00EC0639" w:rsidP="00EC0639">
      <w:pPr>
        <w:spacing w:after="0" w:line="360" w:lineRule="exact"/>
        <w:ind w:firstLine="709"/>
        <w:jc w:val="both"/>
        <w:rPr>
          <w:rFonts w:ascii="Times New Roman" w:hAnsi="Times New Roman" w:cs="Times New Roman"/>
          <w:sz w:val="28"/>
          <w:szCs w:val="28"/>
        </w:rPr>
      </w:pPr>
      <w:r w:rsidRPr="00EC0639">
        <w:rPr>
          <w:rFonts w:ascii="Times New Roman" w:hAnsi="Times New Roman" w:cs="Times New Roman"/>
          <w:sz w:val="28"/>
          <w:szCs w:val="28"/>
        </w:rPr>
        <w:t>Общая методика определения эффективности заключается в отношении полученного эффекта к затраченным ресурсам, т.е. результата к затратам для его достижения. Отсюда, эффект — результат от любого мероприятия, выражен</w:t>
      </w:r>
      <w:r>
        <w:rPr>
          <w:rFonts w:ascii="Times New Roman" w:hAnsi="Times New Roman" w:cs="Times New Roman"/>
          <w:sz w:val="28"/>
          <w:szCs w:val="28"/>
        </w:rPr>
        <w:t xml:space="preserve">ный в натуральной, денежной или </w:t>
      </w:r>
      <w:r w:rsidRPr="00EC0639">
        <w:rPr>
          <w:rFonts w:ascii="Times New Roman" w:hAnsi="Times New Roman" w:cs="Times New Roman"/>
          <w:sz w:val="28"/>
          <w:szCs w:val="28"/>
        </w:rPr>
        <w:t>иной форме и характеризующий эффективность через</w:t>
      </w:r>
    </w:p>
    <w:p w:rsidR="00EC0639" w:rsidRDefault="00EC0639" w:rsidP="00EC0639">
      <w:pPr>
        <w:spacing w:after="0" w:line="360" w:lineRule="exact"/>
        <w:jc w:val="both"/>
        <w:rPr>
          <w:rFonts w:ascii="Times New Roman" w:hAnsi="Times New Roman" w:cs="Times New Roman"/>
          <w:sz w:val="28"/>
          <w:szCs w:val="28"/>
        </w:rPr>
      </w:pPr>
      <w:r w:rsidRPr="00EC0639">
        <w:rPr>
          <w:rFonts w:ascii="Times New Roman" w:hAnsi="Times New Roman" w:cs="Times New Roman"/>
          <w:sz w:val="28"/>
          <w:szCs w:val="28"/>
        </w:rPr>
        <w:t>полученные абсолют</w:t>
      </w:r>
      <w:r>
        <w:rPr>
          <w:rFonts w:ascii="Times New Roman" w:hAnsi="Times New Roman" w:cs="Times New Roman"/>
          <w:sz w:val="28"/>
          <w:szCs w:val="28"/>
        </w:rPr>
        <w:t xml:space="preserve">ные или относительные значения. </w:t>
      </w:r>
      <w:r w:rsidRPr="00EC0639">
        <w:rPr>
          <w:rFonts w:ascii="Times New Roman" w:hAnsi="Times New Roman" w:cs="Times New Roman"/>
          <w:sz w:val="28"/>
          <w:szCs w:val="28"/>
        </w:rPr>
        <w:t>Чаще всего измеряется денежной суммой в виде чистого дохода или прибыли.</w:t>
      </w:r>
      <w:r>
        <w:rPr>
          <w:rFonts w:ascii="Times New Roman" w:hAnsi="Times New Roman" w:cs="Times New Roman"/>
          <w:sz w:val="28"/>
          <w:szCs w:val="28"/>
        </w:rPr>
        <w:t xml:space="preserve"> </w:t>
      </w:r>
      <w:r w:rsidRPr="00EC0639">
        <w:rPr>
          <w:rFonts w:ascii="Times New Roman" w:hAnsi="Times New Roman" w:cs="Times New Roman"/>
          <w:sz w:val="28"/>
          <w:szCs w:val="28"/>
        </w:rPr>
        <w:t>Рассмотрим сравнительную характеристику и взаимосвязь понятий «эффект» и «эффективность» в оценивании деятельности предприятия</w:t>
      </w:r>
      <w:r>
        <w:rPr>
          <w:rFonts w:ascii="Times New Roman" w:hAnsi="Times New Roman" w:cs="Times New Roman"/>
          <w:sz w:val="28"/>
          <w:szCs w:val="28"/>
        </w:rPr>
        <w:t xml:space="preserve"> на рисунке </w:t>
      </w:r>
      <w:r w:rsidR="00B27DAD">
        <w:rPr>
          <w:rFonts w:ascii="Times New Roman" w:hAnsi="Times New Roman" w:cs="Times New Roman"/>
          <w:sz w:val="28"/>
          <w:szCs w:val="28"/>
        </w:rPr>
        <w:t>1.1.</w:t>
      </w:r>
    </w:p>
    <w:p w:rsidR="002D4DBA" w:rsidRDefault="002D4DBA" w:rsidP="002D4DBA">
      <w:pPr>
        <w:spacing w:after="0" w:line="360" w:lineRule="exact"/>
        <w:ind w:firstLine="709"/>
        <w:jc w:val="both"/>
        <w:rPr>
          <w:rFonts w:ascii="Times New Roman" w:hAnsi="Times New Roman" w:cs="Times New Roman"/>
          <w:sz w:val="28"/>
          <w:szCs w:val="28"/>
        </w:rPr>
      </w:pPr>
      <w:r w:rsidRPr="002D4DBA">
        <w:rPr>
          <w:rFonts w:ascii="Times New Roman" w:hAnsi="Times New Roman" w:cs="Times New Roman"/>
          <w:sz w:val="28"/>
          <w:szCs w:val="28"/>
        </w:rPr>
        <w:t>Эффективность — относительная величина, которая характеризуется качественными и количественными свойствами, используется для оценивания деятельности предприятия, рассчитывается в зависимости от определенного уровня, места и периода времени изучаемого объекта.</w:t>
      </w: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A61426" w:rsidP="00EC0639">
      <w:pPr>
        <w:spacing w:after="0" w:line="360" w:lineRule="exact"/>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14:anchorId="70D68BF0" wp14:editId="71C36DC5">
            <wp:simplePos x="0" y="0"/>
            <wp:positionH relativeFrom="column">
              <wp:posOffset>738505</wp:posOffset>
            </wp:positionH>
            <wp:positionV relativeFrom="paragraph">
              <wp:posOffset>20955</wp:posOffset>
            </wp:positionV>
            <wp:extent cx="4932680" cy="4076700"/>
            <wp:effectExtent l="0" t="0" r="1270" b="0"/>
            <wp:wrapTight wrapText="bothSides">
              <wp:wrapPolygon edited="0">
                <wp:start x="0" y="0"/>
                <wp:lineTo x="0" y="21499"/>
                <wp:lineTo x="21522" y="21499"/>
                <wp:lineTo x="2152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4932680" cy="4076700"/>
                    </a:xfrm>
                    <a:prstGeom prst="rect">
                      <a:avLst/>
                    </a:prstGeom>
                  </pic:spPr>
                </pic:pic>
              </a:graphicData>
            </a:graphic>
            <wp14:sizeRelH relativeFrom="page">
              <wp14:pctWidth>0</wp14:pctWidth>
            </wp14:sizeRelH>
            <wp14:sizeRelV relativeFrom="page">
              <wp14:pctHeight>0</wp14:pctHeight>
            </wp14:sizeRelV>
          </wp:anchor>
        </w:drawing>
      </w: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EC0639" w:rsidRDefault="00EC0639" w:rsidP="00EC0639">
      <w:pPr>
        <w:spacing w:after="0" w:line="360" w:lineRule="exact"/>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EC0639">
      <w:pPr>
        <w:spacing w:after="0" w:line="360" w:lineRule="exact"/>
        <w:ind w:firstLine="709"/>
        <w:jc w:val="both"/>
        <w:rPr>
          <w:rFonts w:ascii="Times New Roman" w:hAnsi="Times New Roman" w:cs="Times New Roman"/>
          <w:sz w:val="28"/>
          <w:szCs w:val="28"/>
        </w:rPr>
      </w:pPr>
    </w:p>
    <w:p w:rsidR="000C58B7" w:rsidRDefault="000C58B7" w:rsidP="00A61426">
      <w:pPr>
        <w:spacing w:after="0" w:line="360" w:lineRule="exact"/>
        <w:jc w:val="both"/>
        <w:rPr>
          <w:rFonts w:ascii="Times New Roman" w:hAnsi="Times New Roman" w:cs="Times New Roman"/>
          <w:sz w:val="28"/>
          <w:szCs w:val="28"/>
        </w:rPr>
      </w:pPr>
    </w:p>
    <w:p w:rsidR="00A61426" w:rsidRDefault="00A61426" w:rsidP="000C58B7">
      <w:pPr>
        <w:spacing w:after="0" w:line="360" w:lineRule="exact"/>
        <w:ind w:firstLine="709"/>
        <w:jc w:val="center"/>
        <w:rPr>
          <w:rFonts w:ascii="Times New Roman" w:hAnsi="Times New Roman" w:cs="Times New Roman"/>
          <w:b/>
          <w:sz w:val="24"/>
          <w:szCs w:val="28"/>
        </w:rPr>
      </w:pPr>
    </w:p>
    <w:p w:rsidR="000C58B7" w:rsidRPr="00E9409D" w:rsidRDefault="00B27DAD" w:rsidP="000C58B7">
      <w:pPr>
        <w:spacing w:after="0" w:line="360" w:lineRule="exact"/>
        <w:ind w:firstLine="709"/>
        <w:jc w:val="center"/>
        <w:rPr>
          <w:rFonts w:ascii="Times New Roman" w:hAnsi="Times New Roman" w:cs="Times New Roman"/>
          <w:b/>
          <w:sz w:val="24"/>
          <w:szCs w:val="28"/>
        </w:rPr>
      </w:pPr>
      <w:r>
        <w:rPr>
          <w:rFonts w:ascii="Times New Roman" w:hAnsi="Times New Roman" w:cs="Times New Roman"/>
          <w:b/>
          <w:sz w:val="24"/>
          <w:szCs w:val="28"/>
        </w:rPr>
        <w:t>Рисунок 1</w:t>
      </w:r>
      <w:r w:rsidR="002D4DBA">
        <w:rPr>
          <w:rFonts w:ascii="Times New Roman" w:hAnsi="Times New Roman" w:cs="Times New Roman"/>
          <w:b/>
          <w:sz w:val="24"/>
          <w:szCs w:val="28"/>
        </w:rPr>
        <w:t>.1 – Взаимосвязь понятий</w:t>
      </w:r>
      <w:r w:rsidR="000C58B7" w:rsidRPr="00E9409D">
        <w:rPr>
          <w:rFonts w:ascii="Times New Roman" w:hAnsi="Times New Roman" w:cs="Times New Roman"/>
          <w:b/>
          <w:sz w:val="24"/>
          <w:szCs w:val="28"/>
        </w:rPr>
        <w:t xml:space="preserve"> «эффективность» и «эффективность»</w:t>
      </w:r>
    </w:p>
    <w:p w:rsidR="000C58B7" w:rsidRDefault="000C58B7" w:rsidP="000C58B7">
      <w:pPr>
        <w:spacing w:after="0" w:line="360" w:lineRule="exact"/>
        <w:ind w:firstLine="709"/>
        <w:jc w:val="center"/>
        <w:rPr>
          <w:rFonts w:ascii="Times New Roman" w:hAnsi="Times New Roman" w:cs="Times New Roman"/>
          <w:sz w:val="24"/>
          <w:szCs w:val="28"/>
        </w:rPr>
      </w:pPr>
      <w:r w:rsidRPr="000C58B7">
        <w:rPr>
          <w:rFonts w:ascii="Times New Roman" w:hAnsi="Times New Roman" w:cs="Times New Roman"/>
          <w:sz w:val="24"/>
          <w:szCs w:val="28"/>
        </w:rPr>
        <w:t>Пр</w:t>
      </w:r>
      <w:r>
        <w:rPr>
          <w:rFonts w:ascii="Times New Roman" w:hAnsi="Times New Roman" w:cs="Times New Roman"/>
          <w:sz w:val="24"/>
          <w:szCs w:val="28"/>
        </w:rPr>
        <w:t xml:space="preserve">имечание – Источник </w:t>
      </w:r>
      <w:r w:rsidRPr="0079320F">
        <w:rPr>
          <w:rFonts w:ascii="Times New Roman" w:hAnsi="Times New Roman" w:cs="Times New Roman"/>
          <w:sz w:val="24"/>
          <w:szCs w:val="28"/>
        </w:rPr>
        <w:t>[</w:t>
      </w:r>
      <w:r>
        <w:rPr>
          <w:rFonts w:ascii="Times New Roman" w:hAnsi="Times New Roman" w:cs="Times New Roman"/>
          <w:sz w:val="24"/>
          <w:szCs w:val="28"/>
        </w:rPr>
        <w:t>4</w:t>
      </w:r>
      <w:r w:rsidRPr="0079320F">
        <w:rPr>
          <w:rFonts w:ascii="Times New Roman" w:hAnsi="Times New Roman" w:cs="Times New Roman"/>
          <w:sz w:val="24"/>
          <w:szCs w:val="28"/>
        </w:rPr>
        <w:t>]</w:t>
      </w:r>
    </w:p>
    <w:p w:rsidR="003A1406" w:rsidRPr="003A1406" w:rsidRDefault="003A1406" w:rsidP="000C58B7">
      <w:pPr>
        <w:spacing w:after="0" w:line="360" w:lineRule="exact"/>
        <w:ind w:firstLine="709"/>
        <w:jc w:val="center"/>
        <w:rPr>
          <w:rFonts w:ascii="Times New Roman" w:hAnsi="Times New Roman" w:cs="Times New Roman"/>
          <w:sz w:val="24"/>
          <w:szCs w:val="28"/>
        </w:rPr>
      </w:pPr>
    </w:p>
    <w:p w:rsidR="00EC0639" w:rsidRDefault="00EC0639" w:rsidP="00EC0639">
      <w:pPr>
        <w:spacing w:after="0" w:line="360" w:lineRule="exact"/>
        <w:ind w:firstLine="709"/>
        <w:jc w:val="both"/>
        <w:rPr>
          <w:rFonts w:ascii="Times New Roman" w:hAnsi="Times New Roman" w:cs="Times New Roman"/>
          <w:sz w:val="28"/>
          <w:szCs w:val="28"/>
        </w:rPr>
      </w:pPr>
      <w:r w:rsidRPr="00EC0639">
        <w:rPr>
          <w:rFonts w:ascii="Times New Roman" w:hAnsi="Times New Roman" w:cs="Times New Roman"/>
          <w:sz w:val="28"/>
          <w:szCs w:val="28"/>
        </w:rPr>
        <w:t>Эффект является результатом деятельности предприятия, выражен</w:t>
      </w:r>
      <w:r>
        <w:rPr>
          <w:rFonts w:ascii="Times New Roman" w:hAnsi="Times New Roman" w:cs="Times New Roman"/>
          <w:sz w:val="28"/>
          <w:szCs w:val="28"/>
        </w:rPr>
        <w:t xml:space="preserve">ием поставленной цели. Он может </w:t>
      </w:r>
      <w:r w:rsidRPr="00EC0639">
        <w:rPr>
          <w:rFonts w:ascii="Times New Roman" w:hAnsi="Times New Roman" w:cs="Times New Roman"/>
          <w:sz w:val="28"/>
          <w:szCs w:val="28"/>
        </w:rPr>
        <w:t>быть положительн</w:t>
      </w:r>
      <w:r>
        <w:rPr>
          <w:rFonts w:ascii="Times New Roman" w:hAnsi="Times New Roman" w:cs="Times New Roman"/>
          <w:sz w:val="28"/>
          <w:szCs w:val="28"/>
        </w:rPr>
        <w:t xml:space="preserve">ой и отрицательной величиной. А </w:t>
      </w:r>
      <w:r w:rsidRPr="00EC0639">
        <w:rPr>
          <w:rFonts w:ascii="Times New Roman" w:hAnsi="Times New Roman" w:cs="Times New Roman"/>
          <w:sz w:val="28"/>
          <w:szCs w:val="28"/>
        </w:rPr>
        <w:t>также быть производств</w:t>
      </w:r>
      <w:r>
        <w:rPr>
          <w:rFonts w:ascii="Times New Roman" w:hAnsi="Times New Roman" w:cs="Times New Roman"/>
          <w:sz w:val="28"/>
          <w:szCs w:val="28"/>
        </w:rPr>
        <w:t xml:space="preserve">енным — в форме продукции, </w:t>
      </w:r>
      <w:r w:rsidRPr="00EC0639">
        <w:rPr>
          <w:rFonts w:ascii="Times New Roman" w:hAnsi="Times New Roman" w:cs="Times New Roman"/>
          <w:sz w:val="28"/>
          <w:szCs w:val="28"/>
        </w:rPr>
        <w:t>и экономическим — в области экономии ресурсов, труда, получения прибыли; социальным, отражающим состояние условий труда и быта работников; технологическим — в виде обновления средств труда; экологическим — в виде установленных современных очистных</w:t>
      </w:r>
      <w:r>
        <w:rPr>
          <w:rFonts w:ascii="Times New Roman" w:hAnsi="Times New Roman" w:cs="Times New Roman"/>
          <w:sz w:val="28"/>
          <w:szCs w:val="28"/>
        </w:rPr>
        <w:t xml:space="preserve"> </w:t>
      </w:r>
      <w:r w:rsidRPr="00EC0639">
        <w:rPr>
          <w:rFonts w:ascii="Times New Roman" w:hAnsi="Times New Roman" w:cs="Times New Roman"/>
          <w:sz w:val="28"/>
          <w:szCs w:val="28"/>
        </w:rPr>
        <w:t>установок и др. Рассчитывается путем сравнения пол</w:t>
      </w:r>
      <w:r>
        <w:rPr>
          <w:rFonts w:ascii="Times New Roman" w:hAnsi="Times New Roman" w:cs="Times New Roman"/>
          <w:sz w:val="28"/>
          <w:szCs w:val="28"/>
        </w:rPr>
        <w:t xml:space="preserve">ученных результатов в динамике. </w:t>
      </w:r>
    </w:p>
    <w:p w:rsidR="00EC0639" w:rsidRDefault="00EC0639" w:rsidP="00EC0639">
      <w:pPr>
        <w:spacing w:after="0" w:line="360" w:lineRule="exact"/>
        <w:ind w:firstLine="709"/>
        <w:jc w:val="both"/>
        <w:rPr>
          <w:rFonts w:ascii="Times New Roman" w:hAnsi="Times New Roman" w:cs="Times New Roman"/>
          <w:sz w:val="28"/>
          <w:szCs w:val="28"/>
        </w:rPr>
      </w:pPr>
      <w:r w:rsidRPr="00EC0639">
        <w:rPr>
          <w:rFonts w:ascii="Times New Roman" w:hAnsi="Times New Roman" w:cs="Times New Roman"/>
          <w:sz w:val="28"/>
          <w:szCs w:val="28"/>
        </w:rPr>
        <w:t>Одинаковый эффект можно получить различными</w:t>
      </w:r>
      <w:r>
        <w:rPr>
          <w:rFonts w:ascii="Times New Roman" w:hAnsi="Times New Roman" w:cs="Times New Roman"/>
          <w:sz w:val="28"/>
          <w:szCs w:val="28"/>
        </w:rPr>
        <w:t xml:space="preserve"> </w:t>
      </w:r>
      <w:r w:rsidRPr="00EC0639">
        <w:rPr>
          <w:rFonts w:ascii="Times New Roman" w:hAnsi="Times New Roman" w:cs="Times New Roman"/>
          <w:sz w:val="28"/>
          <w:szCs w:val="28"/>
        </w:rPr>
        <w:t xml:space="preserve">способами или с разным уровнем использования ресурсов, как и одинаковые затраты ресурсов могут обеспечить разный эффект. </w:t>
      </w:r>
      <w:r>
        <w:rPr>
          <w:rFonts w:ascii="Times New Roman" w:hAnsi="Times New Roman" w:cs="Times New Roman"/>
          <w:sz w:val="28"/>
          <w:szCs w:val="28"/>
        </w:rPr>
        <w:t xml:space="preserve">Нецелесообразно делать вывод об </w:t>
      </w:r>
      <w:r w:rsidRPr="00EC0639">
        <w:rPr>
          <w:rFonts w:ascii="Times New Roman" w:hAnsi="Times New Roman" w:cs="Times New Roman"/>
          <w:sz w:val="28"/>
          <w:szCs w:val="28"/>
        </w:rPr>
        <w:t>эффективности оценивания объекта исследования только по полученному эффекту. Взаимосвязь эффекта и эффективности в процессе оценивания деятельности предприятий отражают показатели эффективности.</w:t>
      </w:r>
    </w:p>
    <w:p w:rsidR="00EC0639" w:rsidRPr="000329A9" w:rsidRDefault="00EC0639" w:rsidP="00EC0639">
      <w:pPr>
        <w:spacing w:after="0" w:line="360" w:lineRule="exact"/>
        <w:ind w:firstLine="709"/>
        <w:jc w:val="both"/>
        <w:rPr>
          <w:rFonts w:ascii="Times New Roman" w:hAnsi="Times New Roman" w:cs="Times New Roman"/>
          <w:sz w:val="28"/>
          <w:szCs w:val="28"/>
        </w:rPr>
      </w:pPr>
      <w:r w:rsidRPr="00EC0639">
        <w:rPr>
          <w:rFonts w:ascii="Times New Roman" w:hAnsi="Times New Roman" w:cs="Times New Roman"/>
          <w:sz w:val="28"/>
          <w:szCs w:val="28"/>
        </w:rPr>
        <w:t>Противоречивые подхо</w:t>
      </w:r>
      <w:r w:rsidR="000329A9">
        <w:rPr>
          <w:rFonts w:ascii="Times New Roman" w:hAnsi="Times New Roman" w:cs="Times New Roman"/>
          <w:sz w:val="28"/>
          <w:szCs w:val="28"/>
        </w:rPr>
        <w:t xml:space="preserve">ды к использованию </w:t>
      </w:r>
      <w:r w:rsidRPr="00EC0639">
        <w:rPr>
          <w:rFonts w:ascii="Times New Roman" w:hAnsi="Times New Roman" w:cs="Times New Roman"/>
          <w:sz w:val="28"/>
          <w:szCs w:val="28"/>
        </w:rPr>
        <w:t xml:space="preserve"> терминов</w:t>
      </w:r>
      <w:r w:rsidR="000329A9">
        <w:rPr>
          <w:rFonts w:ascii="Times New Roman" w:hAnsi="Times New Roman" w:cs="Times New Roman"/>
          <w:sz w:val="28"/>
          <w:szCs w:val="28"/>
        </w:rPr>
        <w:t xml:space="preserve"> «эффект» и «эффективность»</w:t>
      </w:r>
      <w:r w:rsidRPr="00EC0639">
        <w:rPr>
          <w:rFonts w:ascii="Times New Roman" w:hAnsi="Times New Roman" w:cs="Times New Roman"/>
          <w:sz w:val="28"/>
          <w:szCs w:val="28"/>
        </w:rPr>
        <w:t xml:space="preserve"> — ре</w:t>
      </w:r>
      <w:r>
        <w:rPr>
          <w:rFonts w:ascii="Times New Roman" w:hAnsi="Times New Roman" w:cs="Times New Roman"/>
          <w:sz w:val="28"/>
          <w:szCs w:val="28"/>
        </w:rPr>
        <w:t xml:space="preserve">зультат их общего происхождения </w:t>
      </w:r>
      <w:r w:rsidRPr="00EC0639">
        <w:rPr>
          <w:rFonts w:ascii="Times New Roman" w:hAnsi="Times New Roman" w:cs="Times New Roman"/>
          <w:sz w:val="28"/>
          <w:szCs w:val="28"/>
        </w:rPr>
        <w:t xml:space="preserve">от латинского «effectivus» (результативный, продуктивный, энергичный, прогрессивный, прибыльный; относительный эффект, результативность процесса, операции, </w:t>
      </w:r>
      <w:r w:rsidRPr="00EC0639">
        <w:rPr>
          <w:rFonts w:ascii="Times New Roman" w:hAnsi="Times New Roman" w:cs="Times New Roman"/>
          <w:sz w:val="28"/>
          <w:szCs w:val="28"/>
        </w:rPr>
        <w:lastRenderedPageBreak/>
        <w:t>проекта, который определяется, как отношение результата к затратам, обусловивших его получение)</w:t>
      </w:r>
      <w:r w:rsidR="000C58B7">
        <w:rPr>
          <w:rFonts w:ascii="Times New Roman" w:hAnsi="Times New Roman" w:cs="Times New Roman"/>
          <w:sz w:val="28"/>
          <w:szCs w:val="28"/>
        </w:rPr>
        <w:t xml:space="preserve"> </w:t>
      </w:r>
      <w:r w:rsidR="000C58B7" w:rsidRPr="000C58B7">
        <w:rPr>
          <w:rFonts w:ascii="Times New Roman" w:hAnsi="Times New Roman" w:cs="Times New Roman"/>
          <w:sz w:val="28"/>
          <w:szCs w:val="28"/>
        </w:rPr>
        <w:t>[3].</w:t>
      </w:r>
    </w:p>
    <w:p w:rsidR="00004422" w:rsidRDefault="00004422" w:rsidP="00004422">
      <w:pPr>
        <w:spacing w:after="0" w:line="360" w:lineRule="exact"/>
        <w:ind w:firstLine="709"/>
        <w:jc w:val="both"/>
        <w:rPr>
          <w:rFonts w:ascii="Times New Roman" w:hAnsi="Times New Roman" w:cs="Times New Roman"/>
          <w:sz w:val="28"/>
          <w:szCs w:val="28"/>
        </w:rPr>
      </w:pPr>
      <w:r w:rsidRPr="00004422">
        <w:rPr>
          <w:rFonts w:ascii="Times New Roman" w:hAnsi="Times New Roman" w:cs="Times New Roman"/>
          <w:sz w:val="28"/>
          <w:szCs w:val="28"/>
        </w:rPr>
        <w:t>Используя этимологические данные, некоторые ученые объясняют «результативность», как синоним «эффективности». Наприме</w:t>
      </w:r>
      <w:r>
        <w:rPr>
          <w:rFonts w:ascii="Times New Roman" w:hAnsi="Times New Roman" w:cs="Times New Roman"/>
          <w:sz w:val="28"/>
          <w:szCs w:val="28"/>
        </w:rPr>
        <w:t>р, В.Я. Нусинова, А.М. Турило и</w:t>
      </w:r>
      <w:r w:rsidRPr="00004422">
        <w:rPr>
          <w:rFonts w:ascii="Times New Roman" w:hAnsi="Times New Roman" w:cs="Times New Roman"/>
          <w:sz w:val="28"/>
          <w:szCs w:val="28"/>
        </w:rPr>
        <w:t xml:space="preserve"> А.Г. Темченко характеризуют эффективность как «результативность, то есть результат деятельности (эффект), который получает общество, предприятие или отдельный человек</w:t>
      </w:r>
      <w:r>
        <w:rPr>
          <w:rFonts w:ascii="Times New Roman" w:hAnsi="Times New Roman" w:cs="Times New Roman"/>
          <w:sz w:val="28"/>
          <w:szCs w:val="28"/>
        </w:rPr>
        <w:t xml:space="preserve"> на единицу использованных (или</w:t>
      </w:r>
      <w:r w:rsidRPr="00004422">
        <w:rPr>
          <w:rFonts w:ascii="Times New Roman" w:hAnsi="Times New Roman" w:cs="Times New Roman"/>
          <w:sz w:val="28"/>
          <w:szCs w:val="28"/>
        </w:rPr>
        <w:t xml:space="preserve"> применяемых) ресурсов» [</w:t>
      </w:r>
      <w:r>
        <w:rPr>
          <w:rFonts w:ascii="Times New Roman" w:hAnsi="Times New Roman" w:cs="Times New Roman"/>
          <w:sz w:val="28"/>
          <w:szCs w:val="28"/>
        </w:rPr>
        <w:t>4</w:t>
      </w:r>
      <w:r w:rsidRPr="00004422">
        <w:rPr>
          <w:rFonts w:ascii="Times New Roman" w:hAnsi="Times New Roman" w:cs="Times New Roman"/>
          <w:sz w:val="28"/>
          <w:szCs w:val="28"/>
        </w:rPr>
        <w:t>].</w:t>
      </w:r>
      <w:r>
        <w:rPr>
          <w:rFonts w:ascii="Times New Roman" w:hAnsi="Times New Roman" w:cs="Times New Roman"/>
          <w:sz w:val="28"/>
          <w:szCs w:val="28"/>
        </w:rPr>
        <w:t xml:space="preserve"> </w:t>
      </w:r>
      <w:r w:rsidRPr="00004422">
        <w:rPr>
          <w:rFonts w:ascii="Times New Roman" w:hAnsi="Times New Roman" w:cs="Times New Roman"/>
          <w:sz w:val="28"/>
          <w:szCs w:val="28"/>
        </w:rPr>
        <w:t>Здесь смысловые нагрузки категорий э</w:t>
      </w:r>
      <w:r>
        <w:rPr>
          <w:rFonts w:ascii="Times New Roman" w:hAnsi="Times New Roman" w:cs="Times New Roman"/>
          <w:sz w:val="28"/>
          <w:szCs w:val="28"/>
        </w:rPr>
        <w:t xml:space="preserve">ффективности и результативности </w:t>
      </w:r>
      <w:r w:rsidRPr="00004422">
        <w:rPr>
          <w:rFonts w:ascii="Times New Roman" w:hAnsi="Times New Roman" w:cs="Times New Roman"/>
          <w:sz w:val="28"/>
          <w:szCs w:val="28"/>
        </w:rPr>
        <w:t>совпадают.</w:t>
      </w:r>
    </w:p>
    <w:p w:rsidR="00004422" w:rsidRDefault="00004422" w:rsidP="001A445F">
      <w:pPr>
        <w:spacing w:after="0" w:line="360" w:lineRule="exact"/>
        <w:ind w:firstLine="709"/>
        <w:jc w:val="both"/>
        <w:rPr>
          <w:rFonts w:ascii="Times New Roman" w:hAnsi="Times New Roman" w:cs="Times New Roman"/>
          <w:sz w:val="28"/>
          <w:szCs w:val="28"/>
        </w:rPr>
      </w:pPr>
      <w:r w:rsidRPr="00004422">
        <w:rPr>
          <w:rFonts w:ascii="Times New Roman" w:hAnsi="Times New Roman" w:cs="Times New Roman"/>
          <w:sz w:val="28"/>
          <w:szCs w:val="28"/>
        </w:rPr>
        <w:t>Такие ученые, как О.А. Слюсаренко и Д.Д. Огородников считают «эффективность» наиболее важным показателем результатив</w:t>
      </w:r>
      <w:r>
        <w:rPr>
          <w:rFonts w:ascii="Times New Roman" w:hAnsi="Times New Roman" w:cs="Times New Roman"/>
          <w:sz w:val="28"/>
          <w:szCs w:val="28"/>
        </w:rPr>
        <w:t xml:space="preserve">ности деятельности предприятия, </w:t>
      </w:r>
      <w:r w:rsidRPr="00004422">
        <w:rPr>
          <w:rFonts w:ascii="Times New Roman" w:hAnsi="Times New Roman" w:cs="Times New Roman"/>
          <w:sz w:val="28"/>
          <w:szCs w:val="28"/>
        </w:rPr>
        <w:t>который «являет собой сопостав</w:t>
      </w:r>
      <w:r>
        <w:rPr>
          <w:rFonts w:ascii="Times New Roman" w:hAnsi="Times New Roman" w:cs="Times New Roman"/>
          <w:sz w:val="28"/>
          <w:szCs w:val="28"/>
        </w:rPr>
        <w:t xml:space="preserve">ление результатов этой </w:t>
      </w:r>
      <w:r w:rsidRPr="00004422">
        <w:rPr>
          <w:rFonts w:ascii="Times New Roman" w:hAnsi="Times New Roman" w:cs="Times New Roman"/>
          <w:sz w:val="28"/>
          <w:szCs w:val="28"/>
        </w:rPr>
        <w:t>деятельности с затра</w:t>
      </w:r>
      <w:r>
        <w:rPr>
          <w:rFonts w:ascii="Times New Roman" w:hAnsi="Times New Roman" w:cs="Times New Roman"/>
          <w:sz w:val="28"/>
          <w:szCs w:val="28"/>
        </w:rPr>
        <w:t xml:space="preserve">тами на достижение и измеряется </w:t>
      </w:r>
      <w:r w:rsidRPr="00004422">
        <w:rPr>
          <w:rFonts w:ascii="Times New Roman" w:hAnsi="Times New Roman" w:cs="Times New Roman"/>
          <w:sz w:val="28"/>
          <w:szCs w:val="28"/>
        </w:rPr>
        <w:t>соотношением р</w:t>
      </w:r>
      <w:r>
        <w:rPr>
          <w:rFonts w:ascii="Times New Roman" w:hAnsi="Times New Roman" w:cs="Times New Roman"/>
          <w:sz w:val="28"/>
          <w:szCs w:val="28"/>
        </w:rPr>
        <w:t>езультатов к затратам» [5</w:t>
      </w:r>
      <w:r w:rsidR="00A61426">
        <w:rPr>
          <w:rFonts w:ascii="Times New Roman" w:hAnsi="Times New Roman" w:cs="Times New Roman"/>
          <w:sz w:val="28"/>
          <w:szCs w:val="28"/>
        </w:rPr>
        <w:t>].</w:t>
      </w:r>
      <w:r w:rsidR="001A445F">
        <w:rPr>
          <w:rFonts w:ascii="Times New Roman" w:hAnsi="Times New Roman" w:cs="Times New Roman"/>
          <w:sz w:val="28"/>
          <w:szCs w:val="28"/>
        </w:rPr>
        <w:t xml:space="preserve"> </w:t>
      </w:r>
      <w:r w:rsidRPr="00004422">
        <w:rPr>
          <w:rFonts w:ascii="Times New Roman" w:hAnsi="Times New Roman" w:cs="Times New Roman"/>
          <w:sz w:val="28"/>
          <w:szCs w:val="28"/>
        </w:rPr>
        <w:t>Похожей мысли придерживается М.В. Высочина, утверждая,</w:t>
      </w:r>
      <w:r>
        <w:rPr>
          <w:rFonts w:ascii="Times New Roman" w:hAnsi="Times New Roman" w:cs="Times New Roman"/>
          <w:sz w:val="28"/>
          <w:szCs w:val="28"/>
        </w:rPr>
        <w:t xml:space="preserve"> </w:t>
      </w:r>
      <w:r w:rsidRPr="00004422">
        <w:rPr>
          <w:rFonts w:ascii="Times New Roman" w:hAnsi="Times New Roman" w:cs="Times New Roman"/>
          <w:sz w:val="28"/>
          <w:szCs w:val="28"/>
        </w:rPr>
        <w:t>что «эффективность есть одна из главных харак</w:t>
      </w:r>
      <w:r>
        <w:rPr>
          <w:rFonts w:ascii="Times New Roman" w:hAnsi="Times New Roman" w:cs="Times New Roman"/>
          <w:sz w:val="28"/>
          <w:szCs w:val="28"/>
        </w:rPr>
        <w:t>теристик результативности» [6</w:t>
      </w:r>
      <w:r w:rsidRPr="00004422">
        <w:rPr>
          <w:rFonts w:ascii="Times New Roman" w:hAnsi="Times New Roman" w:cs="Times New Roman"/>
          <w:sz w:val="28"/>
          <w:szCs w:val="28"/>
        </w:rPr>
        <w:t>]. То есть, результативность определяется как комплексное, обобщенное понятие.</w:t>
      </w:r>
      <w:r w:rsidR="001A445F">
        <w:rPr>
          <w:rFonts w:ascii="Times New Roman" w:hAnsi="Times New Roman" w:cs="Times New Roman"/>
          <w:sz w:val="28"/>
          <w:szCs w:val="28"/>
        </w:rPr>
        <w:t xml:space="preserve"> </w:t>
      </w:r>
    </w:p>
    <w:p w:rsidR="001A445F" w:rsidRDefault="001A445F" w:rsidP="001A445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лучше понять сущность определений, подходы авторов к н</w:t>
      </w:r>
      <w:r w:rsidR="00B27DAD">
        <w:rPr>
          <w:rFonts w:ascii="Times New Roman" w:hAnsi="Times New Roman" w:cs="Times New Roman"/>
          <w:sz w:val="28"/>
          <w:szCs w:val="28"/>
        </w:rPr>
        <w:t>им представлены в таблице 1.1.</w:t>
      </w:r>
    </w:p>
    <w:p w:rsidR="000329A9" w:rsidRDefault="000329A9" w:rsidP="001A445F">
      <w:pPr>
        <w:spacing w:after="0" w:line="360" w:lineRule="exact"/>
        <w:ind w:firstLine="709"/>
        <w:jc w:val="both"/>
        <w:rPr>
          <w:rFonts w:ascii="Times New Roman" w:hAnsi="Times New Roman" w:cs="Times New Roman"/>
          <w:sz w:val="28"/>
          <w:szCs w:val="28"/>
        </w:rPr>
      </w:pPr>
    </w:p>
    <w:p w:rsidR="001A445F" w:rsidRPr="003A1406" w:rsidRDefault="00B27DAD" w:rsidP="00BD56E4">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1.1</w:t>
      </w:r>
      <w:r w:rsidR="001A445F" w:rsidRPr="003A1406">
        <w:rPr>
          <w:rFonts w:ascii="Times New Roman" w:hAnsi="Times New Roman" w:cs="Times New Roman"/>
          <w:sz w:val="24"/>
          <w:szCs w:val="28"/>
        </w:rPr>
        <w:t xml:space="preserve"> – Понимание понятий «эффект», «эффективность» разными авторами</w:t>
      </w:r>
    </w:p>
    <w:tbl>
      <w:tblPr>
        <w:tblStyle w:val="a8"/>
        <w:tblW w:w="0" w:type="auto"/>
        <w:tblInd w:w="108" w:type="dxa"/>
        <w:tblLook w:val="04A0" w:firstRow="1" w:lastRow="0" w:firstColumn="1" w:lastColumn="0" w:noHBand="0" w:noVBand="1"/>
      </w:tblPr>
      <w:tblGrid>
        <w:gridCol w:w="4958"/>
        <w:gridCol w:w="4965"/>
      </w:tblGrid>
      <w:tr w:rsidR="001A445F" w:rsidTr="00190290">
        <w:trPr>
          <w:trHeight w:val="567"/>
        </w:trPr>
        <w:tc>
          <w:tcPr>
            <w:tcW w:w="4958" w:type="dxa"/>
          </w:tcPr>
          <w:p w:rsidR="001A445F" w:rsidRPr="001A445F" w:rsidRDefault="001A445F" w:rsidP="001A445F">
            <w:pPr>
              <w:jc w:val="center"/>
              <w:rPr>
                <w:rFonts w:ascii="Times New Roman" w:hAnsi="Times New Roman" w:cs="Times New Roman"/>
                <w:sz w:val="24"/>
                <w:szCs w:val="24"/>
              </w:rPr>
            </w:pPr>
            <w:r>
              <w:rPr>
                <w:rFonts w:ascii="Times New Roman" w:hAnsi="Times New Roman" w:cs="Times New Roman"/>
                <w:sz w:val="24"/>
                <w:szCs w:val="24"/>
              </w:rPr>
              <w:t xml:space="preserve">Определения понятий «эффект», </w:t>
            </w:r>
            <w:r w:rsidRPr="001A445F">
              <w:rPr>
                <w:rFonts w:ascii="Times New Roman" w:hAnsi="Times New Roman" w:cs="Times New Roman"/>
                <w:sz w:val="24"/>
                <w:szCs w:val="24"/>
              </w:rPr>
              <w:t>«эффективность»</w:t>
            </w:r>
          </w:p>
        </w:tc>
        <w:tc>
          <w:tcPr>
            <w:tcW w:w="4965"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Авторы</w:t>
            </w:r>
          </w:p>
        </w:tc>
      </w:tr>
      <w:tr w:rsidR="001A445F" w:rsidTr="00190290">
        <w:trPr>
          <w:trHeight w:val="303"/>
        </w:trPr>
        <w:tc>
          <w:tcPr>
            <w:tcW w:w="9923" w:type="dxa"/>
            <w:gridSpan w:val="2"/>
          </w:tcPr>
          <w:p w:rsidR="001A445F" w:rsidRPr="001A445F" w:rsidRDefault="001A445F" w:rsidP="001A445F">
            <w:pPr>
              <w:jc w:val="center"/>
              <w:rPr>
                <w:rFonts w:ascii="Times New Roman" w:hAnsi="Times New Roman" w:cs="Times New Roman"/>
                <w:b/>
                <w:sz w:val="24"/>
                <w:szCs w:val="24"/>
              </w:rPr>
            </w:pPr>
            <w:r w:rsidRPr="001A445F">
              <w:rPr>
                <w:rFonts w:ascii="Times New Roman" w:hAnsi="Times New Roman" w:cs="Times New Roman"/>
                <w:b/>
                <w:sz w:val="24"/>
                <w:szCs w:val="24"/>
              </w:rPr>
              <w:t>Эффект</w:t>
            </w:r>
          </w:p>
        </w:tc>
      </w:tr>
      <w:tr w:rsidR="001A445F" w:rsidTr="00190290">
        <w:trPr>
          <w:trHeight w:val="567"/>
        </w:trPr>
        <w:tc>
          <w:tcPr>
            <w:tcW w:w="4958"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Результат действия, причины</w:t>
            </w:r>
          </w:p>
        </w:tc>
        <w:tc>
          <w:tcPr>
            <w:tcW w:w="4965"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Горбонос Ф.В., Клычак В.И., Мовчан П.М., Нимчук В.В., Павленчик Н.Ф., Продиус И.П., Сурмин Ю.П., Червенко Г.В.</w:t>
            </w:r>
          </w:p>
        </w:tc>
      </w:tr>
      <w:tr w:rsidR="001A445F" w:rsidTr="00190290">
        <w:trPr>
          <w:trHeight w:val="567"/>
        </w:trPr>
        <w:tc>
          <w:tcPr>
            <w:tcW w:w="4958"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Показатель, характеризующий достигнутый результат в определенной форме</w:t>
            </w:r>
          </w:p>
        </w:tc>
        <w:tc>
          <w:tcPr>
            <w:tcW w:w="4965"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Вознюк Л.Г., Загородний А.Г., Ковалев В.В., Смовженко Т.С.</w:t>
            </w:r>
          </w:p>
        </w:tc>
      </w:tr>
      <w:tr w:rsidR="001A445F" w:rsidTr="00190290">
        <w:trPr>
          <w:trHeight w:val="279"/>
        </w:trPr>
        <w:tc>
          <w:tcPr>
            <w:tcW w:w="9923" w:type="dxa"/>
            <w:gridSpan w:val="2"/>
          </w:tcPr>
          <w:p w:rsidR="001A445F" w:rsidRPr="001A445F" w:rsidRDefault="001A445F" w:rsidP="001A445F">
            <w:pPr>
              <w:jc w:val="center"/>
              <w:rPr>
                <w:rFonts w:ascii="Times New Roman" w:hAnsi="Times New Roman" w:cs="Times New Roman"/>
                <w:b/>
                <w:sz w:val="24"/>
                <w:szCs w:val="24"/>
              </w:rPr>
            </w:pPr>
            <w:r w:rsidRPr="001A445F">
              <w:rPr>
                <w:rFonts w:ascii="Times New Roman" w:hAnsi="Times New Roman" w:cs="Times New Roman"/>
                <w:b/>
                <w:sz w:val="24"/>
                <w:szCs w:val="24"/>
              </w:rPr>
              <w:t>Эффективность</w:t>
            </w:r>
          </w:p>
        </w:tc>
      </w:tr>
      <w:tr w:rsidR="001A445F" w:rsidTr="00190290">
        <w:trPr>
          <w:trHeight w:val="567"/>
        </w:trPr>
        <w:tc>
          <w:tcPr>
            <w:tcW w:w="4958"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Характеризирует степень достижения поставленной цели</w:t>
            </w:r>
          </w:p>
        </w:tc>
        <w:tc>
          <w:tcPr>
            <w:tcW w:w="4965" w:type="dxa"/>
          </w:tcPr>
          <w:p w:rsidR="001A445F" w:rsidRPr="001A445F" w:rsidRDefault="001A445F" w:rsidP="001A445F">
            <w:pPr>
              <w:jc w:val="center"/>
              <w:rPr>
                <w:rFonts w:ascii="Times New Roman" w:hAnsi="Times New Roman" w:cs="Times New Roman"/>
                <w:sz w:val="24"/>
                <w:szCs w:val="24"/>
              </w:rPr>
            </w:pPr>
            <w:r w:rsidRPr="001A445F">
              <w:rPr>
                <w:rFonts w:ascii="Times New Roman" w:hAnsi="Times New Roman" w:cs="Times New Roman"/>
                <w:sz w:val="24"/>
                <w:szCs w:val="24"/>
              </w:rPr>
              <w:t>Выварец А.Д., Дистергефт Л.В</w:t>
            </w:r>
          </w:p>
        </w:tc>
      </w:tr>
      <w:tr w:rsidR="00BD56E4" w:rsidTr="00190290">
        <w:trPr>
          <w:trHeight w:val="567"/>
        </w:trPr>
        <w:tc>
          <w:tcPr>
            <w:tcW w:w="4958" w:type="dxa"/>
          </w:tcPr>
          <w:p w:rsidR="00BD56E4" w:rsidRPr="001A445F" w:rsidRDefault="00BD56E4" w:rsidP="001A445F">
            <w:pPr>
              <w:jc w:val="center"/>
              <w:rPr>
                <w:rFonts w:ascii="Times New Roman" w:hAnsi="Times New Roman" w:cs="Times New Roman"/>
                <w:sz w:val="24"/>
                <w:szCs w:val="24"/>
              </w:rPr>
            </w:pPr>
            <w:r w:rsidRPr="00BD56E4">
              <w:rPr>
                <w:rFonts w:ascii="Times New Roman" w:hAnsi="Times New Roman" w:cs="Times New Roman"/>
                <w:sz w:val="24"/>
                <w:szCs w:val="24"/>
              </w:rPr>
              <w:t>Относительный эффект, результативность процесса, операции, проекта, определяется как отношение эффекта, результата к затратам, которые обусловили его получение</w:t>
            </w:r>
          </w:p>
        </w:tc>
        <w:tc>
          <w:tcPr>
            <w:tcW w:w="4965" w:type="dxa"/>
          </w:tcPr>
          <w:p w:rsidR="00BD56E4" w:rsidRPr="001A445F" w:rsidRDefault="00BD56E4" w:rsidP="001A445F">
            <w:pPr>
              <w:jc w:val="center"/>
              <w:rPr>
                <w:rFonts w:ascii="Times New Roman" w:hAnsi="Times New Roman" w:cs="Times New Roman"/>
                <w:sz w:val="24"/>
                <w:szCs w:val="24"/>
              </w:rPr>
            </w:pPr>
            <w:r w:rsidRPr="00BD56E4">
              <w:rPr>
                <w:rFonts w:ascii="Times New Roman" w:hAnsi="Times New Roman" w:cs="Times New Roman"/>
                <w:sz w:val="24"/>
                <w:szCs w:val="24"/>
              </w:rPr>
              <w:t>Бланк И.А., Вознюк Л.Г., Дякив Р.С., Загородний А.Г., Лозовский Л.Ш., Орлов П.А., Райзберг Б.А., Смовженко Т.С., Стародубцева Е.Б., Харченко В.А., Хачатуров Т.С.</w:t>
            </w:r>
          </w:p>
        </w:tc>
      </w:tr>
      <w:tr w:rsidR="00BD56E4" w:rsidTr="00190290">
        <w:trPr>
          <w:trHeight w:val="567"/>
        </w:trPr>
        <w:tc>
          <w:tcPr>
            <w:tcW w:w="4958" w:type="dxa"/>
          </w:tcPr>
          <w:p w:rsidR="00BD56E4" w:rsidRPr="001A445F" w:rsidRDefault="00BD56E4" w:rsidP="00BD56E4">
            <w:pPr>
              <w:jc w:val="center"/>
              <w:rPr>
                <w:rFonts w:ascii="Times New Roman" w:hAnsi="Times New Roman" w:cs="Times New Roman"/>
                <w:sz w:val="24"/>
                <w:szCs w:val="24"/>
              </w:rPr>
            </w:pPr>
            <w:r w:rsidRPr="001A445F">
              <w:rPr>
                <w:rFonts w:ascii="Times New Roman" w:hAnsi="Times New Roman" w:cs="Times New Roman"/>
                <w:sz w:val="24"/>
                <w:szCs w:val="24"/>
              </w:rPr>
              <w:t>Раскрывает характер причинно-следственных связей; показывает не сам результат, а то, какой ценой он был достигнут</w:t>
            </w:r>
          </w:p>
        </w:tc>
        <w:tc>
          <w:tcPr>
            <w:tcW w:w="4965" w:type="dxa"/>
          </w:tcPr>
          <w:p w:rsidR="00BD56E4" w:rsidRPr="001A445F" w:rsidRDefault="00BD56E4" w:rsidP="00BD56E4">
            <w:pPr>
              <w:jc w:val="center"/>
              <w:rPr>
                <w:rFonts w:ascii="Times New Roman" w:hAnsi="Times New Roman" w:cs="Times New Roman"/>
                <w:sz w:val="24"/>
                <w:szCs w:val="24"/>
              </w:rPr>
            </w:pPr>
            <w:r w:rsidRPr="001A445F">
              <w:rPr>
                <w:rFonts w:ascii="Times New Roman" w:hAnsi="Times New Roman" w:cs="Times New Roman"/>
                <w:sz w:val="24"/>
                <w:szCs w:val="24"/>
              </w:rPr>
              <w:t>Мельник Л.Г., Каринцева О.И.</w:t>
            </w:r>
          </w:p>
        </w:tc>
      </w:tr>
    </w:tbl>
    <w:p w:rsidR="001A445F" w:rsidRPr="001A445F" w:rsidRDefault="001A445F" w:rsidP="00BD56E4">
      <w:pPr>
        <w:spacing w:after="0" w:line="360" w:lineRule="exact"/>
        <w:rPr>
          <w:rFonts w:ascii="Times New Roman" w:hAnsi="Times New Roman" w:cs="Times New Roman"/>
          <w:sz w:val="24"/>
          <w:szCs w:val="28"/>
        </w:rPr>
      </w:pPr>
      <w:r w:rsidRPr="001A445F">
        <w:rPr>
          <w:rFonts w:ascii="Times New Roman" w:hAnsi="Times New Roman" w:cs="Times New Roman"/>
          <w:sz w:val="24"/>
          <w:szCs w:val="28"/>
        </w:rPr>
        <w:t>Примечание – Источник [4]</w:t>
      </w:r>
    </w:p>
    <w:p w:rsidR="00004422" w:rsidRPr="00004422" w:rsidRDefault="00004422" w:rsidP="00004422">
      <w:pPr>
        <w:spacing w:after="0" w:line="360" w:lineRule="exact"/>
        <w:jc w:val="both"/>
        <w:rPr>
          <w:rFonts w:ascii="Times New Roman" w:hAnsi="Times New Roman" w:cs="Times New Roman"/>
          <w:sz w:val="28"/>
          <w:szCs w:val="28"/>
        </w:rPr>
      </w:pPr>
    </w:p>
    <w:p w:rsidR="003636C8" w:rsidRDefault="003636C8" w:rsidP="003636C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Pr="003636C8">
        <w:rPr>
          <w:rFonts w:ascii="Times New Roman" w:hAnsi="Times New Roman" w:cs="Times New Roman"/>
          <w:sz w:val="28"/>
          <w:szCs w:val="28"/>
        </w:rPr>
        <w:t xml:space="preserve"> как понятие означает результативность. Как категория она имеет две стороны — качественную и количественную. Качественная сторона отражает ее логическое, теоретическое содержание, то есть сущность категории. </w:t>
      </w:r>
      <w:r w:rsidRPr="003636C8">
        <w:rPr>
          <w:rFonts w:ascii="Times New Roman" w:hAnsi="Times New Roman" w:cs="Times New Roman"/>
          <w:sz w:val="28"/>
          <w:szCs w:val="28"/>
        </w:rPr>
        <w:lastRenderedPageBreak/>
        <w:t>Количественная сторона раскрывает действие закона экономии времени, а именно, отражает экономию времени при достижении целей общественного производства в ходе всего воспроизводственного процесса и на отдельных его фазах в масштабе всего народного хозяйства, отдельных его регионов, отраслей, хозяйственных субъектов</w:t>
      </w:r>
      <w:r w:rsidR="0079320F">
        <w:rPr>
          <w:rFonts w:ascii="Times New Roman" w:hAnsi="Times New Roman" w:cs="Times New Roman"/>
          <w:sz w:val="28"/>
          <w:szCs w:val="28"/>
        </w:rPr>
        <w:t xml:space="preserve"> [7</w:t>
      </w:r>
      <w:r>
        <w:rPr>
          <w:rFonts w:ascii="Times New Roman" w:hAnsi="Times New Roman" w:cs="Times New Roman"/>
          <w:sz w:val="28"/>
          <w:szCs w:val="28"/>
        </w:rPr>
        <w:t>].</w:t>
      </w:r>
    </w:p>
    <w:p w:rsidR="000329A9" w:rsidRDefault="000329A9" w:rsidP="000329A9">
      <w:pPr>
        <w:spacing w:after="0" w:line="360" w:lineRule="exact"/>
        <w:ind w:firstLine="709"/>
        <w:jc w:val="both"/>
        <w:rPr>
          <w:rFonts w:ascii="Times New Roman" w:hAnsi="Times New Roman" w:cs="Times New Roman"/>
          <w:sz w:val="28"/>
          <w:szCs w:val="28"/>
        </w:rPr>
      </w:pPr>
      <w:r w:rsidRPr="000329A9">
        <w:rPr>
          <w:rFonts w:ascii="Times New Roman" w:hAnsi="Times New Roman" w:cs="Times New Roman"/>
          <w:sz w:val="28"/>
          <w:szCs w:val="28"/>
        </w:rPr>
        <w:t>В вопросах сопоставления понятий «эффективность</w:t>
      </w:r>
      <w:r>
        <w:rPr>
          <w:rFonts w:ascii="Times New Roman" w:hAnsi="Times New Roman" w:cs="Times New Roman"/>
          <w:sz w:val="28"/>
          <w:szCs w:val="28"/>
        </w:rPr>
        <w:t xml:space="preserve"> – </w:t>
      </w:r>
      <w:r w:rsidRPr="000329A9">
        <w:rPr>
          <w:rFonts w:ascii="Times New Roman" w:hAnsi="Times New Roman" w:cs="Times New Roman"/>
          <w:sz w:val="28"/>
          <w:szCs w:val="28"/>
        </w:rPr>
        <w:t>результативность» исторически и научно сложились</w:t>
      </w:r>
      <w:r>
        <w:rPr>
          <w:rFonts w:ascii="Times New Roman" w:hAnsi="Times New Roman" w:cs="Times New Roman"/>
          <w:sz w:val="28"/>
          <w:szCs w:val="28"/>
        </w:rPr>
        <w:t xml:space="preserve"> </w:t>
      </w:r>
      <w:r w:rsidRPr="000329A9">
        <w:rPr>
          <w:rFonts w:ascii="Times New Roman" w:hAnsi="Times New Roman" w:cs="Times New Roman"/>
          <w:sz w:val="28"/>
          <w:szCs w:val="28"/>
        </w:rPr>
        <w:t>различные варианты такого соотношения:</w:t>
      </w:r>
      <w:r>
        <w:rPr>
          <w:rFonts w:ascii="Times New Roman" w:hAnsi="Times New Roman" w:cs="Times New Roman"/>
          <w:sz w:val="28"/>
          <w:szCs w:val="28"/>
        </w:rPr>
        <w:t xml:space="preserve"> </w:t>
      </w:r>
      <w:r w:rsidRPr="000329A9">
        <w:rPr>
          <w:rFonts w:ascii="Times New Roman" w:hAnsi="Times New Roman" w:cs="Times New Roman"/>
          <w:sz w:val="28"/>
          <w:szCs w:val="28"/>
        </w:rPr>
        <w:t>отождествление понятий, употребление их как синонимов; величины, которые дополняют друг друга; эффективность —</w:t>
      </w:r>
      <w:r>
        <w:rPr>
          <w:rFonts w:ascii="Times New Roman" w:hAnsi="Times New Roman" w:cs="Times New Roman"/>
          <w:sz w:val="28"/>
          <w:szCs w:val="28"/>
        </w:rPr>
        <w:t xml:space="preserve"> </w:t>
      </w:r>
      <w:r w:rsidRPr="000329A9">
        <w:rPr>
          <w:rFonts w:ascii="Times New Roman" w:hAnsi="Times New Roman" w:cs="Times New Roman"/>
          <w:sz w:val="28"/>
          <w:szCs w:val="28"/>
        </w:rPr>
        <w:t>составная понят</w:t>
      </w:r>
      <w:r>
        <w:rPr>
          <w:rFonts w:ascii="Times New Roman" w:hAnsi="Times New Roman" w:cs="Times New Roman"/>
          <w:sz w:val="28"/>
          <w:szCs w:val="28"/>
        </w:rPr>
        <w:t xml:space="preserve">ия результативность. </w:t>
      </w:r>
      <w:r w:rsidRPr="000329A9">
        <w:rPr>
          <w:rFonts w:ascii="Times New Roman" w:hAnsi="Times New Roman" w:cs="Times New Roman"/>
          <w:sz w:val="28"/>
          <w:szCs w:val="28"/>
        </w:rPr>
        <w:t>Для количественного и к</w:t>
      </w:r>
      <w:r>
        <w:rPr>
          <w:rFonts w:ascii="Times New Roman" w:hAnsi="Times New Roman" w:cs="Times New Roman"/>
          <w:sz w:val="28"/>
          <w:szCs w:val="28"/>
        </w:rPr>
        <w:t>аче</w:t>
      </w:r>
      <w:r w:rsidR="00B27DAD">
        <w:rPr>
          <w:rFonts w:ascii="Times New Roman" w:hAnsi="Times New Roman" w:cs="Times New Roman"/>
          <w:sz w:val="28"/>
          <w:szCs w:val="28"/>
        </w:rPr>
        <w:t>ственного анализа в таблице 1.</w:t>
      </w:r>
      <w:r>
        <w:rPr>
          <w:rFonts w:ascii="Times New Roman" w:hAnsi="Times New Roman" w:cs="Times New Roman"/>
          <w:sz w:val="28"/>
          <w:szCs w:val="28"/>
        </w:rPr>
        <w:t>2</w:t>
      </w:r>
      <w:r w:rsidRPr="000329A9">
        <w:rPr>
          <w:rFonts w:ascii="Times New Roman" w:hAnsi="Times New Roman" w:cs="Times New Roman"/>
          <w:sz w:val="28"/>
          <w:szCs w:val="28"/>
        </w:rPr>
        <w:t xml:space="preserve"> сгруппированы подходы отечественных и зарубежных авторов, в зависимости от их научных позиций</w:t>
      </w:r>
      <w:r>
        <w:rPr>
          <w:rFonts w:ascii="Times New Roman" w:hAnsi="Times New Roman" w:cs="Times New Roman"/>
          <w:sz w:val="28"/>
          <w:szCs w:val="28"/>
        </w:rPr>
        <w:t xml:space="preserve"> </w:t>
      </w:r>
      <w:r w:rsidRPr="000329A9">
        <w:rPr>
          <w:rFonts w:ascii="Times New Roman" w:hAnsi="Times New Roman" w:cs="Times New Roman"/>
          <w:sz w:val="28"/>
          <w:szCs w:val="28"/>
        </w:rPr>
        <w:t>к таким понятиям.</w:t>
      </w:r>
    </w:p>
    <w:p w:rsidR="003A1406" w:rsidRDefault="003A1406" w:rsidP="000329A9">
      <w:pPr>
        <w:spacing w:after="0" w:line="360" w:lineRule="exact"/>
        <w:ind w:firstLine="709"/>
        <w:jc w:val="both"/>
        <w:rPr>
          <w:rFonts w:ascii="Times New Roman" w:hAnsi="Times New Roman" w:cs="Times New Roman"/>
          <w:sz w:val="28"/>
          <w:szCs w:val="28"/>
        </w:rPr>
      </w:pPr>
    </w:p>
    <w:p w:rsidR="003A1406" w:rsidRPr="003A1406" w:rsidRDefault="00B27DAD" w:rsidP="00BD56E4">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1.</w:t>
      </w:r>
      <w:r w:rsidR="003A1406" w:rsidRPr="003A1406">
        <w:rPr>
          <w:rFonts w:ascii="Times New Roman" w:hAnsi="Times New Roman" w:cs="Times New Roman"/>
          <w:sz w:val="24"/>
          <w:szCs w:val="28"/>
        </w:rPr>
        <w:t>2 – Позиции авторов в определении понятий эффективности и результативности</w:t>
      </w:r>
    </w:p>
    <w:tbl>
      <w:tblPr>
        <w:tblStyle w:val="a8"/>
        <w:tblW w:w="0" w:type="auto"/>
        <w:tblInd w:w="108" w:type="dxa"/>
        <w:tblLook w:val="04A0" w:firstRow="1" w:lastRow="0" w:firstColumn="1" w:lastColumn="0" w:noHBand="0" w:noVBand="1"/>
      </w:tblPr>
      <w:tblGrid>
        <w:gridCol w:w="4823"/>
        <w:gridCol w:w="5100"/>
      </w:tblGrid>
      <w:tr w:rsidR="000329A9" w:rsidTr="00190290">
        <w:tc>
          <w:tcPr>
            <w:tcW w:w="4823" w:type="dxa"/>
            <w:vAlign w:val="center"/>
          </w:tcPr>
          <w:p w:rsidR="000329A9" w:rsidRPr="003A1406" w:rsidRDefault="000329A9" w:rsidP="003A1406">
            <w:pPr>
              <w:jc w:val="center"/>
              <w:rPr>
                <w:rFonts w:ascii="Times New Roman" w:hAnsi="Times New Roman" w:cs="Times New Roman"/>
                <w:sz w:val="24"/>
                <w:szCs w:val="24"/>
              </w:rPr>
            </w:pPr>
            <w:r w:rsidRPr="003A1406">
              <w:rPr>
                <w:rFonts w:ascii="Times New Roman" w:hAnsi="Times New Roman" w:cs="Times New Roman"/>
                <w:sz w:val="24"/>
                <w:szCs w:val="24"/>
              </w:rPr>
              <w:t>Научные позиции авторов в определении понятий</w:t>
            </w:r>
          </w:p>
        </w:tc>
        <w:tc>
          <w:tcPr>
            <w:tcW w:w="5100" w:type="dxa"/>
            <w:vAlign w:val="center"/>
          </w:tcPr>
          <w:p w:rsidR="000329A9" w:rsidRPr="003A1406" w:rsidRDefault="003A1406" w:rsidP="003A1406">
            <w:pPr>
              <w:jc w:val="center"/>
              <w:rPr>
                <w:rFonts w:ascii="Times New Roman" w:hAnsi="Times New Roman" w:cs="Times New Roman"/>
                <w:sz w:val="24"/>
                <w:szCs w:val="24"/>
              </w:rPr>
            </w:pPr>
            <w:r w:rsidRPr="003A1406">
              <w:rPr>
                <w:rFonts w:ascii="Times New Roman" w:hAnsi="Times New Roman" w:cs="Times New Roman"/>
                <w:sz w:val="24"/>
                <w:szCs w:val="24"/>
              </w:rPr>
              <w:t>Авторы</w:t>
            </w:r>
          </w:p>
        </w:tc>
      </w:tr>
      <w:tr w:rsidR="000329A9" w:rsidTr="00190290">
        <w:tc>
          <w:tcPr>
            <w:tcW w:w="4823" w:type="dxa"/>
            <w:vAlign w:val="center"/>
          </w:tcPr>
          <w:p w:rsidR="000329A9" w:rsidRPr="003A1406" w:rsidRDefault="003A1406" w:rsidP="003A1406">
            <w:pPr>
              <w:jc w:val="center"/>
              <w:rPr>
                <w:rFonts w:ascii="Times New Roman" w:hAnsi="Times New Roman" w:cs="Times New Roman"/>
                <w:sz w:val="24"/>
                <w:szCs w:val="24"/>
              </w:rPr>
            </w:pPr>
            <w:r w:rsidRPr="003A1406">
              <w:rPr>
                <w:rFonts w:ascii="Times New Roman" w:hAnsi="Times New Roman" w:cs="Times New Roman"/>
                <w:sz w:val="24"/>
                <w:szCs w:val="24"/>
              </w:rPr>
              <w:t>Отождествление понятий «эффективность» и «результативность»</w:t>
            </w:r>
          </w:p>
        </w:tc>
        <w:tc>
          <w:tcPr>
            <w:tcW w:w="5100" w:type="dxa"/>
            <w:vAlign w:val="center"/>
          </w:tcPr>
          <w:p w:rsidR="000329A9" w:rsidRPr="003A1406" w:rsidRDefault="003A1406" w:rsidP="003A1406">
            <w:pPr>
              <w:jc w:val="center"/>
              <w:rPr>
                <w:rFonts w:ascii="Times New Roman" w:hAnsi="Times New Roman" w:cs="Times New Roman"/>
                <w:sz w:val="24"/>
                <w:szCs w:val="24"/>
              </w:rPr>
            </w:pPr>
            <w:r w:rsidRPr="003A1406">
              <w:rPr>
                <w:rFonts w:ascii="Times New Roman" w:hAnsi="Times New Roman" w:cs="Times New Roman"/>
                <w:sz w:val="24"/>
                <w:szCs w:val="24"/>
              </w:rPr>
              <w:t>Азрилиян А.И., Белозьорова Н.П., Галкина Ю.Г., Дякив Р.С., Ковалевский Г.В., Косянчук Т.Ф., Леонова Т.М., Лозовский Л.Ш., Лямец В.И., Мазурова И.И., Нусинов В.Я., Осыпов В.И., Перекрест Т.В., Райзберг Б.А., Стародубцева Е.Б., Тевяшев А.Д., Темченко А.Г., Турило А.М., Харченко В.А.</w:t>
            </w:r>
          </w:p>
        </w:tc>
      </w:tr>
      <w:tr w:rsidR="00BD56E4" w:rsidTr="00190290">
        <w:tc>
          <w:tcPr>
            <w:tcW w:w="4823" w:type="dxa"/>
            <w:vAlign w:val="center"/>
          </w:tcPr>
          <w:p w:rsidR="00BD56E4" w:rsidRPr="003A1406" w:rsidRDefault="00BD56E4" w:rsidP="00BD56E4">
            <w:pPr>
              <w:jc w:val="center"/>
              <w:rPr>
                <w:rFonts w:ascii="Times New Roman" w:hAnsi="Times New Roman" w:cs="Times New Roman"/>
                <w:sz w:val="24"/>
                <w:szCs w:val="24"/>
              </w:rPr>
            </w:pPr>
            <w:r w:rsidRPr="003A1406">
              <w:rPr>
                <w:rFonts w:ascii="Times New Roman" w:hAnsi="Times New Roman" w:cs="Times New Roman"/>
                <w:sz w:val="24"/>
                <w:szCs w:val="24"/>
              </w:rPr>
              <w:t>Взаимосвязанные величины, которые дополняют друг друга</w:t>
            </w:r>
          </w:p>
        </w:tc>
        <w:tc>
          <w:tcPr>
            <w:tcW w:w="5100" w:type="dxa"/>
            <w:vAlign w:val="center"/>
          </w:tcPr>
          <w:p w:rsidR="00BD56E4" w:rsidRPr="003A1406" w:rsidRDefault="00BD56E4" w:rsidP="00BD56E4">
            <w:pPr>
              <w:jc w:val="center"/>
              <w:rPr>
                <w:rFonts w:ascii="Times New Roman" w:hAnsi="Times New Roman" w:cs="Times New Roman"/>
                <w:sz w:val="24"/>
                <w:szCs w:val="24"/>
              </w:rPr>
            </w:pPr>
            <w:r w:rsidRPr="003A1406">
              <w:rPr>
                <w:rFonts w:ascii="Times New Roman" w:hAnsi="Times New Roman" w:cs="Times New Roman"/>
                <w:sz w:val="24"/>
                <w:szCs w:val="24"/>
              </w:rPr>
              <w:t>Альберт М., Иваницкий В.С., Друкер П.Ф., Мескон М., Сайфулин Р.С., Хедоури Ф., Шеремет А.Д.</w:t>
            </w:r>
          </w:p>
        </w:tc>
      </w:tr>
      <w:tr w:rsidR="00BD56E4" w:rsidTr="00190290">
        <w:tc>
          <w:tcPr>
            <w:tcW w:w="4823" w:type="dxa"/>
            <w:vAlign w:val="center"/>
          </w:tcPr>
          <w:p w:rsidR="00BD56E4" w:rsidRPr="003A1406" w:rsidRDefault="00BD56E4" w:rsidP="00BD56E4">
            <w:pPr>
              <w:jc w:val="center"/>
              <w:rPr>
                <w:rFonts w:ascii="Times New Roman" w:hAnsi="Times New Roman" w:cs="Times New Roman"/>
                <w:sz w:val="24"/>
                <w:szCs w:val="24"/>
              </w:rPr>
            </w:pPr>
            <w:r w:rsidRPr="003A1406">
              <w:rPr>
                <w:rFonts w:ascii="Times New Roman" w:hAnsi="Times New Roman" w:cs="Times New Roman"/>
                <w:sz w:val="24"/>
                <w:szCs w:val="24"/>
              </w:rPr>
              <w:t>Эффективность — составляющая результативности</w:t>
            </w:r>
          </w:p>
        </w:tc>
        <w:tc>
          <w:tcPr>
            <w:tcW w:w="5100" w:type="dxa"/>
            <w:vAlign w:val="center"/>
          </w:tcPr>
          <w:p w:rsidR="00BD56E4" w:rsidRPr="003A1406" w:rsidRDefault="00BD56E4" w:rsidP="00BD56E4">
            <w:pPr>
              <w:jc w:val="center"/>
              <w:rPr>
                <w:rFonts w:ascii="Times New Roman" w:hAnsi="Times New Roman" w:cs="Times New Roman"/>
                <w:sz w:val="24"/>
                <w:szCs w:val="24"/>
              </w:rPr>
            </w:pPr>
            <w:r w:rsidRPr="003A1406">
              <w:rPr>
                <w:rFonts w:ascii="Times New Roman" w:hAnsi="Times New Roman" w:cs="Times New Roman"/>
                <w:sz w:val="24"/>
                <w:szCs w:val="24"/>
              </w:rPr>
              <w:t>Высочина М.В., Догадайло Я.В., Жабка В.В., Кызым Н.А., Руснак П.П., Тыщенко А.Н., Чалый А.А.</w:t>
            </w:r>
          </w:p>
        </w:tc>
      </w:tr>
    </w:tbl>
    <w:p w:rsidR="000329A9" w:rsidRPr="00BD56E4" w:rsidRDefault="003A1406" w:rsidP="00BD56E4">
      <w:r w:rsidRPr="003A1406">
        <w:rPr>
          <w:rFonts w:ascii="Times New Roman" w:hAnsi="Times New Roman" w:cs="Times New Roman"/>
          <w:sz w:val="24"/>
          <w:szCs w:val="28"/>
        </w:rPr>
        <w:t>Примечание – Источник [4]</w:t>
      </w:r>
    </w:p>
    <w:p w:rsidR="003A1406" w:rsidRPr="003A1406" w:rsidRDefault="003A1406" w:rsidP="003A1406">
      <w:pPr>
        <w:spacing w:after="0" w:line="360" w:lineRule="exact"/>
        <w:ind w:firstLine="709"/>
        <w:jc w:val="both"/>
        <w:rPr>
          <w:rFonts w:ascii="Times New Roman" w:hAnsi="Times New Roman" w:cs="Times New Roman"/>
          <w:sz w:val="24"/>
          <w:szCs w:val="28"/>
        </w:rPr>
      </w:pPr>
    </w:p>
    <w:p w:rsidR="003A1406" w:rsidRDefault="000329A9" w:rsidP="003A1406">
      <w:pPr>
        <w:spacing w:after="0" w:line="360" w:lineRule="exact"/>
        <w:ind w:firstLine="709"/>
        <w:jc w:val="both"/>
        <w:rPr>
          <w:rFonts w:ascii="Times New Roman" w:hAnsi="Times New Roman" w:cs="Times New Roman"/>
          <w:sz w:val="28"/>
          <w:szCs w:val="28"/>
        </w:rPr>
      </w:pPr>
      <w:r w:rsidRPr="000329A9">
        <w:rPr>
          <w:rFonts w:ascii="Times New Roman" w:hAnsi="Times New Roman" w:cs="Times New Roman"/>
          <w:sz w:val="28"/>
          <w:szCs w:val="28"/>
        </w:rPr>
        <w:t>Большинство авторов отождествляют сущность «эффективности» и «результативности» в процессе анали</w:t>
      </w:r>
      <w:r w:rsidR="003A1406" w:rsidRPr="003A1406">
        <w:rPr>
          <w:rFonts w:ascii="Times New Roman" w:hAnsi="Times New Roman" w:cs="Times New Roman"/>
          <w:sz w:val="28"/>
          <w:szCs w:val="28"/>
        </w:rPr>
        <w:t>за деятельности пред</w:t>
      </w:r>
      <w:r w:rsidR="003A1406">
        <w:rPr>
          <w:rFonts w:ascii="Times New Roman" w:hAnsi="Times New Roman" w:cs="Times New Roman"/>
          <w:sz w:val="28"/>
          <w:szCs w:val="28"/>
        </w:rPr>
        <w:t xml:space="preserve">приятий. Собственно, их научная </w:t>
      </w:r>
      <w:r w:rsidR="003A1406" w:rsidRPr="003A1406">
        <w:rPr>
          <w:rFonts w:ascii="Times New Roman" w:hAnsi="Times New Roman" w:cs="Times New Roman"/>
          <w:sz w:val="28"/>
          <w:szCs w:val="28"/>
        </w:rPr>
        <w:t>позиция заключается</w:t>
      </w:r>
      <w:r w:rsidR="003A1406">
        <w:rPr>
          <w:rFonts w:ascii="Times New Roman" w:hAnsi="Times New Roman" w:cs="Times New Roman"/>
          <w:sz w:val="28"/>
          <w:szCs w:val="28"/>
        </w:rPr>
        <w:t xml:space="preserve"> в сопоставлении этих терминов. </w:t>
      </w:r>
      <w:r w:rsidR="003A1406" w:rsidRPr="003A1406">
        <w:rPr>
          <w:rFonts w:ascii="Times New Roman" w:hAnsi="Times New Roman" w:cs="Times New Roman"/>
          <w:sz w:val="28"/>
          <w:szCs w:val="28"/>
        </w:rPr>
        <w:t>Некоторые определяют исследуемые понятия как взаимосвязанные величины, дополняющие друг друга.</w:t>
      </w:r>
      <w:r w:rsidR="003A1406">
        <w:rPr>
          <w:rFonts w:ascii="Times New Roman" w:hAnsi="Times New Roman" w:cs="Times New Roman"/>
          <w:sz w:val="28"/>
          <w:szCs w:val="28"/>
        </w:rPr>
        <w:t xml:space="preserve"> </w:t>
      </w:r>
      <w:r w:rsidR="003A1406" w:rsidRPr="003A1406">
        <w:rPr>
          <w:rFonts w:ascii="Times New Roman" w:hAnsi="Times New Roman" w:cs="Times New Roman"/>
          <w:sz w:val="28"/>
          <w:szCs w:val="28"/>
        </w:rPr>
        <w:t>Кроме этого, присутствует научная мысль, что эффективность — составная понятия результативности, характеризующая определенные аспекты деятельности предприятия.</w:t>
      </w:r>
      <w:r w:rsidR="003A1406">
        <w:rPr>
          <w:rFonts w:ascii="Times New Roman" w:hAnsi="Times New Roman" w:cs="Times New Roman"/>
          <w:sz w:val="28"/>
          <w:szCs w:val="28"/>
        </w:rPr>
        <w:t xml:space="preserve"> </w:t>
      </w:r>
      <w:r w:rsidR="003A1406" w:rsidRPr="003A1406">
        <w:rPr>
          <w:rFonts w:ascii="Times New Roman" w:hAnsi="Times New Roman" w:cs="Times New Roman"/>
          <w:sz w:val="28"/>
          <w:szCs w:val="28"/>
        </w:rPr>
        <w:t>С целью уточнения позиций сопоставления исследуемых тер</w:t>
      </w:r>
      <w:r w:rsidR="00B27DAD">
        <w:rPr>
          <w:rFonts w:ascii="Times New Roman" w:hAnsi="Times New Roman" w:cs="Times New Roman"/>
          <w:sz w:val="28"/>
          <w:szCs w:val="28"/>
        </w:rPr>
        <w:t>минов, на рисунке 1</w:t>
      </w:r>
      <w:r w:rsidR="003A1406">
        <w:rPr>
          <w:rFonts w:ascii="Times New Roman" w:hAnsi="Times New Roman" w:cs="Times New Roman"/>
          <w:sz w:val="28"/>
          <w:szCs w:val="28"/>
        </w:rPr>
        <w:t xml:space="preserve">.2 </w:t>
      </w:r>
      <w:r w:rsidR="003A1406" w:rsidRPr="003A1406">
        <w:rPr>
          <w:rFonts w:ascii="Times New Roman" w:hAnsi="Times New Roman" w:cs="Times New Roman"/>
          <w:sz w:val="28"/>
          <w:szCs w:val="28"/>
        </w:rPr>
        <w:t>представлены общие и</w:t>
      </w:r>
      <w:r w:rsidR="003A1406">
        <w:rPr>
          <w:rFonts w:ascii="Times New Roman" w:hAnsi="Times New Roman" w:cs="Times New Roman"/>
          <w:sz w:val="28"/>
          <w:szCs w:val="28"/>
        </w:rPr>
        <w:t xml:space="preserve"> </w:t>
      </w:r>
      <w:r w:rsidR="003A1406" w:rsidRPr="003A1406">
        <w:rPr>
          <w:rFonts w:ascii="Times New Roman" w:hAnsi="Times New Roman" w:cs="Times New Roman"/>
          <w:sz w:val="28"/>
          <w:szCs w:val="28"/>
        </w:rPr>
        <w:t>отличительные черты понятий «эффективности» и «результативности».</w:t>
      </w:r>
      <w:r w:rsidR="003A1406">
        <w:rPr>
          <w:rFonts w:ascii="Times New Roman" w:hAnsi="Times New Roman" w:cs="Times New Roman"/>
          <w:sz w:val="28"/>
          <w:szCs w:val="28"/>
        </w:rPr>
        <w:t xml:space="preserve"> </w:t>
      </w:r>
    </w:p>
    <w:p w:rsidR="003A1406" w:rsidRDefault="003A1406" w:rsidP="003A1406">
      <w:pPr>
        <w:spacing w:after="0" w:line="360" w:lineRule="exact"/>
        <w:ind w:firstLine="709"/>
        <w:jc w:val="both"/>
        <w:rPr>
          <w:rFonts w:ascii="Times New Roman" w:hAnsi="Times New Roman" w:cs="Times New Roman"/>
          <w:sz w:val="28"/>
          <w:szCs w:val="28"/>
        </w:rPr>
      </w:pPr>
      <w:r w:rsidRPr="003A1406">
        <w:rPr>
          <w:rFonts w:ascii="Times New Roman" w:hAnsi="Times New Roman" w:cs="Times New Roman"/>
          <w:sz w:val="28"/>
          <w:szCs w:val="28"/>
        </w:rPr>
        <w:t>Эффективность и результативность являются составляющими процесса анализа деятельности предприятия. Наличие общ</w:t>
      </w:r>
      <w:r>
        <w:rPr>
          <w:rFonts w:ascii="Times New Roman" w:hAnsi="Times New Roman" w:cs="Times New Roman"/>
          <w:sz w:val="28"/>
          <w:szCs w:val="28"/>
        </w:rPr>
        <w:t xml:space="preserve">их и отличительных особенностей </w:t>
      </w:r>
      <w:r w:rsidRPr="003A1406">
        <w:rPr>
          <w:rFonts w:ascii="Times New Roman" w:hAnsi="Times New Roman" w:cs="Times New Roman"/>
          <w:sz w:val="28"/>
          <w:szCs w:val="28"/>
        </w:rPr>
        <w:t xml:space="preserve">сопутствует тесной взаимосвязи друг с другом. В зависимости от </w:t>
      </w:r>
      <w:r w:rsidRPr="003A1406">
        <w:rPr>
          <w:rFonts w:ascii="Times New Roman" w:hAnsi="Times New Roman" w:cs="Times New Roman"/>
          <w:sz w:val="28"/>
          <w:szCs w:val="28"/>
        </w:rPr>
        <w:lastRenderedPageBreak/>
        <w:t>цели деятельности предприятия и ожидаемого конечного результата, формируется баланс между</w:t>
      </w:r>
      <w:r>
        <w:rPr>
          <w:rFonts w:ascii="Times New Roman" w:hAnsi="Times New Roman" w:cs="Times New Roman"/>
          <w:sz w:val="28"/>
          <w:szCs w:val="28"/>
        </w:rPr>
        <w:t xml:space="preserve"> </w:t>
      </w:r>
      <w:r w:rsidRPr="003A1406">
        <w:rPr>
          <w:rFonts w:ascii="Times New Roman" w:hAnsi="Times New Roman" w:cs="Times New Roman"/>
          <w:sz w:val="28"/>
          <w:szCs w:val="28"/>
        </w:rPr>
        <w:t>использованием этих понятий: предпочитает руководитель делать основной акцент на эффективность, или на</w:t>
      </w:r>
      <w:r>
        <w:rPr>
          <w:rFonts w:ascii="Times New Roman" w:hAnsi="Times New Roman" w:cs="Times New Roman"/>
          <w:sz w:val="28"/>
          <w:szCs w:val="28"/>
        </w:rPr>
        <w:t xml:space="preserve"> </w:t>
      </w:r>
      <w:r w:rsidRPr="003A1406">
        <w:rPr>
          <w:rFonts w:ascii="Times New Roman" w:hAnsi="Times New Roman" w:cs="Times New Roman"/>
          <w:sz w:val="28"/>
          <w:szCs w:val="28"/>
        </w:rPr>
        <w:t>результативность деятельности</w:t>
      </w:r>
      <w:r w:rsidR="003636C8">
        <w:rPr>
          <w:rFonts w:ascii="Times New Roman" w:hAnsi="Times New Roman" w:cs="Times New Roman"/>
          <w:sz w:val="28"/>
          <w:szCs w:val="28"/>
        </w:rPr>
        <w:t xml:space="preserve"> [5</w:t>
      </w:r>
      <w:r w:rsidR="003636C8" w:rsidRPr="00AC35BD">
        <w:rPr>
          <w:rFonts w:ascii="Times New Roman" w:hAnsi="Times New Roman" w:cs="Times New Roman"/>
          <w:sz w:val="28"/>
          <w:szCs w:val="28"/>
        </w:rPr>
        <w:t>]</w:t>
      </w:r>
      <w:r w:rsidRPr="003A1406">
        <w:rPr>
          <w:rFonts w:ascii="Times New Roman" w:hAnsi="Times New Roman" w:cs="Times New Roman"/>
          <w:sz w:val="28"/>
          <w:szCs w:val="28"/>
        </w:rPr>
        <w:t>.</w:t>
      </w:r>
    </w:p>
    <w:p w:rsidR="003A1406" w:rsidRDefault="00BD56E4" w:rsidP="003A1406">
      <w:pPr>
        <w:spacing w:after="0" w:line="360" w:lineRule="exac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732B7DAE" wp14:editId="66816F13">
            <wp:simplePos x="0" y="0"/>
            <wp:positionH relativeFrom="column">
              <wp:posOffset>899795</wp:posOffset>
            </wp:positionH>
            <wp:positionV relativeFrom="paragraph">
              <wp:posOffset>89535</wp:posOffset>
            </wp:positionV>
            <wp:extent cx="4648200" cy="4494530"/>
            <wp:effectExtent l="0" t="0" r="0" b="1270"/>
            <wp:wrapTight wrapText="bothSides">
              <wp:wrapPolygon edited="0">
                <wp:start x="0" y="0"/>
                <wp:lineTo x="0" y="21515"/>
                <wp:lineTo x="21511" y="21515"/>
                <wp:lineTo x="2151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4648200" cy="4494530"/>
                    </a:xfrm>
                    <a:prstGeom prst="rect">
                      <a:avLst/>
                    </a:prstGeom>
                  </pic:spPr>
                </pic:pic>
              </a:graphicData>
            </a:graphic>
            <wp14:sizeRelH relativeFrom="page">
              <wp14:pctWidth>0</wp14:pctWidth>
            </wp14:sizeRelH>
            <wp14:sizeRelV relativeFrom="page">
              <wp14:pctHeight>0</wp14:pctHeight>
            </wp14:sizeRelV>
          </wp:anchor>
        </w:drawing>
      </w:r>
    </w:p>
    <w:p w:rsidR="003A1406" w:rsidRDefault="003A1406"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3A1406">
      <w:pPr>
        <w:spacing w:after="0" w:line="360" w:lineRule="exact"/>
        <w:ind w:firstLine="709"/>
        <w:jc w:val="both"/>
        <w:rPr>
          <w:rFonts w:ascii="Times New Roman" w:hAnsi="Times New Roman" w:cs="Times New Roman"/>
          <w:sz w:val="28"/>
          <w:szCs w:val="28"/>
        </w:rPr>
      </w:pPr>
    </w:p>
    <w:p w:rsidR="00BD56E4" w:rsidRDefault="00BD56E4" w:rsidP="00BD56E4">
      <w:pPr>
        <w:spacing w:after="0" w:line="360" w:lineRule="exact"/>
        <w:rPr>
          <w:rFonts w:ascii="Times New Roman" w:hAnsi="Times New Roman" w:cs="Times New Roman"/>
          <w:b/>
          <w:sz w:val="24"/>
          <w:szCs w:val="28"/>
        </w:rPr>
      </w:pPr>
    </w:p>
    <w:p w:rsidR="003A1406" w:rsidRPr="00E9409D" w:rsidRDefault="00B27DAD" w:rsidP="00BD56E4">
      <w:pPr>
        <w:spacing w:after="0" w:line="360" w:lineRule="exact"/>
        <w:jc w:val="center"/>
        <w:rPr>
          <w:rFonts w:ascii="Times New Roman" w:hAnsi="Times New Roman" w:cs="Times New Roman"/>
          <w:b/>
          <w:sz w:val="24"/>
          <w:szCs w:val="28"/>
        </w:rPr>
      </w:pPr>
      <w:r>
        <w:rPr>
          <w:rFonts w:ascii="Times New Roman" w:hAnsi="Times New Roman" w:cs="Times New Roman"/>
          <w:b/>
          <w:sz w:val="24"/>
          <w:szCs w:val="28"/>
        </w:rPr>
        <w:t>Рисунок 1.</w:t>
      </w:r>
      <w:r w:rsidR="003A1406" w:rsidRPr="00E9409D">
        <w:rPr>
          <w:rFonts w:ascii="Times New Roman" w:hAnsi="Times New Roman" w:cs="Times New Roman"/>
          <w:b/>
          <w:sz w:val="24"/>
          <w:szCs w:val="28"/>
        </w:rPr>
        <w:t>2 — Взаимосвязь понятий «эффективность» и «результативность»</w:t>
      </w:r>
    </w:p>
    <w:p w:rsidR="00402901" w:rsidRDefault="003A1406" w:rsidP="00BD56E4">
      <w:pPr>
        <w:spacing w:after="0" w:line="360" w:lineRule="exact"/>
        <w:ind w:firstLine="709"/>
        <w:jc w:val="center"/>
        <w:rPr>
          <w:rFonts w:ascii="Times New Roman" w:hAnsi="Times New Roman" w:cs="Times New Roman"/>
          <w:sz w:val="24"/>
          <w:szCs w:val="28"/>
        </w:rPr>
      </w:pPr>
      <w:r w:rsidRPr="000C58B7">
        <w:rPr>
          <w:rFonts w:ascii="Times New Roman" w:hAnsi="Times New Roman" w:cs="Times New Roman"/>
          <w:sz w:val="24"/>
          <w:szCs w:val="28"/>
        </w:rPr>
        <w:t>Пр</w:t>
      </w:r>
      <w:r>
        <w:rPr>
          <w:rFonts w:ascii="Times New Roman" w:hAnsi="Times New Roman" w:cs="Times New Roman"/>
          <w:sz w:val="24"/>
          <w:szCs w:val="28"/>
        </w:rPr>
        <w:t xml:space="preserve">имечание – Источник </w:t>
      </w:r>
      <w:r w:rsidRPr="003A1406">
        <w:rPr>
          <w:rFonts w:ascii="Times New Roman" w:hAnsi="Times New Roman" w:cs="Times New Roman"/>
          <w:sz w:val="24"/>
          <w:szCs w:val="28"/>
        </w:rPr>
        <w:t>[</w:t>
      </w:r>
      <w:r>
        <w:rPr>
          <w:rFonts w:ascii="Times New Roman" w:hAnsi="Times New Roman" w:cs="Times New Roman"/>
          <w:sz w:val="24"/>
          <w:szCs w:val="28"/>
        </w:rPr>
        <w:t>4</w:t>
      </w:r>
      <w:r w:rsidRPr="003A1406">
        <w:rPr>
          <w:rFonts w:ascii="Times New Roman" w:hAnsi="Times New Roman" w:cs="Times New Roman"/>
          <w:sz w:val="24"/>
          <w:szCs w:val="28"/>
        </w:rPr>
        <w:t>]</w:t>
      </w:r>
    </w:p>
    <w:p w:rsidR="007F1002" w:rsidRPr="00BD56E4" w:rsidRDefault="007F1002" w:rsidP="00BD56E4">
      <w:pPr>
        <w:spacing w:after="0" w:line="360" w:lineRule="exact"/>
        <w:ind w:firstLine="709"/>
        <w:jc w:val="center"/>
        <w:rPr>
          <w:rFonts w:ascii="Times New Roman" w:hAnsi="Times New Roman" w:cs="Times New Roman"/>
          <w:sz w:val="24"/>
          <w:szCs w:val="28"/>
        </w:rPr>
      </w:pPr>
    </w:p>
    <w:p w:rsidR="00DD3394" w:rsidRPr="00AC35BD" w:rsidRDefault="001B444B" w:rsidP="003636C8">
      <w:pPr>
        <w:spacing w:after="0" w:line="360" w:lineRule="exact"/>
        <w:ind w:firstLine="709"/>
        <w:jc w:val="both"/>
        <w:rPr>
          <w:rFonts w:ascii="Times New Roman" w:hAnsi="Times New Roman" w:cs="Times New Roman"/>
          <w:sz w:val="28"/>
          <w:szCs w:val="28"/>
        </w:rPr>
      </w:pPr>
      <w:r w:rsidRPr="00AC35BD">
        <w:rPr>
          <w:rFonts w:ascii="Times New Roman" w:hAnsi="Times New Roman" w:cs="Times New Roman"/>
          <w:sz w:val="28"/>
          <w:szCs w:val="28"/>
        </w:rPr>
        <w:t xml:space="preserve">Выделяют экономическую </w:t>
      </w:r>
      <w:r w:rsidR="00A5528F">
        <w:rPr>
          <w:rFonts w:ascii="Times New Roman" w:hAnsi="Times New Roman" w:cs="Times New Roman"/>
          <w:sz w:val="28"/>
          <w:szCs w:val="28"/>
        </w:rPr>
        <w:t xml:space="preserve">и </w:t>
      </w:r>
      <w:r w:rsidRPr="00AC35BD">
        <w:rPr>
          <w:rFonts w:ascii="Times New Roman" w:hAnsi="Times New Roman" w:cs="Times New Roman"/>
          <w:sz w:val="28"/>
          <w:szCs w:val="28"/>
        </w:rPr>
        <w:t xml:space="preserve">социальную </w:t>
      </w:r>
      <w:r w:rsidR="00DD3394" w:rsidRPr="00AC35BD">
        <w:rPr>
          <w:rFonts w:ascii="Times New Roman" w:hAnsi="Times New Roman" w:cs="Times New Roman"/>
          <w:sz w:val="28"/>
          <w:szCs w:val="28"/>
        </w:rPr>
        <w:t>эффективность производства. Социальная  эффективность характеризует соответствие результатов производства социальным целям работающих, трудовых коллективов и общества. Основой достижения высокой социальной эффективности вообще и высоких социальных результатов в частности служит рост экономической эффективн</w:t>
      </w:r>
      <w:r w:rsidR="00B27DAD">
        <w:rPr>
          <w:rFonts w:ascii="Times New Roman" w:hAnsi="Times New Roman" w:cs="Times New Roman"/>
          <w:sz w:val="28"/>
          <w:szCs w:val="28"/>
        </w:rPr>
        <w:t xml:space="preserve">ости производства. Однако, без </w:t>
      </w:r>
      <w:r w:rsidR="00DD3394" w:rsidRPr="00AC35BD">
        <w:rPr>
          <w:rFonts w:ascii="Times New Roman" w:hAnsi="Times New Roman" w:cs="Times New Roman"/>
          <w:sz w:val="28"/>
          <w:szCs w:val="28"/>
        </w:rPr>
        <w:t>социальных достижений невозможно решение экономических задач.</w:t>
      </w:r>
    </w:p>
    <w:p w:rsidR="00DD3394" w:rsidRPr="00AC35BD" w:rsidRDefault="00DD3394" w:rsidP="00700296">
      <w:pPr>
        <w:spacing w:after="0" w:line="360" w:lineRule="exact"/>
        <w:ind w:firstLine="709"/>
        <w:jc w:val="both"/>
        <w:rPr>
          <w:rFonts w:ascii="Times New Roman" w:hAnsi="Times New Roman" w:cs="Times New Roman"/>
          <w:sz w:val="28"/>
          <w:szCs w:val="28"/>
        </w:rPr>
      </w:pPr>
      <w:r w:rsidRPr="00AC35BD">
        <w:rPr>
          <w:rFonts w:ascii="Times New Roman" w:hAnsi="Times New Roman" w:cs="Times New Roman"/>
          <w:sz w:val="28"/>
          <w:szCs w:val="28"/>
        </w:rPr>
        <w:t>Экономическая эффективность производства означает его результативность, степень использования ресурсов или отдачу затрат, которая определяется соотношениям достигнутых результатов и использованных ресурсов или осуществленных затрат на производство, т.е</w:t>
      </w:r>
      <w:r w:rsidR="00043546">
        <w:rPr>
          <w:rFonts w:ascii="Times New Roman" w:hAnsi="Times New Roman" w:cs="Times New Roman"/>
          <w:sz w:val="28"/>
          <w:szCs w:val="28"/>
        </w:rPr>
        <w:t>.</w:t>
      </w:r>
      <w:r w:rsidRPr="00AC35BD">
        <w:rPr>
          <w:rFonts w:ascii="Times New Roman" w:hAnsi="Times New Roman" w:cs="Times New Roman"/>
          <w:sz w:val="28"/>
          <w:szCs w:val="28"/>
        </w:rPr>
        <w:t xml:space="preserve"> экономическая эффективность  производства определ</w:t>
      </w:r>
      <w:r w:rsidR="00DF112C">
        <w:rPr>
          <w:rFonts w:ascii="Times New Roman" w:hAnsi="Times New Roman" w:cs="Times New Roman"/>
          <w:sz w:val="28"/>
          <w:szCs w:val="28"/>
        </w:rPr>
        <w:t>яется относительной величиной [</w:t>
      </w:r>
      <w:r w:rsidR="0079320F">
        <w:rPr>
          <w:rFonts w:ascii="Times New Roman" w:hAnsi="Times New Roman" w:cs="Times New Roman"/>
          <w:sz w:val="28"/>
          <w:szCs w:val="28"/>
        </w:rPr>
        <w:t>8</w:t>
      </w:r>
      <w:r w:rsidRPr="00AC35BD">
        <w:rPr>
          <w:rFonts w:ascii="Times New Roman" w:hAnsi="Times New Roman" w:cs="Times New Roman"/>
          <w:sz w:val="28"/>
          <w:szCs w:val="28"/>
        </w:rPr>
        <w:t>].</w:t>
      </w:r>
    </w:p>
    <w:p w:rsidR="00B7087F" w:rsidRPr="00AC35BD" w:rsidRDefault="00B7087F" w:rsidP="00700296">
      <w:pPr>
        <w:spacing w:after="0" w:line="360" w:lineRule="exact"/>
        <w:ind w:firstLine="709"/>
        <w:jc w:val="both"/>
        <w:rPr>
          <w:rFonts w:ascii="Times New Roman" w:hAnsi="Times New Roman" w:cs="Times New Roman"/>
          <w:sz w:val="28"/>
          <w:szCs w:val="28"/>
        </w:rPr>
      </w:pPr>
      <w:r w:rsidRPr="00AC35BD">
        <w:rPr>
          <w:rFonts w:ascii="Times New Roman" w:hAnsi="Times New Roman" w:cs="Times New Roman"/>
          <w:sz w:val="28"/>
          <w:szCs w:val="28"/>
        </w:rPr>
        <w:t xml:space="preserve">Различают общую (абсолютную) и сравнительную (относительную) эффективность. Общая эффективность необходима для оценки и анализа </w:t>
      </w:r>
      <w:r w:rsidRPr="00AC35BD">
        <w:rPr>
          <w:rFonts w:ascii="Times New Roman" w:hAnsi="Times New Roman" w:cs="Times New Roman"/>
          <w:sz w:val="28"/>
          <w:szCs w:val="28"/>
        </w:rPr>
        <w:lastRenderedPageBreak/>
        <w:t>общеэкономических результатов и эффективности на различных уровнях экономики (макро- и микроуровнях) за определенный период времени и в динамике для сопоставления уровня эффективности по предприятиям и регионам.</w:t>
      </w:r>
    </w:p>
    <w:p w:rsidR="00B7087F" w:rsidRDefault="00B7087F" w:rsidP="00700296">
      <w:pPr>
        <w:spacing w:after="0" w:line="360" w:lineRule="exact"/>
        <w:ind w:firstLine="709"/>
        <w:jc w:val="both"/>
        <w:rPr>
          <w:rFonts w:ascii="Times New Roman" w:hAnsi="Times New Roman" w:cs="Times New Roman"/>
          <w:sz w:val="28"/>
          <w:szCs w:val="28"/>
        </w:rPr>
      </w:pPr>
      <w:r w:rsidRPr="00AC35BD">
        <w:rPr>
          <w:rFonts w:ascii="Times New Roman" w:hAnsi="Times New Roman" w:cs="Times New Roman"/>
          <w:sz w:val="28"/>
          <w:szCs w:val="28"/>
        </w:rPr>
        <w:t>Сравнительная эффективность рассчитывается и анализируется при обосновании принимаемых производственно-хозяйственных, технических и организационных решений, для отбора из альтернативных вариантов наилучшего. Такой отбор осуществляется на основе сравнения по вариантам системы технико-экономических показателей, расчета срока окупаемости или коэффициента эффективности дополнительных капитальных вложений, величины экономического эффекта</w:t>
      </w:r>
      <w:r w:rsidR="001845E2">
        <w:rPr>
          <w:rFonts w:ascii="Times New Roman" w:hAnsi="Times New Roman" w:cs="Times New Roman"/>
          <w:sz w:val="28"/>
          <w:szCs w:val="28"/>
        </w:rPr>
        <w:t xml:space="preserve"> </w:t>
      </w:r>
      <w:r w:rsidR="001845E2" w:rsidRPr="001845E2">
        <w:rPr>
          <w:rFonts w:ascii="Times New Roman" w:hAnsi="Times New Roman" w:cs="Times New Roman"/>
          <w:sz w:val="28"/>
          <w:szCs w:val="28"/>
        </w:rPr>
        <w:t>[14]</w:t>
      </w:r>
      <w:r w:rsidRPr="00AC35BD">
        <w:rPr>
          <w:rFonts w:ascii="Times New Roman" w:hAnsi="Times New Roman" w:cs="Times New Roman"/>
          <w:sz w:val="28"/>
          <w:szCs w:val="28"/>
        </w:rPr>
        <w:t>.</w:t>
      </w:r>
    </w:p>
    <w:p w:rsidR="00A50C6F" w:rsidRDefault="00A50C6F" w:rsidP="000C763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C6CFD">
        <w:rPr>
          <w:rFonts w:ascii="Times New Roman" w:hAnsi="Times New Roman" w:cs="Times New Roman"/>
          <w:sz w:val="28"/>
          <w:szCs w:val="28"/>
        </w:rPr>
        <w:t>синтезируя мнения многих авторов, можно при</w:t>
      </w:r>
      <w:r w:rsidR="000C7636">
        <w:rPr>
          <w:rFonts w:ascii="Times New Roman" w:hAnsi="Times New Roman" w:cs="Times New Roman"/>
          <w:sz w:val="28"/>
          <w:szCs w:val="28"/>
        </w:rPr>
        <w:t>йти к выводу, что эффективность</w:t>
      </w:r>
      <w:r w:rsidR="00735372" w:rsidRPr="00735372">
        <w:rPr>
          <w:rFonts w:ascii="Times New Roman" w:hAnsi="Times New Roman" w:cs="Times New Roman"/>
          <w:sz w:val="28"/>
          <w:szCs w:val="28"/>
        </w:rPr>
        <w:t xml:space="preserve"> является ключевым понятием хозяйственной практи</w:t>
      </w:r>
      <w:r w:rsidR="000C7636">
        <w:rPr>
          <w:rFonts w:ascii="Times New Roman" w:hAnsi="Times New Roman" w:cs="Times New Roman"/>
          <w:sz w:val="28"/>
          <w:szCs w:val="28"/>
        </w:rPr>
        <w:t xml:space="preserve">ке. </w:t>
      </w:r>
      <w:r w:rsidR="00735372" w:rsidRPr="00735372">
        <w:rPr>
          <w:rFonts w:ascii="Times New Roman" w:hAnsi="Times New Roman" w:cs="Times New Roman"/>
          <w:sz w:val="28"/>
          <w:szCs w:val="28"/>
        </w:rPr>
        <w:t>В ней выражается совокупность наиболее общих</w:t>
      </w:r>
      <w:r w:rsidR="000C7636">
        <w:rPr>
          <w:rFonts w:ascii="Times New Roman" w:hAnsi="Times New Roman" w:cs="Times New Roman"/>
          <w:sz w:val="28"/>
          <w:szCs w:val="28"/>
        </w:rPr>
        <w:t>, существенных и устойчивых свя</w:t>
      </w:r>
      <w:r w:rsidR="00735372" w:rsidRPr="00735372">
        <w:rPr>
          <w:rFonts w:ascii="Times New Roman" w:hAnsi="Times New Roman" w:cs="Times New Roman"/>
          <w:sz w:val="28"/>
          <w:szCs w:val="28"/>
        </w:rPr>
        <w:t>зей и отношений по поводу полученных результатов хозяйственной деятельности и</w:t>
      </w:r>
      <w:r w:rsidR="000C7636">
        <w:rPr>
          <w:rFonts w:ascii="Times New Roman" w:hAnsi="Times New Roman" w:cs="Times New Roman"/>
          <w:sz w:val="28"/>
          <w:szCs w:val="28"/>
        </w:rPr>
        <w:t xml:space="preserve"> п</w:t>
      </w:r>
      <w:r w:rsidR="00735372" w:rsidRPr="00735372">
        <w:rPr>
          <w:rFonts w:ascii="Times New Roman" w:hAnsi="Times New Roman" w:cs="Times New Roman"/>
          <w:sz w:val="28"/>
          <w:szCs w:val="28"/>
        </w:rPr>
        <w:t>роизведенных в ее ходе затрат. Как экономическая категория эффективность дает</w:t>
      </w:r>
      <w:r w:rsidR="000C7636">
        <w:rPr>
          <w:rFonts w:ascii="Times New Roman" w:hAnsi="Times New Roman" w:cs="Times New Roman"/>
          <w:sz w:val="28"/>
          <w:szCs w:val="28"/>
        </w:rPr>
        <w:t xml:space="preserve"> </w:t>
      </w:r>
      <w:r w:rsidR="00735372" w:rsidRPr="00735372">
        <w:rPr>
          <w:rFonts w:ascii="Times New Roman" w:hAnsi="Times New Roman" w:cs="Times New Roman"/>
          <w:sz w:val="28"/>
          <w:szCs w:val="28"/>
        </w:rPr>
        <w:t>единую качественно-количественную характерис</w:t>
      </w:r>
      <w:r w:rsidR="000C7636">
        <w:rPr>
          <w:rFonts w:ascii="Times New Roman" w:hAnsi="Times New Roman" w:cs="Times New Roman"/>
          <w:sz w:val="28"/>
          <w:szCs w:val="28"/>
        </w:rPr>
        <w:t>тику результативности хозяйство</w:t>
      </w:r>
      <w:r w:rsidR="00735372" w:rsidRPr="00735372">
        <w:rPr>
          <w:rFonts w:ascii="Times New Roman" w:hAnsi="Times New Roman" w:cs="Times New Roman"/>
          <w:sz w:val="28"/>
          <w:szCs w:val="28"/>
        </w:rPr>
        <w:t xml:space="preserve">вания. </w:t>
      </w:r>
    </w:p>
    <w:p w:rsidR="000C7636" w:rsidRDefault="000C7636" w:rsidP="00A4488E">
      <w:pPr>
        <w:spacing w:after="0" w:line="360" w:lineRule="exact"/>
        <w:jc w:val="both"/>
        <w:rPr>
          <w:rFonts w:ascii="Times New Roman" w:hAnsi="Times New Roman" w:cs="Times New Roman"/>
          <w:sz w:val="28"/>
          <w:szCs w:val="28"/>
        </w:rPr>
      </w:pPr>
    </w:p>
    <w:p w:rsidR="00A4488E" w:rsidRDefault="00A4488E" w:rsidP="00A4488E">
      <w:pPr>
        <w:spacing w:after="0" w:line="360" w:lineRule="exact"/>
        <w:jc w:val="both"/>
        <w:rPr>
          <w:rFonts w:ascii="Times New Roman" w:hAnsi="Times New Roman" w:cs="Times New Roman"/>
          <w:sz w:val="28"/>
          <w:szCs w:val="28"/>
        </w:rPr>
      </w:pPr>
    </w:p>
    <w:p w:rsidR="00A4488E" w:rsidRDefault="00A4488E" w:rsidP="00A4488E">
      <w:pPr>
        <w:spacing w:after="0" w:line="360" w:lineRule="exact"/>
        <w:jc w:val="both"/>
        <w:rPr>
          <w:rFonts w:ascii="Times New Roman" w:hAnsi="Times New Roman" w:cs="Times New Roman"/>
          <w:sz w:val="28"/>
          <w:szCs w:val="28"/>
        </w:rPr>
      </w:pPr>
    </w:p>
    <w:p w:rsidR="003636C8" w:rsidRDefault="003636C8" w:rsidP="006C3155">
      <w:pPr>
        <w:spacing w:after="0" w:line="360" w:lineRule="exact"/>
        <w:jc w:val="both"/>
        <w:rPr>
          <w:rFonts w:ascii="Times New Roman" w:hAnsi="Times New Roman" w:cs="Times New Roman"/>
          <w:sz w:val="32"/>
          <w:szCs w:val="28"/>
        </w:rPr>
      </w:pPr>
    </w:p>
    <w:p w:rsidR="00ED085A" w:rsidRDefault="00ED085A" w:rsidP="006C3155">
      <w:pPr>
        <w:spacing w:after="0" w:line="360" w:lineRule="exact"/>
        <w:jc w:val="both"/>
        <w:rPr>
          <w:rFonts w:ascii="Times New Roman" w:hAnsi="Times New Roman" w:cs="Times New Roman"/>
          <w:sz w:val="32"/>
          <w:szCs w:val="28"/>
        </w:rPr>
      </w:pPr>
    </w:p>
    <w:p w:rsidR="00ED085A" w:rsidRDefault="00ED085A" w:rsidP="006C3155">
      <w:pPr>
        <w:spacing w:after="0" w:line="360" w:lineRule="exact"/>
        <w:jc w:val="both"/>
        <w:rPr>
          <w:rFonts w:ascii="Times New Roman" w:hAnsi="Times New Roman" w:cs="Times New Roman"/>
          <w:sz w:val="32"/>
          <w:szCs w:val="28"/>
        </w:rPr>
      </w:pPr>
    </w:p>
    <w:p w:rsidR="00ED085A" w:rsidRDefault="00ED085A" w:rsidP="00ED085A">
      <w:pPr>
        <w:rPr>
          <w:rFonts w:ascii="Times New Roman" w:hAnsi="Times New Roman" w:cs="Times New Roman"/>
          <w:sz w:val="32"/>
          <w:szCs w:val="28"/>
        </w:rPr>
      </w:pPr>
      <w:r>
        <w:rPr>
          <w:rFonts w:ascii="Times New Roman" w:hAnsi="Times New Roman" w:cs="Times New Roman"/>
          <w:sz w:val="32"/>
          <w:szCs w:val="28"/>
        </w:rPr>
        <w:br w:type="page"/>
      </w:r>
    </w:p>
    <w:p w:rsidR="00DD3394" w:rsidRPr="00033988" w:rsidRDefault="00B7087F" w:rsidP="00664FA5">
      <w:pPr>
        <w:pStyle w:val="a3"/>
        <w:numPr>
          <w:ilvl w:val="1"/>
          <w:numId w:val="12"/>
        </w:numPr>
        <w:spacing w:after="0" w:line="360" w:lineRule="exact"/>
        <w:ind w:left="0" w:firstLine="709"/>
        <w:jc w:val="both"/>
        <w:rPr>
          <w:rFonts w:ascii="Times New Roman" w:hAnsi="Times New Roman" w:cs="Times New Roman"/>
          <w:b/>
          <w:sz w:val="32"/>
          <w:szCs w:val="28"/>
        </w:rPr>
      </w:pPr>
      <w:r w:rsidRPr="00033988">
        <w:rPr>
          <w:rFonts w:ascii="Times New Roman" w:hAnsi="Times New Roman" w:cs="Times New Roman"/>
          <w:b/>
          <w:sz w:val="32"/>
          <w:szCs w:val="28"/>
          <w:lang w:val="be-BY"/>
        </w:rPr>
        <w:lastRenderedPageBreak/>
        <w:t>Показатели эффективности производства  предприятия и методика их расчета</w:t>
      </w:r>
    </w:p>
    <w:p w:rsidR="00A449AF" w:rsidRDefault="00A449AF" w:rsidP="00700296">
      <w:pPr>
        <w:spacing w:after="0" w:line="360" w:lineRule="exact"/>
        <w:ind w:firstLine="709"/>
        <w:rPr>
          <w:rFonts w:ascii="Times New Roman" w:hAnsi="Times New Roman" w:cs="Times New Roman"/>
          <w:b/>
          <w:sz w:val="28"/>
          <w:szCs w:val="28"/>
        </w:rPr>
      </w:pPr>
    </w:p>
    <w:p w:rsidR="00DB50A0" w:rsidRPr="00002128" w:rsidRDefault="00DB50A0" w:rsidP="00700296">
      <w:pPr>
        <w:spacing w:after="0" w:line="360" w:lineRule="exact"/>
        <w:ind w:firstLine="709"/>
        <w:rPr>
          <w:rFonts w:ascii="Times New Roman" w:hAnsi="Times New Roman" w:cs="Times New Roman"/>
          <w:b/>
          <w:sz w:val="28"/>
          <w:szCs w:val="28"/>
        </w:rPr>
      </w:pPr>
    </w:p>
    <w:p w:rsidR="005B3562" w:rsidRPr="005B3562" w:rsidRDefault="005B3562" w:rsidP="006C3155">
      <w:pPr>
        <w:spacing w:after="0" w:line="360" w:lineRule="exact"/>
        <w:ind w:firstLine="709"/>
        <w:jc w:val="both"/>
        <w:rPr>
          <w:rFonts w:ascii="Times New Roman" w:hAnsi="Times New Roman" w:cs="Times New Roman"/>
          <w:sz w:val="28"/>
          <w:szCs w:val="28"/>
        </w:rPr>
      </w:pPr>
      <w:r w:rsidRPr="005B3562">
        <w:rPr>
          <w:rFonts w:ascii="Times New Roman" w:hAnsi="Times New Roman" w:cs="Times New Roman"/>
          <w:sz w:val="28"/>
          <w:szCs w:val="28"/>
        </w:rPr>
        <w:t>Оценка экономической эффективности деятельности предприятия позволяет понять, насколько рационально использовались имеющиеся ресурсы в процессе до</w:t>
      </w:r>
      <w:r>
        <w:rPr>
          <w:rFonts w:ascii="Times New Roman" w:hAnsi="Times New Roman" w:cs="Times New Roman"/>
          <w:sz w:val="28"/>
          <w:szCs w:val="28"/>
        </w:rPr>
        <w:t>стижения запланированных целей.</w:t>
      </w:r>
      <w:r w:rsidRPr="005B3562">
        <w:rPr>
          <w:rFonts w:ascii="Times New Roman" w:hAnsi="Times New Roman" w:cs="Times New Roman"/>
          <w:sz w:val="28"/>
          <w:szCs w:val="28"/>
        </w:rPr>
        <w:t xml:space="preserve"> Такая оценка особенно актуальна в периоды расширения масштабов </w:t>
      </w:r>
      <w:r>
        <w:rPr>
          <w:rFonts w:ascii="Times New Roman" w:hAnsi="Times New Roman" w:cs="Times New Roman"/>
          <w:sz w:val="28"/>
          <w:szCs w:val="28"/>
        </w:rPr>
        <w:t>производства</w:t>
      </w:r>
      <w:r w:rsidRPr="005B3562">
        <w:rPr>
          <w:rFonts w:ascii="Times New Roman" w:hAnsi="Times New Roman" w:cs="Times New Roman"/>
          <w:sz w:val="28"/>
          <w:szCs w:val="28"/>
        </w:rPr>
        <w:t>, открытия новых направлений, поскольку помогает своевременно выявить причины снижен</w:t>
      </w:r>
      <w:r>
        <w:rPr>
          <w:rFonts w:ascii="Times New Roman" w:hAnsi="Times New Roman" w:cs="Times New Roman"/>
          <w:sz w:val="28"/>
          <w:szCs w:val="28"/>
        </w:rPr>
        <w:t>ия эффективности работы предприятия</w:t>
      </w:r>
      <w:r w:rsidRPr="005B3562">
        <w:rPr>
          <w:rFonts w:ascii="Times New Roman" w:hAnsi="Times New Roman" w:cs="Times New Roman"/>
          <w:sz w:val="28"/>
          <w:szCs w:val="28"/>
        </w:rPr>
        <w:t>, принять меры к их устранению.</w:t>
      </w:r>
    </w:p>
    <w:p w:rsidR="005B3562" w:rsidRDefault="005B3562" w:rsidP="006C3155">
      <w:pPr>
        <w:spacing w:after="0" w:line="360" w:lineRule="exact"/>
        <w:ind w:firstLine="709"/>
        <w:jc w:val="both"/>
        <w:rPr>
          <w:rFonts w:ascii="Times New Roman" w:hAnsi="Times New Roman" w:cs="Times New Roman"/>
          <w:sz w:val="28"/>
          <w:szCs w:val="28"/>
        </w:rPr>
      </w:pPr>
      <w:r w:rsidRPr="005B3562">
        <w:rPr>
          <w:rFonts w:ascii="Times New Roman" w:hAnsi="Times New Roman" w:cs="Times New Roman"/>
          <w:sz w:val="28"/>
          <w:szCs w:val="28"/>
        </w:rPr>
        <w:t>Оценка эффективности включает набор процедур по анализу динамики различных показателей хозяйственной деятельности предприятия в сравнении с аналогичными показателями прошлых периодов или утвержденными на отчетный период плановыми значениями</w:t>
      </w:r>
      <w:r w:rsidR="00674E17">
        <w:rPr>
          <w:rFonts w:ascii="Times New Roman" w:hAnsi="Times New Roman" w:cs="Times New Roman"/>
          <w:sz w:val="28"/>
          <w:szCs w:val="28"/>
        </w:rPr>
        <w:t xml:space="preserve"> </w:t>
      </w:r>
      <w:r w:rsidR="00DF112C">
        <w:rPr>
          <w:rFonts w:ascii="Times New Roman" w:hAnsi="Times New Roman" w:cs="Times New Roman"/>
          <w:sz w:val="28"/>
          <w:szCs w:val="28"/>
        </w:rPr>
        <w:t>[</w:t>
      </w:r>
      <w:r w:rsidR="0079320F">
        <w:rPr>
          <w:rFonts w:ascii="Times New Roman" w:hAnsi="Times New Roman" w:cs="Times New Roman"/>
          <w:sz w:val="28"/>
          <w:szCs w:val="28"/>
        </w:rPr>
        <w:t>9</w:t>
      </w:r>
      <w:r w:rsidR="00674E17" w:rsidRPr="00674E17">
        <w:rPr>
          <w:rFonts w:ascii="Times New Roman" w:hAnsi="Times New Roman" w:cs="Times New Roman"/>
          <w:sz w:val="28"/>
          <w:szCs w:val="28"/>
        </w:rPr>
        <w:t>]</w:t>
      </w:r>
      <w:r w:rsidRPr="005B3562">
        <w:rPr>
          <w:rFonts w:ascii="Times New Roman" w:hAnsi="Times New Roman" w:cs="Times New Roman"/>
          <w:sz w:val="28"/>
          <w:szCs w:val="28"/>
        </w:rPr>
        <w:t>.</w:t>
      </w:r>
    </w:p>
    <w:p w:rsidR="008F7454" w:rsidRDefault="008F7454" w:rsidP="006C315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Оценить  эффективность производства предприятия можно при оценке и анализе следующих основных </w:t>
      </w:r>
      <w:r w:rsidRPr="0032179F">
        <w:rPr>
          <w:rFonts w:ascii="Times New Roman" w:hAnsi="Times New Roman" w:cs="Times New Roman"/>
          <w:sz w:val="28"/>
          <w:szCs w:val="28"/>
        </w:rPr>
        <w:t>категорий</w:t>
      </w:r>
      <w:r>
        <w:rPr>
          <w:rFonts w:ascii="Times New Roman" w:hAnsi="Times New Roman" w:cs="Times New Roman"/>
          <w:sz w:val="28"/>
          <w:szCs w:val="28"/>
        </w:rPr>
        <w:t>:</w:t>
      </w:r>
    </w:p>
    <w:p w:rsidR="008F7454" w:rsidRDefault="008F7454" w:rsidP="00E13F4B">
      <w:pPr>
        <w:pStyle w:val="a3"/>
        <w:numPr>
          <w:ilvl w:val="0"/>
          <w:numId w:val="7"/>
        </w:numPr>
        <w:tabs>
          <w:tab w:val="left" w:pos="142"/>
        </w:tabs>
        <w:spacing w:after="0" w:line="360" w:lineRule="exact"/>
        <w:ind w:left="0" w:right="57" w:firstLine="284"/>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основных средств на предприятии</w:t>
      </w:r>
    </w:p>
    <w:p w:rsidR="008F7454" w:rsidRDefault="008F7454" w:rsidP="00E13F4B">
      <w:pPr>
        <w:pStyle w:val="a3"/>
        <w:numPr>
          <w:ilvl w:val="0"/>
          <w:numId w:val="7"/>
        </w:numPr>
        <w:tabs>
          <w:tab w:val="left" w:pos="142"/>
        </w:tabs>
        <w:spacing w:after="0" w:line="360" w:lineRule="exact"/>
        <w:ind w:left="0" w:right="57" w:firstLine="284"/>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оборотных средств на предприятии</w:t>
      </w:r>
    </w:p>
    <w:p w:rsidR="00E358B2" w:rsidRDefault="008F7454" w:rsidP="00E13F4B">
      <w:pPr>
        <w:pStyle w:val="a3"/>
        <w:numPr>
          <w:ilvl w:val="0"/>
          <w:numId w:val="7"/>
        </w:numPr>
        <w:tabs>
          <w:tab w:val="left" w:pos="142"/>
        </w:tabs>
        <w:spacing w:after="0" w:line="360" w:lineRule="exact"/>
        <w:ind w:left="0" w:right="57" w:firstLine="284"/>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трудовых ресурсов на предприятии</w:t>
      </w:r>
    </w:p>
    <w:p w:rsidR="00266DE1" w:rsidRPr="008F4F25" w:rsidRDefault="008F7454" w:rsidP="00E13F4B">
      <w:pPr>
        <w:pStyle w:val="a3"/>
        <w:numPr>
          <w:ilvl w:val="0"/>
          <w:numId w:val="7"/>
        </w:numPr>
        <w:tabs>
          <w:tab w:val="left" w:pos="142"/>
        </w:tabs>
        <w:spacing w:after="0" w:line="360" w:lineRule="exact"/>
        <w:ind w:left="0" w:right="57" w:firstLine="284"/>
        <w:jc w:val="both"/>
        <w:rPr>
          <w:rFonts w:ascii="Times New Roman" w:hAnsi="Times New Roman" w:cs="Times New Roman"/>
          <w:sz w:val="28"/>
          <w:szCs w:val="28"/>
        </w:rPr>
      </w:pPr>
      <w:r w:rsidRPr="00E358B2">
        <w:rPr>
          <w:rFonts w:ascii="Times New Roman" w:hAnsi="Times New Roman" w:cs="Times New Roman"/>
          <w:sz w:val="28"/>
          <w:szCs w:val="28"/>
        </w:rPr>
        <w:t>Рентабельность предприятия</w:t>
      </w:r>
    </w:p>
    <w:p w:rsidR="00266DE1" w:rsidRDefault="00266DE1" w:rsidP="006C315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Для более наглядного рассмотрения эффективности производственно-хозяйственной деятельности, показатели и методика их расчёта приведе</w:t>
      </w:r>
      <w:r w:rsidR="00FF57B7">
        <w:rPr>
          <w:rFonts w:ascii="Times New Roman" w:hAnsi="Times New Roman" w:cs="Times New Roman"/>
          <w:sz w:val="28"/>
          <w:szCs w:val="28"/>
        </w:rPr>
        <w:t>ны в таблице 1.</w:t>
      </w:r>
      <w:r w:rsidR="00B27DAD">
        <w:rPr>
          <w:rFonts w:ascii="Times New Roman" w:hAnsi="Times New Roman" w:cs="Times New Roman"/>
          <w:sz w:val="28"/>
          <w:szCs w:val="28"/>
        </w:rPr>
        <w:t>3.</w:t>
      </w:r>
    </w:p>
    <w:p w:rsidR="008F4F25" w:rsidRDefault="008F4F25" w:rsidP="00266DE1">
      <w:pPr>
        <w:spacing w:after="0" w:line="360" w:lineRule="exact"/>
        <w:ind w:firstLine="709"/>
        <w:rPr>
          <w:rFonts w:ascii="Times New Roman" w:hAnsi="Times New Roman" w:cs="Times New Roman"/>
          <w:sz w:val="28"/>
          <w:szCs w:val="28"/>
        </w:rPr>
      </w:pPr>
    </w:p>
    <w:p w:rsidR="00266DE1" w:rsidRPr="00C20666" w:rsidRDefault="00FF57B7" w:rsidP="00664FA5">
      <w:pPr>
        <w:spacing w:after="0" w:line="360" w:lineRule="exact"/>
        <w:jc w:val="both"/>
        <w:rPr>
          <w:rFonts w:ascii="Times New Roman" w:hAnsi="Times New Roman" w:cs="Times New Roman"/>
          <w:sz w:val="24"/>
          <w:szCs w:val="28"/>
        </w:rPr>
      </w:pPr>
      <w:r w:rsidRPr="00C20666">
        <w:rPr>
          <w:rFonts w:ascii="Times New Roman" w:hAnsi="Times New Roman" w:cs="Times New Roman"/>
          <w:sz w:val="24"/>
          <w:szCs w:val="28"/>
        </w:rPr>
        <w:t>Таблица 1.</w:t>
      </w:r>
      <w:r w:rsidR="00B27DAD">
        <w:rPr>
          <w:rFonts w:ascii="Times New Roman" w:hAnsi="Times New Roman" w:cs="Times New Roman"/>
          <w:sz w:val="24"/>
          <w:szCs w:val="28"/>
        </w:rPr>
        <w:t>3</w:t>
      </w:r>
      <w:r w:rsidR="00794E1C">
        <w:rPr>
          <w:rFonts w:ascii="Times New Roman" w:hAnsi="Times New Roman" w:cs="Times New Roman"/>
          <w:sz w:val="24"/>
          <w:szCs w:val="28"/>
        </w:rPr>
        <w:t xml:space="preserve"> – С</w:t>
      </w:r>
      <w:r w:rsidR="00266DE1" w:rsidRPr="00C20666">
        <w:rPr>
          <w:rFonts w:ascii="Times New Roman" w:hAnsi="Times New Roman" w:cs="Times New Roman"/>
          <w:sz w:val="24"/>
          <w:szCs w:val="28"/>
        </w:rPr>
        <w:t xml:space="preserve">истема показателей эффективности </w:t>
      </w:r>
      <w:r w:rsidR="00794E1C">
        <w:rPr>
          <w:rFonts w:ascii="Times New Roman" w:hAnsi="Times New Roman" w:cs="Times New Roman"/>
          <w:sz w:val="24"/>
          <w:szCs w:val="28"/>
        </w:rPr>
        <w:t>производственно-</w:t>
      </w:r>
      <w:r w:rsidR="00266DE1" w:rsidRPr="00C20666">
        <w:rPr>
          <w:rFonts w:ascii="Times New Roman" w:hAnsi="Times New Roman" w:cs="Times New Roman"/>
          <w:sz w:val="24"/>
          <w:szCs w:val="28"/>
        </w:rPr>
        <w:t>хозяйственной деятельности предприятия</w:t>
      </w:r>
    </w:p>
    <w:tbl>
      <w:tblPr>
        <w:tblStyle w:val="a8"/>
        <w:tblW w:w="9923" w:type="dxa"/>
        <w:tblInd w:w="108" w:type="dxa"/>
        <w:tblLayout w:type="fixed"/>
        <w:tblLook w:val="04A0" w:firstRow="1" w:lastRow="0" w:firstColumn="1" w:lastColumn="0" w:noHBand="0" w:noVBand="1"/>
      </w:tblPr>
      <w:tblGrid>
        <w:gridCol w:w="3271"/>
        <w:gridCol w:w="3379"/>
        <w:gridCol w:w="3273"/>
      </w:tblGrid>
      <w:tr w:rsidR="00266DE1" w:rsidRPr="003636C8" w:rsidTr="007F1002">
        <w:tc>
          <w:tcPr>
            <w:tcW w:w="3271" w:type="dxa"/>
          </w:tcPr>
          <w:p w:rsidR="00266DE1" w:rsidRPr="003636C8" w:rsidRDefault="00266DE1" w:rsidP="00002128">
            <w:pPr>
              <w:jc w:val="center"/>
              <w:rPr>
                <w:rFonts w:ascii="Times New Roman" w:hAnsi="Times New Roman" w:cs="Times New Roman"/>
                <w:sz w:val="24"/>
                <w:szCs w:val="28"/>
              </w:rPr>
            </w:pPr>
            <w:r w:rsidRPr="003636C8">
              <w:rPr>
                <w:rFonts w:ascii="Times New Roman" w:hAnsi="Times New Roman" w:cs="Times New Roman"/>
                <w:sz w:val="24"/>
                <w:szCs w:val="28"/>
              </w:rPr>
              <w:t>Показатель</w:t>
            </w:r>
          </w:p>
        </w:tc>
        <w:tc>
          <w:tcPr>
            <w:tcW w:w="3379" w:type="dxa"/>
          </w:tcPr>
          <w:p w:rsidR="00266DE1" w:rsidRPr="003636C8" w:rsidRDefault="00266DE1" w:rsidP="00002128">
            <w:pPr>
              <w:jc w:val="center"/>
              <w:rPr>
                <w:rFonts w:ascii="Times New Roman" w:hAnsi="Times New Roman" w:cs="Times New Roman"/>
                <w:sz w:val="24"/>
                <w:szCs w:val="28"/>
              </w:rPr>
            </w:pPr>
            <w:r w:rsidRPr="003636C8">
              <w:rPr>
                <w:rFonts w:ascii="Times New Roman" w:hAnsi="Times New Roman" w:cs="Times New Roman"/>
                <w:sz w:val="24"/>
                <w:szCs w:val="28"/>
              </w:rPr>
              <w:t>Характеристика</w:t>
            </w:r>
          </w:p>
        </w:tc>
        <w:tc>
          <w:tcPr>
            <w:tcW w:w="3273" w:type="dxa"/>
          </w:tcPr>
          <w:p w:rsidR="00266DE1" w:rsidRPr="003636C8" w:rsidRDefault="00266DE1" w:rsidP="00002128">
            <w:pPr>
              <w:jc w:val="center"/>
              <w:rPr>
                <w:rFonts w:ascii="Times New Roman" w:hAnsi="Times New Roman" w:cs="Times New Roman"/>
                <w:sz w:val="24"/>
                <w:szCs w:val="28"/>
              </w:rPr>
            </w:pPr>
            <w:r w:rsidRPr="003636C8">
              <w:rPr>
                <w:rFonts w:ascii="Times New Roman" w:hAnsi="Times New Roman" w:cs="Times New Roman"/>
                <w:sz w:val="24"/>
                <w:szCs w:val="28"/>
              </w:rPr>
              <w:t>Способ расчёта</w:t>
            </w:r>
          </w:p>
        </w:tc>
      </w:tr>
      <w:tr w:rsidR="00266DE1" w:rsidRPr="003636C8" w:rsidTr="007F1002">
        <w:tc>
          <w:tcPr>
            <w:tcW w:w="9923" w:type="dxa"/>
            <w:gridSpan w:val="3"/>
          </w:tcPr>
          <w:p w:rsidR="00266DE1" w:rsidRPr="003636C8" w:rsidRDefault="00266DE1" w:rsidP="003636C8">
            <w:pPr>
              <w:pStyle w:val="a3"/>
              <w:numPr>
                <w:ilvl w:val="0"/>
                <w:numId w:val="13"/>
              </w:numPr>
              <w:tabs>
                <w:tab w:val="left" w:pos="2640"/>
              </w:tabs>
              <w:rPr>
                <w:rFonts w:ascii="Times New Roman" w:hAnsi="Times New Roman" w:cs="Times New Roman"/>
                <w:sz w:val="24"/>
                <w:szCs w:val="28"/>
              </w:rPr>
            </w:pPr>
            <w:r w:rsidRPr="003636C8">
              <w:rPr>
                <w:rFonts w:ascii="Times New Roman" w:hAnsi="Times New Roman" w:cs="Times New Roman"/>
                <w:sz w:val="24"/>
                <w:szCs w:val="28"/>
              </w:rPr>
              <w:t>Показатели использование основных средств</w:t>
            </w:r>
          </w:p>
        </w:tc>
      </w:tr>
      <w:tr w:rsidR="00266DE1" w:rsidRPr="003636C8" w:rsidTr="007F1002">
        <w:tc>
          <w:tcPr>
            <w:tcW w:w="3271" w:type="dxa"/>
          </w:tcPr>
          <w:p w:rsidR="00266DE1" w:rsidRPr="003636C8" w:rsidRDefault="00266DE1" w:rsidP="003636C8">
            <w:pPr>
              <w:pStyle w:val="a3"/>
              <w:numPr>
                <w:ilvl w:val="0"/>
                <w:numId w:val="14"/>
              </w:numPr>
              <w:rPr>
                <w:rFonts w:ascii="Times New Roman" w:hAnsi="Times New Roman" w:cs="Times New Roman"/>
                <w:sz w:val="24"/>
                <w:szCs w:val="28"/>
              </w:rPr>
            </w:pPr>
            <w:r w:rsidRPr="003636C8">
              <w:rPr>
                <w:rFonts w:ascii="Times New Roman" w:hAnsi="Times New Roman" w:cs="Times New Roman"/>
                <w:sz w:val="24"/>
                <w:szCs w:val="28"/>
              </w:rPr>
              <w:t>Фондоотдача</w:t>
            </w:r>
          </w:p>
        </w:tc>
        <w:tc>
          <w:tcPr>
            <w:tcW w:w="3379" w:type="dxa"/>
          </w:tcPr>
          <w:p w:rsidR="00266DE1" w:rsidRPr="003636C8" w:rsidRDefault="008F4F25" w:rsidP="000A7729">
            <w:pPr>
              <w:jc w:val="center"/>
              <w:rPr>
                <w:rFonts w:ascii="Times New Roman" w:hAnsi="Times New Roman" w:cs="Times New Roman"/>
                <w:sz w:val="24"/>
                <w:szCs w:val="28"/>
              </w:rPr>
            </w:pPr>
            <w:r>
              <w:rPr>
                <w:rFonts w:ascii="Times New Roman" w:hAnsi="Times New Roman" w:cs="Times New Roman"/>
                <w:sz w:val="24"/>
                <w:szCs w:val="28"/>
              </w:rPr>
              <w:t>П</w:t>
            </w:r>
            <w:r w:rsidR="00266DE1" w:rsidRPr="003636C8">
              <w:rPr>
                <w:rFonts w:ascii="Times New Roman" w:hAnsi="Times New Roman" w:cs="Times New Roman"/>
                <w:sz w:val="24"/>
                <w:szCs w:val="28"/>
              </w:rPr>
              <w:t>оказывает общую отдачу от использования каждого рубля, затраченного на основные производственные фонды, т.е. эффективность этого вложения средств</w:t>
            </w:r>
          </w:p>
        </w:tc>
        <w:tc>
          <w:tcPr>
            <w:tcW w:w="3273" w:type="dxa"/>
          </w:tcPr>
          <w:p w:rsidR="00266DE1" w:rsidRPr="003636C8" w:rsidRDefault="00266DE1" w:rsidP="000A7729">
            <w:pPr>
              <w:jc w:val="center"/>
              <w:rPr>
                <w:rFonts w:ascii="Times New Roman" w:hAnsi="Times New Roman" w:cs="Times New Roman"/>
                <w:sz w:val="24"/>
                <w:szCs w:val="28"/>
              </w:rPr>
            </w:pPr>
            <w:r w:rsidRPr="003636C8">
              <w:rPr>
                <w:rFonts w:ascii="Times New Roman" w:hAnsi="Times New Roman" w:cs="Times New Roman"/>
                <w:sz w:val="24"/>
                <w:szCs w:val="28"/>
              </w:rPr>
              <w:t>Отношение годового объема ре</w:t>
            </w:r>
            <w:r w:rsidR="000A7729">
              <w:rPr>
                <w:rFonts w:ascii="Times New Roman" w:hAnsi="Times New Roman" w:cs="Times New Roman"/>
                <w:sz w:val="24"/>
                <w:szCs w:val="28"/>
              </w:rPr>
              <w:t>ализованной продукции к средне</w:t>
            </w:r>
            <w:r w:rsidRPr="003636C8">
              <w:rPr>
                <w:rFonts w:ascii="Times New Roman" w:hAnsi="Times New Roman" w:cs="Times New Roman"/>
                <w:sz w:val="24"/>
                <w:szCs w:val="28"/>
              </w:rPr>
              <w:t>годовой стоимости основных производственных фондов</w:t>
            </w:r>
          </w:p>
        </w:tc>
      </w:tr>
      <w:tr w:rsidR="00266DE1" w:rsidRPr="003636C8" w:rsidTr="007F1002">
        <w:tc>
          <w:tcPr>
            <w:tcW w:w="3271" w:type="dxa"/>
          </w:tcPr>
          <w:p w:rsidR="00266DE1" w:rsidRPr="003636C8" w:rsidRDefault="00244620" w:rsidP="003636C8">
            <w:pPr>
              <w:pStyle w:val="a3"/>
              <w:numPr>
                <w:ilvl w:val="0"/>
                <w:numId w:val="14"/>
              </w:numPr>
              <w:rPr>
                <w:rFonts w:ascii="Times New Roman" w:hAnsi="Times New Roman" w:cs="Times New Roman"/>
                <w:sz w:val="24"/>
                <w:szCs w:val="28"/>
              </w:rPr>
            </w:pPr>
            <w:r w:rsidRPr="003636C8">
              <w:rPr>
                <w:rFonts w:ascii="Times New Roman" w:hAnsi="Times New Roman" w:cs="Times New Roman"/>
                <w:sz w:val="24"/>
                <w:szCs w:val="28"/>
              </w:rPr>
              <w:t>Фондоемкость</w:t>
            </w:r>
          </w:p>
        </w:tc>
        <w:tc>
          <w:tcPr>
            <w:tcW w:w="3379" w:type="dxa"/>
          </w:tcPr>
          <w:p w:rsidR="00266DE1" w:rsidRPr="003636C8" w:rsidRDefault="008F4F25" w:rsidP="000A7729">
            <w:pPr>
              <w:jc w:val="center"/>
              <w:rPr>
                <w:rFonts w:ascii="Times New Roman" w:hAnsi="Times New Roman" w:cs="Times New Roman"/>
                <w:sz w:val="24"/>
                <w:szCs w:val="28"/>
              </w:rPr>
            </w:pPr>
            <w:r>
              <w:rPr>
                <w:rFonts w:ascii="Times New Roman" w:hAnsi="Times New Roman" w:cs="Times New Roman"/>
                <w:sz w:val="24"/>
                <w:szCs w:val="28"/>
              </w:rPr>
              <w:t>Х</w:t>
            </w:r>
            <w:r w:rsidR="00244620" w:rsidRPr="003636C8">
              <w:rPr>
                <w:rFonts w:ascii="Times New Roman" w:hAnsi="Times New Roman" w:cs="Times New Roman"/>
                <w:sz w:val="24"/>
                <w:szCs w:val="28"/>
              </w:rPr>
              <w:t xml:space="preserve">арактеризует уровень денежных средств, вложенных в основные </w:t>
            </w:r>
            <w:r w:rsidRPr="003636C8">
              <w:rPr>
                <w:rFonts w:ascii="Times New Roman" w:hAnsi="Times New Roman" w:cs="Times New Roman"/>
                <w:sz w:val="24"/>
                <w:szCs w:val="24"/>
              </w:rPr>
              <w:t>фонды для производства продукции</w:t>
            </w:r>
          </w:p>
        </w:tc>
        <w:tc>
          <w:tcPr>
            <w:tcW w:w="3273" w:type="dxa"/>
          </w:tcPr>
          <w:p w:rsidR="00266DE1" w:rsidRPr="003636C8" w:rsidRDefault="00244620" w:rsidP="000A7729">
            <w:pPr>
              <w:jc w:val="center"/>
              <w:rPr>
                <w:rFonts w:ascii="Times New Roman" w:hAnsi="Times New Roman" w:cs="Times New Roman"/>
                <w:sz w:val="24"/>
                <w:szCs w:val="28"/>
              </w:rPr>
            </w:pPr>
            <w:r w:rsidRPr="003636C8">
              <w:rPr>
                <w:rFonts w:ascii="Times New Roman" w:hAnsi="Times New Roman" w:cs="Times New Roman"/>
                <w:sz w:val="24"/>
                <w:szCs w:val="28"/>
              </w:rPr>
              <w:t>Отношение годового объема реализованной продукции к</w:t>
            </w:r>
            <w:r w:rsidR="008F4F25">
              <w:rPr>
                <w:rFonts w:ascii="Times New Roman" w:hAnsi="Times New Roman" w:cs="Times New Roman"/>
                <w:sz w:val="24"/>
                <w:szCs w:val="28"/>
              </w:rPr>
              <w:t xml:space="preserve"> </w:t>
            </w:r>
            <w:r w:rsidR="008F4F25" w:rsidRPr="003636C8">
              <w:rPr>
                <w:rFonts w:ascii="Times New Roman" w:hAnsi="Times New Roman" w:cs="Times New Roman"/>
                <w:sz w:val="24"/>
                <w:szCs w:val="24"/>
              </w:rPr>
              <w:t>среднегодовой стоимости основных производственных фондов</w:t>
            </w:r>
          </w:p>
        </w:tc>
      </w:tr>
      <w:tr w:rsidR="007F1002" w:rsidRPr="003636C8" w:rsidTr="007F1002">
        <w:tc>
          <w:tcPr>
            <w:tcW w:w="3271" w:type="dxa"/>
          </w:tcPr>
          <w:p w:rsidR="007F1002" w:rsidRPr="003636C8" w:rsidRDefault="007F1002" w:rsidP="007F1002">
            <w:pPr>
              <w:pStyle w:val="a3"/>
              <w:numPr>
                <w:ilvl w:val="0"/>
                <w:numId w:val="14"/>
              </w:numPr>
              <w:rPr>
                <w:rFonts w:ascii="Times New Roman" w:hAnsi="Times New Roman" w:cs="Times New Roman"/>
                <w:sz w:val="24"/>
                <w:szCs w:val="24"/>
              </w:rPr>
            </w:pPr>
            <w:r w:rsidRPr="003636C8">
              <w:rPr>
                <w:rFonts w:ascii="Times New Roman" w:hAnsi="Times New Roman" w:cs="Times New Roman"/>
                <w:sz w:val="24"/>
                <w:szCs w:val="24"/>
              </w:rPr>
              <w:t>Фондовооруженность</w:t>
            </w:r>
          </w:p>
        </w:tc>
        <w:tc>
          <w:tcPr>
            <w:tcW w:w="3379" w:type="dxa"/>
          </w:tcPr>
          <w:p w:rsidR="007F1002" w:rsidRPr="003636C8" w:rsidRDefault="007F1002" w:rsidP="007F1002">
            <w:pPr>
              <w:jc w:val="center"/>
              <w:rPr>
                <w:rFonts w:ascii="Times New Roman" w:hAnsi="Times New Roman" w:cs="Times New Roman"/>
                <w:sz w:val="24"/>
                <w:szCs w:val="24"/>
              </w:rPr>
            </w:pPr>
            <w:r>
              <w:rPr>
                <w:rFonts w:ascii="Times New Roman" w:hAnsi="Times New Roman" w:cs="Times New Roman"/>
                <w:sz w:val="24"/>
                <w:szCs w:val="24"/>
              </w:rPr>
              <w:t>Х</w:t>
            </w:r>
            <w:r w:rsidRPr="003636C8">
              <w:rPr>
                <w:rFonts w:ascii="Times New Roman" w:hAnsi="Times New Roman" w:cs="Times New Roman"/>
                <w:sz w:val="24"/>
                <w:szCs w:val="24"/>
              </w:rPr>
              <w:t>арактеризует стоимость основных фондов в расчете на одного работника</w:t>
            </w:r>
          </w:p>
        </w:tc>
        <w:tc>
          <w:tcPr>
            <w:tcW w:w="3273" w:type="dxa"/>
          </w:tcPr>
          <w:p w:rsidR="007F1002" w:rsidRPr="003636C8" w:rsidRDefault="007F1002" w:rsidP="007F1002">
            <w:pPr>
              <w:jc w:val="center"/>
              <w:rPr>
                <w:rFonts w:ascii="Times New Roman" w:hAnsi="Times New Roman" w:cs="Times New Roman"/>
                <w:sz w:val="24"/>
                <w:szCs w:val="24"/>
              </w:rPr>
            </w:pPr>
            <w:r w:rsidRPr="003636C8">
              <w:rPr>
                <w:rFonts w:ascii="Times New Roman" w:hAnsi="Times New Roman" w:cs="Times New Roman"/>
                <w:sz w:val="24"/>
                <w:szCs w:val="24"/>
              </w:rPr>
              <w:t>Отношение среднегодовой</w:t>
            </w:r>
          </w:p>
          <w:p w:rsidR="007F1002" w:rsidRPr="003636C8" w:rsidRDefault="007F1002" w:rsidP="007F1002">
            <w:pPr>
              <w:jc w:val="center"/>
              <w:rPr>
                <w:rFonts w:ascii="Times New Roman" w:hAnsi="Times New Roman" w:cs="Times New Roman"/>
                <w:sz w:val="24"/>
                <w:szCs w:val="24"/>
              </w:rPr>
            </w:pPr>
            <w:r>
              <w:rPr>
                <w:rFonts w:ascii="Times New Roman" w:hAnsi="Times New Roman" w:cs="Times New Roman"/>
                <w:sz w:val="24"/>
                <w:szCs w:val="24"/>
              </w:rPr>
              <w:t xml:space="preserve">стоимости основных </w:t>
            </w:r>
            <w:r w:rsidRPr="003636C8">
              <w:rPr>
                <w:rFonts w:ascii="Times New Roman" w:hAnsi="Times New Roman" w:cs="Times New Roman"/>
                <w:sz w:val="24"/>
                <w:szCs w:val="24"/>
              </w:rPr>
              <w:t>производственных</w:t>
            </w:r>
          </w:p>
          <w:p w:rsidR="007F1002" w:rsidRPr="003636C8" w:rsidRDefault="007F1002" w:rsidP="007F1002">
            <w:pPr>
              <w:jc w:val="center"/>
              <w:rPr>
                <w:rFonts w:ascii="Times New Roman" w:hAnsi="Times New Roman" w:cs="Times New Roman"/>
                <w:sz w:val="24"/>
                <w:szCs w:val="24"/>
              </w:rPr>
            </w:pPr>
            <w:r>
              <w:rPr>
                <w:rFonts w:ascii="Times New Roman" w:hAnsi="Times New Roman" w:cs="Times New Roman"/>
                <w:sz w:val="24"/>
                <w:szCs w:val="24"/>
              </w:rPr>
              <w:t>фондов к среднесписочной чис</w:t>
            </w:r>
            <w:r w:rsidRPr="003636C8">
              <w:rPr>
                <w:rFonts w:ascii="Times New Roman" w:hAnsi="Times New Roman" w:cs="Times New Roman"/>
                <w:sz w:val="24"/>
                <w:szCs w:val="24"/>
              </w:rPr>
              <w:t>ленности работников</w:t>
            </w:r>
          </w:p>
        </w:tc>
      </w:tr>
    </w:tbl>
    <w:p w:rsidR="008F4F25" w:rsidRPr="008F4F25" w:rsidRDefault="00244620" w:rsidP="007F1002">
      <w:pPr>
        <w:spacing w:after="0" w:line="360" w:lineRule="exact"/>
        <w:jc w:val="right"/>
        <w:rPr>
          <w:rFonts w:ascii="Times New Roman" w:hAnsi="Times New Roman" w:cs="Times New Roman"/>
          <w:sz w:val="24"/>
          <w:szCs w:val="28"/>
        </w:rPr>
      </w:pPr>
      <w:r w:rsidRPr="00C20666">
        <w:rPr>
          <w:rFonts w:ascii="Times New Roman" w:hAnsi="Times New Roman" w:cs="Times New Roman"/>
          <w:sz w:val="24"/>
          <w:szCs w:val="28"/>
        </w:rPr>
        <w:lastRenderedPageBreak/>
        <w:t>Продолжение таблицы</w:t>
      </w:r>
      <w:r w:rsidR="00FF57B7" w:rsidRPr="00C20666">
        <w:rPr>
          <w:rFonts w:ascii="Times New Roman" w:hAnsi="Times New Roman" w:cs="Times New Roman"/>
          <w:sz w:val="24"/>
          <w:szCs w:val="28"/>
        </w:rPr>
        <w:t xml:space="preserve"> 1.</w:t>
      </w:r>
      <w:r w:rsidR="00B27DAD">
        <w:rPr>
          <w:rFonts w:ascii="Times New Roman" w:hAnsi="Times New Roman" w:cs="Times New Roman"/>
          <w:sz w:val="24"/>
          <w:szCs w:val="28"/>
        </w:rPr>
        <w:t>3</w:t>
      </w:r>
    </w:p>
    <w:tbl>
      <w:tblPr>
        <w:tblStyle w:val="a8"/>
        <w:tblW w:w="0" w:type="auto"/>
        <w:tblInd w:w="108" w:type="dxa"/>
        <w:tblLayout w:type="fixed"/>
        <w:tblLook w:val="04A0" w:firstRow="1" w:lastRow="0" w:firstColumn="1" w:lastColumn="0" w:noHBand="0" w:noVBand="1"/>
      </w:tblPr>
      <w:tblGrid>
        <w:gridCol w:w="3780"/>
        <w:gridCol w:w="26"/>
        <w:gridCol w:w="3049"/>
        <w:gridCol w:w="8"/>
        <w:gridCol w:w="3060"/>
      </w:tblGrid>
      <w:tr w:rsidR="00244620" w:rsidRPr="003636C8" w:rsidTr="007F1002">
        <w:tc>
          <w:tcPr>
            <w:tcW w:w="3806" w:type="dxa"/>
            <w:gridSpan w:val="2"/>
          </w:tcPr>
          <w:p w:rsidR="00244620" w:rsidRPr="003636C8" w:rsidRDefault="00244620" w:rsidP="003636C8">
            <w:pPr>
              <w:pStyle w:val="a3"/>
              <w:numPr>
                <w:ilvl w:val="0"/>
                <w:numId w:val="14"/>
              </w:numPr>
              <w:rPr>
                <w:rFonts w:ascii="Times New Roman" w:hAnsi="Times New Roman" w:cs="Times New Roman"/>
                <w:sz w:val="24"/>
                <w:szCs w:val="24"/>
              </w:rPr>
            </w:pPr>
            <w:r w:rsidRPr="003636C8">
              <w:rPr>
                <w:rFonts w:ascii="Times New Roman" w:hAnsi="Times New Roman" w:cs="Times New Roman"/>
                <w:sz w:val="24"/>
                <w:szCs w:val="24"/>
              </w:rPr>
              <w:t>Фондовооруженность</w:t>
            </w:r>
          </w:p>
        </w:tc>
        <w:tc>
          <w:tcPr>
            <w:tcW w:w="3057" w:type="dxa"/>
            <w:gridSpan w:val="2"/>
          </w:tcPr>
          <w:p w:rsidR="00244620" w:rsidRPr="003636C8" w:rsidRDefault="008F4F25" w:rsidP="000A7729">
            <w:pPr>
              <w:jc w:val="center"/>
              <w:rPr>
                <w:rFonts w:ascii="Times New Roman" w:hAnsi="Times New Roman" w:cs="Times New Roman"/>
                <w:sz w:val="24"/>
                <w:szCs w:val="24"/>
              </w:rPr>
            </w:pPr>
            <w:r>
              <w:rPr>
                <w:rFonts w:ascii="Times New Roman" w:hAnsi="Times New Roman" w:cs="Times New Roman"/>
                <w:sz w:val="24"/>
                <w:szCs w:val="24"/>
              </w:rPr>
              <w:t>Х</w:t>
            </w:r>
            <w:r w:rsidR="00244620" w:rsidRPr="003636C8">
              <w:rPr>
                <w:rFonts w:ascii="Times New Roman" w:hAnsi="Times New Roman" w:cs="Times New Roman"/>
                <w:sz w:val="24"/>
                <w:szCs w:val="24"/>
              </w:rPr>
              <w:t>арактеризует стоимость основных фондов в расчете на одного работника</w:t>
            </w:r>
          </w:p>
        </w:tc>
        <w:tc>
          <w:tcPr>
            <w:tcW w:w="3060" w:type="dxa"/>
          </w:tcPr>
          <w:p w:rsidR="00244620" w:rsidRPr="003636C8" w:rsidRDefault="00244620"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среднегодовой</w:t>
            </w:r>
          </w:p>
          <w:p w:rsidR="00244620" w:rsidRPr="003636C8" w:rsidRDefault="008F4F25" w:rsidP="000A7729">
            <w:pPr>
              <w:jc w:val="center"/>
              <w:rPr>
                <w:rFonts w:ascii="Times New Roman" w:hAnsi="Times New Roman" w:cs="Times New Roman"/>
                <w:sz w:val="24"/>
                <w:szCs w:val="24"/>
              </w:rPr>
            </w:pPr>
            <w:r>
              <w:rPr>
                <w:rFonts w:ascii="Times New Roman" w:hAnsi="Times New Roman" w:cs="Times New Roman"/>
                <w:sz w:val="24"/>
                <w:szCs w:val="24"/>
              </w:rPr>
              <w:t xml:space="preserve">стоимости основных </w:t>
            </w:r>
            <w:r w:rsidR="00244620" w:rsidRPr="003636C8">
              <w:rPr>
                <w:rFonts w:ascii="Times New Roman" w:hAnsi="Times New Roman" w:cs="Times New Roman"/>
                <w:sz w:val="24"/>
                <w:szCs w:val="24"/>
              </w:rPr>
              <w:t>производственных</w:t>
            </w:r>
          </w:p>
          <w:p w:rsidR="00244620" w:rsidRPr="003636C8" w:rsidRDefault="008F4F25" w:rsidP="000A7729">
            <w:pPr>
              <w:jc w:val="center"/>
              <w:rPr>
                <w:rFonts w:ascii="Times New Roman" w:hAnsi="Times New Roman" w:cs="Times New Roman"/>
                <w:sz w:val="24"/>
                <w:szCs w:val="24"/>
              </w:rPr>
            </w:pPr>
            <w:r>
              <w:rPr>
                <w:rFonts w:ascii="Times New Roman" w:hAnsi="Times New Roman" w:cs="Times New Roman"/>
                <w:sz w:val="24"/>
                <w:szCs w:val="24"/>
              </w:rPr>
              <w:t>фондов к среднесписочной чис</w:t>
            </w:r>
            <w:r w:rsidR="00244620" w:rsidRPr="003636C8">
              <w:rPr>
                <w:rFonts w:ascii="Times New Roman" w:hAnsi="Times New Roman" w:cs="Times New Roman"/>
                <w:sz w:val="24"/>
                <w:szCs w:val="24"/>
              </w:rPr>
              <w:t>ленности работников</w:t>
            </w:r>
          </w:p>
        </w:tc>
      </w:tr>
      <w:tr w:rsidR="00244620" w:rsidRPr="003636C8" w:rsidTr="007F1002">
        <w:tc>
          <w:tcPr>
            <w:tcW w:w="3806" w:type="dxa"/>
            <w:gridSpan w:val="2"/>
          </w:tcPr>
          <w:p w:rsidR="00244620" w:rsidRPr="003636C8" w:rsidRDefault="00244620" w:rsidP="003636C8">
            <w:pPr>
              <w:pStyle w:val="a3"/>
              <w:numPr>
                <w:ilvl w:val="0"/>
                <w:numId w:val="14"/>
              </w:numPr>
              <w:rPr>
                <w:rFonts w:ascii="Times New Roman" w:hAnsi="Times New Roman" w:cs="Times New Roman"/>
                <w:sz w:val="24"/>
                <w:szCs w:val="24"/>
              </w:rPr>
            </w:pPr>
            <w:r w:rsidRPr="003636C8">
              <w:rPr>
                <w:rFonts w:ascii="Times New Roman" w:hAnsi="Times New Roman" w:cs="Times New Roman"/>
                <w:sz w:val="24"/>
                <w:szCs w:val="24"/>
              </w:rPr>
              <w:t>Рентабельность основных средств</w:t>
            </w:r>
          </w:p>
        </w:tc>
        <w:tc>
          <w:tcPr>
            <w:tcW w:w="3057" w:type="dxa"/>
            <w:gridSpan w:val="2"/>
          </w:tcPr>
          <w:p w:rsidR="00244620" w:rsidRPr="003636C8" w:rsidRDefault="008F4F25" w:rsidP="000A7729">
            <w:pPr>
              <w:jc w:val="center"/>
              <w:rPr>
                <w:rFonts w:ascii="Times New Roman" w:hAnsi="Times New Roman" w:cs="Times New Roman"/>
                <w:sz w:val="24"/>
                <w:szCs w:val="24"/>
              </w:rPr>
            </w:pPr>
            <w:r>
              <w:rPr>
                <w:rFonts w:ascii="Times New Roman" w:hAnsi="Times New Roman" w:cs="Times New Roman"/>
                <w:sz w:val="24"/>
                <w:szCs w:val="24"/>
              </w:rPr>
              <w:t>П</w:t>
            </w:r>
            <w:r w:rsidR="00244620" w:rsidRPr="003636C8">
              <w:rPr>
                <w:rFonts w:ascii="Times New Roman" w:hAnsi="Times New Roman" w:cs="Times New Roman"/>
                <w:sz w:val="24"/>
                <w:szCs w:val="24"/>
              </w:rPr>
              <w:t>оказывает размер прибыли, приходящийся на единицу стоимости основных средств</w:t>
            </w:r>
          </w:p>
        </w:tc>
        <w:tc>
          <w:tcPr>
            <w:tcW w:w="3060" w:type="dxa"/>
          </w:tcPr>
          <w:p w:rsidR="00244620"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размера прибыли к среднегодовой стоимости основных фондов</w:t>
            </w:r>
          </w:p>
        </w:tc>
      </w:tr>
      <w:tr w:rsidR="0032179F" w:rsidRPr="003636C8" w:rsidTr="007F1002">
        <w:tc>
          <w:tcPr>
            <w:tcW w:w="9923" w:type="dxa"/>
            <w:gridSpan w:val="5"/>
          </w:tcPr>
          <w:p w:rsidR="0032179F" w:rsidRPr="003636C8" w:rsidRDefault="0032179F" w:rsidP="003636C8">
            <w:pPr>
              <w:pStyle w:val="a3"/>
              <w:numPr>
                <w:ilvl w:val="0"/>
                <w:numId w:val="13"/>
              </w:numPr>
              <w:rPr>
                <w:rFonts w:ascii="Times New Roman" w:hAnsi="Times New Roman" w:cs="Times New Roman"/>
                <w:sz w:val="24"/>
                <w:szCs w:val="24"/>
              </w:rPr>
            </w:pPr>
            <w:r w:rsidRPr="003636C8">
              <w:rPr>
                <w:rFonts w:ascii="Times New Roman" w:hAnsi="Times New Roman" w:cs="Times New Roman"/>
                <w:sz w:val="24"/>
                <w:szCs w:val="24"/>
              </w:rPr>
              <w:t>Показатели использования оборотных средств</w:t>
            </w:r>
          </w:p>
        </w:tc>
      </w:tr>
      <w:tr w:rsidR="00244620" w:rsidRPr="003636C8" w:rsidTr="007F1002">
        <w:tc>
          <w:tcPr>
            <w:tcW w:w="3806" w:type="dxa"/>
            <w:gridSpan w:val="2"/>
          </w:tcPr>
          <w:p w:rsidR="00244620" w:rsidRPr="003636C8" w:rsidRDefault="0032179F" w:rsidP="003636C8">
            <w:pPr>
              <w:pStyle w:val="a3"/>
              <w:numPr>
                <w:ilvl w:val="0"/>
                <w:numId w:val="15"/>
              </w:numPr>
              <w:rPr>
                <w:rFonts w:ascii="Times New Roman" w:hAnsi="Times New Roman" w:cs="Times New Roman"/>
                <w:sz w:val="24"/>
                <w:szCs w:val="24"/>
              </w:rPr>
            </w:pPr>
            <w:r w:rsidRPr="003636C8">
              <w:rPr>
                <w:rFonts w:ascii="Times New Roman" w:hAnsi="Times New Roman" w:cs="Times New Roman"/>
                <w:sz w:val="24"/>
                <w:szCs w:val="24"/>
              </w:rPr>
              <w:t>Коэффициент оборачиваемости оборотных средств</w:t>
            </w:r>
          </w:p>
        </w:tc>
        <w:tc>
          <w:tcPr>
            <w:tcW w:w="3057" w:type="dxa"/>
            <w:gridSpan w:val="2"/>
          </w:tcPr>
          <w:p w:rsidR="00244620" w:rsidRPr="003636C8" w:rsidRDefault="000A7729" w:rsidP="000A7729">
            <w:pPr>
              <w:jc w:val="center"/>
              <w:rPr>
                <w:rFonts w:ascii="Times New Roman" w:hAnsi="Times New Roman" w:cs="Times New Roman"/>
                <w:sz w:val="24"/>
                <w:szCs w:val="24"/>
              </w:rPr>
            </w:pPr>
            <w:r>
              <w:rPr>
                <w:rFonts w:ascii="Times New Roman" w:hAnsi="Times New Roman" w:cs="Times New Roman"/>
                <w:sz w:val="24"/>
                <w:szCs w:val="24"/>
              </w:rPr>
              <w:t>П</w:t>
            </w:r>
            <w:r w:rsidR="0032179F" w:rsidRPr="003636C8">
              <w:rPr>
                <w:rFonts w:ascii="Times New Roman" w:hAnsi="Times New Roman" w:cs="Times New Roman"/>
                <w:sz w:val="24"/>
                <w:szCs w:val="24"/>
              </w:rPr>
              <w:t>оказывает, сколько оборотов совершили оборотные средства за анализируемый период</w:t>
            </w:r>
          </w:p>
        </w:tc>
        <w:tc>
          <w:tcPr>
            <w:tcW w:w="3060" w:type="dxa"/>
          </w:tcPr>
          <w:p w:rsidR="0032179F"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объема реализованной</w:t>
            </w:r>
          </w:p>
          <w:p w:rsidR="00244620"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продукции за отчетный период к среднегодовому остатку оборотных средств за этот же период</w:t>
            </w:r>
          </w:p>
        </w:tc>
      </w:tr>
      <w:tr w:rsidR="00244620" w:rsidRPr="003636C8" w:rsidTr="007F1002">
        <w:tc>
          <w:tcPr>
            <w:tcW w:w="3806" w:type="dxa"/>
            <w:gridSpan w:val="2"/>
          </w:tcPr>
          <w:p w:rsidR="00244620" w:rsidRPr="003636C8" w:rsidRDefault="0032179F" w:rsidP="003636C8">
            <w:pPr>
              <w:pStyle w:val="a3"/>
              <w:numPr>
                <w:ilvl w:val="0"/>
                <w:numId w:val="15"/>
              </w:numPr>
              <w:rPr>
                <w:rFonts w:ascii="Times New Roman" w:hAnsi="Times New Roman" w:cs="Times New Roman"/>
                <w:sz w:val="24"/>
                <w:szCs w:val="24"/>
              </w:rPr>
            </w:pPr>
            <w:r w:rsidRPr="003636C8">
              <w:rPr>
                <w:rFonts w:ascii="Times New Roman" w:hAnsi="Times New Roman" w:cs="Times New Roman"/>
                <w:sz w:val="24"/>
                <w:szCs w:val="24"/>
              </w:rPr>
              <w:t>Продолжительность одного оборота в днях</w:t>
            </w:r>
          </w:p>
        </w:tc>
        <w:tc>
          <w:tcPr>
            <w:tcW w:w="3057" w:type="dxa"/>
            <w:gridSpan w:val="2"/>
          </w:tcPr>
          <w:p w:rsidR="00244620" w:rsidRPr="003636C8" w:rsidRDefault="000A7729" w:rsidP="000A7729">
            <w:pPr>
              <w:jc w:val="center"/>
              <w:rPr>
                <w:rFonts w:ascii="Times New Roman" w:hAnsi="Times New Roman" w:cs="Times New Roman"/>
                <w:sz w:val="24"/>
                <w:szCs w:val="24"/>
              </w:rPr>
            </w:pPr>
            <w:r>
              <w:rPr>
                <w:rFonts w:ascii="Times New Roman" w:hAnsi="Times New Roman" w:cs="Times New Roman"/>
                <w:sz w:val="24"/>
                <w:szCs w:val="24"/>
              </w:rPr>
              <w:t>П</w:t>
            </w:r>
            <w:r w:rsidR="0032179F" w:rsidRPr="003636C8">
              <w:rPr>
                <w:rFonts w:ascii="Times New Roman" w:hAnsi="Times New Roman" w:cs="Times New Roman"/>
                <w:sz w:val="24"/>
                <w:szCs w:val="24"/>
              </w:rPr>
              <w:t>оказывает, за какой срок предприятию возвращаются его оборотные средства в виде выручки от реализации продукции</w:t>
            </w:r>
          </w:p>
        </w:tc>
        <w:tc>
          <w:tcPr>
            <w:tcW w:w="3060" w:type="dxa"/>
          </w:tcPr>
          <w:p w:rsidR="00244620"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Число дней в отчетном периоде, деленное на коэф</w:t>
            </w:r>
            <w:r w:rsidR="000A7729">
              <w:rPr>
                <w:rFonts w:ascii="Times New Roman" w:hAnsi="Times New Roman" w:cs="Times New Roman"/>
                <w:sz w:val="24"/>
                <w:szCs w:val="24"/>
              </w:rPr>
              <w:t>фициент обора</w:t>
            </w:r>
            <w:r w:rsidRPr="003636C8">
              <w:rPr>
                <w:rFonts w:ascii="Times New Roman" w:hAnsi="Times New Roman" w:cs="Times New Roman"/>
                <w:sz w:val="24"/>
                <w:szCs w:val="24"/>
              </w:rPr>
              <w:t>чиваемости оборотных средств</w:t>
            </w:r>
          </w:p>
        </w:tc>
      </w:tr>
      <w:tr w:rsidR="00244620" w:rsidRPr="003636C8" w:rsidTr="007F1002">
        <w:tc>
          <w:tcPr>
            <w:tcW w:w="3806" w:type="dxa"/>
            <w:gridSpan w:val="2"/>
          </w:tcPr>
          <w:p w:rsidR="00244620" w:rsidRPr="003636C8" w:rsidRDefault="0032179F" w:rsidP="003636C8">
            <w:pPr>
              <w:pStyle w:val="a3"/>
              <w:numPr>
                <w:ilvl w:val="0"/>
                <w:numId w:val="15"/>
              </w:numPr>
              <w:rPr>
                <w:rFonts w:ascii="Times New Roman" w:hAnsi="Times New Roman" w:cs="Times New Roman"/>
                <w:sz w:val="24"/>
                <w:szCs w:val="24"/>
              </w:rPr>
            </w:pPr>
            <w:r w:rsidRPr="003636C8">
              <w:rPr>
                <w:rFonts w:ascii="Times New Roman" w:hAnsi="Times New Roman" w:cs="Times New Roman"/>
                <w:sz w:val="24"/>
                <w:szCs w:val="24"/>
              </w:rPr>
              <w:t>Коэффициент загрузки средств в обороте</w:t>
            </w:r>
          </w:p>
        </w:tc>
        <w:tc>
          <w:tcPr>
            <w:tcW w:w="3057" w:type="dxa"/>
            <w:gridSpan w:val="2"/>
          </w:tcPr>
          <w:p w:rsidR="00244620"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Показатель, обратный коэффиц</w:t>
            </w:r>
            <w:r w:rsidR="000A7729">
              <w:rPr>
                <w:rFonts w:ascii="Times New Roman" w:hAnsi="Times New Roman" w:cs="Times New Roman"/>
                <w:sz w:val="24"/>
                <w:szCs w:val="24"/>
              </w:rPr>
              <w:t xml:space="preserve">иенту оборачиваемости оборотных </w:t>
            </w:r>
            <w:r w:rsidRPr="003636C8">
              <w:rPr>
                <w:rFonts w:ascii="Times New Roman" w:hAnsi="Times New Roman" w:cs="Times New Roman"/>
                <w:sz w:val="24"/>
                <w:szCs w:val="24"/>
              </w:rPr>
              <w:t xml:space="preserve">средств. Характеризует сумму оборотных средств, приходящихся </w:t>
            </w:r>
            <w:r w:rsidR="008F4F25">
              <w:rPr>
                <w:rFonts w:ascii="Times New Roman" w:hAnsi="Times New Roman" w:cs="Times New Roman"/>
                <w:sz w:val="24"/>
                <w:szCs w:val="24"/>
              </w:rPr>
              <w:t>н</w:t>
            </w:r>
            <w:r w:rsidR="008F4F25" w:rsidRPr="003636C8">
              <w:rPr>
                <w:rFonts w:ascii="Times New Roman" w:hAnsi="Times New Roman" w:cs="Times New Roman"/>
                <w:sz w:val="24"/>
                <w:szCs w:val="24"/>
              </w:rPr>
              <w:t>а 1 руб. выручки от реализации</w:t>
            </w:r>
          </w:p>
        </w:tc>
        <w:tc>
          <w:tcPr>
            <w:tcW w:w="3060" w:type="dxa"/>
          </w:tcPr>
          <w:p w:rsidR="00244620" w:rsidRPr="003636C8" w:rsidRDefault="0032179F"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среднего остатка оборотных средств за от</w:t>
            </w:r>
            <w:r w:rsidR="000A7729">
              <w:rPr>
                <w:rFonts w:ascii="Times New Roman" w:hAnsi="Times New Roman" w:cs="Times New Roman"/>
                <w:sz w:val="24"/>
                <w:szCs w:val="24"/>
              </w:rPr>
              <w:t xml:space="preserve">четный </w:t>
            </w:r>
            <w:r w:rsidRPr="003636C8">
              <w:rPr>
                <w:rFonts w:ascii="Times New Roman" w:hAnsi="Times New Roman" w:cs="Times New Roman"/>
                <w:sz w:val="24"/>
                <w:szCs w:val="24"/>
              </w:rPr>
              <w:t>период к объему реализации за этот же период</w:t>
            </w:r>
          </w:p>
        </w:tc>
      </w:tr>
      <w:tr w:rsidR="008F4F25" w:rsidRPr="003636C8" w:rsidTr="007F1002">
        <w:tc>
          <w:tcPr>
            <w:tcW w:w="3806" w:type="dxa"/>
            <w:gridSpan w:val="2"/>
          </w:tcPr>
          <w:p w:rsidR="008F4F25" w:rsidRPr="008F4F25" w:rsidRDefault="008F4F25" w:rsidP="008F4F25">
            <w:pPr>
              <w:pStyle w:val="a3"/>
              <w:numPr>
                <w:ilvl w:val="0"/>
                <w:numId w:val="15"/>
              </w:numPr>
              <w:rPr>
                <w:rFonts w:ascii="Times New Roman" w:hAnsi="Times New Roman" w:cs="Times New Roman"/>
                <w:sz w:val="24"/>
                <w:szCs w:val="24"/>
              </w:rPr>
            </w:pPr>
            <w:r w:rsidRPr="008F4F25">
              <w:rPr>
                <w:rFonts w:ascii="Times New Roman" w:hAnsi="Times New Roman" w:cs="Times New Roman"/>
                <w:sz w:val="24"/>
                <w:szCs w:val="24"/>
              </w:rPr>
              <w:t xml:space="preserve">Материалоемкость </w:t>
            </w:r>
            <w:r>
              <w:rPr>
                <w:rFonts w:ascii="Times New Roman" w:hAnsi="Times New Roman" w:cs="Times New Roman"/>
                <w:sz w:val="24"/>
                <w:szCs w:val="24"/>
              </w:rPr>
              <w:t>п</w:t>
            </w:r>
            <w:r w:rsidRPr="008F4F25">
              <w:rPr>
                <w:rFonts w:ascii="Times New Roman" w:hAnsi="Times New Roman" w:cs="Times New Roman"/>
                <w:sz w:val="24"/>
                <w:szCs w:val="24"/>
              </w:rPr>
              <w:t>родукции</w:t>
            </w:r>
          </w:p>
        </w:tc>
        <w:tc>
          <w:tcPr>
            <w:tcW w:w="3057" w:type="dxa"/>
            <w:gridSpan w:val="2"/>
          </w:tcPr>
          <w:p w:rsidR="008F4F25" w:rsidRPr="003636C8" w:rsidRDefault="000A7729" w:rsidP="000A7729">
            <w:pPr>
              <w:jc w:val="center"/>
              <w:rPr>
                <w:rFonts w:ascii="Times New Roman" w:hAnsi="Times New Roman" w:cs="Times New Roman"/>
                <w:sz w:val="24"/>
                <w:szCs w:val="24"/>
              </w:rPr>
            </w:pPr>
            <w:r>
              <w:rPr>
                <w:rFonts w:ascii="Times New Roman" w:hAnsi="Times New Roman" w:cs="Times New Roman"/>
                <w:sz w:val="24"/>
                <w:szCs w:val="24"/>
              </w:rPr>
              <w:t xml:space="preserve">Характеризует суммарный расход </w:t>
            </w:r>
            <w:r w:rsidR="008F4F25" w:rsidRPr="003636C8">
              <w:rPr>
                <w:rFonts w:ascii="Times New Roman" w:hAnsi="Times New Roman" w:cs="Times New Roman"/>
                <w:sz w:val="24"/>
                <w:szCs w:val="24"/>
              </w:rPr>
              <w:t>всех материальных ресурсов на производство единицы продукции</w:t>
            </w:r>
          </w:p>
        </w:tc>
        <w:tc>
          <w:tcPr>
            <w:tcW w:w="3060"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суммы материальных затрат, включенных в себестоимость реализованной продукции, к ее объему</w:t>
            </w:r>
          </w:p>
        </w:tc>
      </w:tr>
      <w:tr w:rsidR="008F4F25" w:rsidRPr="003636C8" w:rsidTr="007F1002">
        <w:tc>
          <w:tcPr>
            <w:tcW w:w="3806" w:type="dxa"/>
            <w:gridSpan w:val="2"/>
          </w:tcPr>
          <w:p w:rsidR="008F4F25" w:rsidRPr="008F4F25" w:rsidRDefault="008F4F25" w:rsidP="008F4F25">
            <w:pPr>
              <w:pStyle w:val="a3"/>
              <w:numPr>
                <w:ilvl w:val="0"/>
                <w:numId w:val="15"/>
              </w:numPr>
              <w:rPr>
                <w:rFonts w:ascii="Times New Roman" w:hAnsi="Times New Roman" w:cs="Times New Roman"/>
                <w:sz w:val="24"/>
                <w:szCs w:val="24"/>
              </w:rPr>
            </w:pPr>
            <w:r w:rsidRPr="003636C8">
              <w:rPr>
                <w:rFonts w:ascii="Times New Roman" w:hAnsi="Times New Roman" w:cs="Times New Roman"/>
                <w:sz w:val="24"/>
                <w:szCs w:val="24"/>
              </w:rPr>
              <w:t>Материалоотдача</w:t>
            </w:r>
          </w:p>
        </w:tc>
        <w:tc>
          <w:tcPr>
            <w:tcW w:w="3057" w:type="dxa"/>
            <w:gridSpan w:val="2"/>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Показатель, обратный материалоемкости продукции. Отражает</w:t>
            </w:r>
          </w:p>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Количество произведенной продукции в расчете на 1 руб. материальных ресурсов</w:t>
            </w:r>
          </w:p>
        </w:tc>
        <w:tc>
          <w:tcPr>
            <w:tcW w:w="3060"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объема реализованной продукции к сумме материальных затрат</w:t>
            </w:r>
          </w:p>
        </w:tc>
      </w:tr>
      <w:tr w:rsidR="008F4F25" w:rsidRPr="003636C8" w:rsidTr="007F1002">
        <w:tc>
          <w:tcPr>
            <w:tcW w:w="9923" w:type="dxa"/>
            <w:gridSpan w:val="5"/>
            <w:tcBorders>
              <w:bottom w:val="single" w:sz="4" w:space="0" w:color="auto"/>
            </w:tcBorders>
          </w:tcPr>
          <w:p w:rsidR="008F4F25" w:rsidRPr="008F4F25" w:rsidRDefault="008F4F25" w:rsidP="008F4F25">
            <w:pPr>
              <w:pStyle w:val="a3"/>
              <w:numPr>
                <w:ilvl w:val="0"/>
                <w:numId w:val="13"/>
              </w:numPr>
              <w:rPr>
                <w:rFonts w:ascii="Times New Roman" w:hAnsi="Times New Roman" w:cs="Times New Roman"/>
                <w:sz w:val="24"/>
                <w:szCs w:val="24"/>
              </w:rPr>
            </w:pPr>
            <w:r w:rsidRPr="008F4F25">
              <w:rPr>
                <w:rFonts w:ascii="Times New Roman" w:hAnsi="Times New Roman" w:cs="Times New Roman"/>
                <w:sz w:val="24"/>
                <w:szCs w:val="24"/>
              </w:rPr>
              <w:t>Показатели использования трудовых ресурсов</w:t>
            </w:r>
          </w:p>
        </w:tc>
      </w:tr>
      <w:tr w:rsidR="00251FF6" w:rsidRPr="003636C8" w:rsidTr="007F1002">
        <w:tc>
          <w:tcPr>
            <w:tcW w:w="3780" w:type="dxa"/>
          </w:tcPr>
          <w:p w:rsidR="00251FF6" w:rsidRDefault="00251FF6" w:rsidP="00B451C8">
            <w:pPr>
              <w:pStyle w:val="a3"/>
              <w:numPr>
                <w:ilvl w:val="0"/>
                <w:numId w:val="22"/>
              </w:numPr>
              <w:ind w:left="885"/>
              <w:rPr>
                <w:rFonts w:ascii="Times New Roman" w:hAnsi="Times New Roman" w:cs="Times New Roman"/>
                <w:sz w:val="24"/>
                <w:szCs w:val="24"/>
              </w:rPr>
            </w:pPr>
            <w:r>
              <w:rPr>
                <w:rFonts w:ascii="Times New Roman" w:hAnsi="Times New Roman" w:cs="Times New Roman"/>
                <w:sz w:val="24"/>
                <w:szCs w:val="24"/>
              </w:rPr>
              <w:t>В</w:t>
            </w:r>
            <w:r w:rsidRPr="00251FF6">
              <w:rPr>
                <w:rFonts w:ascii="Times New Roman" w:hAnsi="Times New Roman" w:cs="Times New Roman"/>
                <w:sz w:val="24"/>
                <w:szCs w:val="24"/>
              </w:rPr>
              <w:t>ыработка</w:t>
            </w:r>
          </w:p>
          <w:p w:rsidR="00251FF6" w:rsidRPr="00251FF6" w:rsidRDefault="00251FF6" w:rsidP="00B451C8">
            <w:pPr>
              <w:tabs>
                <w:tab w:val="left" w:pos="1230"/>
              </w:tabs>
              <w:ind w:left="885"/>
            </w:pPr>
            <w:r>
              <w:tab/>
            </w:r>
          </w:p>
        </w:tc>
        <w:tc>
          <w:tcPr>
            <w:tcW w:w="3075" w:type="dxa"/>
            <w:gridSpan w:val="2"/>
          </w:tcPr>
          <w:p w:rsidR="00251FF6" w:rsidRPr="00251FF6" w:rsidRDefault="00251FF6" w:rsidP="00DB50A0">
            <w:pPr>
              <w:jc w:val="center"/>
              <w:rPr>
                <w:rFonts w:ascii="Times New Roman" w:hAnsi="Times New Roman" w:cs="Times New Roman"/>
                <w:sz w:val="24"/>
                <w:szCs w:val="24"/>
              </w:rPr>
            </w:pPr>
            <w:r w:rsidRPr="003636C8">
              <w:rPr>
                <w:rFonts w:ascii="Times New Roman" w:hAnsi="Times New Roman" w:cs="Times New Roman"/>
                <w:sz w:val="24"/>
                <w:szCs w:val="24"/>
              </w:rPr>
              <w:t xml:space="preserve">Отражает количество продукции, произведенной в единицу рабочего </w:t>
            </w:r>
          </w:p>
        </w:tc>
        <w:tc>
          <w:tcPr>
            <w:tcW w:w="3068" w:type="dxa"/>
            <w:gridSpan w:val="2"/>
          </w:tcPr>
          <w:p w:rsidR="00251FF6" w:rsidRPr="00251FF6" w:rsidRDefault="00251FF6" w:rsidP="00DB50A0">
            <w:pPr>
              <w:jc w:val="center"/>
              <w:rPr>
                <w:rFonts w:ascii="Times New Roman" w:hAnsi="Times New Roman" w:cs="Times New Roman"/>
                <w:sz w:val="24"/>
                <w:szCs w:val="24"/>
              </w:rPr>
            </w:pPr>
            <w:r w:rsidRPr="003636C8">
              <w:rPr>
                <w:rFonts w:ascii="Times New Roman" w:hAnsi="Times New Roman" w:cs="Times New Roman"/>
                <w:sz w:val="24"/>
                <w:szCs w:val="24"/>
              </w:rPr>
              <w:t>Отношение количества про</w:t>
            </w:r>
            <w:r>
              <w:rPr>
                <w:rFonts w:ascii="Times New Roman" w:hAnsi="Times New Roman" w:cs="Times New Roman"/>
                <w:sz w:val="24"/>
                <w:szCs w:val="24"/>
              </w:rPr>
              <w:t xml:space="preserve">изведенной продукции к затратам </w:t>
            </w:r>
            <w:r w:rsidRPr="003636C8">
              <w:rPr>
                <w:rFonts w:ascii="Times New Roman" w:hAnsi="Times New Roman" w:cs="Times New Roman"/>
                <w:sz w:val="24"/>
                <w:szCs w:val="24"/>
              </w:rPr>
              <w:t xml:space="preserve">рабочего времени на </w:t>
            </w:r>
          </w:p>
        </w:tc>
      </w:tr>
    </w:tbl>
    <w:p w:rsidR="007F1002" w:rsidRDefault="007F1002" w:rsidP="00251FF6">
      <w:pPr>
        <w:spacing w:after="0" w:line="240" w:lineRule="auto"/>
        <w:jc w:val="right"/>
        <w:rPr>
          <w:rFonts w:ascii="Times New Roman" w:hAnsi="Times New Roman" w:cs="Times New Roman"/>
          <w:sz w:val="24"/>
          <w:szCs w:val="24"/>
        </w:rPr>
      </w:pPr>
    </w:p>
    <w:p w:rsidR="007F1002" w:rsidRDefault="007F1002" w:rsidP="00251FF6">
      <w:pPr>
        <w:spacing w:after="0" w:line="240" w:lineRule="auto"/>
        <w:jc w:val="right"/>
        <w:rPr>
          <w:rFonts w:ascii="Times New Roman" w:hAnsi="Times New Roman" w:cs="Times New Roman"/>
          <w:sz w:val="24"/>
          <w:szCs w:val="24"/>
        </w:rPr>
      </w:pPr>
    </w:p>
    <w:p w:rsidR="007F1002" w:rsidRDefault="007F1002" w:rsidP="00251FF6">
      <w:pPr>
        <w:spacing w:after="0" w:line="240" w:lineRule="auto"/>
        <w:jc w:val="right"/>
        <w:rPr>
          <w:rFonts w:ascii="Times New Roman" w:hAnsi="Times New Roman" w:cs="Times New Roman"/>
          <w:sz w:val="24"/>
          <w:szCs w:val="24"/>
        </w:rPr>
      </w:pPr>
    </w:p>
    <w:p w:rsidR="00266DE1" w:rsidRPr="003636C8" w:rsidRDefault="0032179F" w:rsidP="00251FF6">
      <w:pPr>
        <w:spacing w:after="0" w:line="240" w:lineRule="auto"/>
        <w:jc w:val="right"/>
        <w:rPr>
          <w:rFonts w:ascii="Times New Roman" w:hAnsi="Times New Roman" w:cs="Times New Roman"/>
          <w:sz w:val="24"/>
          <w:szCs w:val="24"/>
        </w:rPr>
      </w:pPr>
      <w:r w:rsidRPr="003636C8">
        <w:rPr>
          <w:rFonts w:ascii="Times New Roman" w:hAnsi="Times New Roman" w:cs="Times New Roman"/>
          <w:sz w:val="24"/>
          <w:szCs w:val="24"/>
        </w:rPr>
        <w:lastRenderedPageBreak/>
        <w:t xml:space="preserve">Продолжение </w:t>
      </w:r>
      <w:r w:rsidR="00FF57B7" w:rsidRPr="003636C8">
        <w:rPr>
          <w:rFonts w:ascii="Times New Roman" w:hAnsi="Times New Roman" w:cs="Times New Roman"/>
          <w:sz w:val="24"/>
          <w:szCs w:val="24"/>
        </w:rPr>
        <w:t>таблицы 1.</w:t>
      </w:r>
      <w:r w:rsidR="00B27DAD">
        <w:rPr>
          <w:rFonts w:ascii="Times New Roman" w:hAnsi="Times New Roman" w:cs="Times New Roman"/>
          <w:sz w:val="24"/>
          <w:szCs w:val="24"/>
        </w:rPr>
        <w:t>3</w:t>
      </w:r>
    </w:p>
    <w:tbl>
      <w:tblPr>
        <w:tblStyle w:val="a8"/>
        <w:tblW w:w="0" w:type="auto"/>
        <w:tblInd w:w="108" w:type="dxa"/>
        <w:tblLook w:val="04A0" w:firstRow="1" w:lastRow="0" w:firstColumn="1" w:lastColumn="0" w:noHBand="0" w:noVBand="1"/>
      </w:tblPr>
      <w:tblGrid>
        <w:gridCol w:w="3719"/>
        <w:gridCol w:w="3089"/>
        <w:gridCol w:w="3115"/>
      </w:tblGrid>
      <w:tr w:rsidR="006C1A17" w:rsidRPr="003636C8" w:rsidTr="007F1002">
        <w:tc>
          <w:tcPr>
            <w:tcW w:w="3719" w:type="dxa"/>
          </w:tcPr>
          <w:p w:rsidR="006C1A17" w:rsidRPr="003636C8" w:rsidRDefault="006C1A17" w:rsidP="00251FF6">
            <w:pPr>
              <w:pStyle w:val="a3"/>
              <w:ind w:left="1080"/>
              <w:rPr>
                <w:rFonts w:ascii="Times New Roman" w:hAnsi="Times New Roman" w:cs="Times New Roman"/>
                <w:sz w:val="24"/>
                <w:szCs w:val="24"/>
              </w:rPr>
            </w:pPr>
          </w:p>
        </w:tc>
        <w:tc>
          <w:tcPr>
            <w:tcW w:w="3089" w:type="dxa"/>
          </w:tcPr>
          <w:p w:rsidR="006C1A17" w:rsidRPr="003636C8" w:rsidRDefault="00DB50A0" w:rsidP="000A7729">
            <w:pPr>
              <w:jc w:val="center"/>
              <w:rPr>
                <w:rFonts w:ascii="Times New Roman" w:hAnsi="Times New Roman" w:cs="Times New Roman"/>
                <w:sz w:val="24"/>
                <w:szCs w:val="24"/>
              </w:rPr>
            </w:pPr>
            <w:r w:rsidRPr="00DB50A0">
              <w:rPr>
                <w:rFonts w:ascii="Times New Roman" w:hAnsi="Times New Roman" w:cs="Times New Roman"/>
                <w:sz w:val="24"/>
                <w:szCs w:val="24"/>
              </w:rPr>
              <w:t>времени или приходящееся</w:t>
            </w:r>
            <w:r>
              <w:rPr>
                <w:rFonts w:ascii="Times New Roman" w:hAnsi="Times New Roman" w:cs="Times New Roman"/>
                <w:sz w:val="24"/>
                <w:szCs w:val="24"/>
              </w:rPr>
              <w:t xml:space="preserve">  </w:t>
            </w:r>
            <w:r w:rsidR="00002128" w:rsidRPr="003636C8">
              <w:rPr>
                <w:rFonts w:ascii="Times New Roman" w:hAnsi="Times New Roman" w:cs="Times New Roman"/>
                <w:sz w:val="24"/>
                <w:szCs w:val="24"/>
              </w:rPr>
              <w:t xml:space="preserve">на одного среднесписочного </w:t>
            </w:r>
            <w:r w:rsidR="00002128">
              <w:rPr>
                <w:rFonts w:ascii="Times New Roman" w:hAnsi="Times New Roman" w:cs="Times New Roman"/>
                <w:sz w:val="24"/>
                <w:szCs w:val="24"/>
              </w:rPr>
              <w:t xml:space="preserve"> </w:t>
            </w:r>
            <w:r w:rsidR="00FF57B7" w:rsidRPr="003636C8">
              <w:rPr>
                <w:rFonts w:ascii="Times New Roman" w:hAnsi="Times New Roman" w:cs="Times New Roman"/>
                <w:sz w:val="24"/>
                <w:szCs w:val="24"/>
              </w:rPr>
              <w:t>работ</w:t>
            </w:r>
            <w:r w:rsidR="006C1A17" w:rsidRPr="003636C8">
              <w:rPr>
                <w:rFonts w:ascii="Times New Roman" w:hAnsi="Times New Roman" w:cs="Times New Roman"/>
                <w:sz w:val="24"/>
                <w:szCs w:val="24"/>
              </w:rPr>
              <w:t>ника в месяц, квартал, год</w:t>
            </w:r>
          </w:p>
        </w:tc>
        <w:tc>
          <w:tcPr>
            <w:tcW w:w="3115" w:type="dxa"/>
          </w:tcPr>
          <w:p w:rsidR="006C1A17" w:rsidRPr="003636C8" w:rsidRDefault="00DB50A0" w:rsidP="000A7729">
            <w:pPr>
              <w:jc w:val="center"/>
              <w:rPr>
                <w:rFonts w:ascii="Times New Roman" w:hAnsi="Times New Roman" w:cs="Times New Roman"/>
                <w:sz w:val="24"/>
                <w:szCs w:val="24"/>
              </w:rPr>
            </w:pPr>
            <w:r w:rsidRPr="00DB50A0">
              <w:rPr>
                <w:rFonts w:ascii="Times New Roman" w:hAnsi="Times New Roman" w:cs="Times New Roman"/>
                <w:sz w:val="24"/>
                <w:szCs w:val="24"/>
              </w:rPr>
              <w:t>производство этой продукции</w:t>
            </w:r>
          </w:p>
        </w:tc>
      </w:tr>
      <w:tr w:rsidR="006C1A17" w:rsidRPr="003636C8" w:rsidTr="007F1002">
        <w:tc>
          <w:tcPr>
            <w:tcW w:w="3719" w:type="dxa"/>
          </w:tcPr>
          <w:p w:rsidR="006C1A17" w:rsidRPr="00251FF6" w:rsidRDefault="003E1F44" w:rsidP="00B451C8">
            <w:pPr>
              <w:pStyle w:val="a3"/>
              <w:numPr>
                <w:ilvl w:val="0"/>
                <w:numId w:val="22"/>
              </w:numPr>
              <w:ind w:left="1168"/>
              <w:rPr>
                <w:rFonts w:ascii="Times New Roman" w:hAnsi="Times New Roman" w:cs="Times New Roman"/>
                <w:sz w:val="24"/>
                <w:szCs w:val="24"/>
              </w:rPr>
            </w:pPr>
            <w:r w:rsidRPr="00251FF6">
              <w:rPr>
                <w:rFonts w:ascii="Times New Roman" w:hAnsi="Times New Roman" w:cs="Times New Roman"/>
                <w:sz w:val="24"/>
                <w:szCs w:val="24"/>
              </w:rPr>
              <w:t>Трудоемкость</w:t>
            </w:r>
          </w:p>
        </w:tc>
        <w:tc>
          <w:tcPr>
            <w:tcW w:w="3089" w:type="dxa"/>
          </w:tcPr>
          <w:p w:rsidR="006C1A17" w:rsidRPr="003636C8" w:rsidRDefault="003E1F44" w:rsidP="000A7729">
            <w:pPr>
              <w:jc w:val="center"/>
              <w:rPr>
                <w:rFonts w:ascii="Times New Roman" w:hAnsi="Times New Roman" w:cs="Times New Roman"/>
                <w:sz w:val="24"/>
                <w:szCs w:val="24"/>
              </w:rPr>
            </w:pPr>
            <w:r w:rsidRPr="003636C8">
              <w:rPr>
                <w:rFonts w:ascii="Times New Roman" w:hAnsi="Times New Roman" w:cs="Times New Roman"/>
                <w:sz w:val="24"/>
                <w:szCs w:val="24"/>
              </w:rPr>
              <w:t>Величина, обратная выработке,</w:t>
            </w:r>
            <w:r w:rsidR="000A7729">
              <w:rPr>
                <w:rFonts w:ascii="Times New Roman" w:hAnsi="Times New Roman" w:cs="Times New Roman"/>
                <w:sz w:val="24"/>
                <w:szCs w:val="24"/>
              </w:rPr>
              <w:t xml:space="preserve"> характеризует затраты труда на </w:t>
            </w:r>
            <w:r w:rsidRPr="003636C8">
              <w:rPr>
                <w:rFonts w:ascii="Times New Roman" w:hAnsi="Times New Roman" w:cs="Times New Roman"/>
                <w:sz w:val="24"/>
                <w:szCs w:val="24"/>
              </w:rPr>
              <w:t>производство единицы продукции</w:t>
            </w:r>
          </w:p>
        </w:tc>
        <w:tc>
          <w:tcPr>
            <w:tcW w:w="3115" w:type="dxa"/>
          </w:tcPr>
          <w:p w:rsidR="006C1A17" w:rsidRPr="003636C8" w:rsidRDefault="003E1F44"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затрат труда к объему продукции</w:t>
            </w:r>
          </w:p>
        </w:tc>
      </w:tr>
      <w:tr w:rsidR="003E1F44" w:rsidRPr="003636C8" w:rsidTr="007F1002">
        <w:tc>
          <w:tcPr>
            <w:tcW w:w="9923" w:type="dxa"/>
            <w:gridSpan w:val="3"/>
          </w:tcPr>
          <w:p w:rsidR="003E1F44" w:rsidRPr="003636C8" w:rsidRDefault="003E1F44" w:rsidP="003636C8">
            <w:pPr>
              <w:pStyle w:val="a3"/>
              <w:ind w:left="1080"/>
              <w:jc w:val="center"/>
              <w:rPr>
                <w:rFonts w:ascii="Times New Roman" w:hAnsi="Times New Roman" w:cs="Times New Roman"/>
                <w:sz w:val="24"/>
                <w:szCs w:val="24"/>
              </w:rPr>
            </w:pPr>
            <w:r w:rsidRPr="003636C8">
              <w:rPr>
                <w:rFonts w:ascii="Times New Roman" w:hAnsi="Times New Roman" w:cs="Times New Roman"/>
                <w:sz w:val="24"/>
                <w:szCs w:val="24"/>
              </w:rPr>
              <w:t>4.</w:t>
            </w:r>
            <w:r w:rsidRPr="003636C8">
              <w:rPr>
                <w:rFonts w:ascii="Times New Roman" w:hAnsi="Times New Roman" w:cs="Times New Roman"/>
                <w:sz w:val="24"/>
                <w:szCs w:val="24"/>
              </w:rPr>
              <w:tab/>
              <w:t>Показатели рентабельность предприятия</w:t>
            </w:r>
          </w:p>
        </w:tc>
      </w:tr>
      <w:tr w:rsidR="006C1A17" w:rsidRPr="003636C8" w:rsidTr="007F1002">
        <w:tc>
          <w:tcPr>
            <w:tcW w:w="3719" w:type="dxa"/>
          </w:tcPr>
          <w:p w:rsidR="006C1A17" w:rsidRPr="003636C8" w:rsidRDefault="003E1F44" w:rsidP="003636C8">
            <w:pPr>
              <w:pStyle w:val="a3"/>
              <w:numPr>
                <w:ilvl w:val="0"/>
                <w:numId w:val="17"/>
              </w:numPr>
              <w:rPr>
                <w:rFonts w:ascii="Times New Roman" w:hAnsi="Times New Roman" w:cs="Times New Roman"/>
                <w:sz w:val="24"/>
                <w:szCs w:val="24"/>
              </w:rPr>
            </w:pPr>
            <w:r w:rsidRPr="003636C8">
              <w:rPr>
                <w:rFonts w:ascii="Times New Roman" w:hAnsi="Times New Roman" w:cs="Times New Roman"/>
                <w:sz w:val="24"/>
                <w:szCs w:val="24"/>
              </w:rPr>
              <w:t>Рентабельность продаж (оборота)</w:t>
            </w:r>
          </w:p>
        </w:tc>
        <w:tc>
          <w:tcPr>
            <w:tcW w:w="3089" w:type="dxa"/>
          </w:tcPr>
          <w:p w:rsidR="006C1A17" w:rsidRPr="003636C8" w:rsidRDefault="000A7729" w:rsidP="000A7729">
            <w:pPr>
              <w:jc w:val="center"/>
              <w:rPr>
                <w:rFonts w:ascii="Times New Roman" w:hAnsi="Times New Roman" w:cs="Times New Roman"/>
                <w:sz w:val="24"/>
                <w:szCs w:val="24"/>
              </w:rPr>
            </w:pPr>
            <w:r>
              <w:rPr>
                <w:rFonts w:ascii="Times New Roman" w:hAnsi="Times New Roman" w:cs="Times New Roman"/>
                <w:sz w:val="24"/>
                <w:szCs w:val="24"/>
              </w:rPr>
              <w:t>П</w:t>
            </w:r>
            <w:r w:rsidR="003E1F44" w:rsidRPr="003636C8">
              <w:rPr>
                <w:rFonts w:ascii="Times New Roman" w:hAnsi="Times New Roman" w:cs="Times New Roman"/>
                <w:sz w:val="24"/>
                <w:szCs w:val="24"/>
              </w:rPr>
              <w:t>оказывает прибылью приходящуюся на 1 р. реализованной продукции или долю прибыли в цене продукта</w:t>
            </w:r>
          </w:p>
        </w:tc>
        <w:tc>
          <w:tcPr>
            <w:tcW w:w="3115" w:type="dxa"/>
          </w:tcPr>
          <w:p w:rsidR="006C1A17" w:rsidRPr="003636C8" w:rsidRDefault="000A7729" w:rsidP="000A7729">
            <w:pPr>
              <w:jc w:val="center"/>
              <w:rPr>
                <w:rFonts w:ascii="Times New Roman" w:hAnsi="Times New Roman" w:cs="Times New Roman"/>
                <w:sz w:val="24"/>
                <w:szCs w:val="24"/>
              </w:rPr>
            </w:pPr>
            <w:r>
              <w:rPr>
                <w:rFonts w:ascii="Times New Roman" w:hAnsi="Times New Roman" w:cs="Times New Roman"/>
                <w:sz w:val="24"/>
                <w:szCs w:val="24"/>
              </w:rPr>
              <w:t xml:space="preserve">Отношение прибыли к средней за </w:t>
            </w:r>
            <w:r w:rsidR="003E1F44" w:rsidRPr="003636C8">
              <w:rPr>
                <w:rFonts w:ascii="Times New Roman" w:hAnsi="Times New Roman" w:cs="Times New Roman"/>
                <w:sz w:val="24"/>
                <w:szCs w:val="24"/>
              </w:rPr>
              <w:t>период величине чистых активов</w:t>
            </w:r>
          </w:p>
        </w:tc>
      </w:tr>
      <w:tr w:rsidR="008F4F25" w:rsidRPr="003636C8" w:rsidTr="007F1002">
        <w:tc>
          <w:tcPr>
            <w:tcW w:w="3719" w:type="dxa"/>
          </w:tcPr>
          <w:p w:rsidR="008F4F25" w:rsidRPr="003636C8" w:rsidRDefault="008F4F25" w:rsidP="0079320F">
            <w:pPr>
              <w:pStyle w:val="a3"/>
              <w:numPr>
                <w:ilvl w:val="0"/>
                <w:numId w:val="17"/>
              </w:numPr>
              <w:rPr>
                <w:rFonts w:ascii="Times New Roman" w:hAnsi="Times New Roman" w:cs="Times New Roman"/>
                <w:sz w:val="24"/>
                <w:szCs w:val="24"/>
              </w:rPr>
            </w:pPr>
            <w:r w:rsidRPr="003636C8">
              <w:rPr>
                <w:rFonts w:ascii="Times New Roman" w:hAnsi="Times New Roman" w:cs="Times New Roman"/>
                <w:sz w:val="24"/>
                <w:szCs w:val="24"/>
              </w:rPr>
              <w:t>Рентабельность продукции</w:t>
            </w:r>
          </w:p>
        </w:tc>
        <w:tc>
          <w:tcPr>
            <w:tcW w:w="3089"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Эффективность затрат, произ</w:t>
            </w:r>
            <w:r w:rsidR="000A7729">
              <w:rPr>
                <w:rFonts w:ascii="Times New Roman" w:hAnsi="Times New Roman" w:cs="Times New Roman"/>
                <w:sz w:val="24"/>
                <w:szCs w:val="24"/>
              </w:rPr>
              <w:t>веденных предприятием на произ</w:t>
            </w:r>
            <w:r w:rsidRPr="003636C8">
              <w:rPr>
                <w:rFonts w:ascii="Times New Roman" w:hAnsi="Times New Roman" w:cs="Times New Roman"/>
                <w:sz w:val="24"/>
                <w:szCs w:val="24"/>
              </w:rPr>
              <w:t>водство и реализацию продукции</w:t>
            </w:r>
          </w:p>
        </w:tc>
        <w:tc>
          <w:tcPr>
            <w:tcW w:w="3115"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прибыли от реализации продукции к сумме затр</w:t>
            </w:r>
            <w:r w:rsidR="000A7729">
              <w:rPr>
                <w:rFonts w:ascii="Times New Roman" w:hAnsi="Times New Roman" w:cs="Times New Roman"/>
                <w:sz w:val="24"/>
                <w:szCs w:val="24"/>
              </w:rPr>
              <w:t xml:space="preserve">ат на производство  и реализацию </w:t>
            </w:r>
            <w:r w:rsidRPr="003636C8">
              <w:rPr>
                <w:rFonts w:ascii="Times New Roman" w:hAnsi="Times New Roman" w:cs="Times New Roman"/>
                <w:sz w:val="24"/>
                <w:szCs w:val="24"/>
              </w:rPr>
              <w:t>продукции</w:t>
            </w:r>
          </w:p>
        </w:tc>
      </w:tr>
      <w:tr w:rsidR="008F4F25" w:rsidRPr="003636C8" w:rsidTr="007F1002">
        <w:tc>
          <w:tcPr>
            <w:tcW w:w="3719" w:type="dxa"/>
          </w:tcPr>
          <w:p w:rsidR="008F4F25" w:rsidRPr="003636C8" w:rsidRDefault="008F4F25" w:rsidP="0079320F">
            <w:pPr>
              <w:pStyle w:val="a3"/>
              <w:numPr>
                <w:ilvl w:val="0"/>
                <w:numId w:val="17"/>
              </w:numPr>
              <w:rPr>
                <w:rFonts w:ascii="Times New Roman" w:hAnsi="Times New Roman" w:cs="Times New Roman"/>
                <w:sz w:val="24"/>
                <w:szCs w:val="24"/>
              </w:rPr>
            </w:pPr>
            <w:r w:rsidRPr="003636C8">
              <w:rPr>
                <w:rFonts w:ascii="Times New Roman" w:hAnsi="Times New Roman" w:cs="Times New Roman"/>
                <w:sz w:val="24"/>
                <w:szCs w:val="24"/>
              </w:rPr>
              <w:t>Рентабельность производства общая</w:t>
            </w:r>
          </w:p>
        </w:tc>
        <w:tc>
          <w:tcPr>
            <w:tcW w:w="3089"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Характеризует прибыльность (убыточность) производственной</w:t>
            </w:r>
          </w:p>
          <w:p w:rsidR="008F4F25" w:rsidRPr="003636C8" w:rsidRDefault="008F4F25" w:rsidP="000A7729">
            <w:pPr>
              <w:jc w:val="center"/>
              <w:rPr>
                <w:rFonts w:ascii="Times New Roman" w:hAnsi="Times New Roman" w:cs="Times New Roman"/>
                <w:sz w:val="24"/>
                <w:szCs w:val="24"/>
              </w:rPr>
            </w:pPr>
            <w:r>
              <w:rPr>
                <w:rFonts w:ascii="Times New Roman" w:hAnsi="Times New Roman" w:cs="Times New Roman"/>
                <w:sz w:val="24"/>
                <w:szCs w:val="24"/>
              </w:rPr>
              <w:t xml:space="preserve">Деятельности предприятия за </w:t>
            </w:r>
            <w:r w:rsidRPr="003636C8">
              <w:rPr>
                <w:rFonts w:ascii="Times New Roman" w:hAnsi="Times New Roman" w:cs="Times New Roman"/>
                <w:sz w:val="24"/>
                <w:szCs w:val="24"/>
              </w:rPr>
              <w:t>определенный период времени (год, квартал)</w:t>
            </w:r>
          </w:p>
        </w:tc>
        <w:tc>
          <w:tcPr>
            <w:tcW w:w="3115"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балансовой прибыли к среднегодовой стоимости основных производственных фондов и нормируемых оборотных средств</w:t>
            </w:r>
          </w:p>
        </w:tc>
      </w:tr>
      <w:tr w:rsidR="008F4F25" w:rsidRPr="003636C8" w:rsidTr="007F1002">
        <w:tc>
          <w:tcPr>
            <w:tcW w:w="3719" w:type="dxa"/>
          </w:tcPr>
          <w:p w:rsidR="008F4F25" w:rsidRPr="003636C8" w:rsidRDefault="008F4F25" w:rsidP="0079320F">
            <w:pPr>
              <w:pStyle w:val="a3"/>
              <w:numPr>
                <w:ilvl w:val="0"/>
                <w:numId w:val="17"/>
              </w:numPr>
              <w:rPr>
                <w:rFonts w:ascii="Times New Roman" w:hAnsi="Times New Roman" w:cs="Times New Roman"/>
                <w:sz w:val="24"/>
                <w:szCs w:val="24"/>
              </w:rPr>
            </w:pPr>
            <w:r w:rsidRPr="003636C8">
              <w:rPr>
                <w:rFonts w:ascii="Times New Roman" w:hAnsi="Times New Roman" w:cs="Times New Roman"/>
                <w:sz w:val="24"/>
                <w:szCs w:val="24"/>
              </w:rPr>
              <w:t>Рентабельность имущества предприятия</w:t>
            </w:r>
          </w:p>
        </w:tc>
        <w:tc>
          <w:tcPr>
            <w:tcW w:w="3089"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Показывает, какую прибыль получает предприятие с каждого рубля, вложенного в активы</w:t>
            </w:r>
          </w:p>
        </w:tc>
        <w:tc>
          <w:tcPr>
            <w:tcW w:w="3115" w:type="dxa"/>
          </w:tcPr>
          <w:p w:rsidR="008F4F25" w:rsidRPr="003636C8" w:rsidRDefault="008F4F25" w:rsidP="000A7729">
            <w:pPr>
              <w:jc w:val="center"/>
              <w:rPr>
                <w:rFonts w:ascii="Times New Roman" w:hAnsi="Times New Roman" w:cs="Times New Roman"/>
                <w:sz w:val="24"/>
                <w:szCs w:val="24"/>
              </w:rPr>
            </w:pPr>
            <w:r w:rsidRPr="003636C8">
              <w:rPr>
                <w:rFonts w:ascii="Times New Roman" w:hAnsi="Times New Roman" w:cs="Times New Roman"/>
                <w:sz w:val="24"/>
                <w:szCs w:val="24"/>
              </w:rPr>
              <w:t>Отношение чистой прибыли к</w:t>
            </w:r>
            <w:r>
              <w:rPr>
                <w:rFonts w:ascii="Times New Roman" w:hAnsi="Times New Roman" w:cs="Times New Roman"/>
                <w:sz w:val="24"/>
                <w:szCs w:val="24"/>
              </w:rPr>
              <w:t xml:space="preserve"> средней за период величине чи</w:t>
            </w:r>
            <w:r w:rsidRPr="003636C8">
              <w:rPr>
                <w:rFonts w:ascii="Times New Roman" w:hAnsi="Times New Roman" w:cs="Times New Roman"/>
                <w:sz w:val="24"/>
                <w:szCs w:val="24"/>
              </w:rPr>
              <w:t>стых активов</w:t>
            </w:r>
          </w:p>
        </w:tc>
      </w:tr>
    </w:tbl>
    <w:p w:rsidR="00266DE1" w:rsidRPr="00251FF6" w:rsidRDefault="00674E17" w:rsidP="00664FA5">
      <w:pPr>
        <w:spacing w:after="0" w:line="360" w:lineRule="exact"/>
        <w:rPr>
          <w:rFonts w:ascii="Times New Roman" w:hAnsi="Times New Roman" w:cs="Times New Roman"/>
          <w:sz w:val="24"/>
          <w:szCs w:val="28"/>
        </w:rPr>
      </w:pPr>
      <w:r w:rsidRPr="00C20666">
        <w:rPr>
          <w:rFonts w:ascii="Times New Roman" w:hAnsi="Times New Roman" w:cs="Times New Roman"/>
          <w:sz w:val="24"/>
          <w:szCs w:val="28"/>
        </w:rPr>
        <w:t>Примечание – Собственная разработка на основании имеющихся данных</w:t>
      </w:r>
      <w:r w:rsidR="000A7729">
        <w:rPr>
          <w:rFonts w:ascii="Times New Roman" w:hAnsi="Times New Roman" w:cs="Times New Roman"/>
          <w:sz w:val="24"/>
          <w:szCs w:val="28"/>
        </w:rPr>
        <w:t xml:space="preserve"> </w:t>
      </w:r>
      <w:r w:rsidR="00251FF6" w:rsidRPr="00251FF6">
        <w:rPr>
          <w:rFonts w:ascii="Times New Roman" w:hAnsi="Times New Roman" w:cs="Times New Roman"/>
          <w:sz w:val="24"/>
          <w:szCs w:val="28"/>
        </w:rPr>
        <w:t>[15]</w:t>
      </w:r>
    </w:p>
    <w:p w:rsidR="00674E17" w:rsidRDefault="00674E17" w:rsidP="00251FF6">
      <w:pPr>
        <w:spacing w:after="0" w:line="360" w:lineRule="exact"/>
        <w:jc w:val="center"/>
        <w:rPr>
          <w:rFonts w:ascii="Times New Roman" w:hAnsi="Times New Roman" w:cs="Times New Roman"/>
          <w:sz w:val="28"/>
          <w:szCs w:val="28"/>
        </w:rPr>
      </w:pPr>
    </w:p>
    <w:p w:rsidR="00674E17" w:rsidRPr="00674E17" w:rsidRDefault="00674E17" w:rsidP="00674E1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многообразие показателей, а также  с</w:t>
      </w:r>
      <w:r w:rsidRPr="00674E17">
        <w:rPr>
          <w:rFonts w:ascii="Times New Roman" w:hAnsi="Times New Roman" w:cs="Times New Roman"/>
          <w:sz w:val="28"/>
          <w:szCs w:val="28"/>
        </w:rPr>
        <w:t>истематический и всесторонний анализ э</w:t>
      </w:r>
      <w:r>
        <w:rPr>
          <w:rFonts w:ascii="Times New Roman" w:hAnsi="Times New Roman" w:cs="Times New Roman"/>
          <w:sz w:val="28"/>
          <w:szCs w:val="28"/>
        </w:rPr>
        <w:t>ффективности деятельности пред</w:t>
      </w:r>
      <w:r w:rsidRPr="00674E17">
        <w:rPr>
          <w:rFonts w:ascii="Times New Roman" w:hAnsi="Times New Roman" w:cs="Times New Roman"/>
          <w:sz w:val="28"/>
          <w:szCs w:val="28"/>
        </w:rPr>
        <w:t>приятия позволит:</w:t>
      </w:r>
    </w:p>
    <w:p w:rsidR="00674E17" w:rsidRDefault="00674E17" w:rsidP="00674E1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674E17">
        <w:rPr>
          <w:rFonts w:ascii="Times New Roman" w:hAnsi="Times New Roman" w:cs="Times New Roman"/>
          <w:sz w:val="28"/>
          <w:szCs w:val="28"/>
        </w:rPr>
        <w:t>быстро, качественно и профессионально оценива</w:t>
      </w:r>
      <w:r>
        <w:rPr>
          <w:rFonts w:ascii="Times New Roman" w:hAnsi="Times New Roman" w:cs="Times New Roman"/>
          <w:sz w:val="28"/>
          <w:szCs w:val="28"/>
        </w:rPr>
        <w:t>ть результативность хозяйствен</w:t>
      </w:r>
      <w:r w:rsidRPr="00674E17">
        <w:rPr>
          <w:rFonts w:ascii="Times New Roman" w:hAnsi="Times New Roman" w:cs="Times New Roman"/>
          <w:sz w:val="28"/>
          <w:szCs w:val="28"/>
        </w:rPr>
        <w:t>ной деятельности как предприятия в целом, так и его структурных подразделений;</w:t>
      </w:r>
    </w:p>
    <w:p w:rsidR="00674E17" w:rsidRPr="00674E17" w:rsidRDefault="00674E17" w:rsidP="00674E17">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674E17">
        <w:rPr>
          <w:rFonts w:ascii="Times New Roman" w:hAnsi="Times New Roman" w:cs="Times New Roman"/>
          <w:sz w:val="28"/>
          <w:szCs w:val="28"/>
        </w:rPr>
        <w:t>определять затраты на производство и тенденции их изменения, что необходимо</w:t>
      </w:r>
    </w:p>
    <w:p w:rsidR="00674E17" w:rsidRPr="00674E17" w:rsidRDefault="00674E17" w:rsidP="00674E17">
      <w:pPr>
        <w:spacing w:after="0" w:line="360" w:lineRule="exact"/>
        <w:jc w:val="both"/>
        <w:rPr>
          <w:rFonts w:ascii="Times New Roman" w:hAnsi="Times New Roman" w:cs="Times New Roman"/>
          <w:sz w:val="28"/>
          <w:szCs w:val="28"/>
        </w:rPr>
      </w:pPr>
      <w:r w:rsidRPr="00674E17">
        <w:rPr>
          <w:rFonts w:ascii="Times New Roman" w:hAnsi="Times New Roman" w:cs="Times New Roman"/>
          <w:sz w:val="28"/>
          <w:szCs w:val="28"/>
        </w:rPr>
        <w:t>для разработки ценовой политики предприятия;</w:t>
      </w:r>
    </w:p>
    <w:p w:rsidR="009209BB" w:rsidRDefault="00674E17" w:rsidP="00002128">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674E17">
        <w:rPr>
          <w:rFonts w:ascii="Times New Roman" w:hAnsi="Times New Roman" w:cs="Times New Roman"/>
          <w:sz w:val="28"/>
          <w:szCs w:val="28"/>
        </w:rPr>
        <w:t xml:space="preserve">находить оптимальные пути решения проблем </w:t>
      </w:r>
      <w:r>
        <w:rPr>
          <w:rFonts w:ascii="Times New Roman" w:hAnsi="Times New Roman" w:cs="Times New Roman"/>
          <w:sz w:val="28"/>
          <w:szCs w:val="28"/>
        </w:rPr>
        <w:t xml:space="preserve">предприятия и получения прибыли </w:t>
      </w:r>
      <w:r w:rsidRPr="00674E17">
        <w:rPr>
          <w:rFonts w:ascii="Times New Roman" w:hAnsi="Times New Roman" w:cs="Times New Roman"/>
          <w:sz w:val="28"/>
          <w:szCs w:val="28"/>
        </w:rPr>
        <w:t>в ближайшей и отдаленной перспективе, как сл</w:t>
      </w:r>
      <w:r>
        <w:rPr>
          <w:rFonts w:ascii="Times New Roman" w:hAnsi="Times New Roman" w:cs="Times New Roman"/>
          <w:sz w:val="28"/>
          <w:szCs w:val="28"/>
        </w:rPr>
        <w:t xml:space="preserve">едствие – обеспечить устойчивое </w:t>
      </w:r>
      <w:r w:rsidR="00251FF6">
        <w:rPr>
          <w:rFonts w:ascii="Times New Roman" w:hAnsi="Times New Roman" w:cs="Times New Roman"/>
          <w:sz w:val="28"/>
          <w:szCs w:val="28"/>
        </w:rPr>
        <w:t>развитие предприятия.</w:t>
      </w:r>
    </w:p>
    <w:p w:rsidR="00DB50A0" w:rsidRPr="00002128" w:rsidRDefault="00FC287F" w:rsidP="00002128">
      <w:pPr>
        <w:spacing w:after="0" w:line="360" w:lineRule="exact"/>
        <w:jc w:val="both"/>
        <w:rPr>
          <w:rFonts w:ascii="Times New Roman" w:hAnsi="Times New Roman" w:cs="Times New Roman"/>
          <w:sz w:val="28"/>
          <w:szCs w:val="28"/>
        </w:rPr>
      </w:pPr>
      <w:r w:rsidRPr="00FC287F">
        <w:rPr>
          <w:rFonts w:ascii="Times New Roman" w:hAnsi="Times New Roman" w:cs="Times New Roman"/>
          <w:sz w:val="28"/>
          <w:szCs w:val="28"/>
        </w:rPr>
        <w:t xml:space="preserve">– точно и своевременно находить и учитывать факторы, влияющие на получаемую прибыль по конкретным видам производимых </w:t>
      </w:r>
      <w:r>
        <w:rPr>
          <w:rFonts w:ascii="Times New Roman" w:hAnsi="Times New Roman" w:cs="Times New Roman"/>
          <w:sz w:val="28"/>
          <w:szCs w:val="28"/>
        </w:rPr>
        <w:t>товаров.</w:t>
      </w:r>
    </w:p>
    <w:p w:rsidR="009F0BDA" w:rsidRPr="00002128" w:rsidRDefault="001A293E" w:rsidP="00664FA5">
      <w:pPr>
        <w:pStyle w:val="a3"/>
        <w:numPr>
          <w:ilvl w:val="1"/>
          <w:numId w:val="12"/>
        </w:numPr>
        <w:spacing w:after="0" w:line="360" w:lineRule="exact"/>
        <w:ind w:left="0" w:firstLine="709"/>
        <w:jc w:val="both"/>
        <w:rPr>
          <w:rFonts w:ascii="Times New Roman" w:hAnsi="Times New Roman" w:cs="Times New Roman"/>
          <w:b/>
          <w:sz w:val="28"/>
          <w:szCs w:val="28"/>
        </w:rPr>
      </w:pPr>
      <w:r w:rsidRPr="00033988">
        <w:rPr>
          <w:rFonts w:ascii="Times New Roman" w:hAnsi="Times New Roman" w:cs="Times New Roman"/>
          <w:b/>
          <w:sz w:val="32"/>
          <w:szCs w:val="28"/>
        </w:rPr>
        <w:lastRenderedPageBreak/>
        <w:t>Факторы и резервы экономической эффективности</w:t>
      </w:r>
    </w:p>
    <w:p w:rsidR="00130B3F" w:rsidRDefault="00130B3F" w:rsidP="00700296">
      <w:pPr>
        <w:pStyle w:val="a3"/>
        <w:spacing w:after="0" w:line="360" w:lineRule="exact"/>
        <w:ind w:firstLine="709"/>
        <w:rPr>
          <w:rFonts w:ascii="Times New Roman" w:hAnsi="Times New Roman" w:cs="Times New Roman"/>
          <w:b/>
          <w:sz w:val="32"/>
          <w:szCs w:val="28"/>
        </w:rPr>
      </w:pPr>
    </w:p>
    <w:p w:rsidR="00DB50A0" w:rsidRPr="00130B3F" w:rsidRDefault="00DB50A0" w:rsidP="00700296">
      <w:pPr>
        <w:pStyle w:val="a3"/>
        <w:spacing w:after="0" w:line="360" w:lineRule="exact"/>
        <w:ind w:firstLine="709"/>
        <w:rPr>
          <w:rFonts w:ascii="Times New Roman" w:hAnsi="Times New Roman" w:cs="Times New Roman"/>
          <w:b/>
          <w:sz w:val="32"/>
          <w:szCs w:val="28"/>
        </w:rPr>
      </w:pPr>
    </w:p>
    <w:p w:rsidR="00714A79" w:rsidRDefault="00714A79" w:rsidP="0000212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деятельности предприятий, их структурных подразделений зависят от ряда факторов экономического, социального, организационного, техническог</w:t>
      </w:r>
      <w:r w:rsidR="00002128">
        <w:rPr>
          <w:rFonts w:ascii="Times New Roman" w:hAnsi="Times New Roman" w:cs="Times New Roman"/>
          <w:sz w:val="28"/>
          <w:szCs w:val="28"/>
        </w:rPr>
        <w:t xml:space="preserve">о и технологического характера. </w:t>
      </w:r>
      <w:r w:rsidR="00F65F0A">
        <w:rPr>
          <w:rFonts w:ascii="Times New Roman" w:hAnsi="Times New Roman" w:cs="Times New Roman"/>
          <w:sz w:val="28"/>
          <w:szCs w:val="28"/>
        </w:rPr>
        <w:t>В экономических исследованиях под фактором обычно понимают движущие силы, условия совершения хозяйственных процессов и причины, влияющие на них.</w:t>
      </w:r>
    </w:p>
    <w:p w:rsidR="00F65F0A" w:rsidRDefault="00F65F0A"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предприятий сложна и многообразна и представляет собой комплекс взаимосвязанных хозяйственных процессов, характеризующихся системой показателей, зависимых от многочисленных и разнообразных факторов. Если какой-либо фактор выпал из цепи рассмотрения, то подсчет степени влияния других, принятых в расчетах факторов, а также выводы будут неточными</w:t>
      </w:r>
      <w:r w:rsidR="00DF112C">
        <w:rPr>
          <w:rFonts w:ascii="Times New Roman" w:hAnsi="Times New Roman" w:cs="Times New Roman"/>
          <w:sz w:val="28"/>
          <w:szCs w:val="28"/>
        </w:rPr>
        <w:t xml:space="preserve"> [</w:t>
      </w:r>
      <w:r w:rsidR="0079320F">
        <w:rPr>
          <w:rFonts w:ascii="Times New Roman" w:hAnsi="Times New Roman" w:cs="Times New Roman"/>
          <w:sz w:val="28"/>
          <w:szCs w:val="28"/>
        </w:rPr>
        <w:t>10</w:t>
      </w:r>
      <w:r w:rsidR="00744391" w:rsidRPr="00744391">
        <w:rPr>
          <w:rFonts w:ascii="Times New Roman" w:hAnsi="Times New Roman" w:cs="Times New Roman"/>
          <w:sz w:val="28"/>
          <w:szCs w:val="28"/>
        </w:rPr>
        <w:t>]</w:t>
      </w:r>
      <w:r>
        <w:rPr>
          <w:rFonts w:ascii="Times New Roman" w:hAnsi="Times New Roman" w:cs="Times New Roman"/>
          <w:sz w:val="28"/>
          <w:szCs w:val="28"/>
        </w:rPr>
        <w:t>.</w:t>
      </w:r>
    </w:p>
    <w:p w:rsidR="003C3452" w:rsidRDefault="003C3452"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Каждый фактор, влияющий на результаты работы, может состоять из ряда составляющих, которые в свою очередь выступают как самостоятельные</w:t>
      </w:r>
      <w:r w:rsidR="00D578A6">
        <w:rPr>
          <w:rFonts w:ascii="Times New Roman" w:hAnsi="Times New Roman" w:cs="Times New Roman"/>
          <w:sz w:val="28"/>
          <w:szCs w:val="28"/>
        </w:rPr>
        <w:t xml:space="preserve"> факторы с большей или меньшей степенью воздействия на результаты деятельности предприятий. Следовательно, факторы могут быть первого, вт</w:t>
      </w:r>
      <w:r w:rsidR="001845E2">
        <w:rPr>
          <w:rFonts w:ascii="Times New Roman" w:hAnsi="Times New Roman" w:cs="Times New Roman"/>
          <w:sz w:val="28"/>
          <w:szCs w:val="28"/>
        </w:rPr>
        <w:t>орого, третьего, и т.д. порядка. В</w:t>
      </w:r>
      <w:r w:rsidR="00D578A6">
        <w:rPr>
          <w:rFonts w:ascii="Times New Roman" w:hAnsi="Times New Roman" w:cs="Times New Roman"/>
          <w:sz w:val="28"/>
          <w:szCs w:val="28"/>
        </w:rPr>
        <w:t xml:space="preserve"> задачи анализа входит наибольшая их детализация. Чем детальнее изучаются факторы, тем глубже итоги анализа, тем полнее выявляются и реализуются резервы.</w:t>
      </w:r>
    </w:p>
    <w:p w:rsidR="00F14BE5" w:rsidRDefault="00D578A6" w:rsidP="008E507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Факторы взаимосвязаны между собой и нередко влияют на результаты хозяйствования в различных направлениях: одни – положительно, другие – отрицательно. Отрицательное действие </w:t>
      </w:r>
      <w:r w:rsidR="008B38CC">
        <w:rPr>
          <w:rFonts w:ascii="Times New Roman" w:hAnsi="Times New Roman" w:cs="Times New Roman"/>
          <w:sz w:val="28"/>
          <w:szCs w:val="28"/>
        </w:rPr>
        <w:t xml:space="preserve"> одних факторов может снизить или свести на нет положительное влияние других. При анализе необходимо измерить влияние как можно большего их числа на выполнение планов и изменение совокупного результативного показателя в динамике, взаимосвязи и взаимозависимости между анализируемыми показателями, </w:t>
      </w:r>
      <w:r w:rsidR="00F14BE5">
        <w:rPr>
          <w:rFonts w:ascii="Times New Roman" w:hAnsi="Times New Roman" w:cs="Times New Roman"/>
          <w:sz w:val="28"/>
          <w:szCs w:val="28"/>
        </w:rPr>
        <w:t>изучить возникновение отрицательных факторов и наметить меры по предупреждению недостатков в работе</w:t>
      </w:r>
      <w:r w:rsidR="00DF112C">
        <w:rPr>
          <w:rFonts w:ascii="Times New Roman" w:hAnsi="Times New Roman" w:cs="Times New Roman"/>
          <w:sz w:val="28"/>
          <w:szCs w:val="28"/>
        </w:rPr>
        <w:t xml:space="preserve"> [</w:t>
      </w:r>
      <w:r w:rsidR="0079320F">
        <w:rPr>
          <w:rFonts w:ascii="Times New Roman" w:hAnsi="Times New Roman" w:cs="Times New Roman"/>
          <w:sz w:val="28"/>
          <w:szCs w:val="28"/>
        </w:rPr>
        <w:t>11</w:t>
      </w:r>
      <w:r w:rsidR="00744391" w:rsidRPr="00744391">
        <w:rPr>
          <w:rFonts w:ascii="Times New Roman" w:hAnsi="Times New Roman" w:cs="Times New Roman"/>
          <w:sz w:val="28"/>
          <w:szCs w:val="28"/>
        </w:rPr>
        <w:t>]</w:t>
      </w:r>
      <w:r w:rsidR="008E5073">
        <w:rPr>
          <w:rFonts w:ascii="Times New Roman" w:hAnsi="Times New Roman" w:cs="Times New Roman"/>
          <w:sz w:val="28"/>
          <w:szCs w:val="28"/>
        </w:rPr>
        <w:t xml:space="preserve">. </w:t>
      </w:r>
      <w:r w:rsidR="00F14BE5">
        <w:rPr>
          <w:rFonts w:ascii="Times New Roman" w:hAnsi="Times New Roman" w:cs="Times New Roman"/>
          <w:sz w:val="28"/>
          <w:szCs w:val="28"/>
        </w:rPr>
        <w:t>Чтобы глубже выяснить воздействие факторов на хозяйственную деятельность предприятий, нужно обеспечить их научно обоснованную классификацию и систематизацию.</w:t>
      </w:r>
    </w:p>
    <w:p w:rsidR="00D578A6" w:rsidRDefault="00F14BE5"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степени воздействия на результаты работы предприятий факторы подразделяются на основные и второстепенные. К основным относятся те, которые </w:t>
      </w:r>
      <w:r w:rsidR="00B70136">
        <w:rPr>
          <w:rFonts w:ascii="Times New Roman" w:hAnsi="Times New Roman" w:cs="Times New Roman"/>
          <w:sz w:val="28"/>
          <w:szCs w:val="28"/>
        </w:rPr>
        <w:t>решающе воздействуют на итоги их деятельности в конкретно сложившихся условиях. Их следует изучать в первую очередь.</w:t>
      </w:r>
      <w:r>
        <w:rPr>
          <w:rFonts w:ascii="Times New Roman" w:hAnsi="Times New Roman" w:cs="Times New Roman"/>
          <w:sz w:val="28"/>
          <w:szCs w:val="28"/>
        </w:rPr>
        <w:t xml:space="preserve"> </w:t>
      </w:r>
      <w:r w:rsidR="00D578A6">
        <w:rPr>
          <w:rFonts w:ascii="Times New Roman" w:hAnsi="Times New Roman" w:cs="Times New Roman"/>
          <w:sz w:val="28"/>
          <w:szCs w:val="28"/>
        </w:rPr>
        <w:t xml:space="preserve"> </w:t>
      </w:r>
      <w:r w:rsidR="00B70136">
        <w:rPr>
          <w:rFonts w:ascii="Times New Roman" w:hAnsi="Times New Roman" w:cs="Times New Roman"/>
          <w:sz w:val="28"/>
          <w:szCs w:val="28"/>
        </w:rPr>
        <w:t>Все остальные – второстепенные.</w:t>
      </w:r>
    </w:p>
    <w:p w:rsidR="00681B62" w:rsidRDefault="001845E2" w:rsidP="008E5073">
      <w:pPr>
        <w:spacing w:after="0" w:line="360" w:lineRule="exact"/>
        <w:ind w:firstLine="709"/>
        <w:jc w:val="both"/>
        <w:rPr>
          <w:rFonts w:ascii="Times New Roman" w:hAnsi="Times New Roman" w:cs="Times New Roman"/>
          <w:sz w:val="28"/>
          <w:szCs w:val="28"/>
        </w:rPr>
      </w:pPr>
      <w:r w:rsidRPr="001845E2">
        <w:rPr>
          <w:rFonts w:ascii="Times New Roman" w:hAnsi="Times New Roman" w:cs="Times New Roman"/>
          <w:sz w:val="28"/>
          <w:szCs w:val="28"/>
        </w:rPr>
        <w:t xml:space="preserve">Одна из моделей классификации факторов эффективности помогает разделить факторы на внешние: с точки зрения обслуживания потребителей и удовлетворения спроса, а также внутренние — повышение эффективности и производительности компании. Внешние факторы — те, которые в </w:t>
      </w:r>
      <w:r w:rsidRPr="001845E2">
        <w:rPr>
          <w:rFonts w:ascii="Times New Roman" w:hAnsi="Times New Roman" w:cs="Times New Roman"/>
          <w:sz w:val="28"/>
          <w:szCs w:val="28"/>
        </w:rPr>
        <w:lastRenderedPageBreak/>
        <w:t>краткосрочном плане не могут быть объектами контроля или влияния со стороны руководства предприятия, а внутренние — те, которые находятся под контролем руководства предприятия и на которые оно должно оказывать влияние; при этом важно знать и понимать значение и способы взаимодействия внешних и внутренних факторов</w:t>
      </w:r>
      <w:r>
        <w:rPr>
          <w:rFonts w:ascii="Times New Roman" w:hAnsi="Times New Roman" w:cs="Times New Roman"/>
          <w:sz w:val="28"/>
          <w:szCs w:val="28"/>
        </w:rPr>
        <w:t xml:space="preserve"> </w:t>
      </w:r>
      <w:r w:rsidRPr="001845E2">
        <w:rPr>
          <w:rFonts w:ascii="Times New Roman" w:hAnsi="Times New Roman" w:cs="Times New Roman"/>
          <w:sz w:val="28"/>
          <w:szCs w:val="28"/>
        </w:rPr>
        <w:t>[</w:t>
      </w:r>
      <w:r>
        <w:rPr>
          <w:rFonts w:ascii="Times New Roman" w:hAnsi="Times New Roman" w:cs="Times New Roman"/>
          <w:sz w:val="28"/>
          <w:szCs w:val="28"/>
        </w:rPr>
        <w:t>16</w:t>
      </w:r>
      <w:r w:rsidRPr="001845E2">
        <w:rPr>
          <w:rFonts w:ascii="Times New Roman" w:hAnsi="Times New Roman" w:cs="Times New Roman"/>
          <w:sz w:val="28"/>
          <w:szCs w:val="28"/>
        </w:rPr>
        <w:t>].</w:t>
      </w:r>
      <w:r>
        <w:rPr>
          <w:rFonts w:ascii="Times New Roman" w:hAnsi="Times New Roman" w:cs="Times New Roman"/>
          <w:sz w:val="28"/>
          <w:szCs w:val="28"/>
        </w:rPr>
        <w:t xml:space="preserve"> Ф</w:t>
      </w:r>
      <w:r w:rsidRPr="001845E2">
        <w:rPr>
          <w:rFonts w:ascii="Times New Roman" w:hAnsi="Times New Roman" w:cs="Times New Roman"/>
          <w:sz w:val="28"/>
          <w:szCs w:val="28"/>
        </w:rPr>
        <w:t>акторы, связанные с внеш</w:t>
      </w:r>
      <w:r>
        <w:rPr>
          <w:rFonts w:ascii="Times New Roman" w:hAnsi="Times New Roman" w:cs="Times New Roman"/>
          <w:sz w:val="28"/>
          <w:szCs w:val="28"/>
        </w:rPr>
        <w:t>ней и внутренней средой организации</w:t>
      </w:r>
      <w:r w:rsidRPr="001845E2">
        <w:rPr>
          <w:rFonts w:ascii="Times New Roman" w:hAnsi="Times New Roman" w:cs="Times New Roman"/>
          <w:sz w:val="28"/>
          <w:szCs w:val="28"/>
        </w:rPr>
        <w:t>, влияющие на эффективность предприятия в целом</w:t>
      </w:r>
      <w:r w:rsidR="00B27DAD">
        <w:rPr>
          <w:rFonts w:ascii="Times New Roman" w:hAnsi="Times New Roman" w:cs="Times New Roman"/>
          <w:sz w:val="28"/>
          <w:szCs w:val="28"/>
        </w:rPr>
        <w:t xml:space="preserve"> представлены на рисунке 1.4</w:t>
      </w:r>
      <w:r w:rsidRPr="001845E2">
        <w:rPr>
          <w:rFonts w:ascii="Times New Roman" w:hAnsi="Times New Roman" w:cs="Times New Roman"/>
          <w:sz w:val="28"/>
          <w:szCs w:val="28"/>
        </w:rPr>
        <w:t>.</w:t>
      </w:r>
    </w:p>
    <w:p w:rsidR="008E5073" w:rsidRDefault="008E5073" w:rsidP="008E5073">
      <w:pPr>
        <w:spacing w:after="0" w:line="360" w:lineRule="exact"/>
        <w:ind w:firstLine="709"/>
        <w:jc w:val="both"/>
        <w:rPr>
          <w:rFonts w:ascii="Times New Roman" w:hAnsi="Times New Roman" w:cs="Times New Roman"/>
          <w:sz w:val="28"/>
          <w:szCs w:val="28"/>
        </w:rPr>
      </w:pPr>
    </w:p>
    <w:p w:rsidR="00681B62" w:rsidRPr="00681B62" w:rsidRDefault="00B27DAD" w:rsidP="00664FA5">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1.4</w:t>
      </w:r>
      <w:r w:rsidR="00681B62" w:rsidRPr="00681B62">
        <w:rPr>
          <w:rFonts w:ascii="Times New Roman" w:hAnsi="Times New Roman" w:cs="Times New Roman"/>
          <w:sz w:val="24"/>
          <w:szCs w:val="28"/>
        </w:rPr>
        <w:t xml:space="preserve"> – Факторы, влияющие на эффективность работы предприятия и их примеры</w:t>
      </w:r>
    </w:p>
    <w:tbl>
      <w:tblPr>
        <w:tblStyle w:val="a8"/>
        <w:tblW w:w="0" w:type="auto"/>
        <w:tblInd w:w="108" w:type="dxa"/>
        <w:tblLayout w:type="fixed"/>
        <w:tblLook w:val="04A0" w:firstRow="1" w:lastRow="0" w:firstColumn="1" w:lastColumn="0" w:noHBand="0" w:noVBand="1"/>
      </w:tblPr>
      <w:tblGrid>
        <w:gridCol w:w="1357"/>
        <w:gridCol w:w="1337"/>
        <w:gridCol w:w="1862"/>
        <w:gridCol w:w="2248"/>
        <w:gridCol w:w="1418"/>
        <w:gridCol w:w="1701"/>
      </w:tblGrid>
      <w:tr w:rsidR="007D4532" w:rsidTr="00FC287F">
        <w:tc>
          <w:tcPr>
            <w:tcW w:w="9923" w:type="dxa"/>
            <w:gridSpan w:val="6"/>
            <w:tcBorders>
              <w:top w:val="single" w:sz="4" w:space="0" w:color="auto"/>
              <w:left w:val="single" w:sz="4" w:space="0" w:color="auto"/>
              <w:right w:val="single" w:sz="4" w:space="0" w:color="auto"/>
            </w:tcBorders>
          </w:tcPr>
          <w:p w:rsidR="007D4532" w:rsidRDefault="007D4532" w:rsidP="00681B62">
            <w:pPr>
              <w:tabs>
                <w:tab w:val="left" w:pos="1125"/>
              </w:tabs>
              <w:spacing w:line="360" w:lineRule="exact"/>
              <w:jc w:val="center"/>
              <w:rPr>
                <w:rFonts w:ascii="Times New Roman" w:hAnsi="Times New Roman" w:cs="Times New Roman"/>
                <w:sz w:val="28"/>
                <w:szCs w:val="28"/>
              </w:rPr>
            </w:pPr>
            <w:r w:rsidRPr="007D4532">
              <w:rPr>
                <w:rFonts w:ascii="Times New Roman" w:hAnsi="Times New Roman" w:cs="Times New Roman"/>
                <w:sz w:val="24"/>
                <w:szCs w:val="28"/>
              </w:rPr>
              <w:t>Факторы, влияющие на эффективность работы предприятия</w:t>
            </w:r>
          </w:p>
        </w:tc>
      </w:tr>
      <w:tr w:rsidR="00681B62" w:rsidTr="00FC287F">
        <w:tc>
          <w:tcPr>
            <w:tcW w:w="4556" w:type="dxa"/>
            <w:gridSpan w:val="3"/>
            <w:tcBorders>
              <w:top w:val="single" w:sz="4" w:space="0" w:color="auto"/>
              <w:left w:val="single" w:sz="4" w:space="0" w:color="auto"/>
              <w:right w:val="single" w:sz="4" w:space="0" w:color="auto"/>
            </w:tcBorders>
          </w:tcPr>
          <w:p w:rsidR="007D4532" w:rsidRPr="007D4532" w:rsidRDefault="007D4532" w:rsidP="007D4532">
            <w:pPr>
              <w:tabs>
                <w:tab w:val="left" w:pos="1440"/>
              </w:tabs>
              <w:jc w:val="both"/>
              <w:rPr>
                <w:rFonts w:ascii="Times New Roman" w:hAnsi="Times New Roman" w:cs="Times New Roman"/>
                <w:sz w:val="24"/>
                <w:szCs w:val="24"/>
              </w:rPr>
            </w:pPr>
            <w:r w:rsidRPr="007D4532">
              <w:rPr>
                <w:rFonts w:ascii="Times New Roman" w:hAnsi="Times New Roman" w:cs="Times New Roman"/>
                <w:sz w:val="24"/>
                <w:szCs w:val="24"/>
              </w:rPr>
              <w:tab/>
              <w:t>Внешние</w:t>
            </w:r>
          </w:p>
        </w:tc>
        <w:tc>
          <w:tcPr>
            <w:tcW w:w="5367" w:type="dxa"/>
            <w:gridSpan w:val="3"/>
            <w:tcBorders>
              <w:top w:val="single" w:sz="4" w:space="0" w:color="auto"/>
              <w:left w:val="single" w:sz="4" w:space="0" w:color="auto"/>
              <w:right w:val="single" w:sz="4" w:space="0" w:color="auto"/>
            </w:tcBorders>
          </w:tcPr>
          <w:p w:rsidR="007D4532" w:rsidRPr="007D4532" w:rsidRDefault="007D4532" w:rsidP="00681B62">
            <w:pPr>
              <w:jc w:val="center"/>
              <w:rPr>
                <w:rFonts w:ascii="Times New Roman" w:hAnsi="Times New Roman" w:cs="Times New Roman"/>
                <w:sz w:val="24"/>
                <w:szCs w:val="24"/>
              </w:rPr>
            </w:pPr>
            <w:r w:rsidRPr="007D4532">
              <w:rPr>
                <w:rFonts w:ascii="Times New Roman" w:hAnsi="Times New Roman" w:cs="Times New Roman"/>
                <w:sz w:val="24"/>
                <w:szCs w:val="24"/>
              </w:rPr>
              <w:t>Внутренние</w:t>
            </w:r>
          </w:p>
        </w:tc>
      </w:tr>
      <w:tr w:rsidR="00681B62" w:rsidTr="00FC287F">
        <w:tc>
          <w:tcPr>
            <w:tcW w:w="1357" w:type="dxa"/>
            <w:tcBorders>
              <w:top w:val="single" w:sz="4" w:space="0" w:color="auto"/>
              <w:left w:val="single" w:sz="4" w:space="0" w:color="auto"/>
              <w:bottom w:val="single" w:sz="4" w:space="0" w:color="auto"/>
              <w:right w:val="single" w:sz="4" w:space="0" w:color="auto"/>
            </w:tcBorders>
          </w:tcPr>
          <w:p w:rsidR="007D4532" w:rsidRPr="00681B62" w:rsidRDefault="00681B62" w:rsidP="00681B62">
            <w:pPr>
              <w:jc w:val="center"/>
              <w:rPr>
                <w:rFonts w:ascii="Times New Roman" w:hAnsi="Times New Roman" w:cs="Times New Roman"/>
                <w:sz w:val="24"/>
                <w:szCs w:val="24"/>
              </w:rPr>
            </w:pPr>
            <w:r w:rsidRPr="00681B62">
              <w:rPr>
                <w:rFonts w:ascii="Times New Roman" w:hAnsi="Times New Roman" w:cs="Times New Roman"/>
                <w:bCs/>
                <w:sz w:val="24"/>
                <w:szCs w:val="24"/>
                <w:shd w:val="clear" w:color="auto" w:fill="FFFFFF"/>
              </w:rPr>
              <w:t>Цикл деловой активности и структурные изменения</w:t>
            </w:r>
          </w:p>
        </w:tc>
        <w:tc>
          <w:tcPr>
            <w:tcW w:w="1337" w:type="dxa"/>
            <w:tcBorders>
              <w:top w:val="single" w:sz="4" w:space="0" w:color="auto"/>
              <w:left w:val="single" w:sz="4" w:space="0" w:color="auto"/>
              <w:bottom w:val="single" w:sz="4" w:space="0" w:color="auto"/>
              <w:right w:val="single" w:sz="4" w:space="0" w:color="auto"/>
            </w:tcBorders>
          </w:tcPr>
          <w:p w:rsidR="007D4532" w:rsidRPr="00681B62" w:rsidRDefault="00681B62" w:rsidP="00681B62">
            <w:pPr>
              <w:jc w:val="center"/>
              <w:rPr>
                <w:rFonts w:ascii="Times New Roman" w:hAnsi="Times New Roman" w:cs="Times New Roman"/>
                <w:sz w:val="24"/>
                <w:szCs w:val="24"/>
              </w:rPr>
            </w:pPr>
            <w:r w:rsidRPr="00681B62">
              <w:rPr>
                <w:rFonts w:ascii="Times New Roman" w:hAnsi="Times New Roman" w:cs="Times New Roman"/>
                <w:bCs/>
                <w:sz w:val="24"/>
                <w:szCs w:val="24"/>
                <w:shd w:val="clear" w:color="auto" w:fill="FFFFFF"/>
              </w:rPr>
              <w:t>Ресурсы</w:t>
            </w:r>
          </w:p>
        </w:tc>
        <w:tc>
          <w:tcPr>
            <w:tcW w:w="1862" w:type="dxa"/>
            <w:tcBorders>
              <w:top w:val="single" w:sz="4" w:space="0" w:color="auto"/>
              <w:left w:val="single" w:sz="4" w:space="0" w:color="auto"/>
              <w:bottom w:val="single" w:sz="4" w:space="0" w:color="auto"/>
              <w:right w:val="single" w:sz="4" w:space="0" w:color="auto"/>
            </w:tcBorders>
          </w:tcPr>
          <w:p w:rsidR="007D4532" w:rsidRPr="00681B62" w:rsidRDefault="00681B62" w:rsidP="00681B62">
            <w:pPr>
              <w:jc w:val="center"/>
              <w:rPr>
                <w:rFonts w:ascii="Times New Roman" w:hAnsi="Times New Roman" w:cs="Times New Roman"/>
                <w:sz w:val="24"/>
                <w:szCs w:val="24"/>
              </w:rPr>
            </w:pPr>
            <w:r w:rsidRPr="00681B62">
              <w:rPr>
                <w:rFonts w:ascii="Times New Roman" w:hAnsi="Times New Roman" w:cs="Times New Roman"/>
                <w:bCs/>
                <w:sz w:val="24"/>
                <w:szCs w:val="24"/>
                <w:shd w:val="clear" w:color="auto" w:fill="FFFFFF"/>
              </w:rPr>
              <w:t>Правительственная политика</w:t>
            </w:r>
          </w:p>
        </w:tc>
        <w:tc>
          <w:tcPr>
            <w:tcW w:w="2248" w:type="dxa"/>
            <w:tcBorders>
              <w:top w:val="single" w:sz="4" w:space="0" w:color="auto"/>
              <w:left w:val="single" w:sz="4" w:space="0" w:color="auto"/>
              <w:bottom w:val="single" w:sz="4" w:space="0" w:color="auto"/>
              <w:right w:val="single" w:sz="4" w:space="0" w:color="auto"/>
            </w:tcBorders>
          </w:tcPr>
          <w:p w:rsidR="007D4532" w:rsidRPr="007D4532" w:rsidRDefault="007D4532" w:rsidP="00681B62">
            <w:pPr>
              <w:jc w:val="center"/>
              <w:rPr>
                <w:rFonts w:ascii="Times New Roman" w:hAnsi="Times New Roman" w:cs="Times New Roman"/>
                <w:sz w:val="24"/>
                <w:szCs w:val="24"/>
              </w:rPr>
            </w:pPr>
            <w:r w:rsidRPr="007D4532">
              <w:rPr>
                <w:rFonts w:ascii="Times New Roman" w:hAnsi="Times New Roman" w:cs="Times New Roman"/>
                <w:bCs/>
                <w:sz w:val="24"/>
                <w:szCs w:val="24"/>
                <w:shd w:val="clear" w:color="auto" w:fill="FFFFFF"/>
              </w:rPr>
              <w:t>Факторы, связанные с процессом производства</w:t>
            </w:r>
          </w:p>
        </w:tc>
        <w:tc>
          <w:tcPr>
            <w:tcW w:w="1418" w:type="dxa"/>
            <w:tcBorders>
              <w:top w:val="single" w:sz="4" w:space="0" w:color="auto"/>
              <w:left w:val="single" w:sz="4" w:space="0" w:color="auto"/>
              <w:bottom w:val="single" w:sz="4" w:space="0" w:color="auto"/>
              <w:right w:val="single" w:sz="4" w:space="0" w:color="auto"/>
            </w:tcBorders>
          </w:tcPr>
          <w:p w:rsidR="007D4532" w:rsidRPr="007D4532" w:rsidRDefault="007D4532" w:rsidP="00681B62">
            <w:pPr>
              <w:jc w:val="center"/>
              <w:rPr>
                <w:rFonts w:ascii="Times New Roman" w:hAnsi="Times New Roman" w:cs="Times New Roman"/>
                <w:sz w:val="24"/>
                <w:szCs w:val="24"/>
              </w:rPr>
            </w:pPr>
            <w:r w:rsidRPr="007D4532">
              <w:rPr>
                <w:rFonts w:ascii="Times New Roman" w:hAnsi="Times New Roman" w:cs="Times New Roman"/>
                <w:bCs/>
                <w:sz w:val="24"/>
                <w:szCs w:val="24"/>
                <w:shd w:val="clear" w:color="auto" w:fill="FFFFFF"/>
              </w:rPr>
              <w:t>Факторы, связанные с исходными ресурсами</w:t>
            </w:r>
          </w:p>
        </w:tc>
        <w:tc>
          <w:tcPr>
            <w:tcW w:w="1701" w:type="dxa"/>
            <w:tcBorders>
              <w:top w:val="single" w:sz="4" w:space="0" w:color="auto"/>
              <w:left w:val="single" w:sz="4" w:space="0" w:color="auto"/>
              <w:bottom w:val="single" w:sz="4" w:space="0" w:color="auto"/>
              <w:right w:val="single" w:sz="4" w:space="0" w:color="auto"/>
            </w:tcBorders>
          </w:tcPr>
          <w:p w:rsidR="007D4532" w:rsidRPr="007D4532" w:rsidRDefault="007D4532" w:rsidP="00681B62">
            <w:pPr>
              <w:jc w:val="center"/>
              <w:rPr>
                <w:rFonts w:ascii="Times New Roman" w:hAnsi="Times New Roman" w:cs="Times New Roman"/>
                <w:sz w:val="24"/>
                <w:szCs w:val="24"/>
              </w:rPr>
            </w:pPr>
            <w:r w:rsidRPr="007D4532">
              <w:rPr>
                <w:rFonts w:ascii="Times New Roman" w:hAnsi="Times New Roman" w:cs="Times New Roman"/>
                <w:bCs/>
                <w:sz w:val="24"/>
                <w:szCs w:val="24"/>
                <w:shd w:val="clear" w:color="auto" w:fill="FFFFFF"/>
              </w:rPr>
              <w:t>Факторы, связанные с выпуском продукции</w:t>
            </w:r>
          </w:p>
        </w:tc>
      </w:tr>
      <w:tr w:rsidR="008E5073" w:rsidTr="00FC287F">
        <w:tc>
          <w:tcPr>
            <w:tcW w:w="1357" w:type="dxa"/>
            <w:tcBorders>
              <w:top w:val="single" w:sz="4" w:space="0" w:color="auto"/>
            </w:tcBorders>
          </w:tcPr>
          <w:p w:rsidR="007D4532" w:rsidRPr="008E5073" w:rsidRDefault="008E5073" w:rsidP="008E5073">
            <w:pPr>
              <w:jc w:val="both"/>
              <w:rPr>
                <w:rFonts w:ascii="Times New Roman" w:hAnsi="Times New Roman" w:cs="Times New Roman"/>
                <w:sz w:val="24"/>
                <w:szCs w:val="24"/>
              </w:rPr>
            </w:pPr>
            <w:r w:rsidRPr="008E5073">
              <w:rPr>
                <w:rFonts w:ascii="Times New Roman" w:hAnsi="Times New Roman" w:cs="Times New Roman"/>
                <w:sz w:val="24"/>
                <w:szCs w:val="24"/>
              </w:rPr>
              <w:t>Условия ведения бизнеса, конкуренция</w:t>
            </w:r>
          </w:p>
        </w:tc>
        <w:tc>
          <w:tcPr>
            <w:tcW w:w="1337" w:type="dxa"/>
            <w:tcBorders>
              <w:top w:val="single" w:sz="4" w:space="0" w:color="auto"/>
            </w:tcBorders>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Рабочая сила: спрос и приложение, образование, мобильность</w:t>
            </w:r>
          </w:p>
        </w:tc>
        <w:tc>
          <w:tcPr>
            <w:tcW w:w="1862" w:type="dxa"/>
            <w:tcBorders>
              <w:top w:val="single" w:sz="4" w:space="0" w:color="auto"/>
            </w:tcBorders>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Плотика структурных изменений</w:t>
            </w:r>
          </w:p>
        </w:tc>
        <w:tc>
          <w:tcPr>
            <w:tcW w:w="2248" w:type="dxa"/>
            <w:tcBorders>
              <w:top w:val="single" w:sz="4" w:space="0" w:color="auto"/>
            </w:tcBorders>
          </w:tcPr>
          <w:p w:rsidR="007D4532" w:rsidRPr="00681B62" w:rsidRDefault="007D4532" w:rsidP="008E5073">
            <w:pPr>
              <w:jc w:val="both"/>
              <w:rPr>
                <w:rFonts w:ascii="Times New Roman" w:hAnsi="Times New Roman" w:cs="Times New Roman"/>
                <w:sz w:val="24"/>
                <w:szCs w:val="24"/>
              </w:rPr>
            </w:pPr>
            <w:r w:rsidRPr="00681B62">
              <w:rPr>
                <w:rFonts w:ascii="Times New Roman" w:hAnsi="Times New Roman" w:cs="Times New Roman"/>
                <w:sz w:val="24"/>
                <w:szCs w:val="24"/>
              </w:rPr>
              <w:t>Капиталовложения, производственные здания, оборудование</w:t>
            </w:r>
          </w:p>
        </w:tc>
        <w:tc>
          <w:tcPr>
            <w:tcW w:w="1418" w:type="dxa"/>
            <w:tcBorders>
              <w:top w:val="single" w:sz="4" w:space="0" w:color="auto"/>
            </w:tcBorders>
          </w:tcPr>
          <w:p w:rsidR="007D4532" w:rsidRPr="00681B62" w:rsidRDefault="00681B62" w:rsidP="008E5073">
            <w:pPr>
              <w:jc w:val="both"/>
              <w:rPr>
                <w:rFonts w:ascii="Times New Roman" w:hAnsi="Times New Roman" w:cs="Times New Roman"/>
                <w:sz w:val="24"/>
                <w:szCs w:val="24"/>
              </w:rPr>
            </w:pPr>
            <w:r w:rsidRPr="00681B62">
              <w:rPr>
                <w:rFonts w:ascii="Times New Roman" w:hAnsi="Times New Roman" w:cs="Times New Roman"/>
                <w:sz w:val="24"/>
                <w:szCs w:val="24"/>
              </w:rPr>
              <w:t>Персонал: мотивация, обучение и др.</w:t>
            </w:r>
          </w:p>
        </w:tc>
        <w:tc>
          <w:tcPr>
            <w:tcW w:w="1701" w:type="dxa"/>
            <w:tcBorders>
              <w:top w:val="single" w:sz="4" w:space="0" w:color="auto"/>
            </w:tcBorders>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Объем производства</w:t>
            </w:r>
          </w:p>
        </w:tc>
      </w:tr>
      <w:tr w:rsidR="00681B62" w:rsidTr="00FC287F">
        <w:tc>
          <w:tcPr>
            <w:tcW w:w="1357" w:type="dxa"/>
          </w:tcPr>
          <w:p w:rsidR="007D4532" w:rsidRPr="008E5073" w:rsidRDefault="008E5073" w:rsidP="008E5073">
            <w:pPr>
              <w:jc w:val="both"/>
              <w:rPr>
                <w:rFonts w:ascii="Times New Roman" w:hAnsi="Times New Roman" w:cs="Times New Roman"/>
                <w:sz w:val="24"/>
                <w:szCs w:val="24"/>
              </w:rPr>
            </w:pPr>
            <w:r w:rsidRPr="008E5073">
              <w:rPr>
                <w:rFonts w:ascii="Times New Roman" w:hAnsi="Times New Roman" w:cs="Times New Roman"/>
                <w:sz w:val="24"/>
                <w:szCs w:val="24"/>
              </w:rPr>
              <w:t>Структурные сдвиги между секторами экономики</w:t>
            </w:r>
          </w:p>
        </w:tc>
        <w:tc>
          <w:tcPr>
            <w:tcW w:w="1337"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Земля: наличие, цена</w:t>
            </w:r>
          </w:p>
        </w:tc>
        <w:tc>
          <w:tcPr>
            <w:tcW w:w="1862"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Политика в области повышения эффективности</w:t>
            </w:r>
          </w:p>
        </w:tc>
        <w:tc>
          <w:tcPr>
            <w:tcW w:w="2248" w:type="dxa"/>
          </w:tcPr>
          <w:p w:rsidR="007D4532" w:rsidRPr="00681B62" w:rsidRDefault="007D4532" w:rsidP="008E5073">
            <w:pPr>
              <w:jc w:val="both"/>
              <w:rPr>
                <w:rFonts w:ascii="Times New Roman" w:hAnsi="Times New Roman" w:cs="Times New Roman"/>
                <w:sz w:val="24"/>
                <w:szCs w:val="24"/>
              </w:rPr>
            </w:pPr>
            <w:r w:rsidRPr="00681B62">
              <w:rPr>
                <w:rFonts w:ascii="Times New Roman" w:hAnsi="Times New Roman" w:cs="Times New Roman"/>
                <w:sz w:val="24"/>
                <w:szCs w:val="24"/>
              </w:rPr>
              <w:t>Сырье</w:t>
            </w:r>
            <w:r w:rsidR="008E5073">
              <w:t> </w:t>
            </w:r>
            <w:r w:rsidR="00681B62" w:rsidRPr="00681B62">
              <w:rPr>
                <w:rFonts w:ascii="Times New Roman" w:hAnsi="Times New Roman" w:cs="Times New Roman"/>
                <w:sz w:val="24"/>
                <w:szCs w:val="24"/>
              </w:rPr>
              <w:t>и</w:t>
            </w:r>
            <w:r w:rsidR="008E5073">
              <w:rPr>
                <w:rFonts w:ascii="Times New Roman" w:hAnsi="Times New Roman" w:cs="Times New Roman"/>
                <w:sz w:val="24"/>
                <w:szCs w:val="24"/>
              </w:rPr>
              <w:t xml:space="preserve"> </w:t>
            </w:r>
            <w:r w:rsidRPr="00681B62">
              <w:rPr>
                <w:rFonts w:ascii="Times New Roman" w:hAnsi="Times New Roman" w:cs="Times New Roman"/>
                <w:sz w:val="24"/>
                <w:szCs w:val="24"/>
              </w:rPr>
              <w:t>энергоносители</w:t>
            </w:r>
          </w:p>
        </w:tc>
        <w:tc>
          <w:tcPr>
            <w:tcW w:w="1418" w:type="dxa"/>
          </w:tcPr>
          <w:p w:rsidR="007D4532" w:rsidRPr="00681B62" w:rsidRDefault="008E5073" w:rsidP="008E5073">
            <w:pPr>
              <w:jc w:val="both"/>
              <w:rPr>
                <w:rFonts w:ascii="Times New Roman" w:hAnsi="Times New Roman" w:cs="Times New Roman"/>
                <w:sz w:val="24"/>
                <w:szCs w:val="24"/>
              </w:rPr>
            </w:pPr>
            <w:r>
              <w:rPr>
                <w:rFonts w:ascii="Times New Roman" w:hAnsi="Times New Roman" w:cs="Times New Roman"/>
                <w:sz w:val="24"/>
                <w:szCs w:val="24"/>
              </w:rPr>
              <w:t>Т</w:t>
            </w:r>
            <w:r w:rsidR="00681B62" w:rsidRPr="00681B62">
              <w:rPr>
                <w:rFonts w:ascii="Times New Roman" w:hAnsi="Times New Roman" w:cs="Times New Roman"/>
                <w:sz w:val="24"/>
                <w:szCs w:val="24"/>
              </w:rPr>
              <w:t>ехнологии</w:t>
            </w:r>
          </w:p>
        </w:tc>
        <w:tc>
          <w:tcPr>
            <w:tcW w:w="1701" w:type="dxa"/>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Ассортимент продукции</w:t>
            </w:r>
          </w:p>
        </w:tc>
      </w:tr>
      <w:tr w:rsidR="00681B62" w:rsidTr="00FC287F">
        <w:tc>
          <w:tcPr>
            <w:tcW w:w="1357" w:type="dxa"/>
          </w:tcPr>
          <w:p w:rsidR="007D4532" w:rsidRPr="008E5073" w:rsidRDefault="008E5073" w:rsidP="008E5073">
            <w:pPr>
              <w:jc w:val="both"/>
              <w:rPr>
                <w:rFonts w:ascii="Times New Roman" w:hAnsi="Times New Roman" w:cs="Times New Roman"/>
                <w:sz w:val="24"/>
                <w:szCs w:val="24"/>
              </w:rPr>
            </w:pPr>
            <w:r>
              <w:rPr>
                <w:rFonts w:ascii="Times New Roman" w:hAnsi="Times New Roman" w:cs="Times New Roman"/>
                <w:sz w:val="24"/>
                <w:szCs w:val="24"/>
              </w:rPr>
              <w:t>Изменения в структуре капитала</w:t>
            </w:r>
          </w:p>
        </w:tc>
        <w:tc>
          <w:tcPr>
            <w:tcW w:w="1337"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Сырье</w:t>
            </w:r>
          </w:p>
        </w:tc>
        <w:tc>
          <w:tcPr>
            <w:tcW w:w="1862"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Политика сглаживания циклов</w:t>
            </w:r>
          </w:p>
        </w:tc>
        <w:tc>
          <w:tcPr>
            <w:tcW w:w="2248" w:type="dxa"/>
          </w:tcPr>
          <w:p w:rsidR="007D4532" w:rsidRPr="00681B62" w:rsidRDefault="008E5073" w:rsidP="008E5073">
            <w:pPr>
              <w:jc w:val="both"/>
              <w:rPr>
                <w:rFonts w:ascii="Times New Roman" w:hAnsi="Times New Roman" w:cs="Times New Roman"/>
                <w:sz w:val="24"/>
                <w:szCs w:val="24"/>
              </w:rPr>
            </w:pPr>
            <w:r>
              <w:rPr>
                <w:rFonts w:ascii="Times New Roman" w:hAnsi="Times New Roman" w:cs="Times New Roman"/>
                <w:sz w:val="24"/>
                <w:szCs w:val="24"/>
              </w:rPr>
              <w:t>Т</w:t>
            </w:r>
            <w:r w:rsidR="007D4532" w:rsidRPr="00681B62">
              <w:rPr>
                <w:rFonts w:ascii="Times New Roman" w:hAnsi="Times New Roman" w:cs="Times New Roman"/>
                <w:sz w:val="24"/>
                <w:szCs w:val="24"/>
              </w:rPr>
              <w:t>ехнологии и ноу-хау</w:t>
            </w:r>
          </w:p>
        </w:tc>
        <w:tc>
          <w:tcPr>
            <w:tcW w:w="1418" w:type="dxa"/>
          </w:tcPr>
          <w:p w:rsidR="007D4532" w:rsidRPr="00681B62" w:rsidRDefault="00681B62" w:rsidP="008E5073">
            <w:pPr>
              <w:jc w:val="both"/>
              <w:rPr>
                <w:rFonts w:ascii="Times New Roman" w:hAnsi="Times New Roman" w:cs="Times New Roman"/>
                <w:sz w:val="24"/>
                <w:szCs w:val="24"/>
              </w:rPr>
            </w:pPr>
            <w:r w:rsidRPr="00681B62">
              <w:rPr>
                <w:rFonts w:ascii="Times New Roman" w:hAnsi="Times New Roman" w:cs="Times New Roman"/>
                <w:sz w:val="24"/>
                <w:szCs w:val="24"/>
              </w:rPr>
              <w:t>Методы работы</w:t>
            </w:r>
          </w:p>
        </w:tc>
        <w:tc>
          <w:tcPr>
            <w:tcW w:w="1701" w:type="dxa"/>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Цена, качество, упаковка продукции</w:t>
            </w:r>
          </w:p>
        </w:tc>
      </w:tr>
      <w:tr w:rsidR="00681B62" w:rsidTr="00FC287F">
        <w:tc>
          <w:tcPr>
            <w:tcW w:w="1357" w:type="dxa"/>
          </w:tcPr>
          <w:p w:rsidR="007D4532" w:rsidRPr="008E5073" w:rsidRDefault="008E5073" w:rsidP="008E5073">
            <w:pPr>
              <w:jc w:val="both"/>
              <w:rPr>
                <w:rFonts w:ascii="Times New Roman" w:hAnsi="Times New Roman" w:cs="Times New Roman"/>
                <w:sz w:val="24"/>
                <w:szCs w:val="28"/>
              </w:rPr>
            </w:pPr>
            <w:r w:rsidRPr="008E5073">
              <w:rPr>
                <w:rFonts w:ascii="Times New Roman" w:hAnsi="Times New Roman" w:cs="Times New Roman"/>
                <w:sz w:val="24"/>
                <w:szCs w:val="28"/>
              </w:rPr>
              <w:t>Демографические изменения</w:t>
            </w:r>
          </w:p>
        </w:tc>
        <w:tc>
          <w:tcPr>
            <w:tcW w:w="1337"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Доступ к финансам</w:t>
            </w:r>
          </w:p>
        </w:tc>
        <w:tc>
          <w:tcPr>
            <w:tcW w:w="1862"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Природоохранное законодательство</w:t>
            </w:r>
          </w:p>
        </w:tc>
        <w:tc>
          <w:tcPr>
            <w:tcW w:w="2248" w:type="dxa"/>
          </w:tcPr>
          <w:p w:rsidR="007D4532" w:rsidRPr="00681B62" w:rsidRDefault="008E5073" w:rsidP="008E5073">
            <w:pPr>
              <w:jc w:val="both"/>
              <w:rPr>
                <w:rFonts w:ascii="Times New Roman" w:hAnsi="Times New Roman" w:cs="Times New Roman"/>
                <w:sz w:val="24"/>
                <w:szCs w:val="24"/>
              </w:rPr>
            </w:pPr>
            <w:r>
              <w:rPr>
                <w:rFonts w:ascii="Times New Roman" w:hAnsi="Times New Roman" w:cs="Times New Roman"/>
                <w:sz w:val="24"/>
                <w:szCs w:val="24"/>
              </w:rPr>
              <w:t>П</w:t>
            </w:r>
            <w:r w:rsidR="007D4532" w:rsidRPr="00681B62">
              <w:rPr>
                <w:rFonts w:ascii="Times New Roman" w:hAnsi="Times New Roman" w:cs="Times New Roman"/>
                <w:sz w:val="24"/>
                <w:szCs w:val="24"/>
              </w:rPr>
              <w:t>роектирование продуктов</w:t>
            </w:r>
          </w:p>
        </w:tc>
        <w:tc>
          <w:tcPr>
            <w:tcW w:w="1418" w:type="dxa"/>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Системы организации и стиль управления</w:t>
            </w:r>
          </w:p>
        </w:tc>
        <w:tc>
          <w:tcPr>
            <w:tcW w:w="1701" w:type="dxa"/>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Техническое совершенство продукции</w:t>
            </w:r>
          </w:p>
        </w:tc>
      </w:tr>
      <w:tr w:rsidR="00681B62" w:rsidTr="00FC287F">
        <w:tc>
          <w:tcPr>
            <w:tcW w:w="1357" w:type="dxa"/>
          </w:tcPr>
          <w:p w:rsidR="007D4532" w:rsidRPr="008E5073" w:rsidRDefault="008E5073" w:rsidP="008E5073">
            <w:pPr>
              <w:jc w:val="both"/>
              <w:rPr>
                <w:rFonts w:ascii="Times New Roman" w:hAnsi="Times New Roman" w:cs="Times New Roman"/>
                <w:sz w:val="24"/>
                <w:szCs w:val="28"/>
              </w:rPr>
            </w:pPr>
            <w:r w:rsidRPr="008E5073">
              <w:rPr>
                <w:rFonts w:ascii="Times New Roman" w:hAnsi="Times New Roman" w:cs="Times New Roman"/>
                <w:sz w:val="24"/>
                <w:szCs w:val="28"/>
              </w:rPr>
              <w:t>Социальные изменения</w:t>
            </w:r>
          </w:p>
        </w:tc>
        <w:tc>
          <w:tcPr>
            <w:tcW w:w="1337"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Энергоносители</w:t>
            </w:r>
          </w:p>
        </w:tc>
        <w:tc>
          <w:tcPr>
            <w:tcW w:w="1862"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Обучение и подготовка кадров</w:t>
            </w:r>
          </w:p>
        </w:tc>
        <w:tc>
          <w:tcPr>
            <w:tcW w:w="2248" w:type="dxa"/>
          </w:tcPr>
          <w:p w:rsidR="007D4532" w:rsidRPr="00681B62" w:rsidRDefault="007D4532" w:rsidP="008E5073">
            <w:pPr>
              <w:jc w:val="both"/>
              <w:rPr>
                <w:rFonts w:ascii="Times New Roman" w:hAnsi="Times New Roman" w:cs="Times New Roman"/>
                <w:sz w:val="24"/>
                <w:szCs w:val="24"/>
              </w:rPr>
            </w:pPr>
            <w:r w:rsidRPr="00681B62">
              <w:rPr>
                <w:rFonts w:ascii="Times New Roman" w:hAnsi="Times New Roman" w:cs="Times New Roman"/>
                <w:sz w:val="24"/>
                <w:szCs w:val="24"/>
              </w:rPr>
              <w:t>Подбор и найм кадров</w:t>
            </w:r>
          </w:p>
        </w:tc>
        <w:tc>
          <w:tcPr>
            <w:tcW w:w="1418" w:type="dxa"/>
          </w:tcPr>
          <w:p w:rsidR="007D4532" w:rsidRPr="007D4532" w:rsidRDefault="00681B62" w:rsidP="008E5073">
            <w:pPr>
              <w:jc w:val="both"/>
              <w:rPr>
                <w:rFonts w:ascii="Times New Roman" w:hAnsi="Times New Roman" w:cs="Times New Roman"/>
                <w:sz w:val="24"/>
                <w:szCs w:val="24"/>
              </w:rPr>
            </w:pPr>
            <w:r>
              <w:rPr>
                <w:rFonts w:ascii="Times New Roman" w:hAnsi="Times New Roman" w:cs="Times New Roman"/>
                <w:sz w:val="24"/>
                <w:szCs w:val="24"/>
              </w:rPr>
              <w:t>Обратная связь: измерение, анализ</w:t>
            </w:r>
          </w:p>
        </w:tc>
        <w:tc>
          <w:tcPr>
            <w:tcW w:w="1701" w:type="dxa"/>
          </w:tcPr>
          <w:p w:rsidR="007D4532" w:rsidRPr="007D4532" w:rsidRDefault="008E5073" w:rsidP="008E5073">
            <w:pPr>
              <w:jc w:val="both"/>
              <w:rPr>
                <w:rFonts w:ascii="Times New Roman" w:hAnsi="Times New Roman" w:cs="Times New Roman"/>
                <w:sz w:val="24"/>
                <w:szCs w:val="24"/>
              </w:rPr>
            </w:pPr>
            <w:r>
              <w:rPr>
                <w:rFonts w:ascii="Times New Roman" w:hAnsi="Times New Roman" w:cs="Times New Roman"/>
                <w:sz w:val="24"/>
                <w:szCs w:val="24"/>
              </w:rPr>
              <w:t>Послепродажное</w:t>
            </w:r>
            <w:r w:rsidR="00D55165">
              <w:rPr>
                <w:rFonts w:ascii="Times New Roman" w:hAnsi="Times New Roman" w:cs="Times New Roman"/>
                <w:sz w:val="24"/>
                <w:szCs w:val="24"/>
              </w:rPr>
              <w:t xml:space="preserve"> </w:t>
            </w:r>
            <w:r>
              <w:rPr>
                <w:rFonts w:ascii="Times New Roman" w:hAnsi="Times New Roman" w:cs="Times New Roman"/>
                <w:sz w:val="24"/>
                <w:szCs w:val="24"/>
              </w:rPr>
              <w:t>обслуживание</w:t>
            </w:r>
            <w:r w:rsidR="00681B62">
              <w:rPr>
                <w:rFonts w:ascii="Times New Roman" w:hAnsi="Times New Roman" w:cs="Times New Roman"/>
                <w:sz w:val="24"/>
                <w:szCs w:val="24"/>
              </w:rPr>
              <w:t>своевременность</w:t>
            </w:r>
            <w:r>
              <w:rPr>
                <w:rFonts w:ascii="Times New Roman" w:hAnsi="Times New Roman" w:cs="Times New Roman"/>
                <w:sz w:val="24"/>
                <w:szCs w:val="24"/>
              </w:rPr>
              <w:t xml:space="preserve"> поставок </w:t>
            </w:r>
          </w:p>
        </w:tc>
      </w:tr>
    </w:tbl>
    <w:p w:rsidR="006C3155" w:rsidRDefault="008E5073" w:rsidP="00664FA5">
      <w:pPr>
        <w:spacing w:after="0" w:line="360" w:lineRule="exact"/>
        <w:jc w:val="both"/>
        <w:rPr>
          <w:rFonts w:ascii="Times New Roman" w:hAnsi="Times New Roman" w:cs="Times New Roman"/>
          <w:sz w:val="24"/>
          <w:szCs w:val="28"/>
        </w:rPr>
      </w:pPr>
      <w:r w:rsidRPr="008E5073">
        <w:rPr>
          <w:rFonts w:ascii="Times New Roman" w:hAnsi="Times New Roman" w:cs="Times New Roman"/>
          <w:sz w:val="24"/>
          <w:szCs w:val="28"/>
        </w:rPr>
        <w:t>Примечание – Собственная разработка н</w:t>
      </w:r>
      <w:r>
        <w:rPr>
          <w:rFonts w:ascii="Times New Roman" w:hAnsi="Times New Roman" w:cs="Times New Roman"/>
          <w:sz w:val="24"/>
          <w:szCs w:val="28"/>
        </w:rPr>
        <w:t>а основании имеющихся данных [16</w:t>
      </w:r>
      <w:r w:rsidRPr="008E5073">
        <w:rPr>
          <w:rFonts w:ascii="Times New Roman" w:hAnsi="Times New Roman" w:cs="Times New Roman"/>
          <w:sz w:val="24"/>
          <w:szCs w:val="28"/>
        </w:rPr>
        <w:t>]</w:t>
      </w:r>
    </w:p>
    <w:p w:rsidR="00FC287F" w:rsidRPr="00002128" w:rsidRDefault="00FC287F" w:rsidP="00664FA5">
      <w:pPr>
        <w:spacing w:after="0" w:line="360" w:lineRule="exact"/>
        <w:jc w:val="both"/>
        <w:rPr>
          <w:rFonts w:ascii="Times New Roman" w:hAnsi="Times New Roman" w:cs="Times New Roman"/>
          <w:sz w:val="24"/>
          <w:szCs w:val="28"/>
        </w:rPr>
      </w:pPr>
    </w:p>
    <w:p w:rsidR="009E5EE4" w:rsidRDefault="00681B62" w:rsidP="009E5EE4">
      <w:pPr>
        <w:spacing w:after="0" w:line="360" w:lineRule="exact"/>
        <w:ind w:firstLine="709"/>
        <w:jc w:val="both"/>
        <w:rPr>
          <w:rFonts w:ascii="Times New Roman" w:hAnsi="Times New Roman" w:cs="Times New Roman"/>
          <w:sz w:val="28"/>
          <w:szCs w:val="28"/>
        </w:rPr>
      </w:pPr>
      <w:r w:rsidRPr="00681B62">
        <w:rPr>
          <w:rFonts w:ascii="Times New Roman" w:hAnsi="Times New Roman" w:cs="Times New Roman"/>
          <w:sz w:val="28"/>
          <w:szCs w:val="28"/>
        </w:rPr>
        <w:lastRenderedPageBreak/>
        <w:t>Факторы можно подразделить на интенсивные и экстенсивные. Интенсивные связаны с наиболее эффективным применением достижений науки и техники, передовой технологии. Они обеспечивают развитие экономики за счет повышения производительности труда, улучшения использования основных фондов, материальных и финансовых ресурсов, природных богатств страны. Экстенсивные связаны с количественным расширением материально-технической базы предприятий, дополнительным привлечением трудовых ресурсов в общественное  производство. На современном этапе и на перспективу решающим становятся интенсивные факторы, обеспечивающие рост производительности труда за счет научно-технического прогресса и качества работы. При анализе им нуж</w:t>
      </w:r>
      <w:r w:rsidR="009E5EE4">
        <w:rPr>
          <w:rFonts w:ascii="Times New Roman" w:hAnsi="Times New Roman" w:cs="Times New Roman"/>
          <w:sz w:val="28"/>
          <w:szCs w:val="28"/>
        </w:rPr>
        <w:t>но уделять особое внимание [12].</w:t>
      </w:r>
    </w:p>
    <w:p w:rsidR="00AC35BD" w:rsidRDefault="00AC35BD" w:rsidP="009E5EE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Резервы производства – это количественно соизмеримые возможности повышения его эффективности за счет улучшения использования ресурсов в результате внедрения мероприятий.</w:t>
      </w:r>
    </w:p>
    <w:p w:rsidR="00AC35BD" w:rsidRDefault="00AC35BD"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 ним относятся мероприятия научно-технического прогресса, предусмотренные в текущих и пятилетних планах экономического и социального развития, в планах новой техники, научной организации труда, технического перевооружения. Реализация резервов предполагает ликвидацию «узких мест» по увеличению выпуска продукции, рост ее качества, экономию живого труда, его производительности, снижение затрат, увеличение прибыли и рентабельности. На практике и в экономической литературе</w:t>
      </w:r>
      <w:r w:rsidR="00C90C65">
        <w:rPr>
          <w:rFonts w:ascii="Times New Roman" w:hAnsi="Times New Roman" w:cs="Times New Roman"/>
          <w:sz w:val="28"/>
          <w:szCs w:val="28"/>
        </w:rPr>
        <w:t xml:space="preserve"> часто резервами считаются простои оборудования, потери рабочего времени, снижение темпов роста производительности, рентабельности и др</w:t>
      </w:r>
      <w:r w:rsidR="00862541">
        <w:rPr>
          <w:rFonts w:ascii="Times New Roman" w:hAnsi="Times New Roman" w:cs="Times New Roman"/>
          <w:sz w:val="28"/>
          <w:szCs w:val="28"/>
        </w:rPr>
        <w:t xml:space="preserve">. </w:t>
      </w:r>
      <w:r w:rsidR="00862541" w:rsidRPr="00862541">
        <w:rPr>
          <w:rFonts w:ascii="Times New Roman" w:hAnsi="Times New Roman" w:cs="Times New Roman"/>
          <w:sz w:val="28"/>
          <w:szCs w:val="28"/>
        </w:rPr>
        <w:t>[</w:t>
      </w:r>
      <w:r w:rsidR="00862541">
        <w:rPr>
          <w:rFonts w:ascii="Times New Roman" w:hAnsi="Times New Roman" w:cs="Times New Roman"/>
          <w:sz w:val="28"/>
          <w:szCs w:val="28"/>
        </w:rPr>
        <w:t>19</w:t>
      </w:r>
      <w:r w:rsidR="00862541" w:rsidRPr="00862541">
        <w:rPr>
          <w:rFonts w:ascii="Times New Roman" w:hAnsi="Times New Roman" w:cs="Times New Roman"/>
          <w:sz w:val="28"/>
          <w:szCs w:val="28"/>
        </w:rPr>
        <w:t>]</w:t>
      </w:r>
      <w:r w:rsidR="00C90C65">
        <w:rPr>
          <w:rFonts w:ascii="Times New Roman" w:hAnsi="Times New Roman" w:cs="Times New Roman"/>
          <w:sz w:val="28"/>
          <w:szCs w:val="28"/>
        </w:rPr>
        <w:t>.</w:t>
      </w:r>
    </w:p>
    <w:p w:rsidR="00C90C65" w:rsidRDefault="00C90C65"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Исследования показали, что резервы – это возможности подъема эффективности ресурсов за счет организационно-технических мероприятий, которые запланированы, количественно соизмеримы и будут реализованы в будущем периоде. Устранение потерь и простоев предполагает реализацию определенных мероприятий, т.е. резервов.</w:t>
      </w:r>
    </w:p>
    <w:p w:rsidR="00C90C65" w:rsidRDefault="00C90C65"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Рост эффективности производства в значительной мере зависит от того, насколько полно реализуются резервы улучшения расходования ресурсов, снижения текущих затрат. Многообразие резервов требует их классификации. Она отражает особенности действия отдельных факторов и их взаимосвязь, выступает основой учета и анализа эффективности.</w:t>
      </w:r>
    </w:p>
    <w:p w:rsidR="00C90C65" w:rsidRDefault="00C90C65"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Резервы выявляются </w:t>
      </w:r>
      <w:r w:rsidR="00A652D0">
        <w:rPr>
          <w:rFonts w:ascii="Times New Roman" w:hAnsi="Times New Roman" w:cs="Times New Roman"/>
          <w:sz w:val="28"/>
          <w:szCs w:val="28"/>
        </w:rPr>
        <w:t xml:space="preserve">и соизмеряются в ходе планирования, а реализуются в процессе выполнения планов. Так, при планировании темпов роста производительности труда, снижения себестоимости в текущих и пятилетних планах экономического и социального развития приводятся расчеты резервов по технико-экономическим факторам. Величина резервов </w:t>
      </w:r>
      <w:r w:rsidR="00A468DB">
        <w:rPr>
          <w:rFonts w:ascii="Times New Roman" w:hAnsi="Times New Roman" w:cs="Times New Roman"/>
          <w:sz w:val="28"/>
          <w:szCs w:val="28"/>
        </w:rPr>
        <w:t>устанавливается не сравнением плановых и фактических показателей затрат ресурсов, а эффективностью мероприятий</w:t>
      </w:r>
      <w:r w:rsidR="00A652D0">
        <w:rPr>
          <w:rFonts w:ascii="Times New Roman" w:hAnsi="Times New Roman" w:cs="Times New Roman"/>
          <w:sz w:val="28"/>
          <w:szCs w:val="28"/>
        </w:rPr>
        <w:t xml:space="preserve"> </w:t>
      </w:r>
      <w:r w:rsidR="00A468DB">
        <w:rPr>
          <w:rFonts w:ascii="Times New Roman" w:hAnsi="Times New Roman" w:cs="Times New Roman"/>
          <w:sz w:val="28"/>
          <w:szCs w:val="28"/>
        </w:rPr>
        <w:t xml:space="preserve">по совершенствованию техники, технологии, </w:t>
      </w:r>
      <w:r w:rsidR="00A468DB">
        <w:rPr>
          <w:rFonts w:ascii="Times New Roman" w:hAnsi="Times New Roman" w:cs="Times New Roman"/>
          <w:sz w:val="28"/>
          <w:szCs w:val="28"/>
        </w:rPr>
        <w:lastRenderedPageBreak/>
        <w:t>организации производства, труда и управления, предусмотренных в планах организационно-технических мероприятий</w:t>
      </w:r>
      <w:r w:rsidR="001837A1">
        <w:rPr>
          <w:rFonts w:ascii="Times New Roman" w:hAnsi="Times New Roman" w:cs="Times New Roman"/>
          <w:sz w:val="28"/>
          <w:szCs w:val="28"/>
        </w:rPr>
        <w:t xml:space="preserve"> </w:t>
      </w:r>
      <w:r w:rsidR="001837A1" w:rsidRPr="001837A1">
        <w:rPr>
          <w:rFonts w:ascii="Times New Roman" w:hAnsi="Times New Roman" w:cs="Times New Roman"/>
          <w:sz w:val="28"/>
          <w:szCs w:val="28"/>
        </w:rPr>
        <w:t>[25]</w:t>
      </w:r>
      <w:r w:rsidR="00A468DB">
        <w:rPr>
          <w:rFonts w:ascii="Times New Roman" w:hAnsi="Times New Roman" w:cs="Times New Roman"/>
          <w:sz w:val="28"/>
          <w:szCs w:val="28"/>
        </w:rPr>
        <w:t>.</w:t>
      </w:r>
    </w:p>
    <w:p w:rsidR="00A468DB" w:rsidRDefault="00A468DB"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экономической литературе принято классифицировать резервы на три группы.</w:t>
      </w:r>
    </w:p>
    <w:p w:rsidR="00E5608D" w:rsidRDefault="00E5608D" w:rsidP="006C3155">
      <w:pPr>
        <w:pStyle w:val="a3"/>
        <w:numPr>
          <w:ilvl w:val="0"/>
          <w:numId w:val="5"/>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Народнохозяйственные (совершенствование управления народным хозяйством, исследование научно-технического прогресса в отдельных отраслях и др.)</w:t>
      </w:r>
    </w:p>
    <w:p w:rsidR="00E5608D" w:rsidRDefault="00E5608D" w:rsidP="006C3155">
      <w:pPr>
        <w:pStyle w:val="a3"/>
        <w:numPr>
          <w:ilvl w:val="0"/>
          <w:numId w:val="5"/>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Отраслевые, связанные с управлением отраслью, расширением кооперирования, концентрации и специализации, с качеством техники и т.д.</w:t>
      </w:r>
    </w:p>
    <w:p w:rsidR="00B96F36" w:rsidRDefault="00B96F36" w:rsidP="006C3155">
      <w:pPr>
        <w:pStyle w:val="a3"/>
        <w:numPr>
          <w:ilvl w:val="0"/>
          <w:numId w:val="5"/>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5608D">
        <w:rPr>
          <w:rFonts w:ascii="Times New Roman" w:hAnsi="Times New Roman" w:cs="Times New Roman"/>
          <w:sz w:val="28"/>
          <w:szCs w:val="28"/>
        </w:rPr>
        <w:t>нутри</w:t>
      </w:r>
      <w:r>
        <w:rPr>
          <w:rFonts w:ascii="Times New Roman" w:hAnsi="Times New Roman" w:cs="Times New Roman"/>
          <w:sz w:val="28"/>
          <w:szCs w:val="28"/>
        </w:rPr>
        <w:t>заводские и внутрицеховые, предполагающие улучшение использования ресурсов за счет внедрения организационно—технических мероприятий</w:t>
      </w:r>
      <w:r w:rsidR="00744391">
        <w:rPr>
          <w:rFonts w:ascii="Times New Roman" w:hAnsi="Times New Roman" w:cs="Times New Roman"/>
          <w:sz w:val="28"/>
          <w:szCs w:val="28"/>
        </w:rPr>
        <w:t xml:space="preserve"> [</w:t>
      </w:r>
      <w:r w:rsidR="000C58B7">
        <w:rPr>
          <w:rFonts w:ascii="Times New Roman" w:hAnsi="Times New Roman" w:cs="Times New Roman"/>
          <w:sz w:val="28"/>
          <w:szCs w:val="28"/>
        </w:rPr>
        <w:t>1</w:t>
      </w:r>
      <w:r w:rsidR="0079320F">
        <w:rPr>
          <w:rFonts w:ascii="Times New Roman" w:hAnsi="Times New Roman" w:cs="Times New Roman"/>
          <w:sz w:val="28"/>
          <w:szCs w:val="28"/>
        </w:rPr>
        <w:t>3</w:t>
      </w:r>
      <w:r w:rsidR="00FF57B7" w:rsidRPr="00FF57B7">
        <w:rPr>
          <w:rFonts w:ascii="Times New Roman" w:hAnsi="Times New Roman" w:cs="Times New Roman"/>
          <w:sz w:val="28"/>
          <w:szCs w:val="28"/>
        </w:rPr>
        <w:t>]</w:t>
      </w:r>
      <w:r>
        <w:rPr>
          <w:rFonts w:ascii="Times New Roman" w:hAnsi="Times New Roman" w:cs="Times New Roman"/>
          <w:sz w:val="28"/>
          <w:szCs w:val="28"/>
        </w:rPr>
        <w:t>.</w:t>
      </w:r>
    </w:p>
    <w:p w:rsidR="002A560C" w:rsidRDefault="00B96F36" w:rsidP="00E626B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Приведенная классификация резервов имеет слишком общий характер, но создает условия для выбора путей их реализации.</w:t>
      </w:r>
      <w:r w:rsidRPr="00B96F36">
        <w:rPr>
          <w:rFonts w:ascii="Times New Roman" w:hAnsi="Times New Roman" w:cs="Times New Roman"/>
          <w:sz w:val="28"/>
          <w:szCs w:val="28"/>
        </w:rPr>
        <w:t xml:space="preserve"> </w:t>
      </w:r>
    </w:p>
    <w:p w:rsidR="009E5EE4" w:rsidRDefault="002A560C" w:rsidP="00744391">
      <w:pPr>
        <w:spacing w:after="0" w:line="360" w:lineRule="exac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89DE36B" wp14:editId="5C2A7894">
            <wp:simplePos x="0" y="0"/>
            <wp:positionH relativeFrom="column">
              <wp:posOffset>414020</wp:posOffset>
            </wp:positionH>
            <wp:positionV relativeFrom="paragraph">
              <wp:posOffset>1260475</wp:posOffset>
            </wp:positionV>
            <wp:extent cx="5875020" cy="1609725"/>
            <wp:effectExtent l="0" t="0" r="0" b="9525"/>
            <wp:wrapTight wrapText="bothSides">
              <wp:wrapPolygon edited="0">
                <wp:start x="0" y="0"/>
                <wp:lineTo x="0" y="21472"/>
                <wp:lineTo x="21502" y="21472"/>
                <wp:lineTo x="215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5875020" cy="1609725"/>
                    </a:xfrm>
                    <a:prstGeom prst="rect">
                      <a:avLst/>
                    </a:prstGeom>
                  </pic:spPr>
                </pic:pic>
              </a:graphicData>
            </a:graphic>
            <wp14:sizeRelH relativeFrom="page">
              <wp14:pctWidth>0</wp14:pctWidth>
            </wp14:sizeRelH>
            <wp14:sizeRelV relativeFrom="page">
              <wp14:pctHeight>0</wp14:pctHeight>
            </wp14:sizeRelV>
          </wp:anchor>
        </w:drawing>
      </w:r>
      <w:r w:rsidR="009E5EE4" w:rsidRPr="009E5EE4">
        <w:rPr>
          <w:rFonts w:ascii="Times New Roman" w:hAnsi="Times New Roman" w:cs="Times New Roman"/>
          <w:sz w:val="28"/>
          <w:szCs w:val="28"/>
        </w:rPr>
        <w:t>Разделение резервов на экстенсивные и интенсивные обусловлено их экономической природой и характером воздействия на результаты производства. Резервы экстенсивного характера связаны с использованием в производстве дополнительных ресурсов (материальных, трудовых, земельных и др.)</w:t>
      </w:r>
      <w:r w:rsidR="009E5EE4">
        <w:rPr>
          <w:rFonts w:ascii="Times New Roman" w:hAnsi="Times New Roman" w:cs="Times New Roman"/>
          <w:sz w:val="28"/>
          <w:szCs w:val="28"/>
        </w:rPr>
        <w:t xml:space="preserve"> и </w:t>
      </w:r>
      <w:r w:rsidR="00E0146E">
        <w:rPr>
          <w:rFonts w:ascii="Times New Roman" w:hAnsi="Times New Roman" w:cs="Times New Roman"/>
          <w:sz w:val="28"/>
          <w:szCs w:val="28"/>
        </w:rPr>
        <w:t>и</w:t>
      </w:r>
      <w:r w:rsidR="009E5EE4">
        <w:rPr>
          <w:rFonts w:ascii="Times New Roman" w:hAnsi="Times New Roman" w:cs="Times New Roman"/>
          <w:sz w:val="28"/>
          <w:szCs w:val="28"/>
        </w:rPr>
        <w:t>х классифик</w:t>
      </w:r>
      <w:r w:rsidR="00B27DAD">
        <w:rPr>
          <w:rFonts w:ascii="Times New Roman" w:hAnsi="Times New Roman" w:cs="Times New Roman"/>
          <w:sz w:val="28"/>
          <w:szCs w:val="28"/>
        </w:rPr>
        <w:t>ация приведена на рисунке 1.3</w:t>
      </w:r>
      <w:r w:rsidR="00E0146E">
        <w:rPr>
          <w:rFonts w:ascii="Times New Roman" w:hAnsi="Times New Roman" w:cs="Times New Roman"/>
          <w:sz w:val="28"/>
          <w:szCs w:val="28"/>
        </w:rPr>
        <w:t>.</w:t>
      </w:r>
    </w:p>
    <w:p w:rsidR="00E0146E" w:rsidRDefault="00E0146E" w:rsidP="002A560C">
      <w:pPr>
        <w:spacing w:after="0" w:line="360" w:lineRule="exact"/>
        <w:jc w:val="center"/>
        <w:rPr>
          <w:rFonts w:ascii="Times New Roman" w:hAnsi="Times New Roman" w:cs="Times New Roman"/>
          <w:sz w:val="24"/>
          <w:szCs w:val="28"/>
        </w:rPr>
      </w:pPr>
    </w:p>
    <w:p w:rsidR="00E0146E" w:rsidRDefault="00E0146E" w:rsidP="002A560C">
      <w:pPr>
        <w:spacing w:after="0" w:line="360" w:lineRule="exact"/>
        <w:jc w:val="center"/>
        <w:rPr>
          <w:rFonts w:ascii="Times New Roman" w:hAnsi="Times New Roman" w:cs="Times New Roman"/>
          <w:sz w:val="24"/>
          <w:szCs w:val="28"/>
        </w:rPr>
      </w:pPr>
    </w:p>
    <w:p w:rsidR="00E0146E" w:rsidRDefault="00E0146E" w:rsidP="002A560C">
      <w:pPr>
        <w:spacing w:after="0" w:line="360" w:lineRule="exact"/>
        <w:jc w:val="center"/>
        <w:rPr>
          <w:rFonts w:ascii="Times New Roman" w:hAnsi="Times New Roman" w:cs="Times New Roman"/>
          <w:sz w:val="24"/>
          <w:szCs w:val="28"/>
        </w:rPr>
      </w:pPr>
    </w:p>
    <w:p w:rsidR="00E0146E" w:rsidRDefault="00E0146E" w:rsidP="002A560C">
      <w:pPr>
        <w:spacing w:after="0" w:line="360" w:lineRule="exact"/>
        <w:jc w:val="center"/>
        <w:rPr>
          <w:rFonts w:ascii="Times New Roman" w:hAnsi="Times New Roman" w:cs="Times New Roman"/>
          <w:sz w:val="24"/>
          <w:szCs w:val="28"/>
        </w:rPr>
      </w:pPr>
    </w:p>
    <w:p w:rsidR="00E0146E" w:rsidRDefault="00E0146E" w:rsidP="002A560C">
      <w:pPr>
        <w:spacing w:after="0" w:line="360" w:lineRule="exact"/>
        <w:jc w:val="center"/>
        <w:rPr>
          <w:rFonts w:ascii="Times New Roman" w:hAnsi="Times New Roman" w:cs="Times New Roman"/>
          <w:sz w:val="24"/>
          <w:szCs w:val="28"/>
        </w:rPr>
      </w:pPr>
    </w:p>
    <w:p w:rsidR="00E0146E" w:rsidRDefault="00E0146E" w:rsidP="002A560C">
      <w:pPr>
        <w:spacing w:after="0" w:line="360" w:lineRule="exact"/>
        <w:jc w:val="center"/>
        <w:rPr>
          <w:rFonts w:ascii="Times New Roman" w:hAnsi="Times New Roman" w:cs="Times New Roman"/>
          <w:sz w:val="24"/>
          <w:szCs w:val="28"/>
        </w:rPr>
      </w:pPr>
    </w:p>
    <w:p w:rsidR="009E5EE4" w:rsidRDefault="009E5EE4" w:rsidP="002A560C">
      <w:pPr>
        <w:spacing w:after="0" w:line="360" w:lineRule="exact"/>
        <w:jc w:val="both"/>
        <w:rPr>
          <w:rFonts w:ascii="Times New Roman" w:hAnsi="Times New Roman" w:cs="Times New Roman"/>
          <w:sz w:val="28"/>
          <w:szCs w:val="28"/>
        </w:rPr>
      </w:pPr>
    </w:p>
    <w:p w:rsidR="00E0146E" w:rsidRDefault="00E0146E" w:rsidP="002A560C">
      <w:pPr>
        <w:spacing w:after="0" w:line="360" w:lineRule="exact"/>
        <w:jc w:val="both"/>
        <w:rPr>
          <w:rFonts w:ascii="Times New Roman" w:hAnsi="Times New Roman" w:cs="Times New Roman"/>
          <w:sz w:val="28"/>
          <w:szCs w:val="28"/>
        </w:rPr>
      </w:pPr>
    </w:p>
    <w:p w:rsidR="00E0146E" w:rsidRPr="00E9409D" w:rsidRDefault="00B27DAD" w:rsidP="00E0146E">
      <w:pPr>
        <w:spacing w:after="0" w:line="360" w:lineRule="exact"/>
        <w:ind w:firstLine="709"/>
        <w:jc w:val="center"/>
        <w:rPr>
          <w:rFonts w:ascii="Times New Roman" w:hAnsi="Times New Roman" w:cs="Times New Roman"/>
          <w:b/>
          <w:sz w:val="24"/>
          <w:szCs w:val="28"/>
        </w:rPr>
      </w:pPr>
      <w:r>
        <w:rPr>
          <w:rFonts w:ascii="Times New Roman" w:hAnsi="Times New Roman" w:cs="Times New Roman"/>
          <w:b/>
          <w:sz w:val="24"/>
          <w:szCs w:val="28"/>
        </w:rPr>
        <w:t>Рисунок 1.3</w:t>
      </w:r>
      <w:r w:rsidR="00E0146E" w:rsidRPr="00E9409D">
        <w:rPr>
          <w:rFonts w:ascii="Times New Roman" w:hAnsi="Times New Roman" w:cs="Times New Roman"/>
          <w:b/>
          <w:sz w:val="24"/>
          <w:szCs w:val="28"/>
        </w:rPr>
        <w:t xml:space="preserve"> – Классификация резервов </w:t>
      </w:r>
      <w:r w:rsidR="00862541" w:rsidRPr="00E9409D">
        <w:rPr>
          <w:rFonts w:ascii="Times New Roman" w:hAnsi="Times New Roman" w:cs="Times New Roman"/>
          <w:b/>
          <w:sz w:val="24"/>
          <w:szCs w:val="28"/>
        </w:rPr>
        <w:t xml:space="preserve">экстенсивного характера </w:t>
      </w:r>
      <w:r w:rsidR="00E0146E" w:rsidRPr="00E9409D">
        <w:rPr>
          <w:rFonts w:ascii="Times New Roman" w:hAnsi="Times New Roman" w:cs="Times New Roman"/>
          <w:b/>
          <w:sz w:val="24"/>
          <w:szCs w:val="28"/>
        </w:rPr>
        <w:t>экономической эффективности</w:t>
      </w:r>
    </w:p>
    <w:p w:rsidR="00E0146E" w:rsidRPr="00E0146E" w:rsidRDefault="00E0146E" w:rsidP="00E0146E">
      <w:pPr>
        <w:spacing w:after="0" w:line="360" w:lineRule="exact"/>
        <w:ind w:firstLine="709"/>
        <w:jc w:val="center"/>
        <w:rPr>
          <w:rFonts w:ascii="Times New Roman" w:hAnsi="Times New Roman" w:cs="Times New Roman"/>
          <w:sz w:val="24"/>
          <w:szCs w:val="28"/>
        </w:rPr>
      </w:pPr>
      <w:r>
        <w:rPr>
          <w:rFonts w:ascii="Times New Roman" w:hAnsi="Times New Roman" w:cs="Times New Roman"/>
          <w:sz w:val="24"/>
          <w:szCs w:val="28"/>
        </w:rPr>
        <w:t>Примечание – Источник [1</w:t>
      </w:r>
      <w:r w:rsidRPr="00FB015C">
        <w:rPr>
          <w:rFonts w:ascii="Times New Roman" w:hAnsi="Times New Roman" w:cs="Times New Roman"/>
          <w:sz w:val="24"/>
          <w:szCs w:val="28"/>
        </w:rPr>
        <w:t>7</w:t>
      </w:r>
      <w:r w:rsidRPr="00E0146E">
        <w:rPr>
          <w:rFonts w:ascii="Times New Roman" w:hAnsi="Times New Roman" w:cs="Times New Roman"/>
          <w:sz w:val="24"/>
          <w:szCs w:val="28"/>
        </w:rPr>
        <w:t>]</w:t>
      </w:r>
    </w:p>
    <w:p w:rsidR="00E0146E" w:rsidRDefault="00E0146E" w:rsidP="00E0146E">
      <w:pPr>
        <w:spacing w:after="0" w:line="360" w:lineRule="exact"/>
        <w:jc w:val="both"/>
        <w:rPr>
          <w:rFonts w:ascii="Times New Roman" w:hAnsi="Times New Roman" w:cs="Times New Roman"/>
          <w:sz w:val="28"/>
          <w:szCs w:val="28"/>
        </w:rPr>
      </w:pPr>
    </w:p>
    <w:p w:rsidR="009E5EE4" w:rsidRDefault="002A560C" w:rsidP="00700296">
      <w:pPr>
        <w:spacing w:after="0" w:line="360" w:lineRule="exact"/>
        <w:ind w:firstLine="709"/>
        <w:jc w:val="both"/>
        <w:rPr>
          <w:rFonts w:ascii="Times New Roman" w:hAnsi="Times New Roman" w:cs="Times New Roman"/>
          <w:sz w:val="28"/>
          <w:szCs w:val="28"/>
        </w:rPr>
      </w:pPr>
      <w:r w:rsidRPr="002A560C">
        <w:rPr>
          <w:rFonts w:ascii="Times New Roman" w:hAnsi="Times New Roman" w:cs="Times New Roman"/>
          <w:sz w:val="28"/>
          <w:szCs w:val="28"/>
        </w:rPr>
        <w:t>Резервы интенсивного характера связаны с наиболее полным и рациональным использованием имеющегося производственного потенциала</w:t>
      </w:r>
      <w:r w:rsidR="00B27DAD">
        <w:rPr>
          <w:rFonts w:ascii="Times New Roman" w:hAnsi="Times New Roman" w:cs="Times New Roman"/>
          <w:sz w:val="28"/>
          <w:szCs w:val="28"/>
        </w:rPr>
        <w:t xml:space="preserve"> и показаны на рисунке 1.4</w:t>
      </w:r>
      <w:r>
        <w:rPr>
          <w:rFonts w:ascii="Times New Roman" w:hAnsi="Times New Roman" w:cs="Times New Roman"/>
          <w:sz w:val="28"/>
          <w:szCs w:val="28"/>
        </w:rPr>
        <w:t>.</w:t>
      </w:r>
    </w:p>
    <w:p w:rsidR="00FC287F" w:rsidRDefault="00FC287F" w:rsidP="00FC287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резервов экономической эффективности достаточно разнообразна. Некоторые из классификаций можно увидеть на рисунке 1.5.</w:t>
      </w:r>
    </w:p>
    <w:p w:rsidR="00FC287F" w:rsidRDefault="00FC287F" w:rsidP="00700296">
      <w:pPr>
        <w:spacing w:after="0" w:line="360" w:lineRule="exact"/>
        <w:ind w:firstLine="709"/>
        <w:jc w:val="both"/>
        <w:rPr>
          <w:rFonts w:ascii="Times New Roman" w:hAnsi="Times New Roman" w:cs="Times New Roman"/>
          <w:sz w:val="28"/>
          <w:szCs w:val="28"/>
        </w:rPr>
      </w:pPr>
    </w:p>
    <w:p w:rsidR="002A560C" w:rsidRDefault="002A560C" w:rsidP="00700296">
      <w:pPr>
        <w:spacing w:after="0" w:line="360" w:lineRule="exact"/>
        <w:ind w:firstLine="709"/>
        <w:jc w:val="both"/>
        <w:rPr>
          <w:rFonts w:ascii="Times New Roman" w:hAnsi="Times New Roman" w:cs="Times New Roman"/>
          <w:sz w:val="28"/>
          <w:szCs w:val="28"/>
        </w:rPr>
      </w:pPr>
    </w:p>
    <w:p w:rsidR="002A560C" w:rsidRDefault="002A560C" w:rsidP="00700296">
      <w:pPr>
        <w:spacing w:after="0" w:line="360" w:lineRule="exact"/>
        <w:ind w:firstLine="709"/>
        <w:jc w:val="both"/>
        <w:rPr>
          <w:rFonts w:ascii="Times New Roman" w:hAnsi="Times New Roman" w:cs="Times New Roman"/>
          <w:sz w:val="28"/>
          <w:szCs w:val="28"/>
        </w:rPr>
      </w:pPr>
    </w:p>
    <w:p w:rsidR="009E5EE4" w:rsidRDefault="009E5EE4" w:rsidP="00700296">
      <w:pPr>
        <w:spacing w:after="0" w:line="360" w:lineRule="exact"/>
        <w:ind w:firstLine="709"/>
        <w:jc w:val="both"/>
        <w:rPr>
          <w:rFonts w:ascii="Times New Roman" w:hAnsi="Times New Roman" w:cs="Times New Roman"/>
          <w:sz w:val="28"/>
          <w:szCs w:val="28"/>
        </w:rPr>
      </w:pPr>
    </w:p>
    <w:p w:rsidR="009E5EE4" w:rsidRDefault="00FC287F" w:rsidP="00700296">
      <w:pPr>
        <w:spacing w:after="0" w:line="360" w:lineRule="exac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14:anchorId="76A4602C" wp14:editId="1B0A6828">
            <wp:simplePos x="0" y="0"/>
            <wp:positionH relativeFrom="column">
              <wp:posOffset>947420</wp:posOffset>
            </wp:positionH>
            <wp:positionV relativeFrom="paragraph">
              <wp:posOffset>142875</wp:posOffset>
            </wp:positionV>
            <wp:extent cx="4444365" cy="2238375"/>
            <wp:effectExtent l="0" t="0" r="0" b="9525"/>
            <wp:wrapTight wrapText="bothSides">
              <wp:wrapPolygon edited="0">
                <wp:start x="0" y="0"/>
                <wp:lineTo x="0" y="21508"/>
                <wp:lineTo x="21480" y="21508"/>
                <wp:lineTo x="2148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2">
                      <a:extLst>
                        <a:ext uri="{28A0092B-C50C-407E-A947-70E740481C1C}">
                          <a14:useLocalDpi xmlns:a14="http://schemas.microsoft.com/office/drawing/2010/main" val="0"/>
                        </a:ext>
                      </a:extLst>
                    </a:blip>
                    <a:stretch>
                      <a:fillRect/>
                    </a:stretch>
                  </pic:blipFill>
                  <pic:spPr>
                    <a:xfrm>
                      <a:off x="0" y="0"/>
                      <a:ext cx="4444365" cy="2238375"/>
                    </a:xfrm>
                    <a:prstGeom prst="rect">
                      <a:avLst/>
                    </a:prstGeom>
                  </pic:spPr>
                </pic:pic>
              </a:graphicData>
            </a:graphic>
            <wp14:sizeRelH relativeFrom="page">
              <wp14:pctWidth>0</wp14:pctWidth>
            </wp14:sizeRelH>
            <wp14:sizeRelV relativeFrom="page">
              <wp14:pctHeight>0</wp14:pctHeight>
            </wp14:sizeRelV>
          </wp:anchor>
        </w:drawing>
      </w:r>
    </w:p>
    <w:p w:rsidR="009E5EE4" w:rsidRDefault="009E5EE4" w:rsidP="00700296">
      <w:pPr>
        <w:spacing w:after="0" w:line="360" w:lineRule="exact"/>
        <w:ind w:firstLine="709"/>
        <w:jc w:val="both"/>
        <w:rPr>
          <w:rFonts w:ascii="Times New Roman" w:hAnsi="Times New Roman" w:cs="Times New Roman"/>
          <w:sz w:val="28"/>
          <w:szCs w:val="28"/>
        </w:rPr>
      </w:pPr>
    </w:p>
    <w:p w:rsidR="00FC287F" w:rsidRDefault="00FC287F" w:rsidP="00700296">
      <w:pPr>
        <w:spacing w:after="0" w:line="360" w:lineRule="exact"/>
        <w:ind w:firstLine="709"/>
        <w:jc w:val="both"/>
        <w:rPr>
          <w:rFonts w:ascii="Times New Roman" w:hAnsi="Times New Roman" w:cs="Times New Roman"/>
          <w:noProof/>
          <w:sz w:val="28"/>
          <w:szCs w:val="28"/>
          <w:lang w:eastAsia="ru-RU"/>
        </w:rPr>
      </w:pPr>
    </w:p>
    <w:p w:rsidR="009E5EE4" w:rsidRDefault="009E5EE4" w:rsidP="00700296">
      <w:pPr>
        <w:spacing w:after="0" w:line="360" w:lineRule="exact"/>
        <w:ind w:firstLine="709"/>
        <w:jc w:val="both"/>
        <w:rPr>
          <w:rFonts w:ascii="Times New Roman" w:hAnsi="Times New Roman" w:cs="Times New Roman"/>
          <w:sz w:val="28"/>
          <w:szCs w:val="28"/>
        </w:rPr>
      </w:pPr>
    </w:p>
    <w:p w:rsidR="009E5EE4" w:rsidRDefault="009E5EE4" w:rsidP="00700296">
      <w:pPr>
        <w:spacing w:after="0" w:line="360" w:lineRule="exact"/>
        <w:ind w:firstLine="709"/>
        <w:jc w:val="both"/>
        <w:rPr>
          <w:rFonts w:ascii="Times New Roman" w:hAnsi="Times New Roman" w:cs="Times New Roman"/>
          <w:sz w:val="28"/>
          <w:szCs w:val="28"/>
        </w:rPr>
      </w:pPr>
    </w:p>
    <w:p w:rsidR="009E5EE4" w:rsidRDefault="009E5EE4" w:rsidP="00700296">
      <w:pPr>
        <w:spacing w:after="0" w:line="360" w:lineRule="exact"/>
        <w:ind w:firstLine="709"/>
        <w:jc w:val="both"/>
        <w:rPr>
          <w:rFonts w:ascii="Times New Roman" w:hAnsi="Times New Roman" w:cs="Times New Roman"/>
          <w:sz w:val="28"/>
          <w:szCs w:val="28"/>
        </w:rPr>
      </w:pPr>
    </w:p>
    <w:p w:rsidR="00FC287F" w:rsidRDefault="00FC287F" w:rsidP="00700296">
      <w:pPr>
        <w:spacing w:after="0" w:line="360" w:lineRule="exact"/>
        <w:ind w:firstLine="709"/>
        <w:jc w:val="both"/>
        <w:rPr>
          <w:rFonts w:ascii="Times New Roman" w:hAnsi="Times New Roman" w:cs="Times New Roman"/>
          <w:sz w:val="28"/>
          <w:szCs w:val="28"/>
        </w:rPr>
      </w:pPr>
    </w:p>
    <w:p w:rsidR="00FC287F" w:rsidRDefault="00FC287F" w:rsidP="00700296">
      <w:pPr>
        <w:spacing w:after="0" w:line="360" w:lineRule="exact"/>
        <w:ind w:firstLine="709"/>
        <w:jc w:val="both"/>
        <w:rPr>
          <w:rFonts w:ascii="Times New Roman" w:hAnsi="Times New Roman" w:cs="Times New Roman"/>
          <w:sz w:val="28"/>
          <w:szCs w:val="28"/>
        </w:rPr>
      </w:pPr>
    </w:p>
    <w:p w:rsidR="00FC287F" w:rsidRDefault="00FC287F" w:rsidP="00700296">
      <w:pPr>
        <w:spacing w:after="0" w:line="360" w:lineRule="exact"/>
        <w:ind w:firstLine="709"/>
        <w:jc w:val="both"/>
        <w:rPr>
          <w:rFonts w:ascii="Times New Roman" w:hAnsi="Times New Roman" w:cs="Times New Roman"/>
          <w:sz w:val="28"/>
          <w:szCs w:val="28"/>
        </w:rPr>
      </w:pPr>
    </w:p>
    <w:p w:rsidR="00FC287F" w:rsidRDefault="00FC287F" w:rsidP="00700296">
      <w:pPr>
        <w:spacing w:after="0" w:line="360" w:lineRule="exact"/>
        <w:ind w:firstLine="709"/>
        <w:jc w:val="both"/>
        <w:rPr>
          <w:rFonts w:ascii="Times New Roman" w:hAnsi="Times New Roman" w:cs="Times New Roman"/>
          <w:sz w:val="28"/>
          <w:szCs w:val="28"/>
        </w:rPr>
      </w:pPr>
    </w:p>
    <w:p w:rsidR="009E5EE4" w:rsidRDefault="009E5EE4" w:rsidP="00FC287F">
      <w:pPr>
        <w:spacing w:after="0" w:line="360" w:lineRule="exact"/>
        <w:jc w:val="both"/>
        <w:rPr>
          <w:rFonts w:ascii="Times New Roman" w:hAnsi="Times New Roman" w:cs="Times New Roman"/>
          <w:sz w:val="28"/>
          <w:szCs w:val="28"/>
        </w:rPr>
      </w:pPr>
    </w:p>
    <w:p w:rsidR="00E0146E" w:rsidRPr="00E9409D" w:rsidRDefault="00B27DAD" w:rsidP="00E0146E">
      <w:pPr>
        <w:spacing w:after="0" w:line="360" w:lineRule="exact"/>
        <w:ind w:firstLine="709"/>
        <w:jc w:val="center"/>
        <w:rPr>
          <w:rFonts w:ascii="Times New Roman" w:hAnsi="Times New Roman" w:cs="Times New Roman"/>
          <w:b/>
          <w:sz w:val="24"/>
          <w:szCs w:val="28"/>
        </w:rPr>
      </w:pPr>
      <w:r>
        <w:rPr>
          <w:rFonts w:ascii="Times New Roman" w:hAnsi="Times New Roman" w:cs="Times New Roman"/>
          <w:b/>
          <w:sz w:val="24"/>
          <w:szCs w:val="28"/>
        </w:rPr>
        <w:t>Рисунок 1.4</w:t>
      </w:r>
      <w:r w:rsidR="00E0146E" w:rsidRPr="00E9409D">
        <w:rPr>
          <w:rFonts w:ascii="Times New Roman" w:hAnsi="Times New Roman" w:cs="Times New Roman"/>
          <w:b/>
          <w:sz w:val="24"/>
          <w:szCs w:val="28"/>
        </w:rPr>
        <w:t xml:space="preserve"> – Классификация резервов </w:t>
      </w:r>
      <w:r w:rsidR="00862541" w:rsidRPr="00E9409D">
        <w:rPr>
          <w:rFonts w:ascii="Times New Roman" w:hAnsi="Times New Roman" w:cs="Times New Roman"/>
          <w:b/>
          <w:sz w:val="24"/>
          <w:szCs w:val="28"/>
        </w:rPr>
        <w:t xml:space="preserve">интенсивного характера </w:t>
      </w:r>
      <w:r w:rsidR="00E0146E" w:rsidRPr="00E9409D">
        <w:rPr>
          <w:rFonts w:ascii="Times New Roman" w:hAnsi="Times New Roman" w:cs="Times New Roman"/>
          <w:b/>
          <w:sz w:val="24"/>
          <w:szCs w:val="28"/>
        </w:rPr>
        <w:t>экономической эффективности</w:t>
      </w:r>
    </w:p>
    <w:p w:rsidR="00E0146E" w:rsidRPr="00E0146E" w:rsidRDefault="00E0146E" w:rsidP="00E0146E">
      <w:pPr>
        <w:spacing w:after="0" w:line="360" w:lineRule="exact"/>
        <w:ind w:firstLine="709"/>
        <w:jc w:val="center"/>
        <w:rPr>
          <w:rFonts w:ascii="Times New Roman" w:hAnsi="Times New Roman" w:cs="Times New Roman"/>
          <w:sz w:val="24"/>
          <w:szCs w:val="28"/>
        </w:rPr>
      </w:pPr>
      <w:r>
        <w:rPr>
          <w:rFonts w:ascii="Times New Roman" w:hAnsi="Times New Roman" w:cs="Times New Roman"/>
          <w:sz w:val="24"/>
          <w:szCs w:val="28"/>
        </w:rPr>
        <w:t>Примечание – Источник [1</w:t>
      </w:r>
      <w:r w:rsidRPr="00862541">
        <w:rPr>
          <w:rFonts w:ascii="Times New Roman" w:hAnsi="Times New Roman" w:cs="Times New Roman"/>
          <w:sz w:val="24"/>
          <w:szCs w:val="28"/>
        </w:rPr>
        <w:t>7</w:t>
      </w:r>
      <w:r w:rsidRPr="00E0146E">
        <w:rPr>
          <w:rFonts w:ascii="Times New Roman" w:hAnsi="Times New Roman" w:cs="Times New Roman"/>
          <w:sz w:val="24"/>
          <w:szCs w:val="28"/>
        </w:rPr>
        <w:t>]</w:t>
      </w:r>
    </w:p>
    <w:p w:rsidR="009E5EE4" w:rsidRDefault="009E5EE4" w:rsidP="00862541">
      <w:pPr>
        <w:spacing w:after="0" w:line="360" w:lineRule="exact"/>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6F30A995" wp14:editId="38E6B297">
            <wp:simplePos x="0" y="0"/>
            <wp:positionH relativeFrom="column">
              <wp:posOffset>947420</wp:posOffset>
            </wp:positionH>
            <wp:positionV relativeFrom="paragraph">
              <wp:posOffset>41910</wp:posOffset>
            </wp:positionV>
            <wp:extent cx="4229100" cy="3971925"/>
            <wp:effectExtent l="0" t="0" r="0" b="9525"/>
            <wp:wrapTight wrapText="bothSides">
              <wp:wrapPolygon edited="0">
                <wp:start x="0" y="0"/>
                <wp:lineTo x="0" y="21548"/>
                <wp:lineTo x="21503" y="21548"/>
                <wp:lineTo x="2150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a:extLst>
                        <a:ext uri="{28A0092B-C50C-407E-A947-70E740481C1C}">
                          <a14:useLocalDpi xmlns:a14="http://schemas.microsoft.com/office/drawing/2010/main" val="0"/>
                        </a:ext>
                      </a:extLst>
                    </a:blip>
                    <a:stretch>
                      <a:fillRect/>
                    </a:stretch>
                  </pic:blipFill>
                  <pic:spPr>
                    <a:xfrm>
                      <a:off x="0" y="0"/>
                      <a:ext cx="4229100" cy="3971925"/>
                    </a:xfrm>
                    <a:prstGeom prst="rect">
                      <a:avLst/>
                    </a:prstGeom>
                  </pic:spPr>
                </pic:pic>
              </a:graphicData>
            </a:graphic>
            <wp14:sizeRelH relativeFrom="page">
              <wp14:pctWidth>0</wp14:pctWidth>
            </wp14:sizeRelH>
            <wp14:sizeRelV relativeFrom="page">
              <wp14:pctHeight>0</wp14:pctHeight>
            </wp14:sizeRelV>
          </wp:anchor>
        </w:drawing>
      </w: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ind w:firstLine="709"/>
        <w:jc w:val="both"/>
        <w:rPr>
          <w:rFonts w:ascii="Times New Roman" w:hAnsi="Times New Roman" w:cs="Times New Roman"/>
          <w:sz w:val="28"/>
          <w:szCs w:val="28"/>
        </w:rPr>
      </w:pPr>
    </w:p>
    <w:p w:rsidR="00E626B9" w:rsidRDefault="00E626B9" w:rsidP="00E626B9">
      <w:pPr>
        <w:spacing w:after="0" w:line="360" w:lineRule="exact"/>
        <w:jc w:val="both"/>
        <w:rPr>
          <w:rFonts w:ascii="Times New Roman" w:hAnsi="Times New Roman" w:cs="Times New Roman"/>
          <w:sz w:val="28"/>
          <w:szCs w:val="28"/>
        </w:rPr>
      </w:pPr>
    </w:p>
    <w:p w:rsidR="00E626B9" w:rsidRDefault="00E626B9" w:rsidP="00E626B9">
      <w:pPr>
        <w:spacing w:after="0" w:line="360" w:lineRule="exact"/>
        <w:jc w:val="both"/>
        <w:rPr>
          <w:rFonts w:ascii="Times New Roman" w:hAnsi="Times New Roman" w:cs="Times New Roman"/>
          <w:sz w:val="28"/>
          <w:szCs w:val="28"/>
        </w:rPr>
      </w:pPr>
    </w:p>
    <w:p w:rsidR="00E626B9" w:rsidRDefault="00E626B9" w:rsidP="00E626B9">
      <w:pPr>
        <w:spacing w:after="0" w:line="360" w:lineRule="exact"/>
        <w:ind w:firstLine="709"/>
        <w:jc w:val="center"/>
        <w:rPr>
          <w:rFonts w:ascii="Times New Roman" w:hAnsi="Times New Roman" w:cs="Times New Roman"/>
          <w:sz w:val="24"/>
          <w:szCs w:val="28"/>
        </w:rPr>
      </w:pPr>
    </w:p>
    <w:p w:rsidR="00E626B9" w:rsidRPr="00E9409D" w:rsidRDefault="00B27DAD" w:rsidP="00E626B9">
      <w:pPr>
        <w:spacing w:after="0" w:line="360" w:lineRule="exact"/>
        <w:ind w:firstLine="709"/>
        <w:jc w:val="center"/>
        <w:rPr>
          <w:rFonts w:ascii="Times New Roman" w:hAnsi="Times New Roman" w:cs="Times New Roman"/>
          <w:b/>
          <w:sz w:val="24"/>
          <w:szCs w:val="28"/>
        </w:rPr>
      </w:pPr>
      <w:r>
        <w:rPr>
          <w:rFonts w:ascii="Times New Roman" w:hAnsi="Times New Roman" w:cs="Times New Roman"/>
          <w:b/>
          <w:sz w:val="24"/>
          <w:szCs w:val="28"/>
        </w:rPr>
        <w:t>Рисунок 1.5</w:t>
      </w:r>
      <w:r w:rsidR="00E626B9" w:rsidRPr="00E9409D">
        <w:rPr>
          <w:rFonts w:ascii="Times New Roman" w:hAnsi="Times New Roman" w:cs="Times New Roman"/>
          <w:b/>
          <w:sz w:val="24"/>
          <w:szCs w:val="28"/>
        </w:rPr>
        <w:t xml:space="preserve"> – Классификация резервов экономической эффективности</w:t>
      </w:r>
    </w:p>
    <w:p w:rsidR="00E626B9" w:rsidRDefault="00E626B9" w:rsidP="00E626B9">
      <w:pPr>
        <w:spacing w:after="0" w:line="360" w:lineRule="exact"/>
        <w:ind w:firstLine="709"/>
        <w:jc w:val="center"/>
        <w:rPr>
          <w:rFonts w:ascii="Times New Roman" w:hAnsi="Times New Roman" w:cs="Times New Roman"/>
          <w:sz w:val="24"/>
          <w:szCs w:val="28"/>
        </w:rPr>
      </w:pPr>
      <w:r>
        <w:rPr>
          <w:rFonts w:ascii="Times New Roman" w:hAnsi="Times New Roman" w:cs="Times New Roman"/>
          <w:sz w:val="24"/>
          <w:szCs w:val="28"/>
        </w:rPr>
        <w:t>Примечание – Источник [18</w:t>
      </w:r>
      <w:r w:rsidRPr="00E0146E">
        <w:rPr>
          <w:rFonts w:ascii="Times New Roman" w:hAnsi="Times New Roman" w:cs="Times New Roman"/>
          <w:sz w:val="24"/>
          <w:szCs w:val="28"/>
        </w:rPr>
        <w:t>]</w:t>
      </w:r>
    </w:p>
    <w:p w:rsidR="00FC287F" w:rsidRPr="00E0146E" w:rsidRDefault="00FC287F" w:rsidP="00E626B9">
      <w:pPr>
        <w:spacing w:after="0" w:line="360" w:lineRule="exact"/>
        <w:ind w:firstLine="709"/>
        <w:jc w:val="center"/>
        <w:rPr>
          <w:rFonts w:ascii="Times New Roman" w:hAnsi="Times New Roman" w:cs="Times New Roman"/>
          <w:sz w:val="24"/>
          <w:szCs w:val="28"/>
        </w:rPr>
      </w:pPr>
    </w:p>
    <w:p w:rsidR="00E626B9" w:rsidRDefault="00AA5C72" w:rsidP="0086254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626B9" w:rsidRPr="00E626B9">
        <w:rPr>
          <w:rFonts w:ascii="Times New Roman" w:hAnsi="Times New Roman" w:cs="Times New Roman"/>
          <w:sz w:val="28"/>
          <w:szCs w:val="28"/>
        </w:rPr>
        <w:t xml:space="preserve"> изучение комплекса причин и факторов, влияющих на эффективность работы предприятия, дает возможность не только правильно оценить результаты работы предприятий, но и выявить резервы роста их экономического потенциала.</w:t>
      </w:r>
    </w:p>
    <w:p w:rsidR="00753D23" w:rsidRDefault="00753D23" w:rsidP="0086254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по первой главе:</w:t>
      </w:r>
    </w:p>
    <w:p w:rsidR="005A1E04" w:rsidRDefault="005A1E04" w:rsidP="00664FA5">
      <w:pPr>
        <w:pStyle w:val="a3"/>
        <w:numPr>
          <w:ilvl w:val="0"/>
          <w:numId w:val="30"/>
        </w:numPr>
        <w:spacing w:after="0" w:line="360" w:lineRule="exact"/>
        <w:ind w:left="0" w:firstLine="709"/>
        <w:jc w:val="both"/>
        <w:rPr>
          <w:rFonts w:ascii="Times New Roman" w:hAnsi="Times New Roman" w:cs="Times New Roman"/>
          <w:sz w:val="28"/>
          <w:szCs w:val="28"/>
        </w:rPr>
      </w:pPr>
      <w:r w:rsidRPr="005A1E04">
        <w:rPr>
          <w:rFonts w:ascii="Times New Roman" w:hAnsi="Times New Roman" w:cs="Times New Roman"/>
          <w:sz w:val="28"/>
          <w:szCs w:val="28"/>
        </w:rPr>
        <w:t>Эффективность – результативность операции или процесса, определяемая путём соотношения полученного эффекта и понесённых затрат. Эффективность может быть нулевой или положительной, однако данная величина всегда является относительной.</w:t>
      </w:r>
      <w:r>
        <w:rPr>
          <w:rFonts w:ascii="Times New Roman" w:hAnsi="Times New Roman" w:cs="Times New Roman"/>
          <w:sz w:val="28"/>
          <w:szCs w:val="28"/>
        </w:rPr>
        <w:t xml:space="preserve"> </w:t>
      </w:r>
      <w:r w:rsidRPr="005A1E04">
        <w:rPr>
          <w:rFonts w:ascii="Times New Roman" w:hAnsi="Times New Roman" w:cs="Times New Roman"/>
          <w:sz w:val="28"/>
          <w:szCs w:val="28"/>
        </w:rPr>
        <w:t>Экономическая эффективность остается основным показателем прогресса человеческого сообщества, так как ее рост отражает умение людей производить один и тот же экономический эффект, привлекая меньшие затраты, что всегда является результатом созидания новой технологии.</w:t>
      </w:r>
    </w:p>
    <w:p w:rsidR="005A1E04" w:rsidRDefault="005A1E04" w:rsidP="00664FA5">
      <w:pPr>
        <w:pStyle w:val="a3"/>
        <w:numPr>
          <w:ilvl w:val="0"/>
          <w:numId w:val="30"/>
        </w:numPr>
        <w:spacing w:after="0" w:line="360" w:lineRule="exact"/>
        <w:ind w:left="0" w:firstLine="709"/>
        <w:jc w:val="both"/>
        <w:rPr>
          <w:rFonts w:ascii="Times New Roman" w:hAnsi="Times New Roman" w:cs="Times New Roman"/>
          <w:sz w:val="28"/>
          <w:szCs w:val="28"/>
        </w:rPr>
      </w:pPr>
      <w:r w:rsidRPr="005A1E04">
        <w:rPr>
          <w:rFonts w:ascii="Times New Roman" w:hAnsi="Times New Roman" w:cs="Times New Roman"/>
          <w:sz w:val="28"/>
          <w:szCs w:val="28"/>
        </w:rPr>
        <w:t>Система показателей эффективности производства должна давать всестороннюю оценку использования всех ресурсов предприятия и содержать все общеэкономические показатели. Очень важно, чтобы расчеты эффективности производства велись</w:t>
      </w:r>
      <w:r>
        <w:rPr>
          <w:rFonts w:ascii="Times New Roman" w:hAnsi="Times New Roman" w:cs="Times New Roman"/>
          <w:sz w:val="28"/>
          <w:szCs w:val="28"/>
        </w:rPr>
        <w:t xml:space="preserve"> непрерывно</w:t>
      </w:r>
      <w:r w:rsidRPr="005A1E04">
        <w:rPr>
          <w:rFonts w:ascii="Times New Roman" w:hAnsi="Times New Roman" w:cs="Times New Roman"/>
          <w:sz w:val="28"/>
          <w:szCs w:val="28"/>
        </w:rPr>
        <w:t xml:space="preserve"> на </w:t>
      </w:r>
      <w:r>
        <w:rPr>
          <w:rFonts w:ascii="Times New Roman" w:hAnsi="Times New Roman" w:cs="Times New Roman"/>
          <w:sz w:val="28"/>
          <w:szCs w:val="28"/>
        </w:rPr>
        <w:t xml:space="preserve">всех </w:t>
      </w:r>
      <w:r w:rsidRPr="005A1E04">
        <w:rPr>
          <w:rFonts w:ascii="Times New Roman" w:hAnsi="Times New Roman" w:cs="Times New Roman"/>
          <w:sz w:val="28"/>
          <w:szCs w:val="28"/>
        </w:rPr>
        <w:t xml:space="preserve">стадиях </w:t>
      </w:r>
      <w:r>
        <w:rPr>
          <w:rFonts w:ascii="Times New Roman" w:hAnsi="Times New Roman" w:cs="Times New Roman"/>
          <w:sz w:val="28"/>
          <w:szCs w:val="28"/>
        </w:rPr>
        <w:t>производства продукции.</w:t>
      </w:r>
    </w:p>
    <w:p w:rsidR="00045D15" w:rsidRPr="00DC7E76" w:rsidRDefault="00315F3C" w:rsidP="00664FA5">
      <w:pPr>
        <w:pStyle w:val="a3"/>
        <w:numPr>
          <w:ilvl w:val="0"/>
          <w:numId w:val="30"/>
        </w:numPr>
        <w:spacing w:after="0" w:line="360" w:lineRule="exact"/>
        <w:ind w:left="0" w:firstLine="709"/>
        <w:jc w:val="both"/>
        <w:rPr>
          <w:rFonts w:ascii="Times New Roman" w:hAnsi="Times New Roman" w:cs="Times New Roman"/>
          <w:sz w:val="28"/>
          <w:szCs w:val="28"/>
        </w:rPr>
      </w:pPr>
      <w:r w:rsidRPr="00DC7E76">
        <w:rPr>
          <w:rFonts w:ascii="Times New Roman" w:hAnsi="Times New Roman" w:cs="Times New Roman"/>
          <w:sz w:val="28"/>
          <w:szCs w:val="28"/>
        </w:rPr>
        <w:t xml:space="preserve">Для того, чтобы </w:t>
      </w:r>
      <w:r w:rsidR="00DC7E76">
        <w:rPr>
          <w:rFonts w:ascii="Times New Roman" w:hAnsi="Times New Roman" w:cs="Times New Roman"/>
          <w:sz w:val="28"/>
          <w:szCs w:val="28"/>
        </w:rPr>
        <w:t>повысить</w:t>
      </w:r>
      <w:r w:rsidRPr="00DC7E76">
        <w:rPr>
          <w:rFonts w:ascii="Times New Roman" w:hAnsi="Times New Roman" w:cs="Times New Roman"/>
          <w:sz w:val="28"/>
          <w:szCs w:val="28"/>
        </w:rPr>
        <w:t xml:space="preserve"> работу производственно-хозяйственной деятельности предприятия, необходимо определить факторы</w:t>
      </w:r>
      <w:r w:rsidR="009B56F5">
        <w:rPr>
          <w:rFonts w:ascii="Times New Roman" w:hAnsi="Times New Roman" w:cs="Times New Roman"/>
          <w:sz w:val="28"/>
          <w:szCs w:val="28"/>
        </w:rPr>
        <w:t xml:space="preserve"> и</w:t>
      </w:r>
      <w:r w:rsidR="00DC7E76">
        <w:rPr>
          <w:rFonts w:ascii="Times New Roman" w:hAnsi="Times New Roman" w:cs="Times New Roman"/>
          <w:sz w:val="28"/>
          <w:szCs w:val="28"/>
        </w:rPr>
        <w:t xml:space="preserve"> </w:t>
      </w:r>
      <w:r w:rsidR="00DC7E76" w:rsidRPr="00DC7E76">
        <w:rPr>
          <w:rFonts w:ascii="Times New Roman" w:hAnsi="Times New Roman" w:cs="Times New Roman"/>
          <w:sz w:val="28"/>
          <w:szCs w:val="28"/>
        </w:rPr>
        <w:t xml:space="preserve">выявить </w:t>
      </w:r>
      <w:r w:rsidR="00DC7E76">
        <w:rPr>
          <w:rFonts w:ascii="Times New Roman" w:hAnsi="Times New Roman" w:cs="Times New Roman"/>
          <w:sz w:val="28"/>
          <w:szCs w:val="28"/>
          <w:shd w:val="clear" w:color="auto" w:fill="FFFFFF"/>
        </w:rPr>
        <w:t>резервы</w:t>
      </w:r>
      <w:r w:rsidR="00DC7E76" w:rsidRPr="00DC7E76">
        <w:rPr>
          <w:rFonts w:ascii="Times New Roman" w:hAnsi="Times New Roman" w:cs="Times New Roman"/>
          <w:sz w:val="28"/>
          <w:szCs w:val="28"/>
          <w:shd w:val="clear" w:color="auto" w:fill="FFFFFF"/>
        </w:rPr>
        <w:t xml:space="preserve"> повышения эффективности производства</w:t>
      </w:r>
      <w:r w:rsidRPr="00DC7E76">
        <w:rPr>
          <w:rFonts w:ascii="Times New Roman" w:hAnsi="Times New Roman" w:cs="Times New Roman"/>
          <w:sz w:val="28"/>
          <w:szCs w:val="28"/>
        </w:rPr>
        <w:t xml:space="preserve">, влияющие на нее. Факторы взаимосвязаны между собой и нередко влияют на результаты хозяйствования в различных направлениях: положительно или отрицательно. </w:t>
      </w: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E626B9" w:rsidP="00700296">
      <w:pPr>
        <w:spacing w:after="0" w:line="360" w:lineRule="exact"/>
        <w:ind w:firstLine="709"/>
        <w:jc w:val="both"/>
        <w:rPr>
          <w:rFonts w:ascii="Times New Roman" w:hAnsi="Times New Roman" w:cs="Times New Roman"/>
          <w:sz w:val="28"/>
          <w:szCs w:val="28"/>
        </w:rPr>
      </w:pPr>
    </w:p>
    <w:p w:rsidR="00E626B9" w:rsidRDefault="00DC7E76" w:rsidP="00DC7E76">
      <w:pPr>
        <w:rPr>
          <w:rFonts w:ascii="Times New Roman" w:hAnsi="Times New Roman" w:cs="Times New Roman"/>
          <w:sz w:val="28"/>
          <w:szCs w:val="28"/>
        </w:rPr>
      </w:pPr>
      <w:r>
        <w:rPr>
          <w:rFonts w:ascii="Times New Roman" w:hAnsi="Times New Roman" w:cs="Times New Roman"/>
          <w:sz w:val="28"/>
          <w:szCs w:val="28"/>
        </w:rPr>
        <w:br w:type="page"/>
      </w:r>
    </w:p>
    <w:p w:rsidR="009B56F5" w:rsidRDefault="00045D15" w:rsidP="00700296">
      <w:pPr>
        <w:spacing w:after="0" w:line="360" w:lineRule="exact"/>
        <w:ind w:firstLine="709"/>
        <w:jc w:val="center"/>
        <w:rPr>
          <w:rFonts w:ascii="Times New Roman" w:hAnsi="Times New Roman" w:cs="Times New Roman"/>
          <w:b/>
          <w:sz w:val="28"/>
          <w:szCs w:val="28"/>
        </w:rPr>
      </w:pPr>
      <w:r w:rsidRPr="00045D15">
        <w:rPr>
          <w:rFonts w:ascii="Times New Roman" w:hAnsi="Times New Roman" w:cs="Times New Roman"/>
          <w:b/>
          <w:sz w:val="28"/>
          <w:szCs w:val="28"/>
        </w:rPr>
        <w:lastRenderedPageBreak/>
        <w:t xml:space="preserve">ГЛАВА 2 </w:t>
      </w:r>
    </w:p>
    <w:p w:rsidR="00045D15" w:rsidRPr="00045D15" w:rsidRDefault="00045D15" w:rsidP="00700296">
      <w:pPr>
        <w:spacing w:after="0" w:line="360" w:lineRule="exact"/>
        <w:ind w:firstLine="709"/>
        <w:jc w:val="center"/>
        <w:rPr>
          <w:rFonts w:ascii="Times New Roman" w:hAnsi="Times New Roman" w:cs="Times New Roman"/>
          <w:b/>
          <w:sz w:val="28"/>
          <w:szCs w:val="28"/>
        </w:rPr>
      </w:pPr>
      <w:r w:rsidRPr="00045D15">
        <w:rPr>
          <w:rFonts w:ascii="Times New Roman" w:hAnsi="Times New Roman" w:cs="Times New Roman"/>
          <w:b/>
          <w:sz w:val="28"/>
          <w:szCs w:val="28"/>
        </w:rPr>
        <w:t>АНАЛИЗ ЭФФЕКТИВНОСТИ ПРОИЗВОДСТВА ПРОДУКЦИИ ГРОДНЕНСКОГО ОБЛАСТНОГО ПОТРЕБИТЕЛЬСКОГО ОБЩЕСТВА ЗЕЛЬВЕНСКОГО ФИЛИАЛА</w:t>
      </w:r>
    </w:p>
    <w:p w:rsidR="001A293E" w:rsidRDefault="001A293E" w:rsidP="00700296">
      <w:pPr>
        <w:spacing w:after="0" w:line="360" w:lineRule="exact"/>
        <w:ind w:firstLine="709"/>
        <w:rPr>
          <w:rFonts w:ascii="Times New Roman" w:hAnsi="Times New Roman" w:cs="Times New Roman"/>
          <w:b/>
          <w:sz w:val="32"/>
          <w:szCs w:val="28"/>
        </w:rPr>
      </w:pPr>
    </w:p>
    <w:p w:rsidR="001A293E" w:rsidRPr="00033988" w:rsidRDefault="00862541" w:rsidP="00D60786">
      <w:pPr>
        <w:spacing w:after="0" w:line="360" w:lineRule="exact"/>
        <w:ind w:firstLine="709"/>
        <w:jc w:val="both"/>
        <w:rPr>
          <w:rFonts w:ascii="Times New Roman" w:hAnsi="Times New Roman" w:cs="Times New Roman"/>
          <w:b/>
          <w:sz w:val="32"/>
          <w:szCs w:val="28"/>
        </w:rPr>
      </w:pPr>
      <w:r w:rsidRPr="00033988">
        <w:rPr>
          <w:rFonts w:ascii="Times New Roman" w:hAnsi="Times New Roman" w:cs="Times New Roman"/>
          <w:b/>
          <w:sz w:val="32"/>
          <w:szCs w:val="28"/>
        </w:rPr>
        <w:t xml:space="preserve">2.1 </w:t>
      </w:r>
      <w:r w:rsidR="00EF708E" w:rsidRPr="00033988">
        <w:rPr>
          <w:rFonts w:ascii="Times New Roman" w:hAnsi="Times New Roman" w:cs="Times New Roman"/>
          <w:b/>
          <w:sz w:val="32"/>
          <w:szCs w:val="28"/>
        </w:rPr>
        <w:t>Организационно-экономическое</w:t>
      </w:r>
      <w:r w:rsidR="00FD19A1" w:rsidRPr="00033988">
        <w:rPr>
          <w:rFonts w:ascii="Times New Roman" w:hAnsi="Times New Roman" w:cs="Times New Roman"/>
          <w:b/>
          <w:sz w:val="32"/>
          <w:szCs w:val="28"/>
        </w:rPr>
        <w:t xml:space="preserve"> состояние Зельвенского филиала </w:t>
      </w:r>
      <w:r w:rsidR="00EF708E" w:rsidRPr="00033988">
        <w:rPr>
          <w:rFonts w:ascii="Times New Roman" w:hAnsi="Times New Roman" w:cs="Times New Roman"/>
          <w:b/>
          <w:sz w:val="32"/>
          <w:szCs w:val="28"/>
        </w:rPr>
        <w:t>Гродненского областного потребительского общества</w:t>
      </w:r>
    </w:p>
    <w:p w:rsidR="00F774EA" w:rsidRDefault="00F774EA" w:rsidP="00F405E7">
      <w:pPr>
        <w:spacing w:after="0" w:line="360" w:lineRule="exact"/>
        <w:rPr>
          <w:rFonts w:ascii="Times New Roman" w:hAnsi="Times New Roman" w:cs="Times New Roman"/>
          <w:b/>
          <w:sz w:val="28"/>
          <w:szCs w:val="28"/>
        </w:rPr>
      </w:pPr>
    </w:p>
    <w:p w:rsidR="00DB50A0" w:rsidRPr="00F405E7" w:rsidRDefault="00DB50A0" w:rsidP="00F405E7">
      <w:pPr>
        <w:spacing w:after="0" w:line="360" w:lineRule="exact"/>
        <w:rPr>
          <w:rFonts w:ascii="Times New Roman" w:hAnsi="Times New Roman" w:cs="Times New Roman"/>
          <w:b/>
          <w:sz w:val="28"/>
          <w:szCs w:val="28"/>
        </w:rPr>
      </w:pPr>
    </w:p>
    <w:p w:rsidR="00D82375" w:rsidRPr="00D82375" w:rsidRDefault="00D82375" w:rsidP="00FD19A1">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Зельвенский райпотребсоюз образован 1 октября 1944 года. С апреля 1962 года по 1966 год Зельвенский райпотребсоюз был ликвидирован, а торговые предприятия переданы Волковысскому, Слонимскому</w:t>
      </w:r>
      <w:r w:rsidR="00FD19A1">
        <w:rPr>
          <w:rFonts w:ascii="Times New Roman" w:hAnsi="Times New Roman" w:cs="Times New Roman"/>
          <w:sz w:val="28"/>
          <w:szCs w:val="28"/>
        </w:rPr>
        <w:t xml:space="preserve"> и Мостовскому райпотребсоюзам. </w:t>
      </w:r>
      <w:r w:rsidRPr="00D82375">
        <w:rPr>
          <w:rFonts w:ascii="Times New Roman" w:hAnsi="Times New Roman" w:cs="Times New Roman"/>
          <w:sz w:val="28"/>
          <w:szCs w:val="28"/>
        </w:rPr>
        <w:t>В июле 1966 года Зельвенский райпотребсоюз был восстановлен. В его состав входили: Зельвенское сельпо, Деречинское сельпо, Голынковское сельпо, Кремяниц</w:t>
      </w:r>
      <w:r>
        <w:rPr>
          <w:rFonts w:ascii="Times New Roman" w:hAnsi="Times New Roman" w:cs="Times New Roman"/>
          <w:sz w:val="28"/>
          <w:szCs w:val="28"/>
        </w:rPr>
        <w:t>кое сельпо, Мижеричское сельпо.</w:t>
      </w:r>
      <w:r w:rsidR="00FD19A1">
        <w:rPr>
          <w:rFonts w:ascii="Times New Roman" w:hAnsi="Times New Roman" w:cs="Times New Roman"/>
          <w:sz w:val="28"/>
          <w:szCs w:val="28"/>
        </w:rPr>
        <w:t xml:space="preserve"> </w:t>
      </w:r>
      <w:r w:rsidRPr="00D82375">
        <w:rPr>
          <w:rFonts w:ascii="Times New Roman" w:hAnsi="Times New Roman" w:cs="Times New Roman"/>
          <w:sz w:val="28"/>
          <w:szCs w:val="28"/>
        </w:rPr>
        <w:t>Хлебопекарня, чайная, универмаг, гараж непосредственно входили в с</w:t>
      </w:r>
      <w:r>
        <w:rPr>
          <w:rFonts w:ascii="Times New Roman" w:hAnsi="Times New Roman" w:cs="Times New Roman"/>
          <w:sz w:val="28"/>
          <w:szCs w:val="28"/>
        </w:rPr>
        <w:t>остав правления райпотребсоюза.</w:t>
      </w:r>
      <w:r w:rsidR="00FD19A1">
        <w:rPr>
          <w:rFonts w:ascii="Times New Roman" w:hAnsi="Times New Roman" w:cs="Times New Roman"/>
          <w:sz w:val="28"/>
          <w:szCs w:val="28"/>
        </w:rPr>
        <w:t xml:space="preserve"> </w:t>
      </w:r>
      <w:r w:rsidRPr="00D82375">
        <w:rPr>
          <w:rFonts w:ascii="Times New Roman" w:hAnsi="Times New Roman" w:cs="Times New Roman"/>
          <w:sz w:val="28"/>
          <w:szCs w:val="28"/>
        </w:rPr>
        <w:t>Затем сельпо были переименованы в потребительское общество. Образовались организации: «Комбинат кооперативной промышленности», «Объединение предприятий общественного питания», «Райкоопзаготпром», «Оптово-торговая база», «Автобаза», розничная торговля, которые в 1995 году были переименованы</w:t>
      </w:r>
      <w:r>
        <w:rPr>
          <w:rFonts w:ascii="Times New Roman" w:hAnsi="Times New Roman" w:cs="Times New Roman"/>
          <w:sz w:val="28"/>
          <w:szCs w:val="28"/>
        </w:rPr>
        <w:t xml:space="preserve"> в филиалы райпотребобщества.</w:t>
      </w:r>
      <w:r w:rsidR="00FD19A1">
        <w:rPr>
          <w:rFonts w:ascii="Times New Roman" w:hAnsi="Times New Roman" w:cs="Times New Roman"/>
          <w:sz w:val="28"/>
          <w:szCs w:val="28"/>
        </w:rPr>
        <w:t xml:space="preserve"> </w:t>
      </w:r>
      <w:r w:rsidRPr="00D82375">
        <w:rPr>
          <w:rFonts w:ascii="Times New Roman" w:hAnsi="Times New Roman" w:cs="Times New Roman"/>
          <w:sz w:val="28"/>
          <w:szCs w:val="28"/>
        </w:rPr>
        <w:t xml:space="preserve">В июле 2011 года в связи с реорганизацией Гродненского ОПС, Зельвенское районное потребительское общество, присоединено и переименовано в Зельвенский филиал </w:t>
      </w:r>
      <w:r>
        <w:rPr>
          <w:rFonts w:ascii="Times New Roman" w:hAnsi="Times New Roman" w:cs="Times New Roman"/>
          <w:sz w:val="28"/>
          <w:szCs w:val="28"/>
        </w:rPr>
        <w:t>Гродненского облпотребобщества.</w:t>
      </w:r>
    </w:p>
    <w:p w:rsidR="00190987"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Основными целями филиала являются наиболее полное удовлетворение материальных и иных потребностей населения, защита их экономических интересов, удовлетворение потребностей обслуживаемого</w:t>
      </w:r>
      <w:r>
        <w:rPr>
          <w:rFonts w:ascii="Times New Roman" w:hAnsi="Times New Roman" w:cs="Times New Roman"/>
          <w:sz w:val="28"/>
          <w:szCs w:val="28"/>
        </w:rPr>
        <w:t xml:space="preserve"> населения в т</w:t>
      </w:r>
      <w:r w:rsidR="00190987">
        <w:rPr>
          <w:rFonts w:ascii="Times New Roman" w:hAnsi="Times New Roman" w:cs="Times New Roman"/>
          <w:sz w:val="28"/>
          <w:szCs w:val="28"/>
        </w:rPr>
        <w:t>оварах и услугах.</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В настоящее время многоотраслевая система Зельвенского филиала осуществляет хозяйственную деятельность в сфере розничной торговли, общественного питания, ведёт заготовки сельскохозяйственной продукции и сырья, производит товары народного потребления, занимается перевозками грузов, оказывает населению платные услуги.</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Основная деятельность филиала – торговля. Торговая сеть представлена сегодня 58 предприятиями торговли торговой площадью 6018 кв. метров, в том числе в сельской местности – 42 предприятий торговой площадью 3602 кв. метров и в городе – 16 предприятий торгов</w:t>
      </w:r>
      <w:r>
        <w:rPr>
          <w:rFonts w:ascii="Times New Roman" w:hAnsi="Times New Roman" w:cs="Times New Roman"/>
          <w:sz w:val="28"/>
          <w:szCs w:val="28"/>
        </w:rPr>
        <w:t xml:space="preserve">ли с торговой площадью 2416 кв. </w:t>
      </w:r>
      <w:r w:rsidRPr="00D82375">
        <w:rPr>
          <w:rFonts w:ascii="Times New Roman" w:hAnsi="Times New Roman" w:cs="Times New Roman"/>
          <w:sz w:val="28"/>
          <w:szCs w:val="28"/>
        </w:rPr>
        <w:t>метров, 5 автомагазинов, на самообслуживании 38 торговых объектов, в том ч</w:t>
      </w:r>
      <w:r w:rsidR="00190987">
        <w:rPr>
          <w:rFonts w:ascii="Times New Roman" w:hAnsi="Times New Roman" w:cs="Times New Roman"/>
          <w:sz w:val="28"/>
          <w:szCs w:val="28"/>
        </w:rPr>
        <w:t xml:space="preserve">исле в сельской местности – 28. </w:t>
      </w:r>
      <w:r w:rsidRPr="00D82375">
        <w:rPr>
          <w:rFonts w:ascii="Times New Roman" w:hAnsi="Times New Roman" w:cs="Times New Roman"/>
          <w:sz w:val="28"/>
          <w:szCs w:val="28"/>
        </w:rPr>
        <w:t>Общественное питание осуществляют 5 предп</w:t>
      </w:r>
      <w:r>
        <w:rPr>
          <w:rFonts w:ascii="Times New Roman" w:hAnsi="Times New Roman" w:cs="Times New Roman"/>
          <w:sz w:val="28"/>
          <w:szCs w:val="28"/>
        </w:rPr>
        <w:t>риятий на 152 посадочных места.</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lastRenderedPageBreak/>
        <w:t>С организацией торгового обслуживания сельского населения непосредственно связана заготовительная деятельность филиала, которая служит не только дополнительным источником товарных и сырьевых ресурсов, но и выполняет такую важную социальную функцию, как увеличение денежных доходов сельского населения, предн</w:t>
      </w:r>
      <w:r>
        <w:rPr>
          <w:rFonts w:ascii="Times New Roman" w:hAnsi="Times New Roman" w:cs="Times New Roman"/>
          <w:sz w:val="28"/>
          <w:szCs w:val="28"/>
        </w:rPr>
        <w:t>азначенных для покупки товаров.</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Заготовительную деятельность в филиале осуществляют все торговые предприятия, предприятия общественного питания и 4 заготовительные пункты. Зельвенский филиал заготавливает более 20 видов продукции: мясо, плодоовощная продукция, дикорастущая продукция, продукция пчеловодства, кожевенн</w:t>
      </w:r>
      <w:r>
        <w:rPr>
          <w:rFonts w:ascii="Times New Roman" w:hAnsi="Times New Roman" w:cs="Times New Roman"/>
          <w:sz w:val="28"/>
          <w:szCs w:val="28"/>
        </w:rPr>
        <w:t>ое сырье, вторичное сырье и др.</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Промышленная отрасль представлена скотобойным пунктом мощностью 2,26 тонны в сутки, хлебобулочным цехом мощностью 5,1 тонн в сутки, колбасным цехом мощностью 85,3 тонн в год, кондитерским</w:t>
      </w:r>
      <w:r>
        <w:rPr>
          <w:rFonts w:ascii="Times New Roman" w:hAnsi="Times New Roman" w:cs="Times New Roman"/>
          <w:sz w:val="28"/>
          <w:szCs w:val="28"/>
        </w:rPr>
        <w:t xml:space="preserve"> цехом мощностью 67 тонн в год</w:t>
      </w:r>
      <w:r w:rsidR="000715AE">
        <w:rPr>
          <w:rFonts w:ascii="Times New Roman" w:hAnsi="Times New Roman" w:cs="Times New Roman"/>
          <w:sz w:val="28"/>
          <w:szCs w:val="28"/>
        </w:rPr>
        <w:t xml:space="preserve"> </w:t>
      </w:r>
      <w:r w:rsidR="000715AE" w:rsidRPr="00FB015C">
        <w:rPr>
          <w:rFonts w:ascii="Times New Roman" w:hAnsi="Times New Roman" w:cs="Times New Roman"/>
          <w:sz w:val="28"/>
          <w:szCs w:val="28"/>
        </w:rPr>
        <w:t>[21]</w:t>
      </w:r>
      <w:r>
        <w:rPr>
          <w:rFonts w:ascii="Times New Roman" w:hAnsi="Times New Roman" w:cs="Times New Roman"/>
          <w:sz w:val="28"/>
          <w:szCs w:val="28"/>
        </w:rPr>
        <w:t>.</w:t>
      </w:r>
    </w:p>
    <w:p w:rsidR="00D82375" w:rsidRP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Отрасль «транспорт» Зельвенского филиала имеет в своем наличии 30 единиц транспортных средств. Отрасль оказывает услуги по перевозке грузов, как в системе потребительской кооперации</w:t>
      </w:r>
      <w:r>
        <w:rPr>
          <w:rFonts w:ascii="Times New Roman" w:hAnsi="Times New Roman" w:cs="Times New Roman"/>
          <w:sz w:val="28"/>
          <w:szCs w:val="28"/>
        </w:rPr>
        <w:t>, так и сторонним организациям.</w:t>
      </w:r>
    </w:p>
    <w:p w:rsidR="00190987"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Исполнительным органом управления является директор, в подчинении у которого находятся: первый заместитель директора, заместители директора по кадрам, организационно-кооперативной и идеологической работе; по заготовкам, начальник контрольно-ревизионной службы, юридической службы, главны</w:t>
      </w:r>
      <w:r w:rsidR="00190987">
        <w:rPr>
          <w:rFonts w:ascii="Times New Roman" w:hAnsi="Times New Roman" w:cs="Times New Roman"/>
          <w:sz w:val="28"/>
          <w:szCs w:val="28"/>
        </w:rPr>
        <w:t>й бухгалтер, главный экономист.</w:t>
      </w:r>
    </w:p>
    <w:p w:rsidR="00D82375" w:rsidRDefault="00D82375" w:rsidP="00700296">
      <w:pPr>
        <w:spacing w:after="0" w:line="360" w:lineRule="exact"/>
        <w:ind w:firstLine="709"/>
        <w:jc w:val="both"/>
        <w:rPr>
          <w:rFonts w:ascii="Times New Roman" w:hAnsi="Times New Roman" w:cs="Times New Roman"/>
          <w:sz w:val="28"/>
          <w:szCs w:val="28"/>
        </w:rPr>
      </w:pPr>
      <w:r w:rsidRPr="00D82375">
        <w:rPr>
          <w:rFonts w:ascii="Times New Roman" w:hAnsi="Times New Roman" w:cs="Times New Roman"/>
          <w:sz w:val="28"/>
          <w:szCs w:val="28"/>
        </w:rPr>
        <w:t>Основными структурными подразделениями Зельвенского филиала являются розничные торговые объекты. Задачами магазинов являются продажа товаров конечным потребителям, оказание услуг населению и т.д.</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Директор Зельвенского филиала руководит работой филиала и осуществляет руководство текущей деятельностью, осуществляет свои полномочия на основании трудового договора (контракта).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Директор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1.</w:t>
      </w:r>
      <w:r w:rsidRPr="00FD19A1">
        <w:rPr>
          <w:rFonts w:ascii="Times New Roman" w:hAnsi="Times New Roman" w:cs="Times New Roman"/>
          <w:sz w:val="28"/>
          <w:szCs w:val="28"/>
        </w:rPr>
        <w:tab/>
        <w:t>осуществляет руководство деятельностью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2.</w:t>
      </w:r>
      <w:r w:rsidRPr="00FD19A1">
        <w:rPr>
          <w:rFonts w:ascii="Times New Roman" w:hAnsi="Times New Roman" w:cs="Times New Roman"/>
          <w:sz w:val="28"/>
          <w:szCs w:val="28"/>
        </w:rPr>
        <w:tab/>
        <w:t xml:space="preserve">обеспечивает выполнение решений;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3.</w:t>
      </w:r>
      <w:r w:rsidRPr="00FD19A1">
        <w:rPr>
          <w:rFonts w:ascii="Times New Roman" w:hAnsi="Times New Roman" w:cs="Times New Roman"/>
          <w:sz w:val="28"/>
          <w:szCs w:val="28"/>
        </w:rPr>
        <w:tab/>
        <w:t>представляет по доверенности интересы филиала в государственных органах и иных организациях;</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4.</w:t>
      </w:r>
      <w:r w:rsidRPr="00FD19A1">
        <w:rPr>
          <w:rFonts w:ascii="Times New Roman" w:hAnsi="Times New Roman" w:cs="Times New Roman"/>
          <w:sz w:val="28"/>
          <w:szCs w:val="28"/>
        </w:rPr>
        <w:tab/>
        <w:t>заключает в пределах своей компетенции договоры и соглашения от имени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5.</w:t>
      </w:r>
      <w:r w:rsidRPr="00FD19A1">
        <w:rPr>
          <w:rFonts w:ascii="Times New Roman" w:hAnsi="Times New Roman" w:cs="Times New Roman"/>
          <w:sz w:val="28"/>
          <w:szCs w:val="28"/>
        </w:rPr>
        <w:tab/>
        <w:t>назначает на должности и освобождает от должностей руководителей, созданных потребительским обществом структурных подразделений;</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6.</w:t>
      </w:r>
      <w:r w:rsidRPr="00FD19A1">
        <w:rPr>
          <w:rFonts w:ascii="Times New Roman" w:hAnsi="Times New Roman" w:cs="Times New Roman"/>
          <w:sz w:val="28"/>
          <w:szCs w:val="28"/>
        </w:rPr>
        <w:tab/>
        <w:t>утверждает штатное расписание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7.</w:t>
      </w:r>
      <w:r w:rsidRPr="00FD19A1">
        <w:rPr>
          <w:rFonts w:ascii="Times New Roman" w:hAnsi="Times New Roman" w:cs="Times New Roman"/>
          <w:sz w:val="28"/>
          <w:szCs w:val="28"/>
        </w:rPr>
        <w:tab/>
        <w:t>принимает на работу и увольняет работников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lastRenderedPageBreak/>
        <w:t>8.</w:t>
      </w:r>
      <w:r w:rsidRPr="00FD19A1">
        <w:rPr>
          <w:rFonts w:ascii="Times New Roman" w:hAnsi="Times New Roman" w:cs="Times New Roman"/>
          <w:sz w:val="28"/>
          <w:szCs w:val="28"/>
        </w:rPr>
        <w:tab/>
        <w:t>заключает трудовые договора (контракты) с руководителями созданных филиалом структурных подразделений, работниками филиала, принимает к ним меры поощрения, налагает на них дисциплинарные взыскания;</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9.</w:t>
      </w:r>
      <w:r w:rsidRPr="00FD19A1">
        <w:rPr>
          <w:rFonts w:ascii="Times New Roman" w:hAnsi="Times New Roman" w:cs="Times New Roman"/>
          <w:sz w:val="28"/>
          <w:szCs w:val="28"/>
        </w:rPr>
        <w:tab/>
        <w:t>распоряжается имуществом филиала в пределах своей компетенции;</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10.</w:t>
      </w:r>
      <w:r w:rsidRPr="00FD19A1">
        <w:rPr>
          <w:rFonts w:ascii="Times New Roman" w:hAnsi="Times New Roman" w:cs="Times New Roman"/>
          <w:sz w:val="28"/>
          <w:szCs w:val="28"/>
        </w:rPr>
        <w:tab/>
        <w:t>издаёт в пределах своей компетенции распоряжения, обязательные для исполнения работниками филиала, руководителями обособленных структурных подразделений;</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11.</w:t>
      </w:r>
      <w:r w:rsidRPr="00FD19A1">
        <w:rPr>
          <w:rFonts w:ascii="Times New Roman" w:hAnsi="Times New Roman" w:cs="Times New Roman"/>
          <w:sz w:val="28"/>
          <w:szCs w:val="28"/>
        </w:rPr>
        <w:tab/>
        <w:t>выдаёт доверенности от имени филиала;</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12.</w:t>
      </w:r>
      <w:r w:rsidRPr="00FD19A1">
        <w:rPr>
          <w:rFonts w:ascii="Times New Roman" w:hAnsi="Times New Roman" w:cs="Times New Roman"/>
          <w:sz w:val="28"/>
          <w:szCs w:val="28"/>
        </w:rPr>
        <w:tab/>
        <w:t>решает иные вопросы, отнесённые законодательством и настоящим уставом к его компетенции.</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Директору филиала подчиняются:</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первый заместитель по заготовкам,</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 заместитель по строительству и техническим вопросам,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-заместитель по кадрам,</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 главный бухгалтер,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-главный экономист,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-юрисконсульт,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-ведущий инженер, </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-торговый отдел.</w:t>
      </w:r>
    </w:p>
    <w:p w:rsidR="00FD19A1" w:rsidRP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Высшим органом управления Общества является общее Собрание членов потребительского общества. При наличии в потребительском обществе кооперативных участков высшим органом управления является Собрание уполномоченных потребительского общества (далее по тексту Собрание). Исполнительным органом Общества является правление потребительского общества (далее по тексту правление), которое подотчетно Собранию Общества. Контроль за соблюдением Устава Общества, деятельностью Общества, а также его структурных подразделений и созданных им унитарных предприятий, и учреждений осуществляет ревизионная комиссия Общества.</w:t>
      </w:r>
    </w:p>
    <w:p w:rsidR="00FD19A1" w:rsidRDefault="00FD19A1" w:rsidP="00FD19A1">
      <w:pPr>
        <w:spacing w:after="0" w:line="360" w:lineRule="exact"/>
        <w:ind w:firstLine="709"/>
        <w:jc w:val="both"/>
        <w:rPr>
          <w:rFonts w:ascii="Times New Roman" w:hAnsi="Times New Roman" w:cs="Times New Roman"/>
          <w:sz w:val="28"/>
          <w:szCs w:val="28"/>
        </w:rPr>
      </w:pPr>
      <w:r w:rsidRPr="00FD19A1">
        <w:rPr>
          <w:rFonts w:ascii="Times New Roman" w:hAnsi="Times New Roman" w:cs="Times New Roman"/>
          <w:sz w:val="28"/>
          <w:szCs w:val="28"/>
        </w:rPr>
        <w:t xml:space="preserve">Организационная структура предприятия имеет четко выраженное линейное управление с функциональными службами, обслуживающими и влияющими на работу производственных цехов и участков. Схема организационной структуры Зельвенского филиала Гродненского облпотребобщества представлена на рисунке </w:t>
      </w:r>
      <w:r w:rsidR="00B27DAD">
        <w:rPr>
          <w:rFonts w:ascii="Times New Roman" w:hAnsi="Times New Roman" w:cs="Times New Roman"/>
          <w:sz w:val="28"/>
          <w:szCs w:val="28"/>
        </w:rPr>
        <w:t>2.1</w:t>
      </w:r>
      <w:r w:rsidRPr="00FD19A1">
        <w:rPr>
          <w:rFonts w:ascii="Times New Roman" w:hAnsi="Times New Roman" w:cs="Times New Roman"/>
          <w:sz w:val="28"/>
          <w:szCs w:val="28"/>
        </w:rPr>
        <w:t>.</w:t>
      </w:r>
    </w:p>
    <w:p w:rsidR="00FD19A1" w:rsidRDefault="000715AE" w:rsidP="00E626B9">
      <w:pPr>
        <w:spacing w:after="0" w:line="360" w:lineRule="exact"/>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14:anchorId="055E0F45" wp14:editId="047C7754">
            <wp:simplePos x="0" y="0"/>
            <wp:positionH relativeFrom="column">
              <wp:posOffset>118745</wp:posOffset>
            </wp:positionH>
            <wp:positionV relativeFrom="paragraph">
              <wp:posOffset>-110490</wp:posOffset>
            </wp:positionV>
            <wp:extent cx="6343650" cy="2392045"/>
            <wp:effectExtent l="0" t="0" r="0" b="8255"/>
            <wp:wrapTight wrapText="bothSides">
              <wp:wrapPolygon edited="0">
                <wp:start x="0" y="0"/>
                <wp:lineTo x="0" y="21503"/>
                <wp:lineTo x="21535" y="21503"/>
                <wp:lineTo x="2153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4">
                      <a:extLst>
                        <a:ext uri="{28A0092B-C50C-407E-A947-70E740481C1C}">
                          <a14:useLocalDpi xmlns:a14="http://schemas.microsoft.com/office/drawing/2010/main" val="0"/>
                        </a:ext>
                      </a:extLst>
                    </a:blip>
                    <a:stretch>
                      <a:fillRect/>
                    </a:stretch>
                  </pic:blipFill>
                  <pic:spPr>
                    <a:xfrm>
                      <a:off x="0" y="0"/>
                      <a:ext cx="6343650" cy="2392045"/>
                    </a:xfrm>
                    <a:prstGeom prst="rect">
                      <a:avLst/>
                    </a:prstGeom>
                  </pic:spPr>
                </pic:pic>
              </a:graphicData>
            </a:graphic>
            <wp14:sizeRelH relativeFrom="page">
              <wp14:pctWidth>0</wp14:pctWidth>
            </wp14:sizeRelH>
            <wp14:sizeRelV relativeFrom="page">
              <wp14:pctHeight>0</wp14:pctHeight>
            </wp14:sizeRelV>
          </wp:anchor>
        </w:drawing>
      </w:r>
    </w:p>
    <w:p w:rsidR="000715AE" w:rsidRPr="00E9409D" w:rsidRDefault="00B27DAD" w:rsidP="000715AE">
      <w:pPr>
        <w:spacing w:after="0" w:line="360" w:lineRule="exact"/>
        <w:ind w:firstLine="709"/>
        <w:jc w:val="center"/>
        <w:rPr>
          <w:rFonts w:ascii="Times New Roman" w:hAnsi="Times New Roman" w:cs="Times New Roman"/>
          <w:b/>
          <w:sz w:val="24"/>
          <w:szCs w:val="28"/>
        </w:rPr>
      </w:pPr>
      <w:r>
        <w:rPr>
          <w:rFonts w:ascii="Times New Roman" w:hAnsi="Times New Roman" w:cs="Times New Roman"/>
          <w:b/>
          <w:sz w:val="24"/>
          <w:szCs w:val="28"/>
        </w:rPr>
        <w:t>Рисунок 2.1</w:t>
      </w:r>
      <w:r w:rsidR="000715AE" w:rsidRPr="00E9409D">
        <w:rPr>
          <w:rFonts w:ascii="Times New Roman" w:hAnsi="Times New Roman" w:cs="Times New Roman"/>
          <w:b/>
          <w:sz w:val="24"/>
          <w:szCs w:val="28"/>
        </w:rPr>
        <w:t xml:space="preserve"> – Организационно-управленческая структура Зельвенского филиала Гродненского Облпотребобщества</w:t>
      </w:r>
    </w:p>
    <w:p w:rsidR="000715AE" w:rsidRPr="00E0146E" w:rsidRDefault="000715AE" w:rsidP="000715AE">
      <w:pPr>
        <w:spacing w:after="0" w:line="360" w:lineRule="exact"/>
        <w:ind w:firstLine="709"/>
        <w:jc w:val="center"/>
        <w:rPr>
          <w:rFonts w:ascii="Times New Roman" w:hAnsi="Times New Roman" w:cs="Times New Roman"/>
          <w:sz w:val="24"/>
          <w:szCs w:val="28"/>
        </w:rPr>
      </w:pPr>
      <w:r>
        <w:rPr>
          <w:rFonts w:ascii="Times New Roman" w:hAnsi="Times New Roman" w:cs="Times New Roman"/>
          <w:sz w:val="24"/>
          <w:szCs w:val="28"/>
        </w:rPr>
        <w:t>Примечание – Источник [20</w:t>
      </w:r>
      <w:r w:rsidRPr="00E0146E">
        <w:rPr>
          <w:rFonts w:ascii="Times New Roman" w:hAnsi="Times New Roman" w:cs="Times New Roman"/>
          <w:sz w:val="24"/>
          <w:szCs w:val="28"/>
        </w:rPr>
        <w:t>]</w:t>
      </w:r>
    </w:p>
    <w:p w:rsidR="00FD19A1" w:rsidRDefault="00FD19A1" w:rsidP="000715AE">
      <w:pPr>
        <w:spacing w:after="0" w:line="360" w:lineRule="exact"/>
        <w:ind w:firstLine="709"/>
        <w:jc w:val="both"/>
        <w:rPr>
          <w:rFonts w:ascii="Times New Roman" w:hAnsi="Times New Roman" w:cs="Times New Roman"/>
          <w:sz w:val="28"/>
          <w:szCs w:val="28"/>
        </w:rPr>
      </w:pPr>
    </w:p>
    <w:p w:rsidR="000715AE" w:rsidRDefault="000715AE" w:rsidP="000715AE">
      <w:pPr>
        <w:shd w:val="clear" w:color="auto" w:fill="FFFFFF"/>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Большое значение имеет структура производимой продукции, которая представляет собой соотношение удельных весов отдельных ее</w:t>
      </w:r>
      <w:r w:rsidR="0005000C">
        <w:rPr>
          <w:rFonts w:ascii="Times New Roman" w:hAnsi="Times New Roman" w:cs="Times New Roman"/>
          <w:sz w:val="28"/>
          <w:szCs w:val="28"/>
        </w:rPr>
        <w:t xml:space="preserve"> видов в общем объеме выпуска. В</w:t>
      </w:r>
      <w:r>
        <w:rPr>
          <w:rFonts w:ascii="Times New Roman" w:hAnsi="Times New Roman" w:cs="Times New Roman"/>
          <w:sz w:val="28"/>
          <w:szCs w:val="28"/>
        </w:rPr>
        <w:t>ыше отмечалось, что Зельвенский филиал Гродненского облпотребобщества выпускает широкий ассортимент продукции, поэтому рассмотрим основные ее виды</w:t>
      </w:r>
      <w:r w:rsidR="00FB015C">
        <w:rPr>
          <w:rFonts w:ascii="Times New Roman" w:hAnsi="Times New Roman" w:cs="Times New Roman"/>
          <w:sz w:val="28"/>
          <w:szCs w:val="28"/>
        </w:rPr>
        <w:t>, предста</w:t>
      </w:r>
      <w:r w:rsidR="00B27DAD">
        <w:rPr>
          <w:rFonts w:ascii="Times New Roman" w:hAnsi="Times New Roman" w:cs="Times New Roman"/>
          <w:sz w:val="28"/>
          <w:szCs w:val="28"/>
        </w:rPr>
        <w:t>вленные в таблице 2.1</w:t>
      </w:r>
      <w:r>
        <w:rPr>
          <w:rFonts w:ascii="Times New Roman" w:hAnsi="Times New Roman" w:cs="Times New Roman"/>
          <w:sz w:val="28"/>
          <w:szCs w:val="28"/>
        </w:rPr>
        <w:t>.</w:t>
      </w:r>
    </w:p>
    <w:p w:rsidR="00542DA0" w:rsidRPr="00EF708E" w:rsidRDefault="00542DA0" w:rsidP="000715AE">
      <w:pPr>
        <w:shd w:val="clear" w:color="auto" w:fill="FFFFFF"/>
        <w:spacing w:after="0" w:line="360" w:lineRule="exact"/>
        <w:ind w:firstLine="709"/>
        <w:contextualSpacing/>
        <w:jc w:val="both"/>
        <w:rPr>
          <w:rFonts w:ascii="Times New Roman" w:eastAsia="Times New Roman" w:hAnsi="Times New Roman" w:cs="Times New Roman"/>
          <w:sz w:val="28"/>
          <w:szCs w:val="28"/>
        </w:rPr>
      </w:pPr>
    </w:p>
    <w:p w:rsidR="000715AE" w:rsidRDefault="00B27DAD" w:rsidP="00D60786">
      <w:pPr>
        <w:spacing w:after="0" w:line="360" w:lineRule="exact"/>
        <w:contextualSpacing/>
        <w:jc w:val="both"/>
        <w:rPr>
          <w:rFonts w:ascii="Times New Roman" w:hAnsi="Times New Roman" w:cs="Times New Roman"/>
          <w:sz w:val="24"/>
          <w:szCs w:val="24"/>
        </w:rPr>
      </w:pPr>
      <w:r>
        <w:rPr>
          <w:rFonts w:ascii="Times New Roman" w:hAnsi="Times New Roman" w:cs="Times New Roman"/>
          <w:sz w:val="24"/>
          <w:szCs w:val="24"/>
        </w:rPr>
        <w:t>Таблица 2.1</w:t>
      </w:r>
      <w:r w:rsidR="000715AE">
        <w:rPr>
          <w:rFonts w:ascii="Times New Roman" w:hAnsi="Times New Roman" w:cs="Times New Roman"/>
          <w:sz w:val="24"/>
          <w:szCs w:val="24"/>
        </w:rPr>
        <w:t xml:space="preserve"> – Структура продукции Зельвенский филиал Гродненского облпотребобщества за 2018-2020 гг.</w:t>
      </w:r>
    </w:p>
    <w:tbl>
      <w:tblPr>
        <w:tblStyle w:val="a8"/>
        <w:tblW w:w="0" w:type="auto"/>
        <w:tblInd w:w="108" w:type="dxa"/>
        <w:tblLayout w:type="fixed"/>
        <w:tblLook w:val="04A0" w:firstRow="1" w:lastRow="0" w:firstColumn="1" w:lastColumn="0" w:noHBand="0" w:noVBand="1"/>
      </w:tblPr>
      <w:tblGrid>
        <w:gridCol w:w="3261"/>
        <w:gridCol w:w="1134"/>
        <w:gridCol w:w="1275"/>
        <w:gridCol w:w="1134"/>
        <w:gridCol w:w="1560"/>
        <w:gridCol w:w="1559"/>
      </w:tblGrid>
      <w:tr w:rsidR="00FB015C" w:rsidTr="00FC287F">
        <w:tc>
          <w:tcPr>
            <w:tcW w:w="3261" w:type="dxa"/>
            <w:vMerge w:val="restart"/>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Ассортимент продукции</w:t>
            </w:r>
          </w:p>
        </w:tc>
        <w:tc>
          <w:tcPr>
            <w:tcW w:w="3543" w:type="dxa"/>
            <w:gridSpan w:val="3"/>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Структура продукции, %</w:t>
            </w:r>
          </w:p>
        </w:tc>
        <w:tc>
          <w:tcPr>
            <w:tcW w:w="1560" w:type="dxa"/>
            <w:vMerge w:val="restart"/>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Отклонение 2020 г. от 2018 г., </w:t>
            </w:r>
          </w:p>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 %</w:t>
            </w:r>
          </w:p>
        </w:tc>
        <w:tc>
          <w:tcPr>
            <w:tcW w:w="1559" w:type="dxa"/>
            <w:vMerge w:val="restart"/>
          </w:tcPr>
          <w:p w:rsidR="00FB015C" w:rsidRDefault="0092733B" w:rsidP="00FB015C">
            <w:pPr>
              <w:contextualSpacing/>
              <w:jc w:val="center"/>
              <w:rPr>
                <w:rFonts w:ascii="Times New Roman" w:hAnsi="Times New Roman" w:cs="Times New Roman"/>
                <w:sz w:val="24"/>
                <w:szCs w:val="24"/>
              </w:rPr>
            </w:pPr>
            <w:r>
              <w:rPr>
                <w:rFonts w:ascii="Times New Roman" w:hAnsi="Times New Roman" w:cs="Times New Roman"/>
                <w:sz w:val="24"/>
                <w:szCs w:val="24"/>
              </w:rPr>
              <w:t>Отклонени</w:t>
            </w:r>
            <w:r w:rsidR="00FB015C">
              <w:rPr>
                <w:rFonts w:ascii="Times New Roman" w:hAnsi="Times New Roman" w:cs="Times New Roman"/>
                <w:sz w:val="24"/>
                <w:szCs w:val="24"/>
              </w:rPr>
              <w:t xml:space="preserve">е 2020 г. от 2019 г., </w:t>
            </w:r>
          </w:p>
          <w:p w:rsidR="00FB015C" w:rsidRDefault="00FB015C" w:rsidP="00FB015C">
            <w:pPr>
              <w:contextualSpacing/>
              <w:jc w:val="center"/>
              <w:rPr>
                <w:rFonts w:ascii="Times New Roman" w:hAnsi="Times New Roman" w:cs="Times New Roman"/>
                <w:sz w:val="24"/>
                <w:szCs w:val="24"/>
              </w:rPr>
            </w:pPr>
            <w:r>
              <w:rPr>
                <w:rFonts w:ascii="Times New Roman" w:hAnsi="Times New Roman" w:cs="Times New Roman"/>
                <w:sz w:val="24"/>
                <w:szCs w:val="24"/>
              </w:rPr>
              <w:t>(+,-) %</w:t>
            </w:r>
          </w:p>
        </w:tc>
      </w:tr>
      <w:tr w:rsidR="00FB015C" w:rsidTr="00FC287F">
        <w:tc>
          <w:tcPr>
            <w:tcW w:w="3261" w:type="dxa"/>
            <w:vMerge/>
          </w:tcPr>
          <w:p w:rsidR="00FB015C" w:rsidRDefault="00FB015C" w:rsidP="00542DA0">
            <w:pPr>
              <w:contextualSpacing/>
              <w:jc w:val="center"/>
              <w:rPr>
                <w:rFonts w:ascii="Times New Roman" w:hAnsi="Times New Roman" w:cs="Times New Roman"/>
                <w:sz w:val="24"/>
                <w:szCs w:val="24"/>
              </w:rPr>
            </w:pP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2018 г.</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2019 г.</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vMerge/>
          </w:tcPr>
          <w:p w:rsidR="00FB015C" w:rsidRDefault="00FB015C" w:rsidP="00542DA0">
            <w:pPr>
              <w:contextualSpacing/>
              <w:jc w:val="center"/>
              <w:rPr>
                <w:rFonts w:ascii="Times New Roman" w:hAnsi="Times New Roman" w:cs="Times New Roman"/>
                <w:sz w:val="24"/>
                <w:szCs w:val="24"/>
              </w:rPr>
            </w:pPr>
          </w:p>
        </w:tc>
        <w:tc>
          <w:tcPr>
            <w:tcW w:w="1559" w:type="dxa"/>
            <w:vMerge/>
          </w:tcPr>
          <w:p w:rsidR="00FB015C" w:rsidRDefault="00FB015C" w:rsidP="00542DA0">
            <w:pPr>
              <w:contextualSpacing/>
              <w:jc w:val="center"/>
              <w:rPr>
                <w:rFonts w:ascii="Times New Roman" w:hAnsi="Times New Roman" w:cs="Times New Roman"/>
                <w:sz w:val="24"/>
                <w:szCs w:val="24"/>
              </w:rPr>
            </w:pPr>
          </w:p>
        </w:tc>
      </w:tr>
      <w:tr w:rsidR="00FB015C" w:rsidTr="00FC287F">
        <w:tc>
          <w:tcPr>
            <w:tcW w:w="3261" w:type="dxa"/>
          </w:tcPr>
          <w:p w:rsidR="00FB015C" w:rsidRDefault="00FB015C" w:rsidP="00542DA0">
            <w:pPr>
              <w:contextualSpacing/>
              <w:rPr>
                <w:rFonts w:ascii="Times New Roman" w:hAnsi="Times New Roman" w:cs="Times New Roman"/>
                <w:sz w:val="24"/>
                <w:szCs w:val="24"/>
              </w:rPr>
            </w:pPr>
            <w:r>
              <w:rPr>
                <w:rFonts w:ascii="Times New Roman" w:hAnsi="Times New Roman" w:cs="Times New Roman"/>
                <w:sz w:val="24"/>
                <w:szCs w:val="24"/>
              </w:rPr>
              <w:t>Мясо крупного рогатого скота, свиней, овец, коз, лошадей остывшее или охлажденное</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52,4</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44,8</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48,7</w:t>
            </w:r>
          </w:p>
        </w:tc>
        <w:tc>
          <w:tcPr>
            <w:tcW w:w="1560"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FB015C" w:rsidRDefault="0024380A" w:rsidP="00542DA0">
            <w:pPr>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FB015C" w:rsidTr="00FC287F">
        <w:tc>
          <w:tcPr>
            <w:tcW w:w="3261" w:type="dxa"/>
          </w:tcPr>
          <w:p w:rsidR="00FB015C" w:rsidRDefault="00FB015C" w:rsidP="00542DA0">
            <w:pPr>
              <w:contextualSpacing/>
              <w:rPr>
                <w:rFonts w:ascii="Times New Roman" w:hAnsi="Times New Roman" w:cs="Times New Roman"/>
                <w:sz w:val="24"/>
                <w:szCs w:val="24"/>
              </w:rPr>
            </w:pPr>
            <w:r>
              <w:rPr>
                <w:rFonts w:ascii="Times New Roman" w:hAnsi="Times New Roman" w:cs="Times New Roman"/>
                <w:sz w:val="24"/>
                <w:szCs w:val="24"/>
              </w:rPr>
              <w:t>Субпродукты</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16,1</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13,8</w:t>
            </w:r>
          </w:p>
        </w:tc>
        <w:tc>
          <w:tcPr>
            <w:tcW w:w="1560"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FB015C" w:rsidRDefault="0024380A" w:rsidP="00542DA0">
            <w:pP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FB015C" w:rsidTr="00FC287F">
        <w:tc>
          <w:tcPr>
            <w:tcW w:w="3261" w:type="dxa"/>
          </w:tcPr>
          <w:p w:rsidR="00FB015C" w:rsidRDefault="00FB015C" w:rsidP="00542DA0">
            <w:pPr>
              <w:contextualSpacing/>
              <w:rPr>
                <w:rFonts w:ascii="Times New Roman" w:hAnsi="Times New Roman" w:cs="Times New Roman"/>
                <w:sz w:val="24"/>
                <w:szCs w:val="24"/>
              </w:rPr>
            </w:pPr>
            <w:r>
              <w:rPr>
                <w:rFonts w:ascii="Times New Roman" w:hAnsi="Times New Roman" w:cs="Times New Roman"/>
                <w:sz w:val="24"/>
                <w:szCs w:val="24"/>
              </w:rPr>
              <w:t>Колбасные изделия</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19,0</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25,4</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20,3</w:t>
            </w:r>
          </w:p>
        </w:tc>
        <w:tc>
          <w:tcPr>
            <w:tcW w:w="1560"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FB015C" w:rsidRDefault="0024380A" w:rsidP="00542DA0">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r w:rsidR="00FB015C" w:rsidTr="00FC287F">
        <w:tc>
          <w:tcPr>
            <w:tcW w:w="3261" w:type="dxa"/>
          </w:tcPr>
          <w:p w:rsidR="00FB015C" w:rsidRDefault="00FB015C" w:rsidP="00542DA0">
            <w:pPr>
              <w:contextualSpacing/>
              <w:rPr>
                <w:rFonts w:ascii="Times New Roman" w:hAnsi="Times New Roman" w:cs="Times New Roman"/>
                <w:sz w:val="24"/>
                <w:szCs w:val="24"/>
              </w:rPr>
            </w:pPr>
            <w:r>
              <w:rPr>
                <w:rFonts w:ascii="Times New Roman" w:hAnsi="Times New Roman" w:cs="Times New Roman"/>
                <w:sz w:val="24"/>
                <w:szCs w:val="24"/>
              </w:rPr>
              <w:t>Хлеб и хлебные изделия в ассортименте</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13,3</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17,2</w:t>
            </w:r>
          </w:p>
        </w:tc>
        <w:tc>
          <w:tcPr>
            <w:tcW w:w="1560"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Pr>
          <w:p w:rsidR="00FB015C" w:rsidRDefault="0024380A" w:rsidP="00542DA0">
            <w:pPr>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FB015C" w:rsidTr="00FC287F">
        <w:tc>
          <w:tcPr>
            <w:tcW w:w="3261" w:type="dxa"/>
          </w:tcPr>
          <w:p w:rsidR="00FB015C" w:rsidRDefault="00FB015C" w:rsidP="00542DA0">
            <w:pPr>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Итого </w:t>
            </w:r>
          </w:p>
        </w:tc>
        <w:tc>
          <w:tcPr>
            <w:tcW w:w="1134" w:type="dxa"/>
          </w:tcPr>
          <w:p w:rsidR="00FB015C" w:rsidRDefault="00FB015C" w:rsidP="00542D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Pr>
          <w:p w:rsidR="00FB015C" w:rsidRDefault="00FB015C" w:rsidP="00542DA0">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FB015C" w:rsidRDefault="0024380A" w:rsidP="00542DA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0715AE" w:rsidRDefault="000715AE" w:rsidP="00D60786">
      <w:pPr>
        <w:shd w:val="clear" w:color="auto" w:fill="FFFFFF"/>
        <w:spacing w:after="0" w:line="3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Примечание – Источник: </w:t>
      </w:r>
      <w:r w:rsidR="008518BE" w:rsidRPr="008518BE">
        <w:rPr>
          <w:rFonts w:ascii="Times New Roman" w:eastAsia="Times New Roman" w:hAnsi="Times New Roman" w:cs="Times New Roman"/>
          <w:sz w:val="24"/>
          <w:szCs w:val="24"/>
        </w:rPr>
        <w:t xml:space="preserve">Разработано автором на основании данных предприятия </w:t>
      </w:r>
      <w:r w:rsidR="00E626B9">
        <w:rPr>
          <w:rFonts w:ascii="Times New Roman" w:eastAsia="Times New Roman" w:hAnsi="Times New Roman" w:cs="Times New Roman"/>
          <w:sz w:val="24"/>
          <w:szCs w:val="24"/>
        </w:rPr>
        <w:t>(баланс и форма 4-п)</w:t>
      </w:r>
    </w:p>
    <w:p w:rsidR="00E626B9" w:rsidRPr="00E626B9" w:rsidRDefault="00E626B9" w:rsidP="00E626B9">
      <w:pPr>
        <w:shd w:val="clear" w:color="auto" w:fill="FFFFFF"/>
        <w:spacing w:after="0" w:line="360" w:lineRule="exact"/>
        <w:ind w:firstLine="709"/>
        <w:contextualSpacing/>
        <w:jc w:val="both"/>
        <w:rPr>
          <w:rFonts w:ascii="Times New Roman" w:eastAsia="Times New Roman" w:hAnsi="Times New Roman" w:cs="Times New Roman"/>
          <w:sz w:val="24"/>
          <w:szCs w:val="24"/>
        </w:rPr>
      </w:pPr>
    </w:p>
    <w:p w:rsidR="00FD19A1" w:rsidRPr="00D82375" w:rsidRDefault="000715AE" w:rsidP="00FB015C">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свид</w:t>
      </w:r>
      <w:r w:rsidR="00B27DAD">
        <w:rPr>
          <w:rFonts w:ascii="Times New Roman" w:hAnsi="Times New Roman" w:cs="Times New Roman"/>
          <w:sz w:val="28"/>
          <w:szCs w:val="28"/>
        </w:rPr>
        <w:t>етельствуют данные таблицы 2.1</w:t>
      </w:r>
      <w:r>
        <w:rPr>
          <w:rFonts w:ascii="Times New Roman" w:hAnsi="Times New Roman" w:cs="Times New Roman"/>
          <w:sz w:val="28"/>
          <w:szCs w:val="28"/>
        </w:rPr>
        <w:t>, основной продукцией Зельвенского филиала Гродненского облпотребобщества является производство мяса крупного рогатого скота, свиней. В структуре объема произ</w:t>
      </w:r>
      <w:r w:rsidR="0024380A">
        <w:rPr>
          <w:rFonts w:ascii="Times New Roman" w:hAnsi="Times New Roman" w:cs="Times New Roman"/>
          <w:sz w:val="28"/>
          <w:szCs w:val="28"/>
        </w:rPr>
        <w:t>водства данная позиция в 2020 году занимает 48,7</w:t>
      </w:r>
      <w:r>
        <w:rPr>
          <w:rFonts w:ascii="Times New Roman" w:hAnsi="Times New Roman" w:cs="Times New Roman"/>
          <w:sz w:val="28"/>
          <w:szCs w:val="28"/>
        </w:rPr>
        <w:t xml:space="preserve"> %. Снижение доли данной продукции в общей </w:t>
      </w:r>
      <w:r>
        <w:rPr>
          <w:rFonts w:ascii="Times New Roman" w:hAnsi="Times New Roman" w:cs="Times New Roman"/>
          <w:sz w:val="28"/>
          <w:szCs w:val="28"/>
        </w:rPr>
        <w:lastRenderedPageBreak/>
        <w:t xml:space="preserve">структуре в 2020 году к </w:t>
      </w:r>
      <w:r w:rsidR="0024380A">
        <w:rPr>
          <w:rFonts w:ascii="Times New Roman" w:hAnsi="Times New Roman" w:cs="Times New Roman"/>
          <w:sz w:val="28"/>
          <w:szCs w:val="28"/>
        </w:rPr>
        <w:t>уровню 2018 года составил 3,7 %, а вот доля в структуре в 2020 г</w:t>
      </w:r>
      <w:r w:rsidR="005155FC">
        <w:rPr>
          <w:rFonts w:ascii="Times New Roman" w:hAnsi="Times New Roman" w:cs="Times New Roman"/>
          <w:sz w:val="28"/>
          <w:szCs w:val="28"/>
        </w:rPr>
        <w:t xml:space="preserve">оду к уровню 2019 года увеличилась почти на аналогичный процент, который составил 3,9%. </w:t>
      </w:r>
      <w:r>
        <w:rPr>
          <w:rFonts w:ascii="Times New Roman" w:hAnsi="Times New Roman" w:cs="Times New Roman"/>
          <w:sz w:val="28"/>
          <w:szCs w:val="28"/>
        </w:rPr>
        <w:t xml:space="preserve"> На втором месте – колбасные изделия с долей в структуре объема производства 13,8 %. Рост данной продукции в общем объеме производства в </w:t>
      </w:r>
      <w:r w:rsidR="005155FC">
        <w:rPr>
          <w:rFonts w:ascii="Times New Roman" w:hAnsi="Times New Roman" w:cs="Times New Roman"/>
          <w:sz w:val="28"/>
          <w:szCs w:val="28"/>
        </w:rPr>
        <w:t>2020 году к 2018 году</w:t>
      </w:r>
      <w:r>
        <w:rPr>
          <w:rFonts w:ascii="Times New Roman" w:hAnsi="Times New Roman" w:cs="Times New Roman"/>
          <w:sz w:val="28"/>
          <w:szCs w:val="28"/>
        </w:rPr>
        <w:t xml:space="preserve"> составил 1,3 %</w:t>
      </w:r>
      <w:r w:rsidR="005155FC">
        <w:rPr>
          <w:rFonts w:ascii="Times New Roman" w:hAnsi="Times New Roman" w:cs="Times New Roman"/>
          <w:sz w:val="28"/>
          <w:szCs w:val="28"/>
        </w:rPr>
        <w:t>, а в 2020 году к 2019 году резко снизился на 5,1%</w:t>
      </w:r>
      <w:r>
        <w:rPr>
          <w:rFonts w:ascii="Times New Roman" w:hAnsi="Times New Roman" w:cs="Times New Roman"/>
          <w:sz w:val="28"/>
          <w:szCs w:val="28"/>
        </w:rPr>
        <w:t xml:space="preserve">. Третье место занимает такой вид продукции, как хлеб и хлебные изделия в ассортименте, на долю которых приходится 17,2 %. </w:t>
      </w:r>
      <w:r w:rsidR="005155FC">
        <w:rPr>
          <w:rFonts w:ascii="Times New Roman" w:hAnsi="Times New Roman" w:cs="Times New Roman"/>
          <w:sz w:val="28"/>
          <w:szCs w:val="28"/>
        </w:rPr>
        <w:t xml:space="preserve">На протяжении всех трех лет наблюдается рост в структуре продукции. В 2020 году к 2018 году он увеличился на 4,7%, а к 2019 – на 3,9%. </w:t>
      </w:r>
      <w:r>
        <w:rPr>
          <w:rFonts w:ascii="Times New Roman" w:hAnsi="Times New Roman" w:cs="Times New Roman"/>
          <w:sz w:val="28"/>
          <w:szCs w:val="28"/>
        </w:rPr>
        <w:t xml:space="preserve">Можно отметить, что именно эти три вида продукции и приносят предприятию большую часть дохода. </w:t>
      </w:r>
    </w:p>
    <w:p w:rsidR="00F405E7" w:rsidRDefault="00F405E7" w:rsidP="00F405E7">
      <w:pPr>
        <w:shd w:val="clear" w:color="auto" w:fill="FFFFFF"/>
        <w:spacing w:after="0" w:line="360" w:lineRule="exact"/>
        <w:ind w:firstLine="709"/>
        <w:contextualSpacing/>
        <w:jc w:val="both"/>
        <w:rPr>
          <w:rFonts w:ascii="Times New Roman" w:hAnsi="Times New Roman" w:cs="Times New Roman"/>
          <w:sz w:val="28"/>
          <w:szCs w:val="28"/>
        </w:rPr>
      </w:pPr>
      <w:r w:rsidRPr="008436EB">
        <w:rPr>
          <w:rFonts w:ascii="Times New Roman" w:hAnsi="Times New Roman" w:cs="Times New Roman"/>
          <w:sz w:val="28"/>
          <w:szCs w:val="28"/>
        </w:rPr>
        <w:t>Ритмичная работа является одним из важнейших условий рационального использования живого труда, производственных ресурсов. Особенно возрастает значение этого фактора на современном этапе развития. Чем сложнее техника на предприятии, тем актуальнее задача обеспечения ритмичности производства, так как малейшие перебои в работе высокопроизводительного оборудования вызывают большие потери. Нарушение ритмичности производства приводит к срыву плана поставок по договорам. Неритмичная работа дезорганизует производство, вызывает сверхурочные работы, перерасход заработной платы, падение трудовой дисциплины и ухудшение качества продукции.</w:t>
      </w:r>
    </w:p>
    <w:p w:rsidR="00F405E7" w:rsidRDefault="00F405E7" w:rsidP="00F405E7">
      <w:pPr>
        <w:shd w:val="clear" w:color="auto" w:fill="FFFFFF"/>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Равномерность выпуска продукции можно оценить используя коэффициент ритмичности, который определяется суммированием фактического удельного веса продукции за каждый период, но не более запланированного уровня или отношением фактический стоимости в пределах плана к плановой величине продукции.</w:t>
      </w:r>
      <w:r w:rsidR="0095634C">
        <w:rPr>
          <w:rFonts w:ascii="Times New Roman" w:hAnsi="Times New Roman" w:cs="Times New Roman"/>
          <w:sz w:val="28"/>
          <w:szCs w:val="28"/>
        </w:rPr>
        <w:t xml:space="preserve"> Данные для р</w:t>
      </w:r>
      <w:r w:rsidR="00B27DAD">
        <w:rPr>
          <w:rFonts w:ascii="Times New Roman" w:hAnsi="Times New Roman" w:cs="Times New Roman"/>
          <w:sz w:val="28"/>
          <w:szCs w:val="28"/>
        </w:rPr>
        <w:t>асчета приведены в таблице 2.</w:t>
      </w:r>
      <w:r w:rsidR="00FB015C">
        <w:rPr>
          <w:rFonts w:ascii="Times New Roman" w:hAnsi="Times New Roman" w:cs="Times New Roman"/>
          <w:sz w:val="28"/>
          <w:szCs w:val="28"/>
        </w:rPr>
        <w:t>2</w:t>
      </w:r>
      <w:r w:rsidR="0095634C">
        <w:rPr>
          <w:rFonts w:ascii="Times New Roman" w:hAnsi="Times New Roman" w:cs="Times New Roman"/>
          <w:sz w:val="28"/>
          <w:szCs w:val="28"/>
        </w:rPr>
        <w:t>.</w:t>
      </w:r>
    </w:p>
    <w:p w:rsidR="00E626B9" w:rsidRDefault="00E626B9" w:rsidP="00E626B9">
      <w:pPr>
        <w:shd w:val="clear" w:color="auto" w:fill="FFFFFF"/>
        <w:spacing w:after="0" w:line="360" w:lineRule="exact"/>
        <w:contextualSpacing/>
        <w:jc w:val="both"/>
        <w:rPr>
          <w:rFonts w:ascii="Times New Roman" w:hAnsi="Times New Roman" w:cs="Times New Roman"/>
          <w:color w:val="000000"/>
          <w:sz w:val="24"/>
          <w:szCs w:val="24"/>
        </w:rPr>
      </w:pPr>
    </w:p>
    <w:p w:rsidR="00F405E7" w:rsidRDefault="00F405E7" w:rsidP="00D60786">
      <w:pPr>
        <w:shd w:val="clear" w:color="auto" w:fill="FFFFFF"/>
        <w:spacing w:after="0" w:line="360" w:lineRule="exac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w:t>
      </w:r>
      <w:r w:rsidR="00B27DAD">
        <w:rPr>
          <w:rFonts w:ascii="Times New Roman" w:hAnsi="Times New Roman" w:cs="Times New Roman"/>
          <w:color w:val="000000"/>
          <w:sz w:val="24"/>
          <w:szCs w:val="24"/>
        </w:rPr>
        <w:t>2.</w:t>
      </w:r>
      <w:r w:rsidR="00FB015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Данные для расчета ритмичности выпуска продукции Зельвенского филиала Гродненского облпотребобщества</w:t>
      </w:r>
      <w:r w:rsidR="0095634C">
        <w:rPr>
          <w:rFonts w:ascii="Times New Roman" w:hAnsi="Times New Roman" w:cs="Times New Roman"/>
          <w:color w:val="000000"/>
          <w:sz w:val="24"/>
          <w:szCs w:val="24"/>
        </w:rPr>
        <w:t xml:space="preserve"> за 2020</w:t>
      </w:r>
      <w:r>
        <w:rPr>
          <w:rFonts w:ascii="Times New Roman" w:hAnsi="Times New Roman" w:cs="Times New Roman"/>
          <w:color w:val="000000"/>
          <w:sz w:val="24"/>
          <w:szCs w:val="24"/>
        </w:rPr>
        <w:t xml:space="preserve"> год</w:t>
      </w:r>
    </w:p>
    <w:tbl>
      <w:tblPr>
        <w:tblStyle w:val="a8"/>
        <w:tblW w:w="0" w:type="auto"/>
        <w:tblInd w:w="108" w:type="dxa"/>
        <w:tblLayout w:type="fixed"/>
        <w:tblLook w:val="04A0" w:firstRow="1" w:lastRow="0" w:firstColumn="1" w:lastColumn="0" w:noHBand="0" w:noVBand="1"/>
      </w:tblPr>
      <w:tblGrid>
        <w:gridCol w:w="1674"/>
        <w:gridCol w:w="1251"/>
        <w:gridCol w:w="1584"/>
        <w:gridCol w:w="949"/>
        <w:gridCol w:w="1416"/>
        <w:gridCol w:w="1619"/>
        <w:gridCol w:w="1430"/>
      </w:tblGrid>
      <w:tr w:rsidR="00F405E7" w:rsidTr="00FC287F">
        <w:tc>
          <w:tcPr>
            <w:tcW w:w="1674" w:type="dxa"/>
            <w:vMerge w:val="restart"/>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Квартал </w:t>
            </w:r>
          </w:p>
        </w:tc>
        <w:tc>
          <w:tcPr>
            <w:tcW w:w="2835" w:type="dxa"/>
            <w:gridSpan w:val="2"/>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производства  продукции, тыс. руб.</w:t>
            </w:r>
          </w:p>
        </w:tc>
        <w:tc>
          <w:tcPr>
            <w:tcW w:w="2365" w:type="dxa"/>
            <w:gridSpan w:val="2"/>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продукции, %</w:t>
            </w:r>
          </w:p>
        </w:tc>
        <w:tc>
          <w:tcPr>
            <w:tcW w:w="1619" w:type="dxa"/>
            <w:vMerge w:val="restart"/>
            <w:tcBorders>
              <w:righ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продукции зачтенной в выполнение плана по ритмичности, %</w:t>
            </w:r>
          </w:p>
        </w:tc>
        <w:tc>
          <w:tcPr>
            <w:tcW w:w="1430" w:type="dxa"/>
            <w:vMerge w:val="restart"/>
            <w:tcBorders>
              <w:lef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продукции фактический в пределах плана</w:t>
            </w:r>
          </w:p>
        </w:tc>
      </w:tr>
      <w:tr w:rsidR="00F405E7" w:rsidTr="00FC287F">
        <w:tc>
          <w:tcPr>
            <w:tcW w:w="1674" w:type="dxa"/>
            <w:vMerge/>
          </w:tcPr>
          <w:p w:rsidR="00F405E7" w:rsidRDefault="00F405E7" w:rsidP="009738B9">
            <w:pPr>
              <w:contextualSpacing/>
              <w:jc w:val="both"/>
              <w:rPr>
                <w:rFonts w:ascii="Times New Roman" w:eastAsia="Times New Roman" w:hAnsi="Times New Roman" w:cs="Times New Roman"/>
                <w:sz w:val="24"/>
                <w:szCs w:val="24"/>
              </w:rPr>
            </w:pPr>
          </w:p>
        </w:tc>
        <w:tc>
          <w:tcPr>
            <w:tcW w:w="1251"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584"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w:t>
            </w:r>
          </w:p>
        </w:tc>
        <w:tc>
          <w:tcPr>
            <w:tcW w:w="949"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416"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w:t>
            </w:r>
          </w:p>
        </w:tc>
        <w:tc>
          <w:tcPr>
            <w:tcW w:w="1619" w:type="dxa"/>
            <w:vMerge/>
            <w:tcBorders>
              <w:righ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p>
        </w:tc>
        <w:tc>
          <w:tcPr>
            <w:tcW w:w="1430" w:type="dxa"/>
            <w:vMerge/>
            <w:tcBorders>
              <w:lef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p>
        </w:tc>
      </w:tr>
      <w:tr w:rsidR="00F405E7" w:rsidTr="00FC287F">
        <w:tc>
          <w:tcPr>
            <w:tcW w:w="1674" w:type="dxa"/>
          </w:tcPr>
          <w:p w:rsidR="00F405E7" w:rsidRDefault="00F405E7" w:rsidP="009738B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w:t>
            </w:r>
          </w:p>
        </w:tc>
        <w:tc>
          <w:tcPr>
            <w:tcW w:w="1251"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1584"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949"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p>
        </w:tc>
        <w:tc>
          <w:tcPr>
            <w:tcW w:w="1416" w:type="dxa"/>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c>
          <w:tcPr>
            <w:tcW w:w="1619" w:type="dxa"/>
            <w:tcBorders>
              <w:righ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p>
        </w:tc>
        <w:tc>
          <w:tcPr>
            <w:tcW w:w="1430" w:type="dxa"/>
            <w:tcBorders>
              <w:left w:val="single" w:sz="4" w:space="0" w:color="auto"/>
            </w:tcBorders>
          </w:tcPr>
          <w:p w:rsidR="00F405E7" w:rsidRDefault="00F405E7" w:rsidP="009738B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r>
      <w:tr w:rsidR="00FC287F" w:rsidTr="00FC287F">
        <w:tc>
          <w:tcPr>
            <w:tcW w:w="1674" w:type="dxa"/>
          </w:tcPr>
          <w:p w:rsidR="00FC287F" w:rsidRDefault="00FC287F" w:rsidP="00C23D7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w:t>
            </w:r>
          </w:p>
        </w:tc>
        <w:tc>
          <w:tcPr>
            <w:tcW w:w="1251"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c>
          <w:tcPr>
            <w:tcW w:w="1584"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949"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30,63</w:t>
            </w:r>
          </w:p>
        </w:tc>
        <w:tc>
          <w:tcPr>
            <w:tcW w:w="1416"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1619" w:type="dxa"/>
            <w:tcBorders>
              <w:righ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1430" w:type="dxa"/>
            <w:tcBorders>
              <w:lef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r>
      <w:tr w:rsidR="00FC287F" w:rsidTr="00FC287F">
        <w:tc>
          <w:tcPr>
            <w:tcW w:w="1674" w:type="dxa"/>
          </w:tcPr>
          <w:p w:rsidR="00FC287F" w:rsidRDefault="00FC287F" w:rsidP="00C23D7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w:t>
            </w:r>
          </w:p>
        </w:tc>
        <w:tc>
          <w:tcPr>
            <w:tcW w:w="1251"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c>
          <w:tcPr>
            <w:tcW w:w="1584"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949"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27,57</w:t>
            </w:r>
          </w:p>
        </w:tc>
        <w:tc>
          <w:tcPr>
            <w:tcW w:w="1416"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25,36</w:t>
            </w:r>
          </w:p>
        </w:tc>
        <w:tc>
          <w:tcPr>
            <w:tcW w:w="1619" w:type="dxa"/>
            <w:tcBorders>
              <w:righ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25,36</w:t>
            </w:r>
          </w:p>
        </w:tc>
        <w:tc>
          <w:tcPr>
            <w:tcW w:w="1430" w:type="dxa"/>
            <w:tcBorders>
              <w:lef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r>
      <w:tr w:rsidR="00FC287F" w:rsidTr="00FC287F">
        <w:tc>
          <w:tcPr>
            <w:tcW w:w="1674" w:type="dxa"/>
          </w:tcPr>
          <w:p w:rsidR="00FC287F" w:rsidRDefault="00FC287F" w:rsidP="00C23D7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Четвертый</w:t>
            </w:r>
          </w:p>
        </w:tc>
        <w:tc>
          <w:tcPr>
            <w:tcW w:w="1251"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584"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949"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20,67</w:t>
            </w:r>
          </w:p>
        </w:tc>
        <w:tc>
          <w:tcPr>
            <w:tcW w:w="1416"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21,63</w:t>
            </w:r>
          </w:p>
        </w:tc>
        <w:tc>
          <w:tcPr>
            <w:tcW w:w="1619" w:type="dxa"/>
            <w:tcBorders>
              <w:righ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20,67</w:t>
            </w:r>
          </w:p>
        </w:tc>
        <w:tc>
          <w:tcPr>
            <w:tcW w:w="1430" w:type="dxa"/>
            <w:tcBorders>
              <w:lef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r>
      <w:tr w:rsidR="00FC287F" w:rsidTr="00FC287F">
        <w:tc>
          <w:tcPr>
            <w:tcW w:w="1674" w:type="dxa"/>
          </w:tcPr>
          <w:p w:rsidR="00FC287F" w:rsidRDefault="00FC287F" w:rsidP="00C23D7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за год</w:t>
            </w:r>
          </w:p>
        </w:tc>
        <w:tc>
          <w:tcPr>
            <w:tcW w:w="1251"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1584"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949"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6" w:type="dxa"/>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619" w:type="dxa"/>
            <w:tcBorders>
              <w:righ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97,25</w:t>
            </w:r>
          </w:p>
        </w:tc>
        <w:tc>
          <w:tcPr>
            <w:tcW w:w="1430" w:type="dxa"/>
            <w:tcBorders>
              <w:left w:val="single" w:sz="4" w:space="0" w:color="auto"/>
            </w:tcBorders>
          </w:tcPr>
          <w:p w:rsidR="00FC287F" w:rsidRDefault="00FC287F" w:rsidP="00C23D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191,4</w:t>
            </w:r>
          </w:p>
        </w:tc>
      </w:tr>
    </w:tbl>
    <w:p w:rsidR="008518BE" w:rsidRDefault="008518BE" w:rsidP="00D60786">
      <w:pPr>
        <w:shd w:val="clear" w:color="auto" w:fill="FFFFFF"/>
        <w:spacing w:after="0" w:line="3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Примечание – Источник: </w:t>
      </w:r>
      <w:r w:rsidRPr="008518BE">
        <w:rPr>
          <w:rFonts w:ascii="Times New Roman" w:eastAsia="Times New Roman" w:hAnsi="Times New Roman" w:cs="Times New Roman"/>
          <w:sz w:val="24"/>
          <w:szCs w:val="24"/>
        </w:rPr>
        <w:t xml:space="preserve">Разработано автором на основании данных предприятия </w:t>
      </w:r>
    </w:p>
    <w:p w:rsidR="00542DA0" w:rsidRDefault="00542DA0" w:rsidP="00EF708E">
      <w:pPr>
        <w:shd w:val="clear" w:color="auto" w:fill="FFFFFF"/>
        <w:spacing w:after="0" w:line="360" w:lineRule="exact"/>
        <w:contextualSpacing/>
        <w:jc w:val="both"/>
        <w:rPr>
          <w:rFonts w:ascii="Times New Roman" w:eastAsia="Times New Roman" w:hAnsi="Times New Roman" w:cs="Times New Roman"/>
          <w:sz w:val="28"/>
          <w:szCs w:val="28"/>
        </w:rPr>
      </w:pPr>
    </w:p>
    <w:p w:rsidR="00F405E7" w:rsidRDefault="00F405E7" w:rsidP="008518BE">
      <w:pPr>
        <w:shd w:val="clear" w:color="auto" w:fill="FFFFFF"/>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8518BE">
        <w:rPr>
          <w:rFonts w:ascii="Times New Roman" w:eastAsia="Times New Roman" w:hAnsi="Times New Roman" w:cs="Times New Roman"/>
          <w:sz w:val="28"/>
          <w:szCs w:val="28"/>
          <w:vertAlign w:val="subscript"/>
        </w:rPr>
        <w:t>ритм</w:t>
      </w:r>
      <w:r>
        <w:rPr>
          <w:rFonts w:ascii="Times New Roman" w:eastAsia="Times New Roman" w:hAnsi="Times New Roman" w:cs="Times New Roman"/>
          <w:sz w:val="28"/>
          <w:szCs w:val="28"/>
        </w:rPr>
        <w:t xml:space="preserve"> = 191,4 / 196,7 = 0,973</w:t>
      </w:r>
    </w:p>
    <w:p w:rsidR="00542DA0" w:rsidRDefault="00542DA0" w:rsidP="00EF708E">
      <w:pPr>
        <w:shd w:val="clear" w:color="auto" w:fill="FFFFFF"/>
        <w:spacing w:after="0" w:line="360" w:lineRule="exact"/>
        <w:contextualSpacing/>
        <w:jc w:val="both"/>
        <w:rPr>
          <w:rFonts w:ascii="Times New Roman" w:eastAsia="Times New Roman" w:hAnsi="Times New Roman" w:cs="Times New Roman"/>
          <w:sz w:val="28"/>
          <w:szCs w:val="28"/>
        </w:rPr>
      </w:pPr>
    </w:p>
    <w:p w:rsidR="00EF708E" w:rsidRDefault="00F405E7" w:rsidP="00EF708E">
      <w:pPr>
        <w:shd w:val="clear" w:color="auto" w:fill="FFFFFF"/>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Проанализировав данные</w:t>
      </w:r>
      <w:r w:rsidR="00B27DAD">
        <w:rPr>
          <w:rFonts w:ascii="Times New Roman" w:eastAsia="Times New Roman" w:hAnsi="Times New Roman" w:cs="Times New Roman"/>
          <w:sz w:val="28"/>
          <w:szCs w:val="28"/>
        </w:rPr>
        <w:t xml:space="preserve"> таблицы 2.</w:t>
      </w:r>
      <w:r w:rsidR="00FB015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можно сделать вывод, что план по выполнению объема производства недовыполнен на 2,75 %. Так, коэффициент ритмичности составил 0,973, что свидетельствует о выполнении предприятием изготовления продукции в соответствии с плановым графиком на 97,3 %. Таким образом, данные свидетельствуют о ритмичной работе предприятия.</w:t>
      </w:r>
    </w:p>
    <w:p w:rsidR="00033988" w:rsidRDefault="00033988" w:rsidP="00033988">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1C18AB">
        <w:rPr>
          <w:rFonts w:ascii="Times New Roman" w:eastAsia="Times New Roman" w:hAnsi="Times New Roman" w:cs="Times New Roman"/>
          <w:color w:val="000000"/>
          <w:sz w:val="28"/>
          <w:szCs w:val="28"/>
          <w:lang w:eastAsia="ru-RU"/>
        </w:rPr>
        <w:t>Основой для проведения финансового анализа деятельности Зельвенского филиала Гродненского облпотребобщества выступает Бухгалтерский баланс предприятия</w:t>
      </w:r>
      <w:r>
        <w:rPr>
          <w:rFonts w:ascii="Times New Roman" w:eastAsia="Times New Roman" w:hAnsi="Times New Roman" w:cs="Times New Roman"/>
          <w:color w:val="000000"/>
          <w:sz w:val="28"/>
          <w:szCs w:val="28"/>
          <w:lang w:eastAsia="ru-RU"/>
        </w:rPr>
        <w:t xml:space="preserve">. </w:t>
      </w:r>
      <w:r w:rsidRPr="001C18AB">
        <w:rPr>
          <w:rFonts w:ascii="Times New Roman" w:eastAsia="Times New Roman" w:hAnsi="Times New Roman" w:cs="Times New Roman"/>
          <w:color w:val="000000"/>
          <w:sz w:val="28"/>
          <w:szCs w:val="28"/>
          <w:lang w:eastAsia="ru-RU"/>
        </w:rPr>
        <w:t xml:space="preserve">Начнем оценку финансового состояния Зельвенского филиала с общей характеристики имущества предприятия и источников его образования. </w:t>
      </w:r>
      <w:r>
        <w:rPr>
          <w:rFonts w:ascii="Times New Roman" w:eastAsia="Times New Roman" w:hAnsi="Times New Roman" w:cs="Times New Roman"/>
          <w:color w:val="000000"/>
          <w:sz w:val="28"/>
          <w:szCs w:val="28"/>
          <w:lang w:eastAsia="ru-RU"/>
        </w:rPr>
        <w:t>А</w:t>
      </w:r>
      <w:r w:rsidRPr="001C18AB">
        <w:rPr>
          <w:rFonts w:ascii="Times New Roman" w:eastAsia="Times New Roman" w:hAnsi="Times New Roman" w:cs="Times New Roman"/>
          <w:color w:val="000000"/>
          <w:sz w:val="28"/>
          <w:szCs w:val="28"/>
          <w:lang w:eastAsia="ru-RU"/>
        </w:rPr>
        <w:t>нализ имущества исследуемого предприятия</w:t>
      </w:r>
      <w:r>
        <w:rPr>
          <w:rFonts w:ascii="Times New Roman" w:eastAsia="Times New Roman" w:hAnsi="Times New Roman" w:cs="Times New Roman"/>
          <w:color w:val="000000"/>
          <w:sz w:val="28"/>
          <w:szCs w:val="28"/>
          <w:lang w:eastAsia="ru-RU"/>
        </w:rPr>
        <w:t xml:space="preserve"> представлен в таблице 2.3.</w:t>
      </w:r>
    </w:p>
    <w:p w:rsidR="00033988" w:rsidRDefault="00033988" w:rsidP="00033988">
      <w:pPr>
        <w:jc w:val="both"/>
        <w:rPr>
          <w:rFonts w:ascii="Times New Roman" w:eastAsia="Times New Roman" w:hAnsi="Times New Roman" w:cs="Times New Roman"/>
          <w:color w:val="000000"/>
          <w:sz w:val="28"/>
          <w:szCs w:val="28"/>
          <w:lang w:eastAsia="ru-RU"/>
        </w:rPr>
      </w:pPr>
    </w:p>
    <w:p w:rsidR="00033988" w:rsidRPr="00033988" w:rsidRDefault="00033988" w:rsidP="00FC287F">
      <w:pPr>
        <w:spacing w:after="0" w:line="360" w:lineRule="exact"/>
        <w:jc w:val="both"/>
        <w:rPr>
          <w:rFonts w:ascii="Times New Roman" w:eastAsia="Times New Roman" w:hAnsi="Times New Roman" w:cs="Times New Roman"/>
          <w:color w:val="000000"/>
          <w:sz w:val="28"/>
          <w:szCs w:val="28"/>
          <w:lang w:eastAsia="ru-RU"/>
        </w:rPr>
      </w:pPr>
      <w:r w:rsidRPr="00E31AF9">
        <w:rPr>
          <w:rFonts w:ascii="Times New Roman" w:eastAsia="Times New Roman" w:hAnsi="Times New Roman" w:cs="Times New Roman"/>
          <w:bCs/>
          <w:color w:val="000000"/>
          <w:sz w:val="24"/>
          <w:szCs w:val="24"/>
        </w:rPr>
        <w:t>Таблица 2</w:t>
      </w:r>
      <w:r>
        <w:rPr>
          <w:rFonts w:ascii="Times New Roman" w:eastAsia="Times New Roman" w:hAnsi="Times New Roman" w:cs="Times New Roman"/>
          <w:bCs/>
          <w:color w:val="000000"/>
          <w:sz w:val="24"/>
          <w:szCs w:val="24"/>
        </w:rPr>
        <w:t>.3</w:t>
      </w:r>
      <w:r w:rsidRPr="00E31AF9">
        <w:rPr>
          <w:rFonts w:ascii="Times New Roman" w:eastAsia="Times New Roman" w:hAnsi="Times New Roman" w:cs="Times New Roman"/>
          <w:bCs/>
          <w:color w:val="000000"/>
          <w:sz w:val="24"/>
          <w:szCs w:val="24"/>
        </w:rPr>
        <w:t xml:space="preserve"> – Анализ состава, структуры, динамики имущества </w:t>
      </w:r>
      <w:r>
        <w:rPr>
          <w:rFonts w:ascii="Times New Roman" w:eastAsia="Times New Roman" w:hAnsi="Times New Roman" w:cs="Times New Roman"/>
          <w:bCs/>
          <w:color w:val="000000"/>
          <w:sz w:val="24"/>
          <w:szCs w:val="24"/>
        </w:rPr>
        <w:t>Зельвенского филиала Гродненского облпотребобщетва за 2018-2020</w:t>
      </w:r>
      <w:r w:rsidRPr="00E31AF9">
        <w:rPr>
          <w:rFonts w:ascii="Times New Roman" w:eastAsia="Times New Roman" w:hAnsi="Times New Roman" w:cs="Times New Roman"/>
          <w:bCs/>
          <w:color w:val="000000"/>
          <w:sz w:val="24"/>
          <w:szCs w:val="24"/>
        </w:rPr>
        <w:t xml:space="preserve"> гг.</w:t>
      </w:r>
    </w:p>
    <w:tbl>
      <w:tblPr>
        <w:tblStyle w:val="1"/>
        <w:tblW w:w="0" w:type="auto"/>
        <w:tblInd w:w="108" w:type="dxa"/>
        <w:tblLayout w:type="fixed"/>
        <w:tblLook w:val="04A0" w:firstRow="1" w:lastRow="0" w:firstColumn="1" w:lastColumn="0" w:noHBand="0" w:noVBand="1"/>
      </w:tblPr>
      <w:tblGrid>
        <w:gridCol w:w="1994"/>
        <w:gridCol w:w="917"/>
        <w:gridCol w:w="830"/>
        <w:gridCol w:w="962"/>
        <w:gridCol w:w="826"/>
        <w:gridCol w:w="992"/>
        <w:gridCol w:w="818"/>
        <w:gridCol w:w="1450"/>
        <w:gridCol w:w="1134"/>
      </w:tblGrid>
      <w:tr w:rsidR="00033988" w:rsidRPr="00760C44" w:rsidTr="00FC287F">
        <w:tc>
          <w:tcPr>
            <w:tcW w:w="1994" w:type="dxa"/>
            <w:vMerge w:val="restart"/>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Наименование статей баланса субъекта хозяйствования</w:t>
            </w:r>
          </w:p>
        </w:tc>
        <w:tc>
          <w:tcPr>
            <w:tcW w:w="7929" w:type="dxa"/>
            <w:gridSpan w:val="8"/>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Показатель бухгалтерского баланса</w:t>
            </w:r>
          </w:p>
        </w:tc>
      </w:tr>
      <w:tr w:rsidR="00033988" w:rsidRPr="00760C44" w:rsidTr="00FC287F">
        <w:tc>
          <w:tcPr>
            <w:tcW w:w="1994" w:type="dxa"/>
            <w:vMerge/>
          </w:tcPr>
          <w:p w:rsidR="00033988" w:rsidRPr="00760C44" w:rsidRDefault="00033988" w:rsidP="00FC287F">
            <w:pPr>
              <w:tabs>
                <w:tab w:val="left" w:pos="903"/>
              </w:tabs>
              <w:spacing w:line="360" w:lineRule="exact"/>
              <w:contextualSpacing/>
              <w:jc w:val="center"/>
              <w:rPr>
                <w:rFonts w:ascii="Times New Roman" w:hAnsi="Times New Roman"/>
                <w:sz w:val="24"/>
                <w:szCs w:val="24"/>
              </w:rPr>
            </w:pPr>
          </w:p>
        </w:tc>
        <w:tc>
          <w:tcPr>
            <w:tcW w:w="1747" w:type="dxa"/>
            <w:gridSpan w:val="2"/>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на 31 декабря 2018 года</w:t>
            </w:r>
          </w:p>
        </w:tc>
        <w:tc>
          <w:tcPr>
            <w:tcW w:w="1788" w:type="dxa"/>
            <w:gridSpan w:val="2"/>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на 31 декабря 2019 года</w:t>
            </w:r>
          </w:p>
        </w:tc>
        <w:tc>
          <w:tcPr>
            <w:tcW w:w="1810" w:type="dxa"/>
            <w:gridSpan w:val="2"/>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Pr>
                <w:rFonts w:ascii="Times New Roman" w:hAnsi="Times New Roman"/>
                <w:sz w:val="24"/>
                <w:szCs w:val="24"/>
              </w:rPr>
              <w:t>на 31 декабря 2020</w:t>
            </w:r>
            <w:r w:rsidRPr="0055064D">
              <w:rPr>
                <w:rFonts w:ascii="Times New Roman" w:hAnsi="Times New Roman"/>
                <w:sz w:val="24"/>
                <w:szCs w:val="24"/>
              </w:rPr>
              <w:t xml:space="preserve"> года</w:t>
            </w:r>
          </w:p>
        </w:tc>
        <w:tc>
          <w:tcPr>
            <w:tcW w:w="2584" w:type="dxa"/>
            <w:gridSpan w:val="2"/>
            <w:vMerge w:val="restart"/>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прирост (+), снижение (-)</w:t>
            </w:r>
          </w:p>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760C44">
              <w:rPr>
                <w:rFonts w:ascii="Times New Roman" w:hAnsi="Times New Roman"/>
                <w:sz w:val="24"/>
                <w:szCs w:val="24"/>
              </w:rPr>
              <w:t>у</w:t>
            </w:r>
            <w:r>
              <w:rPr>
                <w:rFonts w:ascii="Times New Roman" w:hAnsi="Times New Roman"/>
                <w:sz w:val="24"/>
                <w:szCs w:val="24"/>
              </w:rPr>
              <w:t>дельного</w:t>
            </w:r>
            <w:r w:rsidRPr="00760C44">
              <w:rPr>
                <w:rFonts w:ascii="Times New Roman" w:hAnsi="Times New Roman"/>
                <w:sz w:val="24"/>
                <w:szCs w:val="24"/>
              </w:rPr>
              <w:t xml:space="preserve"> вес</w:t>
            </w:r>
            <w:r>
              <w:rPr>
                <w:rFonts w:ascii="Times New Roman" w:hAnsi="Times New Roman"/>
                <w:sz w:val="24"/>
                <w:szCs w:val="24"/>
              </w:rPr>
              <w:t>а</w:t>
            </w:r>
            <w:r w:rsidRPr="00760C44">
              <w:rPr>
                <w:rFonts w:ascii="Times New Roman" w:hAnsi="Times New Roman"/>
                <w:sz w:val="24"/>
                <w:szCs w:val="24"/>
              </w:rPr>
              <w:t>, %</w:t>
            </w:r>
          </w:p>
        </w:tc>
      </w:tr>
      <w:tr w:rsidR="00033988" w:rsidRPr="00760C44" w:rsidTr="00FC287F">
        <w:trPr>
          <w:cantSplit/>
          <w:trHeight w:val="603"/>
        </w:trPr>
        <w:tc>
          <w:tcPr>
            <w:tcW w:w="1994" w:type="dxa"/>
            <w:vMerge/>
          </w:tcPr>
          <w:p w:rsidR="00033988" w:rsidRPr="00760C44" w:rsidRDefault="00033988" w:rsidP="00FC287F">
            <w:pPr>
              <w:tabs>
                <w:tab w:val="left" w:pos="903"/>
              </w:tabs>
              <w:spacing w:line="360" w:lineRule="exact"/>
              <w:contextualSpacing/>
              <w:jc w:val="both"/>
              <w:rPr>
                <w:rFonts w:ascii="Times New Roman" w:hAnsi="Times New Roman"/>
                <w:sz w:val="24"/>
                <w:szCs w:val="24"/>
              </w:rPr>
            </w:pPr>
          </w:p>
        </w:tc>
        <w:tc>
          <w:tcPr>
            <w:tcW w:w="917" w:type="dxa"/>
            <w:vMerge w:val="restart"/>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30" w:type="dxa"/>
            <w:vMerge w:val="restart"/>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962" w:type="dxa"/>
            <w:vMerge w:val="restart"/>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26" w:type="dxa"/>
            <w:vMerge w:val="restart"/>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992" w:type="dxa"/>
            <w:vMerge w:val="restart"/>
            <w:tcBorders>
              <w:right w:val="single" w:sz="4" w:space="0" w:color="auto"/>
            </w:tcBorders>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18" w:type="dxa"/>
            <w:vMerge w:val="restart"/>
            <w:tcBorders>
              <w:left w:val="single" w:sz="4" w:space="0" w:color="auto"/>
            </w:tcBorders>
            <w:textDirection w:val="btLr"/>
          </w:tcPr>
          <w:p w:rsidR="00033988" w:rsidRPr="00347973" w:rsidRDefault="00033988" w:rsidP="00FC287F">
            <w:pPr>
              <w:tabs>
                <w:tab w:val="left" w:pos="903"/>
              </w:tabs>
              <w:spacing w:line="360" w:lineRule="exact"/>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2584" w:type="dxa"/>
            <w:gridSpan w:val="2"/>
            <w:vMerge/>
            <w:tcBorders>
              <w:bottom w:val="single" w:sz="4" w:space="0" w:color="auto"/>
            </w:tcBorders>
          </w:tcPr>
          <w:p w:rsidR="00033988" w:rsidRPr="00760C44" w:rsidRDefault="00033988" w:rsidP="00FC287F">
            <w:pPr>
              <w:tabs>
                <w:tab w:val="left" w:pos="903"/>
              </w:tabs>
              <w:spacing w:line="360" w:lineRule="exact"/>
              <w:contextualSpacing/>
              <w:jc w:val="center"/>
              <w:rPr>
                <w:rFonts w:ascii="Times New Roman" w:hAnsi="Times New Roman"/>
                <w:sz w:val="24"/>
                <w:szCs w:val="24"/>
              </w:rPr>
            </w:pPr>
          </w:p>
        </w:tc>
      </w:tr>
      <w:tr w:rsidR="00033988" w:rsidRPr="00760C44" w:rsidTr="00FC287F">
        <w:trPr>
          <w:cantSplit/>
          <w:trHeight w:val="1380"/>
        </w:trPr>
        <w:tc>
          <w:tcPr>
            <w:tcW w:w="1994" w:type="dxa"/>
            <w:vMerge/>
          </w:tcPr>
          <w:p w:rsidR="00033988" w:rsidRPr="00760C44" w:rsidRDefault="00033988" w:rsidP="00FC287F">
            <w:pPr>
              <w:tabs>
                <w:tab w:val="left" w:pos="903"/>
              </w:tabs>
              <w:spacing w:line="360" w:lineRule="exact"/>
              <w:contextualSpacing/>
              <w:jc w:val="both"/>
              <w:rPr>
                <w:rFonts w:ascii="Times New Roman" w:hAnsi="Times New Roman"/>
                <w:sz w:val="24"/>
                <w:szCs w:val="24"/>
              </w:rPr>
            </w:pPr>
          </w:p>
        </w:tc>
        <w:tc>
          <w:tcPr>
            <w:tcW w:w="917" w:type="dxa"/>
            <w:vMerge/>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830" w:type="dxa"/>
            <w:vMerge/>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962" w:type="dxa"/>
            <w:vMerge/>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826" w:type="dxa"/>
            <w:vMerge/>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992" w:type="dxa"/>
            <w:vMerge/>
            <w:tcBorders>
              <w:right w:val="single" w:sz="4" w:space="0" w:color="auto"/>
            </w:tcBorders>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818" w:type="dxa"/>
            <w:vMerge/>
            <w:tcBorders>
              <w:left w:val="single" w:sz="4" w:space="0" w:color="auto"/>
            </w:tcBorders>
            <w:textDirection w:val="btLr"/>
          </w:tcPr>
          <w:p w:rsidR="00033988" w:rsidRPr="00760C44" w:rsidRDefault="00033988" w:rsidP="00FC287F">
            <w:pPr>
              <w:tabs>
                <w:tab w:val="left" w:pos="903"/>
              </w:tabs>
              <w:spacing w:line="360" w:lineRule="exact"/>
              <w:ind w:left="113" w:right="113"/>
              <w:contextualSpacing/>
              <w:jc w:val="center"/>
              <w:rPr>
                <w:rFonts w:ascii="Times New Roman" w:hAnsi="Times New Roman"/>
                <w:sz w:val="24"/>
                <w:szCs w:val="24"/>
              </w:rPr>
            </w:pPr>
          </w:p>
        </w:tc>
        <w:tc>
          <w:tcPr>
            <w:tcW w:w="1450" w:type="dxa"/>
            <w:tcBorders>
              <w:top w:val="single" w:sz="4" w:space="0" w:color="auto"/>
              <w:right w:val="single" w:sz="4" w:space="0" w:color="auto"/>
            </w:tcBorders>
          </w:tcPr>
          <w:p w:rsidR="00033988" w:rsidRPr="00760C44" w:rsidRDefault="00033988" w:rsidP="00FC287F">
            <w:pPr>
              <w:tabs>
                <w:tab w:val="left" w:pos="903"/>
              </w:tabs>
              <w:spacing w:line="360" w:lineRule="exact"/>
              <w:contextualSpacing/>
              <w:jc w:val="center"/>
              <w:rPr>
                <w:rFonts w:ascii="Times New Roman" w:hAnsi="Times New Roman"/>
                <w:sz w:val="24"/>
                <w:szCs w:val="24"/>
              </w:rPr>
            </w:pPr>
            <w:r w:rsidRPr="00347973">
              <w:rPr>
                <w:rFonts w:ascii="Times New Roman" w:hAnsi="Times New Roman"/>
                <w:sz w:val="24"/>
                <w:szCs w:val="24"/>
              </w:rPr>
              <w:t>2020 г. от 2018 г</w:t>
            </w:r>
          </w:p>
        </w:tc>
        <w:tc>
          <w:tcPr>
            <w:tcW w:w="1134" w:type="dxa"/>
            <w:tcBorders>
              <w:top w:val="single" w:sz="4" w:space="0" w:color="auto"/>
              <w:left w:val="single" w:sz="4" w:space="0" w:color="auto"/>
            </w:tcBorders>
          </w:tcPr>
          <w:p w:rsidR="00033988" w:rsidRPr="00760C44" w:rsidRDefault="00033988" w:rsidP="00FC287F">
            <w:pPr>
              <w:tabs>
                <w:tab w:val="left" w:pos="903"/>
              </w:tabs>
              <w:spacing w:line="360" w:lineRule="exact"/>
              <w:contextualSpacing/>
              <w:jc w:val="center"/>
              <w:rPr>
                <w:rFonts w:ascii="Times New Roman" w:eastAsiaTheme="minorHAnsi" w:hAnsi="Times New Roman"/>
                <w:sz w:val="24"/>
                <w:szCs w:val="24"/>
                <w:lang w:eastAsia="en-US"/>
              </w:rPr>
            </w:pPr>
            <w:r>
              <w:rPr>
                <w:rFonts w:ascii="Times New Roman" w:hAnsi="Times New Roman"/>
                <w:sz w:val="24"/>
                <w:szCs w:val="24"/>
              </w:rPr>
              <w:t>2020 г. от 2019</w:t>
            </w:r>
            <w:r w:rsidRPr="00347973">
              <w:rPr>
                <w:rFonts w:ascii="Times New Roman" w:hAnsi="Times New Roman"/>
                <w:sz w:val="24"/>
                <w:szCs w:val="24"/>
              </w:rPr>
              <w:t xml:space="preserve"> г</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1. Долгосрочные активы</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3827</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43,4</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3711</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32,3</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3568</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31,6</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-11,8</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-0,7</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1.1. основные средства</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3812</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43,2</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3656</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31,9</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3364</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29,8</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-13,4</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-2,1</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 xml:space="preserve">1.2. </w:t>
            </w:r>
            <w:r>
              <w:rPr>
                <w:rFonts w:ascii="Times New Roman" w:hAnsi="Times New Roman"/>
                <w:sz w:val="24"/>
                <w:szCs w:val="24"/>
              </w:rPr>
              <w:t>прочие долгосрочные активы</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15</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12</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0,1</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0,08</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-0,12</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-0,02</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Pr>
                <w:rFonts w:ascii="Times New Roman" w:hAnsi="Times New Roman"/>
                <w:sz w:val="24"/>
                <w:szCs w:val="24"/>
              </w:rPr>
              <w:t>1.3. вложения в долгосрочные активы</w:t>
            </w:r>
          </w:p>
        </w:tc>
        <w:tc>
          <w:tcPr>
            <w:tcW w:w="917" w:type="dxa"/>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40</w:t>
            </w:r>
          </w:p>
        </w:tc>
        <w:tc>
          <w:tcPr>
            <w:tcW w:w="830" w:type="dxa"/>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0,4</w:t>
            </w:r>
          </w:p>
        </w:tc>
        <w:tc>
          <w:tcPr>
            <w:tcW w:w="962" w:type="dxa"/>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43</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0,3</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194</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1,7</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1,3</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1,4</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Pr>
                <w:rFonts w:ascii="Times New Roman" w:hAnsi="Times New Roman"/>
                <w:sz w:val="24"/>
                <w:szCs w:val="24"/>
              </w:rPr>
              <w:t>2.</w:t>
            </w:r>
            <w:r w:rsidRPr="00760C44">
              <w:rPr>
                <w:rFonts w:ascii="Times New Roman" w:hAnsi="Times New Roman"/>
                <w:sz w:val="24"/>
                <w:szCs w:val="24"/>
              </w:rPr>
              <w:t>Краткосрочные активы</w:t>
            </w:r>
          </w:p>
        </w:tc>
        <w:tc>
          <w:tcPr>
            <w:tcW w:w="917" w:type="dxa"/>
          </w:tcPr>
          <w:p w:rsidR="00FC287F" w:rsidRPr="00131DC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4987</w:t>
            </w:r>
          </w:p>
        </w:tc>
        <w:tc>
          <w:tcPr>
            <w:tcW w:w="83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56,6</w:t>
            </w:r>
          </w:p>
        </w:tc>
        <w:tc>
          <w:tcPr>
            <w:tcW w:w="962"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7761</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67,7</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7710</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68,4</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11,8</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0,7</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sidRPr="00760C44">
              <w:rPr>
                <w:rFonts w:ascii="Times New Roman" w:hAnsi="Times New Roman"/>
                <w:sz w:val="24"/>
                <w:szCs w:val="24"/>
              </w:rPr>
              <w:t>2.1. запасы</w:t>
            </w:r>
          </w:p>
        </w:tc>
        <w:tc>
          <w:tcPr>
            <w:tcW w:w="917" w:type="dxa"/>
          </w:tcPr>
          <w:p w:rsidR="00FC287F" w:rsidRPr="00131DC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1520</w:t>
            </w:r>
          </w:p>
        </w:tc>
        <w:tc>
          <w:tcPr>
            <w:tcW w:w="83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17,2</w:t>
            </w:r>
          </w:p>
        </w:tc>
        <w:tc>
          <w:tcPr>
            <w:tcW w:w="962"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1524</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13,3</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1636</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14,5</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-2,7</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1,2</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sidRPr="00760C44">
              <w:rPr>
                <w:rFonts w:ascii="Times New Roman" w:hAnsi="Times New Roman"/>
                <w:sz w:val="24"/>
                <w:szCs w:val="24"/>
              </w:rPr>
              <w:t>2.2. налог на добавленную стоимость</w:t>
            </w:r>
          </w:p>
        </w:tc>
        <w:tc>
          <w:tcPr>
            <w:tcW w:w="917" w:type="dxa"/>
          </w:tcPr>
          <w:p w:rsidR="00FC287F" w:rsidRPr="00E33346"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8</w:t>
            </w:r>
          </w:p>
        </w:tc>
        <w:tc>
          <w:tcPr>
            <w:tcW w:w="83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0,1</w:t>
            </w:r>
          </w:p>
        </w:tc>
        <w:tc>
          <w:tcPr>
            <w:tcW w:w="962"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7</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0,1</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4</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0,03</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-0,07</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-0,07</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sidRPr="00760C44">
              <w:rPr>
                <w:rFonts w:ascii="Times New Roman" w:hAnsi="Times New Roman"/>
                <w:sz w:val="24"/>
                <w:szCs w:val="24"/>
              </w:rPr>
              <w:t>2.3. краткосрочная дебиторская задолженность</w:t>
            </w:r>
          </w:p>
        </w:tc>
        <w:tc>
          <w:tcPr>
            <w:tcW w:w="917" w:type="dxa"/>
          </w:tcPr>
          <w:p w:rsidR="00FC287F" w:rsidRPr="00E33346"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223</w:t>
            </w:r>
          </w:p>
        </w:tc>
        <w:tc>
          <w:tcPr>
            <w:tcW w:w="83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2,5</w:t>
            </w:r>
          </w:p>
        </w:tc>
        <w:tc>
          <w:tcPr>
            <w:tcW w:w="962"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169</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1,5</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116</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1,02</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-1,48</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-0,48</w:t>
            </w:r>
          </w:p>
        </w:tc>
      </w:tr>
      <w:tr w:rsidR="00FC287F" w:rsidRPr="00760C44" w:rsidTr="00FC287F">
        <w:tc>
          <w:tcPr>
            <w:tcW w:w="1994" w:type="dxa"/>
          </w:tcPr>
          <w:p w:rsidR="00FC287F" w:rsidRPr="00760C44" w:rsidRDefault="00FC287F" w:rsidP="00C23D70">
            <w:pPr>
              <w:tabs>
                <w:tab w:val="left" w:pos="903"/>
              </w:tabs>
              <w:contextualSpacing/>
              <w:jc w:val="both"/>
              <w:rPr>
                <w:rFonts w:ascii="Times New Roman" w:hAnsi="Times New Roman"/>
                <w:sz w:val="24"/>
                <w:szCs w:val="24"/>
              </w:rPr>
            </w:pPr>
            <w:r w:rsidRPr="00760C44">
              <w:rPr>
                <w:rFonts w:ascii="Times New Roman" w:hAnsi="Times New Roman"/>
                <w:sz w:val="24"/>
                <w:szCs w:val="24"/>
              </w:rPr>
              <w:t>2.4. денежные средства и их эквиваленты</w:t>
            </w:r>
          </w:p>
        </w:tc>
        <w:tc>
          <w:tcPr>
            <w:tcW w:w="917" w:type="dxa"/>
          </w:tcPr>
          <w:p w:rsidR="00FC287F" w:rsidRPr="00E33346"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142</w:t>
            </w:r>
          </w:p>
        </w:tc>
        <w:tc>
          <w:tcPr>
            <w:tcW w:w="83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1,6</w:t>
            </w:r>
          </w:p>
        </w:tc>
        <w:tc>
          <w:tcPr>
            <w:tcW w:w="962"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110</w:t>
            </w:r>
          </w:p>
        </w:tc>
        <w:tc>
          <w:tcPr>
            <w:tcW w:w="826"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1,0</w:t>
            </w:r>
          </w:p>
        </w:tc>
        <w:tc>
          <w:tcPr>
            <w:tcW w:w="992" w:type="dxa"/>
            <w:tcBorders>
              <w:right w:val="single" w:sz="4" w:space="0" w:color="auto"/>
            </w:tcBorders>
          </w:tcPr>
          <w:p w:rsidR="00FC287F"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63</w:t>
            </w:r>
          </w:p>
        </w:tc>
        <w:tc>
          <w:tcPr>
            <w:tcW w:w="818" w:type="dxa"/>
            <w:tcBorders>
              <w:left w:val="single" w:sz="4" w:space="0" w:color="auto"/>
            </w:tcBorders>
          </w:tcPr>
          <w:p w:rsidR="00FC287F" w:rsidRDefault="00FC287F" w:rsidP="00C23D70">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0,55</w:t>
            </w:r>
          </w:p>
        </w:tc>
        <w:tc>
          <w:tcPr>
            <w:tcW w:w="1450"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-1,05</w:t>
            </w:r>
          </w:p>
        </w:tc>
        <w:tc>
          <w:tcPr>
            <w:tcW w:w="1134" w:type="dxa"/>
          </w:tcPr>
          <w:p w:rsidR="00FC287F" w:rsidRPr="00760C44" w:rsidRDefault="00FC287F" w:rsidP="00C23D70">
            <w:pPr>
              <w:tabs>
                <w:tab w:val="left" w:pos="903"/>
              </w:tabs>
              <w:contextualSpacing/>
              <w:jc w:val="center"/>
              <w:rPr>
                <w:rFonts w:ascii="Times New Roman" w:hAnsi="Times New Roman"/>
                <w:sz w:val="24"/>
                <w:szCs w:val="24"/>
              </w:rPr>
            </w:pPr>
            <w:r>
              <w:rPr>
                <w:rFonts w:ascii="Times New Roman" w:hAnsi="Times New Roman"/>
                <w:sz w:val="24"/>
                <w:szCs w:val="24"/>
              </w:rPr>
              <w:t>-0,45</w:t>
            </w:r>
          </w:p>
        </w:tc>
      </w:tr>
    </w:tbl>
    <w:p w:rsidR="003C226D" w:rsidRPr="00FC287F" w:rsidRDefault="003C226D" w:rsidP="00FC287F">
      <w:pPr>
        <w:jc w:val="right"/>
      </w:pPr>
      <w:r>
        <w:br w:type="page"/>
      </w:r>
      <w:r w:rsidRPr="003C226D">
        <w:rPr>
          <w:rFonts w:ascii="Times New Roman" w:hAnsi="Times New Roman" w:cs="Times New Roman"/>
          <w:sz w:val="24"/>
        </w:rPr>
        <w:lastRenderedPageBreak/>
        <w:t>Продолжение таблицы 2.3</w:t>
      </w:r>
    </w:p>
    <w:tbl>
      <w:tblPr>
        <w:tblStyle w:val="1"/>
        <w:tblW w:w="9923" w:type="dxa"/>
        <w:tblInd w:w="108" w:type="dxa"/>
        <w:tblLayout w:type="fixed"/>
        <w:tblLook w:val="04A0" w:firstRow="1" w:lastRow="0" w:firstColumn="1" w:lastColumn="0" w:noHBand="0" w:noVBand="1"/>
      </w:tblPr>
      <w:tblGrid>
        <w:gridCol w:w="1994"/>
        <w:gridCol w:w="917"/>
        <w:gridCol w:w="830"/>
        <w:gridCol w:w="962"/>
        <w:gridCol w:w="826"/>
        <w:gridCol w:w="992"/>
        <w:gridCol w:w="818"/>
        <w:gridCol w:w="1450"/>
        <w:gridCol w:w="1134"/>
      </w:tblGrid>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2.5.прочие краткосрочные активы</w:t>
            </w:r>
          </w:p>
        </w:tc>
        <w:tc>
          <w:tcPr>
            <w:tcW w:w="917" w:type="dxa"/>
          </w:tcPr>
          <w:p w:rsidR="00033988" w:rsidRPr="00E33346"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3081</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35,1</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5931</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51,6</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5872</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52,06</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16,96</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0,46</w:t>
            </w:r>
          </w:p>
        </w:tc>
      </w:tr>
      <w:tr w:rsidR="00033988" w:rsidRPr="00760C44" w:rsidTr="00FC287F">
        <w:tc>
          <w:tcPr>
            <w:tcW w:w="1994" w:type="dxa"/>
          </w:tcPr>
          <w:p w:rsidR="00033988" w:rsidRPr="004E33E5" w:rsidRDefault="00033988" w:rsidP="00033988">
            <w:pPr>
              <w:tabs>
                <w:tab w:val="left" w:pos="903"/>
              </w:tabs>
              <w:contextualSpacing/>
              <w:jc w:val="both"/>
              <w:rPr>
                <w:rFonts w:ascii="Times New Roman" w:hAnsi="Times New Roman"/>
                <w:sz w:val="24"/>
                <w:szCs w:val="24"/>
              </w:rPr>
            </w:pPr>
            <w:r w:rsidRPr="004E33E5">
              <w:rPr>
                <w:rFonts w:ascii="Times New Roman" w:hAnsi="Times New Roman"/>
                <w:sz w:val="24"/>
                <w:szCs w:val="24"/>
              </w:rPr>
              <w:t>2</w:t>
            </w:r>
            <w:r>
              <w:rPr>
                <w:rFonts w:ascii="Times New Roman" w:hAnsi="Times New Roman"/>
                <w:sz w:val="24"/>
                <w:szCs w:val="24"/>
              </w:rPr>
              <w:t>.6. расходы будущих периодов</w:t>
            </w:r>
          </w:p>
        </w:tc>
        <w:tc>
          <w:tcPr>
            <w:tcW w:w="917" w:type="dxa"/>
          </w:tcPr>
          <w:p w:rsidR="00033988" w:rsidRPr="004E33E5"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13</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0,1</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20</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w:t>
            </w:r>
          </w:p>
        </w:tc>
        <w:tc>
          <w:tcPr>
            <w:tcW w:w="992" w:type="dxa"/>
            <w:tcBorders>
              <w:top w:val="single" w:sz="4" w:space="0" w:color="auto"/>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8</w:t>
            </w:r>
          </w:p>
        </w:tc>
        <w:tc>
          <w:tcPr>
            <w:tcW w:w="818" w:type="dxa"/>
            <w:tcBorders>
              <w:top w:val="single" w:sz="4" w:space="0" w:color="auto"/>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0,07</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-0,03</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-0,13</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 xml:space="preserve">Баланс </w:t>
            </w:r>
          </w:p>
        </w:tc>
        <w:tc>
          <w:tcPr>
            <w:tcW w:w="917"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8814</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100</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11473</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100</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11278</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100</w:t>
            </w:r>
          </w:p>
        </w:tc>
        <w:tc>
          <w:tcPr>
            <w:tcW w:w="145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w:t>
            </w:r>
          </w:p>
        </w:tc>
        <w:tc>
          <w:tcPr>
            <w:tcW w:w="1134"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w:t>
            </w:r>
          </w:p>
        </w:tc>
      </w:tr>
    </w:tbl>
    <w:p w:rsidR="00033988" w:rsidRDefault="00033988" w:rsidP="00033988">
      <w:pPr>
        <w:spacing w:after="0" w:line="360" w:lineRule="exact"/>
        <w:contextualSpacing/>
        <w:jc w:val="both"/>
        <w:rPr>
          <w:rFonts w:ascii="Times New Roman" w:eastAsia="Times New Roman" w:hAnsi="Times New Roman" w:cs="Times New Roman"/>
          <w:sz w:val="24"/>
          <w:szCs w:val="24"/>
        </w:rPr>
      </w:pPr>
      <w:r w:rsidRPr="001C18AB">
        <w:rPr>
          <w:rFonts w:ascii="Times New Roman" w:eastAsia="Times New Roman" w:hAnsi="Times New Roman" w:cs="Times New Roman"/>
          <w:sz w:val="24"/>
          <w:szCs w:val="24"/>
        </w:rPr>
        <w:t xml:space="preserve">Примечание – Источник: Разработано автором на основании </w:t>
      </w:r>
      <w:r>
        <w:rPr>
          <w:rFonts w:ascii="Times New Roman" w:eastAsia="Times New Roman" w:hAnsi="Times New Roman" w:cs="Times New Roman"/>
          <w:sz w:val="24"/>
          <w:szCs w:val="24"/>
        </w:rPr>
        <w:t>данных предприятия (приложение В</w:t>
      </w:r>
      <w:r w:rsidRPr="001C18AB">
        <w:rPr>
          <w:rFonts w:ascii="Times New Roman" w:eastAsia="Times New Roman" w:hAnsi="Times New Roman" w:cs="Times New Roman"/>
          <w:sz w:val="24"/>
          <w:szCs w:val="24"/>
        </w:rPr>
        <w:t>)</w:t>
      </w:r>
    </w:p>
    <w:p w:rsidR="00033988" w:rsidRPr="003E4002" w:rsidRDefault="00033988" w:rsidP="00033988">
      <w:pPr>
        <w:spacing w:after="0" w:line="360" w:lineRule="exact"/>
        <w:contextualSpacing/>
        <w:jc w:val="both"/>
        <w:rPr>
          <w:rFonts w:ascii="Times New Roman" w:eastAsia="Times New Roman" w:hAnsi="Times New Roman" w:cs="Times New Roman"/>
          <w:color w:val="000000"/>
          <w:sz w:val="28"/>
          <w:szCs w:val="28"/>
        </w:rPr>
      </w:pPr>
    </w:p>
    <w:p w:rsidR="00033988" w:rsidRDefault="00033988" w:rsidP="00033988">
      <w:pPr>
        <w:spacing w:after="0" w:line="360" w:lineRule="exac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показывают расчеты в таблице 2.3, у</w:t>
      </w:r>
      <w:r w:rsidRPr="003E4002">
        <w:rPr>
          <w:rFonts w:ascii="Times New Roman" w:eastAsia="Times New Roman" w:hAnsi="Times New Roman" w:cs="Times New Roman"/>
          <w:color w:val="000000"/>
          <w:sz w:val="28"/>
          <w:szCs w:val="28"/>
        </w:rPr>
        <w:t>дельный вес внеоборотных активов</w:t>
      </w:r>
      <w:r>
        <w:rPr>
          <w:rFonts w:ascii="Times New Roman" w:eastAsia="Times New Roman" w:hAnsi="Times New Roman" w:cs="Times New Roman"/>
          <w:color w:val="000000"/>
          <w:sz w:val="28"/>
          <w:szCs w:val="28"/>
        </w:rPr>
        <w:t xml:space="preserve"> в общей сумме валюты баланса в 2020 году по сравнению с 2018 сократился на 11,8 п.п., а по сравнению с 2019 годом –</w:t>
      </w:r>
      <w:r w:rsidRPr="003E4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0,7 п.п. и на 31 декабря 2020 года составил 31,6%. </w:t>
      </w:r>
      <w:r w:rsidRPr="003E4002">
        <w:rPr>
          <w:rFonts w:ascii="Times New Roman" w:eastAsia="Times New Roman" w:hAnsi="Times New Roman" w:cs="Times New Roman"/>
          <w:color w:val="000000"/>
          <w:sz w:val="28"/>
          <w:szCs w:val="28"/>
        </w:rPr>
        <w:t>Следует отметить, что структура долго</w:t>
      </w:r>
      <w:r>
        <w:rPr>
          <w:rFonts w:ascii="Times New Roman" w:eastAsia="Times New Roman" w:hAnsi="Times New Roman" w:cs="Times New Roman"/>
          <w:color w:val="000000"/>
          <w:sz w:val="28"/>
          <w:szCs w:val="28"/>
        </w:rPr>
        <w:t>с</w:t>
      </w:r>
      <w:r w:rsidRPr="003E4002">
        <w:rPr>
          <w:rFonts w:ascii="Times New Roman" w:eastAsia="Times New Roman" w:hAnsi="Times New Roman" w:cs="Times New Roman"/>
          <w:color w:val="000000"/>
          <w:sz w:val="28"/>
          <w:szCs w:val="28"/>
        </w:rPr>
        <w:t xml:space="preserve">рочных активов характеризуется значительным превышением в их составе доли </w:t>
      </w:r>
      <w:r>
        <w:rPr>
          <w:rFonts w:ascii="Times New Roman" w:eastAsia="Times New Roman" w:hAnsi="Times New Roman" w:cs="Times New Roman"/>
          <w:color w:val="000000"/>
          <w:sz w:val="28"/>
          <w:szCs w:val="28"/>
        </w:rPr>
        <w:t xml:space="preserve">основных </w:t>
      </w:r>
      <w:r w:rsidRPr="003E4002">
        <w:rPr>
          <w:rFonts w:ascii="Times New Roman" w:eastAsia="Times New Roman" w:hAnsi="Times New Roman" w:cs="Times New Roman"/>
          <w:color w:val="000000"/>
          <w:sz w:val="28"/>
          <w:szCs w:val="28"/>
        </w:rPr>
        <w:t>средств, которые составили на</w:t>
      </w:r>
      <w:r>
        <w:rPr>
          <w:rFonts w:ascii="Times New Roman" w:eastAsia="Times New Roman" w:hAnsi="Times New Roman" w:cs="Times New Roman"/>
          <w:color w:val="000000"/>
          <w:sz w:val="28"/>
          <w:szCs w:val="28"/>
        </w:rPr>
        <w:t xml:space="preserve"> конец анализируемого периода 94,2 </w:t>
      </w:r>
      <w:r w:rsidRPr="003E4002">
        <w:rPr>
          <w:rFonts w:ascii="Times New Roman" w:eastAsia="Times New Roman" w:hAnsi="Times New Roman" w:cs="Times New Roman"/>
          <w:color w:val="000000"/>
          <w:sz w:val="28"/>
          <w:szCs w:val="28"/>
        </w:rPr>
        <w:t xml:space="preserve">% внеоборотных активов, в то время как на вложения в долгосрочные активы приходится лишь около </w:t>
      </w:r>
      <w:r>
        <w:rPr>
          <w:rFonts w:ascii="Times New Roman" w:eastAsia="Times New Roman" w:hAnsi="Times New Roman" w:cs="Times New Roman"/>
          <w:color w:val="000000"/>
          <w:sz w:val="28"/>
          <w:szCs w:val="28"/>
        </w:rPr>
        <w:t xml:space="preserve">5,3 </w:t>
      </w:r>
      <w:r w:rsidRPr="003E4002">
        <w:rPr>
          <w:rFonts w:ascii="Times New Roman" w:eastAsia="Times New Roman" w:hAnsi="Times New Roman" w:cs="Times New Roman"/>
          <w:color w:val="000000"/>
          <w:sz w:val="28"/>
          <w:szCs w:val="28"/>
        </w:rPr>
        <w:t xml:space="preserve">%, а на </w:t>
      </w:r>
      <w:r>
        <w:rPr>
          <w:rFonts w:ascii="Times New Roman" w:eastAsia="Times New Roman" w:hAnsi="Times New Roman" w:cs="Times New Roman"/>
          <w:color w:val="000000"/>
          <w:sz w:val="28"/>
          <w:szCs w:val="28"/>
        </w:rPr>
        <w:t>прочие долгосрочные</w:t>
      </w:r>
      <w:r w:rsidRPr="003E4002">
        <w:rPr>
          <w:rFonts w:ascii="Times New Roman" w:eastAsia="Times New Roman" w:hAnsi="Times New Roman" w:cs="Times New Roman"/>
          <w:color w:val="000000"/>
          <w:sz w:val="28"/>
          <w:szCs w:val="28"/>
        </w:rPr>
        <w:t xml:space="preserve"> активы</w:t>
      </w:r>
      <w:r>
        <w:rPr>
          <w:rFonts w:ascii="Times New Roman" w:eastAsia="Times New Roman" w:hAnsi="Times New Roman" w:cs="Times New Roman"/>
          <w:color w:val="000000"/>
          <w:sz w:val="28"/>
          <w:szCs w:val="28"/>
        </w:rPr>
        <w:t xml:space="preserve"> </w:t>
      </w:r>
      <w:r w:rsidRPr="003E4002">
        <w:rPr>
          <w:rFonts w:ascii="Times New Roman" w:eastAsia="Times New Roman" w:hAnsi="Times New Roman" w:cs="Times New Roman"/>
          <w:color w:val="000000"/>
          <w:sz w:val="28"/>
          <w:szCs w:val="28"/>
        </w:rPr>
        <w:t xml:space="preserve">– примерно </w:t>
      </w:r>
      <w:r>
        <w:rPr>
          <w:rFonts w:ascii="Times New Roman" w:eastAsia="Times New Roman" w:hAnsi="Times New Roman" w:cs="Times New Roman"/>
          <w:color w:val="000000"/>
          <w:sz w:val="28"/>
          <w:szCs w:val="28"/>
        </w:rPr>
        <w:t xml:space="preserve">0,3 </w:t>
      </w:r>
      <w:r w:rsidRPr="003E40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B5FBC">
        <w:rPr>
          <w:rFonts w:ascii="Times New Roman" w:eastAsia="Times New Roman" w:hAnsi="Times New Roman" w:cs="Times New Roman"/>
          <w:bCs/>
          <w:color w:val="000000"/>
          <w:sz w:val="28"/>
          <w:szCs w:val="28"/>
        </w:rPr>
        <w:t>На рост величины краткосрочных активов</w:t>
      </w:r>
      <w:r>
        <w:rPr>
          <w:rFonts w:ascii="Times New Roman" w:eastAsia="Times New Roman" w:hAnsi="Times New Roman" w:cs="Times New Roman"/>
          <w:bCs/>
          <w:color w:val="000000"/>
          <w:sz w:val="28"/>
          <w:szCs w:val="28"/>
        </w:rPr>
        <w:t xml:space="preserve"> в период с 2018 года по 2019 год</w:t>
      </w:r>
      <w:r w:rsidRPr="00DB5FBC">
        <w:rPr>
          <w:rFonts w:ascii="Times New Roman" w:eastAsia="Times New Roman" w:hAnsi="Times New Roman" w:cs="Times New Roman"/>
          <w:b/>
          <w:bCs/>
          <w:color w:val="000000"/>
          <w:sz w:val="28"/>
          <w:szCs w:val="28"/>
        </w:rPr>
        <w:t xml:space="preserve"> </w:t>
      </w:r>
      <w:r w:rsidRPr="003E4002">
        <w:rPr>
          <w:rFonts w:ascii="Times New Roman" w:eastAsia="Times New Roman" w:hAnsi="Times New Roman" w:cs="Times New Roman"/>
          <w:color w:val="000000"/>
          <w:sz w:val="28"/>
          <w:szCs w:val="28"/>
        </w:rPr>
        <w:t xml:space="preserve">в наибольшей степени повлияло </w:t>
      </w:r>
      <w:r>
        <w:rPr>
          <w:rFonts w:ascii="Times New Roman" w:eastAsia="Times New Roman" w:hAnsi="Times New Roman" w:cs="Times New Roman"/>
          <w:color w:val="000000"/>
          <w:sz w:val="28"/>
          <w:szCs w:val="28"/>
        </w:rPr>
        <w:t>увеличение прочих краткосрочных активов на 92,5 %</w:t>
      </w:r>
      <w:r w:rsidRPr="003E4002">
        <w:rPr>
          <w:rFonts w:ascii="Times New Roman" w:eastAsia="Times New Roman" w:hAnsi="Times New Roman" w:cs="Times New Roman"/>
          <w:color w:val="000000"/>
          <w:sz w:val="28"/>
          <w:szCs w:val="28"/>
        </w:rPr>
        <w:t xml:space="preserve">, или на </w:t>
      </w:r>
      <w:r>
        <w:rPr>
          <w:rFonts w:ascii="Times New Roman" w:eastAsia="Times New Roman" w:hAnsi="Times New Roman" w:cs="Times New Roman"/>
          <w:color w:val="000000"/>
          <w:sz w:val="28"/>
          <w:szCs w:val="28"/>
        </w:rPr>
        <w:t>2850 тыс. руб</w:t>
      </w:r>
      <w:r w:rsidRPr="003E4002">
        <w:rPr>
          <w:rFonts w:ascii="Times New Roman" w:eastAsia="Times New Roman" w:hAnsi="Times New Roman" w:cs="Times New Roman"/>
          <w:color w:val="000000"/>
          <w:sz w:val="28"/>
          <w:szCs w:val="28"/>
        </w:rPr>
        <w:t xml:space="preserve">. </w:t>
      </w:r>
      <w:r w:rsidR="00313DC3">
        <w:rPr>
          <w:rFonts w:ascii="Times New Roman" w:eastAsia="Times New Roman" w:hAnsi="Times New Roman" w:cs="Times New Roman"/>
          <w:color w:val="000000"/>
          <w:sz w:val="28"/>
          <w:szCs w:val="28"/>
        </w:rPr>
        <w:t xml:space="preserve">Однако стоит заметить, что рост запасов не является положительность тенденцией и к 2020 году показатель увеличился на 1.2 п.п. </w:t>
      </w:r>
      <w:r w:rsidR="004E4D8C">
        <w:rPr>
          <w:rFonts w:ascii="Times New Roman" w:eastAsia="Times New Roman" w:hAnsi="Times New Roman" w:cs="Times New Roman"/>
          <w:color w:val="000000"/>
          <w:sz w:val="28"/>
          <w:szCs w:val="28"/>
        </w:rPr>
        <w:t>Это может привести к замораживанию средств, затраченных</w:t>
      </w:r>
      <w:r w:rsidR="004E4D8C" w:rsidRPr="004E4D8C">
        <w:rPr>
          <w:rFonts w:ascii="Times New Roman" w:eastAsia="Times New Roman" w:hAnsi="Times New Roman" w:cs="Times New Roman"/>
          <w:color w:val="000000"/>
          <w:sz w:val="28"/>
          <w:szCs w:val="28"/>
        </w:rPr>
        <w:t xml:space="preserve"> на производство и хранение излишнег</w:t>
      </w:r>
      <w:r w:rsidR="004E4D8C">
        <w:rPr>
          <w:rFonts w:ascii="Times New Roman" w:eastAsia="Times New Roman" w:hAnsi="Times New Roman" w:cs="Times New Roman"/>
          <w:color w:val="000000"/>
          <w:sz w:val="28"/>
          <w:szCs w:val="28"/>
        </w:rPr>
        <w:t>о количества товаров, ухудшению финансового состояния организации, нарушению</w:t>
      </w:r>
      <w:r w:rsidR="004E4D8C" w:rsidRPr="004E4D8C">
        <w:rPr>
          <w:rFonts w:ascii="Times New Roman" w:eastAsia="Times New Roman" w:hAnsi="Times New Roman" w:cs="Times New Roman"/>
          <w:color w:val="000000"/>
          <w:sz w:val="28"/>
          <w:szCs w:val="28"/>
        </w:rPr>
        <w:t xml:space="preserve"> процесс</w:t>
      </w:r>
      <w:r w:rsidR="004E4D8C">
        <w:rPr>
          <w:rFonts w:ascii="Times New Roman" w:eastAsia="Times New Roman" w:hAnsi="Times New Roman" w:cs="Times New Roman"/>
          <w:color w:val="000000"/>
          <w:sz w:val="28"/>
          <w:szCs w:val="28"/>
        </w:rPr>
        <w:t>а</w:t>
      </w:r>
      <w:r w:rsidR="004E4D8C" w:rsidRPr="004E4D8C">
        <w:rPr>
          <w:rFonts w:ascii="Times New Roman" w:eastAsia="Times New Roman" w:hAnsi="Times New Roman" w:cs="Times New Roman"/>
          <w:color w:val="000000"/>
          <w:sz w:val="28"/>
          <w:szCs w:val="28"/>
        </w:rPr>
        <w:t xml:space="preserve"> воспроизводства</w:t>
      </w:r>
      <w:r w:rsidR="004E4D8C">
        <w:rPr>
          <w:rFonts w:ascii="Times New Roman" w:eastAsia="Times New Roman" w:hAnsi="Times New Roman" w:cs="Times New Roman"/>
          <w:color w:val="000000"/>
          <w:sz w:val="28"/>
          <w:szCs w:val="28"/>
        </w:rPr>
        <w:t xml:space="preserve">. </w:t>
      </w:r>
      <w:r w:rsidRPr="003E4002">
        <w:rPr>
          <w:rFonts w:ascii="Times New Roman" w:eastAsia="Times New Roman" w:hAnsi="Times New Roman" w:cs="Times New Roman"/>
          <w:color w:val="000000"/>
          <w:sz w:val="28"/>
          <w:szCs w:val="28"/>
        </w:rPr>
        <w:t xml:space="preserve">При этом уменьшение суммы по статье </w:t>
      </w:r>
      <w:r w:rsidRPr="00316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Краткосрочная дебиторская задолженность</w:t>
      </w:r>
      <w:r w:rsidRPr="00316110">
        <w:rPr>
          <w:rFonts w:ascii="Times New Roman" w:eastAsia="Times New Roman" w:hAnsi="Times New Roman" w:cs="Times New Roman"/>
          <w:color w:val="000000"/>
          <w:sz w:val="28"/>
          <w:szCs w:val="28"/>
        </w:rPr>
        <w:t>”</w:t>
      </w:r>
      <w:r w:rsidRPr="003E4002">
        <w:rPr>
          <w:rFonts w:ascii="Times New Roman" w:eastAsia="Times New Roman" w:hAnsi="Times New Roman" w:cs="Times New Roman"/>
          <w:color w:val="000000"/>
          <w:sz w:val="28"/>
          <w:szCs w:val="28"/>
        </w:rPr>
        <w:t xml:space="preserve"> полностью произошло за счет </w:t>
      </w:r>
      <w:r>
        <w:rPr>
          <w:rFonts w:ascii="Times New Roman" w:eastAsia="Times New Roman" w:hAnsi="Times New Roman" w:cs="Times New Roman"/>
          <w:color w:val="000000"/>
          <w:sz w:val="28"/>
          <w:szCs w:val="28"/>
        </w:rPr>
        <w:t>принятых мер по работе с дебиторами на 24,2 %</w:t>
      </w:r>
      <w:r w:rsidRPr="003E4002">
        <w:rPr>
          <w:rFonts w:ascii="Times New Roman" w:eastAsia="Times New Roman" w:hAnsi="Times New Roman" w:cs="Times New Roman"/>
          <w:color w:val="000000"/>
          <w:sz w:val="28"/>
          <w:szCs w:val="28"/>
        </w:rPr>
        <w:t xml:space="preserve">, что составило </w:t>
      </w:r>
      <w:r>
        <w:rPr>
          <w:rFonts w:ascii="Times New Roman" w:eastAsia="Times New Roman" w:hAnsi="Times New Roman" w:cs="Times New Roman"/>
          <w:color w:val="000000"/>
          <w:sz w:val="28"/>
          <w:szCs w:val="28"/>
        </w:rPr>
        <w:t>54</w:t>
      </w:r>
      <w:r w:rsidRPr="003E4002">
        <w:rPr>
          <w:rFonts w:ascii="Times New Roman" w:eastAsia="Times New Roman" w:hAnsi="Times New Roman" w:cs="Times New Roman"/>
          <w:color w:val="000000"/>
          <w:sz w:val="28"/>
          <w:szCs w:val="28"/>
        </w:rPr>
        <w:t xml:space="preserve"> тыс. руб.</w:t>
      </w:r>
      <w:r>
        <w:rPr>
          <w:rFonts w:ascii="Times New Roman" w:eastAsia="Times New Roman" w:hAnsi="Times New Roman" w:cs="Times New Roman"/>
          <w:color w:val="000000"/>
          <w:sz w:val="28"/>
          <w:szCs w:val="28"/>
        </w:rPr>
        <w:t xml:space="preserve"> В 2020 году показатель краткосрочных активов в структуре баланса увеличился на 0,7 п.п. и составил 68,4%.</w:t>
      </w:r>
    </w:p>
    <w:p w:rsidR="00FC287F" w:rsidRDefault="00FC287F" w:rsidP="00FC287F">
      <w:pPr>
        <w:spacing w:after="0" w:line="360" w:lineRule="exact"/>
        <w:ind w:firstLine="709"/>
        <w:contextualSpacing/>
        <w:jc w:val="both"/>
        <w:rPr>
          <w:rFonts w:ascii="Times New Roman" w:eastAsia="Times New Roman" w:hAnsi="Times New Roman" w:cs="Times New Roman"/>
          <w:color w:val="000000"/>
          <w:sz w:val="28"/>
          <w:szCs w:val="28"/>
        </w:rPr>
      </w:pPr>
      <w:r w:rsidRPr="00FC287F">
        <w:rPr>
          <w:rFonts w:ascii="Times New Roman" w:eastAsia="Times New Roman" w:hAnsi="Times New Roman" w:cs="Times New Roman"/>
          <w:color w:val="000000"/>
          <w:sz w:val="28"/>
          <w:szCs w:val="28"/>
        </w:rPr>
        <w:t xml:space="preserve">На основании расчетных данных, отраженных в таблице 2.4, можно сделать вывод, что за отчетный период источники формирования имущества предприятия в период с 2019 года по 2020 год возросли на 2531 тыс. руб. Это произошло вследствие роста собственного капитала на 318 тыс. руб., и в 2020 году удельный вес в общей структуре составил 42,8%. Увеличение величины собственного капитала произошло вследствие роста нераспределенной прибыли (непокрытого убытка) на 520 тыс. руб. и увеличился в удельном весе на 4,9 п.п., и составил 22,4%. Следует также отметить, что структура собственного капитала характеризуется значительным превышением в его составе доли нераспределенной прибыли, который составил на конец рассматриваемого периода 52,3 %. При этом удельный вес добавочного капитала составил около </w:t>
      </w:r>
      <w:r w:rsidRPr="00FC287F">
        <w:rPr>
          <w:rFonts w:ascii="Times New Roman" w:eastAsia="Times New Roman" w:hAnsi="Times New Roman" w:cs="Times New Roman"/>
          <w:color w:val="000000"/>
          <w:sz w:val="28"/>
          <w:szCs w:val="28"/>
        </w:rPr>
        <w:lastRenderedPageBreak/>
        <w:t>47,4 %. Расчетные данные на конец анализируемого периода, отображенные в таблице 2.4, позволяют сделать вывод, что в общей сумме валюты баланса предприятия собственный капитал занимает около 42,8 %, а заемный, соответственно, – около 57 %.</w:t>
      </w:r>
    </w:p>
    <w:p w:rsidR="00FC287F" w:rsidRPr="00FC287F" w:rsidRDefault="00FC287F" w:rsidP="00FC287F">
      <w:pPr>
        <w:spacing w:after="0" w:line="360" w:lineRule="exact"/>
        <w:ind w:firstLine="709"/>
        <w:contextualSpacing/>
        <w:jc w:val="both"/>
        <w:rPr>
          <w:rFonts w:ascii="Times New Roman" w:eastAsia="Times New Roman" w:hAnsi="Times New Roman" w:cs="Times New Roman"/>
          <w:color w:val="000000"/>
          <w:sz w:val="28"/>
          <w:szCs w:val="28"/>
        </w:rPr>
      </w:pPr>
    </w:p>
    <w:p w:rsidR="00033988" w:rsidRPr="00DA2E01" w:rsidRDefault="00033988" w:rsidP="00033988">
      <w:pPr>
        <w:tabs>
          <w:tab w:val="left" w:pos="8385"/>
        </w:tabs>
        <w:spacing w:after="0" w:line="360" w:lineRule="exact"/>
        <w:contextualSpacing/>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Таблица 2.4</w:t>
      </w:r>
      <w:r w:rsidRPr="00DA2E01">
        <w:rPr>
          <w:rFonts w:ascii="Times New Roman" w:eastAsia="Times New Roman" w:hAnsi="Times New Roman" w:cs="Times New Roman"/>
          <w:color w:val="000000"/>
          <w:sz w:val="24"/>
          <w:szCs w:val="28"/>
          <w:lang w:eastAsia="ru-RU"/>
        </w:rPr>
        <w:t xml:space="preserve"> – Состав и структура капитала и резервов Зельвенского филиала Гродненского облпотребобщетва за 2018-2020 гг.</w:t>
      </w:r>
    </w:p>
    <w:tbl>
      <w:tblPr>
        <w:tblStyle w:val="1"/>
        <w:tblW w:w="0" w:type="auto"/>
        <w:tblInd w:w="108" w:type="dxa"/>
        <w:tblLayout w:type="fixed"/>
        <w:tblLook w:val="04A0" w:firstRow="1" w:lastRow="0" w:firstColumn="1" w:lastColumn="0" w:noHBand="0" w:noVBand="1"/>
      </w:tblPr>
      <w:tblGrid>
        <w:gridCol w:w="1994"/>
        <w:gridCol w:w="917"/>
        <w:gridCol w:w="830"/>
        <w:gridCol w:w="962"/>
        <w:gridCol w:w="826"/>
        <w:gridCol w:w="992"/>
        <w:gridCol w:w="818"/>
        <w:gridCol w:w="1308"/>
        <w:gridCol w:w="1276"/>
      </w:tblGrid>
      <w:tr w:rsidR="00033988" w:rsidRPr="00760C44" w:rsidTr="00FC287F">
        <w:tc>
          <w:tcPr>
            <w:tcW w:w="1994" w:type="dxa"/>
            <w:vMerge w:val="restart"/>
          </w:tcPr>
          <w:p w:rsidR="00033988" w:rsidRPr="00760C44" w:rsidRDefault="00033988" w:rsidP="00033988">
            <w:pPr>
              <w:tabs>
                <w:tab w:val="left" w:pos="903"/>
              </w:tabs>
              <w:contextualSpacing/>
              <w:jc w:val="center"/>
              <w:rPr>
                <w:rFonts w:ascii="Times New Roman" w:hAnsi="Times New Roman"/>
                <w:sz w:val="24"/>
                <w:szCs w:val="24"/>
              </w:rPr>
            </w:pPr>
            <w:r w:rsidRPr="00DA2E01">
              <w:rPr>
                <w:rFonts w:ascii="Times New Roman" w:hAnsi="Times New Roman"/>
                <w:sz w:val="24"/>
                <w:szCs w:val="24"/>
              </w:rPr>
              <w:t>Статьи пассива баланса</w:t>
            </w:r>
          </w:p>
        </w:tc>
        <w:tc>
          <w:tcPr>
            <w:tcW w:w="7929" w:type="dxa"/>
            <w:gridSpan w:val="8"/>
          </w:tcPr>
          <w:p w:rsidR="00033988" w:rsidRPr="00760C44" w:rsidRDefault="00033988" w:rsidP="00033988">
            <w:pPr>
              <w:tabs>
                <w:tab w:val="left" w:pos="903"/>
              </w:tabs>
              <w:contextualSpacing/>
              <w:jc w:val="center"/>
              <w:rPr>
                <w:rFonts w:ascii="Times New Roman" w:hAnsi="Times New Roman"/>
                <w:sz w:val="24"/>
                <w:szCs w:val="24"/>
              </w:rPr>
            </w:pPr>
            <w:r w:rsidRPr="00760C44">
              <w:rPr>
                <w:rFonts w:ascii="Times New Roman" w:hAnsi="Times New Roman"/>
                <w:sz w:val="24"/>
                <w:szCs w:val="24"/>
              </w:rPr>
              <w:t>Показатель бухгалтерского баланса</w:t>
            </w:r>
          </w:p>
        </w:tc>
      </w:tr>
      <w:tr w:rsidR="00033988" w:rsidRPr="00760C44" w:rsidTr="00FC287F">
        <w:tc>
          <w:tcPr>
            <w:tcW w:w="1994" w:type="dxa"/>
            <w:vMerge/>
          </w:tcPr>
          <w:p w:rsidR="00033988" w:rsidRPr="00760C44" w:rsidRDefault="00033988" w:rsidP="00033988">
            <w:pPr>
              <w:tabs>
                <w:tab w:val="left" w:pos="903"/>
              </w:tabs>
              <w:contextualSpacing/>
              <w:jc w:val="center"/>
              <w:rPr>
                <w:rFonts w:ascii="Times New Roman" w:hAnsi="Times New Roman"/>
                <w:sz w:val="24"/>
                <w:szCs w:val="24"/>
              </w:rPr>
            </w:pPr>
          </w:p>
        </w:tc>
        <w:tc>
          <w:tcPr>
            <w:tcW w:w="1747" w:type="dxa"/>
            <w:gridSpan w:val="2"/>
          </w:tcPr>
          <w:p w:rsidR="00033988" w:rsidRPr="00760C44" w:rsidRDefault="00033988" w:rsidP="00033988">
            <w:pPr>
              <w:tabs>
                <w:tab w:val="left" w:pos="903"/>
              </w:tabs>
              <w:contextualSpacing/>
              <w:jc w:val="center"/>
              <w:rPr>
                <w:rFonts w:ascii="Times New Roman" w:hAnsi="Times New Roman"/>
                <w:sz w:val="24"/>
                <w:szCs w:val="24"/>
              </w:rPr>
            </w:pPr>
            <w:r w:rsidRPr="00760C44">
              <w:rPr>
                <w:rFonts w:ascii="Times New Roman" w:hAnsi="Times New Roman"/>
                <w:sz w:val="24"/>
                <w:szCs w:val="24"/>
              </w:rPr>
              <w:t>на 31 декабря 2018 года</w:t>
            </w:r>
          </w:p>
        </w:tc>
        <w:tc>
          <w:tcPr>
            <w:tcW w:w="1788" w:type="dxa"/>
            <w:gridSpan w:val="2"/>
          </w:tcPr>
          <w:p w:rsidR="00033988" w:rsidRPr="00760C44" w:rsidRDefault="00033988" w:rsidP="00033988">
            <w:pPr>
              <w:tabs>
                <w:tab w:val="left" w:pos="903"/>
              </w:tabs>
              <w:contextualSpacing/>
              <w:jc w:val="center"/>
              <w:rPr>
                <w:rFonts w:ascii="Times New Roman" w:hAnsi="Times New Roman"/>
                <w:sz w:val="24"/>
                <w:szCs w:val="24"/>
              </w:rPr>
            </w:pPr>
            <w:r w:rsidRPr="00760C44">
              <w:rPr>
                <w:rFonts w:ascii="Times New Roman" w:hAnsi="Times New Roman"/>
                <w:sz w:val="24"/>
                <w:szCs w:val="24"/>
              </w:rPr>
              <w:t>на 31 декабря 2019 года</w:t>
            </w:r>
          </w:p>
        </w:tc>
        <w:tc>
          <w:tcPr>
            <w:tcW w:w="1810" w:type="dxa"/>
            <w:gridSpan w:val="2"/>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на 31 декабря 2020</w:t>
            </w:r>
            <w:r w:rsidRPr="0055064D">
              <w:rPr>
                <w:rFonts w:ascii="Times New Roman" w:hAnsi="Times New Roman"/>
                <w:sz w:val="24"/>
                <w:szCs w:val="24"/>
              </w:rPr>
              <w:t xml:space="preserve"> года</w:t>
            </w:r>
          </w:p>
        </w:tc>
        <w:tc>
          <w:tcPr>
            <w:tcW w:w="2584" w:type="dxa"/>
            <w:gridSpan w:val="2"/>
            <w:vMerge w:val="restart"/>
          </w:tcPr>
          <w:p w:rsidR="00033988" w:rsidRPr="00760C44" w:rsidRDefault="00033988" w:rsidP="00033988">
            <w:pPr>
              <w:tabs>
                <w:tab w:val="left" w:pos="903"/>
              </w:tabs>
              <w:contextualSpacing/>
              <w:jc w:val="center"/>
              <w:rPr>
                <w:rFonts w:ascii="Times New Roman" w:hAnsi="Times New Roman"/>
                <w:sz w:val="24"/>
                <w:szCs w:val="24"/>
              </w:rPr>
            </w:pPr>
            <w:r w:rsidRPr="00760C44">
              <w:rPr>
                <w:rFonts w:ascii="Times New Roman" w:hAnsi="Times New Roman"/>
                <w:sz w:val="24"/>
                <w:szCs w:val="24"/>
              </w:rPr>
              <w:t>прирост (+), снижение (-)</w:t>
            </w:r>
          </w:p>
          <w:p w:rsidR="00033988" w:rsidRPr="00760C44" w:rsidRDefault="00033988" w:rsidP="00033988">
            <w:pPr>
              <w:tabs>
                <w:tab w:val="left" w:pos="903"/>
              </w:tabs>
              <w:contextualSpacing/>
              <w:jc w:val="center"/>
              <w:rPr>
                <w:rFonts w:ascii="Times New Roman" w:hAnsi="Times New Roman"/>
                <w:sz w:val="24"/>
                <w:szCs w:val="24"/>
              </w:rPr>
            </w:pPr>
            <w:r w:rsidRPr="00760C44">
              <w:rPr>
                <w:rFonts w:ascii="Times New Roman" w:hAnsi="Times New Roman"/>
                <w:sz w:val="24"/>
                <w:szCs w:val="24"/>
              </w:rPr>
              <w:t>у</w:t>
            </w:r>
            <w:r>
              <w:rPr>
                <w:rFonts w:ascii="Times New Roman" w:hAnsi="Times New Roman"/>
                <w:sz w:val="24"/>
                <w:szCs w:val="24"/>
              </w:rPr>
              <w:t>дельного</w:t>
            </w:r>
            <w:r w:rsidRPr="00760C44">
              <w:rPr>
                <w:rFonts w:ascii="Times New Roman" w:hAnsi="Times New Roman"/>
                <w:sz w:val="24"/>
                <w:szCs w:val="24"/>
              </w:rPr>
              <w:t xml:space="preserve"> вес</w:t>
            </w:r>
            <w:r>
              <w:rPr>
                <w:rFonts w:ascii="Times New Roman" w:hAnsi="Times New Roman"/>
                <w:sz w:val="24"/>
                <w:szCs w:val="24"/>
              </w:rPr>
              <w:t>а</w:t>
            </w:r>
            <w:r w:rsidRPr="00760C44">
              <w:rPr>
                <w:rFonts w:ascii="Times New Roman" w:hAnsi="Times New Roman"/>
                <w:sz w:val="24"/>
                <w:szCs w:val="24"/>
              </w:rPr>
              <w:t>, %</w:t>
            </w:r>
          </w:p>
        </w:tc>
      </w:tr>
      <w:tr w:rsidR="00033988" w:rsidRPr="00760C44" w:rsidTr="00FC287F">
        <w:trPr>
          <w:cantSplit/>
          <w:trHeight w:val="603"/>
        </w:trPr>
        <w:tc>
          <w:tcPr>
            <w:tcW w:w="1994" w:type="dxa"/>
            <w:vMerge/>
          </w:tcPr>
          <w:p w:rsidR="00033988" w:rsidRPr="00760C44" w:rsidRDefault="00033988" w:rsidP="00033988">
            <w:pPr>
              <w:tabs>
                <w:tab w:val="left" w:pos="903"/>
              </w:tabs>
              <w:contextualSpacing/>
              <w:jc w:val="both"/>
              <w:rPr>
                <w:rFonts w:ascii="Times New Roman" w:hAnsi="Times New Roman"/>
                <w:sz w:val="24"/>
                <w:szCs w:val="24"/>
              </w:rPr>
            </w:pPr>
          </w:p>
        </w:tc>
        <w:tc>
          <w:tcPr>
            <w:tcW w:w="917" w:type="dxa"/>
            <w:vMerge w:val="restart"/>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30" w:type="dxa"/>
            <w:vMerge w:val="restart"/>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962" w:type="dxa"/>
            <w:vMerge w:val="restart"/>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26" w:type="dxa"/>
            <w:vMerge w:val="restart"/>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992" w:type="dxa"/>
            <w:vMerge w:val="restart"/>
            <w:tcBorders>
              <w:right w:val="single" w:sz="4" w:space="0" w:color="auto"/>
            </w:tcBorders>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абсолютная величина, тыс. руб.</w:t>
            </w:r>
          </w:p>
        </w:tc>
        <w:tc>
          <w:tcPr>
            <w:tcW w:w="818" w:type="dxa"/>
            <w:vMerge w:val="restart"/>
            <w:tcBorders>
              <w:left w:val="single" w:sz="4" w:space="0" w:color="auto"/>
            </w:tcBorders>
            <w:textDirection w:val="btLr"/>
          </w:tcPr>
          <w:p w:rsidR="00033988" w:rsidRPr="00347973" w:rsidRDefault="00033988" w:rsidP="00033988">
            <w:pPr>
              <w:tabs>
                <w:tab w:val="left" w:pos="903"/>
              </w:tabs>
              <w:ind w:left="113" w:right="113"/>
              <w:contextualSpacing/>
              <w:jc w:val="center"/>
              <w:rPr>
                <w:rFonts w:ascii="Times New Roman" w:hAnsi="Times New Roman"/>
                <w:color w:val="000000" w:themeColor="text1"/>
                <w:sz w:val="24"/>
                <w:szCs w:val="24"/>
              </w:rPr>
            </w:pPr>
            <w:r w:rsidRPr="00347973">
              <w:rPr>
                <w:rFonts w:ascii="Times New Roman" w:hAnsi="Times New Roman"/>
                <w:color w:val="000000" w:themeColor="text1"/>
                <w:sz w:val="24"/>
                <w:szCs w:val="24"/>
              </w:rPr>
              <w:t>удельный вес, %</w:t>
            </w:r>
          </w:p>
        </w:tc>
        <w:tc>
          <w:tcPr>
            <w:tcW w:w="2584" w:type="dxa"/>
            <w:gridSpan w:val="2"/>
            <w:vMerge/>
            <w:tcBorders>
              <w:bottom w:val="single" w:sz="4" w:space="0" w:color="auto"/>
            </w:tcBorders>
          </w:tcPr>
          <w:p w:rsidR="00033988" w:rsidRPr="00760C44" w:rsidRDefault="00033988" w:rsidP="00033988">
            <w:pPr>
              <w:tabs>
                <w:tab w:val="left" w:pos="903"/>
              </w:tabs>
              <w:contextualSpacing/>
              <w:jc w:val="center"/>
              <w:rPr>
                <w:rFonts w:ascii="Times New Roman" w:hAnsi="Times New Roman"/>
                <w:sz w:val="24"/>
                <w:szCs w:val="24"/>
              </w:rPr>
            </w:pPr>
          </w:p>
        </w:tc>
      </w:tr>
      <w:tr w:rsidR="00033988" w:rsidRPr="00760C44" w:rsidTr="00FC287F">
        <w:trPr>
          <w:cantSplit/>
          <w:trHeight w:val="1380"/>
        </w:trPr>
        <w:tc>
          <w:tcPr>
            <w:tcW w:w="1994" w:type="dxa"/>
            <w:vMerge/>
          </w:tcPr>
          <w:p w:rsidR="00033988" w:rsidRPr="00760C44" w:rsidRDefault="00033988" w:rsidP="00033988">
            <w:pPr>
              <w:tabs>
                <w:tab w:val="left" w:pos="903"/>
              </w:tabs>
              <w:contextualSpacing/>
              <w:jc w:val="both"/>
              <w:rPr>
                <w:rFonts w:ascii="Times New Roman" w:hAnsi="Times New Roman"/>
                <w:sz w:val="24"/>
                <w:szCs w:val="24"/>
              </w:rPr>
            </w:pPr>
          </w:p>
        </w:tc>
        <w:tc>
          <w:tcPr>
            <w:tcW w:w="917" w:type="dxa"/>
            <w:vMerge/>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830" w:type="dxa"/>
            <w:vMerge/>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962" w:type="dxa"/>
            <w:vMerge/>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826" w:type="dxa"/>
            <w:vMerge/>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992" w:type="dxa"/>
            <w:vMerge/>
            <w:tcBorders>
              <w:right w:val="single" w:sz="4" w:space="0" w:color="auto"/>
            </w:tcBorders>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818" w:type="dxa"/>
            <w:vMerge/>
            <w:tcBorders>
              <w:left w:val="single" w:sz="4" w:space="0" w:color="auto"/>
            </w:tcBorders>
            <w:textDirection w:val="btLr"/>
          </w:tcPr>
          <w:p w:rsidR="00033988" w:rsidRPr="00760C44" w:rsidRDefault="00033988" w:rsidP="00033988">
            <w:pPr>
              <w:tabs>
                <w:tab w:val="left" w:pos="903"/>
              </w:tabs>
              <w:ind w:left="113" w:right="113"/>
              <w:contextualSpacing/>
              <w:jc w:val="center"/>
              <w:rPr>
                <w:rFonts w:ascii="Times New Roman" w:hAnsi="Times New Roman"/>
                <w:sz w:val="24"/>
                <w:szCs w:val="24"/>
              </w:rPr>
            </w:pPr>
          </w:p>
        </w:tc>
        <w:tc>
          <w:tcPr>
            <w:tcW w:w="1308" w:type="dxa"/>
            <w:tcBorders>
              <w:top w:val="single" w:sz="4" w:space="0" w:color="auto"/>
              <w:right w:val="single" w:sz="4" w:space="0" w:color="auto"/>
            </w:tcBorders>
          </w:tcPr>
          <w:p w:rsidR="00033988" w:rsidRPr="00760C44" w:rsidRDefault="00033988" w:rsidP="00033988">
            <w:pPr>
              <w:tabs>
                <w:tab w:val="left" w:pos="903"/>
              </w:tabs>
              <w:contextualSpacing/>
              <w:jc w:val="center"/>
              <w:rPr>
                <w:rFonts w:ascii="Times New Roman" w:hAnsi="Times New Roman"/>
                <w:sz w:val="24"/>
                <w:szCs w:val="24"/>
              </w:rPr>
            </w:pPr>
            <w:r w:rsidRPr="00347973">
              <w:rPr>
                <w:rFonts w:ascii="Times New Roman" w:hAnsi="Times New Roman"/>
                <w:sz w:val="24"/>
                <w:szCs w:val="24"/>
              </w:rPr>
              <w:t>2020 г. от 2018 г</w:t>
            </w:r>
          </w:p>
        </w:tc>
        <w:tc>
          <w:tcPr>
            <w:tcW w:w="1276" w:type="dxa"/>
            <w:tcBorders>
              <w:top w:val="single" w:sz="4" w:space="0" w:color="auto"/>
              <w:left w:val="single" w:sz="4" w:space="0" w:color="auto"/>
            </w:tcBorders>
          </w:tcPr>
          <w:p w:rsidR="00033988" w:rsidRPr="00760C44"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2020 г. от 2019</w:t>
            </w:r>
            <w:r w:rsidRPr="00347973">
              <w:rPr>
                <w:rFonts w:ascii="Times New Roman" w:hAnsi="Times New Roman"/>
                <w:sz w:val="24"/>
                <w:szCs w:val="24"/>
              </w:rPr>
              <w:t xml:space="preserve"> г</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1. Собственный капитал</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4109</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46,6</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4427</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38,6</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4824</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42,8</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-3,8</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4,2</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1.1. Добавочный капитал</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2432</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27,6</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2412</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21</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2288</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20,3</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-7,3</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-0,7</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1.2</w:t>
            </w:r>
            <w:r>
              <w:t>.</w:t>
            </w:r>
            <w:r w:rsidRPr="00DA2E01">
              <w:rPr>
                <w:rFonts w:ascii="Times New Roman" w:hAnsi="Times New Roman"/>
                <w:sz w:val="24"/>
                <w:szCs w:val="24"/>
              </w:rPr>
              <w:t>Нераспределенная</w:t>
            </w:r>
            <w:r>
              <w:rPr>
                <w:rFonts w:ascii="Times New Roman" w:hAnsi="Times New Roman"/>
                <w:sz w:val="24"/>
                <w:szCs w:val="24"/>
              </w:rPr>
              <w:t> </w:t>
            </w:r>
            <w:r w:rsidRPr="00DA2E01">
              <w:rPr>
                <w:rFonts w:ascii="Times New Roman" w:hAnsi="Times New Roman"/>
                <w:sz w:val="24"/>
                <w:szCs w:val="24"/>
              </w:rPr>
              <w:t>прибыль (непокрытый убыток)</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1665</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18,9</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2003</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17,5</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2523</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22,4</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+3,5</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+4,9</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2. Долгосрочные обязательства</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35</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0,4</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25</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20</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0,18</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-0,22</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-0,02</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2.1.</w:t>
            </w:r>
            <w:r w:rsidRPr="008333FB">
              <w:rPr>
                <w:rFonts w:ascii="Times New Roman" w:hAnsi="Times New Roman"/>
                <w:sz w:val="24"/>
                <w:szCs w:val="24"/>
              </w:rPr>
              <w:t>Долгосрочные обязательства по лизинговым платежам</w:t>
            </w:r>
          </w:p>
        </w:tc>
        <w:tc>
          <w:tcPr>
            <w:tcW w:w="917" w:type="dxa"/>
          </w:tcPr>
          <w:p w:rsidR="00033988" w:rsidRPr="00131DCF"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35</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0,4</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25</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20</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0,18</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-0,22</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-0,02</w:t>
            </w:r>
          </w:p>
        </w:tc>
      </w:tr>
      <w:tr w:rsidR="00033988" w:rsidRPr="00760C44" w:rsidTr="00FC287F">
        <w:tc>
          <w:tcPr>
            <w:tcW w:w="1994" w:type="dxa"/>
          </w:tcPr>
          <w:p w:rsidR="00033988" w:rsidRPr="008333FB" w:rsidRDefault="00033988" w:rsidP="00033988">
            <w:pPr>
              <w:tabs>
                <w:tab w:val="left" w:pos="903"/>
              </w:tabs>
              <w:jc w:val="both"/>
              <w:rPr>
                <w:rFonts w:ascii="Times New Roman" w:hAnsi="Times New Roman"/>
                <w:sz w:val="24"/>
                <w:szCs w:val="24"/>
              </w:rPr>
            </w:pPr>
            <w:r>
              <w:rPr>
                <w:rFonts w:ascii="Times New Roman" w:hAnsi="Times New Roman"/>
                <w:sz w:val="24"/>
                <w:szCs w:val="24"/>
              </w:rPr>
              <w:t>3.Красткосрочные обязательства</w:t>
            </w:r>
          </w:p>
        </w:tc>
        <w:tc>
          <w:tcPr>
            <w:tcW w:w="917" w:type="dxa"/>
          </w:tcPr>
          <w:p w:rsidR="00033988" w:rsidRPr="00E33346"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4670</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53</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7021</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61,2</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6434</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-4,2</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3.2..</w:t>
            </w:r>
            <w:r w:rsidRPr="008333FB">
              <w:rPr>
                <w:rFonts w:ascii="Times New Roman" w:hAnsi="Times New Roman"/>
                <w:sz w:val="24"/>
                <w:szCs w:val="24"/>
              </w:rPr>
              <w:t>Краткосрочная кредиторская задолженность</w:t>
            </w:r>
          </w:p>
        </w:tc>
        <w:tc>
          <w:tcPr>
            <w:tcW w:w="917" w:type="dxa"/>
          </w:tcPr>
          <w:p w:rsidR="00033988" w:rsidRPr="00E33346"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2017</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22,9</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1519</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13,2</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1421</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12,6</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-10,3</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-0,6</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Pr>
                <w:rFonts w:ascii="Times New Roman" w:hAnsi="Times New Roman"/>
                <w:sz w:val="24"/>
                <w:szCs w:val="24"/>
              </w:rPr>
              <w:t>3.3</w:t>
            </w:r>
            <w:r w:rsidRPr="00760C44">
              <w:rPr>
                <w:rFonts w:ascii="Times New Roman" w:hAnsi="Times New Roman"/>
                <w:sz w:val="24"/>
                <w:szCs w:val="24"/>
              </w:rPr>
              <w:t>.</w:t>
            </w:r>
            <w:r>
              <w:rPr>
                <w:rFonts w:ascii="Times New Roman" w:hAnsi="Times New Roman"/>
                <w:sz w:val="24"/>
                <w:szCs w:val="24"/>
              </w:rPr>
              <w:t> </w:t>
            </w:r>
            <w:r w:rsidRPr="008333FB">
              <w:rPr>
                <w:rFonts w:ascii="Times New Roman" w:hAnsi="Times New Roman"/>
                <w:sz w:val="24"/>
                <w:szCs w:val="24"/>
              </w:rPr>
              <w:t>Прочие краткосрочные обязательства</w:t>
            </w:r>
          </w:p>
        </w:tc>
        <w:tc>
          <w:tcPr>
            <w:tcW w:w="917" w:type="dxa"/>
          </w:tcPr>
          <w:p w:rsidR="00033988" w:rsidRPr="00E33346"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2653</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30,1</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5502</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50</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5013</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44,5</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14,4</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-5,5</w:t>
            </w:r>
          </w:p>
        </w:tc>
      </w:tr>
      <w:tr w:rsidR="00033988" w:rsidRPr="00760C44" w:rsidTr="00FC287F">
        <w:tc>
          <w:tcPr>
            <w:tcW w:w="1994" w:type="dxa"/>
          </w:tcPr>
          <w:p w:rsidR="00033988" w:rsidRPr="00760C44" w:rsidRDefault="00033988" w:rsidP="00033988">
            <w:pPr>
              <w:tabs>
                <w:tab w:val="left" w:pos="903"/>
              </w:tabs>
              <w:contextualSpacing/>
              <w:jc w:val="both"/>
              <w:rPr>
                <w:rFonts w:ascii="Times New Roman" w:hAnsi="Times New Roman"/>
                <w:sz w:val="24"/>
                <w:szCs w:val="24"/>
              </w:rPr>
            </w:pPr>
            <w:r w:rsidRPr="00760C44">
              <w:rPr>
                <w:rFonts w:ascii="Times New Roman" w:hAnsi="Times New Roman"/>
                <w:sz w:val="24"/>
                <w:szCs w:val="24"/>
              </w:rPr>
              <w:t xml:space="preserve">Баланс </w:t>
            </w:r>
          </w:p>
        </w:tc>
        <w:tc>
          <w:tcPr>
            <w:tcW w:w="917"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8814</w:t>
            </w:r>
          </w:p>
        </w:tc>
        <w:tc>
          <w:tcPr>
            <w:tcW w:w="830"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100</w:t>
            </w:r>
          </w:p>
        </w:tc>
        <w:tc>
          <w:tcPr>
            <w:tcW w:w="962"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11473</w:t>
            </w:r>
          </w:p>
        </w:tc>
        <w:tc>
          <w:tcPr>
            <w:tcW w:w="82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100</w:t>
            </w:r>
          </w:p>
        </w:tc>
        <w:tc>
          <w:tcPr>
            <w:tcW w:w="992" w:type="dxa"/>
            <w:tcBorders>
              <w:right w:val="single" w:sz="4" w:space="0" w:color="auto"/>
            </w:tcBorders>
          </w:tcPr>
          <w:p w:rsidR="00033988"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11278</w:t>
            </w:r>
          </w:p>
        </w:tc>
        <w:tc>
          <w:tcPr>
            <w:tcW w:w="818" w:type="dxa"/>
            <w:tcBorders>
              <w:left w:val="single" w:sz="4" w:space="0" w:color="auto"/>
            </w:tcBorders>
          </w:tcPr>
          <w:p w:rsidR="00033988" w:rsidRDefault="00033988" w:rsidP="00033988">
            <w:pPr>
              <w:tabs>
                <w:tab w:val="left" w:pos="903"/>
              </w:tabs>
              <w:contextualSpacing/>
              <w:jc w:val="center"/>
              <w:rPr>
                <w:rFonts w:ascii="Times New Roman" w:eastAsiaTheme="minorHAnsi" w:hAnsi="Times New Roman"/>
                <w:sz w:val="24"/>
                <w:szCs w:val="24"/>
                <w:lang w:eastAsia="en-US"/>
              </w:rPr>
            </w:pPr>
            <w:r>
              <w:rPr>
                <w:rFonts w:ascii="Times New Roman" w:hAnsi="Times New Roman"/>
                <w:sz w:val="24"/>
                <w:szCs w:val="24"/>
              </w:rPr>
              <w:t>100</w:t>
            </w:r>
          </w:p>
        </w:tc>
        <w:tc>
          <w:tcPr>
            <w:tcW w:w="1308"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w:t>
            </w:r>
          </w:p>
        </w:tc>
        <w:tc>
          <w:tcPr>
            <w:tcW w:w="1276" w:type="dxa"/>
          </w:tcPr>
          <w:p w:rsidR="00033988" w:rsidRPr="00760C44" w:rsidRDefault="00033988" w:rsidP="00033988">
            <w:pPr>
              <w:tabs>
                <w:tab w:val="left" w:pos="903"/>
              </w:tabs>
              <w:contextualSpacing/>
              <w:jc w:val="center"/>
              <w:rPr>
                <w:rFonts w:ascii="Times New Roman" w:hAnsi="Times New Roman"/>
                <w:sz w:val="24"/>
                <w:szCs w:val="24"/>
              </w:rPr>
            </w:pPr>
            <w:r>
              <w:rPr>
                <w:rFonts w:ascii="Times New Roman" w:hAnsi="Times New Roman"/>
                <w:sz w:val="24"/>
                <w:szCs w:val="24"/>
              </w:rPr>
              <w:t>-</w:t>
            </w:r>
          </w:p>
        </w:tc>
      </w:tr>
    </w:tbl>
    <w:p w:rsidR="00033988" w:rsidRDefault="00033988" w:rsidP="00033988">
      <w:pPr>
        <w:spacing w:after="0" w:line="360" w:lineRule="exact"/>
        <w:contextualSpacing/>
        <w:jc w:val="both"/>
        <w:rPr>
          <w:rFonts w:ascii="Times New Roman" w:eastAsia="Times New Roman" w:hAnsi="Times New Roman" w:cs="Times New Roman"/>
          <w:sz w:val="24"/>
          <w:szCs w:val="24"/>
        </w:rPr>
      </w:pPr>
      <w:r w:rsidRPr="001C18AB">
        <w:rPr>
          <w:rFonts w:ascii="Times New Roman" w:eastAsia="Times New Roman" w:hAnsi="Times New Roman" w:cs="Times New Roman"/>
          <w:sz w:val="24"/>
          <w:szCs w:val="24"/>
        </w:rPr>
        <w:t xml:space="preserve">Примечание – Источник: Разработано автором на основании </w:t>
      </w:r>
      <w:r>
        <w:rPr>
          <w:rFonts w:ascii="Times New Roman" w:eastAsia="Times New Roman" w:hAnsi="Times New Roman" w:cs="Times New Roman"/>
          <w:sz w:val="24"/>
          <w:szCs w:val="24"/>
        </w:rPr>
        <w:t>данных предприятия (приложение В</w:t>
      </w:r>
      <w:r w:rsidRPr="001C18AB">
        <w:rPr>
          <w:rFonts w:ascii="Times New Roman" w:eastAsia="Times New Roman" w:hAnsi="Times New Roman" w:cs="Times New Roman"/>
          <w:sz w:val="24"/>
          <w:szCs w:val="24"/>
        </w:rPr>
        <w:t>)</w:t>
      </w:r>
    </w:p>
    <w:p w:rsidR="00A32061" w:rsidRDefault="00A32061" w:rsidP="00033988">
      <w:pPr>
        <w:spacing w:after="0" w:line="360" w:lineRule="exact"/>
        <w:contextualSpacing/>
        <w:jc w:val="both"/>
        <w:rPr>
          <w:rFonts w:ascii="Times New Roman" w:eastAsia="Times New Roman" w:hAnsi="Times New Roman" w:cs="Times New Roman"/>
          <w:sz w:val="24"/>
          <w:szCs w:val="24"/>
        </w:rPr>
      </w:pPr>
    </w:p>
    <w:p w:rsidR="00290206" w:rsidRDefault="00697C59" w:rsidP="00697C59">
      <w:pPr>
        <w:spacing w:after="0" w:line="360" w:lineRule="exact"/>
        <w:ind w:firstLine="709"/>
        <w:contextualSpacing/>
        <w:jc w:val="both"/>
        <w:rPr>
          <w:rFonts w:ascii="Times New Roman" w:eastAsia="Times New Roman" w:hAnsi="Times New Roman" w:cs="Times New Roman"/>
          <w:sz w:val="28"/>
          <w:szCs w:val="24"/>
        </w:rPr>
      </w:pPr>
      <w:r w:rsidRPr="00697C59">
        <w:rPr>
          <w:rFonts w:ascii="Times New Roman" w:eastAsia="Times New Roman" w:hAnsi="Times New Roman" w:cs="Times New Roman"/>
          <w:sz w:val="28"/>
          <w:szCs w:val="24"/>
        </w:rPr>
        <w:t>На основании расчетных</w:t>
      </w:r>
      <w:r>
        <w:rPr>
          <w:rFonts w:ascii="Times New Roman" w:eastAsia="Times New Roman" w:hAnsi="Times New Roman" w:cs="Times New Roman"/>
          <w:sz w:val="28"/>
          <w:szCs w:val="24"/>
        </w:rPr>
        <w:t xml:space="preserve"> данных, отраженных в таблице 2.4</w:t>
      </w:r>
      <w:r w:rsidRPr="00697C59">
        <w:rPr>
          <w:rFonts w:ascii="Times New Roman" w:eastAsia="Times New Roman" w:hAnsi="Times New Roman" w:cs="Times New Roman"/>
          <w:sz w:val="28"/>
          <w:szCs w:val="24"/>
        </w:rPr>
        <w:t xml:space="preserve">, можно сделать вывод, что за отчетный период источники формирования имущества предприятия </w:t>
      </w:r>
      <w:r>
        <w:rPr>
          <w:rFonts w:ascii="Times New Roman" w:eastAsia="Times New Roman" w:hAnsi="Times New Roman" w:cs="Times New Roman"/>
          <w:sz w:val="28"/>
          <w:szCs w:val="24"/>
        </w:rPr>
        <w:t>в период с 2019 года по 2020 год возросли на 2531</w:t>
      </w:r>
      <w:r w:rsidR="00FA6AD0">
        <w:rPr>
          <w:rFonts w:ascii="Times New Roman" w:eastAsia="Times New Roman" w:hAnsi="Times New Roman" w:cs="Times New Roman"/>
          <w:sz w:val="28"/>
          <w:szCs w:val="24"/>
        </w:rPr>
        <w:t xml:space="preserve"> тыс. руб</w:t>
      </w:r>
      <w:r w:rsidRPr="00697C59">
        <w:rPr>
          <w:rFonts w:ascii="Times New Roman" w:eastAsia="Times New Roman" w:hAnsi="Times New Roman" w:cs="Times New Roman"/>
          <w:sz w:val="28"/>
          <w:szCs w:val="24"/>
        </w:rPr>
        <w:t xml:space="preserve">. Это произошло вследствие роста </w:t>
      </w:r>
      <w:r w:rsidR="00FA6AD0">
        <w:rPr>
          <w:rFonts w:ascii="Times New Roman" w:eastAsia="Times New Roman" w:hAnsi="Times New Roman" w:cs="Times New Roman"/>
          <w:sz w:val="28"/>
          <w:szCs w:val="24"/>
        </w:rPr>
        <w:t>собственного капитала на 318</w:t>
      </w:r>
      <w:r w:rsidRPr="00697C59">
        <w:rPr>
          <w:rFonts w:ascii="Times New Roman" w:eastAsia="Times New Roman" w:hAnsi="Times New Roman" w:cs="Times New Roman"/>
          <w:sz w:val="28"/>
          <w:szCs w:val="24"/>
        </w:rPr>
        <w:t xml:space="preserve"> ты</w:t>
      </w:r>
      <w:r w:rsidR="00FA6AD0">
        <w:rPr>
          <w:rFonts w:ascii="Times New Roman" w:eastAsia="Times New Roman" w:hAnsi="Times New Roman" w:cs="Times New Roman"/>
          <w:sz w:val="28"/>
          <w:szCs w:val="24"/>
        </w:rPr>
        <w:t xml:space="preserve">с. руб., и в 2020 году удельный </w:t>
      </w:r>
      <w:r w:rsidR="00FA6AD0">
        <w:rPr>
          <w:rFonts w:ascii="Times New Roman" w:eastAsia="Times New Roman" w:hAnsi="Times New Roman" w:cs="Times New Roman"/>
          <w:sz w:val="28"/>
          <w:szCs w:val="24"/>
        </w:rPr>
        <w:lastRenderedPageBreak/>
        <w:t>вес в общей структуре составил 42,8%</w:t>
      </w:r>
      <w:r w:rsidRPr="00697C59">
        <w:rPr>
          <w:rFonts w:ascii="Times New Roman" w:eastAsia="Times New Roman" w:hAnsi="Times New Roman" w:cs="Times New Roman"/>
          <w:sz w:val="28"/>
          <w:szCs w:val="24"/>
        </w:rPr>
        <w:t xml:space="preserve">. </w:t>
      </w:r>
      <w:r w:rsidR="006C48DB" w:rsidRPr="006C48DB">
        <w:rPr>
          <w:rFonts w:ascii="Times New Roman" w:eastAsia="Times New Roman" w:hAnsi="Times New Roman" w:cs="Times New Roman"/>
          <w:sz w:val="28"/>
          <w:szCs w:val="24"/>
        </w:rPr>
        <w:t xml:space="preserve">Увеличение величины собственного капитала произошло вследствие роста </w:t>
      </w:r>
      <w:r w:rsidR="006C48DB">
        <w:rPr>
          <w:rFonts w:ascii="Times New Roman" w:eastAsia="Times New Roman" w:hAnsi="Times New Roman" w:cs="Times New Roman"/>
          <w:sz w:val="28"/>
          <w:szCs w:val="24"/>
        </w:rPr>
        <w:t>нераспределенной прибыли (непокрытого убыт</w:t>
      </w:r>
      <w:r w:rsidR="006C48DB" w:rsidRPr="006C48DB">
        <w:rPr>
          <w:rFonts w:ascii="Times New Roman" w:eastAsia="Times New Roman" w:hAnsi="Times New Roman" w:cs="Times New Roman"/>
          <w:sz w:val="28"/>
          <w:szCs w:val="24"/>
        </w:rPr>
        <w:t>к</w:t>
      </w:r>
      <w:r w:rsidR="006C48DB">
        <w:rPr>
          <w:rFonts w:ascii="Times New Roman" w:eastAsia="Times New Roman" w:hAnsi="Times New Roman" w:cs="Times New Roman"/>
          <w:sz w:val="28"/>
          <w:szCs w:val="24"/>
        </w:rPr>
        <w:t>а</w:t>
      </w:r>
      <w:r w:rsidR="006C48DB" w:rsidRPr="006C48DB">
        <w:rPr>
          <w:rFonts w:ascii="Times New Roman" w:eastAsia="Times New Roman" w:hAnsi="Times New Roman" w:cs="Times New Roman"/>
          <w:sz w:val="28"/>
          <w:szCs w:val="24"/>
        </w:rPr>
        <w:t>)</w:t>
      </w:r>
      <w:r w:rsidR="006C48DB">
        <w:rPr>
          <w:rFonts w:ascii="Times New Roman" w:eastAsia="Times New Roman" w:hAnsi="Times New Roman" w:cs="Times New Roman"/>
          <w:sz w:val="28"/>
          <w:szCs w:val="24"/>
        </w:rPr>
        <w:t xml:space="preserve"> на 520</w:t>
      </w:r>
      <w:r w:rsidRPr="00697C59">
        <w:rPr>
          <w:rFonts w:ascii="Times New Roman" w:eastAsia="Times New Roman" w:hAnsi="Times New Roman" w:cs="Times New Roman"/>
          <w:sz w:val="28"/>
          <w:szCs w:val="24"/>
        </w:rPr>
        <w:t xml:space="preserve"> тыс. руб. и </w:t>
      </w:r>
      <w:r w:rsidR="006C48DB">
        <w:rPr>
          <w:rFonts w:ascii="Times New Roman" w:eastAsia="Times New Roman" w:hAnsi="Times New Roman" w:cs="Times New Roman"/>
          <w:sz w:val="28"/>
          <w:szCs w:val="24"/>
        </w:rPr>
        <w:t>увеличился в удельном весе на 4,9 п.п., и составил 22,4%.</w:t>
      </w:r>
      <w:r w:rsidR="00290206">
        <w:rPr>
          <w:rFonts w:ascii="Times New Roman" w:eastAsia="Times New Roman" w:hAnsi="Times New Roman" w:cs="Times New Roman"/>
          <w:sz w:val="28"/>
          <w:szCs w:val="24"/>
        </w:rPr>
        <w:t xml:space="preserve"> </w:t>
      </w:r>
      <w:r w:rsidR="00290206" w:rsidRPr="00290206">
        <w:rPr>
          <w:rFonts w:ascii="Times New Roman" w:eastAsia="Times New Roman" w:hAnsi="Times New Roman" w:cs="Times New Roman"/>
          <w:sz w:val="28"/>
          <w:szCs w:val="24"/>
        </w:rPr>
        <w:t>Следует также отметить, что структура собственного капитала характеризуется значительным превышением в его составе доли</w:t>
      </w:r>
      <w:r w:rsidR="00290206">
        <w:rPr>
          <w:rFonts w:ascii="Times New Roman" w:eastAsia="Times New Roman" w:hAnsi="Times New Roman" w:cs="Times New Roman"/>
          <w:sz w:val="28"/>
          <w:szCs w:val="24"/>
        </w:rPr>
        <w:t xml:space="preserve"> </w:t>
      </w:r>
      <w:r w:rsidR="00290206" w:rsidRPr="00290206">
        <w:rPr>
          <w:rFonts w:ascii="Times New Roman" w:eastAsia="Times New Roman" w:hAnsi="Times New Roman" w:cs="Times New Roman"/>
          <w:sz w:val="28"/>
          <w:szCs w:val="24"/>
        </w:rPr>
        <w:t>нераспределенной прибыли, который составил на конец рас</w:t>
      </w:r>
      <w:r w:rsidR="00290206">
        <w:rPr>
          <w:rFonts w:ascii="Times New Roman" w:eastAsia="Times New Roman" w:hAnsi="Times New Roman" w:cs="Times New Roman"/>
          <w:sz w:val="28"/>
          <w:szCs w:val="24"/>
        </w:rPr>
        <w:t>сматриваемого периода 52,3</w:t>
      </w:r>
      <w:r w:rsidR="00290206" w:rsidRPr="00290206">
        <w:rPr>
          <w:rFonts w:ascii="Times New Roman" w:eastAsia="Times New Roman" w:hAnsi="Times New Roman" w:cs="Times New Roman"/>
          <w:sz w:val="28"/>
          <w:szCs w:val="24"/>
        </w:rPr>
        <w:t xml:space="preserve"> %. При этом удельный вес добавочного капитала </w:t>
      </w:r>
      <w:r w:rsidR="00290206">
        <w:rPr>
          <w:rFonts w:ascii="Times New Roman" w:eastAsia="Times New Roman" w:hAnsi="Times New Roman" w:cs="Times New Roman"/>
          <w:sz w:val="28"/>
          <w:szCs w:val="24"/>
        </w:rPr>
        <w:t xml:space="preserve">составил около 47,4 %. </w:t>
      </w:r>
      <w:r w:rsidR="00290206" w:rsidRPr="00290206">
        <w:rPr>
          <w:rFonts w:ascii="Times New Roman" w:eastAsia="Times New Roman" w:hAnsi="Times New Roman" w:cs="Times New Roman"/>
          <w:sz w:val="28"/>
          <w:szCs w:val="24"/>
        </w:rPr>
        <w:t>Расчетные д</w:t>
      </w:r>
      <w:r w:rsidR="00290206">
        <w:rPr>
          <w:rFonts w:ascii="Times New Roman" w:eastAsia="Times New Roman" w:hAnsi="Times New Roman" w:cs="Times New Roman"/>
          <w:sz w:val="28"/>
          <w:szCs w:val="24"/>
        </w:rPr>
        <w:t>анные</w:t>
      </w:r>
      <w:r w:rsidR="00EE1120">
        <w:rPr>
          <w:rFonts w:ascii="Times New Roman" w:eastAsia="Times New Roman" w:hAnsi="Times New Roman" w:cs="Times New Roman"/>
          <w:sz w:val="28"/>
          <w:szCs w:val="24"/>
        </w:rPr>
        <w:t xml:space="preserve"> на конец анализируемого периода</w:t>
      </w:r>
      <w:r w:rsidR="00290206">
        <w:rPr>
          <w:rFonts w:ascii="Times New Roman" w:eastAsia="Times New Roman" w:hAnsi="Times New Roman" w:cs="Times New Roman"/>
          <w:sz w:val="28"/>
          <w:szCs w:val="24"/>
        </w:rPr>
        <w:t>, отображенные в таблице 2.4</w:t>
      </w:r>
      <w:r w:rsidR="00290206" w:rsidRPr="00290206">
        <w:rPr>
          <w:rFonts w:ascii="Times New Roman" w:eastAsia="Times New Roman" w:hAnsi="Times New Roman" w:cs="Times New Roman"/>
          <w:sz w:val="28"/>
          <w:szCs w:val="24"/>
        </w:rPr>
        <w:t>, позволяют сделать вывод, что в общей сумме валюты баланса предприятия собственный капитал занимает око</w:t>
      </w:r>
      <w:r w:rsidR="00290206">
        <w:rPr>
          <w:rFonts w:ascii="Times New Roman" w:eastAsia="Times New Roman" w:hAnsi="Times New Roman" w:cs="Times New Roman"/>
          <w:sz w:val="28"/>
          <w:szCs w:val="24"/>
        </w:rPr>
        <w:t>ло 42,8</w:t>
      </w:r>
      <w:r w:rsidR="00290206" w:rsidRPr="00290206">
        <w:rPr>
          <w:rFonts w:ascii="Times New Roman" w:eastAsia="Times New Roman" w:hAnsi="Times New Roman" w:cs="Times New Roman"/>
          <w:sz w:val="28"/>
          <w:szCs w:val="24"/>
        </w:rPr>
        <w:t xml:space="preserve"> %, а заемн</w:t>
      </w:r>
      <w:r w:rsidR="00EE1120">
        <w:rPr>
          <w:rFonts w:ascii="Times New Roman" w:eastAsia="Times New Roman" w:hAnsi="Times New Roman" w:cs="Times New Roman"/>
          <w:sz w:val="28"/>
          <w:szCs w:val="24"/>
        </w:rPr>
        <w:t>ый, соответственно, – около 57</w:t>
      </w:r>
      <w:r w:rsidR="00290206" w:rsidRPr="00290206">
        <w:rPr>
          <w:rFonts w:ascii="Times New Roman" w:eastAsia="Times New Roman" w:hAnsi="Times New Roman" w:cs="Times New Roman"/>
          <w:sz w:val="28"/>
          <w:szCs w:val="24"/>
        </w:rPr>
        <w:t xml:space="preserve"> %.</w:t>
      </w:r>
    </w:p>
    <w:p w:rsidR="00EE1120" w:rsidRDefault="00EE1120" w:rsidP="00697C59">
      <w:pPr>
        <w:spacing w:after="0" w:line="360" w:lineRule="exact"/>
        <w:ind w:firstLine="709"/>
        <w:contextualSpacing/>
        <w:jc w:val="both"/>
        <w:rPr>
          <w:rFonts w:ascii="Times New Roman" w:eastAsia="Times New Roman" w:hAnsi="Times New Roman" w:cs="Times New Roman"/>
          <w:sz w:val="28"/>
          <w:szCs w:val="24"/>
        </w:rPr>
      </w:pPr>
      <w:r w:rsidRPr="00EE1120">
        <w:rPr>
          <w:rFonts w:ascii="Times New Roman" w:eastAsia="Times New Roman" w:hAnsi="Times New Roman" w:cs="Times New Roman"/>
          <w:sz w:val="28"/>
          <w:szCs w:val="24"/>
        </w:rPr>
        <w:t>Следующим этапом финансового анализа деятельности Зельвенского филиала Гродненского облпотребобщества выступит оценка финансовой устойчивости предприятия</w:t>
      </w:r>
      <w:r>
        <w:rPr>
          <w:rFonts w:ascii="Times New Roman" w:eastAsia="Times New Roman" w:hAnsi="Times New Roman" w:cs="Times New Roman"/>
          <w:sz w:val="28"/>
          <w:szCs w:val="24"/>
        </w:rPr>
        <w:t>, представленная в таблице 2.5.</w:t>
      </w:r>
    </w:p>
    <w:p w:rsidR="00EE1120" w:rsidRDefault="00EE1120" w:rsidP="00697C59">
      <w:pPr>
        <w:spacing w:after="0" w:line="360" w:lineRule="exact"/>
        <w:ind w:firstLine="709"/>
        <w:contextualSpacing/>
        <w:jc w:val="both"/>
        <w:rPr>
          <w:rFonts w:ascii="Times New Roman" w:eastAsia="Times New Roman" w:hAnsi="Times New Roman" w:cs="Times New Roman"/>
          <w:sz w:val="28"/>
          <w:szCs w:val="24"/>
        </w:rPr>
      </w:pPr>
    </w:p>
    <w:p w:rsidR="00EE1120" w:rsidRPr="00915E4A" w:rsidRDefault="00EE1120" w:rsidP="00EE1120">
      <w:pPr>
        <w:spacing w:after="0" w:line="360" w:lineRule="exact"/>
        <w:jc w:val="both"/>
        <w:rPr>
          <w:rFonts w:ascii="Times New Roman" w:eastAsia="Times New Roman" w:hAnsi="Times New Roman" w:cs="Times New Roman"/>
          <w:color w:val="000000"/>
          <w:sz w:val="24"/>
          <w:szCs w:val="24"/>
        </w:rPr>
      </w:pPr>
      <w:r w:rsidRPr="00915E4A">
        <w:rPr>
          <w:rFonts w:ascii="Times New Roman" w:eastAsia="Times New Roman" w:hAnsi="Times New Roman" w:cs="Times New Roman"/>
          <w:bCs/>
          <w:color w:val="000000"/>
          <w:sz w:val="24"/>
          <w:szCs w:val="24"/>
        </w:rPr>
        <w:t xml:space="preserve">Таблица </w:t>
      </w:r>
      <w:r>
        <w:rPr>
          <w:rFonts w:ascii="Times New Roman" w:eastAsia="Times New Roman" w:hAnsi="Times New Roman" w:cs="Times New Roman"/>
          <w:bCs/>
          <w:color w:val="000000"/>
          <w:sz w:val="24"/>
          <w:szCs w:val="24"/>
        </w:rPr>
        <w:t>2.5.</w:t>
      </w:r>
      <w:r w:rsidRPr="00915E4A">
        <w:rPr>
          <w:rFonts w:ascii="Times New Roman" w:eastAsia="Times New Roman" w:hAnsi="Times New Roman" w:cs="Times New Roman"/>
          <w:bCs/>
          <w:color w:val="000000"/>
          <w:sz w:val="24"/>
          <w:szCs w:val="24"/>
        </w:rPr>
        <w:t xml:space="preserve"> – Анализ финансовой устойчивости </w:t>
      </w:r>
      <w:r>
        <w:rPr>
          <w:rFonts w:ascii="Times New Roman" w:eastAsia="Times New Roman" w:hAnsi="Times New Roman" w:cs="Times New Roman"/>
          <w:bCs/>
          <w:color w:val="000000"/>
          <w:sz w:val="24"/>
          <w:szCs w:val="24"/>
        </w:rPr>
        <w:t>Зельвенского филиала Гродненского облпотребобщества</w:t>
      </w:r>
      <w:r w:rsidRPr="00915E4A">
        <w:rPr>
          <w:rFonts w:ascii="Times New Roman" w:eastAsia="Times New Roman" w:hAnsi="Times New Roman" w:cs="Times New Roman"/>
          <w:bCs/>
          <w:color w:val="000000"/>
          <w:sz w:val="24"/>
          <w:szCs w:val="24"/>
        </w:rPr>
        <w:t xml:space="preserve"> за 201</w:t>
      </w:r>
      <w:r>
        <w:rPr>
          <w:rFonts w:ascii="Times New Roman" w:eastAsia="Times New Roman" w:hAnsi="Times New Roman" w:cs="Times New Roman"/>
          <w:bCs/>
          <w:color w:val="000000"/>
          <w:sz w:val="24"/>
          <w:szCs w:val="24"/>
        </w:rPr>
        <w:t>8</w:t>
      </w:r>
      <w:r w:rsidR="00E04E06">
        <w:rPr>
          <w:rFonts w:ascii="Times New Roman" w:eastAsia="Times New Roman" w:hAnsi="Times New Roman" w:cs="Times New Roman"/>
          <w:bCs/>
          <w:color w:val="000000"/>
          <w:sz w:val="24"/>
          <w:szCs w:val="24"/>
        </w:rPr>
        <w:t>-2020</w:t>
      </w:r>
      <w:r w:rsidRPr="00915E4A">
        <w:rPr>
          <w:rFonts w:ascii="Times New Roman" w:eastAsia="Times New Roman" w:hAnsi="Times New Roman" w:cs="Times New Roman"/>
          <w:bCs/>
          <w:color w:val="000000"/>
          <w:sz w:val="24"/>
          <w:szCs w:val="24"/>
        </w:rPr>
        <w:t xml:space="preserve"> гг.</w:t>
      </w:r>
    </w:p>
    <w:tbl>
      <w:tblPr>
        <w:tblStyle w:val="1"/>
        <w:tblW w:w="9923" w:type="dxa"/>
        <w:tblInd w:w="108" w:type="dxa"/>
        <w:tblLook w:val="04A0" w:firstRow="1" w:lastRow="0" w:firstColumn="1" w:lastColumn="0" w:noHBand="0" w:noVBand="1"/>
      </w:tblPr>
      <w:tblGrid>
        <w:gridCol w:w="3174"/>
        <w:gridCol w:w="1361"/>
        <w:gridCol w:w="1564"/>
        <w:gridCol w:w="1629"/>
        <w:gridCol w:w="2195"/>
      </w:tblGrid>
      <w:tr w:rsidR="00EE1120" w:rsidRPr="003E4002" w:rsidTr="00FC287F">
        <w:tc>
          <w:tcPr>
            <w:tcW w:w="1599" w:type="pct"/>
            <w:hideMark/>
          </w:tcPr>
          <w:p w:rsidR="00EE1120" w:rsidRPr="00915E4A" w:rsidRDefault="00EE1120" w:rsidP="005B47AB">
            <w:pPr>
              <w:pStyle w:val="ad"/>
              <w:jc w:val="center"/>
              <w:rPr>
                <w:rFonts w:ascii="Times New Roman" w:hAnsi="Times New Roman"/>
              </w:rPr>
            </w:pPr>
            <w:r w:rsidRPr="00915E4A">
              <w:rPr>
                <w:rFonts w:ascii="Times New Roman" w:hAnsi="Times New Roman"/>
              </w:rPr>
              <w:t>Показатель</w:t>
            </w:r>
          </w:p>
        </w:tc>
        <w:tc>
          <w:tcPr>
            <w:tcW w:w="686" w:type="pct"/>
            <w:hideMark/>
          </w:tcPr>
          <w:p w:rsidR="00EE1120" w:rsidRPr="00EE1120" w:rsidRDefault="00EE1120" w:rsidP="005B47AB">
            <w:pPr>
              <w:spacing w:after="150"/>
              <w:jc w:val="center"/>
              <w:rPr>
                <w:rFonts w:ascii="Times New Roman" w:hAnsi="Times New Roman"/>
                <w:color w:val="000000"/>
                <w:sz w:val="24"/>
                <w:szCs w:val="24"/>
              </w:rPr>
            </w:pPr>
            <w:r w:rsidRPr="006C5ABE">
              <w:rPr>
                <w:rFonts w:ascii="Times New Roman" w:hAnsi="Times New Roman"/>
                <w:bCs/>
                <w:color w:val="000000"/>
                <w:sz w:val="24"/>
                <w:szCs w:val="24"/>
              </w:rPr>
              <w:t>201</w:t>
            </w:r>
            <w:r>
              <w:rPr>
                <w:rFonts w:ascii="Times New Roman" w:hAnsi="Times New Roman"/>
                <w:bCs/>
                <w:color w:val="000000"/>
                <w:sz w:val="24"/>
                <w:szCs w:val="24"/>
                <w:lang w:val="en-US"/>
              </w:rPr>
              <w:t>8</w:t>
            </w:r>
            <w:r>
              <w:rPr>
                <w:rFonts w:ascii="Times New Roman" w:hAnsi="Times New Roman"/>
                <w:bCs/>
                <w:color w:val="000000"/>
                <w:sz w:val="24"/>
                <w:szCs w:val="24"/>
              </w:rPr>
              <w:t xml:space="preserve"> г.</w:t>
            </w:r>
          </w:p>
        </w:tc>
        <w:tc>
          <w:tcPr>
            <w:tcW w:w="788" w:type="pct"/>
            <w:hideMark/>
          </w:tcPr>
          <w:p w:rsidR="00EE1120" w:rsidRPr="00EE1120" w:rsidRDefault="00EE1120" w:rsidP="005B47AB">
            <w:pPr>
              <w:spacing w:after="150"/>
              <w:jc w:val="center"/>
              <w:rPr>
                <w:rFonts w:ascii="Times New Roman" w:hAnsi="Times New Roman"/>
                <w:color w:val="000000"/>
                <w:sz w:val="24"/>
                <w:szCs w:val="24"/>
              </w:rPr>
            </w:pPr>
            <w:r w:rsidRPr="006C5ABE">
              <w:rPr>
                <w:rFonts w:ascii="Times New Roman" w:hAnsi="Times New Roman"/>
                <w:bCs/>
                <w:color w:val="000000"/>
                <w:sz w:val="24"/>
                <w:szCs w:val="24"/>
              </w:rPr>
              <w:t>201</w:t>
            </w:r>
            <w:r>
              <w:rPr>
                <w:rFonts w:ascii="Times New Roman" w:hAnsi="Times New Roman"/>
                <w:bCs/>
                <w:color w:val="000000"/>
                <w:sz w:val="24"/>
                <w:szCs w:val="24"/>
                <w:lang w:val="en-US"/>
              </w:rPr>
              <w:t>9</w:t>
            </w:r>
            <w:r>
              <w:rPr>
                <w:rFonts w:ascii="Times New Roman" w:hAnsi="Times New Roman"/>
                <w:bCs/>
                <w:color w:val="000000"/>
                <w:sz w:val="24"/>
                <w:szCs w:val="24"/>
              </w:rPr>
              <w:t xml:space="preserve"> г.</w:t>
            </w:r>
          </w:p>
        </w:tc>
        <w:tc>
          <w:tcPr>
            <w:tcW w:w="821" w:type="pct"/>
          </w:tcPr>
          <w:p w:rsidR="00EE1120" w:rsidRPr="006C5ABE" w:rsidRDefault="00EE1120" w:rsidP="005B47AB">
            <w:pPr>
              <w:spacing w:after="150"/>
              <w:jc w:val="center"/>
              <w:rPr>
                <w:rFonts w:ascii="Times New Roman" w:hAnsi="Times New Roman"/>
                <w:bCs/>
                <w:color w:val="000000"/>
                <w:sz w:val="24"/>
                <w:szCs w:val="24"/>
              </w:rPr>
            </w:pPr>
            <w:r>
              <w:rPr>
                <w:rFonts w:ascii="Times New Roman" w:hAnsi="Times New Roman"/>
                <w:bCs/>
                <w:color w:val="000000"/>
                <w:sz w:val="24"/>
                <w:szCs w:val="24"/>
              </w:rPr>
              <w:t>2020 г.</w:t>
            </w:r>
          </w:p>
        </w:tc>
        <w:tc>
          <w:tcPr>
            <w:tcW w:w="1106" w:type="pct"/>
            <w:hideMark/>
          </w:tcPr>
          <w:p w:rsidR="00EE1120" w:rsidRPr="006C5ABE" w:rsidRDefault="00EE1120" w:rsidP="005B47AB">
            <w:pPr>
              <w:spacing w:after="150"/>
              <w:jc w:val="center"/>
              <w:rPr>
                <w:rFonts w:ascii="Times New Roman" w:hAnsi="Times New Roman"/>
                <w:color w:val="000000"/>
                <w:sz w:val="24"/>
                <w:szCs w:val="24"/>
              </w:rPr>
            </w:pPr>
            <w:r w:rsidRPr="006C5ABE">
              <w:rPr>
                <w:rFonts w:ascii="Times New Roman" w:hAnsi="Times New Roman"/>
                <w:bCs/>
                <w:color w:val="000000"/>
                <w:sz w:val="24"/>
                <w:szCs w:val="24"/>
              </w:rPr>
              <w:t>Нормативное значение</w:t>
            </w:r>
          </w:p>
        </w:tc>
      </w:tr>
      <w:tr w:rsidR="0017529E" w:rsidRPr="003E4002" w:rsidTr="00FC287F">
        <w:tc>
          <w:tcPr>
            <w:tcW w:w="1599" w:type="pct"/>
            <w:vAlign w:val="center"/>
          </w:tcPr>
          <w:p w:rsidR="0017529E" w:rsidRPr="00915E4A" w:rsidRDefault="0017529E" w:rsidP="0017529E">
            <w:pPr>
              <w:pStyle w:val="ad"/>
              <w:rPr>
                <w:rFonts w:ascii="Times New Roman" w:hAnsi="Times New Roman"/>
              </w:rPr>
            </w:pPr>
            <w:r w:rsidRPr="0017529E">
              <w:rPr>
                <w:rFonts w:ascii="Times New Roman" w:hAnsi="Times New Roman"/>
              </w:rPr>
              <w:t>Коэффициент финансовой устойчивости</w:t>
            </w:r>
          </w:p>
        </w:tc>
        <w:tc>
          <w:tcPr>
            <w:tcW w:w="686" w:type="pct"/>
          </w:tcPr>
          <w:p w:rsidR="0017529E" w:rsidRPr="002B1E19" w:rsidRDefault="002B1E19" w:rsidP="005B47AB">
            <w:pPr>
              <w:spacing w:after="150"/>
              <w:jc w:val="center"/>
              <w:rPr>
                <w:rFonts w:ascii="Times New Roman" w:hAnsi="Times New Roman"/>
                <w:bCs/>
                <w:color w:val="000000"/>
                <w:sz w:val="24"/>
                <w:szCs w:val="24"/>
                <w:lang w:val="en-US"/>
              </w:rPr>
            </w:pPr>
            <w:r>
              <w:rPr>
                <w:rFonts w:ascii="Times New Roman" w:hAnsi="Times New Roman"/>
                <w:bCs/>
                <w:color w:val="000000"/>
                <w:sz w:val="24"/>
                <w:szCs w:val="24"/>
                <w:lang w:val="en-US"/>
              </w:rPr>
              <w:t>0</w:t>
            </w:r>
            <w:r>
              <w:rPr>
                <w:rFonts w:ascii="Times New Roman" w:hAnsi="Times New Roman"/>
                <w:bCs/>
                <w:color w:val="000000"/>
                <w:sz w:val="24"/>
                <w:szCs w:val="24"/>
              </w:rPr>
              <w:t>,</w:t>
            </w:r>
            <w:r>
              <w:rPr>
                <w:rFonts w:ascii="Times New Roman" w:hAnsi="Times New Roman"/>
                <w:bCs/>
                <w:color w:val="000000"/>
                <w:sz w:val="24"/>
                <w:szCs w:val="24"/>
                <w:lang w:val="en-US"/>
              </w:rPr>
              <w:t>9</w:t>
            </w:r>
          </w:p>
        </w:tc>
        <w:tc>
          <w:tcPr>
            <w:tcW w:w="788" w:type="pct"/>
          </w:tcPr>
          <w:p w:rsidR="0017529E" w:rsidRPr="006C5ABE" w:rsidRDefault="002B1E19" w:rsidP="005B47AB">
            <w:pPr>
              <w:spacing w:after="150"/>
              <w:jc w:val="center"/>
              <w:rPr>
                <w:rFonts w:ascii="Times New Roman" w:hAnsi="Times New Roman"/>
                <w:bCs/>
                <w:color w:val="000000"/>
                <w:sz w:val="24"/>
                <w:szCs w:val="24"/>
              </w:rPr>
            </w:pPr>
            <w:r>
              <w:rPr>
                <w:rFonts w:ascii="Times New Roman" w:hAnsi="Times New Roman"/>
                <w:bCs/>
                <w:color w:val="000000"/>
                <w:sz w:val="24"/>
                <w:szCs w:val="24"/>
              </w:rPr>
              <w:t>0,71</w:t>
            </w:r>
          </w:p>
        </w:tc>
        <w:tc>
          <w:tcPr>
            <w:tcW w:w="821" w:type="pct"/>
          </w:tcPr>
          <w:p w:rsidR="0017529E" w:rsidRDefault="002B1E19" w:rsidP="005B47AB">
            <w:pPr>
              <w:spacing w:after="150"/>
              <w:jc w:val="center"/>
              <w:rPr>
                <w:rFonts w:ascii="Times New Roman" w:hAnsi="Times New Roman"/>
                <w:bCs/>
                <w:color w:val="000000"/>
                <w:sz w:val="24"/>
                <w:szCs w:val="24"/>
              </w:rPr>
            </w:pPr>
            <w:r>
              <w:rPr>
                <w:rFonts w:ascii="Times New Roman" w:hAnsi="Times New Roman"/>
                <w:bCs/>
                <w:color w:val="000000"/>
                <w:sz w:val="24"/>
                <w:szCs w:val="24"/>
              </w:rPr>
              <w:t>0,74</w:t>
            </w:r>
          </w:p>
        </w:tc>
        <w:tc>
          <w:tcPr>
            <w:tcW w:w="1106" w:type="pct"/>
          </w:tcPr>
          <w:p w:rsidR="0017529E" w:rsidRPr="002B1E19" w:rsidRDefault="002B1E19" w:rsidP="005B47AB">
            <w:pPr>
              <w:spacing w:after="150"/>
              <w:jc w:val="center"/>
              <w:rPr>
                <w:rFonts w:ascii="Times New Roman" w:hAnsi="Times New Roman"/>
                <w:bCs/>
                <w:color w:val="000000"/>
                <w:sz w:val="24"/>
                <w:szCs w:val="24"/>
                <w:lang w:val="en-US"/>
              </w:rPr>
            </w:pPr>
            <w:r>
              <w:rPr>
                <w:rFonts w:ascii="Times New Roman" w:hAnsi="Times New Roman"/>
                <w:bCs/>
                <w:color w:val="000000"/>
                <w:sz w:val="24"/>
                <w:szCs w:val="24"/>
                <w:lang w:val="en-US"/>
              </w:rPr>
              <w:t>≥0</w:t>
            </w:r>
            <w:r>
              <w:rPr>
                <w:rFonts w:ascii="Times New Roman" w:hAnsi="Times New Roman"/>
                <w:bCs/>
                <w:color w:val="000000"/>
                <w:sz w:val="24"/>
                <w:szCs w:val="24"/>
              </w:rPr>
              <w:t>,</w:t>
            </w:r>
            <w:r>
              <w:rPr>
                <w:rFonts w:ascii="Times New Roman" w:hAnsi="Times New Roman"/>
                <w:bCs/>
                <w:color w:val="000000"/>
                <w:sz w:val="24"/>
                <w:szCs w:val="24"/>
                <w:lang w:val="en-US"/>
              </w:rPr>
              <w:t>8-0</w:t>
            </w:r>
            <w:r>
              <w:rPr>
                <w:rFonts w:ascii="Times New Roman" w:hAnsi="Times New Roman"/>
                <w:bCs/>
                <w:color w:val="000000"/>
                <w:sz w:val="24"/>
                <w:szCs w:val="24"/>
              </w:rPr>
              <w:t>,</w:t>
            </w:r>
            <w:r>
              <w:rPr>
                <w:rFonts w:ascii="Times New Roman" w:hAnsi="Times New Roman"/>
                <w:bCs/>
                <w:color w:val="000000"/>
                <w:sz w:val="24"/>
                <w:szCs w:val="24"/>
                <w:lang w:val="en-US"/>
              </w:rPr>
              <w:t>9</w:t>
            </w:r>
          </w:p>
        </w:tc>
      </w:tr>
      <w:tr w:rsidR="00EE1120" w:rsidRPr="003E4002" w:rsidTr="00FC287F">
        <w:tc>
          <w:tcPr>
            <w:tcW w:w="1599" w:type="pct"/>
            <w:hideMark/>
          </w:tcPr>
          <w:p w:rsidR="00EE1120" w:rsidRPr="00915E4A" w:rsidRDefault="00EE1120" w:rsidP="005B47AB">
            <w:pPr>
              <w:pStyle w:val="ad"/>
              <w:rPr>
                <w:rFonts w:ascii="Times New Roman" w:hAnsi="Times New Roman"/>
              </w:rPr>
            </w:pPr>
            <w:r w:rsidRPr="00915E4A">
              <w:rPr>
                <w:rFonts w:ascii="Times New Roman" w:hAnsi="Times New Roman"/>
              </w:rPr>
              <w:t>Коэффициент финансовой независимости</w:t>
            </w:r>
          </w:p>
        </w:tc>
        <w:tc>
          <w:tcPr>
            <w:tcW w:w="686" w:type="pct"/>
            <w:hideMark/>
          </w:tcPr>
          <w:p w:rsidR="00EE1120" w:rsidRPr="00580FF2" w:rsidRDefault="00EE1120" w:rsidP="005B47AB">
            <w:pPr>
              <w:spacing w:after="150"/>
              <w:jc w:val="center"/>
              <w:rPr>
                <w:rFonts w:ascii="Times New Roman" w:hAnsi="Times New Roman"/>
                <w:color w:val="000000"/>
                <w:sz w:val="24"/>
                <w:szCs w:val="24"/>
              </w:rPr>
            </w:pPr>
            <w:r>
              <w:rPr>
                <w:rFonts w:ascii="Times New Roman" w:hAnsi="Times New Roman"/>
                <w:color w:val="000000"/>
                <w:sz w:val="24"/>
                <w:szCs w:val="24"/>
              </w:rPr>
              <w:t>0,47</w:t>
            </w:r>
          </w:p>
        </w:tc>
        <w:tc>
          <w:tcPr>
            <w:tcW w:w="788" w:type="pct"/>
            <w:hideMark/>
          </w:tcPr>
          <w:p w:rsidR="00EE1120" w:rsidRPr="00580FF2" w:rsidRDefault="00EE1120" w:rsidP="005B47AB">
            <w:pPr>
              <w:spacing w:after="150"/>
              <w:jc w:val="center"/>
              <w:rPr>
                <w:rFonts w:ascii="Times New Roman" w:hAnsi="Times New Roman"/>
                <w:color w:val="000000"/>
                <w:sz w:val="24"/>
                <w:szCs w:val="24"/>
              </w:rPr>
            </w:pPr>
            <w:r>
              <w:rPr>
                <w:rFonts w:ascii="Times New Roman" w:hAnsi="Times New Roman"/>
                <w:color w:val="000000"/>
                <w:sz w:val="24"/>
                <w:szCs w:val="24"/>
              </w:rPr>
              <w:t>0,39</w:t>
            </w:r>
          </w:p>
        </w:tc>
        <w:tc>
          <w:tcPr>
            <w:tcW w:w="821" w:type="pct"/>
          </w:tcPr>
          <w:p w:rsidR="00EE1120" w:rsidRPr="00580FF2" w:rsidRDefault="00EE1120" w:rsidP="005B47AB">
            <w:pPr>
              <w:spacing w:after="150"/>
              <w:jc w:val="center"/>
              <w:rPr>
                <w:rFonts w:ascii="Times New Roman" w:hAnsi="Times New Roman"/>
                <w:color w:val="000000"/>
                <w:sz w:val="24"/>
                <w:szCs w:val="24"/>
              </w:rPr>
            </w:pPr>
            <w:r>
              <w:rPr>
                <w:rFonts w:ascii="Times New Roman" w:hAnsi="Times New Roman"/>
                <w:color w:val="000000"/>
                <w:sz w:val="24"/>
                <w:szCs w:val="24"/>
              </w:rPr>
              <w:t>0,43</w:t>
            </w:r>
          </w:p>
        </w:tc>
        <w:tc>
          <w:tcPr>
            <w:tcW w:w="1106" w:type="pct"/>
            <w:hideMark/>
          </w:tcPr>
          <w:p w:rsidR="00EE1120" w:rsidRPr="00580FF2" w:rsidRDefault="00EE1120" w:rsidP="005B47AB">
            <w:pPr>
              <w:spacing w:after="150"/>
              <w:jc w:val="center"/>
              <w:rPr>
                <w:rFonts w:ascii="Times New Roman" w:hAnsi="Times New Roman"/>
                <w:color w:val="000000"/>
                <w:sz w:val="24"/>
                <w:szCs w:val="24"/>
              </w:rPr>
            </w:pPr>
            <w:r w:rsidRPr="00580FF2">
              <w:rPr>
                <w:rFonts w:ascii="Times New Roman" w:hAnsi="Times New Roman"/>
                <w:color w:val="000000"/>
                <w:sz w:val="24"/>
                <w:szCs w:val="24"/>
              </w:rPr>
              <w:t>≥ 0,4-0,6</w:t>
            </w:r>
          </w:p>
        </w:tc>
      </w:tr>
      <w:tr w:rsidR="00EE1120" w:rsidRPr="003E4002" w:rsidTr="00FC287F">
        <w:tc>
          <w:tcPr>
            <w:tcW w:w="1599" w:type="pct"/>
            <w:hideMark/>
          </w:tcPr>
          <w:p w:rsidR="00EE1120" w:rsidRPr="00915E4A" w:rsidRDefault="00EE1120" w:rsidP="005B47AB">
            <w:pPr>
              <w:pStyle w:val="ad"/>
              <w:rPr>
                <w:rFonts w:ascii="Times New Roman" w:hAnsi="Times New Roman"/>
              </w:rPr>
            </w:pPr>
            <w:r w:rsidRPr="00915E4A">
              <w:rPr>
                <w:rFonts w:ascii="Times New Roman" w:hAnsi="Times New Roman"/>
              </w:rPr>
              <w:t>Коэффициент финансовой зависимости</w:t>
            </w:r>
          </w:p>
        </w:tc>
        <w:tc>
          <w:tcPr>
            <w:tcW w:w="686"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0,53</w:t>
            </w:r>
          </w:p>
        </w:tc>
        <w:tc>
          <w:tcPr>
            <w:tcW w:w="788"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0,61</w:t>
            </w:r>
          </w:p>
        </w:tc>
        <w:tc>
          <w:tcPr>
            <w:tcW w:w="821"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0,57</w:t>
            </w:r>
          </w:p>
        </w:tc>
        <w:tc>
          <w:tcPr>
            <w:tcW w:w="1106" w:type="pct"/>
            <w:hideMark/>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 0,6-0,7</w:t>
            </w:r>
          </w:p>
        </w:tc>
      </w:tr>
      <w:tr w:rsidR="00EE1120" w:rsidRPr="003E4002" w:rsidTr="00FC287F">
        <w:tc>
          <w:tcPr>
            <w:tcW w:w="1599" w:type="pct"/>
            <w:hideMark/>
          </w:tcPr>
          <w:p w:rsidR="00EE1120" w:rsidRPr="00915E4A" w:rsidRDefault="00EE1120" w:rsidP="005B47AB">
            <w:pPr>
              <w:pStyle w:val="ad"/>
              <w:rPr>
                <w:rFonts w:ascii="Times New Roman" w:hAnsi="Times New Roman"/>
              </w:rPr>
            </w:pPr>
            <w:r w:rsidRPr="00915E4A">
              <w:rPr>
                <w:rFonts w:ascii="Times New Roman" w:hAnsi="Times New Roman"/>
              </w:rPr>
              <w:t>Коэффициент покрытия долгов собственным капиталом</w:t>
            </w:r>
          </w:p>
        </w:tc>
        <w:tc>
          <w:tcPr>
            <w:tcW w:w="686"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0,87</w:t>
            </w:r>
          </w:p>
        </w:tc>
        <w:tc>
          <w:tcPr>
            <w:tcW w:w="788"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0,63</w:t>
            </w:r>
          </w:p>
        </w:tc>
        <w:tc>
          <w:tcPr>
            <w:tcW w:w="821" w:type="pct"/>
          </w:tcPr>
          <w:p w:rsidR="00EE1120" w:rsidRPr="00580FF2" w:rsidRDefault="00741474" w:rsidP="005B47AB">
            <w:pPr>
              <w:spacing w:after="150"/>
              <w:jc w:val="center"/>
              <w:rPr>
                <w:rFonts w:ascii="Times New Roman" w:hAnsi="Times New Roman"/>
                <w:color w:val="000000"/>
                <w:sz w:val="24"/>
                <w:szCs w:val="24"/>
              </w:rPr>
            </w:pPr>
            <w:r>
              <w:rPr>
                <w:rFonts w:ascii="Times New Roman" w:hAnsi="Times New Roman"/>
                <w:color w:val="000000"/>
                <w:sz w:val="24"/>
                <w:szCs w:val="24"/>
              </w:rPr>
              <w:t>0,75</w:t>
            </w:r>
          </w:p>
        </w:tc>
        <w:tc>
          <w:tcPr>
            <w:tcW w:w="1106" w:type="pct"/>
            <w:hideMark/>
          </w:tcPr>
          <w:p w:rsidR="00EE1120" w:rsidRPr="00580FF2" w:rsidRDefault="00EE1120" w:rsidP="005B47AB">
            <w:pPr>
              <w:spacing w:after="150"/>
              <w:jc w:val="center"/>
              <w:rPr>
                <w:rFonts w:ascii="Times New Roman" w:hAnsi="Times New Roman"/>
                <w:color w:val="000000"/>
                <w:sz w:val="24"/>
                <w:szCs w:val="24"/>
              </w:rPr>
            </w:pPr>
            <w:r w:rsidRPr="00580FF2">
              <w:rPr>
                <w:rFonts w:ascii="Times New Roman" w:hAnsi="Times New Roman"/>
                <w:color w:val="000000"/>
                <w:sz w:val="24"/>
                <w:szCs w:val="24"/>
              </w:rPr>
              <w:t>≥ 0,5</w:t>
            </w:r>
          </w:p>
        </w:tc>
      </w:tr>
      <w:tr w:rsidR="00EE1120" w:rsidRPr="003E4002" w:rsidTr="00FC287F">
        <w:tc>
          <w:tcPr>
            <w:tcW w:w="1599" w:type="pct"/>
            <w:hideMark/>
          </w:tcPr>
          <w:p w:rsidR="00EE1120" w:rsidRPr="00915E4A" w:rsidRDefault="00EE1120" w:rsidP="005B47AB">
            <w:pPr>
              <w:pStyle w:val="ad"/>
              <w:rPr>
                <w:rFonts w:ascii="Times New Roman" w:hAnsi="Times New Roman"/>
              </w:rPr>
            </w:pPr>
            <w:r w:rsidRPr="00915E4A">
              <w:rPr>
                <w:rFonts w:ascii="Times New Roman" w:hAnsi="Times New Roman"/>
              </w:rPr>
              <w:t>Коэффициент маневренности собственного капитала</w:t>
            </w:r>
          </w:p>
        </w:tc>
        <w:tc>
          <w:tcPr>
            <w:tcW w:w="686" w:type="pct"/>
          </w:tcPr>
          <w:p w:rsidR="00EE1120" w:rsidRPr="00580FF2" w:rsidRDefault="00E6678A" w:rsidP="005B47AB">
            <w:pPr>
              <w:spacing w:after="150"/>
              <w:jc w:val="center"/>
              <w:rPr>
                <w:rFonts w:ascii="Times New Roman" w:hAnsi="Times New Roman"/>
                <w:color w:val="000000"/>
                <w:sz w:val="24"/>
                <w:szCs w:val="24"/>
              </w:rPr>
            </w:pPr>
            <w:r>
              <w:rPr>
                <w:rFonts w:ascii="Times New Roman" w:hAnsi="Times New Roman"/>
                <w:color w:val="000000"/>
                <w:sz w:val="24"/>
                <w:szCs w:val="24"/>
              </w:rPr>
              <w:t>0,07</w:t>
            </w:r>
          </w:p>
        </w:tc>
        <w:tc>
          <w:tcPr>
            <w:tcW w:w="788" w:type="pct"/>
          </w:tcPr>
          <w:p w:rsidR="00EE1120" w:rsidRPr="00580FF2" w:rsidRDefault="00E6678A" w:rsidP="005B47AB">
            <w:pPr>
              <w:spacing w:after="150"/>
              <w:jc w:val="center"/>
              <w:rPr>
                <w:rFonts w:ascii="Times New Roman" w:hAnsi="Times New Roman"/>
                <w:color w:val="000000"/>
                <w:sz w:val="24"/>
                <w:szCs w:val="24"/>
              </w:rPr>
            </w:pPr>
            <w:r>
              <w:rPr>
                <w:rFonts w:ascii="Times New Roman" w:hAnsi="Times New Roman"/>
                <w:color w:val="000000"/>
                <w:sz w:val="24"/>
                <w:szCs w:val="24"/>
              </w:rPr>
              <w:t>0,16</w:t>
            </w:r>
          </w:p>
        </w:tc>
        <w:tc>
          <w:tcPr>
            <w:tcW w:w="821" w:type="pct"/>
          </w:tcPr>
          <w:p w:rsidR="00EE1120" w:rsidRPr="00580FF2" w:rsidRDefault="00E6678A" w:rsidP="005B47AB">
            <w:pPr>
              <w:spacing w:after="150"/>
              <w:jc w:val="center"/>
              <w:rPr>
                <w:rFonts w:ascii="Times New Roman" w:hAnsi="Times New Roman"/>
                <w:color w:val="000000"/>
                <w:sz w:val="24"/>
                <w:szCs w:val="24"/>
              </w:rPr>
            </w:pPr>
            <w:r>
              <w:rPr>
                <w:rFonts w:ascii="Times New Roman" w:hAnsi="Times New Roman"/>
                <w:color w:val="000000"/>
                <w:sz w:val="24"/>
                <w:szCs w:val="24"/>
              </w:rPr>
              <w:t>0,26</w:t>
            </w:r>
          </w:p>
        </w:tc>
        <w:tc>
          <w:tcPr>
            <w:tcW w:w="1106" w:type="pct"/>
            <w:hideMark/>
          </w:tcPr>
          <w:p w:rsidR="00EE1120" w:rsidRPr="00580FF2" w:rsidRDefault="00EE1120" w:rsidP="005B47AB">
            <w:pPr>
              <w:spacing w:after="150"/>
              <w:jc w:val="center"/>
              <w:rPr>
                <w:rFonts w:ascii="Times New Roman" w:hAnsi="Times New Roman"/>
                <w:color w:val="000000"/>
                <w:sz w:val="24"/>
                <w:szCs w:val="24"/>
              </w:rPr>
            </w:pPr>
            <w:r w:rsidRPr="00580FF2">
              <w:rPr>
                <w:rFonts w:ascii="Times New Roman" w:hAnsi="Times New Roman"/>
                <w:color w:val="000000"/>
                <w:sz w:val="24"/>
                <w:szCs w:val="24"/>
              </w:rPr>
              <w:t>≥ 0,2</w:t>
            </w:r>
            <w:r w:rsidR="00E6678A">
              <w:rPr>
                <w:rFonts w:ascii="Times New Roman" w:hAnsi="Times New Roman"/>
                <w:color w:val="000000"/>
                <w:sz w:val="24"/>
                <w:szCs w:val="24"/>
              </w:rPr>
              <w:t>-0,5</w:t>
            </w:r>
          </w:p>
        </w:tc>
      </w:tr>
      <w:tr w:rsidR="00B570A9" w:rsidRPr="003E4002" w:rsidTr="00FC287F">
        <w:tc>
          <w:tcPr>
            <w:tcW w:w="1599" w:type="pct"/>
          </w:tcPr>
          <w:p w:rsidR="00B570A9" w:rsidRPr="00915E4A" w:rsidRDefault="00B570A9" w:rsidP="005B47AB">
            <w:pPr>
              <w:pStyle w:val="ad"/>
              <w:rPr>
                <w:rFonts w:ascii="Times New Roman" w:hAnsi="Times New Roman"/>
              </w:rPr>
            </w:pPr>
            <w:r w:rsidRPr="00B570A9">
              <w:rPr>
                <w:rFonts w:ascii="Times New Roman" w:hAnsi="Times New Roman"/>
              </w:rPr>
              <w:t>Коэффициент текущей ликвидности</w:t>
            </w:r>
          </w:p>
        </w:tc>
        <w:tc>
          <w:tcPr>
            <w:tcW w:w="686" w:type="pct"/>
          </w:tcPr>
          <w:p w:rsidR="00B570A9" w:rsidRPr="00A70EBB" w:rsidRDefault="00B570A9" w:rsidP="005B47AB">
            <w:pPr>
              <w:spacing w:after="150"/>
              <w:jc w:val="center"/>
              <w:rPr>
                <w:rFonts w:ascii="Times New Roman" w:hAnsi="Times New Roman"/>
                <w:color w:val="000000"/>
                <w:sz w:val="24"/>
                <w:szCs w:val="24"/>
              </w:rPr>
            </w:pPr>
            <w:r>
              <w:rPr>
                <w:rFonts w:ascii="Times New Roman" w:hAnsi="Times New Roman"/>
                <w:color w:val="000000"/>
                <w:sz w:val="24"/>
                <w:szCs w:val="24"/>
              </w:rPr>
              <w:t>1,07</w:t>
            </w:r>
          </w:p>
        </w:tc>
        <w:tc>
          <w:tcPr>
            <w:tcW w:w="788" w:type="pct"/>
          </w:tcPr>
          <w:p w:rsidR="00B570A9" w:rsidRPr="00A70EBB" w:rsidRDefault="00B570A9" w:rsidP="005B47AB">
            <w:pPr>
              <w:spacing w:after="150"/>
              <w:jc w:val="center"/>
              <w:rPr>
                <w:rFonts w:ascii="Times New Roman" w:hAnsi="Times New Roman"/>
                <w:color w:val="000000"/>
                <w:sz w:val="24"/>
                <w:szCs w:val="24"/>
              </w:rPr>
            </w:pPr>
            <w:r>
              <w:rPr>
                <w:rFonts w:ascii="Times New Roman" w:hAnsi="Times New Roman"/>
                <w:color w:val="000000"/>
                <w:sz w:val="24"/>
                <w:szCs w:val="24"/>
              </w:rPr>
              <w:t>1,1</w:t>
            </w:r>
          </w:p>
        </w:tc>
        <w:tc>
          <w:tcPr>
            <w:tcW w:w="821" w:type="pct"/>
          </w:tcPr>
          <w:p w:rsidR="00B570A9" w:rsidRPr="00A70EBB" w:rsidRDefault="00B570A9" w:rsidP="005B47AB">
            <w:pPr>
              <w:spacing w:after="150"/>
              <w:jc w:val="center"/>
              <w:rPr>
                <w:rFonts w:ascii="Times New Roman" w:hAnsi="Times New Roman"/>
                <w:color w:val="000000"/>
                <w:sz w:val="24"/>
                <w:szCs w:val="24"/>
              </w:rPr>
            </w:pPr>
            <w:r>
              <w:rPr>
                <w:rFonts w:ascii="Times New Roman" w:hAnsi="Times New Roman"/>
                <w:color w:val="000000"/>
                <w:sz w:val="24"/>
                <w:szCs w:val="24"/>
              </w:rPr>
              <w:t>1,2</w:t>
            </w:r>
          </w:p>
        </w:tc>
        <w:tc>
          <w:tcPr>
            <w:tcW w:w="1106" w:type="pct"/>
          </w:tcPr>
          <w:p w:rsidR="00B570A9" w:rsidRPr="00580FF2" w:rsidRDefault="00B570A9" w:rsidP="005B47AB">
            <w:pPr>
              <w:spacing w:after="150"/>
              <w:jc w:val="center"/>
              <w:rPr>
                <w:rFonts w:ascii="Times New Roman" w:hAnsi="Times New Roman"/>
                <w:color w:val="000000"/>
                <w:sz w:val="24"/>
                <w:szCs w:val="24"/>
              </w:rPr>
            </w:pPr>
            <w:r>
              <w:rPr>
                <w:rFonts w:ascii="Times New Roman" w:hAnsi="Times New Roman"/>
                <w:color w:val="000000"/>
                <w:sz w:val="24"/>
                <w:szCs w:val="24"/>
                <w:lang w:val="en-US"/>
              </w:rPr>
              <w:t>≥</w:t>
            </w:r>
            <w:r>
              <w:rPr>
                <w:rFonts w:ascii="Times New Roman" w:hAnsi="Times New Roman"/>
                <w:color w:val="000000"/>
                <w:sz w:val="24"/>
                <w:szCs w:val="24"/>
              </w:rPr>
              <w:t>1</w:t>
            </w:r>
          </w:p>
        </w:tc>
      </w:tr>
    </w:tbl>
    <w:p w:rsidR="00E6678A" w:rsidRPr="00E6678A" w:rsidRDefault="00E6678A" w:rsidP="00E6678A">
      <w:pPr>
        <w:rPr>
          <w:rFonts w:ascii="Times New Roman" w:eastAsia="Times New Roman" w:hAnsi="Times New Roman" w:cs="Times New Roman"/>
          <w:sz w:val="24"/>
          <w:szCs w:val="24"/>
        </w:rPr>
      </w:pPr>
      <w:r w:rsidRPr="00E6678A">
        <w:rPr>
          <w:rFonts w:ascii="Times New Roman" w:eastAsia="Times New Roman" w:hAnsi="Times New Roman" w:cs="Times New Roman"/>
          <w:sz w:val="24"/>
          <w:szCs w:val="24"/>
        </w:rPr>
        <w:t>Примечание – Источник: Разработано автором на основании данных предприятия (приложение В)</w:t>
      </w:r>
    </w:p>
    <w:p w:rsidR="00341456" w:rsidRPr="002B1E19" w:rsidRDefault="00A95BE0" w:rsidP="002B1E19">
      <w:pPr>
        <w:spacing w:after="0" w:line="360" w:lineRule="exact"/>
        <w:ind w:firstLine="709"/>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Получив значения показателей в таблице 2.5 видно: к</w:t>
      </w:r>
      <w:r w:rsidR="00E6678A">
        <w:rPr>
          <w:rFonts w:ascii="Times New Roman" w:eastAsia="Times New Roman" w:hAnsi="Times New Roman" w:cs="Times New Roman"/>
          <w:sz w:val="28"/>
          <w:szCs w:val="24"/>
        </w:rPr>
        <w:t>оэффициент финансовой независимости показывает, что предприятие зависит от кредитов</w:t>
      </w:r>
      <w:r w:rsidR="00F77CD6">
        <w:rPr>
          <w:rFonts w:ascii="Times New Roman" w:eastAsia="Times New Roman" w:hAnsi="Times New Roman" w:cs="Times New Roman"/>
          <w:sz w:val="28"/>
          <w:szCs w:val="24"/>
        </w:rPr>
        <w:t xml:space="preserve"> в пределах нормы</w:t>
      </w:r>
      <w:r w:rsidR="00E04E06">
        <w:rPr>
          <w:rFonts w:ascii="Times New Roman" w:eastAsia="Times New Roman" w:hAnsi="Times New Roman" w:cs="Times New Roman"/>
          <w:sz w:val="28"/>
          <w:szCs w:val="24"/>
        </w:rPr>
        <w:t xml:space="preserve"> и организация сможет погасить обязательства</w:t>
      </w:r>
      <w:r w:rsidR="00F77CD6">
        <w:rPr>
          <w:rFonts w:ascii="Times New Roman" w:eastAsia="Times New Roman" w:hAnsi="Times New Roman" w:cs="Times New Roman"/>
          <w:sz w:val="28"/>
          <w:szCs w:val="24"/>
        </w:rPr>
        <w:t xml:space="preserve">, однако в 2019 году показатель получился ниже нормы и составил 0,39. </w:t>
      </w:r>
      <w:r w:rsidR="00F77CD6" w:rsidRPr="00F77CD6">
        <w:rPr>
          <w:rFonts w:ascii="Times New Roman" w:eastAsia="Times New Roman" w:hAnsi="Times New Roman" w:cs="Times New Roman"/>
          <w:sz w:val="28"/>
          <w:szCs w:val="24"/>
        </w:rPr>
        <w:t>Чем ниже коэффициент, тем ниже финансовая устойчивость. Возникает также опасность дефицита денежных средств.</w:t>
      </w:r>
      <w:r w:rsidR="00F77CD6">
        <w:rPr>
          <w:rFonts w:ascii="Times New Roman" w:eastAsia="Times New Roman" w:hAnsi="Times New Roman" w:cs="Times New Roman"/>
          <w:sz w:val="28"/>
          <w:szCs w:val="24"/>
        </w:rPr>
        <w:t xml:space="preserve"> Коэффициент финансовой зависимости так же показывает, что </w:t>
      </w:r>
      <w:r w:rsidR="00F77CD6" w:rsidRPr="00F77CD6">
        <w:rPr>
          <w:rFonts w:ascii="Times New Roman" w:eastAsia="Times New Roman" w:hAnsi="Times New Roman" w:cs="Times New Roman"/>
          <w:sz w:val="28"/>
          <w:szCs w:val="24"/>
        </w:rPr>
        <w:t>организация зависит от внешних источников финансирования</w:t>
      </w:r>
      <w:r w:rsidR="00F77CD6">
        <w:rPr>
          <w:rFonts w:ascii="Times New Roman" w:eastAsia="Times New Roman" w:hAnsi="Times New Roman" w:cs="Times New Roman"/>
          <w:sz w:val="28"/>
          <w:szCs w:val="24"/>
        </w:rPr>
        <w:t xml:space="preserve"> в пределах нормы. </w:t>
      </w:r>
      <w:r w:rsidR="00F77CD6" w:rsidRPr="00F77CD6">
        <w:rPr>
          <w:rFonts w:ascii="Times New Roman" w:eastAsia="Times New Roman" w:hAnsi="Times New Roman" w:cs="Times New Roman"/>
          <w:sz w:val="28"/>
          <w:szCs w:val="24"/>
        </w:rPr>
        <w:t>Коэффициент покрытия долгов собственным капиталом</w:t>
      </w:r>
      <w:r>
        <w:rPr>
          <w:rFonts w:ascii="Times New Roman" w:eastAsia="Times New Roman" w:hAnsi="Times New Roman" w:cs="Times New Roman"/>
          <w:sz w:val="28"/>
          <w:szCs w:val="24"/>
        </w:rPr>
        <w:t xml:space="preserve"> говорит о том, что </w:t>
      </w:r>
      <w:r w:rsidRPr="00A95BE0">
        <w:rPr>
          <w:rFonts w:ascii="Times New Roman" w:eastAsia="Times New Roman" w:hAnsi="Times New Roman" w:cs="Times New Roman"/>
          <w:sz w:val="28"/>
          <w:szCs w:val="24"/>
        </w:rPr>
        <w:t>большая часть имущества предприятия сформирована из заемных средств</w:t>
      </w:r>
      <w:r>
        <w:rPr>
          <w:rFonts w:ascii="Times New Roman" w:eastAsia="Times New Roman" w:hAnsi="Times New Roman" w:cs="Times New Roman"/>
          <w:sz w:val="28"/>
          <w:szCs w:val="24"/>
        </w:rPr>
        <w:t>. Э</w:t>
      </w:r>
      <w:r w:rsidRPr="00A95BE0">
        <w:rPr>
          <w:rFonts w:ascii="Times New Roman" w:eastAsia="Times New Roman" w:hAnsi="Times New Roman" w:cs="Times New Roman"/>
          <w:sz w:val="28"/>
          <w:szCs w:val="24"/>
        </w:rPr>
        <w:t>то может говорить об опасности непл</w:t>
      </w:r>
      <w:r>
        <w:rPr>
          <w:rFonts w:ascii="Times New Roman" w:eastAsia="Times New Roman" w:hAnsi="Times New Roman" w:cs="Times New Roman"/>
          <w:sz w:val="28"/>
          <w:szCs w:val="24"/>
        </w:rPr>
        <w:t>атежеспособности и затруднении получения</w:t>
      </w:r>
      <w:r w:rsidRPr="00A95BE0">
        <w:rPr>
          <w:rFonts w:ascii="Times New Roman" w:eastAsia="Times New Roman" w:hAnsi="Times New Roman" w:cs="Times New Roman"/>
          <w:sz w:val="28"/>
          <w:szCs w:val="24"/>
        </w:rPr>
        <w:t xml:space="preserve"> </w:t>
      </w:r>
      <w:r w:rsidRPr="00A95BE0">
        <w:rPr>
          <w:rFonts w:ascii="Times New Roman" w:eastAsia="Times New Roman" w:hAnsi="Times New Roman" w:cs="Times New Roman"/>
          <w:sz w:val="28"/>
          <w:szCs w:val="24"/>
        </w:rPr>
        <w:lastRenderedPageBreak/>
        <w:t>кредита.</w:t>
      </w:r>
      <w:r>
        <w:rPr>
          <w:rFonts w:ascii="Times New Roman" w:eastAsia="Times New Roman" w:hAnsi="Times New Roman" w:cs="Times New Roman"/>
          <w:sz w:val="28"/>
          <w:szCs w:val="24"/>
        </w:rPr>
        <w:t xml:space="preserve"> Низкий уровень к</w:t>
      </w:r>
      <w:r w:rsidRPr="00A95BE0">
        <w:rPr>
          <w:rFonts w:ascii="Times New Roman" w:eastAsia="Times New Roman" w:hAnsi="Times New Roman" w:cs="Times New Roman"/>
          <w:sz w:val="28"/>
          <w:szCs w:val="24"/>
        </w:rPr>
        <w:t>оэффициент маневренности собственного капитала</w:t>
      </w:r>
      <w:r>
        <w:rPr>
          <w:rFonts w:ascii="Times New Roman" w:eastAsia="Times New Roman" w:hAnsi="Times New Roman" w:cs="Times New Roman"/>
          <w:sz w:val="28"/>
          <w:szCs w:val="24"/>
        </w:rPr>
        <w:t xml:space="preserve"> показывает, что </w:t>
      </w:r>
      <w:r w:rsidRPr="00A95BE0">
        <w:rPr>
          <w:rFonts w:ascii="Times New Roman" w:eastAsia="Times New Roman" w:hAnsi="Times New Roman" w:cs="Times New Roman"/>
          <w:sz w:val="28"/>
          <w:szCs w:val="24"/>
        </w:rPr>
        <w:t>средства вложены в медленно реализуемые активы (основные средства), а оборотный капитал формировался за счет заемных средств.</w:t>
      </w:r>
      <w:r w:rsidR="002B1E19">
        <w:rPr>
          <w:rFonts w:ascii="Times New Roman" w:eastAsia="Times New Roman" w:hAnsi="Times New Roman" w:cs="Times New Roman"/>
          <w:sz w:val="28"/>
          <w:szCs w:val="24"/>
        </w:rPr>
        <w:t xml:space="preserve"> Показатель финансовой устойчивости на конец анализируемого периода очень близок к нормативному, что говорит о том, что организация стремится к устойчивому финансовому положению.</w:t>
      </w:r>
    </w:p>
    <w:p w:rsidR="00E626B9" w:rsidRDefault="0095634C" w:rsidP="00341456">
      <w:pPr>
        <w:spacing w:after="72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предприятие развивается, так как увеличиваются объемы производства и реализации продукции, внедряются новые виды продукции.</w:t>
      </w:r>
      <w:r w:rsidR="005155FC">
        <w:rPr>
          <w:rFonts w:ascii="Times New Roman" w:hAnsi="Times New Roman" w:cs="Times New Roman"/>
          <w:sz w:val="28"/>
          <w:szCs w:val="28"/>
        </w:rPr>
        <w:t xml:space="preserve"> Так, в 2020 году наиболее прибыльными являлись мясо, мясная и хлебобулочная продукция. Это связано с тем, в цеха производства было установлено новое оборудование. </w:t>
      </w:r>
      <w:r>
        <w:rPr>
          <w:rFonts w:ascii="Times New Roman" w:hAnsi="Times New Roman" w:cs="Times New Roman"/>
          <w:sz w:val="28"/>
          <w:szCs w:val="28"/>
        </w:rPr>
        <w:t xml:space="preserve"> Кроме того, вся продукция Зельвенского филиала Гродненского облпотребобщества – сертифицирована. В структуре производства наибольший удельный вес занимают наиболее прибыльные виды продукции, к тому же производство </w:t>
      </w:r>
      <w:r w:rsidR="005228B3">
        <w:rPr>
          <w:rFonts w:ascii="Times New Roman" w:hAnsi="Times New Roman" w:cs="Times New Roman"/>
          <w:sz w:val="28"/>
          <w:szCs w:val="28"/>
        </w:rPr>
        <w:t>данного предприятия – ритмичное.</w:t>
      </w:r>
      <w:r w:rsidR="00A07CD0">
        <w:rPr>
          <w:rFonts w:ascii="Times New Roman" w:hAnsi="Times New Roman" w:cs="Times New Roman"/>
          <w:sz w:val="28"/>
          <w:szCs w:val="28"/>
        </w:rPr>
        <w:t xml:space="preserve"> В</w:t>
      </w:r>
      <w:r w:rsidR="00A07CD0" w:rsidRPr="00A07CD0">
        <w:rPr>
          <w:rFonts w:ascii="Times New Roman" w:hAnsi="Times New Roman" w:cs="Times New Roman"/>
          <w:sz w:val="28"/>
          <w:szCs w:val="28"/>
        </w:rPr>
        <w:t xml:space="preserve"> общей сумме валюты баланса предприятия собственный капитал занимает около 42</w:t>
      </w:r>
      <w:r w:rsidR="00A07CD0">
        <w:rPr>
          <w:rFonts w:ascii="Times New Roman" w:hAnsi="Times New Roman" w:cs="Times New Roman"/>
          <w:sz w:val="28"/>
          <w:szCs w:val="28"/>
        </w:rPr>
        <w:t>,8 %, а заемный</w:t>
      </w:r>
      <w:r w:rsidR="00A07CD0" w:rsidRPr="00A07CD0">
        <w:rPr>
          <w:rFonts w:ascii="Times New Roman" w:hAnsi="Times New Roman" w:cs="Times New Roman"/>
          <w:sz w:val="28"/>
          <w:szCs w:val="28"/>
        </w:rPr>
        <w:t xml:space="preserve"> – около 57 %.</w:t>
      </w:r>
      <w:r w:rsidR="00A07CD0">
        <w:rPr>
          <w:rFonts w:ascii="Times New Roman" w:hAnsi="Times New Roman" w:cs="Times New Roman"/>
          <w:sz w:val="28"/>
          <w:szCs w:val="28"/>
        </w:rPr>
        <w:t xml:space="preserve"> </w:t>
      </w:r>
      <w:r w:rsidR="00A07CD0" w:rsidRPr="00A07CD0">
        <w:rPr>
          <w:rFonts w:ascii="Times New Roman" w:hAnsi="Times New Roman" w:cs="Times New Roman"/>
          <w:sz w:val="28"/>
          <w:szCs w:val="28"/>
        </w:rPr>
        <w:t>Показатель финансовой устойчивости</w:t>
      </w:r>
      <w:r w:rsidR="00A07CD0">
        <w:rPr>
          <w:rFonts w:ascii="Times New Roman" w:hAnsi="Times New Roman" w:cs="Times New Roman"/>
          <w:sz w:val="28"/>
          <w:szCs w:val="28"/>
        </w:rPr>
        <w:t xml:space="preserve"> Зельвенского филиала Гродненского облпотребобщества близится к нормативному, значит, предприятие в быстром порядке сможет расплатиться по своим обязательствам.</w:t>
      </w:r>
    </w:p>
    <w:p w:rsidR="00E626B9" w:rsidRDefault="00E626B9" w:rsidP="00E626B9">
      <w:pPr>
        <w:spacing w:after="720" w:line="360" w:lineRule="exact"/>
        <w:ind w:firstLine="709"/>
        <w:jc w:val="both"/>
        <w:rPr>
          <w:rFonts w:ascii="Times New Roman" w:hAnsi="Times New Roman" w:cs="Times New Roman"/>
          <w:sz w:val="28"/>
          <w:szCs w:val="28"/>
        </w:rPr>
      </w:pPr>
    </w:p>
    <w:p w:rsidR="00E626B9" w:rsidRDefault="00E626B9" w:rsidP="00E626B9">
      <w:pPr>
        <w:spacing w:after="720" w:line="360" w:lineRule="exact"/>
        <w:ind w:firstLine="709"/>
        <w:jc w:val="both"/>
        <w:rPr>
          <w:rFonts w:ascii="Times New Roman" w:hAnsi="Times New Roman" w:cs="Times New Roman"/>
          <w:sz w:val="28"/>
          <w:szCs w:val="28"/>
        </w:rPr>
      </w:pPr>
    </w:p>
    <w:p w:rsidR="00E626B9" w:rsidRDefault="00E626B9" w:rsidP="00E626B9">
      <w:pPr>
        <w:spacing w:after="720" w:line="360" w:lineRule="exact"/>
        <w:ind w:firstLine="709"/>
        <w:jc w:val="both"/>
        <w:rPr>
          <w:rFonts w:ascii="Times New Roman" w:hAnsi="Times New Roman" w:cs="Times New Roman"/>
          <w:sz w:val="28"/>
          <w:szCs w:val="28"/>
        </w:rPr>
      </w:pPr>
    </w:p>
    <w:p w:rsidR="00E626B9" w:rsidRDefault="00E626B9" w:rsidP="00E626B9">
      <w:pPr>
        <w:spacing w:after="720" w:line="360" w:lineRule="exact"/>
        <w:ind w:firstLine="709"/>
        <w:jc w:val="both"/>
        <w:rPr>
          <w:rFonts w:ascii="Times New Roman" w:hAnsi="Times New Roman" w:cs="Times New Roman"/>
          <w:sz w:val="28"/>
          <w:szCs w:val="28"/>
        </w:rPr>
      </w:pPr>
    </w:p>
    <w:p w:rsidR="00151171" w:rsidRDefault="00151171" w:rsidP="003C226D">
      <w:pPr>
        <w:spacing w:after="720" w:line="360" w:lineRule="exact"/>
        <w:jc w:val="both"/>
        <w:rPr>
          <w:rFonts w:ascii="Times New Roman" w:hAnsi="Times New Roman" w:cs="Times New Roman"/>
          <w:sz w:val="28"/>
          <w:szCs w:val="28"/>
        </w:rPr>
      </w:pPr>
    </w:p>
    <w:p w:rsidR="00E626B9" w:rsidRPr="005228B3" w:rsidRDefault="007A6C6C" w:rsidP="007A6C6C">
      <w:pPr>
        <w:rPr>
          <w:rFonts w:ascii="Times New Roman" w:hAnsi="Times New Roman" w:cs="Times New Roman"/>
          <w:sz w:val="28"/>
          <w:szCs w:val="28"/>
        </w:rPr>
      </w:pPr>
      <w:r>
        <w:rPr>
          <w:rFonts w:ascii="Times New Roman" w:hAnsi="Times New Roman" w:cs="Times New Roman"/>
          <w:sz w:val="28"/>
          <w:szCs w:val="28"/>
        </w:rPr>
        <w:br w:type="page"/>
      </w:r>
    </w:p>
    <w:p w:rsidR="001A293E" w:rsidRPr="00033988" w:rsidRDefault="0092733B" w:rsidP="00D60786">
      <w:pPr>
        <w:spacing w:after="0" w:line="360" w:lineRule="exact"/>
        <w:ind w:firstLine="709"/>
        <w:jc w:val="both"/>
        <w:rPr>
          <w:rFonts w:ascii="Times New Roman" w:hAnsi="Times New Roman" w:cs="Times New Roman"/>
          <w:b/>
          <w:sz w:val="32"/>
          <w:szCs w:val="28"/>
        </w:rPr>
      </w:pPr>
      <w:r w:rsidRPr="00033988">
        <w:rPr>
          <w:rFonts w:ascii="Times New Roman" w:hAnsi="Times New Roman" w:cs="Times New Roman"/>
          <w:b/>
          <w:sz w:val="32"/>
          <w:szCs w:val="28"/>
        </w:rPr>
        <w:lastRenderedPageBreak/>
        <w:t xml:space="preserve">2.2 </w:t>
      </w:r>
      <w:r w:rsidR="00EF708E" w:rsidRPr="00033988">
        <w:rPr>
          <w:rFonts w:ascii="Times New Roman" w:hAnsi="Times New Roman" w:cs="Times New Roman"/>
          <w:b/>
          <w:sz w:val="32"/>
          <w:szCs w:val="28"/>
        </w:rPr>
        <w:t>Анализ и оценк</w:t>
      </w:r>
      <w:r w:rsidRPr="00033988">
        <w:rPr>
          <w:rFonts w:ascii="Times New Roman" w:hAnsi="Times New Roman" w:cs="Times New Roman"/>
          <w:b/>
          <w:sz w:val="32"/>
          <w:szCs w:val="28"/>
        </w:rPr>
        <w:t>а эффективности производственно-</w:t>
      </w:r>
      <w:r w:rsidR="00EF708E" w:rsidRPr="00033988">
        <w:rPr>
          <w:rFonts w:ascii="Times New Roman" w:hAnsi="Times New Roman" w:cs="Times New Roman"/>
          <w:b/>
          <w:sz w:val="32"/>
          <w:szCs w:val="28"/>
        </w:rPr>
        <w:t>хозяйственной деятельности Зельвенского филиала Гродненского областного потребительского общества</w:t>
      </w:r>
    </w:p>
    <w:p w:rsidR="00EF708E" w:rsidRDefault="00EF708E" w:rsidP="0092733B">
      <w:pPr>
        <w:spacing w:after="0" w:line="360" w:lineRule="exact"/>
        <w:ind w:left="720"/>
        <w:jc w:val="center"/>
        <w:rPr>
          <w:rFonts w:ascii="Times New Roman" w:hAnsi="Times New Roman" w:cs="Times New Roman"/>
          <w:b/>
          <w:sz w:val="28"/>
          <w:szCs w:val="28"/>
        </w:rPr>
      </w:pPr>
    </w:p>
    <w:p w:rsidR="00DB50A0" w:rsidRPr="00EF708E" w:rsidRDefault="00DB50A0" w:rsidP="0092733B">
      <w:pPr>
        <w:spacing w:after="0" w:line="360" w:lineRule="exact"/>
        <w:ind w:left="720"/>
        <w:jc w:val="center"/>
        <w:rPr>
          <w:rFonts w:ascii="Times New Roman" w:hAnsi="Times New Roman" w:cs="Times New Roman"/>
          <w:b/>
          <w:sz w:val="28"/>
          <w:szCs w:val="28"/>
        </w:rPr>
      </w:pPr>
    </w:p>
    <w:p w:rsidR="00A83D3C" w:rsidRDefault="0092733B" w:rsidP="00700296">
      <w:pPr>
        <w:spacing w:after="0" w:line="360" w:lineRule="exact"/>
        <w:ind w:firstLine="709"/>
        <w:jc w:val="both"/>
        <w:rPr>
          <w:rFonts w:ascii="Times New Roman" w:eastAsia="Times New Roman" w:hAnsi="Times New Roman" w:cs="Times New Roman"/>
          <w:sz w:val="28"/>
          <w:szCs w:val="24"/>
          <w:lang w:eastAsia="ru-RU"/>
        </w:rPr>
      </w:pPr>
      <w:r w:rsidRPr="0092733B">
        <w:rPr>
          <w:rFonts w:ascii="Times New Roman" w:eastAsia="Times New Roman" w:hAnsi="Times New Roman" w:cs="Times New Roman"/>
          <w:sz w:val="28"/>
          <w:szCs w:val="24"/>
          <w:lang w:eastAsia="ru-RU"/>
        </w:rPr>
        <w:t>Как сказано в главе 1.2, для того, чтобы провести анализ и оценку производственно-хозяйственной деятельности организации нужно рассчитать группу определенных показателей, кото</w:t>
      </w:r>
      <w:r w:rsidR="00B27DAD">
        <w:rPr>
          <w:rFonts w:ascii="Times New Roman" w:eastAsia="Times New Roman" w:hAnsi="Times New Roman" w:cs="Times New Roman"/>
          <w:sz w:val="28"/>
          <w:szCs w:val="24"/>
          <w:lang w:eastAsia="ru-RU"/>
        </w:rPr>
        <w:t>рые представлены в таблице 1.3</w:t>
      </w:r>
      <w:r w:rsidRPr="0092733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92733B" w:rsidRPr="0092733B" w:rsidRDefault="000F7619" w:rsidP="00700296">
      <w:pPr>
        <w:spacing w:after="0" w:line="360" w:lineRule="exact"/>
        <w:ind w:firstLine="709"/>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 использования</w:t>
      </w:r>
      <w:r w:rsidR="0092733B" w:rsidRPr="0092733B">
        <w:rPr>
          <w:rFonts w:ascii="Times New Roman" w:eastAsia="Times New Roman" w:hAnsi="Times New Roman" w:cs="Times New Roman"/>
          <w:i/>
          <w:sz w:val="28"/>
          <w:szCs w:val="24"/>
          <w:lang w:eastAsia="ru-RU"/>
        </w:rPr>
        <w:t xml:space="preserve"> основных средств</w:t>
      </w:r>
    </w:p>
    <w:p w:rsidR="00A83D3C" w:rsidRPr="00A83D3C" w:rsidRDefault="00A83D3C" w:rsidP="00A83D3C">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A83D3C">
        <w:rPr>
          <w:rFonts w:ascii="Times New Roman" w:eastAsia="Times New Roman" w:hAnsi="Times New Roman" w:cs="Times New Roman"/>
          <w:color w:val="000000"/>
          <w:sz w:val="28"/>
          <w:szCs w:val="28"/>
          <w:lang w:eastAsia="ru-RU"/>
        </w:rPr>
        <w:t>Основные средства (основные фонды) являются одним из важнейших факторов эффективности любого производства. Отличительной особенностью основных средств является их многократное использование в процессе производства, сохранение первоначального внешнего вида в течение длительного периода и постепенный перенос своей первоначальной стоимости на затраты производства.</w:t>
      </w:r>
    </w:p>
    <w:p w:rsidR="00A83D3C" w:rsidRDefault="00A83D3C" w:rsidP="00A83D3C">
      <w:pPr>
        <w:tabs>
          <w:tab w:val="left" w:pos="285"/>
        </w:tabs>
        <w:spacing w:after="0" w:line="360" w:lineRule="exact"/>
        <w:ind w:firstLine="709"/>
        <w:contextualSpacing/>
        <w:jc w:val="both"/>
        <w:rPr>
          <w:rFonts w:ascii="Times New Roman" w:eastAsia="Calibri" w:hAnsi="Times New Roman" w:cs="Times New Roman"/>
          <w:sz w:val="28"/>
          <w:szCs w:val="28"/>
        </w:rPr>
      </w:pPr>
      <w:r w:rsidRPr="00A83D3C">
        <w:rPr>
          <w:rFonts w:ascii="Times New Roman" w:eastAsia="Calibri" w:hAnsi="Times New Roman" w:cs="Times New Roman"/>
          <w:sz w:val="28"/>
          <w:szCs w:val="28"/>
        </w:rPr>
        <w:t>Обеспеченность предприятий основными средствами производства и эффективность их использования являются важными факторами, от которых зависят результаты хозяйственной деятельности, в частности качество, полнота и своевременность выполнения работ, а, следовательно, и объем производства продукции, ее себестоимость, финансовое состояние предприятия</w:t>
      </w:r>
      <w:r w:rsidR="00AA5C72">
        <w:rPr>
          <w:rFonts w:ascii="Times New Roman" w:eastAsia="Calibri" w:hAnsi="Times New Roman" w:cs="Times New Roman"/>
          <w:sz w:val="28"/>
          <w:szCs w:val="28"/>
        </w:rPr>
        <w:t xml:space="preserve"> </w:t>
      </w:r>
      <w:r w:rsidR="00AA5C72" w:rsidRPr="00AA5C72">
        <w:rPr>
          <w:rFonts w:ascii="Times New Roman" w:eastAsia="Calibri" w:hAnsi="Times New Roman" w:cs="Times New Roman"/>
          <w:sz w:val="28"/>
          <w:szCs w:val="28"/>
        </w:rPr>
        <w:t>[31]</w:t>
      </w:r>
      <w:r w:rsidRPr="00A83D3C">
        <w:rPr>
          <w:rFonts w:ascii="Times New Roman" w:eastAsia="Calibri" w:hAnsi="Times New Roman" w:cs="Times New Roman"/>
          <w:sz w:val="28"/>
          <w:szCs w:val="28"/>
        </w:rPr>
        <w:t>.</w:t>
      </w:r>
    </w:p>
    <w:p w:rsidR="005155FC" w:rsidRDefault="00A83D3C" w:rsidP="00F81BF3">
      <w:pPr>
        <w:tabs>
          <w:tab w:val="left" w:pos="285"/>
        </w:tabs>
        <w:spacing w:after="0" w:line="360" w:lineRule="exact"/>
        <w:ind w:firstLine="709"/>
        <w:contextualSpacing/>
        <w:jc w:val="both"/>
        <w:rPr>
          <w:rFonts w:ascii="Times New Roman" w:eastAsia="Calibri" w:hAnsi="Times New Roman" w:cs="Times New Roman"/>
          <w:sz w:val="28"/>
          <w:szCs w:val="28"/>
        </w:rPr>
      </w:pPr>
      <w:r w:rsidRPr="00A83D3C">
        <w:rPr>
          <w:rFonts w:ascii="Times New Roman" w:eastAsia="Calibri" w:hAnsi="Times New Roman" w:cs="Times New Roman"/>
          <w:sz w:val="28"/>
          <w:szCs w:val="28"/>
        </w:rPr>
        <w:t xml:space="preserve">Чтобы узнать, насколько эффективно Зельвенский филиал Гродненского облпотребобщества </w:t>
      </w:r>
      <w:r>
        <w:rPr>
          <w:rFonts w:ascii="Times New Roman" w:eastAsia="Calibri" w:hAnsi="Times New Roman" w:cs="Times New Roman"/>
          <w:sz w:val="28"/>
          <w:szCs w:val="28"/>
        </w:rPr>
        <w:t>использует основные фонды, нужно</w:t>
      </w:r>
      <w:r w:rsidRPr="00A83D3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рассчитать следующие показатели, которы</w:t>
      </w:r>
      <w:r w:rsidR="00B27DAD">
        <w:rPr>
          <w:rFonts w:ascii="Times New Roman" w:eastAsia="Calibri" w:hAnsi="Times New Roman" w:cs="Times New Roman"/>
          <w:sz w:val="28"/>
          <w:szCs w:val="28"/>
        </w:rPr>
        <w:t>е представлены в таблице 2.3</w:t>
      </w:r>
      <w:r w:rsidR="00F81BF3">
        <w:rPr>
          <w:rFonts w:ascii="Times New Roman" w:eastAsia="Calibri" w:hAnsi="Times New Roman" w:cs="Times New Roman"/>
          <w:sz w:val="28"/>
          <w:szCs w:val="28"/>
        </w:rPr>
        <w:t>.</w:t>
      </w:r>
    </w:p>
    <w:p w:rsidR="008A29E0" w:rsidRDefault="008A29E0" w:rsidP="00F81BF3">
      <w:pPr>
        <w:tabs>
          <w:tab w:val="left" w:pos="285"/>
        </w:tabs>
        <w:spacing w:after="0" w:line="360" w:lineRule="exact"/>
        <w:ind w:firstLine="709"/>
        <w:contextualSpacing/>
        <w:jc w:val="both"/>
        <w:rPr>
          <w:rFonts w:ascii="Times New Roman" w:eastAsia="Calibri" w:hAnsi="Times New Roman" w:cs="Times New Roman"/>
          <w:sz w:val="28"/>
          <w:szCs w:val="28"/>
        </w:rPr>
      </w:pPr>
    </w:p>
    <w:p w:rsidR="00A83D3C" w:rsidRPr="001D6C22" w:rsidRDefault="00A83D3C" w:rsidP="00D60786">
      <w:pPr>
        <w:spacing w:after="0" w:line="360" w:lineRule="exact"/>
        <w:contextualSpacing/>
        <w:jc w:val="both"/>
        <w:rPr>
          <w:rFonts w:ascii="Times New Roman" w:eastAsia="Times New Roman" w:hAnsi="Times New Roman" w:cs="Times New Roman"/>
          <w:color w:val="000000"/>
          <w:sz w:val="24"/>
          <w:szCs w:val="24"/>
        </w:rPr>
      </w:pPr>
      <w:r w:rsidRPr="001D6C22">
        <w:rPr>
          <w:rFonts w:ascii="Times New Roman" w:eastAsia="Times New Roman" w:hAnsi="Times New Roman" w:cs="Times New Roman"/>
          <w:color w:val="000000"/>
          <w:sz w:val="24"/>
          <w:szCs w:val="24"/>
        </w:rPr>
        <w:t xml:space="preserve">Таблица </w:t>
      </w:r>
      <w:r w:rsidR="003C226D">
        <w:rPr>
          <w:rFonts w:ascii="Times New Roman" w:eastAsia="Times New Roman" w:hAnsi="Times New Roman" w:cs="Times New Roman"/>
          <w:color w:val="000000"/>
          <w:sz w:val="24"/>
          <w:szCs w:val="24"/>
        </w:rPr>
        <w:t>2.6</w:t>
      </w:r>
      <w:r w:rsidRPr="001D6C22">
        <w:rPr>
          <w:rFonts w:ascii="Times New Roman" w:eastAsia="Times New Roman" w:hAnsi="Times New Roman" w:cs="Times New Roman"/>
          <w:color w:val="000000"/>
          <w:sz w:val="24"/>
          <w:szCs w:val="24"/>
        </w:rPr>
        <w:t xml:space="preserve"> – Показатели эффективности использования основных средств </w:t>
      </w:r>
      <w:r>
        <w:rPr>
          <w:rFonts w:ascii="Times New Roman" w:eastAsia="Times New Roman" w:hAnsi="Times New Roman" w:cs="Times New Roman"/>
          <w:color w:val="000000"/>
          <w:sz w:val="24"/>
          <w:szCs w:val="24"/>
        </w:rPr>
        <w:t xml:space="preserve">Зельвенского филиала Гродненского облпотребобщества </w:t>
      </w:r>
      <w:r w:rsidRPr="001D6C22">
        <w:rPr>
          <w:rFonts w:ascii="Times New Roman" w:eastAsia="Times New Roman" w:hAnsi="Times New Roman" w:cs="Times New Roman"/>
          <w:color w:val="000000"/>
          <w:sz w:val="24"/>
          <w:szCs w:val="24"/>
        </w:rPr>
        <w:t>за 20</w:t>
      </w:r>
      <w:r>
        <w:rPr>
          <w:rFonts w:ascii="Times New Roman" w:eastAsia="Times New Roman" w:hAnsi="Times New Roman" w:cs="Times New Roman"/>
          <w:color w:val="000000"/>
          <w:sz w:val="24"/>
          <w:szCs w:val="24"/>
        </w:rPr>
        <w:t>18</w:t>
      </w:r>
      <w:r w:rsidRPr="001D6C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2020</w:t>
      </w:r>
      <w:r w:rsidRPr="001D6C22">
        <w:rPr>
          <w:rFonts w:ascii="Times New Roman" w:eastAsia="Times New Roman" w:hAnsi="Times New Roman" w:cs="Times New Roman"/>
          <w:color w:val="000000"/>
          <w:sz w:val="24"/>
          <w:szCs w:val="24"/>
        </w:rPr>
        <w:t xml:space="preserve"> гг.</w:t>
      </w:r>
    </w:p>
    <w:tbl>
      <w:tblPr>
        <w:tblW w:w="9938" w:type="dxa"/>
        <w:tblBorders>
          <w:top w:val="outset" w:sz="12" w:space="0" w:color="auto"/>
          <w:left w:val="outset" w:sz="12" w:space="0" w:color="auto"/>
          <w:bottom w:val="outset" w:sz="12" w:space="0" w:color="auto"/>
          <w:right w:val="outset" w:sz="12" w:space="0" w:color="auto"/>
        </w:tblBorders>
        <w:shd w:val="clear" w:color="auto" w:fill="F8F9FA"/>
        <w:tblCellMar>
          <w:top w:w="15" w:type="dxa"/>
          <w:left w:w="15" w:type="dxa"/>
          <w:bottom w:w="15" w:type="dxa"/>
          <w:right w:w="15" w:type="dxa"/>
        </w:tblCellMar>
        <w:tblLook w:val="04A0" w:firstRow="1" w:lastRow="0" w:firstColumn="1" w:lastColumn="0" w:noHBand="0" w:noVBand="1"/>
      </w:tblPr>
      <w:tblGrid>
        <w:gridCol w:w="3701"/>
        <w:gridCol w:w="992"/>
        <w:gridCol w:w="992"/>
        <w:gridCol w:w="993"/>
        <w:gridCol w:w="1701"/>
        <w:gridCol w:w="1559"/>
      </w:tblGrid>
      <w:tr w:rsidR="00312CE1" w:rsidRPr="00EF45B7" w:rsidTr="00FC287F">
        <w:trPr>
          <w:trHeight w:val="645"/>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312CE1" w:rsidRPr="00F76718" w:rsidRDefault="00312CE1" w:rsidP="009738B9">
            <w:pPr>
              <w:spacing w:after="0" w:line="240" w:lineRule="auto"/>
              <w:jc w:val="center"/>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Показатели</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312CE1" w:rsidRPr="00F76718" w:rsidRDefault="00312CE1" w:rsidP="009738B9">
            <w:pPr>
              <w:spacing w:after="0" w:line="240" w:lineRule="auto"/>
              <w:jc w:val="center"/>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2018 г.</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312CE1" w:rsidRPr="00F76718" w:rsidRDefault="00312CE1" w:rsidP="009738B9">
            <w:pPr>
              <w:spacing w:after="0" w:line="240" w:lineRule="auto"/>
              <w:jc w:val="center"/>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2019 г.</w:t>
            </w:r>
          </w:p>
        </w:tc>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312CE1" w:rsidRPr="00F76718" w:rsidRDefault="00312CE1" w:rsidP="009738B9">
            <w:pPr>
              <w:spacing w:after="0" w:line="240" w:lineRule="auto"/>
              <w:jc w:val="center"/>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2020 г.</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12CE1" w:rsidRPr="004315D9" w:rsidRDefault="00312CE1" w:rsidP="00CB0F8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Отклонение 2020 г. от 2018</w:t>
            </w:r>
            <w:r w:rsidRPr="004315D9">
              <w:rPr>
                <w:rFonts w:ascii="Times New Roman" w:hAnsi="Times New Roman" w:cs="Times New Roman"/>
                <w:color w:val="000000"/>
                <w:sz w:val="24"/>
                <w:szCs w:val="24"/>
              </w:rPr>
              <w:t xml:space="preserve"> г., +,-</w:t>
            </w:r>
          </w:p>
        </w:tc>
        <w:tc>
          <w:tcPr>
            <w:tcW w:w="1559" w:type="dxa"/>
            <w:tcBorders>
              <w:top w:val="outset" w:sz="6" w:space="0" w:color="auto"/>
              <w:left w:val="outset" w:sz="6" w:space="0" w:color="auto"/>
              <w:bottom w:val="outset" w:sz="6" w:space="0" w:color="auto"/>
              <w:right w:val="outset" w:sz="6" w:space="0" w:color="auto"/>
            </w:tcBorders>
          </w:tcPr>
          <w:p w:rsidR="00312CE1" w:rsidRDefault="00312CE1" w:rsidP="00CB0F8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Отклонение 2020 г. от 2019</w:t>
            </w:r>
            <w:r w:rsidRPr="004315D9">
              <w:rPr>
                <w:rFonts w:ascii="Times New Roman" w:hAnsi="Times New Roman" w:cs="Times New Roman"/>
                <w:color w:val="000000"/>
                <w:sz w:val="24"/>
                <w:szCs w:val="24"/>
              </w:rPr>
              <w:t xml:space="preserve"> г., +,-</w:t>
            </w:r>
          </w:p>
        </w:tc>
      </w:tr>
      <w:tr w:rsidR="00F76718" w:rsidRPr="00EF45B7" w:rsidTr="00FC287F">
        <w:trPr>
          <w:trHeight w:val="480"/>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F76718" w:rsidRPr="00F76718" w:rsidRDefault="00F76718" w:rsidP="009738B9">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Объем продукции в фактических ценах, тыс. руб.</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contextualSpacing/>
              <w:jc w:val="center"/>
              <w:rPr>
                <w:rFonts w:ascii="Times New Roman" w:eastAsia="Times New Roman" w:hAnsi="Times New Roman" w:cs="Times New Roman"/>
                <w:sz w:val="24"/>
                <w:szCs w:val="24"/>
              </w:rPr>
            </w:pPr>
            <w:r w:rsidRPr="00F76718">
              <w:rPr>
                <w:rFonts w:ascii="Times New Roman" w:eastAsia="Times New Roman" w:hAnsi="Times New Roman" w:cs="Times New Roman"/>
                <w:sz w:val="24"/>
                <w:szCs w:val="24"/>
              </w:rPr>
              <w:t>13946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contextualSpacing/>
              <w:jc w:val="center"/>
              <w:rPr>
                <w:rFonts w:ascii="Times New Roman" w:eastAsia="Times New Roman" w:hAnsi="Times New Roman" w:cs="Times New Roman"/>
                <w:sz w:val="24"/>
                <w:szCs w:val="24"/>
              </w:rPr>
            </w:pPr>
            <w:r w:rsidRPr="00F76718">
              <w:rPr>
                <w:rFonts w:ascii="Times New Roman" w:eastAsia="Times New Roman" w:hAnsi="Times New Roman" w:cs="Times New Roman"/>
                <w:sz w:val="24"/>
                <w:szCs w:val="24"/>
              </w:rPr>
              <w:t>13876</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contextualSpacing/>
              <w:jc w:val="center"/>
              <w:rPr>
                <w:rFonts w:ascii="Times New Roman" w:eastAsia="Times New Roman" w:hAnsi="Times New Roman" w:cs="Times New Roman"/>
                <w:sz w:val="24"/>
                <w:szCs w:val="24"/>
              </w:rPr>
            </w:pPr>
            <w:r w:rsidRPr="00F76718">
              <w:rPr>
                <w:rFonts w:ascii="Times New Roman" w:eastAsia="Times New Roman" w:hAnsi="Times New Roman" w:cs="Times New Roman"/>
                <w:sz w:val="24"/>
                <w:szCs w:val="24"/>
              </w:rPr>
              <w:t>14332</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312CE1"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w:t>
            </w:r>
          </w:p>
        </w:tc>
        <w:tc>
          <w:tcPr>
            <w:tcW w:w="1559" w:type="dxa"/>
            <w:tcBorders>
              <w:top w:val="outset" w:sz="6" w:space="0" w:color="auto"/>
              <w:left w:val="outset" w:sz="6" w:space="0" w:color="auto"/>
              <w:bottom w:val="outset" w:sz="6" w:space="0" w:color="auto"/>
              <w:right w:val="outset" w:sz="6" w:space="0" w:color="auto"/>
            </w:tcBorders>
          </w:tcPr>
          <w:p w:rsidR="00F76718" w:rsidRPr="00F76718" w:rsidRDefault="00312CE1"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p>
        </w:tc>
      </w:tr>
      <w:tr w:rsidR="00312CE1" w:rsidRPr="00EF45B7" w:rsidTr="00FC287F">
        <w:trPr>
          <w:trHeight w:val="240"/>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312CE1" w:rsidRPr="00F76718" w:rsidRDefault="00312CE1" w:rsidP="00CB0F83">
            <w:pPr>
              <w:rPr>
                <w:rFonts w:ascii="Times New Roman" w:hAnsi="Times New Roman" w:cs="Times New Roman"/>
                <w:color w:val="000000"/>
                <w:sz w:val="24"/>
                <w:szCs w:val="24"/>
              </w:rPr>
            </w:pPr>
            <w:r w:rsidRPr="00F76718">
              <w:rPr>
                <w:rFonts w:ascii="Times New Roman" w:hAnsi="Times New Roman" w:cs="Times New Roman"/>
                <w:color w:val="000000"/>
                <w:sz w:val="24"/>
                <w:szCs w:val="24"/>
              </w:rPr>
              <w:t>Прибыль от реализации товаров, продукции, работ и услуг, тыс. руб.</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12CE1" w:rsidRPr="00F76718" w:rsidRDefault="00312CE1" w:rsidP="00CB0F8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503</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12CE1" w:rsidRPr="00F76718" w:rsidRDefault="00312CE1" w:rsidP="00CB0F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312CE1" w:rsidRPr="00F76718" w:rsidRDefault="00312CE1" w:rsidP="00CB0F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785</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312CE1" w:rsidRPr="00F76718" w:rsidRDefault="007E41CF" w:rsidP="00CB0F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559" w:type="dxa"/>
            <w:tcBorders>
              <w:top w:val="outset" w:sz="6" w:space="0" w:color="auto"/>
              <w:left w:val="outset" w:sz="6" w:space="0" w:color="auto"/>
              <w:bottom w:val="outset" w:sz="6" w:space="0" w:color="auto"/>
              <w:right w:val="outset" w:sz="6" w:space="0" w:color="auto"/>
            </w:tcBorders>
          </w:tcPr>
          <w:p w:rsidR="00312CE1" w:rsidRPr="00F76718" w:rsidRDefault="007E41CF" w:rsidP="00CB0F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F76718" w:rsidRPr="00EF45B7" w:rsidTr="00FC287F">
        <w:trPr>
          <w:trHeight w:val="527"/>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F76718" w:rsidRPr="00F76718" w:rsidRDefault="00F76718" w:rsidP="002D2CB8">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Среднегодовая стоимость основных средств, тыс. руб.</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6375</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6358</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F76718"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6238</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76718" w:rsidRPr="00F76718" w:rsidRDefault="007E41CF"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c>
          <w:tcPr>
            <w:tcW w:w="1559" w:type="dxa"/>
            <w:tcBorders>
              <w:top w:val="outset" w:sz="6" w:space="0" w:color="auto"/>
              <w:left w:val="outset" w:sz="6" w:space="0" w:color="auto"/>
              <w:bottom w:val="outset" w:sz="6" w:space="0" w:color="auto"/>
              <w:right w:val="outset" w:sz="6" w:space="0" w:color="auto"/>
            </w:tcBorders>
          </w:tcPr>
          <w:p w:rsidR="00F76718" w:rsidRPr="00F76718" w:rsidRDefault="007E41CF"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527F2C" w:rsidRPr="00EF45B7" w:rsidTr="00FC287F">
        <w:trPr>
          <w:trHeight w:val="720"/>
        </w:trPr>
        <w:tc>
          <w:tcPr>
            <w:tcW w:w="3701" w:type="dxa"/>
            <w:tcBorders>
              <w:top w:val="outset" w:sz="6" w:space="0" w:color="auto"/>
              <w:left w:val="outset" w:sz="6" w:space="0" w:color="auto"/>
              <w:bottom w:val="outset" w:sz="6" w:space="0" w:color="auto"/>
              <w:right w:val="outset" w:sz="6" w:space="0" w:color="auto"/>
            </w:tcBorders>
            <w:shd w:val="clear" w:color="auto" w:fill="auto"/>
          </w:tcPr>
          <w:p w:rsidR="00527F2C" w:rsidRPr="00C20666" w:rsidRDefault="00527F2C" w:rsidP="00043546">
            <w:pPr>
              <w:spacing w:after="0" w:line="240" w:lineRule="auto"/>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Среднесписочная численность промышленно-производственного персонала</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527F2C" w:rsidRPr="00C20666" w:rsidRDefault="00527F2C" w:rsidP="0004354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295</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527F2C" w:rsidRPr="00C20666" w:rsidRDefault="00527F2C" w:rsidP="0004354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278</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527F2C" w:rsidRPr="00C20666" w:rsidRDefault="00527F2C" w:rsidP="0004354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266</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527F2C" w:rsidRPr="00C20666" w:rsidRDefault="007E41CF" w:rsidP="000435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59" w:type="dxa"/>
            <w:tcBorders>
              <w:top w:val="outset" w:sz="6" w:space="0" w:color="auto"/>
              <w:left w:val="outset" w:sz="6" w:space="0" w:color="auto"/>
              <w:bottom w:val="outset" w:sz="6" w:space="0" w:color="auto"/>
              <w:right w:val="outset" w:sz="6" w:space="0" w:color="auto"/>
            </w:tcBorders>
          </w:tcPr>
          <w:p w:rsidR="00527F2C" w:rsidRDefault="007E41CF" w:rsidP="009738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FC287F" w:rsidRPr="00EF45B7" w:rsidTr="00FC287F">
        <w:trPr>
          <w:trHeight w:val="720"/>
        </w:trPr>
        <w:tc>
          <w:tcPr>
            <w:tcW w:w="3701"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FC287F">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Фондоотдача основных средств, руб./руб.</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FC28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FC28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FC28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FC28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outset" w:sz="6" w:space="0" w:color="auto"/>
              <w:left w:val="outset" w:sz="6" w:space="0" w:color="auto"/>
              <w:bottom w:val="outset" w:sz="6" w:space="0" w:color="auto"/>
              <w:right w:val="outset" w:sz="6" w:space="0" w:color="auto"/>
            </w:tcBorders>
          </w:tcPr>
          <w:p w:rsidR="00FC287F" w:rsidRPr="00F76718" w:rsidRDefault="00FC287F" w:rsidP="00FC28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r>
    </w:tbl>
    <w:p w:rsidR="00FC287F" w:rsidRDefault="00FC287F" w:rsidP="00D60786">
      <w:pPr>
        <w:shd w:val="clear" w:color="auto" w:fill="FFFFFF"/>
        <w:spacing w:after="0" w:line="360" w:lineRule="exact"/>
        <w:contextualSpacing/>
        <w:jc w:val="both"/>
      </w:pPr>
    </w:p>
    <w:tbl>
      <w:tblPr>
        <w:tblpPr w:leftFromText="180" w:rightFromText="180" w:horzAnchor="margin" w:tblpY="495"/>
        <w:tblW w:w="9938" w:type="dxa"/>
        <w:tblBorders>
          <w:top w:val="outset" w:sz="12" w:space="0" w:color="auto"/>
          <w:left w:val="outset" w:sz="12" w:space="0" w:color="auto"/>
          <w:bottom w:val="outset" w:sz="12" w:space="0" w:color="auto"/>
          <w:right w:val="outset" w:sz="12" w:space="0" w:color="auto"/>
        </w:tblBorders>
        <w:shd w:val="clear" w:color="auto" w:fill="F8F9FA"/>
        <w:tblCellMar>
          <w:top w:w="15" w:type="dxa"/>
          <w:left w:w="15" w:type="dxa"/>
          <w:bottom w:w="15" w:type="dxa"/>
          <w:right w:w="15" w:type="dxa"/>
        </w:tblCellMar>
        <w:tblLook w:val="04A0" w:firstRow="1" w:lastRow="0" w:firstColumn="1" w:lastColumn="0" w:noHBand="0" w:noVBand="1"/>
      </w:tblPr>
      <w:tblGrid>
        <w:gridCol w:w="3701"/>
        <w:gridCol w:w="992"/>
        <w:gridCol w:w="992"/>
        <w:gridCol w:w="993"/>
        <w:gridCol w:w="1701"/>
        <w:gridCol w:w="1559"/>
      </w:tblGrid>
      <w:tr w:rsidR="00FC287F" w:rsidRPr="00F76718" w:rsidTr="00FC287F">
        <w:trPr>
          <w:trHeight w:val="480"/>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FC287F" w:rsidRPr="00F76718" w:rsidRDefault="00FC287F" w:rsidP="00C23D70">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lastRenderedPageBreak/>
              <w:t>Фондоемкость основных средств, руб./руб.</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559" w:type="dxa"/>
            <w:tcBorders>
              <w:top w:val="outset" w:sz="6" w:space="0" w:color="auto"/>
              <w:left w:val="outset" w:sz="6" w:space="0" w:color="auto"/>
              <w:bottom w:val="outset" w:sz="6" w:space="0" w:color="auto"/>
              <w:right w:val="outset" w:sz="6" w:space="0" w:color="auto"/>
            </w:tcBorders>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FC287F" w:rsidRPr="00F76718" w:rsidTr="00FC287F">
        <w:trPr>
          <w:trHeight w:val="240"/>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FC287F" w:rsidRPr="00F76718" w:rsidRDefault="00FC287F" w:rsidP="00C23D70">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Фондовооруженность, тыс.руб./чел.</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559" w:type="dxa"/>
            <w:tcBorders>
              <w:top w:val="outset" w:sz="6" w:space="0" w:color="auto"/>
              <w:left w:val="outset" w:sz="6" w:space="0" w:color="auto"/>
              <w:bottom w:val="outset" w:sz="6" w:space="0" w:color="auto"/>
              <w:right w:val="outset" w:sz="6" w:space="0" w:color="auto"/>
            </w:tcBorders>
          </w:tcPr>
          <w:p w:rsidR="00FC287F" w:rsidRPr="00F76718"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r>
      <w:tr w:rsidR="00FC287F" w:rsidTr="00FC287F">
        <w:trPr>
          <w:trHeight w:val="240"/>
        </w:trPr>
        <w:tc>
          <w:tcPr>
            <w:tcW w:w="3701" w:type="dxa"/>
            <w:tcBorders>
              <w:top w:val="outset" w:sz="6" w:space="0" w:color="auto"/>
              <w:left w:val="outset" w:sz="6" w:space="0" w:color="auto"/>
              <w:bottom w:val="outset" w:sz="6" w:space="0" w:color="auto"/>
              <w:right w:val="outset" w:sz="6" w:space="0" w:color="auto"/>
            </w:tcBorders>
            <w:shd w:val="clear" w:color="auto" w:fill="auto"/>
            <w:hideMark/>
          </w:tcPr>
          <w:p w:rsidR="00FC287F" w:rsidRDefault="00FC287F" w:rsidP="00C23D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Фондорентабельность, %</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903F55"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FC287F" w:rsidRPr="00903F55"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3" w:type="dxa"/>
            <w:tcBorders>
              <w:top w:val="outset" w:sz="6" w:space="0" w:color="auto"/>
              <w:left w:val="outset" w:sz="6" w:space="0" w:color="auto"/>
              <w:bottom w:val="outset" w:sz="6" w:space="0" w:color="auto"/>
              <w:right w:val="outset" w:sz="6" w:space="0" w:color="auto"/>
            </w:tcBorders>
            <w:shd w:val="clear" w:color="auto" w:fill="auto"/>
          </w:tcPr>
          <w:p w:rsidR="00FC287F" w:rsidRPr="00903F55"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FC287F" w:rsidRPr="00903F55"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559" w:type="dxa"/>
            <w:tcBorders>
              <w:top w:val="outset" w:sz="6" w:space="0" w:color="auto"/>
              <w:left w:val="outset" w:sz="6" w:space="0" w:color="auto"/>
              <w:bottom w:val="outset" w:sz="6" w:space="0" w:color="auto"/>
              <w:right w:val="outset" w:sz="6" w:space="0" w:color="auto"/>
            </w:tcBorders>
          </w:tcPr>
          <w:p w:rsidR="00FC287F" w:rsidRDefault="00FC287F" w:rsidP="00C23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bl>
    <w:p w:rsidR="00FC287F" w:rsidRDefault="00FC287F" w:rsidP="00FC287F">
      <w:pPr>
        <w:shd w:val="clear" w:color="auto" w:fill="FFFFFF"/>
        <w:spacing w:after="0" w:line="360" w:lineRule="exact"/>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таблицы 2.6</w:t>
      </w:r>
    </w:p>
    <w:p w:rsidR="00F81BF3" w:rsidRDefault="00A83D3C" w:rsidP="00D60786">
      <w:pPr>
        <w:shd w:val="clear" w:color="auto" w:fill="FFFFFF"/>
        <w:spacing w:after="0" w:line="3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Примечание – Источник: </w:t>
      </w:r>
      <w:r w:rsidR="00C44FD7" w:rsidRPr="008518BE">
        <w:rPr>
          <w:rFonts w:ascii="Times New Roman" w:eastAsia="Times New Roman" w:hAnsi="Times New Roman" w:cs="Times New Roman"/>
          <w:sz w:val="24"/>
          <w:szCs w:val="24"/>
        </w:rPr>
        <w:t>Разработано автором на основании данных предприятия</w:t>
      </w:r>
      <w:r w:rsidR="00C44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w:t>
      </w:r>
      <w:r w:rsidR="006B7E64">
        <w:rPr>
          <w:rFonts w:ascii="Times New Roman" w:eastAsia="Times New Roman" w:hAnsi="Times New Roman" w:cs="Times New Roman"/>
          <w:sz w:val="24"/>
          <w:szCs w:val="24"/>
        </w:rPr>
        <w:t>ение А</w:t>
      </w:r>
      <w:r w:rsidR="004D0C49">
        <w:rPr>
          <w:rFonts w:ascii="Times New Roman" w:eastAsia="Times New Roman" w:hAnsi="Times New Roman" w:cs="Times New Roman"/>
          <w:sz w:val="24"/>
          <w:szCs w:val="24"/>
        </w:rPr>
        <w:t>,</w:t>
      </w:r>
      <w:r w:rsidR="00BA0AE1">
        <w:rPr>
          <w:rFonts w:ascii="Times New Roman" w:eastAsia="Times New Roman" w:hAnsi="Times New Roman" w:cs="Times New Roman"/>
          <w:sz w:val="24"/>
          <w:szCs w:val="24"/>
        </w:rPr>
        <w:t xml:space="preserve"> </w:t>
      </w:r>
      <w:r w:rsidR="004D0C49">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p w:rsidR="00F81BF3" w:rsidRPr="00F81BF3" w:rsidRDefault="00F81BF3" w:rsidP="00F81BF3">
      <w:pPr>
        <w:shd w:val="clear" w:color="auto" w:fill="FFFFFF"/>
        <w:spacing w:after="0" w:line="360" w:lineRule="exact"/>
        <w:ind w:firstLine="709"/>
        <w:contextualSpacing/>
        <w:jc w:val="both"/>
        <w:rPr>
          <w:rFonts w:ascii="Times New Roman" w:eastAsia="Times New Roman" w:hAnsi="Times New Roman" w:cs="Times New Roman"/>
          <w:sz w:val="24"/>
          <w:szCs w:val="24"/>
        </w:rPr>
      </w:pPr>
    </w:p>
    <w:p w:rsidR="002D2CB8" w:rsidRDefault="002D2CB8" w:rsidP="00A83D3C">
      <w:pPr>
        <w:shd w:val="clear" w:color="auto" w:fill="FFFFFF"/>
        <w:spacing w:after="0" w:line="360" w:lineRule="exac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ru-RU"/>
        </w:rPr>
        <w:t>Н</w:t>
      </w:r>
      <w:r w:rsidR="003C226D">
        <w:rPr>
          <w:rFonts w:ascii="Times New Roman" w:eastAsia="Times New Roman" w:hAnsi="Times New Roman" w:cs="Times New Roman"/>
          <w:color w:val="000000"/>
          <w:sz w:val="28"/>
          <w:szCs w:val="28"/>
          <w:lang w:eastAsia="ru-RU"/>
        </w:rPr>
        <w:t>а основании данных таблицы 2.6</w:t>
      </w:r>
      <w:r w:rsidR="000A18BC">
        <w:rPr>
          <w:rFonts w:ascii="Times New Roman" w:eastAsia="Times New Roman" w:hAnsi="Times New Roman" w:cs="Times New Roman"/>
          <w:color w:val="000000"/>
          <w:sz w:val="28"/>
          <w:szCs w:val="28"/>
          <w:lang w:eastAsia="ru-RU"/>
        </w:rPr>
        <w:t xml:space="preserve"> </w:t>
      </w:r>
      <w:r w:rsidRPr="00974515">
        <w:rPr>
          <w:rFonts w:ascii="Times New Roman" w:eastAsia="Times New Roman" w:hAnsi="Times New Roman" w:cs="Times New Roman"/>
          <w:color w:val="000000"/>
          <w:sz w:val="28"/>
          <w:szCs w:val="28"/>
          <w:lang w:eastAsia="ru-RU"/>
        </w:rPr>
        <w:t>можно отметить, что</w:t>
      </w:r>
      <w:r w:rsidR="008A5C27">
        <w:rPr>
          <w:rFonts w:ascii="Times New Roman" w:eastAsia="Times New Roman" w:hAnsi="Times New Roman" w:cs="Times New Roman"/>
          <w:color w:val="000000"/>
          <w:sz w:val="28"/>
          <w:szCs w:val="28"/>
          <w:lang w:eastAsia="ru-RU"/>
        </w:rPr>
        <w:t xml:space="preserve"> </w:t>
      </w:r>
      <w:r w:rsidR="007E41CF">
        <w:rPr>
          <w:rFonts w:ascii="Times New Roman" w:eastAsia="Times New Roman" w:hAnsi="Times New Roman" w:cs="Times New Roman"/>
          <w:color w:val="000000"/>
          <w:sz w:val="28"/>
          <w:szCs w:val="28"/>
          <w:lang w:eastAsia="ru-RU"/>
        </w:rPr>
        <w:t>п</w:t>
      </w:r>
      <w:r w:rsidR="008A5C27">
        <w:rPr>
          <w:rFonts w:ascii="Times New Roman" w:eastAsia="Times New Roman" w:hAnsi="Times New Roman" w:cs="Times New Roman"/>
          <w:color w:val="000000"/>
          <w:sz w:val="28"/>
          <w:szCs w:val="28"/>
          <w:lang w:eastAsia="ru-RU"/>
        </w:rPr>
        <w:t>оказатели фондоотдачи повышаются, что означает, что на 1 рубль основных фондов производится б</w:t>
      </w:r>
      <w:r w:rsidR="005C364B">
        <w:rPr>
          <w:rFonts w:ascii="Times New Roman" w:eastAsia="Times New Roman" w:hAnsi="Times New Roman" w:cs="Times New Roman"/>
          <w:color w:val="000000"/>
          <w:sz w:val="28"/>
          <w:szCs w:val="28"/>
          <w:lang w:eastAsia="ru-RU"/>
        </w:rPr>
        <w:t>ольше продукции. Показатели же ф</w:t>
      </w:r>
      <w:r w:rsidR="008A5C27">
        <w:rPr>
          <w:rFonts w:ascii="Times New Roman" w:eastAsia="Times New Roman" w:hAnsi="Times New Roman" w:cs="Times New Roman"/>
          <w:color w:val="000000"/>
          <w:sz w:val="28"/>
          <w:szCs w:val="28"/>
          <w:lang w:eastAsia="ru-RU"/>
        </w:rPr>
        <w:t>одоёмкости снижаются</w:t>
      </w:r>
      <w:r w:rsidR="00D70AB0">
        <w:rPr>
          <w:rFonts w:ascii="Times New Roman" w:eastAsia="Times New Roman" w:hAnsi="Times New Roman" w:cs="Times New Roman"/>
          <w:color w:val="000000"/>
          <w:sz w:val="28"/>
          <w:szCs w:val="28"/>
          <w:lang w:eastAsia="ru-RU"/>
        </w:rPr>
        <w:t>, в среднем, на 0,1 п.п.</w:t>
      </w:r>
      <w:r w:rsidR="0014614C">
        <w:rPr>
          <w:rFonts w:ascii="Times New Roman" w:eastAsia="Times New Roman" w:hAnsi="Times New Roman" w:cs="Times New Roman"/>
          <w:color w:val="000000"/>
          <w:sz w:val="28"/>
          <w:szCs w:val="28"/>
          <w:lang w:eastAsia="ru-RU"/>
        </w:rPr>
        <w:t xml:space="preserve"> – это значит</w:t>
      </w:r>
      <w:r w:rsidR="008A5C27">
        <w:rPr>
          <w:rFonts w:ascii="Times New Roman" w:eastAsia="Times New Roman" w:hAnsi="Times New Roman" w:cs="Times New Roman"/>
          <w:color w:val="000000"/>
          <w:sz w:val="28"/>
          <w:szCs w:val="28"/>
          <w:lang w:eastAsia="ru-RU"/>
        </w:rPr>
        <w:t xml:space="preserve">, что стоимость основных производственных фондов на 1 рубль </w:t>
      </w:r>
      <w:r w:rsidR="00D35C21">
        <w:rPr>
          <w:rFonts w:ascii="Times New Roman" w:eastAsia="Times New Roman" w:hAnsi="Times New Roman" w:cs="Times New Roman"/>
          <w:color w:val="000000"/>
          <w:sz w:val="28"/>
          <w:szCs w:val="28"/>
          <w:lang w:eastAsia="ru-RU"/>
        </w:rPr>
        <w:t>готовой продукции снижается</w:t>
      </w:r>
      <w:r w:rsidR="00D70AB0">
        <w:rPr>
          <w:rFonts w:ascii="Times New Roman" w:eastAsia="Times New Roman" w:hAnsi="Times New Roman" w:cs="Times New Roman"/>
          <w:color w:val="000000"/>
          <w:sz w:val="28"/>
          <w:szCs w:val="28"/>
          <w:lang w:eastAsia="ru-RU"/>
        </w:rPr>
        <w:t xml:space="preserve">. </w:t>
      </w:r>
      <w:r w:rsidR="00D009D2">
        <w:rPr>
          <w:rFonts w:ascii="Times New Roman" w:eastAsia="Times New Roman" w:hAnsi="Times New Roman" w:cs="Times New Roman"/>
          <w:color w:val="000000"/>
          <w:sz w:val="28"/>
          <w:szCs w:val="28"/>
          <w:lang w:eastAsia="ru-RU"/>
        </w:rPr>
        <w:t>Несмотря на то, что</w:t>
      </w:r>
      <w:r w:rsidR="00D70AB0">
        <w:rPr>
          <w:rFonts w:ascii="Times New Roman" w:eastAsia="Times New Roman" w:hAnsi="Times New Roman" w:cs="Times New Roman"/>
          <w:color w:val="000000"/>
          <w:sz w:val="28"/>
          <w:szCs w:val="28"/>
          <w:lang w:eastAsia="ru-RU"/>
        </w:rPr>
        <w:t xml:space="preserve"> среднесписочная численность работников снижается</w:t>
      </w:r>
      <w:r w:rsidR="00AA5C72">
        <w:rPr>
          <w:rFonts w:ascii="Times New Roman" w:eastAsia="Times New Roman" w:hAnsi="Times New Roman" w:cs="Times New Roman"/>
          <w:color w:val="000000"/>
          <w:sz w:val="28"/>
          <w:szCs w:val="28"/>
          <w:lang w:eastAsia="ru-RU"/>
        </w:rPr>
        <w:t>, повышаются показатели ф</w:t>
      </w:r>
      <w:r w:rsidR="00D35C21">
        <w:rPr>
          <w:rFonts w:ascii="Times New Roman" w:eastAsia="Times New Roman" w:hAnsi="Times New Roman" w:cs="Times New Roman"/>
          <w:color w:val="000000"/>
          <w:sz w:val="28"/>
          <w:szCs w:val="28"/>
          <w:lang w:eastAsia="ru-RU"/>
        </w:rPr>
        <w:t>ондовооружённости, значит, работник в процессе производства располагает большей величиной стоимости основных средств. Показате</w:t>
      </w:r>
      <w:r w:rsidR="007E41CF">
        <w:rPr>
          <w:rFonts w:ascii="Times New Roman" w:eastAsia="Times New Roman" w:hAnsi="Times New Roman" w:cs="Times New Roman"/>
          <w:color w:val="000000"/>
          <w:sz w:val="28"/>
          <w:szCs w:val="28"/>
          <w:lang w:eastAsia="ru-RU"/>
        </w:rPr>
        <w:t>ли фондорентабельности</w:t>
      </w:r>
      <w:r w:rsidR="00D35C21">
        <w:rPr>
          <w:rFonts w:ascii="Times New Roman" w:eastAsia="Times New Roman" w:hAnsi="Times New Roman" w:cs="Times New Roman"/>
          <w:color w:val="000000"/>
          <w:sz w:val="28"/>
          <w:szCs w:val="28"/>
          <w:lang w:eastAsia="ru-RU"/>
        </w:rPr>
        <w:t xml:space="preserve"> </w:t>
      </w:r>
      <w:r w:rsidR="00F66AAC">
        <w:rPr>
          <w:rFonts w:ascii="Times New Roman" w:eastAsia="Times New Roman" w:hAnsi="Times New Roman" w:cs="Times New Roman"/>
          <w:color w:val="000000"/>
          <w:sz w:val="28"/>
          <w:szCs w:val="28"/>
          <w:lang w:eastAsia="ru-RU"/>
        </w:rPr>
        <w:t xml:space="preserve">повышаются, так в 2019 году по сравнению с 2018 </w:t>
      </w:r>
      <w:r w:rsidR="00915AE1">
        <w:rPr>
          <w:rFonts w:ascii="Times New Roman" w:eastAsia="Times New Roman" w:hAnsi="Times New Roman" w:cs="Times New Roman"/>
          <w:color w:val="000000"/>
          <w:sz w:val="28"/>
          <w:szCs w:val="28"/>
          <w:lang w:eastAsia="ru-RU"/>
        </w:rPr>
        <w:t>п</w:t>
      </w:r>
      <w:r w:rsidR="007E41CF">
        <w:rPr>
          <w:rFonts w:ascii="Times New Roman" w:eastAsia="Times New Roman" w:hAnsi="Times New Roman" w:cs="Times New Roman"/>
          <w:color w:val="000000"/>
          <w:sz w:val="28"/>
          <w:szCs w:val="28"/>
          <w:lang w:eastAsia="ru-RU"/>
        </w:rPr>
        <w:t>роизошел рост показателя на 3</w:t>
      </w:r>
      <w:r w:rsidR="00915AE1">
        <w:rPr>
          <w:rFonts w:ascii="Times New Roman" w:eastAsia="Times New Roman" w:hAnsi="Times New Roman" w:cs="Times New Roman"/>
          <w:color w:val="000000"/>
          <w:sz w:val="28"/>
          <w:szCs w:val="28"/>
          <w:lang w:eastAsia="ru-RU"/>
        </w:rPr>
        <w:t xml:space="preserve"> п.п.,</w:t>
      </w:r>
      <w:r w:rsidR="007E41CF">
        <w:rPr>
          <w:rFonts w:ascii="Times New Roman" w:eastAsia="Times New Roman" w:hAnsi="Times New Roman" w:cs="Times New Roman"/>
          <w:color w:val="000000"/>
          <w:sz w:val="28"/>
          <w:szCs w:val="28"/>
          <w:lang w:eastAsia="ru-RU"/>
        </w:rPr>
        <w:t xml:space="preserve"> а в 2020 году составил 12,6%,</w:t>
      </w:r>
      <w:r w:rsidR="00D35C21">
        <w:rPr>
          <w:rFonts w:ascii="Times New Roman" w:eastAsia="Times New Roman" w:hAnsi="Times New Roman" w:cs="Times New Roman"/>
          <w:color w:val="000000"/>
          <w:sz w:val="28"/>
          <w:szCs w:val="28"/>
          <w:lang w:eastAsia="ru-RU"/>
        </w:rPr>
        <w:t xml:space="preserve"> что положительно сказывается на прибыли от реали</w:t>
      </w:r>
      <w:r w:rsidR="00C867B9">
        <w:rPr>
          <w:rFonts w:ascii="Times New Roman" w:eastAsia="Times New Roman" w:hAnsi="Times New Roman" w:cs="Times New Roman"/>
          <w:color w:val="000000"/>
          <w:sz w:val="28"/>
          <w:szCs w:val="28"/>
          <w:lang w:eastAsia="ru-RU"/>
        </w:rPr>
        <w:t>зации продукции, товаров, услуг, то есть она повышается.</w:t>
      </w:r>
      <w:r w:rsidR="00151171">
        <w:rPr>
          <w:rFonts w:ascii="Times New Roman" w:eastAsia="Times New Roman" w:hAnsi="Times New Roman" w:cs="Times New Roman"/>
          <w:color w:val="000000"/>
          <w:sz w:val="28"/>
          <w:szCs w:val="28"/>
          <w:lang w:eastAsia="ru-RU"/>
        </w:rPr>
        <w:t xml:space="preserve"> Однако, несмотря на положительный рост показателей, стоит провести мероприятия по активизации основных средств с целью улучшения производственной деятельности предприятия. Решение данной задачи представлено в главе 3.</w:t>
      </w:r>
    </w:p>
    <w:p w:rsidR="00D35C21" w:rsidRPr="00C867B9" w:rsidRDefault="00C867B9" w:rsidP="00974515">
      <w:pPr>
        <w:spacing w:after="0" w:line="360" w:lineRule="exact"/>
        <w:ind w:firstLine="709"/>
        <w:contextualSpacing/>
        <w:jc w:val="both"/>
        <w:rPr>
          <w:rFonts w:ascii="Times New Roman" w:eastAsia="Times New Roman" w:hAnsi="Times New Roman" w:cs="Times New Roman"/>
          <w:i/>
          <w:color w:val="000000"/>
          <w:sz w:val="28"/>
          <w:szCs w:val="28"/>
          <w:lang w:eastAsia="ru-RU"/>
        </w:rPr>
      </w:pPr>
      <w:r w:rsidRPr="00C867B9">
        <w:rPr>
          <w:rFonts w:ascii="Times New Roman" w:eastAsia="Times New Roman" w:hAnsi="Times New Roman" w:cs="Times New Roman"/>
          <w:i/>
          <w:color w:val="000000"/>
          <w:sz w:val="28"/>
          <w:szCs w:val="28"/>
          <w:lang w:eastAsia="ru-RU"/>
        </w:rPr>
        <w:t>П</w:t>
      </w:r>
      <w:r w:rsidR="000F7619">
        <w:rPr>
          <w:rFonts w:ascii="Times New Roman" w:eastAsia="Times New Roman" w:hAnsi="Times New Roman" w:cs="Times New Roman"/>
          <w:i/>
          <w:color w:val="000000"/>
          <w:sz w:val="28"/>
          <w:szCs w:val="28"/>
          <w:lang w:eastAsia="ru-RU"/>
        </w:rPr>
        <w:t>оказатели использования</w:t>
      </w:r>
      <w:r>
        <w:rPr>
          <w:rFonts w:ascii="Times New Roman" w:eastAsia="Times New Roman" w:hAnsi="Times New Roman" w:cs="Times New Roman"/>
          <w:i/>
          <w:color w:val="000000"/>
          <w:sz w:val="28"/>
          <w:szCs w:val="28"/>
          <w:lang w:eastAsia="ru-RU"/>
        </w:rPr>
        <w:t xml:space="preserve"> оборотных</w:t>
      </w:r>
      <w:r w:rsidRPr="00C867B9">
        <w:rPr>
          <w:rFonts w:ascii="Times New Roman" w:eastAsia="Times New Roman" w:hAnsi="Times New Roman" w:cs="Times New Roman"/>
          <w:i/>
          <w:color w:val="000000"/>
          <w:sz w:val="28"/>
          <w:szCs w:val="28"/>
          <w:lang w:eastAsia="ru-RU"/>
        </w:rPr>
        <w:t xml:space="preserve"> средств</w:t>
      </w:r>
    </w:p>
    <w:p w:rsidR="00566B3F" w:rsidRDefault="00566B3F" w:rsidP="00974515">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566B3F">
        <w:rPr>
          <w:rFonts w:ascii="Times New Roman" w:eastAsia="Times New Roman" w:hAnsi="Times New Roman" w:cs="Times New Roman"/>
          <w:color w:val="000000"/>
          <w:sz w:val="28"/>
          <w:szCs w:val="28"/>
          <w:lang w:eastAsia="ru-RU"/>
        </w:rPr>
        <w:t>Оборотные средства относятся к мобильным активам организации, которые могут быть обращены в денежные средства в течение одного производственного цикла. От эффективности использования оборотных средств во многом зависит финансовое положение организации. Замедление оборачиваемости оборотного капитала ведет к росту потребности в нем, а значит, к сокращению объемов продукции и уменьшению получаемой прибыли. Задержка оборачиваемости может вызвать значительное ухудшение финансового состояния организации</w:t>
      </w:r>
      <w:r w:rsidR="00AA5C72">
        <w:rPr>
          <w:rFonts w:ascii="Times New Roman" w:eastAsia="Times New Roman" w:hAnsi="Times New Roman" w:cs="Times New Roman"/>
          <w:color w:val="000000"/>
          <w:sz w:val="28"/>
          <w:szCs w:val="28"/>
          <w:lang w:eastAsia="ru-RU"/>
        </w:rPr>
        <w:t xml:space="preserve"> </w:t>
      </w:r>
      <w:r w:rsidR="00AA5C72" w:rsidRPr="005E2056">
        <w:rPr>
          <w:rFonts w:ascii="Times New Roman" w:eastAsia="Times New Roman" w:hAnsi="Times New Roman" w:cs="Times New Roman"/>
          <w:color w:val="000000"/>
          <w:sz w:val="28"/>
          <w:szCs w:val="28"/>
          <w:lang w:eastAsia="ru-RU"/>
        </w:rPr>
        <w:t>[32]</w:t>
      </w:r>
      <w:r w:rsidRPr="00566B3F">
        <w:rPr>
          <w:rFonts w:ascii="Times New Roman" w:eastAsia="Times New Roman" w:hAnsi="Times New Roman" w:cs="Times New Roman"/>
          <w:color w:val="000000"/>
          <w:sz w:val="28"/>
          <w:szCs w:val="28"/>
          <w:lang w:eastAsia="ru-RU"/>
        </w:rPr>
        <w:t>.</w:t>
      </w:r>
    </w:p>
    <w:p w:rsidR="00932AF8" w:rsidRPr="00566B3F" w:rsidRDefault="00566B3F" w:rsidP="00F81BF3">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566B3F">
        <w:rPr>
          <w:rFonts w:ascii="Times New Roman" w:eastAsia="Times New Roman" w:hAnsi="Times New Roman" w:cs="Times New Roman"/>
          <w:color w:val="000000"/>
          <w:sz w:val="28"/>
          <w:szCs w:val="28"/>
          <w:lang w:eastAsia="ru-RU"/>
        </w:rPr>
        <w:t>Для анализа эффективности использования оборотных активов необходимо рассмотреть показат</w:t>
      </w:r>
      <w:r>
        <w:rPr>
          <w:rFonts w:ascii="Times New Roman" w:eastAsia="Times New Roman" w:hAnsi="Times New Roman" w:cs="Times New Roman"/>
          <w:color w:val="000000"/>
          <w:sz w:val="28"/>
          <w:szCs w:val="28"/>
          <w:lang w:eastAsia="ru-RU"/>
        </w:rPr>
        <w:t>ели</w:t>
      </w:r>
      <w:r w:rsidR="003C226D">
        <w:rPr>
          <w:rFonts w:ascii="Times New Roman" w:eastAsia="Times New Roman" w:hAnsi="Times New Roman" w:cs="Times New Roman"/>
          <w:color w:val="000000"/>
          <w:sz w:val="28"/>
          <w:szCs w:val="28"/>
          <w:lang w:eastAsia="ru-RU"/>
        </w:rPr>
        <w:t>, представленные в таблице 2.7</w:t>
      </w:r>
      <w:r w:rsidRPr="00566B3F">
        <w:rPr>
          <w:rFonts w:ascii="Times New Roman" w:eastAsia="Times New Roman" w:hAnsi="Times New Roman" w:cs="Times New Roman"/>
          <w:color w:val="000000"/>
          <w:sz w:val="28"/>
          <w:szCs w:val="28"/>
          <w:lang w:eastAsia="ru-RU"/>
        </w:rPr>
        <w:t>.</w:t>
      </w:r>
    </w:p>
    <w:p w:rsidR="00F81BF3" w:rsidRDefault="00F81BF3" w:rsidP="00F81BF3">
      <w:pPr>
        <w:spacing w:after="100" w:afterAutospacing="1" w:line="360" w:lineRule="exact"/>
        <w:ind w:firstLine="709"/>
        <w:contextualSpacing/>
        <w:jc w:val="both"/>
        <w:rPr>
          <w:rFonts w:ascii="Times New Roman" w:eastAsia="Times New Roman" w:hAnsi="Times New Roman" w:cs="Times New Roman"/>
          <w:color w:val="000000"/>
          <w:sz w:val="24"/>
          <w:szCs w:val="24"/>
          <w:lang w:eastAsia="ru-RU"/>
        </w:rPr>
      </w:pPr>
    </w:p>
    <w:p w:rsidR="00F81BF3" w:rsidRDefault="00F81BF3" w:rsidP="00DA4F50">
      <w:pPr>
        <w:spacing w:after="100" w:afterAutospacing="1" w:line="360" w:lineRule="exact"/>
        <w:contextualSpacing/>
        <w:jc w:val="both"/>
        <w:rPr>
          <w:rFonts w:ascii="Times New Roman" w:eastAsia="Times New Roman" w:hAnsi="Times New Roman" w:cs="Times New Roman"/>
          <w:color w:val="000000"/>
          <w:sz w:val="24"/>
          <w:szCs w:val="24"/>
          <w:lang w:eastAsia="ru-RU"/>
        </w:rPr>
      </w:pPr>
    </w:p>
    <w:p w:rsidR="00F81BF3" w:rsidRDefault="00BA0AE1" w:rsidP="00BA0AE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315D9" w:rsidRPr="004315D9" w:rsidRDefault="004315D9" w:rsidP="00D60786">
      <w:pPr>
        <w:spacing w:after="100" w:afterAutospacing="1" w:line="360" w:lineRule="exact"/>
        <w:contextualSpacing/>
        <w:jc w:val="both"/>
        <w:rPr>
          <w:rFonts w:ascii="Times New Roman" w:eastAsia="Times New Roman" w:hAnsi="Times New Roman" w:cs="Times New Roman"/>
          <w:color w:val="000000"/>
          <w:sz w:val="24"/>
          <w:szCs w:val="24"/>
          <w:lang w:eastAsia="ru-RU"/>
        </w:rPr>
      </w:pPr>
      <w:r w:rsidRPr="004315D9">
        <w:rPr>
          <w:rFonts w:ascii="Times New Roman" w:eastAsia="Times New Roman" w:hAnsi="Times New Roman" w:cs="Times New Roman"/>
          <w:color w:val="000000"/>
          <w:sz w:val="24"/>
          <w:szCs w:val="24"/>
          <w:lang w:eastAsia="ru-RU"/>
        </w:rPr>
        <w:lastRenderedPageBreak/>
        <w:t xml:space="preserve">Таблица </w:t>
      </w:r>
      <w:r w:rsidR="00386EBB">
        <w:rPr>
          <w:rFonts w:ascii="Times New Roman" w:eastAsia="Times New Roman" w:hAnsi="Times New Roman" w:cs="Times New Roman"/>
          <w:color w:val="000000"/>
          <w:sz w:val="24"/>
          <w:szCs w:val="24"/>
          <w:lang w:eastAsia="ru-RU"/>
        </w:rPr>
        <w:t>2.7</w:t>
      </w:r>
      <w:r w:rsidRPr="004315D9">
        <w:rPr>
          <w:rFonts w:ascii="Times New Roman" w:eastAsia="Times New Roman" w:hAnsi="Times New Roman" w:cs="Times New Roman"/>
          <w:color w:val="000000"/>
          <w:sz w:val="24"/>
          <w:szCs w:val="24"/>
          <w:lang w:eastAsia="ru-RU"/>
        </w:rPr>
        <w:t xml:space="preserve"> – Показатели эффективности использования оборотных активов в Зельвенском филиале Гродненского облпотребобщества за 20</w:t>
      </w:r>
      <w:r>
        <w:rPr>
          <w:rFonts w:ascii="Times New Roman" w:eastAsia="Times New Roman" w:hAnsi="Times New Roman" w:cs="Times New Roman"/>
          <w:color w:val="000000"/>
          <w:sz w:val="24"/>
          <w:szCs w:val="24"/>
          <w:lang w:eastAsia="ru-RU"/>
        </w:rPr>
        <w:t>18 - 2020</w:t>
      </w:r>
      <w:r w:rsidRPr="004315D9">
        <w:rPr>
          <w:rFonts w:ascii="Times New Roman" w:eastAsia="Times New Roman" w:hAnsi="Times New Roman" w:cs="Times New Roman"/>
          <w:color w:val="000000"/>
          <w:sz w:val="24"/>
          <w:szCs w:val="24"/>
          <w:lang w:eastAsia="ru-RU"/>
        </w:rPr>
        <w:t xml:space="preserve"> гг.</w:t>
      </w:r>
    </w:p>
    <w:tbl>
      <w:tblPr>
        <w:tblStyle w:val="3"/>
        <w:tblW w:w="9954" w:type="dxa"/>
        <w:tblInd w:w="108" w:type="dxa"/>
        <w:tblLook w:val="04A0" w:firstRow="1" w:lastRow="0" w:firstColumn="1" w:lastColumn="0" w:noHBand="0" w:noVBand="1"/>
      </w:tblPr>
      <w:tblGrid>
        <w:gridCol w:w="3686"/>
        <w:gridCol w:w="1134"/>
        <w:gridCol w:w="992"/>
        <w:gridCol w:w="1134"/>
        <w:gridCol w:w="1559"/>
        <w:gridCol w:w="1449"/>
      </w:tblGrid>
      <w:tr w:rsidR="00932AF8" w:rsidRPr="004315D9" w:rsidTr="00FC287F">
        <w:tc>
          <w:tcPr>
            <w:tcW w:w="3686" w:type="dxa"/>
          </w:tcPr>
          <w:p w:rsidR="00932AF8" w:rsidRPr="004315D9" w:rsidRDefault="00932AF8" w:rsidP="004315D9">
            <w:pPr>
              <w:contextualSpacing/>
              <w:jc w:val="center"/>
              <w:rPr>
                <w:rFonts w:ascii="Times New Roman" w:hAnsi="Times New Roman" w:cs="Times New Roman"/>
                <w:color w:val="000000"/>
                <w:sz w:val="24"/>
                <w:szCs w:val="24"/>
              </w:rPr>
            </w:pPr>
            <w:r w:rsidRPr="004315D9">
              <w:rPr>
                <w:rFonts w:ascii="Times New Roman" w:hAnsi="Times New Roman" w:cs="Times New Roman"/>
                <w:color w:val="000000"/>
                <w:sz w:val="24"/>
                <w:szCs w:val="24"/>
              </w:rPr>
              <w:t>Показатели</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4315D9">
              <w:rPr>
                <w:rFonts w:ascii="Times New Roman" w:hAnsi="Times New Roman" w:cs="Times New Roman"/>
                <w:color w:val="000000"/>
                <w:sz w:val="24"/>
                <w:szCs w:val="24"/>
              </w:rPr>
              <w:t xml:space="preserve"> г.</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4315D9">
              <w:rPr>
                <w:rFonts w:ascii="Times New Roman" w:hAnsi="Times New Roman" w:cs="Times New Roman"/>
                <w:color w:val="000000"/>
                <w:sz w:val="24"/>
                <w:szCs w:val="24"/>
              </w:rPr>
              <w:t xml:space="preserve"> г.</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4315D9">
              <w:rPr>
                <w:rFonts w:ascii="Times New Roman" w:hAnsi="Times New Roman" w:cs="Times New Roman"/>
                <w:color w:val="000000"/>
                <w:sz w:val="24"/>
                <w:szCs w:val="24"/>
              </w:rPr>
              <w:t xml:space="preserve"> г.</w:t>
            </w:r>
          </w:p>
        </w:tc>
        <w:tc>
          <w:tcPr>
            <w:tcW w:w="1559"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Отклонение 2020 г. от 2018</w:t>
            </w:r>
            <w:r w:rsidRPr="004315D9">
              <w:rPr>
                <w:rFonts w:ascii="Times New Roman" w:hAnsi="Times New Roman" w:cs="Times New Roman"/>
                <w:color w:val="000000"/>
                <w:sz w:val="24"/>
                <w:szCs w:val="24"/>
              </w:rPr>
              <w:t xml:space="preserve"> г., +,-</w:t>
            </w:r>
          </w:p>
        </w:tc>
        <w:tc>
          <w:tcPr>
            <w:tcW w:w="1449" w:type="dxa"/>
          </w:tcPr>
          <w:p w:rsidR="00932AF8"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Отклонение 2020 г. от 2019</w:t>
            </w:r>
            <w:r w:rsidRPr="004315D9">
              <w:rPr>
                <w:rFonts w:ascii="Times New Roman" w:hAnsi="Times New Roman" w:cs="Times New Roman"/>
                <w:color w:val="000000"/>
                <w:sz w:val="24"/>
                <w:szCs w:val="24"/>
              </w:rPr>
              <w:t xml:space="preserve"> г., +,-</w:t>
            </w:r>
          </w:p>
        </w:tc>
      </w:tr>
      <w:tr w:rsidR="00932AF8" w:rsidRPr="004315D9" w:rsidTr="00FC287F">
        <w:tc>
          <w:tcPr>
            <w:tcW w:w="3686" w:type="dxa"/>
          </w:tcPr>
          <w:p w:rsidR="00932AF8" w:rsidRPr="004315D9" w:rsidRDefault="00932AF8" w:rsidP="004315D9">
            <w:pPr>
              <w:rPr>
                <w:rFonts w:ascii="Times New Roman" w:hAnsi="Times New Roman" w:cs="Times New Roman"/>
                <w:color w:val="000000"/>
                <w:sz w:val="24"/>
                <w:szCs w:val="24"/>
              </w:rPr>
            </w:pPr>
            <w:r w:rsidRPr="004315D9">
              <w:rPr>
                <w:rFonts w:ascii="Times New Roman" w:hAnsi="Times New Roman" w:cs="Times New Roman"/>
                <w:color w:val="000000"/>
                <w:sz w:val="24"/>
                <w:szCs w:val="24"/>
              </w:rPr>
              <w:t>Объем продукции в фактических ценах, тыс. руб.</w:t>
            </w:r>
          </w:p>
        </w:tc>
        <w:tc>
          <w:tcPr>
            <w:tcW w:w="1134" w:type="dxa"/>
          </w:tcPr>
          <w:p w:rsidR="00932AF8" w:rsidRPr="00F76718" w:rsidRDefault="00932AF8" w:rsidP="00DB732E">
            <w:pPr>
              <w:contextualSpacing/>
              <w:jc w:val="center"/>
              <w:rPr>
                <w:rFonts w:ascii="Times New Roman" w:hAnsi="Times New Roman" w:cs="Times New Roman"/>
                <w:sz w:val="24"/>
                <w:szCs w:val="24"/>
              </w:rPr>
            </w:pPr>
            <w:r w:rsidRPr="00F76718">
              <w:rPr>
                <w:rFonts w:ascii="Times New Roman" w:hAnsi="Times New Roman" w:cs="Times New Roman"/>
                <w:sz w:val="24"/>
                <w:szCs w:val="24"/>
              </w:rPr>
              <w:t>13946</w:t>
            </w:r>
          </w:p>
        </w:tc>
        <w:tc>
          <w:tcPr>
            <w:tcW w:w="992" w:type="dxa"/>
          </w:tcPr>
          <w:p w:rsidR="00932AF8" w:rsidRPr="00F76718" w:rsidRDefault="00932AF8" w:rsidP="00DB732E">
            <w:pPr>
              <w:contextualSpacing/>
              <w:jc w:val="center"/>
              <w:rPr>
                <w:rFonts w:ascii="Times New Roman" w:hAnsi="Times New Roman" w:cs="Times New Roman"/>
                <w:sz w:val="24"/>
                <w:szCs w:val="24"/>
              </w:rPr>
            </w:pPr>
            <w:r w:rsidRPr="00F76718">
              <w:rPr>
                <w:rFonts w:ascii="Times New Roman" w:hAnsi="Times New Roman" w:cs="Times New Roman"/>
                <w:sz w:val="24"/>
                <w:szCs w:val="24"/>
              </w:rPr>
              <w:t>13876</w:t>
            </w:r>
          </w:p>
        </w:tc>
        <w:tc>
          <w:tcPr>
            <w:tcW w:w="1134" w:type="dxa"/>
          </w:tcPr>
          <w:p w:rsidR="00932AF8" w:rsidRPr="00F76718" w:rsidRDefault="00932AF8" w:rsidP="00DB732E">
            <w:pPr>
              <w:contextualSpacing/>
              <w:jc w:val="center"/>
              <w:rPr>
                <w:rFonts w:ascii="Times New Roman" w:hAnsi="Times New Roman" w:cs="Times New Roman"/>
                <w:sz w:val="24"/>
                <w:szCs w:val="24"/>
              </w:rPr>
            </w:pPr>
            <w:r w:rsidRPr="00F76718">
              <w:rPr>
                <w:rFonts w:ascii="Times New Roman" w:hAnsi="Times New Roman" w:cs="Times New Roman"/>
                <w:sz w:val="24"/>
                <w:szCs w:val="24"/>
              </w:rPr>
              <w:t>14332</w:t>
            </w:r>
          </w:p>
        </w:tc>
        <w:tc>
          <w:tcPr>
            <w:tcW w:w="1559" w:type="dxa"/>
          </w:tcPr>
          <w:p w:rsidR="00932AF8" w:rsidRPr="00F76718" w:rsidRDefault="00FE15C7" w:rsidP="00496A48">
            <w:pPr>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449" w:type="dxa"/>
          </w:tcPr>
          <w:p w:rsidR="00932AF8" w:rsidRPr="00F76718" w:rsidRDefault="007D33CF" w:rsidP="00496A48">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sidRPr="004315D9">
              <w:rPr>
                <w:rFonts w:ascii="Times New Roman" w:hAnsi="Times New Roman" w:cs="Times New Roman"/>
                <w:color w:val="000000"/>
                <w:sz w:val="24"/>
                <w:szCs w:val="24"/>
              </w:rPr>
              <w:t>Среднегодовая стоимость оборотных активов, тыс. руб.</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7736</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6374</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4735</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-3001</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-1639</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sidRPr="00951E91">
              <w:rPr>
                <w:rFonts w:ascii="Times New Roman" w:hAnsi="Times New Roman" w:cs="Times New Roman"/>
                <w:sz w:val="24"/>
                <w:szCs w:val="24"/>
              </w:rPr>
              <w:t>Затраты на производство и реализацию продукции</w:t>
            </w:r>
            <w:r>
              <w:rPr>
                <w:rFonts w:ascii="Times New Roman" w:hAnsi="Times New Roman" w:cs="Times New Roman"/>
                <w:sz w:val="24"/>
                <w:szCs w:val="24"/>
              </w:rPr>
              <w:t>, тыс.</w:t>
            </w:r>
            <w:r w:rsidR="003A01E1">
              <w:rPr>
                <w:rFonts w:ascii="Times New Roman" w:hAnsi="Times New Roman" w:cs="Times New Roman"/>
                <w:sz w:val="24"/>
                <w:szCs w:val="24"/>
              </w:rPr>
              <w:t xml:space="preserve"> </w:t>
            </w:r>
            <w:r>
              <w:rPr>
                <w:rFonts w:ascii="Times New Roman" w:hAnsi="Times New Roman" w:cs="Times New Roman"/>
                <w:sz w:val="24"/>
                <w:szCs w:val="24"/>
              </w:rPr>
              <w:t>руб.</w:t>
            </w:r>
          </w:p>
        </w:tc>
        <w:tc>
          <w:tcPr>
            <w:tcW w:w="1134" w:type="dxa"/>
          </w:tcPr>
          <w:p w:rsidR="00932AF8"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6573</w:t>
            </w:r>
          </w:p>
        </w:tc>
        <w:tc>
          <w:tcPr>
            <w:tcW w:w="992" w:type="dxa"/>
          </w:tcPr>
          <w:p w:rsidR="00932AF8"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6890</w:t>
            </w:r>
          </w:p>
        </w:tc>
        <w:tc>
          <w:tcPr>
            <w:tcW w:w="1134" w:type="dxa"/>
          </w:tcPr>
          <w:p w:rsidR="00932AF8"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6406</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-484</w:t>
            </w:r>
          </w:p>
        </w:tc>
      </w:tr>
      <w:tr w:rsidR="00932AF8" w:rsidRPr="004315D9" w:rsidTr="00FC287F">
        <w:tc>
          <w:tcPr>
            <w:tcW w:w="3686" w:type="dxa"/>
          </w:tcPr>
          <w:p w:rsidR="00932AF8" w:rsidRPr="00F76718" w:rsidRDefault="00932AF8" w:rsidP="00EE77F5">
            <w:pPr>
              <w:rPr>
                <w:rFonts w:ascii="Times New Roman" w:hAnsi="Times New Roman" w:cs="Times New Roman"/>
                <w:color w:val="000000"/>
                <w:sz w:val="24"/>
                <w:szCs w:val="24"/>
              </w:rPr>
            </w:pPr>
            <w:r w:rsidRPr="00F76718">
              <w:rPr>
                <w:rFonts w:ascii="Times New Roman" w:hAnsi="Times New Roman" w:cs="Times New Roman"/>
                <w:color w:val="000000"/>
                <w:sz w:val="24"/>
                <w:szCs w:val="24"/>
              </w:rPr>
              <w:t>Прибыль от реализации товаров, продукции, работ и услуг, тыс. руб.</w:t>
            </w:r>
          </w:p>
        </w:tc>
        <w:tc>
          <w:tcPr>
            <w:tcW w:w="1134" w:type="dxa"/>
          </w:tcPr>
          <w:p w:rsidR="00932AF8" w:rsidRPr="00F76718" w:rsidRDefault="00932AF8" w:rsidP="00EE77F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503</w:t>
            </w:r>
          </w:p>
        </w:tc>
        <w:tc>
          <w:tcPr>
            <w:tcW w:w="992" w:type="dxa"/>
          </w:tcPr>
          <w:p w:rsidR="00932AF8" w:rsidRPr="00F76718" w:rsidRDefault="00932AF8" w:rsidP="00EE77F5">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w:t>
            </w:r>
          </w:p>
        </w:tc>
        <w:tc>
          <w:tcPr>
            <w:tcW w:w="1134" w:type="dxa"/>
          </w:tcPr>
          <w:p w:rsidR="00932AF8" w:rsidRPr="00F76718" w:rsidRDefault="00932AF8" w:rsidP="00EE77F5">
            <w:pPr>
              <w:jc w:val="center"/>
              <w:rPr>
                <w:rFonts w:ascii="Times New Roman" w:hAnsi="Times New Roman" w:cs="Times New Roman"/>
                <w:color w:val="000000"/>
                <w:sz w:val="24"/>
                <w:szCs w:val="24"/>
              </w:rPr>
            </w:pPr>
            <w:r>
              <w:rPr>
                <w:rFonts w:ascii="Times New Roman" w:hAnsi="Times New Roman" w:cs="Times New Roman"/>
                <w:color w:val="000000"/>
                <w:sz w:val="24"/>
                <w:szCs w:val="24"/>
              </w:rPr>
              <w:t>785</w:t>
            </w:r>
          </w:p>
        </w:tc>
        <w:tc>
          <w:tcPr>
            <w:tcW w:w="1559" w:type="dxa"/>
          </w:tcPr>
          <w:p w:rsidR="00932AF8" w:rsidRPr="00F76718" w:rsidRDefault="007D33CF" w:rsidP="00496A4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449" w:type="dxa"/>
          </w:tcPr>
          <w:p w:rsidR="00932AF8" w:rsidRPr="00F76718" w:rsidRDefault="007D33CF" w:rsidP="00496A4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Коэффициент о</w:t>
            </w:r>
            <w:r w:rsidRPr="004315D9">
              <w:rPr>
                <w:rFonts w:ascii="Times New Roman" w:hAnsi="Times New Roman" w:cs="Times New Roman"/>
                <w:color w:val="000000"/>
                <w:sz w:val="24"/>
                <w:szCs w:val="24"/>
              </w:rPr>
              <w:t>борачив</w:t>
            </w:r>
            <w:r>
              <w:rPr>
                <w:rFonts w:ascii="Times New Roman" w:hAnsi="Times New Roman" w:cs="Times New Roman"/>
                <w:color w:val="000000"/>
                <w:sz w:val="24"/>
                <w:szCs w:val="24"/>
              </w:rPr>
              <w:t>а</w:t>
            </w:r>
            <w:r w:rsidR="00CF2938">
              <w:rPr>
                <w:rFonts w:ascii="Times New Roman" w:hAnsi="Times New Roman" w:cs="Times New Roman"/>
                <w:color w:val="000000"/>
                <w:sz w:val="24"/>
                <w:szCs w:val="24"/>
              </w:rPr>
              <w:t>емости</w:t>
            </w:r>
            <w:r w:rsidR="00DD3F86">
              <w:rPr>
                <w:rFonts w:ascii="Times New Roman" w:hAnsi="Times New Roman" w:cs="Times New Roman"/>
                <w:color w:val="000000"/>
                <w:sz w:val="24"/>
                <w:szCs w:val="24"/>
              </w:rPr>
              <w:t xml:space="preserve"> оборотных средств</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3,03</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449" w:type="dxa"/>
          </w:tcPr>
          <w:p w:rsidR="00932AF8" w:rsidRPr="004315D9" w:rsidRDefault="007D33CF" w:rsidP="007D33C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0,85</w:t>
            </w:r>
          </w:p>
        </w:tc>
      </w:tr>
      <w:tr w:rsidR="00932AF8" w:rsidRPr="004315D9" w:rsidTr="00FC287F">
        <w:tc>
          <w:tcPr>
            <w:tcW w:w="3686" w:type="dxa"/>
          </w:tcPr>
          <w:p w:rsidR="00932AF8" w:rsidRDefault="00932AF8" w:rsidP="004315D9">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одного оборота в днях</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sidRPr="004315D9">
              <w:rPr>
                <w:rFonts w:ascii="Times New Roman" w:hAnsi="Times New Roman" w:cs="Times New Roman"/>
                <w:color w:val="000000"/>
                <w:sz w:val="24"/>
                <w:szCs w:val="24"/>
              </w:rPr>
              <w:t>Коэффициент загрузки средств в обороте</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0,55</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sidRPr="004315D9">
              <w:rPr>
                <w:rFonts w:ascii="Times New Roman" w:hAnsi="Times New Roman" w:cs="Times New Roman"/>
                <w:color w:val="000000"/>
                <w:sz w:val="24"/>
                <w:szCs w:val="24"/>
              </w:rPr>
              <w:t>Материалоотдача, руб./руб.</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r>
      <w:tr w:rsidR="00932AF8" w:rsidRPr="004315D9" w:rsidTr="00FC287F">
        <w:tc>
          <w:tcPr>
            <w:tcW w:w="3686" w:type="dxa"/>
          </w:tcPr>
          <w:p w:rsidR="00932AF8" w:rsidRPr="004315D9" w:rsidRDefault="00932AF8" w:rsidP="004315D9">
            <w:pPr>
              <w:contextualSpacing/>
              <w:jc w:val="both"/>
              <w:rPr>
                <w:rFonts w:ascii="Times New Roman" w:hAnsi="Times New Roman" w:cs="Times New Roman"/>
                <w:color w:val="000000"/>
                <w:sz w:val="24"/>
                <w:szCs w:val="24"/>
              </w:rPr>
            </w:pPr>
            <w:r w:rsidRPr="004315D9">
              <w:rPr>
                <w:rFonts w:ascii="Times New Roman" w:hAnsi="Times New Roman" w:cs="Times New Roman"/>
                <w:color w:val="000000"/>
                <w:sz w:val="24"/>
                <w:szCs w:val="24"/>
              </w:rPr>
              <w:t>Материалоемкость, руб./руб.</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992"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c>
          <w:tcPr>
            <w:tcW w:w="1134" w:type="dxa"/>
          </w:tcPr>
          <w:p w:rsidR="00932AF8" w:rsidRPr="004315D9" w:rsidRDefault="00932AF8"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c>
          <w:tcPr>
            <w:tcW w:w="155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449" w:type="dxa"/>
          </w:tcPr>
          <w:p w:rsidR="00932AF8" w:rsidRPr="004315D9" w:rsidRDefault="007D33CF" w:rsidP="004315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r>
    </w:tbl>
    <w:p w:rsidR="004315D9" w:rsidRDefault="004315D9" w:rsidP="00D60786">
      <w:pPr>
        <w:shd w:val="clear" w:color="auto" w:fill="FFFFFF"/>
        <w:spacing w:after="0" w:line="360" w:lineRule="exact"/>
        <w:contextualSpacing/>
        <w:jc w:val="both"/>
        <w:rPr>
          <w:rFonts w:ascii="Times New Roman" w:eastAsia="Times New Roman" w:hAnsi="Times New Roman" w:cs="Times New Roman"/>
          <w:sz w:val="24"/>
          <w:szCs w:val="24"/>
          <w:lang w:eastAsia="ru-RU"/>
        </w:rPr>
      </w:pPr>
      <w:r w:rsidRPr="004315D9">
        <w:rPr>
          <w:rFonts w:ascii="Times New Roman" w:eastAsia="Times New Roman" w:hAnsi="Times New Roman" w:cs="Times New Roman"/>
          <w:sz w:val="24"/>
          <w:szCs w:val="24"/>
          <w:lang w:eastAsia="ru-RU"/>
        </w:rPr>
        <w:t xml:space="preserve">Примечание – Источник: </w:t>
      </w:r>
      <w:r w:rsidR="00C44FD7" w:rsidRPr="008518BE">
        <w:rPr>
          <w:rFonts w:ascii="Times New Roman" w:eastAsia="Times New Roman" w:hAnsi="Times New Roman" w:cs="Times New Roman"/>
          <w:sz w:val="24"/>
          <w:szCs w:val="24"/>
        </w:rPr>
        <w:t>Разработано автором на основании данных предприятия</w:t>
      </w:r>
      <w:r w:rsidR="00C44FD7">
        <w:rPr>
          <w:rFonts w:ascii="Times New Roman" w:eastAsia="Times New Roman" w:hAnsi="Times New Roman" w:cs="Times New Roman"/>
          <w:sz w:val="24"/>
          <w:szCs w:val="24"/>
        </w:rPr>
        <w:t xml:space="preserve"> </w:t>
      </w:r>
      <w:r w:rsidR="004D0C49">
        <w:rPr>
          <w:rFonts w:ascii="Times New Roman" w:eastAsia="Times New Roman" w:hAnsi="Times New Roman" w:cs="Times New Roman"/>
          <w:sz w:val="24"/>
          <w:szCs w:val="24"/>
          <w:lang w:eastAsia="ru-RU"/>
        </w:rPr>
        <w:t>(прилож</w:t>
      </w:r>
      <w:r w:rsidR="003A01E1">
        <w:rPr>
          <w:rFonts w:ascii="Times New Roman" w:eastAsia="Times New Roman" w:hAnsi="Times New Roman" w:cs="Times New Roman"/>
          <w:sz w:val="24"/>
          <w:szCs w:val="24"/>
          <w:lang w:eastAsia="ru-RU"/>
        </w:rPr>
        <w:t>ения А</w:t>
      </w:r>
      <w:r w:rsidR="00951E91">
        <w:rPr>
          <w:rFonts w:ascii="Times New Roman" w:eastAsia="Times New Roman" w:hAnsi="Times New Roman" w:cs="Times New Roman"/>
          <w:sz w:val="24"/>
          <w:szCs w:val="24"/>
          <w:lang w:eastAsia="ru-RU"/>
        </w:rPr>
        <w:t>,</w:t>
      </w:r>
      <w:r w:rsidR="003A01E1">
        <w:rPr>
          <w:rFonts w:ascii="Times New Roman" w:eastAsia="Times New Roman" w:hAnsi="Times New Roman" w:cs="Times New Roman"/>
          <w:sz w:val="24"/>
          <w:szCs w:val="24"/>
          <w:lang w:eastAsia="ru-RU"/>
        </w:rPr>
        <w:t xml:space="preserve"> В, Г </w:t>
      </w:r>
      <w:r w:rsidRPr="004315D9">
        <w:rPr>
          <w:rFonts w:ascii="Times New Roman" w:eastAsia="Times New Roman" w:hAnsi="Times New Roman" w:cs="Times New Roman"/>
          <w:sz w:val="24"/>
          <w:szCs w:val="24"/>
          <w:lang w:eastAsia="ru-RU"/>
        </w:rPr>
        <w:t>)</w:t>
      </w:r>
    </w:p>
    <w:p w:rsidR="005B7FC3" w:rsidRPr="004315D9" w:rsidRDefault="005B7FC3" w:rsidP="004315D9">
      <w:pPr>
        <w:shd w:val="clear" w:color="auto" w:fill="FFFFFF"/>
        <w:spacing w:after="0" w:line="360" w:lineRule="exact"/>
        <w:ind w:firstLine="709"/>
        <w:contextualSpacing/>
        <w:jc w:val="both"/>
        <w:rPr>
          <w:rFonts w:ascii="Times New Roman" w:eastAsia="Times New Roman" w:hAnsi="Times New Roman" w:cs="Times New Roman"/>
          <w:sz w:val="24"/>
          <w:szCs w:val="24"/>
          <w:lang w:eastAsia="ru-RU"/>
        </w:rPr>
      </w:pPr>
    </w:p>
    <w:p w:rsidR="00566B3F" w:rsidRPr="00566B3F" w:rsidRDefault="00386EBB" w:rsidP="00566B3F">
      <w:pPr>
        <w:spacing w:after="0" w:line="360" w:lineRule="atLeast"/>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таблицы 2.7</w:t>
      </w:r>
      <w:r w:rsidR="005B7FC3">
        <w:rPr>
          <w:rFonts w:ascii="Times New Roman" w:eastAsia="Times New Roman" w:hAnsi="Times New Roman" w:cs="Times New Roman"/>
          <w:color w:val="000000"/>
          <w:sz w:val="28"/>
          <w:szCs w:val="28"/>
          <w:lang w:eastAsia="ru-RU"/>
        </w:rPr>
        <w:t xml:space="preserve"> свидетельствуют о снижении</w:t>
      </w:r>
      <w:r w:rsidR="00566B3F" w:rsidRPr="00566B3F">
        <w:rPr>
          <w:rFonts w:ascii="Times New Roman" w:eastAsia="Times New Roman" w:hAnsi="Times New Roman" w:cs="Times New Roman"/>
          <w:color w:val="000000"/>
          <w:sz w:val="28"/>
          <w:szCs w:val="28"/>
          <w:lang w:eastAsia="ru-RU"/>
        </w:rPr>
        <w:t xml:space="preserve"> оборотных активов предприятия. Так, за анализируемый период их среднегодовая стоимость </w:t>
      </w:r>
      <w:r w:rsidR="005B7FC3">
        <w:rPr>
          <w:rFonts w:ascii="Times New Roman" w:eastAsia="Times New Roman" w:hAnsi="Times New Roman" w:cs="Times New Roman"/>
          <w:color w:val="000000"/>
          <w:sz w:val="28"/>
          <w:szCs w:val="28"/>
          <w:lang w:eastAsia="ru-RU"/>
        </w:rPr>
        <w:t xml:space="preserve">в среднем уменьшается на 1500 тыс. руб. каждый год. </w:t>
      </w:r>
      <w:r w:rsidR="00566B3F" w:rsidRPr="00566B3F">
        <w:rPr>
          <w:rFonts w:ascii="Times New Roman" w:eastAsia="Times New Roman" w:hAnsi="Times New Roman" w:cs="Times New Roman"/>
          <w:color w:val="000000"/>
          <w:sz w:val="28"/>
          <w:szCs w:val="28"/>
          <w:lang w:eastAsia="ru-RU"/>
        </w:rPr>
        <w:t xml:space="preserve">Необходимо отметить, что на предприятии возросла оборачиваемость оборотных </w:t>
      </w:r>
      <w:r w:rsidR="00DD3F86">
        <w:rPr>
          <w:rFonts w:ascii="Times New Roman" w:eastAsia="Times New Roman" w:hAnsi="Times New Roman" w:cs="Times New Roman"/>
          <w:color w:val="000000"/>
          <w:sz w:val="28"/>
          <w:szCs w:val="28"/>
          <w:lang w:eastAsia="ru-RU"/>
        </w:rPr>
        <w:t xml:space="preserve">средств, т. е. количество оборотов оборотными средствами за год возрастает. Следовательно, </w:t>
      </w:r>
      <w:r w:rsidR="00C33EC5">
        <w:rPr>
          <w:rFonts w:ascii="Times New Roman" w:hAnsi="Times New Roman" w:cs="Times New Roman"/>
          <w:color w:val="000000"/>
          <w:sz w:val="28"/>
          <w:szCs w:val="28"/>
        </w:rPr>
        <w:t>у</w:t>
      </w:r>
      <w:r w:rsidR="00C33EC5" w:rsidRPr="00C33EC5">
        <w:rPr>
          <w:rFonts w:ascii="Times New Roman" w:hAnsi="Times New Roman" w:cs="Times New Roman"/>
          <w:color w:val="000000"/>
          <w:sz w:val="28"/>
          <w:szCs w:val="28"/>
        </w:rPr>
        <w:t>скорение оборачиваемости оборотных средств позволяет либо получить дополнительное количество продукции при неизменной величине их запасов, либо высвободить часть оборотных средств при неизменном выпуске продукции. </w:t>
      </w:r>
      <w:r w:rsidR="00566B3F" w:rsidRPr="00566B3F">
        <w:rPr>
          <w:rFonts w:ascii="Times New Roman" w:eastAsia="Times New Roman" w:hAnsi="Times New Roman" w:cs="Times New Roman"/>
          <w:color w:val="000000"/>
          <w:sz w:val="28"/>
          <w:szCs w:val="28"/>
          <w:lang w:eastAsia="ru-RU"/>
        </w:rPr>
        <w:t>Вместе с тем, набл</w:t>
      </w:r>
      <w:r w:rsidR="00E648E1">
        <w:rPr>
          <w:rFonts w:ascii="Times New Roman" w:eastAsia="Times New Roman" w:hAnsi="Times New Roman" w:cs="Times New Roman"/>
          <w:color w:val="000000"/>
          <w:sz w:val="28"/>
          <w:szCs w:val="28"/>
          <w:lang w:eastAsia="ru-RU"/>
        </w:rPr>
        <w:t>юдается повышение эффективности использования</w:t>
      </w:r>
      <w:r w:rsidR="00566B3F" w:rsidRPr="00566B3F">
        <w:rPr>
          <w:rFonts w:ascii="Times New Roman" w:eastAsia="Times New Roman" w:hAnsi="Times New Roman" w:cs="Times New Roman"/>
          <w:color w:val="000000"/>
          <w:sz w:val="28"/>
          <w:szCs w:val="28"/>
          <w:lang w:eastAsia="ru-RU"/>
        </w:rPr>
        <w:t xml:space="preserve"> оборотных средств, поскольку материалоемкость продукции </w:t>
      </w:r>
      <w:r w:rsidR="00E648E1">
        <w:rPr>
          <w:rFonts w:ascii="Times New Roman" w:eastAsia="Times New Roman" w:hAnsi="Times New Roman" w:cs="Times New Roman"/>
          <w:color w:val="000000"/>
          <w:sz w:val="28"/>
          <w:szCs w:val="28"/>
          <w:lang w:eastAsia="ru-RU"/>
        </w:rPr>
        <w:t>снизилась на 0,04</w:t>
      </w:r>
      <w:r w:rsidR="00592E15">
        <w:rPr>
          <w:rFonts w:ascii="Times New Roman" w:eastAsia="Times New Roman" w:hAnsi="Times New Roman" w:cs="Times New Roman"/>
          <w:color w:val="000000"/>
          <w:sz w:val="28"/>
          <w:szCs w:val="28"/>
          <w:lang w:eastAsia="ru-RU"/>
        </w:rPr>
        <w:t xml:space="preserve"> руб. вследствие увеличения выручки,</w:t>
      </w:r>
      <w:r w:rsidR="00566B3F" w:rsidRPr="00566B3F">
        <w:rPr>
          <w:rFonts w:ascii="Times New Roman" w:eastAsia="Times New Roman" w:hAnsi="Times New Roman" w:cs="Times New Roman"/>
          <w:color w:val="000000"/>
          <w:sz w:val="28"/>
          <w:szCs w:val="28"/>
          <w:lang w:eastAsia="ru-RU"/>
        </w:rPr>
        <w:t xml:space="preserve"> а материалоотдача </w:t>
      </w:r>
      <w:r w:rsidR="00E648E1">
        <w:rPr>
          <w:rFonts w:ascii="Times New Roman" w:eastAsia="Times New Roman" w:hAnsi="Times New Roman" w:cs="Times New Roman"/>
          <w:color w:val="000000"/>
          <w:sz w:val="28"/>
          <w:szCs w:val="28"/>
          <w:lang w:eastAsia="ru-RU"/>
        </w:rPr>
        <w:t>увеличилась на 0,23 руб</w:t>
      </w:r>
      <w:r w:rsidR="004D6FB6">
        <w:rPr>
          <w:rFonts w:ascii="Times New Roman" w:eastAsia="Times New Roman" w:hAnsi="Times New Roman" w:cs="Times New Roman"/>
          <w:color w:val="000000"/>
          <w:sz w:val="28"/>
          <w:szCs w:val="28"/>
          <w:lang w:eastAsia="ru-RU"/>
        </w:rPr>
        <w:t>.</w:t>
      </w:r>
      <w:r w:rsidR="00592E15">
        <w:rPr>
          <w:rFonts w:ascii="Times New Roman" w:eastAsia="Times New Roman" w:hAnsi="Times New Roman" w:cs="Times New Roman"/>
          <w:color w:val="000000"/>
          <w:sz w:val="28"/>
          <w:szCs w:val="28"/>
          <w:lang w:eastAsia="ru-RU"/>
        </w:rPr>
        <w:t xml:space="preserve"> за счет снижения цен на продукцию,</w:t>
      </w:r>
      <w:r w:rsidR="00E648E1">
        <w:rPr>
          <w:rFonts w:ascii="Times New Roman" w:eastAsia="Times New Roman" w:hAnsi="Times New Roman" w:cs="Times New Roman"/>
          <w:color w:val="000000"/>
          <w:sz w:val="28"/>
          <w:szCs w:val="28"/>
          <w:lang w:eastAsia="ru-RU"/>
        </w:rPr>
        <w:t xml:space="preserve"> значит, предприятие стремится более экономно и рационально использовать сырье.</w:t>
      </w:r>
      <w:r w:rsidR="00687F4A">
        <w:rPr>
          <w:rFonts w:ascii="Times New Roman" w:eastAsia="Times New Roman" w:hAnsi="Times New Roman" w:cs="Times New Roman"/>
          <w:color w:val="000000"/>
          <w:sz w:val="28"/>
          <w:szCs w:val="28"/>
          <w:lang w:eastAsia="ru-RU"/>
        </w:rPr>
        <w:t xml:space="preserve"> </w:t>
      </w:r>
    </w:p>
    <w:p w:rsidR="005F553A" w:rsidRDefault="00C33EC5" w:rsidP="005F553A">
      <w:pPr>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сказать, что </w:t>
      </w:r>
      <w:r w:rsidR="00566B3F" w:rsidRPr="00566B3F">
        <w:rPr>
          <w:rFonts w:ascii="Times New Roman" w:eastAsia="Times New Roman" w:hAnsi="Times New Roman" w:cs="Times New Roman"/>
          <w:color w:val="000000"/>
          <w:sz w:val="28"/>
          <w:szCs w:val="28"/>
          <w:lang w:eastAsia="ru-RU"/>
        </w:rPr>
        <w:t>оборотные средства пред</w:t>
      </w:r>
      <w:r>
        <w:rPr>
          <w:rFonts w:ascii="Times New Roman" w:eastAsia="Times New Roman" w:hAnsi="Times New Roman" w:cs="Times New Roman"/>
          <w:color w:val="000000"/>
          <w:sz w:val="28"/>
          <w:szCs w:val="28"/>
          <w:lang w:eastAsia="ru-RU"/>
        </w:rPr>
        <w:t>приятия используются не эффективно, ведь и</w:t>
      </w:r>
      <w:r w:rsidR="00566B3F" w:rsidRPr="00566B3F">
        <w:rPr>
          <w:rFonts w:ascii="Times New Roman" w:eastAsia="Times New Roman" w:hAnsi="Times New Roman" w:cs="Times New Roman"/>
          <w:color w:val="000000"/>
          <w:sz w:val="28"/>
          <w:szCs w:val="28"/>
          <w:lang w:eastAsia="ru-RU"/>
        </w:rPr>
        <w:t>х оборачиваемость ускоряется. Кроме того, предприятию необходимо принимать меры по дальнейшему снижению материалоемкости продукции и росту материалоотдачи, что приведет к росту рентабельности оборотных активов и нормы прибыли.</w:t>
      </w:r>
    </w:p>
    <w:p w:rsidR="00785E0E" w:rsidRDefault="00785E0E" w:rsidP="00C33EC5">
      <w:pPr>
        <w:spacing w:after="0" w:line="360" w:lineRule="exact"/>
        <w:ind w:firstLine="709"/>
        <w:contextualSpacing/>
        <w:jc w:val="both"/>
        <w:rPr>
          <w:rFonts w:ascii="Times New Roman" w:eastAsia="Times New Roman" w:hAnsi="Times New Roman" w:cs="Times New Roman"/>
          <w:i/>
          <w:color w:val="000000"/>
          <w:sz w:val="28"/>
          <w:szCs w:val="28"/>
          <w:lang w:eastAsia="ru-RU"/>
        </w:rPr>
      </w:pPr>
    </w:p>
    <w:p w:rsidR="00C33EC5" w:rsidRPr="00C33EC5" w:rsidRDefault="00C33EC5" w:rsidP="00C33EC5">
      <w:pPr>
        <w:spacing w:after="0" w:line="360" w:lineRule="exact"/>
        <w:ind w:firstLine="709"/>
        <w:contextualSpacing/>
        <w:jc w:val="both"/>
        <w:rPr>
          <w:rFonts w:ascii="Times New Roman" w:eastAsia="Times New Roman" w:hAnsi="Times New Roman" w:cs="Times New Roman"/>
          <w:i/>
          <w:color w:val="000000"/>
          <w:sz w:val="28"/>
          <w:szCs w:val="28"/>
          <w:lang w:eastAsia="ru-RU"/>
        </w:rPr>
      </w:pPr>
      <w:r w:rsidRPr="00C867B9">
        <w:rPr>
          <w:rFonts w:ascii="Times New Roman" w:eastAsia="Times New Roman" w:hAnsi="Times New Roman" w:cs="Times New Roman"/>
          <w:i/>
          <w:color w:val="000000"/>
          <w:sz w:val="28"/>
          <w:szCs w:val="28"/>
          <w:lang w:eastAsia="ru-RU"/>
        </w:rPr>
        <w:lastRenderedPageBreak/>
        <w:t>П</w:t>
      </w:r>
      <w:r w:rsidR="000F7619">
        <w:rPr>
          <w:rFonts w:ascii="Times New Roman" w:eastAsia="Times New Roman" w:hAnsi="Times New Roman" w:cs="Times New Roman"/>
          <w:i/>
          <w:color w:val="000000"/>
          <w:sz w:val="28"/>
          <w:szCs w:val="28"/>
          <w:lang w:eastAsia="ru-RU"/>
        </w:rPr>
        <w:t>оказатели использования</w:t>
      </w:r>
      <w:r>
        <w:rPr>
          <w:rFonts w:ascii="Times New Roman" w:eastAsia="Times New Roman" w:hAnsi="Times New Roman" w:cs="Times New Roman"/>
          <w:i/>
          <w:color w:val="000000"/>
          <w:sz w:val="28"/>
          <w:szCs w:val="28"/>
          <w:lang w:eastAsia="ru-RU"/>
        </w:rPr>
        <w:t xml:space="preserve"> трудовых ресурсов</w:t>
      </w:r>
    </w:p>
    <w:p w:rsidR="005F553A" w:rsidRPr="005F553A" w:rsidRDefault="005F553A" w:rsidP="005F553A">
      <w:pPr>
        <w:spacing w:after="0" w:line="360" w:lineRule="exact"/>
        <w:ind w:firstLine="709"/>
        <w:jc w:val="both"/>
        <w:rPr>
          <w:rFonts w:ascii="Times New Roman" w:eastAsia="Times New Roman" w:hAnsi="Times New Roman" w:cs="Times New Roman"/>
          <w:color w:val="000000"/>
          <w:sz w:val="28"/>
          <w:szCs w:val="28"/>
          <w:lang w:eastAsia="ru-RU"/>
        </w:rPr>
      </w:pPr>
      <w:r w:rsidRPr="005F553A">
        <w:rPr>
          <w:rFonts w:ascii="Times New Roman" w:eastAsia="Times New Roman" w:hAnsi="Times New Roman" w:cs="Times New Roman"/>
          <w:color w:val="000000"/>
          <w:sz w:val="28"/>
          <w:szCs w:val="28"/>
          <w:lang w:eastAsia="ru-RU"/>
        </w:rPr>
        <w:t>Большое значение для увеличения объема производства продукции и повышения эффективности имеют обеспеченность хозяйства необходимыми трудовыми ресурсами, рациональное их использование, высокий уровень производительности труда</w:t>
      </w:r>
      <w:r w:rsidR="000F7619">
        <w:rPr>
          <w:rFonts w:ascii="Times New Roman" w:eastAsia="Times New Roman" w:hAnsi="Times New Roman" w:cs="Times New Roman"/>
          <w:color w:val="000000"/>
          <w:sz w:val="28"/>
          <w:szCs w:val="28"/>
          <w:lang w:eastAsia="ru-RU"/>
        </w:rPr>
        <w:t xml:space="preserve"> </w:t>
      </w:r>
      <w:r w:rsidR="000F7619" w:rsidRPr="000F7619">
        <w:rPr>
          <w:rFonts w:ascii="Times New Roman" w:eastAsia="Times New Roman" w:hAnsi="Times New Roman" w:cs="Times New Roman"/>
          <w:color w:val="000000"/>
          <w:sz w:val="28"/>
          <w:szCs w:val="28"/>
          <w:lang w:eastAsia="ru-RU"/>
        </w:rPr>
        <w:t>[30]</w:t>
      </w:r>
      <w:r w:rsidRPr="005F553A">
        <w:rPr>
          <w:rFonts w:ascii="Times New Roman" w:eastAsia="Times New Roman" w:hAnsi="Times New Roman" w:cs="Times New Roman"/>
          <w:color w:val="000000"/>
          <w:sz w:val="28"/>
          <w:szCs w:val="28"/>
          <w:lang w:eastAsia="ru-RU"/>
        </w:rPr>
        <w:t>.</w:t>
      </w:r>
    </w:p>
    <w:p w:rsidR="003754C4" w:rsidRDefault="005F553A" w:rsidP="007A6C6C">
      <w:pPr>
        <w:spacing w:after="0" w:line="360" w:lineRule="exact"/>
        <w:ind w:firstLine="709"/>
        <w:jc w:val="both"/>
        <w:rPr>
          <w:rFonts w:ascii="Times New Roman" w:eastAsia="Times New Roman" w:hAnsi="Times New Roman" w:cs="Times New Roman"/>
          <w:color w:val="000000"/>
          <w:sz w:val="28"/>
          <w:szCs w:val="28"/>
          <w:lang w:eastAsia="ru-RU"/>
        </w:rPr>
      </w:pPr>
      <w:r w:rsidRPr="005F553A">
        <w:rPr>
          <w:rFonts w:ascii="Times New Roman" w:eastAsia="Times New Roman" w:hAnsi="Times New Roman" w:cs="Times New Roman"/>
          <w:color w:val="000000"/>
          <w:sz w:val="28"/>
          <w:szCs w:val="28"/>
          <w:lang w:eastAsia="ru-RU"/>
        </w:rPr>
        <w:t>Трудовые ресурсы представляют собой важный фактор, рациональное использование которого обеспечивает повышение уровня производства продукции и его экономической эффективности. В состав трудовых ресурсов включается та часть населения, которая обладает совокупностью физических и духовных способностей, определенными знаниями и опытом работы, позволяющей ей трудиться, находящихся в трудоспособном возрасте. Важнейшей предпосылкой для более полного использования ресурсов агропромышленного комплекса является своевременное определение потребности в рабочей силе.</w:t>
      </w:r>
      <w:r w:rsidR="007A6C6C">
        <w:rPr>
          <w:rFonts w:ascii="Times New Roman" w:eastAsia="Times New Roman" w:hAnsi="Times New Roman" w:cs="Times New Roman"/>
          <w:color w:val="000000"/>
          <w:sz w:val="28"/>
          <w:szCs w:val="28"/>
          <w:lang w:eastAsia="ru-RU"/>
        </w:rPr>
        <w:t xml:space="preserve"> </w:t>
      </w:r>
      <w:r w:rsidR="003754C4">
        <w:rPr>
          <w:rFonts w:ascii="Times New Roman" w:eastAsia="Times New Roman" w:hAnsi="Times New Roman" w:cs="Times New Roman"/>
          <w:color w:val="000000"/>
          <w:sz w:val="28"/>
          <w:szCs w:val="28"/>
          <w:lang w:eastAsia="ru-RU"/>
        </w:rPr>
        <w:t>Данные по составу и структуре трудовых ресурсов на предп</w:t>
      </w:r>
      <w:r w:rsidR="00386EBB">
        <w:rPr>
          <w:rFonts w:ascii="Times New Roman" w:eastAsia="Times New Roman" w:hAnsi="Times New Roman" w:cs="Times New Roman"/>
          <w:color w:val="000000"/>
          <w:sz w:val="28"/>
          <w:szCs w:val="28"/>
          <w:lang w:eastAsia="ru-RU"/>
        </w:rPr>
        <w:t>риятии приведены в таблице 2.8</w:t>
      </w:r>
      <w:r w:rsidR="003754C4">
        <w:rPr>
          <w:rFonts w:ascii="Times New Roman" w:eastAsia="Times New Roman" w:hAnsi="Times New Roman" w:cs="Times New Roman"/>
          <w:color w:val="000000"/>
          <w:sz w:val="28"/>
          <w:szCs w:val="28"/>
          <w:lang w:eastAsia="ru-RU"/>
        </w:rPr>
        <w:t>.</w:t>
      </w:r>
    </w:p>
    <w:p w:rsidR="005F553A" w:rsidRDefault="005F553A" w:rsidP="005F553A">
      <w:pPr>
        <w:spacing w:after="0" w:line="360" w:lineRule="exact"/>
        <w:contextualSpacing/>
        <w:jc w:val="both"/>
        <w:rPr>
          <w:rFonts w:ascii="Times New Roman" w:eastAsia="Times New Roman" w:hAnsi="Times New Roman" w:cs="Times New Roman"/>
          <w:sz w:val="24"/>
          <w:szCs w:val="24"/>
          <w:lang w:eastAsia="ru-RU"/>
        </w:rPr>
      </w:pPr>
    </w:p>
    <w:p w:rsidR="005F553A" w:rsidRPr="005F553A" w:rsidRDefault="005F553A" w:rsidP="00D60786">
      <w:pPr>
        <w:spacing w:after="0" w:line="360" w:lineRule="exact"/>
        <w:contextualSpacing/>
        <w:jc w:val="both"/>
        <w:rPr>
          <w:rFonts w:ascii="Times New Roman" w:eastAsia="Times New Roman" w:hAnsi="Times New Roman" w:cs="Times New Roman"/>
          <w:sz w:val="24"/>
          <w:szCs w:val="24"/>
          <w:lang w:eastAsia="ru-RU"/>
        </w:rPr>
      </w:pPr>
      <w:r w:rsidRPr="005F553A">
        <w:rPr>
          <w:rFonts w:ascii="Times New Roman" w:eastAsia="Times New Roman" w:hAnsi="Times New Roman" w:cs="Times New Roman"/>
          <w:sz w:val="24"/>
          <w:szCs w:val="24"/>
          <w:lang w:eastAsia="ru-RU"/>
        </w:rPr>
        <w:t>Таблица</w:t>
      </w:r>
      <w:r w:rsidR="00386EBB">
        <w:rPr>
          <w:rFonts w:ascii="Times New Roman" w:eastAsia="Times New Roman" w:hAnsi="Times New Roman" w:cs="Times New Roman"/>
          <w:sz w:val="24"/>
          <w:szCs w:val="24"/>
          <w:lang w:eastAsia="ru-RU"/>
        </w:rPr>
        <w:t xml:space="preserve"> 2.8</w:t>
      </w:r>
      <w:r w:rsidRPr="005F553A">
        <w:rPr>
          <w:rFonts w:ascii="Times New Roman" w:eastAsia="Times New Roman" w:hAnsi="Times New Roman" w:cs="Times New Roman"/>
          <w:sz w:val="24"/>
          <w:szCs w:val="24"/>
          <w:lang w:eastAsia="ru-RU"/>
        </w:rPr>
        <w:t xml:space="preserve"> – Состав и структура трудовых ресурсов Зельвенского филиала Гродненского облпотребобщества</w:t>
      </w:r>
      <w:r w:rsidR="003754C4">
        <w:rPr>
          <w:rFonts w:ascii="Times New Roman" w:eastAsia="Times New Roman" w:hAnsi="Times New Roman" w:cs="Times New Roman"/>
          <w:sz w:val="24"/>
          <w:szCs w:val="24"/>
          <w:lang w:eastAsia="ru-RU"/>
        </w:rPr>
        <w:t xml:space="preserve"> за 2018-2020</w:t>
      </w:r>
      <w:r w:rsidRPr="005F553A">
        <w:rPr>
          <w:rFonts w:ascii="Times New Roman" w:eastAsia="Times New Roman" w:hAnsi="Times New Roman" w:cs="Times New Roman"/>
          <w:sz w:val="24"/>
          <w:szCs w:val="24"/>
          <w:lang w:eastAsia="ru-RU"/>
        </w:rPr>
        <w:t xml:space="preserve"> гг.</w:t>
      </w:r>
    </w:p>
    <w:tbl>
      <w:tblPr>
        <w:tblStyle w:val="5"/>
        <w:tblW w:w="0" w:type="auto"/>
        <w:tblInd w:w="108" w:type="dxa"/>
        <w:tblLook w:val="04A0" w:firstRow="1" w:lastRow="0" w:firstColumn="1" w:lastColumn="0" w:noHBand="0" w:noVBand="1"/>
      </w:tblPr>
      <w:tblGrid>
        <w:gridCol w:w="2141"/>
        <w:gridCol w:w="950"/>
        <w:gridCol w:w="952"/>
        <w:gridCol w:w="952"/>
        <w:gridCol w:w="952"/>
        <w:gridCol w:w="951"/>
        <w:gridCol w:w="1080"/>
        <w:gridCol w:w="813"/>
        <w:gridCol w:w="1132"/>
      </w:tblGrid>
      <w:tr w:rsidR="005F553A" w:rsidRPr="005F553A" w:rsidTr="00785E0E">
        <w:tc>
          <w:tcPr>
            <w:tcW w:w="2141" w:type="dxa"/>
            <w:vMerge w:val="restart"/>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Категории персонала</w:t>
            </w:r>
          </w:p>
        </w:tc>
        <w:tc>
          <w:tcPr>
            <w:tcW w:w="1902" w:type="dxa"/>
            <w:gridSpan w:val="2"/>
          </w:tcPr>
          <w:p w:rsidR="005F553A" w:rsidRPr="005F553A" w:rsidRDefault="003754C4" w:rsidP="005F553A">
            <w:pPr>
              <w:contextualSpacing/>
              <w:jc w:val="center"/>
              <w:rPr>
                <w:rFonts w:ascii="Times New Roman" w:hAnsi="Times New Roman" w:cs="Times New Roman"/>
                <w:sz w:val="24"/>
                <w:szCs w:val="24"/>
              </w:rPr>
            </w:pPr>
            <w:r>
              <w:rPr>
                <w:rFonts w:ascii="Times New Roman" w:hAnsi="Times New Roman" w:cs="Times New Roman"/>
                <w:sz w:val="24"/>
                <w:szCs w:val="24"/>
              </w:rPr>
              <w:t>2018</w:t>
            </w:r>
            <w:r w:rsidR="005F553A" w:rsidRPr="005F553A">
              <w:rPr>
                <w:rFonts w:ascii="Times New Roman" w:hAnsi="Times New Roman" w:cs="Times New Roman"/>
                <w:sz w:val="24"/>
                <w:szCs w:val="24"/>
              </w:rPr>
              <w:t xml:space="preserve"> г.</w:t>
            </w:r>
          </w:p>
        </w:tc>
        <w:tc>
          <w:tcPr>
            <w:tcW w:w="1904" w:type="dxa"/>
            <w:gridSpan w:val="2"/>
          </w:tcPr>
          <w:p w:rsidR="005F553A" w:rsidRPr="005F553A" w:rsidRDefault="003754C4" w:rsidP="005F553A">
            <w:pPr>
              <w:contextualSpacing/>
              <w:jc w:val="center"/>
              <w:rPr>
                <w:rFonts w:ascii="Times New Roman" w:hAnsi="Times New Roman" w:cs="Times New Roman"/>
                <w:sz w:val="24"/>
                <w:szCs w:val="24"/>
              </w:rPr>
            </w:pPr>
            <w:r>
              <w:rPr>
                <w:rFonts w:ascii="Times New Roman" w:hAnsi="Times New Roman" w:cs="Times New Roman"/>
                <w:sz w:val="24"/>
                <w:szCs w:val="24"/>
              </w:rPr>
              <w:t>2019</w:t>
            </w:r>
            <w:r w:rsidR="005F553A" w:rsidRPr="005F553A">
              <w:rPr>
                <w:rFonts w:ascii="Times New Roman" w:hAnsi="Times New Roman" w:cs="Times New Roman"/>
                <w:sz w:val="24"/>
                <w:szCs w:val="24"/>
              </w:rPr>
              <w:t xml:space="preserve"> г.</w:t>
            </w:r>
          </w:p>
        </w:tc>
        <w:tc>
          <w:tcPr>
            <w:tcW w:w="2031" w:type="dxa"/>
            <w:gridSpan w:val="2"/>
          </w:tcPr>
          <w:p w:rsidR="005F553A" w:rsidRPr="005F553A" w:rsidRDefault="003754C4" w:rsidP="005F553A">
            <w:pPr>
              <w:contextualSpacing/>
              <w:jc w:val="center"/>
              <w:rPr>
                <w:rFonts w:ascii="Times New Roman" w:hAnsi="Times New Roman" w:cs="Times New Roman"/>
                <w:sz w:val="24"/>
                <w:szCs w:val="24"/>
              </w:rPr>
            </w:pPr>
            <w:r>
              <w:rPr>
                <w:rFonts w:ascii="Times New Roman" w:hAnsi="Times New Roman" w:cs="Times New Roman"/>
                <w:sz w:val="24"/>
                <w:szCs w:val="24"/>
              </w:rPr>
              <w:t>2020</w:t>
            </w:r>
            <w:r w:rsidR="005F553A" w:rsidRPr="005F553A">
              <w:rPr>
                <w:rFonts w:ascii="Times New Roman" w:hAnsi="Times New Roman" w:cs="Times New Roman"/>
                <w:sz w:val="24"/>
                <w:szCs w:val="24"/>
              </w:rPr>
              <w:t xml:space="preserve"> г.</w:t>
            </w:r>
          </w:p>
        </w:tc>
        <w:tc>
          <w:tcPr>
            <w:tcW w:w="813" w:type="dxa"/>
            <w:vMerge w:val="restart"/>
            <w:textDirection w:val="btLr"/>
          </w:tcPr>
          <w:p w:rsidR="005F553A" w:rsidRPr="00F81BF3" w:rsidRDefault="003754C4" w:rsidP="00F81BF3">
            <w:pPr>
              <w:ind w:left="113" w:right="113"/>
              <w:contextualSpacing/>
              <w:rPr>
                <w:rFonts w:ascii="Times New Roman" w:hAnsi="Times New Roman" w:cs="Times New Roman"/>
                <w:sz w:val="24"/>
                <w:szCs w:val="24"/>
              </w:rPr>
            </w:pPr>
            <w:r w:rsidRPr="00F81BF3">
              <w:rPr>
                <w:rFonts w:ascii="Times New Roman" w:hAnsi="Times New Roman" w:cs="Times New Roman"/>
                <w:sz w:val="24"/>
                <w:szCs w:val="24"/>
              </w:rPr>
              <w:t>Отклонение 2020 г. от 2018</w:t>
            </w:r>
            <w:r w:rsidR="005F553A" w:rsidRPr="00F81BF3">
              <w:rPr>
                <w:rFonts w:ascii="Times New Roman" w:hAnsi="Times New Roman" w:cs="Times New Roman"/>
                <w:sz w:val="24"/>
                <w:szCs w:val="24"/>
              </w:rPr>
              <w:t xml:space="preserve"> г., (+,-)</w:t>
            </w:r>
          </w:p>
        </w:tc>
        <w:tc>
          <w:tcPr>
            <w:tcW w:w="1132" w:type="dxa"/>
            <w:vMerge w:val="restart"/>
            <w:textDirection w:val="btLr"/>
          </w:tcPr>
          <w:p w:rsidR="005F553A" w:rsidRPr="00F81BF3" w:rsidRDefault="005F553A" w:rsidP="00F81BF3">
            <w:pPr>
              <w:ind w:left="113" w:right="113"/>
              <w:contextualSpacing/>
              <w:rPr>
                <w:rFonts w:ascii="Times New Roman" w:hAnsi="Times New Roman" w:cs="Times New Roman"/>
                <w:sz w:val="24"/>
                <w:szCs w:val="24"/>
              </w:rPr>
            </w:pPr>
            <w:r w:rsidRPr="00F81BF3">
              <w:rPr>
                <w:rFonts w:ascii="Times New Roman" w:hAnsi="Times New Roman" w:cs="Times New Roman"/>
                <w:sz w:val="24"/>
                <w:szCs w:val="24"/>
              </w:rPr>
              <w:t>Т</w:t>
            </w:r>
            <w:r w:rsidR="003754C4" w:rsidRPr="00F81BF3">
              <w:rPr>
                <w:rFonts w:ascii="Times New Roman" w:hAnsi="Times New Roman" w:cs="Times New Roman"/>
                <w:sz w:val="24"/>
                <w:szCs w:val="24"/>
              </w:rPr>
              <w:t>емп роста (снижения) 2020 к 2018</w:t>
            </w:r>
            <w:r w:rsidRPr="00F81BF3">
              <w:rPr>
                <w:rFonts w:ascii="Times New Roman" w:hAnsi="Times New Roman" w:cs="Times New Roman"/>
                <w:sz w:val="24"/>
                <w:szCs w:val="24"/>
              </w:rPr>
              <w:t xml:space="preserve"> г., %</w:t>
            </w:r>
          </w:p>
        </w:tc>
      </w:tr>
      <w:tr w:rsidR="005F553A" w:rsidRPr="005F553A" w:rsidTr="00785E0E">
        <w:trPr>
          <w:trHeight w:val="1728"/>
        </w:trPr>
        <w:tc>
          <w:tcPr>
            <w:tcW w:w="2141" w:type="dxa"/>
            <w:vMerge/>
          </w:tcPr>
          <w:p w:rsidR="005F553A" w:rsidRPr="005F553A" w:rsidRDefault="005F553A" w:rsidP="005F553A">
            <w:pPr>
              <w:contextualSpacing/>
              <w:jc w:val="both"/>
              <w:rPr>
                <w:rFonts w:ascii="Times New Roman" w:hAnsi="Times New Roman" w:cs="Times New Roman"/>
                <w:sz w:val="24"/>
                <w:szCs w:val="24"/>
              </w:rPr>
            </w:pPr>
          </w:p>
        </w:tc>
        <w:tc>
          <w:tcPr>
            <w:tcW w:w="95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чел.</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уд. вес, %</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чел.</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уд. вес, %</w:t>
            </w:r>
          </w:p>
        </w:tc>
        <w:tc>
          <w:tcPr>
            <w:tcW w:w="951"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чел.</w:t>
            </w:r>
          </w:p>
        </w:tc>
        <w:tc>
          <w:tcPr>
            <w:tcW w:w="108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уд. вес, %</w:t>
            </w:r>
          </w:p>
        </w:tc>
        <w:tc>
          <w:tcPr>
            <w:tcW w:w="813" w:type="dxa"/>
            <w:vMerge/>
          </w:tcPr>
          <w:p w:rsidR="005F553A" w:rsidRPr="005F553A" w:rsidRDefault="005F553A" w:rsidP="005F553A">
            <w:pPr>
              <w:contextualSpacing/>
              <w:jc w:val="center"/>
              <w:rPr>
                <w:rFonts w:ascii="Times New Roman" w:hAnsi="Times New Roman" w:cs="Times New Roman"/>
                <w:sz w:val="24"/>
                <w:szCs w:val="24"/>
              </w:rPr>
            </w:pPr>
          </w:p>
        </w:tc>
        <w:tc>
          <w:tcPr>
            <w:tcW w:w="1132" w:type="dxa"/>
            <w:vMerge/>
          </w:tcPr>
          <w:p w:rsidR="005F553A" w:rsidRPr="005F553A" w:rsidRDefault="005F553A" w:rsidP="005F553A">
            <w:pPr>
              <w:contextualSpacing/>
              <w:jc w:val="center"/>
              <w:rPr>
                <w:rFonts w:ascii="Times New Roman" w:hAnsi="Times New Roman" w:cs="Times New Roman"/>
                <w:sz w:val="24"/>
                <w:szCs w:val="24"/>
              </w:rPr>
            </w:pPr>
          </w:p>
        </w:tc>
      </w:tr>
      <w:tr w:rsidR="005F553A" w:rsidRPr="005F553A" w:rsidTr="00785E0E">
        <w:tc>
          <w:tcPr>
            <w:tcW w:w="2141" w:type="dxa"/>
          </w:tcPr>
          <w:p w:rsidR="005F553A" w:rsidRPr="005F553A" w:rsidRDefault="005F553A" w:rsidP="005F553A">
            <w:pPr>
              <w:contextualSpacing/>
              <w:jc w:val="both"/>
              <w:rPr>
                <w:rFonts w:ascii="Times New Roman" w:hAnsi="Times New Roman" w:cs="Times New Roman"/>
                <w:sz w:val="24"/>
                <w:szCs w:val="24"/>
              </w:rPr>
            </w:pPr>
            <w:r w:rsidRPr="005F553A">
              <w:rPr>
                <w:rFonts w:ascii="Times New Roman" w:hAnsi="Times New Roman" w:cs="Times New Roman"/>
                <w:sz w:val="24"/>
                <w:szCs w:val="24"/>
              </w:rPr>
              <w:t>Промышленно-производственный персонал</w:t>
            </w:r>
          </w:p>
        </w:tc>
        <w:tc>
          <w:tcPr>
            <w:tcW w:w="95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278</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94,2</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266</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95,7</w:t>
            </w:r>
          </w:p>
        </w:tc>
        <w:tc>
          <w:tcPr>
            <w:tcW w:w="951"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252</w:t>
            </w:r>
          </w:p>
        </w:tc>
        <w:tc>
          <w:tcPr>
            <w:tcW w:w="108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94,7</w:t>
            </w:r>
          </w:p>
        </w:tc>
        <w:tc>
          <w:tcPr>
            <w:tcW w:w="813"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-26</w:t>
            </w:r>
          </w:p>
        </w:tc>
        <w:tc>
          <w:tcPr>
            <w:tcW w:w="113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90,6</w:t>
            </w:r>
          </w:p>
        </w:tc>
      </w:tr>
      <w:tr w:rsidR="005F553A" w:rsidRPr="005F553A" w:rsidTr="00785E0E">
        <w:tc>
          <w:tcPr>
            <w:tcW w:w="2141" w:type="dxa"/>
          </w:tcPr>
          <w:p w:rsidR="005F553A" w:rsidRPr="005F553A" w:rsidRDefault="005F553A" w:rsidP="005F553A">
            <w:pPr>
              <w:contextualSpacing/>
              <w:jc w:val="both"/>
              <w:rPr>
                <w:rFonts w:ascii="Times New Roman" w:hAnsi="Times New Roman" w:cs="Times New Roman"/>
                <w:sz w:val="24"/>
                <w:szCs w:val="24"/>
              </w:rPr>
            </w:pPr>
            <w:r w:rsidRPr="005F553A">
              <w:rPr>
                <w:rFonts w:ascii="Times New Roman" w:hAnsi="Times New Roman" w:cs="Times New Roman"/>
                <w:sz w:val="24"/>
                <w:szCs w:val="24"/>
              </w:rPr>
              <w:t>Окончание таблицы 6в том числе:</w:t>
            </w:r>
          </w:p>
          <w:p w:rsidR="005F553A" w:rsidRPr="005F553A" w:rsidRDefault="005F553A" w:rsidP="005F553A">
            <w:pPr>
              <w:contextualSpacing/>
              <w:jc w:val="both"/>
              <w:rPr>
                <w:rFonts w:ascii="Times New Roman" w:hAnsi="Times New Roman" w:cs="Times New Roman"/>
                <w:sz w:val="24"/>
                <w:szCs w:val="24"/>
              </w:rPr>
            </w:pPr>
            <w:r w:rsidRPr="005F553A">
              <w:rPr>
                <w:rFonts w:ascii="Times New Roman" w:hAnsi="Times New Roman" w:cs="Times New Roman"/>
                <w:sz w:val="24"/>
                <w:szCs w:val="24"/>
              </w:rPr>
              <w:t>- рабочие</w:t>
            </w:r>
          </w:p>
        </w:tc>
        <w:tc>
          <w:tcPr>
            <w:tcW w:w="950"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208</w:t>
            </w:r>
          </w:p>
        </w:tc>
        <w:tc>
          <w:tcPr>
            <w:tcW w:w="952"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70,5</w:t>
            </w:r>
          </w:p>
        </w:tc>
        <w:tc>
          <w:tcPr>
            <w:tcW w:w="952"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201</w:t>
            </w:r>
          </w:p>
        </w:tc>
        <w:tc>
          <w:tcPr>
            <w:tcW w:w="952"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72,3</w:t>
            </w:r>
          </w:p>
        </w:tc>
        <w:tc>
          <w:tcPr>
            <w:tcW w:w="951"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196</w:t>
            </w:r>
          </w:p>
        </w:tc>
        <w:tc>
          <w:tcPr>
            <w:tcW w:w="1080"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73,7</w:t>
            </w:r>
          </w:p>
        </w:tc>
        <w:tc>
          <w:tcPr>
            <w:tcW w:w="813"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-12</w:t>
            </w:r>
          </w:p>
        </w:tc>
        <w:tc>
          <w:tcPr>
            <w:tcW w:w="1132" w:type="dxa"/>
          </w:tcPr>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p>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94,2</w:t>
            </w:r>
          </w:p>
        </w:tc>
      </w:tr>
      <w:tr w:rsidR="005F553A" w:rsidRPr="005F553A" w:rsidTr="00785E0E">
        <w:tc>
          <w:tcPr>
            <w:tcW w:w="2141" w:type="dxa"/>
          </w:tcPr>
          <w:p w:rsidR="005F553A" w:rsidRPr="005F553A" w:rsidRDefault="005F553A" w:rsidP="005F553A">
            <w:pPr>
              <w:contextualSpacing/>
              <w:jc w:val="both"/>
              <w:rPr>
                <w:rFonts w:ascii="Times New Roman" w:hAnsi="Times New Roman" w:cs="Times New Roman"/>
                <w:sz w:val="24"/>
                <w:szCs w:val="24"/>
              </w:rPr>
            </w:pPr>
            <w:r w:rsidRPr="005F553A">
              <w:rPr>
                <w:rFonts w:ascii="Times New Roman" w:hAnsi="Times New Roman" w:cs="Times New Roman"/>
                <w:sz w:val="24"/>
                <w:szCs w:val="24"/>
              </w:rPr>
              <w:t>- руководители</w:t>
            </w:r>
          </w:p>
        </w:tc>
        <w:tc>
          <w:tcPr>
            <w:tcW w:w="95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12</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4,1</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12</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4,3</w:t>
            </w:r>
          </w:p>
        </w:tc>
        <w:tc>
          <w:tcPr>
            <w:tcW w:w="951"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8</w:t>
            </w:r>
          </w:p>
        </w:tc>
        <w:tc>
          <w:tcPr>
            <w:tcW w:w="108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3,0</w:t>
            </w:r>
          </w:p>
        </w:tc>
        <w:tc>
          <w:tcPr>
            <w:tcW w:w="813"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-4</w:t>
            </w:r>
          </w:p>
        </w:tc>
        <w:tc>
          <w:tcPr>
            <w:tcW w:w="113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66,7</w:t>
            </w:r>
          </w:p>
        </w:tc>
      </w:tr>
      <w:tr w:rsidR="005F553A" w:rsidRPr="005F553A" w:rsidTr="00785E0E">
        <w:tc>
          <w:tcPr>
            <w:tcW w:w="2141" w:type="dxa"/>
          </w:tcPr>
          <w:p w:rsidR="005F553A" w:rsidRPr="005F553A" w:rsidRDefault="005F553A" w:rsidP="005F553A">
            <w:pPr>
              <w:contextualSpacing/>
              <w:jc w:val="both"/>
              <w:rPr>
                <w:rFonts w:ascii="Times New Roman" w:hAnsi="Times New Roman" w:cs="Times New Roman"/>
                <w:sz w:val="24"/>
                <w:szCs w:val="24"/>
              </w:rPr>
            </w:pPr>
            <w:r w:rsidRPr="005F553A">
              <w:rPr>
                <w:rFonts w:ascii="Times New Roman" w:hAnsi="Times New Roman" w:cs="Times New Roman"/>
                <w:sz w:val="24"/>
                <w:szCs w:val="24"/>
              </w:rPr>
              <w:t>- специалисты</w:t>
            </w:r>
          </w:p>
        </w:tc>
        <w:tc>
          <w:tcPr>
            <w:tcW w:w="95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58</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19,6</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53</w:t>
            </w:r>
          </w:p>
        </w:tc>
        <w:tc>
          <w:tcPr>
            <w:tcW w:w="95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19,1</w:t>
            </w:r>
          </w:p>
        </w:tc>
        <w:tc>
          <w:tcPr>
            <w:tcW w:w="951"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48</w:t>
            </w:r>
          </w:p>
        </w:tc>
        <w:tc>
          <w:tcPr>
            <w:tcW w:w="1080"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18,0</w:t>
            </w:r>
          </w:p>
        </w:tc>
        <w:tc>
          <w:tcPr>
            <w:tcW w:w="813"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-10</w:t>
            </w:r>
          </w:p>
        </w:tc>
        <w:tc>
          <w:tcPr>
            <w:tcW w:w="1132" w:type="dxa"/>
          </w:tcPr>
          <w:p w:rsidR="005F553A" w:rsidRPr="005F553A" w:rsidRDefault="005F553A" w:rsidP="005F553A">
            <w:pPr>
              <w:contextualSpacing/>
              <w:jc w:val="center"/>
              <w:rPr>
                <w:rFonts w:ascii="Times New Roman" w:hAnsi="Times New Roman" w:cs="Times New Roman"/>
                <w:sz w:val="24"/>
                <w:szCs w:val="24"/>
              </w:rPr>
            </w:pPr>
            <w:r w:rsidRPr="005F553A">
              <w:rPr>
                <w:rFonts w:ascii="Times New Roman" w:hAnsi="Times New Roman" w:cs="Times New Roman"/>
                <w:sz w:val="24"/>
                <w:szCs w:val="24"/>
              </w:rPr>
              <w:t>82,8</w:t>
            </w:r>
          </w:p>
        </w:tc>
      </w:tr>
      <w:tr w:rsidR="003754C4" w:rsidRPr="005F553A" w:rsidTr="00785E0E">
        <w:tc>
          <w:tcPr>
            <w:tcW w:w="2141" w:type="dxa"/>
          </w:tcPr>
          <w:p w:rsidR="003754C4" w:rsidRPr="00493492" w:rsidRDefault="003754C4" w:rsidP="007152D9">
            <w:pPr>
              <w:contextualSpacing/>
              <w:jc w:val="both"/>
              <w:rPr>
                <w:rFonts w:ascii="Times New Roman" w:hAnsi="Times New Roman" w:cs="Times New Roman"/>
                <w:sz w:val="24"/>
                <w:szCs w:val="24"/>
              </w:rPr>
            </w:pPr>
            <w:r>
              <w:rPr>
                <w:rFonts w:ascii="Times New Roman" w:hAnsi="Times New Roman" w:cs="Times New Roman"/>
                <w:sz w:val="24"/>
                <w:szCs w:val="24"/>
              </w:rPr>
              <w:t>Персонал неосновной деятельности</w:t>
            </w:r>
          </w:p>
        </w:tc>
        <w:tc>
          <w:tcPr>
            <w:tcW w:w="950"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52"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952"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52"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951" w:type="dxa"/>
          </w:tcPr>
          <w:p w:rsidR="003754C4" w:rsidRPr="00335DE2" w:rsidRDefault="003754C4" w:rsidP="007152D9">
            <w:pPr>
              <w:jc w:val="center"/>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813"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2" w:type="dxa"/>
          </w:tcPr>
          <w:p w:rsidR="003754C4" w:rsidRPr="00493492" w:rsidRDefault="003754C4" w:rsidP="007152D9">
            <w:pPr>
              <w:contextualSpacing/>
              <w:jc w:val="center"/>
              <w:rPr>
                <w:rFonts w:ascii="Times New Roman" w:hAnsi="Times New Roman" w:cs="Times New Roman"/>
                <w:sz w:val="24"/>
                <w:szCs w:val="24"/>
              </w:rPr>
            </w:pPr>
            <w:r>
              <w:rPr>
                <w:rFonts w:ascii="Times New Roman" w:hAnsi="Times New Roman" w:cs="Times New Roman"/>
                <w:sz w:val="24"/>
                <w:szCs w:val="24"/>
              </w:rPr>
              <w:t>82,4</w:t>
            </w:r>
          </w:p>
        </w:tc>
      </w:tr>
      <w:tr w:rsidR="003435FF" w:rsidRPr="005F553A" w:rsidTr="00785E0E">
        <w:tc>
          <w:tcPr>
            <w:tcW w:w="2141" w:type="dxa"/>
          </w:tcPr>
          <w:p w:rsidR="003435FF" w:rsidRPr="00493492" w:rsidRDefault="003435FF" w:rsidP="003435FF">
            <w:pPr>
              <w:contextualSpacing/>
              <w:jc w:val="both"/>
              <w:rPr>
                <w:rFonts w:ascii="Times New Roman" w:hAnsi="Times New Roman" w:cs="Times New Roman"/>
                <w:sz w:val="24"/>
                <w:szCs w:val="24"/>
              </w:rPr>
            </w:pPr>
            <w:r>
              <w:rPr>
                <w:rFonts w:ascii="Times New Roman" w:hAnsi="Times New Roman" w:cs="Times New Roman"/>
                <w:sz w:val="24"/>
                <w:szCs w:val="24"/>
              </w:rPr>
              <w:t>Всего персонала</w:t>
            </w:r>
          </w:p>
        </w:tc>
        <w:tc>
          <w:tcPr>
            <w:tcW w:w="950"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952"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52"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278</w:t>
            </w:r>
          </w:p>
        </w:tc>
        <w:tc>
          <w:tcPr>
            <w:tcW w:w="952"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51"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266</w:t>
            </w:r>
          </w:p>
        </w:tc>
        <w:tc>
          <w:tcPr>
            <w:tcW w:w="1080"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13"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132" w:type="dxa"/>
          </w:tcPr>
          <w:p w:rsidR="003435FF" w:rsidRPr="00493492" w:rsidRDefault="003435FF" w:rsidP="003435FF">
            <w:pPr>
              <w:contextualSpacing/>
              <w:jc w:val="center"/>
              <w:rPr>
                <w:rFonts w:ascii="Times New Roman" w:hAnsi="Times New Roman" w:cs="Times New Roman"/>
                <w:sz w:val="24"/>
                <w:szCs w:val="24"/>
              </w:rPr>
            </w:pPr>
            <w:r>
              <w:rPr>
                <w:rFonts w:ascii="Times New Roman" w:hAnsi="Times New Roman" w:cs="Times New Roman"/>
                <w:sz w:val="24"/>
                <w:szCs w:val="24"/>
              </w:rPr>
              <w:t>90,2</w:t>
            </w:r>
          </w:p>
        </w:tc>
      </w:tr>
    </w:tbl>
    <w:p w:rsidR="007A6C6C" w:rsidRDefault="005F553A" w:rsidP="003435FF">
      <w:pPr>
        <w:shd w:val="clear" w:color="auto" w:fill="FFFFFF"/>
        <w:spacing w:after="0" w:line="360" w:lineRule="exact"/>
        <w:contextualSpacing/>
        <w:jc w:val="both"/>
        <w:rPr>
          <w:rFonts w:ascii="Times New Roman" w:eastAsia="Times New Roman" w:hAnsi="Times New Roman" w:cs="Times New Roman"/>
          <w:sz w:val="24"/>
          <w:szCs w:val="24"/>
          <w:lang w:eastAsia="ru-RU"/>
        </w:rPr>
      </w:pPr>
      <w:r w:rsidRPr="005F553A">
        <w:rPr>
          <w:rFonts w:ascii="Times New Roman" w:eastAsia="Times New Roman" w:hAnsi="Times New Roman" w:cs="Times New Roman"/>
          <w:sz w:val="24"/>
          <w:szCs w:val="24"/>
          <w:lang w:eastAsia="ru-RU"/>
        </w:rPr>
        <w:t xml:space="preserve">Примечание – Источник: </w:t>
      </w:r>
      <w:r w:rsidR="00C44FD7" w:rsidRPr="00C44FD7">
        <w:rPr>
          <w:rFonts w:ascii="Times New Roman" w:eastAsia="Times New Roman" w:hAnsi="Times New Roman" w:cs="Times New Roman"/>
          <w:sz w:val="24"/>
          <w:szCs w:val="24"/>
          <w:lang w:eastAsia="ru-RU"/>
        </w:rPr>
        <w:t xml:space="preserve">Разработано автором на основании данных предприятия </w:t>
      </w:r>
      <w:r w:rsidRPr="005F553A">
        <w:rPr>
          <w:rFonts w:ascii="Times New Roman" w:eastAsia="Times New Roman" w:hAnsi="Times New Roman" w:cs="Times New Roman"/>
          <w:sz w:val="24"/>
          <w:szCs w:val="24"/>
          <w:lang w:eastAsia="ru-RU"/>
        </w:rPr>
        <w:t>(форма 1-т (кадры))</w:t>
      </w:r>
    </w:p>
    <w:p w:rsidR="00785E0E" w:rsidRPr="005F553A" w:rsidRDefault="00785E0E" w:rsidP="003435FF">
      <w:pPr>
        <w:shd w:val="clear" w:color="auto" w:fill="FFFFFF"/>
        <w:spacing w:after="0" w:line="360" w:lineRule="exact"/>
        <w:contextualSpacing/>
        <w:jc w:val="both"/>
        <w:rPr>
          <w:rFonts w:ascii="Times New Roman" w:eastAsia="Times New Roman" w:hAnsi="Times New Roman" w:cs="Times New Roman"/>
          <w:sz w:val="24"/>
          <w:szCs w:val="24"/>
          <w:lang w:eastAsia="ru-RU"/>
        </w:rPr>
      </w:pPr>
    </w:p>
    <w:p w:rsidR="003754C4" w:rsidRDefault="005F553A" w:rsidP="005F553A">
      <w:pPr>
        <w:spacing w:after="0" w:line="360" w:lineRule="exact"/>
        <w:ind w:firstLine="709"/>
        <w:contextualSpacing/>
        <w:jc w:val="both"/>
        <w:rPr>
          <w:rFonts w:ascii="Times New Roman" w:eastAsia="Times New Roman" w:hAnsi="Times New Roman" w:cs="Times New Roman"/>
          <w:sz w:val="28"/>
          <w:szCs w:val="28"/>
          <w:lang w:eastAsia="ru-RU"/>
        </w:rPr>
      </w:pPr>
      <w:r w:rsidRPr="005F553A">
        <w:rPr>
          <w:rFonts w:ascii="Times New Roman" w:eastAsia="Times New Roman" w:hAnsi="Times New Roman" w:cs="Times New Roman"/>
          <w:sz w:val="28"/>
          <w:szCs w:val="28"/>
          <w:lang w:eastAsia="ru-RU"/>
        </w:rPr>
        <w:t xml:space="preserve">Данные таблицы </w:t>
      </w:r>
      <w:r w:rsidR="00386EBB">
        <w:rPr>
          <w:rFonts w:ascii="Times New Roman" w:eastAsia="Times New Roman" w:hAnsi="Times New Roman" w:cs="Times New Roman"/>
          <w:sz w:val="28"/>
          <w:szCs w:val="28"/>
          <w:lang w:eastAsia="ru-RU"/>
        </w:rPr>
        <w:t>2.8</w:t>
      </w:r>
      <w:r w:rsidRPr="005F553A">
        <w:rPr>
          <w:rFonts w:ascii="Times New Roman" w:eastAsia="Times New Roman" w:hAnsi="Times New Roman" w:cs="Times New Roman"/>
          <w:sz w:val="28"/>
          <w:szCs w:val="28"/>
          <w:lang w:eastAsia="ru-RU"/>
        </w:rPr>
        <w:t xml:space="preserve"> свидетельствуют о снижении общей численности персонала предприятия на 29 человек</w:t>
      </w:r>
      <w:r w:rsidR="003754C4">
        <w:rPr>
          <w:rFonts w:ascii="Times New Roman" w:eastAsia="Times New Roman" w:hAnsi="Times New Roman" w:cs="Times New Roman"/>
          <w:sz w:val="28"/>
          <w:szCs w:val="28"/>
          <w:lang w:eastAsia="ru-RU"/>
        </w:rPr>
        <w:t xml:space="preserve"> вследствие увольнения, ухода с места работы  по собственному желанию и пенсию</w:t>
      </w:r>
      <w:r w:rsidRPr="005F553A">
        <w:rPr>
          <w:rFonts w:ascii="Times New Roman" w:eastAsia="Times New Roman" w:hAnsi="Times New Roman" w:cs="Times New Roman"/>
          <w:sz w:val="28"/>
          <w:szCs w:val="28"/>
          <w:lang w:eastAsia="ru-RU"/>
        </w:rPr>
        <w:t xml:space="preserve">. Необходимо отметить снижение </w:t>
      </w:r>
      <w:r w:rsidRPr="005F553A">
        <w:rPr>
          <w:rFonts w:ascii="Times New Roman" w:eastAsia="Times New Roman" w:hAnsi="Times New Roman" w:cs="Times New Roman"/>
          <w:sz w:val="28"/>
          <w:szCs w:val="28"/>
          <w:lang w:eastAsia="ru-RU"/>
        </w:rPr>
        <w:lastRenderedPageBreak/>
        <w:t>численности промышленно-производственного персонала на 26 человек, а также персонала неосновной деятельности – на 3 человека</w:t>
      </w:r>
      <w:r w:rsidR="003754C4">
        <w:rPr>
          <w:rFonts w:ascii="Times New Roman" w:eastAsia="Times New Roman" w:hAnsi="Times New Roman" w:cs="Times New Roman"/>
          <w:sz w:val="28"/>
          <w:szCs w:val="28"/>
          <w:lang w:eastAsia="ru-RU"/>
        </w:rPr>
        <w:t>.</w:t>
      </w:r>
    </w:p>
    <w:p w:rsidR="005F553A" w:rsidRPr="005F553A" w:rsidRDefault="005F553A" w:rsidP="005F553A">
      <w:pPr>
        <w:spacing w:after="0" w:line="360" w:lineRule="exact"/>
        <w:ind w:firstLine="709"/>
        <w:contextualSpacing/>
        <w:jc w:val="both"/>
        <w:rPr>
          <w:rFonts w:ascii="Times New Roman" w:eastAsia="Times New Roman" w:hAnsi="Times New Roman" w:cs="Times New Roman"/>
          <w:sz w:val="28"/>
          <w:szCs w:val="28"/>
          <w:lang w:eastAsia="ru-RU"/>
        </w:rPr>
      </w:pPr>
      <w:r w:rsidRPr="005F553A">
        <w:rPr>
          <w:rFonts w:ascii="Times New Roman" w:eastAsia="Times New Roman" w:hAnsi="Times New Roman" w:cs="Times New Roman"/>
          <w:sz w:val="28"/>
          <w:szCs w:val="28"/>
          <w:lang w:eastAsia="ru-RU"/>
        </w:rPr>
        <w:t>В структуре промышленно-производственного персонала также произошли изменения:</w:t>
      </w:r>
    </w:p>
    <w:p w:rsidR="005F553A" w:rsidRPr="005F553A" w:rsidRDefault="00F81BF3" w:rsidP="005F553A">
      <w:pPr>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553A" w:rsidRPr="005F553A">
        <w:rPr>
          <w:rFonts w:ascii="Times New Roman" w:eastAsia="Times New Roman" w:hAnsi="Times New Roman" w:cs="Times New Roman"/>
          <w:sz w:val="28"/>
          <w:szCs w:val="28"/>
          <w:lang w:eastAsia="ru-RU"/>
        </w:rPr>
        <w:t xml:space="preserve"> численность рабочих снизилась на 12 человек. Однако доля д</w:t>
      </w:r>
      <w:r w:rsidR="003754C4">
        <w:rPr>
          <w:rFonts w:ascii="Times New Roman" w:eastAsia="Times New Roman" w:hAnsi="Times New Roman" w:cs="Times New Roman"/>
          <w:sz w:val="28"/>
          <w:szCs w:val="28"/>
          <w:lang w:eastAsia="ru-RU"/>
        </w:rPr>
        <w:t>анной категории персонала в 2020 году к уровню 2018</w:t>
      </w:r>
      <w:r w:rsidR="005F553A" w:rsidRPr="005F553A">
        <w:rPr>
          <w:rFonts w:ascii="Times New Roman" w:eastAsia="Times New Roman" w:hAnsi="Times New Roman" w:cs="Times New Roman"/>
          <w:sz w:val="28"/>
          <w:szCs w:val="28"/>
          <w:lang w:eastAsia="ru-RU"/>
        </w:rPr>
        <w:t xml:space="preserve"> года увеличилась на 3,2 %;</w:t>
      </w:r>
    </w:p>
    <w:p w:rsidR="005F553A" w:rsidRPr="005F553A" w:rsidRDefault="00F81BF3" w:rsidP="005F553A">
      <w:pPr>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553A" w:rsidRPr="005F553A">
        <w:rPr>
          <w:rFonts w:ascii="Times New Roman" w:eastAsia="Times New Roman" w:hAnsi="Times New Roman" w:cs="Times New Roman"/>
          <w:sz w:val="28"/>
          <w:szCs w:val="28"/>
          <w:lang w:eastAsia="ru-RU"/>
        </w:rPr>
        <w:t xml:space="preserve"> численность категории “руководители” снизилась на 4 человека, как и доля данной категории в общей численности (снижение составило 1,1 %);</w:t>
      </w:r>
    </w:p>
    <w:p w:rsidR="005F553A" w:rsidRPr="005F553A" w:rsidRDefault="00F81BF3" w:rsidP="005F553A">
      <w:pPr>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553A" w:rsidRPr="005F553A">
        <w:rPr>
          <w:rFonts w:ascii="Times New Roman" w:eastAsia="Times New Roman" w:hAnsi="Times New Roman" w:cs="Times New Roman"/>
          <w:sz w:val="28"/>
          <w:szCs w:val="28"/>
          <w:lang w:eastAsia="ru-RU"/>
        </w:rPr>
        <w:t xml:space="preserve"> численность категории “специалисты” снизилась на 9 человек и доля – на 1,6 %.</w:t>
      </w:r>
    </w:p>
    <w:p w:rsidR="00C20666" w:rsidRPr="00C20666" w:rsidRDefault="00C20666" w:rsidP="00C20666">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C20666">
        <w:rPr>
          <w:rFonts w:ascii="Times New Roman" w:eastAsia="Times New Roman" w:hAnsi="Times New Roman" w:cs="Times New Roman"/>
          <w:color w:val="000000"/>
          <w:sz w:val="28"/>
          <w:szCs w:val="28"/>
          <w:lang w:eastAsia="ru-RU"/>
        </w:rPr>
        <w:t>Еще один из основных показателей эффективности использования трудовых ресурсов является производительность труда. Она характеризует эффективность труда в материальном производстве.</w:t>
      </w:r>
    </w:p>
    <w:p w:rsidR="00C20666" w:rsidRDefault="00C20666" w:rsidP="007A6C6C">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C20666">
        <w:rPr>
          <w:rFonts w:ascii="Times New Roman" w:eastAsia="Times New Roman" w:hAnsi="Times New Roman" w:cs="Times New Roman"/>
          <w:color w:val="000000"/>
          <w:sz w:val="28"/>
          <w:szCs w:val="28"/>
          <w:lang w:eastAsia="ru-RU"/>
        </w:rPr>
        <w:t>Это не только один из важнейших показателей эффективности производства, но и показатель, имеющий большое экономическое и социальное значение на макроуровне. Граждане той страны, где достигнута наивысшая производительность труда, должны иметь и самый высокий уровень жизни.</w:t>
      </w:r>
    </w:p>
    <w:p w:rsidR="003F25A1" w:rsidRPr="00C20666" w:rsidRDefault="003F25A1" w:rsidP="007A6C6C">
      <w:pPr>
        <w:spacing w:after="0" w:line="360" w:lineRule="exact"/>
        <w:ind w:firstLine="709"/>
        <w:contextualSpacing/>
        <w:jc w:val="both"/>
        <w:rPr>
          <w:rFonts w:ascii="Times New Roman" w:eastAsia="Times New Roman" w:hAnsi="Times New Roman" w:cs="Times New Roman"/>
          <w:color w:val="000000"/>
          <w:sz w:val="28"/>
          <w:szCs w:val="28"/>
          <w:lang w:eastAsia="ru-RU"/>
        </w:rPr>
      </w:pPr>
    </w:p>
    <w:p w:rsidR="00C20666" w:rsidRPr="00C20666" w:rsidRDefault="00386EBB" w:rsidP="00D60786">
      <w:pPr>
        <w:spacing w:after="0" w:line="360" w:lineRule="exac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2.9</w:t>
      </w:r>
      <w:r w:rsidR="00C20666" w:rsidRPr="00C20666">
        <w:rPr>
          <w:rFonts w:ascii="Times New Roman" w:eastAsia="Times New Roman" w:hAnsi="Times New Roman" w:cs="Times New Roman"/>
          <w:color w:val="000000"/>
          <w:sz w:val="24"/>
          <w:szCs w:val="24"/>
          <w:lang w:eastAsia="ru-RU"/>
        </w:rPr>
        <w:t xml:space="preserve"> – Динамика показателей производительности труда Зельвенского филиала Гродненского облпотребобщества за 20</w:t>
      </w:r>
      <w:r w:rsidR="00C20666">
        <w:rPr>
          <w:rFonts w:ascii="Times New Roman" w:eastAsia="Times New Roman" w:hAnsi="Times New Roman" w:cs="Times New Roman"/>
          <w:color w:val="000000"/>
          <w:sz w:val="24"/>
          <w:szCs w:val="24"/>
          <w:lang w:eastAsia="ru-RU"/>
        </w:rPr>
        <w:t>18 - 2020</w:t>
      </w:r>
      <w:r w:rsidR="00C20666" w:rsidRPr="00C20666">
        <w:rPr>
          <w:rFonts w:ascii="Times New Roman" w:eastAsia="Times New Roman" w:hAnsi="Times New Roman" w:cs="Times New Roman"/>
          <w:color w:val="000000"/>
          <w:sz w:val="24"/>
          <w:szCs w:val="24"/>
          <w:lang w:eastAsia="ru-RU"/>
        </w:rPr>
        <w:t xml:space="preserve"> гг.</w:t>
      </w:r>
    </w:p>
    <w:tbl>
      <w:tblPr>
        <w:tblW w:w="9938" w:type="dxa"/>
        <w:tblBorders>
          <w:top w:val="outset" w:sz="12" w:space="0" w:color="auto"/>
          <w:left w:val="outset" w:sz="12" w:space="0" w:color="auto"/>
          <w:bottom w:val="outset" w:sz="12" w:space="0" w:color="auto"/>
          <w:right w:val="outset" w:sz="12"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843"/>
        <w:gridCol w:w="992"/>
        <w:gridCol w:w="1134"/>
        <w:gridCol w:w="992"/>
        <w:gridCol w:w="1701"/>
        <w:gridCol w:w="1276"/>
      </w:tblGrid>
      <w:tr w:rsidR="006A7235" w:rsidRPr="00C20666" w:rsidTr="00785E0E">
        <w:trPr>
          <w:trHeight w:val="525"/>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Показатели</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18</w:t>
            </w:r>
            <w:r w:rsidRPr="00C20666">
              <w:rPr>
                <w:rFonts w:ascii="Times New Roman" w:eastAsia="Times New Roman" w:hAnsi="Times New Roman" w:cs="Times New Roman"/>
                <w:color w:val="000000"/>
                <w:sz w:val="24"/>
                <w:szCs w:val="24"/>
                <w:lang w:eastAsia="ru-RU"/>
              </w:rPr>
              <w:t xml:space="preserve"> г.</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19</w:t>
            </w:r>
            <w:r w:rsidRPr="00C20666">
              <w:rPr>
                <w:rFonts w:ascii="Times New Roman" w:eastAsia="Times New Roman" w:hAnsi="Times New Roman" w:cs="Times New Roman"/>
                <w:color w:val="000000"/>
                <w:sz w:val="24"/>
                <w:szCs w:val="24"/>
                <w:lang w:eastAsia="ru-RU"/>
              </w:rPr>
              <w:t xml:space="preserve"> г.</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C20666">
              <w:rPr>
                <w:rFonts w:ascii="Times New Roman" w:eastAsia="Times New Roman" w:hAnsi="Times New Roman" w:cs="Times New Roman"/>
                <w:color w:val="000000"/>
                <w:sz w:val="24"/>
                <w:szCs w:val="24"/>
                <w:lang w:eastAsia="ru-RU"/>
              </w:rPr>
              <w:t xml:space="preserve"> г.</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Темп роста (снижения),</w:t>
            </w:r>
          </w:p>
          <w:p w:rsidR="006A7235" w:rsidRPr="00C20666" w:rsidRDefault="006A7235" w:rsidP="00C2066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C20666">
              <w:rPr>
                <w:rFonts w:ascii="Times New Roman" w:eastAsia="Times New Roman" w:hAnsi="Times New Roman" w:cs="Times New Roman"/>
                <w:color w:val="000000"/>
                <w:sz w:val="24"/>
                <w:szCs w:val="24"/>
                <w:lang w:eastAsia="ru-RU"/>
              </w:rPr>
              <w:t xml:space="preserve"> к 20</w:t>
            </w:r>
            <w:r>
              <w:rPr>
                <w:rFonts w:ascii="Times New Roman" w:eastAsia="Times New Roman" w:hAnsi="Times New Roman" w:cs="Times New Roman"/>
                <w:color w:val="000000"/>
                <w:sz w:val="24"/>
                <w:szCs w:val="24"/>
                <w:lang w:eastAsia="ru-RU"/>
              </w:rPr>
              <w:t>18</w:t>
            </w:r>
            <w:r w:rsidRPr="00C20666">
              <w:rPr>
                <w:rFonts w:ascii="Times New Roman" w:eastAsia="Times New Roman" w:hAnsi="Times New Roman" w:cs="Times New Roman"/>
                <w:color w:val="000000"/>
                <w:sz w:val="24"/>
                <w:szCs w:val="24"/>
                <w:lang w:eastAsia="ru-RU"/>
              </w:rPr>
              <w:t xml:space="preserve"> г., %</w:t>
            </w:r>
          </w:p>
        </w:tc>
        <w:tc>
          <w:tcPr>
            <w:tcW w:w="1276" w:type="dxa"/>
            <w:tcBorders>
              <w:top w:val="outset" w:sz="6" w:space="0" w:color="auto"/>
              <w:left w:val="outset" w:sz="6" w:space="0" w:color="auto"/>
              <w:bottom w:val="outset" w:sz="6" w:space="0" w:color="auto"/>
              <w:right w:val="outset" w:sz="6" w:space="0" w:color="auto"/>
            </w:tcBorders>
          </w:tcPr>
          <w:p w:rsidR="006A7235" w:rsidRDefault="006A7235" w:rsidP="006A72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роста (снижения),</w:t>
            </w:r>
          </w:p>
          <w:p w:rsidR="006A7235" w:rsidRPr="00C20666" w:rsidRDefault="006A7235" w:rsidP="006A72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2020 к </w:t>
            </w:r>
            <w:r w:rsidRPr="00C2066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19</w:t>
            </w:r>
            <w:r w:rsidRPr="00C20666">
              <w:rPr>
                <w:rFonts w:ascii="Times New Roman" w:eastAsia="Times New Roman" w:hAnsi="Times New Roman" w:cs="Times New Roman"/>
                <w:color w:val="000000"/>
                <w:sz w:val="24"/>
                <w:szCs w:val="24"/>
                <w:lang w:eastAsia="ru-RU"/>
              </w:rPr>
              <w:t xml:space="preserve"> г., %</w:t>
            </w:r>
          </w:p>
        </w:tc>
      </w:tr>
      <w:tr w:rsidR="006A7235" w:rsidRPr="00C20666" w:rsidTr="00785E0E">
        <w:trPr>
          <w:trHeight w:val="597"/>
        </w:trPr>
        <w:tc>
          <w:tcPr>
            <w:tcW w:w="3843" w:type="dxa"/>
            <w:tcBorders>
              <w:top w:val="outset" w:sz="6" w:space="0" w:color="auto"/>
              <w:left w:val="outset" w:sz="6" w:space="0" w:color="auto"/>
              <w:right w:val="outset" w:sz="6" w:space="0" w:color="auto"/>
            </w:tcBorders>
            <w:shd w:val="clear" w:color="auto" w:fill="auto"/>
            <w:hideMark/>
          </w:tcPr>
          <w:p w:rsidR="006A7235" w:rsidRPr="00C20666" w:rsidRDefault="006A7235" w:rsidP="00C20666">
            <w:pPr>
              <w:spacing w:after="0" w:line="240" w:lineRule="auto"/>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Объем продукции, тыс. руб. в фактических ценах</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6A7235" w:rsidRPr="00F76718" w:rsidRDefault="006A7235" w:rsidP="008A29E0">
            <w:pPr>
              <w:contextualSpacing/>
              <w:jc w:val="center"/>
              <w:rPr>
                <w:rFonts w:ascii="Times New Roman" w:hAnsi="Times New Roman" w:cs="Times New Roman"/>
                <w:sz w:val="24"/>
                <w:szCs w:val="24"/>
              </w:rPr>
            </w:pPr>
            <w:r w:rsidRPr="00F76718">
              <w:rPr>
                <w:rFonts w:ascii="Times New Roman" w:hAnsi="Times New Roman" w:cs="Times New Roman"/>
                <w:sz w:val="24"/>
                <w:szCs w:val="24"/>
              </w:rPr>
              <w:t>13946</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6A7235" w:rsidRPr="00F76718" w:rsidRDefault="006A7235" w:rsidP="008A29E0">
            <w:pPr>
              <w:contextualSpacing/>
              <w:jc w:val="center"/>
              <w:rPr>
                <w:rFonts w:ascii="Times New Roman" w:hAnsi="Times New Roman" w:cs="Times New Roman"/>
                <w:sz w:val="24"/>
                <w:szCs w:val="24"/>
              </w:rPr>
            </w:pPr>
            <w:r w:rsidRPr="00F76718">
              <w:rPr>
                <w:rFonts w:ascii="Times New Roman" w:hAnsi="Times New Roman" w:cs="Times New Roman"/>
                <w:sz w:val="24"/>
                <w:szCs w:val="24"/>
              </w:rPr>
              <w:t>13876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6A7235" w:rsidRPr="00F76718" w:rsidRDefault="006A7235" w:rsidP="008A29E0">
            <w:pPr>
              <w:contextualSpacing/>
              <w:jc w:val="center"/>
              <w:rPr>
                <w:rFonts w:ascii="Times New Roman" w:hAnsi="Times New Roman" w:cs="Times New Roman"/>
                <w:sz w:val="24"/>
                <w:szCs w:val="24"/>
              </w:rPr>
            </w:pPr>
            <w:r w:rsidRPr="00F76718">
              <w:rPr>
                <w:rFonts w:ascii="Times New Roman" w:hAnsi="Times New Roman" w:cs="Times New Roman"/>
                <w:sz w:val="24"/>
                <w:szCs w:val="24"/>
              </w:rPr>
              <w:t>14332</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6A7235" w:rsidRPr="00F76718" w:rsidRDefault="006A7235" w:rsidP="008A29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276" w:type="dxa"/>
            <w:tcBorders>
              <w:top w:val="outset" w:sz="6" w:space="0" w:color="auto"/>
              <w:left w:val="outset" w:sz="6" w:space="0" w:color="auto"/>
              <w:bottom w:val="outset" w:sz="6" w:space="0" w:color="auto"/>
              <w:right w:val="outset" w:sz="6" w:space="0" w:color="auto"/>
            </w:tcBorders>
          </w:tcPr>
          <w:p w:rsidR="006A7235" w:rsidRPr="00F76718" w:rsidRDefault="006A7235" w:rsidP="008A29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103,3</w:t>
            </w:r>
          </w:p>
        </w:tc>
      </w:tr>
      <w:tr w:rsidR="006A7235" w:rsidRPr="00C20666"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6A7235" w:rsidRPr="00C20666" w:rsidRDefault="006A7235" w:rsidP="00C20666">
            <w:pPr>
              <w:spacing w:after="0" w:line="240" w:lineRule="auto"/>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Среднесписочная численность промышленно-производственного персонала</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6A7235" w:rsidRPr="00C20666" w:rsidRDefault="006A7235" w:rsidP="008A29E0">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295</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6A7235" w:rsidRPr="00C20666" w:rsidRDefault="006A7235" w:rsidP="008A29E0">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278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6A7235" w:rsidRPr="00C20666" w:rsidRDefault="006A7235" w:rsidP="008A29E0">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266</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6A7235" w:rsidRPr="00C20666" w:rsidRDefault="006A7235" w:rsidP="008A29E0">
            <w:pPr>
              <w:spacing w:after="0" w:line="240" w:lineRule="auto"/>
              <w:jc w:val="center"/>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90,2</w:t>
            </w:r>
          </w:p>
        </w:tc>
        <w:tc>
          <w:tcPr>
            <w:tcW w:w="1276" w:type="dxa"/>
            <w:tcBorders>
              <w:top w:val="outset" w:sz="6" w:space="0" w:color="auto"/>
              <w:left w:val="outset" w:sz="6" w:space="0" w:color="auto"/>
              <w:bottom w:val="outset" w:sz="6" w:space="0" w:color="auto"/>
              <w:right w:val="outset" w:sz="6" w:space="0" w:color="auto"/>
            </w:tcBorders>
          </w:tcPr>
          <w:p w:rsidR="006A7235" w:rsidRDefault="006A7235" w:rsidP="008A29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95,7</w:t>
            </w:r>
          </w:p>
        </w:tc>
      </w:tr>
      <w:tr w:rsidR="00DB50A0" w:rsidRPr="00C20666"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tcPr>
          <w:p w:rsidR="00DB50A0" w:rsidRPr="00C20666" w:rsidRDefault="00DB50A0" w:rsidP="00DB50A0">
            <w:pPr>
              <w:spacing w:after="0" w:line="240" w:lineRule="auto"/>
              <w:rPr>
                <w:rFonts w:ascii="Times New Roman" w:eastAsia="Times New Roman" w:hAnsi="Times New Roman" w:cs="Times New Roman"/>
                <w:color w:val="000000"/>
                <w:sz w:val="24"/>
                <w:szCs w:val="24"/>
                <w:lang w:eastAsia="ru-RU"/>
              </w:rPr>
            </w:pPr>
            <w:r w:rsidRPr="00C20666">
              <w:rPr>
                <w:rFonts w:ascii="Times New Roman" w:eastAsia="Times New Roman" w:hAnsi="Times New Roman" w:cs="Times New Roman"/>
                <w:color w:val="000000"/>
                <w:sz w:val="24"/>
                <w:szCs w:val="24"/>
                <w:lang w:eastAsia="ru-RU"/>
              </w:rPr>
              <w:t>Среднегодовая выработка на одного работающего, тыс.</w:t>
            </w:r>
            <w:r>
              <w:rPr>
                <w:rFonts w:ascii="Times New Roman" w:eastAsia="Times New Roman" w:hAnsi="Times New Roman" w:cs="Times New Roman"/>
                <w:color w:val="000000"/>
                <w:sz w:val="24"/>
                <w:szCs w:val="24"/>
                <w:lang w:eastAsia="ru-RU"/>
              </w:rPr>
              <w:t xml:space="preserve"> </w:t>
            </w:r>
            <w:r w:rsidRPr="00C20666">
              <w:rPr>
                <w:rFonts w:ascii="Times New Roman" w:eastAsia="Times New Roman" w:hAnsi="Times New Roman" w:cs="Times New Roman"/>
                <w:color w:val="000000"/>
                <w:sz w:val="24"/>
                <w:szCs w:val="24"/>
                <w:lang w:eastAsia="ru-RU"/>
              </w:rPr>
              <w:t>руб. в фактических ценах</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C20666" w:rsidRDefault="00DB50A0" w:rsidP="00DB5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47,2</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DB50A0" w:rsidRPr="00C20666" w:rsidRDefault="00DB50A0" w:rsidP="00DB5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49,9</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C20666" w:rsidRDefault="00DB50A0" w:rsidP="00DB5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53,9</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DB50A0" w:rsidRPr="00C20666" w:rsidRDefault="00DB50A0" w:rsidP="00DB5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114,1</w:t>
            </w:r>
          </w:p>
        </w:tc>
        <w:tc>
          <w:tcPr>
            <w:tcW w:w="1276" w:type="dxa"/>
            <w:tcBorders>
              <w:top w:val="outset" w:sz="6" w:space="0" w:color="auto"/>
              <w:left w:val="outset" w:sz="6" w:space="0" w:color="auto"/>
              <w:bottom w:val="outset" w:sz="6" w:space="0" w:color="auto"/>
              <w:right w:val="outset" w:sz="6" w:space="0" w:color="auto"/>
            </w:tcBorders>
          </w:tcPr>
          <w:p w:rsidR="00DB50A0" w:rsidRPr="00C20666" w:rsidRDefault="00DB50A0" w:rsidP="00DB5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bl>
    <w:p w:rsidR="007A6C6C" w:rsidRPr="00DB50A0" w:rsidRDefault="00DB50A0">
      <w:pPr>
        <w:rPr>
          <w:rFonts w:ascii="Times New Roman" w:hAnsi="Times New Roman" w:cs="Times New Roman"/>
          <w:sz w:val="24"/>
        </w:rPr>
      </w:pPr>
      <w:r w:rsidRPr="00DB50A0">
        <w:rPr>
          <w:rFonts w:ascii="Times New Roman" w:hAnsi="Times New Roman" w:cs="Times New Roman"/>
          <w:sz w:val="24"/>
        </w:rPr>
        <w:t>Примечание – Источник: Разработано автором на основании данных предприятия (форма 1-т)</w:t>
      </w:r>
    </w:p>
    <w:p w:rsidR="00C20666" w:rsidRPr="00C20666" w:rsidRDefault="00C20666" w:rsidP="00C20666">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C20666">
        <w:rPr>
          <w:rFonts w:ascii="Times New Roman" w:eastAsia="Times New Roman" w:hAnsi="Times New Roman" w:cs="Times New Roman"/>
          <w:color w:val="000000"/>
          <w:sz w:val="28"/>
          <w:szCs w:val="28"/>
          <w:lang w:eastAsia="ru-RU"/>
        </w:rPr>
        <w:t xml:space="preserve">Как видно из таблицы </w:t>
      </w:r>
      <w:r w:rsidR="00386EBB">
        <w:rPr>
          <w:rFonts w:ascii="Times New Roman" w:eastAsia="Times New Roman" w:hAnsi="Times New Roman" w:cs="Times New Roman"/>
          <w:color w:val="000000"/>
          <w:sz w:val="28"/>
          <w:szCs w:val="28"/>
          <w:lang w:eastAsia="ru-RU"/>
        </w:rPr>
        <w:t>2.9</w:t>
      </w:r>
      <w:r w:rsidRPr="00C20666">
        <w:rPr>
          <w:rFonts w:ascii="Times New Roman" w:eastAsia="Times New Roman" w:hAnsi="Times New Roman" w:cs="Times New Roman"/>
          <w:color w:val="000000"/>
          <w:sz w:val="28"/>
          <w:szCs w:val="28"/>
          <w:lang w:eastAsia="ru-RU"/>
        </w:rPr>
        <w:t>, производительность труда на предприятии имеет положительную динамику. За период</w:t>
      </w:r>
      <w:r>
        <w:rPr>
          <w:rFonts w:ascii="Times New Roman" w:eastAsia="Times New Roman" w:hAnsi="Times New Roman" w:cs="Times New Roman"/>
          <w:color w:val="000000"/>
          <w:sz w:val="28"/>
          <w:szCs w:val="28"/>
          <w:lang w:eastAsia="ru-RU"/>
        </w:rPr>
        <w:t xml:space="preserve"> с 2018 года по 2020</w:t>
      </w:r>
      <w:r w:rsidRPr="00C20666">
        <w:rPr>
          <w:rFonts w:ascii="Times New Roman" w:eastAsia="Times New Roman" w:hAnsi="Times New Roman" w:cs="Times New Roman"/>
          <w:color w:val="000000"/>
          <w:sz w:val="28"/>
          <w:szCs w:val="28"/>
          <w:lang w:eastAsia="ru-RU"/>
        </w:rPr>
        <w:t xml:space="preserve"> год данный показатель вырос на 17 %, чему способствовало увеличению объема выпускаемой и реализуемой продукции. </w:t>
      </w:r>
    </w:p>
    <w:p w:rsidR="00C20666" w:rsidRDefault="00C20666" w:rsidP="00C20666">
      <w:pPr>
        <w:spacing w:after="720" w:line="360" w:lineRule="exact"/>
        <w:ind w:firstLine="709"/>
        <w:contextualSpacing/>
        <w:jc w:val="both"/>
        <w:rPr>
          <w:rFonts w:ascii="Times New Roman" w:eastAsia="Times New Roman" w:hAnsi="Times New Roman" w:cs="Times New Roman"/>
          <w:color w:val="000000"/>
          <w:sz w:val="28"/>
          <w:szCs w:val="28"/>
          <w:lang w:eastAsia="ru-RU"/>
        </w:rPr>
      </w:pPr>
      <w:r w:rsidRPr="00C20666">
        <w:rPr>
          <w:rFonts w:ascii="Times New Roman" w:eastAsia="Times New Roman" w:hAnsi="Times New Roman" w:cs="Times New Roman"/>
          <w:color w:val="000000"/>
          <w:sz w:val="28"/>
          <w:szCs w:val="28"/>
          <w:lang w:eastAsia="ru-RU"/>
        </w:rPr>
        <w:t>Таким образом, можно сделать вывод, что трудовые ресурсы предприятия используются достаточно эффективно, о чем свидетельствует рост производительности труда. Тем не менее, возрастает и текучесть кадров предприятия, что является негативной тенденцией и для снижения которой следует принимать соответствующие решения.</w:t>
      </w:r>
    </w:p>
    <w:p w:rsidR="00F81BF3" w:rsidRPr="00F81BF3" w:rsidRDefault="000F7619" w:rsidP="00C20666">
      <w:pPr>
        <w:spacing w:after="720" w:line="360" w:lineRule="exact"/>
        <w:ind w:firstLine="709"/>
        <w:contextualSpacing/>
        <w:jc w:val="both"/>
        <w:rPr>
          <w:rFonts w:ascii="Times New Roman" w:eastAsia="Times New Roman" w:hAnsi="Times New Roman" w:cs="Times New Roman"/>
          <w:i/>
          <w:color w:val="000000"/>
          <w:sz w:val="28"/>
          <w:szCs w:val="28"/>
          <w:lang w:eastAsia="ru-RU"/>
        </w:rPr>
      </w:pPr>
      <w:r>
        <w:rPr>
          <w:rFonts w:ascii="Times New Roman" w:hAnsi="Times New Roman" w:cs="Times New Roman"/>
          <w:i/>
          <w:sz w:val="28"/>
          <w:szCs w:val="24"/>
        </w:rPr>
        <w:lastRenderedPageBreak/>
        <w:t>Показатели рентабельности</w:t>
      </w:r>
      <w:r w:rsidR="00F81BF3" w:rsidRPr="00F81BF3">
        <w:rPr>
          <w:rFonts w:ascii="Times New Roman" w:hAnsi="Times New Roman" w:cs="Times New Roman"/>
          <w:i/>
          <w:sz w:val="28"/>
          <w:szCs w:val="24"/>
        </w:rPr>
        <w:t xml:space="preserve"> предприятия</w:t>
      </w:r>
    </w:p>
    <w:p w:rsidR="00F81BF3" w:rsidRDefault="007152D9" w:rsidP="006360DE">
      <w:pPr>
        <w:spacing w:after="720" w:line="360" w:lineRule="exact"/>
        <w:ind w:firstLine="709"/>
        <w:contextualSpacing/>
        <w:jc w:val="both"/>
        <w:rPr>
          <w:rFonts w:ascii="Times New Roman" w:eastAsia="Times New Roman" w:hAnsi="Times New Roman" w:cs="Times New Roman"/>
          <w:color w:val="000000"/>
          <w:sz w:val="28"/>
          <w:szCs w:val="28"/>
          <w:lang w:eastAsia="ru-RU"/>
        </w:rPr>
      </w:pPr>
      <w:r w:rsidRPr="007152D9">
        <w:rPr>
          <w:rFonts w:ascii="Times New Roman" w:eastAsia="Times New Roman" w:hAnsi="Times New Roman" w:cs="Times New Roman"/>
          <w:color w:val="000000"/>
          <w:sz w:val="28"/>
          <w:szCs w:val="28"/>
          <w:lang w:eastAsia="ru-RU"/>
        </w:rPr>
        <w:t xml:space="preserve">С целью анализа </w:t>
      </w:r>
      <w:r>
        <w:rPr>
          <w:rFonts w:ascii="Times New Roman" w:eastAsia="Times New Roman" w:hAnsi="Times New Roman" w:cs="Times New Roman"/>
          <w:color w:val="000000"/>
          <w:sz w:val="28"/>
          <w:szCs w:val="28"/>
          <w:lang w:eastAsia="ru-RU"/>
        </w:rPr>
        <w:t>прибыльности</w:t>
      </w:r>
      <w:r w:rsidRPr="007152D9">
        <w:rPr>
          <w:rFonts w:ascii="Times New Roman" w:eastAsia="Times New Roman" w:hAnsi="Times New Roman" w:cs="Times New Roman"/>
          <w:color w:val="000000"/>
          <w:sz w:val="28"/>
          <w:szCs w:val="28"/>
          <w:lang w:eastAsia="ru-RU"/>
        </w:rPr>
        <w:t xml:space="preserve"> Зельвенского филиала Гродненского облпотребобщества необходимо оценить рентабельность деяте</w:t>
      </w:r>
      <w:r>
        <w:rPr>
          <w:rFonts w:ascii="Times New Roman" w:eastAsia="Times New Roman" w:hAnsi="Times New Roman" w:cs="Times New Roman"/>
          <w:color w:val="000000"/>
          <w:sz w:val="28"/>
          <w:szCs w:val="28"/>
          <w:lang w:eastAsia="ru-RU"/>
        </w:rPr>
        <w:t>льности предприятия</w:t>
      </w:r>
      <w:r w:rsidRPr="007152D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Данные для анализа приведены в таблице </w:t>
      </w:r>
      <w:r w:rsidR="00386EBB">
        <w:rPr>
          <w:rFonts w:ascii="Times New Roman" w:eastAsia="Times New Roman" w:hAnsi="Times New Roman" w:cs="Times New Roman"/>
          <w:color w:val="000000"/>
          <w:sz w:val="28"/>
          <w:szCs w:val="28"/>
          <w:lang w:eastAsia="ru-RU"/>
        </w:rPr>
        <w:t>2.10</w:t>
      </w:r>
      <w:r>
        <w:rPr>
          <w:rFonts w:ascii="Times New Roman" w:eastAsia="Times New Roman" w:hAnsi="Times New Roman" w:cs="Times New Roman"/>
          <w:color w:val="000000"/>
          <w:sz w:val="28"/>
          <w:szCs w:val="28"/>
          <w:lang w:eastAsia="ru-RU"/>
        </w:rPr>
        <w:t>.</w:t>
      </w:r>
    </w:p>
    <w:p w:rsidR="006360DE" w:rsidRDefault="006360DE" w:rsidP="006360DE">
      <w:pPr>
        <w:spacing w:after="720" w:line="360" w:lineRule="exact"/>
        <w:ind w:firstLine="709"/>
        <w:contextualSpacing/>
        <w:jc w:val="both"/>
        <w:rPr>
          <w:rFonts w:ascii="Times New Roman" w:eastAsia="Times New Roman" w:hAnsi="Times New Roman" w:cs="Times New Roman"/>
          <w:color w:val="000000"/>
          <w:sz w:val="28"/>
          <w:szCs w:val="28"/>
          <w:lang w:eastAsia="ru-RU"/>
        </w:rPr>
      </w:pPr>
    </w:p>
    <w:p w:rsidR="00027388" w:rsidRPr="001D6C22" w:rsidRDefault="00027388" w:rsidP="00D60786">
      <w:pPr>
        <w:spacing w:after="0" w:line="360" w:lineRule="exact"/>
        <w:contextualSpacing/>
        <w:jc w:val="both"/>
        <w:rPr>
          <w:rFonts w:ascii="Times New Roman" w:eastAsia="Times New Roman" w:hAnsi="Times New Roman" w:cs="Times New Roman"/>
          <w:color w:val="000000"/>
          <w:sz w:val="24"/>
          <w:szCs w:val="24"/>
        </w:rPr>
      </w:pPr>
      <w:r w:rsidRPr="001D6C22">
        <w:rPr>
          <w:rFonts w:ascii="Times New Roman" w:eastAsia="Times New Roman" w:hAnsi="Times New Roman" w:cs="Times New Roman"/>
          <w:color w:val="000000"/>
          <w:sz w:val="24"/>
          <w:szCs w:val="24"/>
        </w:rPr>
        <w:t xml:space="preserve">Таблица </w:t>
      </w:r>
      <w:r w:rsidR="00386EBB">
        <w:rPr>
          <w:rFonts w:ascii="Times New Roman" w:eastAsia="Times New Roman" w:hAnsi="Times New Roman" w:cs="Times New Roman"/>
          <w:color w:val="000000"/>
          <w:sz w:val="24"/>
          <w:szCs w:val="24"/>
        </w:rPr>
        <w:t>2.10</w:t>
      </w:r>
      <w:r w:rsidRPr="001D6C22">
        <w:rPr>
          <w:rFonts w:ascii="Times New Roman" w:eastAsia="Times New Roman" w:hAnsi="Times New Roman" w:cs="Times New Roman"/>
          <w:color w:val="000000"/>
          <w:sz w:val="24"/>
          <w:szCs w:val="24"/>
        </w:rPr>
        <w:t xml:space="preserve"> – Показатели </w:t>
      </w:r>
      <w:r w:rsidR="00C94D27">
        <w:rPr>
          <w:rFonts w:ascii="Times New Roman" w:eastAsia="Times New Roman" w:hAnsi="Times New Roman" w:cs="Times New Roman"/>
          <w:color w:val="000000"/>
          <w:sz w:val="24"/>
          <w:szCs w:val="24"/>
        </w:rPr>
        <w:t>рентабельности производства</w:t>
      </w:r>
      <w:r w:rsidRPr="001D6C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Зельвенского филиала Гродненского облпотребобщества </w:t>
      </w:r>
      <w:r w:rsidRPr="001D6C22">
        <w:rPr>
          <w:rFonts w:ascii="Times New Roman" w:eastAsia="Times New Roman" w:hAnsi="Times New Roman" w:cs="Times New Roman"/>
          <w:color w:val="000000"/>
          <w:sz w:val="24"/>
          <w:szCs w:val="24"/>
        </w:rPr>
        <w:t>за 20</w:t>
      </w:r>
      <w:r>
        <w:rPr>
          <w:rFonts w:ascii="Times New Roman" w:eastAsia="Times New Roman" w:hAnsi="Times New Roman" w:cs="Times New Roman"/>
          <w:color w:val="000000"/>
          <w:sz w:val="24"/>
          <w:szCs w:val="24"/>
        </w:rPr>
        <w:t>18</w:t>
      </w:r>
      <w:r w:rsidRPr="001D6C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2020</w:t>
      </w:r>
      <w:r w:rsidRPr="001D6C22">
        <w:rPr>
          <w:rFonts w:ascii="Times New Roman" w:eastAsia="Times New Roman" w:hAnsi="Times New Roman" w:cs="Times New Roman"/>
          <w:color w:val="000000"/>
          <w:sz w:val="24"/>
          <w:szCs w:val="24"/>
        </w:rPr>
        <w:t xml:space="preserve"> гг.</w:t>
      </w:r>
    </w:p>
    <w:tbl>
      <w:tblPr>
        <w:tblW w:w="9938" w:type="dxa"/>
        <w:tblBorders>
          <w:top w:val="outset" w:sz="12" w:space="0" w:color="auto"/>
          <w:left w:val="outset" w:sz="12" w:space="0" w:color="auto"/>
          <w:bottom w:val="outset" w:sz="12" w:space="0" w:color="auto"/>
          <w:right w:val="outset" w:sz="12"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843"/>
        <w:gridCol w:w="1134"/>
        <w:gridCol w:w="992"/>
        <w:gridCol w:w="992"/>
        <w:gridCol w:w="1559"/>
        <w:gridCol w:w="1418"/>
      </w:tblGrid>
      <w:tr w:rsidR="003F25A1" w:rsidRPr="003F25A1" w:rsidTr="00785E0E">
        <w:trPr>
          <w:trHeight w:val="645"/>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Показатели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2018 г.</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2019 г.</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2020 г.</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Темпы роста (снижения),</w:t>
            </w:r>
          </w:p>
          <w:p w:rsidR="003F25A1" w:rsidRPr="003F25A1" w:rsidRDefault="003F25A1" w:rsidP="007152D9">
            <w:pPr>
              <w:spacing w:after="100" w:afterAutospacing="1"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2020</w:t>
            </w:r>
            <w:r w:rsidR="00CF63F0">
              <w:rPr>
                <w:rFonts w:ascii="Times New Roman" w:eastAsia="Times New Roman" w:hAnsi="Times New Roman" w:cs="Times New Roman"/>
                <w:color w:val="000000"/>
                <w:sz w:val="24"/>
                <w:szCs w:val="24"/>
              </w:rPr>
              <w:t xml:space="preserve"> к </w:t>
            </w:r>
            <w:r w:rsidRPr="003F25A1">
              <w:rPr>
                <w:rFonts w:ascii="Times New Roman" w:eastAsia="Times New Roman" w:hAnsi="Times New Roman" w:cs="Times New Roman"/>
                <w:color w:val="000000"/>
                <w:sz w:val="24"/>
                <w:szCs w:val="24"/>
              </w:rPr>
              <w:t>2018 г., %</w:t>
            </w:r>
          </w:p>
        </w:tc>
        <w:tc>
          <w:tcPr>
            <w:tcW w:w="1418" w:type="dxa"/>
            <w:tcBorders>
              <w:top w:val="outset" w:sz="6" w:space="0" w:color="auto"/>
              <w:left w:val="outset" w:sz="6" w:space="0" w:color="auto"/>
              <w:bottom w:val="outset" w:sz="6" w:space="0" w:color="auto"/>
              <w:right w:val="outset" w:sz="6" w:space="0" w:color="auto"/>
            </w:tcBorders>
          </w:tcPr>
          <w:p w:rsidR="003F25A1" w:rsidRPr="003F25A1" w:rsidRDefault="003F25A1" w:rsidP="003F25A1">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Темпы роста (снижения),</w:t>
            </w:r>
          </w:p>
          <w:p w:rsidR="003F25A1" w:rsidRPr="003F25A1" w:rsidRDefault="003F25A1" w:rsidP="003F25A1">
            <w:pPr>
              <w:spacing w:after="0" w:line="240" w:lineRule="auto"/>
              <w:jc w:val="center"/>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2020</w:t>
            </w:r>
            <w:r w:rsidR="00CF63F0">
              <w:rPr>
                <w:rFonts w:ascii="Times New Roman" w:eastAsia="Times New Roman" w:hAnsi="Times New Roman" w:cs="Times New Roman"/>
                <w:color w:val="000000"/>
                <w:sz w:val="24"/>
                <w:szCs w:val="24"/>
              </w:rPr>
              <w:t xml:space="preserve"> к</w:t>
            </w:r>
            <w:r w:rsidRPr="003F25A1">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19</w:t>
            </w:r>
            <w:r w:rsidRPr="003F25A1">
              <w:rPr>
                <w:rFonts w:ascii="Times New Roman" w:eastAsia="Times New Roman" w:hAnsi="Times New Roman" w:cs="Times New Roman"/>
                <w:color w:val="000000"/>
                <w:sz w:val="24"/>
                <w:szCs w:val="24"/>
              </w:rPr>
              <w:t xml:space="preserve"> г., %</w:t>
            </w:r>
          </w:p>
        </w:tc>
      </w:tr>
      <w:tr w:rsidR="003F25A1" w:rsidRPr="003F25A1" w:rsidTr="00785E0E">
        <w:trPr>
          <w:trHeight w:val="480"/>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F25A1" w:rsidRPr="00F76718" w:rsidRDefault="003F25A1" w:rsidP="009D3848">
            <w:pPr>
              <w:spacing w:after="0" w:line="240" w:lineRule="auto"/>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Среднегодовая стоимость основных средств,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6375</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6238</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w:t>
            </w:r>
          </w:p>
        </w:tc>
        <w:tc>
          <w:tcPr>
            <w:tcW w:w="1418" w:type="dxa"/>
            <w:tcBorders>
              <w:top w:val="outset" w:sz="6" w:space="0" w:color="auto"/>
              <w:left w:val="outset" w:sz="6" w:space="0" w:color="auto"/>
              <w:bottom w:val="outset" w:sz="6" w:space="0" w:color="auto"/>
              <w:right w:val="outset" w:sz="6" w:space="0" w:color="auto"/>
            </w:tcBorders>
          </w:tcPr>
          <w:p w:rsidR="003F25A1" w:rsidRPr="00F76718" w:rsidRDefault="003F25A1" w:rsidP="009D38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w:t>
            </w:r>
          </w:p>
        </w:tc>
      </w:tr>
      <w:tr w:rsidR="003F25A1" w:rsidRPr="003F25A1" w:rsidTr="00785E0E">
        <w:trPr>
          <w:trHeight w:val="240"/>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F25A1" w:rsidRPr="004315D9" w:rsidRDefault="003F25A1" w:rsidP="009D3848">
            <w:pPr>
              <w:contextualSpacing/>
              <w:jc w:val="both"/>
              <w:rPr>
                <w:rFonts w:ascii="Times New Roman" w:hAnsi="Times New Roman" w:cs="Times New Roman"/>
                <w:color w:val="000000"/>
                <w:sz w:val="24"/>
                <w:szCs w:val="24"/>
              </w:rPr>
            </w:pPr>
            <w:r w:rsidRPr="004315D9">
              <w:rPr>
                <w:rFonts w:ascii="Times New Roman" w:hAnsi="Times New Roman" w:cs="Times New Roman"/>
                <w:color w:val="000000"/>
                <w:sz w:val="24"/>
                <w:szCs w:val="24"/>
              </w:rPr>
              <w:t>Среднегодовая стоимость оборотных активов,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F25A1" w:rsidRPr="004315D9" w:rsidRDefault="003F25A1" w:rsidP="009D384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7736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4315D9" w:rsidRDefault="003F25A1" w:rsidP="009D384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6374</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4315D9" w:rsidRDefault="003F25A1" w:rsidP="009D384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4735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3F25A1" w:rsidRPr="004315D9" w:rsidRDefault="003F25A1" w:rsidP="009D384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61,2</w:t>
            </w:r>
          </w:p>
        </w:tc>
        <w:tc>
          <w:tcPr>
            <w:tcW w:w="1418" w:type="dxa"/>
            <w:tcBorders>
              <w:top w:val="outset" w:sz="6" w:space="0" w:color="auto"/>
              <w:left w:val="outset" w:sz="6" w:space="0" w:color="auto"/>
              <w:bottom w:val="outset" w:sz="6" w:space="0" w:color="auto"/>
              <w:right w:val="outset" w:sz="6" w:space="0" w:color="auto"/>
            </w:tcBorders>
          </w:tcPr>
          <w:p w:rsidR="003F25A1" w:rsidRPr="004315D9" w:rsidRDefault="003F25A1" w:rsidP="009D384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74,3</w:t>
            </w:r>
          </w:p>
        </w:tc>
      </w:tr>
      <w:tr w:rsidR="003F25A1" w:rsidRPr="003F25A1"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F25A1" w:rsidRPr="003F25A1" w:rsidRDefault="003F25A1" w:rsidP="007152D9">
            <w:pPr>
              <w:spacing w:after="0" w:line="240" w:lineRule="auto"/>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Выручка от реализации продукции, товаров, работ, услуг,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contextualSpacing/>
              <w:jc w:val="center"/>
              <w:rPr>
                <w:rFonts w:ascii="Times New Roman" w:hAnsi="Times New Roman" w:cs="Times New Roman"/>
                <w:sz w:val="24"/>
                <w:szCs w:val="24"/>
              </w:rPr>
            </w:pPr>
            <w:r w:rsidRPr="00F76718">
              <w:rPr>
                <w:rFonts w:ascii="Times New Roman" w:hAnsi="Times New Roman" w:cs="Times New Roman"/>
                <w:sz w:val="24"/>
                <w:szCs w:val="24"/>
              </w:rPr>
              <w:t>13946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contextualSpacing/>
              <w:jc w:val="center"/>
              <w:rPr>
                <w:rFonts w:ascii="Times New Roman" w:hAnsi="Times New Roman" w:cs="Times New Roman"/>
                <w:sz w:val="24"/>
                <w:szCs w:val="24"/>
              </w:rPr>
            </w:pPr>
            <w:r w:rsidRPr="00F76718">
              <w:rPr>
                <w:rFonts w:ascii="Times New Roman" w:hAnsi="Times New Roman" w:cs="Times New Roman"/>
                <w:sz w:val="24"/>
                <w:szCs w:val="24"/>
              </w:rPr>
              <w:t>13876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contextualSpacing/>
              <w:jc w:val="center"/>
              <w:rPr>
                <w:rFonts w:ascii="Times New Roman" w:hAnsi="Times New Roman" w:cs="Times New Roman"/>
                <w:sz w:val="24"/>
                <w:szCs w:val="24"/>
              </w:rPr>
            </w:pPr>
            <w:r w:rsidRPr="00F76718">
              <w:rPr>
                <w:rFonts w:ascii="Times New Roman" w:hAnsi="Times New Roman" w:cs="Times New Roman"/>
                <w:sz w:val="24"/>
                <w:szCs w:val="24"/>
              </w:rPr>
              <w:t>14332</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3F25A1" w:rsidRPr="00F76718" w:rsidRDefault="003F25A1" w:rsidP="009D3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418" w:type="dxa"/>
            <w:tcBorders>
              <w:top w:val="outset" w:sz="6" w:space="0" w:color="auto"/>
              <w:left w:val="outset" w:sz="6" w:space="0" w:color="auto"/>
              <w:bottom w:val="outset" w:sz="6" w:space="0" w:color="auto"/>
              <w:right w:val="outset" w:sz="6" w:space="0" w:color="auto"/>
            </w:tcBorders>
          </w:tcPr>
          <w:p w:rsidR="003F25A1" w:rsidRPr="00F76718" w:rsidRDefault="003F25A1" w:rsidP="009D384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103,3</w:t>
            </w:r>
          </w:p>
        </w:tc>
      </w:tr>
      <w:tr w:rsidR="003435FF" w:rsidRPr="003F25A1"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Чистая прибыль (убыток),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246,5</w:t>
            </w:r>
          </w:p>
        </w:tc>
        <w:tc>
          <w:tcPr>
            <w:tcW w:w="1418" w:type="dxa"/>
            <w:tcBorders>
              <w:top w:val="outset" w:sz="6" w:space="0" w:color="auto"/>
              <w:left w:val="outset" w:sz="6" w:space="0" w:color="auto"/>
              <w:bottom w:val="outset" w:sz="6" w:space="0" w:color="auto"/>
              <w:right w:val="outset" w:sz="6" w:space="0" w:color="auto"/>
            </w:tcBorders>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126,5</w:t>
            </w:r>
          </w:p>
        </w:tc>
      </w:tr>
      <w:tr w:rsidR="003435FF" w:rsidRPr="003F25A1"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Прибыль (убыток) от реализации</w:t>
            </w:r>
            <w:r w:rsidRPr="003F25A1">
              <w:rPr>
                <w:rFonts w:ascii="Times New Roman" w:hAnsi="Times New Roman" w:cs="Times New Roman"/>
                <w:sz w:val="24"/>
                <w:szCs w:val="24"/>
              </w:rPr>
              <w:t xml:space="preserve"> </w:t>
            </w:r>
            <w:r w:rsidRPr="003F25A1">
              <w:rPr>
                <w:rFonts w:ascii="Times New Roman" w:eastAsia="Times New Roman" w:hAnsi="Times New Roman" w:cs="Times New Roman"/>
                <w:color w:val="000000"/>
                <w:sz w:val="24"/>
                <w:szCs w:val="24"/>
              </w:rPr>
              <w:t>продукции, товаров, работ, услуг,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418" w:type="dxa"/>
            <w:tcBorders>
              <w:top w:val="outset" w:sz="6" w:space="0" w:color="auto"/>
              <w:left w:val="outset" w:sz="6" w:space="0" w:color="auto"/>
              <w:bottom w:val="outset" w:sz="6" w:space="0" w:color="auto"/>
              <w:right w:val="outset" w:sz="6" w:space="0" w:color="auto"/>
            </w:tcBorders>
          </w:tcPr>
          <w:p w:rsidR="003435FF" w:rsidRPr="003F25A1" w:rsidRDefault="003435FF" w:rsidP="005C3F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w:t>
            </w:r>
          </w:p>
        </w:tc>
      </w:tr>
      <w:tr w:rsidR="00DB50A0" w:rsidRPr="003F25A1" w:rsidTr="00785E0E">
        <w:trPr>
          <w:trHeight w:val="720"/>
        </w:trPr>
        <w:tc>
          <w:tcPr>
            <w:tcW w:w="3843"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F1002">
            <w:pPr>
              <w:spacing w:after="0" w:line="240" w:lineRule="auto"/>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Себестоимость реализованной продукции, товаров, работ, услуг,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F10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10476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F10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10057</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F10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10408</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F10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99,3</w:t>
            </w:r>
          </w:p>
        </w:tc>
        <w:tc>
          <w:tcPr>
            <w:tcW w:w="1418" w:type="dxa"/>
            <w:tcBorders>
              <w:top w:val="outset" w:sz="6" w:space="0" w:color="auto"/>
              <w:left w:val="outset" w:sz="6" w:space="0" w:color="auto"/>
              <w:bottom w:val="outset" w:sz="6" w:space="0" w:color="auto"/>
              <w:right w:val="outset" w:sz="6" w:space="0" w:color="auto"/>
            </w:tcBorders>
          </w:tcPr>
          <w:p w:rsidR="00DB50A0" w:rsidRPr="003F25A1" w:rsidRDefault="00DB50A0" w:rsidP="007F10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103,4</w:t>
            </w:r>
          </w:p>
        </w:tc>
      </w:tr>
      <w:tr w:rsidR="00DB50A0" w:rsidRPr="003F25A1" w:rsidTr="00785E0E">
        <w:trPr>
          <w:trHeight w:val="539"/>
        </w:trPr>
        <w:tc>
          <w:tcPr>
            <w:tcW w:w="3843"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85E0E">
            <w:pPr>
              <w:spacing w:after="0" w:line="360" w:lineRule="exact"/>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Валовая прибыль, тыс. руб.</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3470</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3819</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3924</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DB50A0" w:rsidRPr="003F25A1" w:rsidRDefault="00DB50A0"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418" w:type="dxa"/>
            <w:tcBorders>
              <w:top w:val="outset" w:sz="6" w:space="0" w:color="auto"/>
              <w:left w:val="outset" w:sz="6" w:space="0" w:color="auto"/>
              <w:bottom w:val="outset" w:sz="6" w:space="0" w:color="auto"/>
              <w:right w:val="outset" w:sz="6" w:space="0" w:color="auto"/>
            </w:tcBorders>
          </w:tcPr>
          <w:p w:rsidR="00DB50A0" w:rsidRPr="003F25A1" w:rsidRDefault="00DB50A0"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102,7</w:t>
            </w:r>
          </w:p>
        </w:tc>
      </w:tr>
      <w:tr w:rsidR="00785E0E" w:rsidRPr="003F25A1" w:rsidTr="00785E0E">
        <w:trPr>
          <w:trHeight w:val="377"/>
        </w:trPr>
        <w:tc>
          <w:tcPr>
            <w:tcW w:w="3843"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Рентабельность продаж, %</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152,7</w:t>
            </w:r>
          </w:p>
        </w:tc>
        <w:tc>
          <w:tcPr>
            <w:tcW w:w="1418" w:type="dxa"/>
            <w:tcBorders>
              <w:top w:val="outset" w:sz="6" w:space="0" w:color="auto"/>
              <w:left w:val="outset" w:sz="6" w:space="0" w:color="auto"/>
              <w:bottom w:val="outset" w:sz="6" w:space="0" w:color="auto"/>
              <w:right w:val="outset" w:sz="6" w:space="0" w:color="auto"/>
            </w:tcBorders>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w:t>
            </w:r>
          </w:p>
        </w:tc>
      </w:tr>
      <w:tr w:rsidR="00785E0E" w:rsidRPr="003F25A1" w:rsidTr="00785E0E">
        <w:trPr>
          <w:trHeight w:val="525"/>
        </w:trPr>
        <w:tc>
          <w:tcPr>
            <w:tcW w:w="3843"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Рентабельность продукции, %</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156,3</w:t>
            </w:r>
          </w:p>
        </w:tc>
        <w:tc>
          <w:tcPr>
            <w:tcW w:w="1418" w:type="dxa"/>
            <w:tcBorders>
              <w:top w:val="outset" w:sz="6" w:space="0" w:color="auto"/>
              <w:left w:val="outset" w:sz="6" w:space="0" w:color="auto"/>
              <w:bottom w:val="outset" w:sz="6" w:space="0" w:color="auto"/>
              <w:right w:val="outset" w:sz="6" w:space="0" w:color="auto"/>
            </w:tcBorders>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113,6</w:t>
            </w:r>
          </w:p>
        </w:tc>
      </w:tr>
      <w:tr w:rsidR="00785E0E" w:rsidRPr="003F25A1" w:rsidTr="00785E0E">
        <w:trPr>
          <w:trHeight w:val="519"/>
        </w:trPr>
        <w:tc>
          <w:tcPr>
            <w:tcW w:w="3843"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rPr>
                <w:rFonts w:ascii="Times New Roman" w:eastAsia="Times New Roman" w:hAnsi="Times New Roman" w:cs="Times New Roman"/>
                <w:color w:val="000000"/>
                <w:sz w:val="24"/>
                <w:szCs w:val="24"/>
              </w:rPr>
            </w:pPr>
            <w:r w:rsidRPr="003F25A1">
              <w:rPr>
                <w:rFonts w:ascii="Times New Roman" w:eastAsia="Times New Roman" w:hAnsi="Times New Roman" w:cs="Times New Roman"/>
                <w:color w:val="000000"/>
                <w:sz w:val="24"/>
                <w:szCs w:val="24"/>
              </w:rPr>
              <w:t>Рентабельность производства, %</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145,1</w:t>
            </w:r>
          </w:p>
        </w:tc>
        <w:tc>
          <w:tcPr>
            <w:tcW w:w="1418" w:type="dxa"/>
            <w:tcBorders>
              <w:top w:val="outset" w:sz="6" w:space="0" w:color="auto"/>
              <w:left w:val="outset" w:sz="6" w:space="0" w:color="auto"/>
              <w:bottom w:val="outset" w:sz="6" w:space="0" w:color="auto"/>
              <w:right w:val="outset" w:sz="6" w:space="0" w:color="auto"/>
            </w:tcBorders>
          </w:tcPr>
          <w:p w:rsidR="00785E0E" w:rsidRPr="003F25A1" w:rsidRDefault="00785E0E" w:rsidP="00785E0E">
            <w:pPr>
              <w:spacing w:after="0" w:line="36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bl>
    <w:p w:rsidR="007152D9" w:rsidRDefault="007152D9" w:rsidP="00D60786">
      <w:pPr>
        <w:spacing w:after="720" w:line="360" w:lineRule="exact"/>
        <w:contextualSpacing/>
        <w:jc w:val="both"/>
        <w:rPr>
          <w:rFonts w:ascii="Times New Roman" w:eastAsia="Times New Roman" w:hAnsi="Times New Roman" w:cs="Times New Roman"/>
          <w:sz w:val="24"/>
          <w:szCs w:val="24"/>
          <w:lang w:eastAsia="ru-RU"/>
        </w:rPr>
      </w:pPr>
      <w:r w:rsidRPr="00C20666">
        <w:rPr>
          <w:rFonts w:ascii="Times New Roman" w:eastAsia="Times New Roman" w:hAnsi="Times New Roman" w:cs="Times New Roman"/>
          <w:sz w:val="24"/>
          <w:szCs w:val="24"/>
          <w:lang w:eastAsia="ru-RU"/>
        </w:rPr>
        <w:t xml:space="preserve">Примечание – Источник: </w:t>
      </w:r>
      <w:r w:rsidR="00C44FD7" w:rsidRPr="008518BE">
        <w:rPr>
          <w:rFonts w:ascii="Times New Roman" w:eastAsia="Times New Roman" w:hAnsi="Times New Roman" w:cs="Times New Roman"/>
          <w:sz w:val="24"/>
          <w:szCs w:val="24"/>
        </w:rPr>
        <w:t>Разработано автором на основании данных предприятия</w:t>
      </w:r>
      <w:r w:rsidR="00C44FD7">
        <w:rPr>
          <w:rFonts w:ascii="Times New Roman" w:eastAsia="Times New Roman" w:hAnsi="Times New Roman" w:cs="Times New Roman"/>
          <w:sz w:val="24"/>
          <w:szCs w:val="24"/>
        </w:rPr>
        <w:t xml:space="preserve"> </w:t>
      </w:r>
      <w:r w:rsidR="003F25A1">
        <w:rPr>
          <w:rFonts w:ascii="Times New Roman" w:eastAsia="Times New Roman" w:hAnsi="Times New Roman" w:cs="Times New Roman"/>
          <w:sz w:val="24"/>
          <w:szCs w:val="24"/>
          <w:lang w:eastAsia="ru-RU"/>
        </w:rPr>
        <w:t>(приложение А)</w:t>
      </w:r>
    </w:p>
    <w:p w:rsidR="006360DE" w:rsidRPr="00916549" w:rsidRDefault="006360DE" w:rsidP="00916549">
      <w:pPr>
        <w:spacing w:after="720" w:line="360" w:lineRule="exact"/>
        <w:ind w:firstLine="709"/>
        <w:contextualSpacing/>
        <w:jc w:val="both"/>
        <w:rPr>
          <w:rFonts w:ascii="Times New Roman" w:eastAsia="Times New Roman" w:hAnsi="Times New Roman" w:cs="Times New Roman"/>
          <w:sz w:val="24"/>
          <w:szCs w:val="24"/>
          <w:lang w:eastAsia="ru-RU"/>
        </w:rPr>
      </w:pPr>
    </w:p>
    <w:p w:rsidR="001C18AB" w:rsidRDefault="007152D9" w:rsidP="0005135A">
      <w:pPr>
        <w:spacing w:after="0" w:line="360" w:lineRule="exact"/>
        <w:ind w:firstLine="709"/>
        <w:contextualSpacing/>
        <w:jc w:val="both"/>
        <w:rPr>
          <w:rFonts w:ascii="Times New Roman" w:eastAsia="Times New Roman" w:hAnsi="Times New Roman" w:cs="Times New Roman"/>
          <w:color w:val="000000"/>
          <w:sz w:val="28"/>
          <w:szCs w:val="28"/>
          <w:lang w:eastAsia="ru-RU"/>
        </w:rPr>
      </w:pPr>
      <w:r w:rsidRPr="007152D9">
        <w:rPr>
          <w:rFonts w:ascii="Times New Roman" w:eastAsia="Times New Roman" w:hAnsi="Times New Roman" w:cs="Times New Roman"/>
          <w:color w:val="000000"/>
          <w:sz w:val="28"/>
          <w:szCs w:val="28"/>
          <w:lang w:eastAsia="ru-RU"/>
        </w:rPr>
        <w:t>Анализ рентабельности Зельвенского филиала Гродненского облпотребобщества за 2018</w:t>
      </w:r>
      <w:r>
        <w:rPr>
          <w:rFonts w:ascii="Times New Roman" w:eastAsia="Times New Roman" w:hAnsi="Times New Roman" w:cs="Times New Roman"/>
          <w:color w:val="000000"/>
          <w:sz w:val="28"/>
          <w:szCs w:val="28"/>
          <w:lang w:eastAsia="ru-RU"/>
        </w:rPr>
        <w:t>-2020</w:t>
      </w:r>
      <w:r w:rsidR="00471D6D">
        <w:rPr>
          <w:rFonts w:ascii="Times New Roman" w:eastAsia="Times New Roman" w:hAnsi="Times New Roman" w:cs="Times New Roman"/>
          <w:color w:val="000000"/>
          <w:sz w:val="28"/>
          <w:szCs w:val="28"/>
          <w:lang w:eastAsia="ru-RU"/>
        </w:rPr>
        <w:t xml:space="preserve"> гг.</w:t>
      </w:r>
      <w:r w:rsidR="00386EBB">
        <w:rPr>
          <w:rFonts w:ascii="Times New Roman" w:eastAsia="Times New Roman" w:hAnsi="Times New Roman" w:cs="Times New Roman"/>
          <w:color w:val="000000"/>
          <w:sz w:val="28"/>
          <w:szCs w:val="28"/>
          <w:lang w:eastAsia="ru-RU"/>
        </w:rPr>
        <w:t xml:space="preserve"> в таблице 2.10</w:t>
      </w:r>
      <w:r w:rsidRPr="007152D9">
        <w:rPr>
          <w:rFonts w:ascii="Times New Roman" w:eastAsia="Times New Roman" w:hAnsi="Times New Roman" w:cs="Times New Roman"/>
          <w:color w:val="000000"/>
          <w:sz w:val="28"/>
          <w:szCs w:val="28"/>
          <w:lang w:eastAsia="ru-RU"/>
        </w:rPr>
        <w:t xml:space="preserve"> позволяет сделать вывод, что деятельность предприятия является </w:t>
      </w:r>
      <w:r w:rsidR="00974854">
        <w:rPr>
          <w:rFonts w:ascii="Times New Roman" w:eastAsia="Times New Roman" w:hAnsi="Times New Roman" w:cs="Times New Roman"/>
          <w:color w:val="000000"/>
          <w:sz w:val="28"/>
          <w:szCs w:val="28"/>
          <w:lang w:eastAsia="ru-RU"/>
        </w:rPr>
        <w:t>умеренно-</w:t>
      </w:r>
      <w:r w:rsidRPr="007152D9">
        <w:rPr>
          <w:rFonts w:ascii="Times New Roman" w:eastAsia="Times New Roman" w:hAnsi="Times New Roman" w:cs="Times New Roman"/>
          <w:color w:val="000000"/>
          <w:sz w:val="28"/>
          <w:szCs w:val="28"/>
          <w:lang w:eastAsia="ru-RU"/>
        </w:rPr>
        <w:t>прибыльной, а затраты на производство и реализацию эффективными.</w:t>
      </w:r>
      <w:r w:rsidR="006360DE">
        <w:rPr>
          <w:rFonts w:ascii="Times New Roman" w:eastAsia="Times New Roman" w:hAnsi="Times New Roman" w:cs="Times New Roman"/>
          <w:color w:val="000000"/>
          <w:sz w:val="28"/>
          <w:szCs w:val="28"/>
          <w:lang w:eastAsia="ru-RU"/>
        </w:rPr>
        <w:t xml:space="preserve"> </w:t>
      </w:r>
      <w:r w:rsidR="006360DE" w:rsidRPr="006360DE">
        <w:rPr>
          <w:rFonts w:ascii="Times New Roman" w:eastAsia="Times New Roman" w:hAnsi="Times New Roman" w:cs="Times New Roman"/>
          <w:color w:val="000000"/>
          <w:sz w:val="28"/>
          <w:szCs w:val="28"/>
          <w:lang w:eastAsia="ru-RU"/>
        </w:rPr>
        <w:t xml:space="preserve">Более того, по всем рассчитанным показателям отмечается рост их величины </w:t>
      </w:r>
      <w:r w:rsidR="006360DE">
        <w:rPr>
          <w:rFonts w:ascii="Times New Roman" w:eastAsia="Times New Roman" w:hAnsi="Times New Roman" w:cs="Times New Roman"/>
          <w:color w:val="000000"/>
          <w:sz w:val="28"/>
          <w:szCs w:val="28"/>
          <w:lang w:eastAsia="ru-RU"/>
        </w:rPr>
        <w:t>с 2018 года</w:t>
      </w:r>
      <w:r w:rsidR="006360DE" w:rsidRPr="006360DE">
        <w:rPr>
          <w:rFonts w:ascii="Times New Roman" w:eastAsia="Times New Roman" w:hAnsi="Times New Roman" w:cs="Times New Roman"/>
          <w:color w:val="000000"/>
          <w:sz w:val="28"/>
          <w:szCs w:val="28"/>
          <w:lang w:eastAsia="ru-RU"/>
        </w:rPr>
        <w:t xml:space="preserve"> по </w:t>
      </w:r>
      <w:r w:rsidR="006360DE">
        <w:rPr>
          <w:rFonts w:ascii="Times New Roman" w:eastAsia="Times New Roman" w:hAnsi="Times New Roman" w:cs="Times New Roman"/>
          <w:color w:val="000000"/>
          <w:sz w:val="28"/>
          <w:szCs w:val="28"/>
          <w:lang w:eastAsia="ru-RU"/>
        </w:rPr>
        <w:t>2020 год</w:t>
      </w:r>
      <w:r w:rsidR="006360DE" w:rsidRPr="006360DE">
        <w:rPr>
          <w:rFonts w:ascii="Times New Roman" w:eastAsia="Times New Roman" w:hAnsi="Times New Roman" w:cs="Times New Roman"/>
          <w:color w:val="000000"/>
          <w:sz w:val="28"/>
          <w:szCs w:val="28"/>
          <w:lang w:eastAsia="ru-RU"/>
        </w:rPr>
        <w:t>.</w:t>
      </w:r>
      <w:r w:rsidRPr="007152D9">
        <w:rPr>
          <w:rFonts w:ascii="Times New Roman" w:eastAsia="Times New Roman" w:hAnsi="Times New Roman" w:cs="Times New Roman"/>
          <w:color w:val="000000"/>
          <w:sz w:val="28"/>
          <w:szCs w:val="28"/>
          <w:lang w:eastAsia="ru-RU"/>
        </w:rPr>
        <w:t xml:space="preserve"> Так, в 2018 году с каждого рубля </w:t>
      </w:r>
      <w:r w:rsidR="006360DE">
        <w:rPr>
          <w:rFonts w:ascii="Times New Roman" w:eastAsia="Times New Roman" w:hAnsi="Times New Roman" w:cs="Times New Roman"/>
          <w:color w:val="000000"/>
          <w:sz w:val="28"/>
          <w:szCs w:val="28"/>
          <w:lang w:eastAsia="ru-RU"/>
        </w:rPr>
        <w:t>выручки предприятие получало 3,6 руб. прибыли, в 2020</w:t>
      </w:r>
      <w:r w:rsidRPr="007152D9">
        <w:rPr>
          <w:rFonts w:ascii="Times New Roman" w:eastAsia="Times New Roman" w:hAnsi="Times New Roman" w:cs="Times New Roman"/>
          <w:color w:val="000000"/>
          <w:sz w:val="28"/>
          <w:szCs w:val="28"/>
          <w:lang w:eastAsia="ru-RU"/>
        </w:rPr>
        <w:t xml:space="preserve"> г</w:t>
      </w:r>
      <w:r w:rsidR="006360DE">
        <w:rPr>
          <w:rFonts w:ascii="Times New Roman" w:eastAsia="Times New Roman" w:hAnsi="Times New Roman" w:cs="Times New Roman"/>
          <w:color w:val="000000"/>
          <w:sz w:val="28"/>
          <w:szCs w:val="28"/>
          <w:lang w:eastAsia="ru-RU"/>
        </w:rPr>
        <w:t>оду данный показатель увеличился на 1,9 руб.</w:t>
      </w:r>
      <w:r w:rsidR="00581215">
        <w:rPr>
          <w:rFonts w:ascii="Times New Roman" w:eastAsia="Times New Roman" w:hAnsi="Times New Roman" w:cs="Times New Roman"/>
          <w:color w:val="000000"/>
          <w:sz w:val="28"/>
          <w:szCs w:val="28"/>
          <w:lang w:eastAsia="ru-RU"/>
        </w:rPr>
        <w:t xml:space="preserve"> прибыли. </w:t>
      </w:r>
      <w:r w:rsidRPr="007152D9">
        <w:rPr>
          <w:rFonts w:ascii="Times New Roman" w:eastAsia="Times New Roman" w:hAnsi="Times New Roman" w:cs="Times New Roman"/>
          <w:color w:val="000000"/>
          <w:sz w:val="28"/>
          <w:szCs w:val="28"/>
          <w:lang w:eastAsia="ru-RU"/>
        </w:rPr>
        <w:t>Прибыль с каждог</w:t>
      </w:r>
      <w:r w:rsidR="00581215">
        <w:rPr>
          <w:rFonts w:ascii="Times New Roman" w:eastAsia="Times New Roman" w:hAnsi="Times New Roman" w:cs="Times New Roman"/>
          <w:color w:val="000000"/>
          <w:sz w:val="28"/>
          <w:szCs w:val="28"/>
          <w:lang w:eastAsia="ru-RU"/>
        </w:rPr>
        <w:t>о рубля затрат в</w:t>
      </w:r>
      <w:r w:rsidRPr="007152D9">
        <w:rPr>
          <w:rFonts w:ascii="Times New Roman" w:eastAsia="Times New Roman" w:hAnsi="Times New Roman" w:cs="Times New Roman"/>
          <w:color w:val="000000"/>
          <w:sz w:val="28"/>
          <w:szCs w:val="28"/>
          <w:lang w:eastAsia="ru-RU"/>
        </w:rPr>
        <w:t xml:space="preserve"> периоде </w:t>
      </w:r>
      <w:r w:rsidR="00581215">
        <w:rPr>
          <w:rFonts w:ascii="Times New Roman" w:eastAsia="Times New Roman" w:hAnsi="Times New Roman" w:cs="Times New Roman"/>
          <w:color w:val="000000"/>
          <w:sz w:val="28"/>
          <w:szCs w:val="28"/>
          <w:lang w:eastAsia="ru-RU"/>
        </w:rPr>
        <w:t xml:space="preserve">2018 – 2019 </w:t>
      </w:r>
      <w:r w:rsidR="001E0A17">
        <w:rPr>
          <w:rFonts w:ascii="Times New Roman" w:eastAsia="Times New Roman" w:hAnsi="Times New Roman" w:cs="Times New Roman"/>
          <w:color w:val="000000"/>
          <w:sz w:val="28"/>
          <w:szCs w:val="28"/>
          <w:lang w:eastAsia="ru-RU"/>
        </w:rPr>
        <w:t>увеличились с 4,8 руб. до 6,6</w:t>
      </w:r>
      <w:r w:rsidRPr="007152D9">
        <w:rPr>
          <w:rFonts w:ascii="Times New Roman" w:eastAsia="Times New Roman" w:hAnsi="Times New Roman" w:cs="Times New Roman"/>
          <w:color w:val="000000"/>
          <w:sz w:val="28"/>
          <w:szCs w:val="28"/>
          <w:lang w:eastAsia="ru-RU"/>
        </w:rPr>
        <w:t xml:space="preserve"> руб.</w:t>
      </w:r>
      <w:r w:rsidR="001E0A17">
        <w:rPr>
          <w:rFonts w:ascii="Times New Roman" w:eastAsia="Times New Roman" w:hAnsi="Times New Roman" w:cs="Times New Roman"/>
          <w:color w:val="000000"/>
          <w:sz w:val="28"/>
          <w:szCs w:val="28"/>
          <w:lang w:eastAsia="ru-RU"/>
        </w:rPr>
        <w:t xml:space="preserve">, а к 2020 </w:t>
      </w:r>
      <w:r w:rsidR="001E0A17">
        <w:rPr>
          <w:rFonts w:ascii="Times New Roman" w:eastAsia="Times New Roman" w:hAnsi="Times New Roman" w:cs="Times New Roman"/>
          <w:color w:val="000000"/>
          <w:sz w:val="28"/>
          <w:szCs w:val="28"/>
          <w:lang w:eastAsia="ru-RU"/>
        </w:rPr>
        <w:lastRenderedPageBreak/>
        <w:t>возросла до 7,5 руб</w:t>
      </w:r>
      <w:r w:rsidR="00581215">
        <w:rPr>
          <w:rFonts w:ascii="Times New Roman" w:eastAsia="Times New Roman" w:hAnsi="Times New Roman" w:cs="Times New Roman"/>
          <w:color w:val="000000"/>
          <w:sz w:val="28"/>
          <w:szCs w:val="28"/>
          <w:lang w:eastAsia="ru-RU"/>
        </w:rPr>
        <w:t>.</w:t>
      </w:r>
      <w:r w:rsidR="007A503E">
        <w:rPr>
          <w:rFonts w:ascii="Times New Roman" w:eastAsia="Times New Roman" w:hAnsi="Times New Roman" w:cs="Times New Roman"/>
          <w:color w:val="000000"/>
          <w:sz w:val="28"/>
          <w:szCs w:val="28"/>
          <w:lang w:eastAsia="ru-RU"/>
        </w:rPr>
        <w:t xml:space="preserve"> </w:t>
      </w:r>
      <w:r w:rsidR="009157EB">
        <w:rPr>
          <w:rFonts w:ascii="Times New Roman" w:eastAsia="Times New Roman" w:hAnsi="Times New Roman" w:cs="Times New Roman"/>
          <w:color w:val="000000"/>
          <w:sz w:val="28"/>
          <w:szCs w:val="28"/>
          <w:lang w:eastAsia="ru-RU"/>
        </w:rPr>
        <w:t>Предприятие активно реализует произведенную продукцию, происходит рост объема продаж</w:t>
      </w:r>
      <w:r w:rsidR="00CB2D42">
        <w:rPr>
          <w:rFonts w:ascii="Times New Roman" w:eastAsia="Times New Roman" w:hAnsi="Times New Roman" w:cs="Times New Roman"/>
          <w:color w:val="000000"/>
          <w:sz w:val="28"/>
          <w:szCs w:val="28"/>
          <w:lang w:eastAsia="ru-RU"/>
        </w:rPr>
        <w:t>.</w:t>
      </w:r>
      <w:r w:rsidRPr="007152D9">
        <w:rPr>
          <w:rFonts w:ascii="Times New Roman" w:eastAsia="Times New Roman" w:hAnsi="Times New Roman" w:cs="Times New Roman"/>
          <w:color w:val="000000"/>
          <w:sz w:val="28"/>
          <w:szCs w:val="28"/>
          <w:lang w:eastAsia="ru-RU"/>
        </w:rPr>
        <w:t xml:space="preserve"> Показатели же рентабельности </w:t>
      </w:r>
      <w:r w:rsidR="00916549">
        <w:rPr>
          <w:rFonts w:ascii="Times New Roman" w:eastAsia="Times New Roman" w:hAnsi="Times New Roman" w:cs="Times New Roman"/>
          <w:color w:val="000000"/>
          <w:sz w:val="28"/>
          <w:szCs w:val="28"/>
          <w:lang w:eastAsia="ru-RU"/>
        </w:rPr>
        <w:t>производства</w:t>
      </w:r>
      <w:r w:rsidRPr="007152D9">
        <w:rPr>
          <w:rFonts w:ascii="Times New Roman" w:eastAsia="Times New Roman" w:hAnsi="Times New Roman" w:cs="Times New Roman"/>
          <w:color w:val="000000"/>
          <w:sz w:val="28"/>
          <w:szCs w:val="28"/>
          <w:lang w:eastAsia="ru-RU"/>
        </w:rPr>
        <w:t xml:space="preserve"> </w:t>
      </w:r>
      <w:r w:rsidR="00916549">
        <w:rPr>
          <w:rFonts w:ascii="Times New Roman" w:eastAsia="Times New Roman" w:hAnsi="Times New Roman" w:cs="Times New Roman"/>
          <w:color w:val="000000"/>
          <w:sz w:val="28"/>
          <w:szCs w:val="28"/>
          <w:lang w:eastAsia="ru-RU"/>
        </w:rPr>
        <w:t>имеют</w:t>
      </w:r>
      <w:r w:rsidRPr="007152D9">
        <w:rPr>
          <w:rFonts w:ascii="Times New Roman" w:eastAsia="Times New Roman" w:hAnsi="Times New Roman" w:cs="Times New Roman"/>
          <w:color w:val="000000"/>
          <w:sz w:val="28"/>
          <w:szCs w:val="28"/>
          <w:lang w:eastAsia="ru-RU"/>
        </w:rPr>
        <w:t xml:space="preserve"> положительную динамику. Это говорит о том, что </w:t>
      </w:r>
      <w:r w:rsidR="00916549">
        <w:rPr>
          <w:rFonts w:ascii="Times New Roman" w:eastAsia="Times New Roman" w:hAnsi="Times New Roman" w:cs="Times New Roman"/>
          <w:color w:val="000000"/>
          <w:sz w:val="28"/>
          <w:szCs w:val="28"/>
          <w:lang w:eastAsia="ru-RU"/>
        </w:rPr>
        <w:t xml:space="preserve">предприятие получает прибыль, а </w:t>
      </w:r>
      <w:r w:rsidR="0005135A">
        <w:rPr>
          <w:rFonts w:ascii="Times New Roman" w:eastAsia="Times New Roman" w:hAnsi="Times New Roman" w:cs="Times New Roman"/>
          <w:color w:val="000000"/>
          <w:sz w:val="28"/>
          <w:szCs w:val="28"/>
          <w:lang w:eastAsia="ru-RU"/>
        </w:rPr>
        <w:t>не убыток и работает эффективно.</w:t>
      </w:r>
    </w:p>
    <w:p w:rsidR="00C91B06" w:rsidRDefault="00916549" w:rsidP="00A4488E">
      <w:pPr>
        <w:spacing w:after="0" w:line="360" w:lineRule="exact"/>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001D290A">
        <w:rPr>
          <w:rFonts w:ascii="Times New Roman" w:eastAsia="Times New Roman" w:hAnsi="Times New Roman" w:cs="Times New Roman"/>
          <w:color w:val="000000"/>
          <w:sz w:val="28"/>
          <w:szCs w:val="28"/>
          <w:lang w:eastAsia="ru-RU"/>
        </w:rPr>
        <w:t>оценка и анализ эффективности производственно-хозяйственно</w:t>
      </w:r>
      <w:r w:rsidR="009157EB">
        <w:rPr>
          <w:rFonts w:ascii="Times New Roman" w:eastAsia="Times New Roman" w:hAnsi="Times New Roman" w:cs="Times New Roman"/>
          <w:color w:val="000000"/>
          <w:sz w:val="28"/>
          <w:szCs w:val="28"/>
          <w:lang w:eastAsia="ru-RU"/>
        </w:rPr>
        <w:t>й</w:t>
      </w:r>
      <w:r w:rsidR="001D290A">
        <w:rPr>
          <w:rFonts w:ascii="Times New Roman" w:eastAsia="Times New Roman" w:hAnsi="Times New Roman" w:cs="Times New Roman"/>
          <w:color w:val="000000"/>
          <w:sz w:val="28"/>
          <w:szCs w:val="28"/>
          <w:lang w:eastAsia="ru-RU"/>
        </w:rPr>
        <w:t xml:space="preserve"> деятельности определяется по основным показателям основных средств, оборотных средств, трудовых ресурсов и рентабельности производства. Зельвенский филиал Гродненского облпотребобщества</w:t>
      </w:r>
      <w:r w:rsidR="009157EB">
        <w:rPr>
          <w:rFonts w:ascii="Times New Roman" w:eastAsia="Times New Roman" w:hAnsi="Times New Roman" w:cs="Times New Roman"/>
          <w:color w:val="000000"/>
          <w:sz w:val="28"/>
          <w:szCs w:val="28"/>
          <w:lang w:eastAsia="ru-RU"/>
        </w:rPr>
        <w:t>, который является основным источником производства продукции в Зельвенском районе, обеспечивая магазины собственной продукцией,</w:t>
      </w:r>
      <w:r w:rsidR="001D290A">
        <w:rPr>
          <w:rFonts w:ascii="Times New Roman" w:eastAsia="Times New Roman" w:hAnsi="Times New Roman" w:cs="Times New Roman"/>
          <w:color w:val="000000"/>
          <w:sz w:val="28"/>
          <w:szCs w:val="28"/>
          <w:lang w:eastAsia="ru-RU"/>
        </w:rPr>
        <w:t xml:space="preserve"> имеет стабильную структуру и показатели производства продукции, что отражается на стабильных и положительных показателях рентабельности организации.</w:t>
      </w:r>
    </w:p>
    <w:p w:rsidR="009B56F5" w:rsidRDefault="009B56F5" w:rsidP="00A4488E">
      <w:pPr>
        <w:spacing w:after="0" w:line="360" w:lineRule="exact"/>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 по второй главе:</w:t>
      </w:r>
    </w:p>
    <w:p w:rsidR="009B56F5" w:rsidRPr="0005000C" w:rsidRDefault="00D951F6" w:rsidP="00D951F6">
      <w:pPr>
        <w:pStyle w:val="a3"/>
        <w:numPr>
          <w:ilvl w:val="0"/>
          <w:numId w:val="31"/>
        </w:numPr>
        <w:spacing w:after="0" w:line="360" w:lineRule="exact"/>
        <w:ind w:left="0" w:firstLine="709"/>
        <w:jc w:val="both"/>
        <w:rPr>
          <w:rFonts w:ascii="Times New Roman" w:eastAsia="Times New Roman" w:hAnsi="Times New Roman" w:cs="Times New Roman"/>
          <w:color w:val="000000"/>
          <w:sz w:val="28"/>
          <w:szCs w:val="28"/>
          <w:lang w:eastAsia="ru-RU"/>
        </w:rPr>
      </w:pPr>
      <w:r w:rsidRPr="00D951F6">
        <w:rPr>
          <w:rFonts w:ascii="Times New Roman" w:eastAsia="Times New Roman" w:hAnsi="Times New Roman" w:cs="Times New Roman"/>
          <w:color w:val="000000"/>
          <w:sz w:val="28"/>
          <w:szCs w:val="28"/>
          <w:lang w:eastAsia="ru-RU"/>
        </w:rPr>
        <w:t>В настоящее время многоотраслевая система Зельвенского филиала</w:t>
      </w:r>
      <w:r>
        <w:rPr>
          <w:rFonts w:ascii="Times New Roman" w:eastAsia="Times New Roman" w:hAnsi="Times New Roman" w:cs="Times New Roman"/>
          <w:color w:val="000000"/>
          <w:sz w:val="28"/>
          <w:szCs w:val="28"/>
          <w:lang w:eastAsia="ru-RU"/>
        </w:rPr>
        <w:t xml:space="preserve"> Гродненского облпотребобщества является в Зельвенском районе основным поставщиком готовой продукции во все сети магазинов.</w:t>
      </w:r>
      <w:r w:rsidR="0005000C">
        <w:rPr>
          <w:rFonts w:ascii="Times New Roman" w:eastAsia="Times New Roman" w:hAnsi="Times New Roman" w:cs="Times New Roman"/>
          <w:color w:val="000000"/>
          <w:sz w:val="28"/>
          <w:szCs w:val="28"/>
          <w:lang w:eastAsia="ru-RU"/>
        </w:rPr>
        <w:t xml:space="preserve"> На предприятии продукция выпускается равномерно, </w:t>
      </w:r>
      <w:r w:rsidR="0005000C">
        <w:rPr>
          <w:rFonts w:ascii="Times New Roman" w:eastAsia="Times New Roman" w:hAnsi="Times New Roman" w:cs="Times New Roman"/>
          <w:sz w:val="28"/>
          <w:szCs w:val="28"/>
        </w:rPr>
        <w:t>изготовление продукции в соответствии с плановым графиком выполняется на 97,3 %.</w:t>
      </w:r>
    </w:p>
    <w:p w:rsidR="0005000C" w:rsidRPr="00A61426" w:rsidRDefault="00D009D2" w:rsidP="00D951F6">
      <w:pPr>
        <w:pStyle w:val="a3"/>
        <w:numPr>
          <w:ilvl w:val="0"/>
          <w:numId w:val="31"/>
        </w:numPr>
        <w:spacing w:after="0" w:line="360" w:lineRule="exact"/>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Организация функционирует достаточно эффективно, что показывают показатели рентабельности. Так, </w:t>
      </w:r>
      <w:r w:rsidR="003A01E1">
        <w:rPr>
          <w:rFonts w:ascii="Times New Roman" w:eastAsia="Times New Roman" w:hAnsi="Times New Roman" w:cs="Times New Roman"/>
          <w:color w:val="000000"/>
          <w:sz w:val="28"/>
          <w:szCs w:val="28"/>
          <w:lang w:eastAsia="ru-RU"/>
        </w:rPr>
        <w:t>на протяжении анализируемого периода, показатели фондорентабельности растут, коэффициент оборачиваемости оборотных средств</w:t>
      </w:r>
      <w:r w:rsidR="003D4A86">
        <w:rPr>
          <w:rFonts w:ascii="Times New Roman" w:eastAsia="Times New Roman" w:hAnsi="Times New Roman" w:cs="Times New Roman"/>
          <w:color w:val="000000"/>
          <w:sz w:val="28"/>
          <w:szCs w:val="28"/>
          <w:lang w:eastAsia="ru-RU"/>
        </w:rPr>
        <w:t xml:space="preserve"> увеличивается, материалоёмкость уменьшается. Однако, на протяжении трех лет </w:t>
      </w:r>
      <w:r w:rsidR="003D4A86">
        <w:rPr>
          <w:rFonts w:ascii="Times New Roman" w:eastAsia="Times New Roman" w:hAnsi="Times New Roman" w:cs="Times New Roman"/>
          <w:color w:val="000000"/>
          <w:sz w:val="28"/>
          <w:szCs w:val="24"/>
          <w:lang w:eastAsia="ru-RU"/>
        </w:rPr>
        <w:t>с</w:t>
      </w:r>
      <w:r w:rsidR="003D4A86" w:rsidRPr="003D4A86">
        <w:rPr>
          <w:rFonts w:ascii="Times New Roman" w:eastAsia="Times New Roman" w:hAnsi="Times New Roman" w:cs="Times New Roman"/>
          <w:color w:val="000000"/>
          <w:sz w:val="28"/>
          <w:szCs w:val="24"/>
          <w:lang w:eastAsia="ru-RU"/>
        </w:rPr>
        <w:t>реднесписочная численность промышленно-производственного персонала</w:t>
      </w:r>
      <w:r w:rsidR="003D4A86">
        <w:rPr>
          <w:rFonts w:ascii="Times New Roman" w:eastAsia="Times New Roman" w:hAnsi="Times New Roman" w:cs="Times New Roman"/>
          <w:color w:val="000000"/>
          <w:sz w:val="28"/>
          <w:szCs w:val="24"/>
          <w:lang w:eastAsia="ru-RU"/>
        </w:rPr>
        <w:t xml:space="preserve"> уменьшается</w:t>
      </w:r>
      <w:r w:rsidR="002D5FED">
        <w:rPr>
          <w:rFonts w:ascii="Times New Roman" w:eastAsia="Times New Roman" w:hAnsi="Times New Roman" w:cs="Times New Roman"/>
          <w:color w:val="000000"/>
          <w:sz w:val="28"/>
          <w:szCs w:val="24"/>
          <w:lang w:eastAsia="ru-RU"/>
        </w:rPr>
        <w:t xml:space="preserve"> в среднем на 14 человек в год, а среднегодовая выработка растет в среднем на 3,35 п.п. Рентабельность же производства повышается и в 2020 году составила 5,7%.</w:t>
      </w: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A61426" w:rsidRPr="00A61426" w:rsidRDefault="00A61426" w:rsidP="00A61426">
      <w:pPr>
        <w:spacing w:after="0" w:line="360" w:lineRule="exact"/>
        <w:jc w:val="both"/>
        <w:rPr>
          <w:rFonts w:ascii="Times New Roman" w:eastAsia="Times New Roman" w:hAnsi="Times New Roman" w:cs="Times New Roman"/>
          <w:color w:val="000000"/>
          <w:sz w:val="28"/>
          <w:szCs w:val="28"/>
          <w:lang w:eastAsia="ru-RU"/>
        </w:rPr>
      </w:pPr>
    </w:p>
    <w:p w:rsidR="00F23298" w:rsidRPr="00A4488E" w:rsidRDefault="00F23298" w:rsidP="00F2329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C7E76" w:rsidRDefault="00F10103" w:rsidP="009B56F5">
      <w:pPr>
        <w:spacing w:after="0" w:line="360" w:lineRule="exact"/>
        <w:jc w:val="center"/>
        <w:rPr>
          <w:rFonts w:ascii="Times New Roman" w:hAnsi="Times New Roman" w:cs="Times New Roman"/>
          <w:b/>
          <w:sz w:val="28"/>
          <w:szCs w:val="28"/>
        </w:rPr>
      </w:pPr>
      <w:r w:rsidRPr="0039288B">
        <w:rPr>
          <w:rFonts w:ascii="Times New Roman" w:hAnsi="Times New Roman" w:cs="Times New Roman"/>
          <w:b/>
          <w:sz w:val="28"/>
          <w:szCs w:val="28"/>
        </w:rPr>
        <w:lastRenderedPageBreak/>
        <w:t>ГЛАВА 3</w:t>
      </w:r>
    </w:p>
    <w:p w:rsidR="00F10103" w:rsidRPr="0039288B" w:rsidRDefault="00F10103" w:rsidP="001E236D">
      <w:pPr>
        <w:spacing w:after="0" w:line="360" w:lineRule="exact"/>
        <w:jc w:val="center"/>
        <w:rPr>
          <w:rFonts w:ascii="Times New Roman" w:hAnsi="Times New Roman" w:cs="Times New Roman"/>
          <w:b/>
          <w:sz w:val="28"/>
          <w:szCs w:val="28"/>
        </w:rPr>
      </w:pPr>
      <w:r w:rsidRPr="0039288B">
        <w:rPr>
          <w:rFonts w:ascii="Times New Roman" w:hAnsi="Times New Roman" w:cs="Times New Roman"/>
          <w:b/>
          <w:sz w:val="28"/>
          <w:szCs w:val="28"/>
        </w:rPr>
        <w:t>ОСНОВНЫЕ НАП</w:t>
      </w:r>
      <w:r w:rsidR="001E236D">
        <w:rPr>
          <w:rFonts w:ascii="Times New Roman" w:hAnsi="Times New Roman" w:cs="Times New Roman"/>
          <w:b/>
          <w:sz w:val="28"/>
          <w:szCs w:val="28"/>
        </w:rPr>
        <w:t xml:space="preserve">РАВЛЕНИЯ ПОВЫШЕНИЯ ЭФЕКТИВНОСТИ </w:t>
      </w:r>
      <w:r w:rsidRPr="0039288B">
        <w:rPr>
          <w:rFonts w:ascii="Times New Roman" w:hAnsi="Times New Roman" w:cs="Times New Roman"/>
          <w:b/>
          <w:sz w:val="28"/>
          <w:szCs w:val="28"/>
        </w:rPr>
        <w:t>ПРОИЗВОДСТВЕННО-ХОЗЯЙСТВЕННОЙ ДЕЯТЕЛЬНО</w:t>
      </w:r>
      <w:r w:rsidR="001E236D">
        <w:rPr>
          <w:rFonts w:ascii="Times New Roman" w:hAnsi="Times New Roman" w:cs="Times New Roman"/>
          <w:b/>
          <w:sz w:val="28"/>
          <w:szCs w:val="28"/>
        </w:rPr>
        <w:t xml:space="preserve">СТИ </w:t>
      </w:r>
      <w:r w:rsidRPr="0039288B">
        <w:rPr>
          <w:rFonts w:ascii="Times New Roman" w:hAnsi="Times New Roman" w:cs="Times New Roman"/>
          <w:b/>
          <w:sz w:val="28"/>
          <w:szCs w:val="28"/>
        </w:rPr>
        <w:t xml:space="preserve">ЗЕЛЬВЕНССКОГО </w:t>
      </w:r>
      <w:r w:rsidR="001E236D">
        <w:rPr>
          <w:rFonts w:ascii="Times New Roman" w:hAnsi="Times New Roman" w:cs="Times New Roman"/>
          <w:b/>
          <w:sz w:val="28"/>
          <w:szCs w:val="28"/>
        </w:rPr>
        <w:t xml:space="preserve">ФИЛИАЛА ГРОДНЕНСКОГО ОБЛАСТНОГО </w:t>
      </w:r>
      <w:r w:rsidRPr="0039288B">
        <w:rPr>
          <w:rFonts w:ascii="Times New Roman" w:hAnsi="Times New Roman" w:cs="Times New Roman"/>
          <w:b/>
          <w:sz w:val="28"/>
          <w:szCs w:val="28"/>
        </w:rPr>
        <w:t>ПОТРЕБИТЕЛЬСКОГО ОБЩЕСТВА</w:t>
      </w:r>
    </w:p>
    <w:p w:rsidR="00F10103" w:rsidRPr="0039288B" w:rsidRDefault="00F10103" w:rsidP="001E236D">
      <w:pPr>
        <w:jc w:val="center"/>
        <w:rPr>
          <w:rFonts w:ascii="Times New Roman" w:hAnsi="Times New Roman" w:cs="Times New Roman"/>
          <w:b/>
          <w:sz w:val="28"/>
          <w:szCs w:val="28"/>
        </w:rPr>
      </w:pPr>
    </w:p>
    <w:p w:rsidR="00F10103" w:rsidRDefault="00F10103" w:rsidP="0005135A">
      <w:pPr>
        <w:spacing w:after="0" w:line="360" w:lineRule="exact"/>
        <w:ind w:firstLine="709"/>
        <w:jc w:val="both"/>
        <w:rPr>
          <w:rFonts w:ascii="Times New Roman" w:hAnsi="Times New Roman" w:cs="Times New Roman"/>
          <w:b/>
          <w:sz w:val="32"/>
          <w:szCs w:val="28"/>
        </w:rPr>
      </w:pPr>
      <w:r w:rsidRPr="0005135A">
        <w:rPr>
          <w:rFonts w:ascii="Times New Roman" w:hAnsi="Times New Roman" w:cs="Times New Roman"/>
          <w:b/>
          <w:sz w:val="32"/>
          <w:szCs w:val="28"/>
        </w:rPr>
        <w:t>3.1 Разработка мероприятий по повышению эффективности использования основных</w:t>
      </w:r>
      <w:r w:rsidR="00797432">
        <w:rPr>
          <w:rFonts w:ascii="Times New Roman" w:hAnsi="Times New Roman" w:cs="Times New Roman"/>
          <w:b/>
          <w:sz w:val="32"/>
          <w:szCs w:val="28"/>
        </w:rPr>
        <w:t xml:space="preserve"> и оборотных</w:t>
      </w:r>
      <w:r w:rsidRPr="0005135A">
        <w:rPr>
          <w:rFonts w:ascii="Times New Roman" w:hAnsi="Times New Roman" w:cs="Times New Roman"/>
          <w:b/>
          <w:sz w:val="32"/>
          <w:szCs w:val="28"/>
        </w:rPr>
        <w:t xml:space="preserve"> средств на Зельвенском филиале Гродненского областного потребительского общества</w:t>
      </w:r>
      <w:r w:rsidR="0005135A">
        <w:rPr>
          <w:rFonts w:ascii="Times New Roman" w:hAnsi="Times New Roman" w:cs="Times New Roman"/>
          <w:b/>
          <w:sz w:val="32"/>
          <w:szCs w:val="28"/>
        </w:rPr>
        <w:t xml:space="preserve">  </w:t>
      </w:r>
    </w:p>
    <w:p w:rsidR="0005135A" w:rsidRDefault="0005135A" w:rsidP="0005135A">
      <w:pPr>
        <w:spacing w:after="0" w:line="360" w:lineRule="exact"/>
        <w:ind w:firstLine="709"/>
        <w:jc w:val="both"/>
        <w:rPr>
          <w:rFonts w:ascii="Times New Roman" w:hAnsi="Times New Roman" w:cs="Times New Roman"/>
          <w:b/>
          <w:sz w:val="32"/>
          <w:szCs w:val="28"/>
        </w:rPr>
      </w:pPr>
    </w:p>
    <w:p w:rsidR="00DB50A0" w:rsidRPr="0005135A" w:rsidRDefault="00DB50A0" w:rsidP="0005135A">
      <w:pPr>
        <w:spacing w:after="0" w:line="360" w:lineRule="exact"/>
        <w:ind w:firstLine="709"/>
        <w:jc w:val="both"/>
        <w:rPr>
          <w:rFonts w:ascii="Times New Roman" w:hAnsi="Times New Roman" w:cs="Times New Roman"/>
          <w:b/>
          <w:sz w:val="32"/>
          <w:szCs w:val="28"/>
        </w:rPr>
      </w:pPr>
    </w:p>
    <w:p w:rsidR="00F10103" w:rsidRPr="003460BD" w:rsidRDefault="00D5338E"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Зельвенского филиала Гродненского облпотребобщества</w:t>
      </w:r>
      <w:r w:rsidR="00F10103" w:rsidRPr="003460BD">
        <w:rPr>
          <w:rFonts w:ascii="Times New Roman" w:hAnsi="Times New Roman" w:cs="Times New Roman"/>
          <w:sz w:val="28"/>
          <w:szCs w:val="28"/>
        </w:rPr>
        <w:t xml:space="preserve"> дол</w:t>
      </w:r>
      <w:r w:rsidR="00F10103">
        <w:rPr>
          <w:rFonts w:ascii="Times New Roman" w:hAnsi="Times New Roman" w:cs="Times New Roman"/>
          <w:sz w:val="28"/>
          <w:szCs w:val="28"/>
        </w:rPr>
        <w:t xml:space="preserve">жна сводиться к тому, чтобы </w:t>
      </w:r>
      <w:r w:rsidR="00F10103" w:rsidRPr="003460BD">
        <w:rPr>
          <w:rFonts w:ascii="Times New Roman" w:hAnsi="Times New Roman" w:cs="Times New Roman"/>
          <w:sz w:val="28"/>
          <w:szCs w:val="28"/>
        </w:rPr>
        <w:t>не допускать чрезмерного старения ОПФ (особенно активной части), так как от этого зависят уровень их физического и морального</w:t>
      </w:r>
      <w:r w:rsidR="00F10103">
        <w:rPr>
          <w:rFonts w:ascii="Times New Roman" w:hAnsi="Times New Roman" w:cs="Times New Roman"/>
          <w:sz w:val="28"/>
          <w:szCs w:val="28"/>
        </w:rPr>
        <w:t xml:space="preserve"> </w:t>
      </w:r>
      <w:r w:rsidR="00F10103" w:rsidRPr="003460BD">
        <w:rPr>
          <w:rFonts w:ascii="Times New Roman" w:hAnsi="Times New Roman" w:cs="Times New Roman"/>
          <w:sz w:val="28"/>
          <w:szCs w:val="28"/>
        </w:rPr>
        <w:t>износа, а следовательно, и результаты работы предприятия.</w:t>
      </w:r>
    </w:p>
    <w:p w:rsidR="00F10103"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Улучшение использования основных средств отр</w:t>
      </w:r>
      <w:r>
        <w:rPr>
          <w:rFonts w:ascii="Times New Roman" w:hAnsi="Times New Roman" w:cs="Times New Roman"/>
          <w:sz w:val="28"/>
          <w:szCs w:val="28"/>
        </w:rPr>
        <w:t>ажается в фи</w:t>
      </w:r>
      <w:r w:rsidRPr="003460BD">
        <w:rPr>
          <w:rFonts w:ascii="Times New Roman" w:hAnsi="Times New Roman" w:cs="Times New Roman"/>
          <w:sz w:val="28"/>
          <w:szCs w:val="28"/>
        </w:rPr>
        <w:t xml:space="preserve">нансовых результатах работы предприятия за счет: </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–увеличения вы</w:t>
      </w:r>
      <w:r w:rsidRPr="003460BD">
        <w:rPr>
          <w:rFonts w:ascii="Times New Roman" w:hAnsi="Times New Roman" w:cs="Times New Roman"/>
          <w:sz w:val="28"/>
          <w:szCs w:val="28"/>
        </w:rPr>
        <w:t xml:space="preserve">пуска продукции, </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3460BD">
        <w:rPr>
          <w:rFonts w:ascii="Times New Roman" w:hAnsi="Times New Roman" w:cs="Times New Roman"/>
          <w:sz w:val="28"/>
          <w:szCs w:val="28"/>
        </w:rPr>
        <w:t xml:space="preserve">снижения себестоимости, </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–улучшения качества </w:t>
      </w:r>
      <w:r w:rsidRPr="003460BD">
        <w:rPr>
          <w:rFonts w:ascii="Times New Roman" w:hAnsi="Times New Roman" w:cs="Times New Roman"/>
          <w:sz w:val="28"/>
          <w:szCs w:val="28"/>
        </w:rPr>
        <w:t xml:space="preserve">продукции, </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–снижения налога на имущество,</w:t>
      </w:r>
    </w:p>
    <w:p w:rsidR="00F10103" w:rsidRPr="003460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–увеличения балансо</w:t>
      </w:r>
      <w:r w:rsidRPr="003460BD">
        <w:rPr>
          <w:rFonts w:ascii="Times New Roman" w:hAnsi="Times New Roman" w:cs="Times New Roman"/>
          <w:sz w:val="28"/>
          <w:szCs w:val="28"/>
        </w:rPr>
        <w:t>вой прибыли</w:t>
      </w:r>
      <w:r w:rsidR="001837A1">
        <w:rPr>
          <w:rFonts w:ascii="Times New Roman" w:hAnsi="Times New Roman" w:cs="Times New Roman"/>
          <w:sz w:val="28"/>
          <w:szCs w:val="28"/>
        </w:rPr>
        <w:t xml:space="preserve"> </w:t>
      </w:r>
      <w:r w:rsidR="001837A1" w:rsidRPr="000E6CD2">
        <w:rPr>
          <w:rFonts w:ascii="Times New Roman" w:hAnsi="Times New Roman" w:cs="Times New Roman"/>
          <w:sz w:val="28"/>
          <w:szCs w:val="28"/>
        </w:rPr>
        <w:t>[</w:t>
      </w:r>
      <w:r w:rsidR="001837A1">
        <w:rPr>
          <w:rFonts w:ascii="Times New Roman" w:hAnsi="Times New Roman" w:cs="Times New Roman"/>
          <w:sz w:val="28"/>
          <w:szCs w:val="28"/>
        </w:rPr>
        <w:t>23</w:t>
      </w:r>
      <w:r w:rsidR="001837A1" w:rsidRPr="000E6CD2">
        <w:rPr>
          <w:rFonts w:ascii="Times New Roman" w:hAnsi="Times New Roman" w:cs="Times New Roman"/>
          <w:sz w:val="28"/>
          <w:szCs w:val="28"/>
        </w:rPr>
        <w:t>]</w:t>
      </w:r>
      <w:r w:rsidRPr="003460BD">
        <w:rPr>
          <w:rFonts w:ascii="Times New Roman" w:hAnsi="Times New Roman" w:cs="Times New Roman"/>
          <w:sz w:val="28"/>
          <w:szCs w:val="28"/>
        </w:rPr>
        <w:t>.</w:t>
      </w:r>
    </w:p>
    <w:p w:rsidR="00F10103" w:rsidRPr="003460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Для</w:t>
      </w:r>
      <w:r w:rsidRPr="003460BD">
        <w:rPr>
          <w:rFonts w:ascii="Times New Roman" w:hAnsi="Times New Roman" w:cs="Times New Roman"/>
          <w:sz w:val="28"/>
          <w:szCs w:val="28"/>
        </w:rPr>
        <w:t xml:space="preserve"> улучшения использования основных ср</w:t>
      </w:r>
      <w:r>
        <w:rPr>
          <w:rFonts w:ascii="Times New Roman" w:hAnsi="Times New Roman" w:cs="Times New Roman"/>
          <w:sz w:val="28"/>
          <w:szCs w:val="28"/>
        </w:rPr>
        <w:t>едств</w:t>
      </w:r>
      <w:r w:rsidR="00D5338E">
        <w:rPr>
          <w:rFonts w:ascii="Times New Roman" w:hAnsi="Times New Roman" w:cs="Times New Roman"/>
          <w:sz w:val="28"/>
          <w:szCs w:val="28"/>
        </w:rPr>
        <w:t xml:space="preserve"> </w:t>
      </w:r>
      <w:r w:rsidR="00D5338E" w:rsidRPr="00D5338E">
        <w:rPr>
          <w:rFonts w:ascii="Times New Roman" w:hAnsi="Times New Roman" w:cs="Times New Roman"/>
          <w:sz w:val="28"/>
          <w:szCs w:val="28"/>
        </w:rPr>
        <w:t>Зельвенского филиала Гродненского облпотребобщества</w:t>
      </w:r>
      <w:r>
        <w:rPr>
          <w:rFonts w:ascii="Times New Roman" w:hAnsi="Times New Roman" w:cs="Times New Roman"/>
          <w:sz w:val="28"/>
          <w:szCs w:val="28"/>
        </w:rPr>
        <w:t xml:space="preserve"> применяются следующие наиболее общепринятые способы</w:t>
      </w:r>
      <w:r w:rsidRPr="003460BD">
        <w:rPr>
          <w:rFonts w:ascii="Times New Roman" w:hAnsi="Times New Roman" w:cs="Times New Roman"/>
          <w:sz w:val="28"/>
          <w:szCs w:val="28"/>
        </w:rPr>
        <w:t>:</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1) освобождение предпри</w:t>
      </w:r>
      <w:r>
        <w:rPr>
          <w:rFonts w:ascii="Times New Roman" w:hAnsi="Times New Roman" w:cs="Times New Roman"/>
          <w:sz w:val="28"/>
          <w:szCs w:val="28"/>
        </w:rPr>
        <w:t xml:space="preserve">ятия от излишнего оборудования, </w:t>
      </w:r>
      <w:r w:rsidRPr="003460BD">
        <w:rPr>
          <w:rFonts w:ascii="Times New Roman" w:hAnsi="Times New Roman" w:cs="Times New Roman"/>
          <w:sz w:val="28"/>
          <w:szCs w:val="28"/>
        </w:rPr>
        <w:t>машин и других основных средств или сдача их в аренду;</w:t>
      </w:r>
    </w:p>
    <w:p w:rsidR="00F10103"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2) своевре</w:t>
      </w:r>
      <w:r>
        <w:rPr>
          <w:rFonts w:ascii="Times New Roman" w:hAnsi="Times New Roman" w:cs="Times New Roman"/>
          <w:sz w:val="28"/>
          <w:szCs w:val="28"/>
        </w:rPr>
        <w:t>менное качественное проведение п</w:t>
      </w:r>
      <w:r w:rsidRPr="003460BD">
        <w:rPr>
          <w:rFonts w:ascii="Times New Roman" w:hAnsi="Times New Roman" w:cs="Times New Roman"/>
          <w:sz w:val="28"/>
          <w:szCs w:val="28"/>
        </w:rPr>
        <w:t>ланово</w:t>
      </w:r>
      <w:r>
        <w:rPr>
          <w:rFonts w:ascii="Times New Roman" w:hAnsi="Times New Roman" w:cs="Times New Roman"/>
          <w:sz w:val="28"/>
          <w:szCs w:val="28"/>
        </w:rPr>
        <w:t>-предупредительных и капитальных ремонтов</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 xml:space="preserve">3) </w:t>
      </w:r>
      <w:r>
        <w:rPr>
          <w:rFonts w:ascii="Times New Roman" w:hAnsi="Times New Roman" w:cs="Times New Roman"/>
          <w:sz w:val="28"/>
          <w:szCs w:val="28"/>
        </w:rPr>
        <w:t xml:space="preserve">приобретение высококачественных </w:t>
      </w:r>
      <w:r w:rsidRPr="003460BD">
        <w:rPr>
          <w:rFonts w:ascii="Times New Roman" w:hAnsi="Times New Roman" w:cs="Times New Roman"/>
          <w:sz w:val="28"/>
          <w:szCs w:val="28"/>
        </w:rPr>
        <w:t>основных средств;</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4) повышение уровня ква</w:t>
      </w:r>
      <w:r>
        <w:rPr>
          <w:rFonts w:ascii="Times New Roman" w:hAnsi="Times New Roman" w:cs="Times New Roman"/>
          <w:sz w:val="28"/>
          <w:szCs w:val="28"/>
        </w:rPr>
        <w:t>лификации обслуживающего персо</w:t>
      </w:r>
      <w:r w:rsidRPr="003460BD">
        <w:rPr>
          <w:rFonts w:ascii="Times New Roman" w:hAnsi="Times New Roman" w:cs="Times New Roman"/>
          <w:sz w:val="28"/>
          <w:szCs w:val="28"/>
        </w:rPr>
        <w:t>нала;</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5) своевременное обновлени</w:t>
      </w:r>
      <w:r>
        <w:rPr>
          <w:rFonts w:ascii="Times New Roman" w:hAnsi="Times New Roman" w:cs="Times New Roman"/>
          <w:sz w:val="28"/>
          <w:szCs w:val="28"/>
        </w:rPr>
        <w:t>е, особенно активной части, ос</w:t>
      </w:r>
      <w:r w:rsidRPr="003460BD">
        <w:rPr>
          <w:rFonts w:ascii="Times New Roman" w:hAnsi="Times New Roman" w:cs="Times New Roman"/>
          <w:sz w:val="28"/>
          <w:szCs w:val="28"/>
        </w:rPr>
        <w:t>новных средств с целью недоп</w:t>
      </w:r>
      <w:r>
        <w:rPr>
          <w:rFonts w:ascii="Times New Roman" w:hAnsi="Times New Roman" w:cs="Times New Roman"/>
          <w:sz w:val="28"/>
          <w:szCs w:val="28"/>
        </w:rPr>
        <w:t xml:space="preserve">ущения чрезмерного морального и </w:t>
      </w:r>
      <w:r w:rsidRPr="003460BD">
        <w:rPr>
          <w:rFonts w:ascii="Times New Roman" w:hAnsi="Times New Roman" w:cs="Times New Roman"/>
          <w:sz w:val="28"/>
          <w:szCs w:val="28"/>
        </w:rPr>
        <w:t>физического износа;</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6) повышение коэффициент</w:t>
      </w:r>
      <w:r>
        <w:rPr>
          <w:rFonts w:ascii="Times New Roman" w:hAnsi="Times New Roman" w:cs="Times New Roman"/>
          <w:sz w:val="28"/>
          <w:szCs w:val="28"/>
        </w:rPr>
        <w:t xml:space="preserve">а сменности работы организации, </w:t>
      </w:r>
      <w:r w:rsidRPr="003460BD">
        <w:rPr>
          <w:rFonts w:ascii="Times New Roman" w:hAnsi="Times New Roman" w:cs="Times New Roman"/>
          <w:sz w:val="28"/>
          <w:szCs w:val="28"/>
        </w:rPr>
        <w:t>если в этом имеется экономическая целесообразность;</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7) улучшение качества подго</w:t>
      </w:r>
      <w:r>
        <w:rPr>
          <w:rFonts w:ascii="Times New Roman" w:hAnsi="Times New Roman" w:cs="Times New Roman"/>
          <w:sz w:val="28"/>
          <w:szCs w:val="28"/>
        </w:rPr>
        <w:t>товки сырья и материалов к про</w:t>
      </w:r>
      <w:r w:rsidRPr="003460BD">
        <w:rPr>
          <w:rFonts w:ascii="Times New Roman" w:hAnsi="Times New Roman" w:cs="Times New Roman"/>
          <w:sz w:val="28"/>
          <w:szCs w:val="28"/>
        </w:rPr>
        <w:t>цессу производства;</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8) повышение уровня механи</w:t>
      </w:r>
      <w:r>
        <w:rPr>
          <w:rFonts w:ascii="Times New Roman" w:hAnsi="Times New Roman" w:cs="Times New Roman"/>
          <w:sz w:val="28"/>
          <w:szCs w:val="28"/>
        </w:rPr>
        <w:t>зации и автоматизации производ</w:t>
      </w:r>
      <w:r w:rsidRPr="003460BD">
        <w:rPr>
          <w:rFonts w:ascii="Times New Roman" w:hAnsi="Times New Roman" w:cs="Times New Roman"/>
          <w:sz w:val="28"/>
          <w:szCs w:val="28"/>
        </w:rPr>
        <w:t>ства;</w:t>
      </w:r>
    </w:p>
    <w:p w:rsidR="00F10103" w:rsidRPr="003460BD"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lastRenderedPageBreak/>
        <w:t>9) повышение уровня конце</w:t>
      </w:r>
      <w:r>
        <w:rPr>
          <w:rFonts w:ascii="Times New Roman" w:hAnsi="Times New Roman" w:cs="Times New Roman"/>
          <w:sz w:val="28"/>
          <w:szCs w:val="28"/>
        </w:rPr>
        <w:t>нтрации, специализации и комби</w:t>
      </w:r>
      <w:r w:rsidRPr="003460BD">
        <w:rPr>
          <w:rFonts w:ascii="Times New Roman" w:hAnsi="Times New Roman" w:cs="Times New Roman"/>
          <w:sz w:val="28"/>
          <w:szCs w:val="28"/>
        </w:rPr>
        <w:t>нирования производства;</w:t>
      </w:r>
    </w:p>
    <w:p w:rsidR="00F10103" w:rsidRPr="003460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10) внедрение </w:t>
      </w:r>
      <w:r w:rsidRPr="003460BD">
        <w:rPr>
          <w:rFonts w:ascii="Times New Roman" w:hAnsi="Times New Roman" w:cs="Times New Roman"/>
          <w:sz w:val="28"/>
          <w:szCs w:val="28"/>
        </w:rPr>
        <w:t>новой техники и прогрессивной технологии</w:t>
      </w:r>
      <w:r>
        <w:rPr>
          <w:rFonts w:ascii="Times New Roman" w:hAnsi="Times New Roman" w:cs="Times New Roman"/>
          <w:sz w:val="28"/>
          <w:szCs w:val="28"/>
        </w:rPr>
        <w:t xml:space="preserve"> </w:t>
      </w:r>
      <w:r w:rsidRPr="003460BD">
        <w:rPr>
          <w:rFonts w:ascii="Times New Roman" w:hAnsi="Times New Roman" w:cs="Times New Roman"/>
          <w:sz w:val="28"/>
          <w:szCs w:val="28"/>
        </w:rPr>
        <w:t>малоотходной, безотходной, энерго- и топливосберегающей;</w:t>
      </w:r>
    </w:p>
    <w:p w:rsidR="00F10103" w:rsidRDefault="00F10103" w:rsidP="00F10103">
      <w:pPr>
        <w:spacing w:after="0" w:line="360" w:lineRule="exact"/>
        <w:ind w:firstLine="709"/>
        <w:jc w:val="both"/>
        <w:rPr>
          <w:rFonts w:ascii="Times New Roman" w:hAnsi="Times New Roman" w:cs="Times New Roman"/>
          <w:sz w:val="28"/>
          <w:szCs w:val="28"/>
        </w:rPr>
      </w:pPr>
      <w:r w:rsidRPr="003460BD">
        <w:rPr>
          <w:rFonts w:ascii="Times New Roman" w:hAnsi="Times New Roman" w:cs="Times New Roman"/>
          <w:sz w:val="28"/>
          <w:szCs w:val="28"/>
        </w:rPr>
        <w:t>11) совершенствование организ</w:t>
      </w:r>
      <w:r>
        <w:rPr>
          <w:rFonts w:ascii="Times New Roman" w:hAnsi="Times New Roman" w:cs="Times New Roman"/>
          <w:sz w:val="28"/>
          <w:szCs w:val="28"/>
        </w:rPr>
        <w:t>ации производства и труда с це</w:t>
      </w:r>
      <w:r w:rsidRPr="003460BD">
        <w:rPr>
          <w:rFonts w:ascii="Times New Roman" w:hAnsi="Times New Roman" w:cs="Times New Roman"/>
          <w:sz w:val="28"/>
          <w:szCs w:val="28"/>
        </w:rPr>
        <w:t>лью сокращения потерь рабочего</w:t>
      </w:r>
      <w:r>
        <w:rPr>
          <w:rFonts w:ascii="Times New Roman" w:hAnsi="Times New Roman" w:cs="Times New Roman"/>
          <w:sz w:val="28"/>
          <w:szCs w:val="28"/>
        </w:rPr>
        <w:t xml:space="preserve"> времени и простоя в работе ма</w:t>
      </w:r>
      <w:r w:rsidRPr="003460BD">
        <w:rPr>
          <w:rFonts w:ascii="Times New Roman" w:hAnsi="Times New Roman" w:cs="Times New Roman"/>
          <w:sz w:val="28"/>
          <w:szCs w:val="28"/>
        </w:rPr>
        <w:t>ш</w:t>
      </w:r>
      <w:r>
        <w:rPr>
          <w:rFonts w:ascii="Times New Roman" w:hAnsi="Times New Roman" w:cs="Times New Roman"/>
          <w:sz w:val="28"/>
          <w:szCs w:val="28"/>
        </w:rPr>
        <w:t>ин и оборудования</w:t>
      </w:r>
      <w:r w:rsidR="001837A1">
        <w:rPr>
          <w:rFonts w:ascii="Times New Roman" w:hAnsi="Times New Roman" w:cs="Times New Roman"/>
          <w:sz w:val="28"/>
          <w:szCs w:val="28"/>
        </w:rPr>
        <w:t xml:space="preserve"> </w:t>
      </w:r>
      <w:r w:rsidR="001837A1" w:rsidRPr="001837A1">
        <w:rPr>
          <w:rFonts w:ascii="Times New Roman" w:hAnsi="Times New Roman" w:cs="Times New Roman"/>
          <w:sz w:val="28"/>
          <w:szCs w:val="28"/>
        </w:rPr>
        <w:t>[</w:t>
      </w:r>
      <w:r w:rsidR="001837A1">
        <w:rPr>
          <w:rFonts w:ascii="Times New Roman" w:hAnsi="Times New Roman" w:cs="Times New Roman"/>
          <w:sz w:val="28"/>
          <w:szCs w:val="28"/>
        </w:rPr>
        <w:t>24</w:t>
      </w:r>
      <w:r w:rsidR="001837A1" w:rsidRPr="001837A1">
        <w:rPr>
          <w:rFonts w:ascii="Times New Roman" w:hAnsi="Times New Roman" w:cs="Times New Roman"/>
          <w:sz w:val="28"/>
          <w:szCs w:val="28"/>
        </w:rPr>
        <w:t>]</w:t>
      </w:r>
      <w:r>
        <w:rPr>
          <w:rFonts w:ascii="Times New Roman" w:hAnsi="Times New Roman" w:cs="Times New Roman"/>
          <w:sz w:val="28"/>
          <w:szCs w:val="28"/>
        </w:rPr>
        <w:t>.</w:t>
      </w:r>
    </w:p>
    <w:p w:rsidR="00F10103" w:rsidRPr="00EC6A1E"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факторами повышения эффективного использования </w:t>
      </w:r>
      <w:r w:rsidRPr="00EC6A1E">
        <w:rPr>
          <w:rFonts w:ascii="Times New Roman" w:hAnsi="Times New Roman" w:cs="Times New Roman"/>
          <w:sz w:val="28"/>
          <w:szCs w:val="28"/>
        </w:rPr>
        <w:t>основных средств</w:t>
      </w:r>
      <w:r>
        <w:rPr>
          <w:rFonts w:ascii="Times New Roman" w:hAnsi="Times New Roman" w:cs="Times New Roman"/>
          <w:sz w:val="28"/>
          <w:szCs w:val="28"/>
        </w:rPr>
        <w:t xml:space="preserve"> на Зельвенском филиале Гродненского облпотребобщества</w:t>
      </w:r>
      <w:r w:rsidRPr="00EC6A1E">
        <w:rPr>
          <w:rFonts w:ascii="Times New Roman" w:hAnsi="Times New Roman" w:cs="Times New Roman"/>
          <w:sz w:val="28"/>
          <w:szCs w:val="28"/>
        </w:rPr>
        <w:t xml:space="preserve"> является рациональное использование основных </w:t>
      </w:r>
      <w:r>
        <w:rPr>
          <w:rFonts w:ascii="Times New Roman" w:hAnsi="Times New Roman" w:cs="Times New Roman"/>
          <w:sz w:val="28"/>
          <w:szCs w:val="28"/>
        </w:rPr>
        <w:t xml:space="preserve">фондов и производственных мощностей. </w:t>
      </w:r>
      <w:r w:rsidRPr="00EC6A1E">
        <w:rPr>
          <w:rFonts w:ascii="Times New Roman" w:hAnsi="Times New Roman" w:cs="Times New Roman"/>
          <w:sz w:val="28"/>
          <w:szCs w:val="28"/>
        </w:rPr>
        <w:t>Увеличение объемов производств</w:t>
      </w:r>
      <w:r>
        <w:rPr>
          <w:rFonts w:ascii="Times New Roman" w:hAnsi="Times New Roman" w:cs="Times New Roman"/>
          <w:sz w:val="28"/>
          <w:szCs w:val="28"/>
        </w:rPr>
        <w:t xml:space="preserve">а промышленной продукции, можно </w:t>
      </w:r>
      <w:r w:rsidRPr="00EC6A1E">
        <w:rPr>
          <w:rFonts w:ascii="Times New Roman" w:hAnsi="Times New Roman" w:cs="Times New Roman"/>
          <w:sz w:val="28"/>
          <w:szCs w:val="28"/>
        </w:rPr>
        <w:t>достичь за счет:</w:t>
      </w:r>
    </w:p>
    <w:p w:rsidR="00F10103" w:rsidRPr="006144BD" w:rsidRDefault="00F10103" w:rsidP="00F10103">
      <w:pPr>
        <w:pStyle w:val="a3"/>
        <w:numPr>
          <w:ilvl w:val="0"/>
          <w:numId w:val="27"/>
        </w:numPr>
        <w:spacing w:after="0" w:line="360" w:lineRule="exact"/>
        <w:ind w:left="0" w:firstLine="709"/>
        <w:jc w:val="both"/>
        <w:rPr>
          <w:rFonts w:ascii="Times New Roman" w:hAnsi="Times New Roman" w:cs="Times New Roman"/>
          <w:sz w:val="28"/>
          <w:szCs w:val="28"/>
        </w:rPr>
      </w:pPr>
      <w:r w:rsidRPr="006144BD">
        <w:rPr>
          <w:rFonts w:ascii="Times New Roman" w:hAnsi="Times New Roman" w:cs="Times New Roman"/>
          <w:sz w:val="28"/>
          <w:szCs w:val="28"/>
        </w:rPr>
        <w:t>ввода в действие не испо</w:t>
      </w:r>
      <w:r>
        <w:rPr>
          <w:rFonts w:ascii="Times New Roman" w:hAnsi="Times New Roman" w:cs="Times New Roman"/>
          <w:sz w:val="28"/>
          <w:szCs w:val="28"/>
        </w:rPr>
        <w:t xml:space="preserve">льзуемых в данный момент и новых </w:t>
      </w:r>
      <w:r w:rsidRPr="006144BD">
        <w:rPr>
          <w:rFonts w:ascii="Times New Roman" w:hAnsi="Times New Roman" w:cs="Times New Roman"/>
          <w:sz w:val="28"/>
          <w:szCs w:val="28"/>
        </w:rPr>
        <w:t>основных фондов, и производственных мощностей;</w:t>
      </w:r>
    </w:p>
    <w:p w:rsidR="00F10103" w:rsidRPr="006144BD" w:rsidRDefault="00F10103" w:rsidP="00F10103">
      <w:pPr>
        <w:pStyle w:val="a3"/>
        <w:numPr>
          <w:ilvl w:val="0"/>
          <w:numId w:val="27"/>
        </w:numPr>
        <w:spacing w:after="0" w:line="360" w:lineRule="exact"/>
        <w:ind w:left="0" w:firstLine="709"/>
        <w:jc w:val="both"/>
        <w:rPr>
          <w:rFonts w:ascii="Times New Roman" w:hAnsi="Times New Roman" w:cs="Times New Roman"/>
          <w:sz w:val="28"/>
          <w:szCs w:val="28"/>
        </w:rPr>
      </w:pPr>
      <w:r w:rsidRPr="006144BD">
        <w:rPr>
          <w:rFonts w:ascii="Times New Roman" w:hAnsi="Times New Roman" w:cs="Times New Roman"/>
          <w:sz w:val="28"/>
          <w:szCs w:val="28"/>
        </w:rPr>
        <w:t>улучшения</w:t>
      </w:r>
      <w:r>
        <w:rPr>
          <w:rFonts w:ascii="Times New Roman" w:hAnsi="Times New Roman" w:cs="Times New Roman"/>
          <w:sz w:val="28"/>
          <w:szCs w:val="28"/>
        </w:rPr>
        <w:t xml:space="preserve"> </w:t>
      </w:r>
      <w:r w:rsidRPr="006144BD">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144BD">
        <w:rPr>
          <w:rFonts w:ascii="Times New Roman" w:hAnsi="Times New Roman" w:cs="Times New Roman"/>
          <w:sz w:val="28"/>
          <w:szCs w:val="28"/>
        </w:rPr>
        <w:t>действующих</w:t>
      </w:r>
      <w:r>
        <w:rPr>
          <w:rFonts w:ascii="Times New Roman" w:hAnsi="Times New Roman" w:cs="Times New Roman"/>
          <w:sz w:val="28"/>
          <w:szCs w:val="28"/>
        </w:rPr>
        <w:t xml:space="preserve"> </w:t>
      </w:r>
      <w:r w:rsidRPr="006144BD">
        <w:rPr>
          <w:rFonts w:ascii="Times New Roman" w:hAnsi="Times New Roman" w:cs="Times New Roman"/>
          <w:sz w:val="28"/>
          <w:szCs w:val="28"/>
        </w:rPr>
        <w:t>основных</w:t>
      </w:r>
      <w:r>
        <w:rPr>
          <w:rFonts w:ascii="Times New Roman" w:hAnsi="Times New Roman" w:cs="Times New Roman"/>
          <w:sz w:val="28"/>
          <w:szCs w:val="28"/>
        </w:rPr>
        <w:t xml:space="preserve"> </w:t>
      </w:r>
      <w:r w:rsidRPr="006144BD">
        <w:rPr>
          <w:rFonts w:ascii="Times New Roman" w:hAnsi="Times New Roman" w:cs="Times New Roman"/>
          <w:sz w:val="28"/>
          <w:szCs w:val="28"/>
        </w:rPr>
        <w:t>фондов</w:t>
      </w:r>
      <w:r>
        <w:rPr>
          <w:rFonts w:ascii="Times New Roman" w:hAnsi="Times New Roman" w:cs="Times New Roman"/>
          <w:sz w:val="28"/>
          <w:szCs w:val="28"/>
        </w:rPr>
        <w:t xml:space="preserve"> </w:t>
      </w:r>
      <w:r w:rsidRPr="006144BD">
        <w:rPr>
          <w:rFonts w:ascii="Times New Roman" w:hAnsi="Times New Roman" w:cs="Times New Roman"/>
          <w:sz w:val="28"/>
          <w:szCs w:val="28"/>
        </w:rPr>
        <w:t>производственных мощностей</w:t>
      </w:r>
      <w:r w:rsidR="001837A1">
        <w:rPr>
          <w:rFonts w:ascii="Times New Roman" w:hAnsi="Times New Roman" w:cs="Times New Roman"/>
          <w:sz w:val="28"/>
          <w:szCs w:val="28"/>
        </w:rPr>
        <w:t xml:space="preserve"> </w:t>
      </w:r>
      <w:r w:rsidR="001837A1" w:rsidRPr="001837A1">
        <w:rPr>
          <w:rFonts w:ascii="Times New Roman" w:hAnsi="Times New Roman" w:cs="Times New Roman"/>
          <w:sz w:val="28"/>
          <w:szCs w:val="28"/>
        </w:rPr>
        <w:t>[</w:t>
      </w:r>
      <w:r w:rsidR="00D97F5F">
        <w:rPr>
          <w:rFonts w:ascii="Times New Roman" w:hAnsi="Times New Roman" w:cs="Times New Roman"/>
          <w:sz w:val="28"/>
          <w:szCs w:val="28"/>
        </w:rPr>
        <w:t>28</w:t>
      </w:r>
      <w:r w:rsidR="001837A1" w:rsidRPr="001837A1">
        <w:rPr>
          <w:rFonts w:ascii="Times New Roman" w:hAnsi="Times New Roman" w:cs="Times New Roman"/>
          <w:sz w:val="28"/>
          <w:szCs w:val="28"/>
        </w:rPr>
        <w:t>]</w:t>
      </w:r>
      <w:r w:rsidRPr="006144BD">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r w:rsidRPr="00EC6A1E">
        <w:rPr>
          <w:rFonts w:ascii="Times New Roman" w:hAnsi="Times New Roman" w:cs="Times New Roman"/>
          <w:sz w:val="28"/>
          <w:szCs w:val="28"/>
        </w:rPr>
        <w:t>Прирост основных фондов и произво</w:t>
      </w:r>
      <w:r>
        <w:rPr>
          <w:rFonts w:ascii="Times New Roman" w:hAnsi="Times New Roman" w:cs="Times New Roman"/>
          <w:sz w:val="28"/>
          <w:szCs w:val="28"/>
        </w:rPr>
        <w:t xml:space="preserve">дственных мощностей предприятия </w:t>
      </w:r>
      <w:r w:rsidRPr="00EC6A1E">
        <w:rPr>
          <w:rFonts w:ascii="Times New Roman" w:hAnsi="Times New Roman" w:cs="Times New Roman"/>
          <w:sz w:val="28"/>
          <w:szCs w:val="28"/>
        </w:rPr>
        <w:t>можно достичь благодаря новому строите</w:t>
      </w:r>
      <w:r>
        <w:rPr>
          <w:rFonts w:ascii="Times New Roman" w:hAnsi="Times New Roman" w:cs="Times New Roman"/>
          <w:sz w:val="28"/>
          <w:szCs w:val="28"/>
        </w:rPr>
        <w:t xml:space="preserve">льству, а также реконструкции и </w:t>
      </w:r>
      <w:r w:rsidRPr="00EC6A1E">
        <w:rPr>
          <w:rFonts w:ascii="Times New Roman" w:hAnsi="Times New Roman" w:cs="Times New Roman"/>
          <w:sz w:val="28"/>
          <w:szCs w:val="28"/>
        </w:rPr>
        <w:t>расш</w:t>
      </w:r>
      <w:r>
        <w:rPr>
          <w:rFonts w:ascii="Times New Roman" w:hAnsi="Times New Roman" w:cs="Times New Roman"/>
          <w:sz w:val="28"/>
          <w:szCs w:val="28"/>
        </w:rPr>
        <w:t xml:space="preserve">ирению действующих предприятий. </w:t>
      </w:r>
      <w:r w:rsidRPr="00EC6A1E">
        <w:rPr>
          <w:rFonts w:ascii="Times New Roman" w:hAnsi="Times New Roman" w:cs="Times New Roman"/>
          <w:sz w:val="28"/>
          <w:szCs w:val="28"/>
        </w:rPr>
        <w:t>Решающую часть прироста продукции</w:t>
      </w:r>
      <w:r>
        <w:rPr>
          <w:rFonts w:ascii="Times New Roman" w:hAnsi="Times New Roman" w:cs="Times New Roman"/>
          <w:sz w:val="28"/>
          <w:szCs w:val="28"/>
        </w:rPr>
        <w:t xml:space="preserve"> в целом получают с действующих </w:t>
      </w:r>
      <w:r w:rsidRPr="00EC6A1E">
        <w:rPr>
          <w:rFonts w:ascii="Times New Roman" w:hAnsi="Times New Roman" w:cs="Times New Roman"/>
          <w:sz w:val="28"/>
          <w:szCs w:val="28"/>
        </w:rPr>
        <w:t>основных фондов и производственных мощ</w:t>
      </w:r>
      <w:r>
        <w:rPr>
          <w:rFonts w:ascii="Times New Roman" w:hAnsi="Times New Roman" w:cs="Times New Roman"/>
          <w:sz w:val="28"/>
          <w:szCs w:val="28"/>
        </w:rPr>
        <w:t xml:space="preserve">ностей, которые в несколько раз </w:t>
      </w:r>
      <w:r w:rsidRPr="00EC6A1E">
        <w:rPr>
          <w:rFonts w:ascii="Times New Roman" w:hAnsi="Times New Roman" w:cs="Times New Roman"/>
          <w:sz w:val="28"/>
          <w:szCs w:val="28"/>
        </w:rPr>
        <w:t>превышают ежегодно в</w:t>
      </w:r>
      <w:r>
        <w:rPr>
          <w:rFonts w:ascii="Times New Roman" w:hAnsi="Times New Roman" w:cs="Times New Roman"/>
          <w:sz w:val="28"/>
          <w:szCs w:val="28"/>
        </w:rPr>
        <w:t xml:space="preserve">водимые новые фонды и мощности. </w:t>
      </w:r>
      <w:r w:rsidRPr="00EC6A1E">
        <w:rPr>
          <w:rFonts w:ascii="Times New Roman" w:hAnsi="Times New Roman" w:cs="Times New Roman"/>
          <w:sz w:val="28"/>
          <w:szCs w:val="28"/>
        </w:rPr>
        <w:t>Одной из главных причин, ухудшающих показатель фондоот</w:t>
      </w:r>
      <w:r>
        <w:rPr>
          <w:rFonts w:ascii="Times New Roman" w:hAnsi="Times New Roman" w:cs="Times New Roman"/>
          <w:sz w:val="28"/>
          <w:szCs w:val="28"/>
        </w:rPr>
        <w:t xml:space="preserve">дачи, </w:t>
      </w:r>
      <w:r w:rsidRPr="00EC6A1E">
        <w:rPr>
          <w:rFonts w:ascii="Times New Roman" w:hAnsi="Times New Roman" w:cs="Times New Roman"/>
          <w:sz w:val="28"/>
          <w:szCs w:val="28"/>
        </w:rPr>
        <w:t>является медленное освоение вводимых в действие объектов.</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использования действующих основных фондов и </w:t>
      </w:r>
      <w:r w:rsidRPr="006144BD">
        <w:rPr>
          <w:rFonts w:ascii="Times New Roman" w:hAnsi="Times New Roman" w:cs="Times New Roman"/>
          <w:sz w:val="28"/>
          <w:szCs w:val="28"/>
        </w:rPr>
        <w:t>производственных мощностей промышленных</w:t>
      </w:r>
      <w:r>
        <w:rPr>
          <w:rFonts w:ascii="Times New Roman" w:hAnsi="Times New Roman" w:cs="Times New Roman"/>
          <w:sz w:val="28"/>
          <w:szCs w:val="28"/>
        </w:rPr>
        <w:t xml:space="preserve"> предприятий, в том числе вновь </w:t>
      </w:r>
      <w:r w:rsidRPr="006144BD">
        <w:rPr>
          <w:rFonts w:ascii="Times New Roman" w:hAnsi="Times New Roman" w:cs="Times New Roman"/>
          <w:sz w:val="28"/>
          <w:szCs w:val="28"/>
        </w:rPr>
        <w:t>введенных в эксплуатацию, может быть достигнуто благодаря:</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144BD">
        <w:rPr>
          <w:rFonts w:ascii="Times New Roman" w:hAnsi="Times New Roman" w:cs="Times New Roman"/>
          <w:sz w:val="28"/>
          <w:szCs w:val="28"/>
        </w:rPr>
        <w:t>повышению интенсивности использования производственных</w:t>
      </w:r>
      <w:r>
        <w:rPr>
          <w:rFonts w:ascii="Times New Roman" w:hAnsi="Times New Roman" w:cs="Times New Roman"/>
          <w:sz w:val="28"/>
          <w:szCs w:val="28"/>
        </w:rPr>
        <w:t xml:space="preserve"> </w:t>
      </w:r>
      <w:r w:rsidRPr="006144BD">
        <w:rPr>
          <w:rFonts w:ascii="Times New Roman" w:hAnsi="Times New Roman" w:cs="Times New Roman"/>
          <w:sz w:val="28"/>
          <w:szCs w:val="28"/>
        </w:rPr>
        <w:t>мощностей и основных фондов;</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144BD">
        <w:rPr>
          <w:rFonts w:ascii="Times New Roman" w:hAnsi="Times New Roman" w:cs="Times New Roman"/>
          <w:sz w:val="28"/>
          <w:szCs w:val="28"/>
        </w:rPr>
        <w:t>повышению экстенсивности их нагрузки.</w:t>
      </w:r>
    </w:p>
    <w:p w:rsidR="00F10103" w:rsidRPr="006144BD" w:rsidRDefault="00F10103" w:rsidP="00F10103">
      <w:pPr>
        <w:spacing w:after="0" w:line="360" w:lineRule="exact"/>
        <w:ind w:firstLine="709"/>
        <w:jc w:val="both"/>
        <w:rPr>
          <w:rFonts w:ascii="Times New Roman" w:hAnsi="Times New Roman" w:cs="Times New Roman"/>
          <w:sz w:val="28"/>
          <w:szCs w:val="28"/>
        </w:rPr>
      </w:pPr>
      <w:r w:rsidRPr="006144BD">
        <w:rPr>
          <w:rFonts w:ascii="Times New Roman" w:hAnsi="Times New Roman" w:cs="Times New Roman"/>
          <w:sz w:val="28"/>
          <w:szCs w:val="28"/>
        </w:rPr>
        <w:t>Более интенсивное использован</w:t>
      </w:r>
      <w:r>
        <w:rPr>
          <w:rFonts w:ascii="Times New Roman" w:hAnsi="Times New Roman" w:cs="Times New Roman"/>
          <w:sz w:val="28"/>
          <w:szCs w:val="28"/>
        </w:rPr>
        <w:t xml:space="preserve">ие производственных мощностей и основных фондов достигается, прежде всего, за счет технического </w:t>
      </w:r>
      <w:r w:rsidRPr="006144BD">
        <w:rPr>
          <w:rFonts w:ascii="Times New Roman" w:hAnsi="Times New Roman" w:cs="Times New Roman"/>
          <w:sz w:val="28"/>
          <w:szCs w:val="28"/>
        </w:rPr>
        <w:t>соверше</w:t>
      </w:r>
      <w:r>
        <w:rPr>
          <w:rFonts w:ascii="Times New Roman" w:hAnsi="Times New Roman" w:cs="Times New Roman"/>
          <w:sz w:val="28"/>
          <w:szCs w:val="28"/>
        </w:rPr>
        <w:t xml:space="preserve">нствования последних. </w:t>
      </w:r>
      <w:r w:rsidRPr="006144BD">
        <w:rPr>
          <w:rFonts w:ascii="Times New Roman" w:hAnsi="Times New Roman" w:cs="Times New Roman"/>
          <w:sz w:val="28"/>
          <w:szCs w:val="28"/>
        </w:rPr>
        <w:t>Практика показывает, что здесь ид</w:t>
      </w:r>
      <w:r>
        <w:rPr>
          <w:rFonts w:ascii="Times New Roman" w:hAnsi="Times New Roman" w:cs="Times New Roman"/>
          <w:sz w:val="28"/>
          <w:szCs w:val="28"/>
        </w:rPr>
        <w:t xml:space="preserve">ет процесс увеличения единичной </w:t>
      </w:r>
      <w:r w:rsidRPr="006144BD">
        <w:rPr>
          <w:rFonts w:ascii="Times New Roman" w:hAnsi="Times New Roman" w:cs="Times New Roman"/>
          <w:sz w:val="28"/>
          <w:szCs w:val="28"/>
        </w:rPr>
        <w:t>мощности оборудования:</w:t>
      </w:r>
    </w:p>
    <w:p w:rsidR="00F10103" w:rsidRPr="006144BD" w:rsidRDefault="00F10103" w:rsidP="00F10103">
      <w:pPr>
        <w:pStyle w:val="a3"/>
        <w:numPr>
          <w:ilvl w:val="0"/>
          <w:numId w:val="28"/>
        </w:numPr>
        <w:spacing w:after="0" w:line="360" w:lineRule="exact"/>
        <w:ind w:left="0" w:firstLine="709"/>
        <w:jc w:val="both"/>
        <w:rPr>
          <w:rFonts w:ascii="Times New Roman" w:hAnsi="Times New Roman" w:cs="Times New Roman"/>
          <w:sz w:val="28"/>
          <w:szCs w:val="28"/>
        </w:rPr>
      </w:pPr>
      <w:r w:rsidRPr="006144BD">
        <w:rPr>
          <w:rFonts w:ascii="Times New Roman" w:hAnsi="Times New Roman" w:cs="Times New Roman"/>
          <w:sz w:val="28"/>
          <w:szCs w:val="28"/>
        </w:rPr>
        <w:t>в насосах, резервуарах, машинах и агрегатах упрочняются наиболее</w:t>
      </w:r>
      <w:r>
        <w:rPr>
          <w:rFonts w:ascii="Times New Roman" w:hAnsi="Times New Roman" w:cs="Times New Roman"/>
          <w:sz w:val="28"/>
          <w:szCs w:val="28"/>
        </w:rPr>
        <w:t xml:space="preserve"> </w:t>
      </w:r>
      <w:r w:rsidRPr="006144BD">
        <w:rPr>
          <w:rFonts w:ascii="Times New Roman" w:hAnsi="Times New Roman" w:cs="Times New Roman"/>
          <w:sz w:val="28"/>
          <w:szCs w:val="28"/>
        </w:rPr>
        <w:t>ответственные детали и узлы;</w:t>
      </w:r>
    </w:p>
    <w:p w:rsidR="00F10103" w:rsidRPr="006144BD" w:rsidRDefault="00F10103" w:rsidP="00F10103">
      <w:pPr>
        <w:pStyle w:val="a3"/>
        <w:numPr>
          <w:ilvl w:val="0"/>
          <w:numId w:val="28"/>
        </w:numPr>
        <w:spacing w:after="0" w:line="360" w:lineRule="exact"/>
        <w:ind w:left="0" w:firstLine="709"/>
        <w:jc w:val="both"/>
        <w:rPr>
          <w:rFonts w:ascii="Times New Roman" w:hAnsi="Times New Roman" w:cs="Times New Roman"/>
          <w:sz w:val="28"/>
          <w:szCs w:val="28"/>
        </w:rPr>
      </w:pPr>
      <w:r w:rsidRPr="006144BD">
        <w:rPr>
          <w:rFonts w:ascii="Times New Roman" w:hAnsi="Times New Roman" w:cs="Times New Roman"/>
          <w:sz w:val="28"/>
          <w:szCs w:val="28"/>
        </w:rPr>
        <w:t>повышаются основные параметры производственных процессов</w:t>
      </w:r>
      <w:r>
        <w:rPr>
          <w:rFonts w:ascii="Times New Roman" w:hAnsi="Times New Roman" w:cs="Times New Roman"/>
          <w:sz w:val="28"/>
          <w:szCs w:val="28"/>
        </w:rPr>
        <w:t xml:space="preserve"> </w:t>
      </w:r>
      <w:r w:rsidRPr="006144BD">
        <w:rPr>
          <w:rFonts w:ascii="Times New Roman" w:hAnsi="Times New Roman" w:cs="Times New Roman"/>
          <w:sz w:val="28"/>
          <w:szCs w:val="28"/>
        </w:rPr>
        <w:t>(скорость, давление, температура);</w:t>
      </w:r>
    </w:p>
    <w:p w:rsidR="00F10103" w:rsidRPr="006144BD" w:rsidRDefault="00F10103" w:rsidP="00F10103">
      <w:pPr>
        <w:pStyle w:val="a3"/>
        <w:numPr>
          <w:ilvl w:val="0"/>
          <w:numId w:val="28"/>
        </w:numPr>
        <w:spacing w:after="0" w:line="360" w:lineRule="exact"/>
        <w:ind w:left="0" w:firstLine="709"/>
        <w:jc w:val="both"/>
        <w:rPr>
          <w:rFonts w:ascii="Times New Roman" w:hAnsi="Times New Roman" w:cs="Times New Roman"/>
          <w:sz w:val="28"/>
          <w:szCs w:val="28"/>
        </w:rPr>
      </w:pPr>
      <w:r w:rsidRPr="006144BD">
        <w:rPr>
          <w:rFonts w:ascii="Times New Roman" w:hAnsi="Times New Roman" w:cs="Times New Roman"/>
          <w:sz w:val="28"/>
          <w:szCs w:val="28"/>
        </w:rPr>
        <w:t>механизируются</w:t>
      </w:r>
      <w:r>
        <w:rPr>
          <w:rFonts w:ascii="Times New Roman" w:hAnsi="Times New Roman" w:cs="Times New Roman"/>
          <w:sz w:val="28"/>
          <w:szCs w:val="28"/>
        </w:rPr>
        <w:t xml:space="preserve"> </w:t>
      </w:r>
      <w:r w:rsidRPr="006144BD">
        <w:rPr>
          <w:rFonts w:ascii="Times New Roman" w:hAnsi="Times New Roman" w:cs="Times New Roman"/>
          <w:sz w:val="28"/>
          <w:szCs w:val="28"/>
        </w:rPr>
        <w:t>и</w:t>
      </w:r>
      <w:r>
        <w:rPr>
          <w:rFonts w:ascii="Times New Roman" w:hAnsi="Times New Roman" w:cs="Times New Roman"/>
          <w:sz w:val="28"/>
          <w:szCs w:val="28"/>
        </w:rPr>
        <w:t xml:space="preserve"> </w:t>
      </w:r>
      <w:r w:rsidRPr="006144BD">
        <w:rPr>
          <w:rFonts w:ascii="Times New Roman" w:hAnsi="Times New Roman" w:cs="Times New Roman"/>
          <w:sz w:val="28"/>
          <w:szCs w:val="28"/>
        </w:rPr>
        <w:t>автоматизируются</w:t>
      </w:r>
      <w:r>
        <w:rPr>
          <w:rFonts w:ascii="Times New Roman" w:hAnsi="Times New Roman" w:cs="Times New Roman"/>
          <w:sz w:val="28"/>
          <w:szCs w:val="28"/>
        </w:rPr>
        <w:t xml:space="preserve"> </w:t>
      </w:r>
      <w:r w:rsidRPr="006144BD">
        <w:rPr>
          <w:rFonts w:ascii="Times New Roman" w:hAnsi="Times New Roman" w:cs="Times New Roman"/>
          <w:sz w:val="28"/>
          <w:szCs w:val="28"/>
        </w:rPr>
        <w:t>не</w:t>
      </w:r>
      <w:r>
        <w:rPr>
          <w:rFonts w:ascii="Times New Roman" w:hAnsi="Times New Roman" w:cs="Times New Roman"/>
          <w:sz w:val="28"/>
          <w:szCs w:val="28"/>
        </w:rPr>
        <w:t xml:space="preserve"> </w:t>
      </w:r>
      <w:r w:rsidRPr="006144BD">
        <w:rPr>
          <w:rFonts w:ascii="Times New Roman" w:hAnsi="Times New Roman" w:cs="Times New Roman"/>
          <w:sz w:val="28"/>
          <w:szCs w:val="28"/>
        </w:rPr>
        <w:t>только</w:t>
      </w:r>
      <w:r>
        <w:rPr>
          <w:rFonts w:ascii="Times New Roman" w:hAnsi="Times New Roman" w:cs="Times New Roman"/>
          <w:sz w:val="28"/>
          <w:szCs w:val="28"/>
        </w:rPr>
        <w:t xml:space="preserve"> </w:t>
      </w:r>
      <w:r w:rsidRPr="006144BD">
        <w:rPr>
          <w:rFonts w:ascii="Times New Roman" w:hAnsi="Times New Roman" w:cs="Times New Roman"/>
          <w:sz w:val="28"/>
          <w:szCs w:val="28"/>
        </w:rPr>
        <w:t>основные</w:t>
      </w:r>
      <w:r>
        <w:rPr>
          <w:rFonts w:ascii="Times New Roman" w:hAnsi="Times New Roman" w:cs="Times New Roman"/>
          <w:sz w:val="28"/>
          <w:szCs w:val="28"/>
        </w:rPr>
        <w:t xml:space="preserve"> </w:t>
      </w:r>
      <w:r w:rsidRPr="006144BD">
        <w:rPr>
          <w:rFonts w:ascii="Times New Roman" w:hAnsi="Times New Roman" w:cs="Times New Roman"/>
          <w:sz w:val="28"/>
          <w:szCs w:val="28"/>
        </w:rPr>
        <w:t>производственные процессы и операции, но и вспомогательные и транспортные</w:t>
      </w:r>
      <w:r>
        <w:rPr>
          <w:rFonts w:ascii="Times New Roman" w:hAnsi="Times New Roman" w:cs="Times New Roman"/>
          <w:sz w:val="28"/>
          <w:szCs w:val="28"/>
        </w:rPr>
        <w:t xml:space="preserve"> </w:t>
      </w:r>
      <w:r w:rsidRPr="006144BD">
        <w:rPr>
          <w:rFonts w:ascii="Times New Roman" w:hAnsi="Times New Roman" w:cs="Times New Roman"/>
          <w:sz w:val="28"/>
          <w:szCs w:val="28"/>
        </w:rPr>
        <w:t>операции,</w:t>
      </w:r>
      <w:r>
        <w:rPr>
          <w:rFonts w:ascii="Times New Roman" w:hAnsi="Times New Roman" w:cs="Times New Roman"/>
          <w:sz w:val="28"/>
          <w:szCs w:val="28"/>
        </w:rPr>
        <w:t xml:space="preserve"> </w:t>
      </w:r>
      <w:r w:rsidRPr="006144BD">
        <w:rPr>
          <w:rFonts w:ascii="Times New Roman" w:hAnsi="Times New Roman" w:cs="Times New Roman"/>
          <w:sz w:val="28"/>
          <w:szCs w:val="28"/>
        </w:rPr>
        <w:t>нередко</w:t>
      </w:r>
      <w:r>
        <w:rPr>
          <w:rFonts w:ascii="Times New Roman" w:hAnsi="Times New Roman" w:cs="Times New Roman"/>
          <w:sz w:val="28"/>
          <w:szCs w:val="28"/>
        </w:rPr>
        <w:t xml:space="preserve"> </w:t>
      </w:r>
      <w:r w:rsidRPr="006144BD">
        <w:rPr>
          <w:rFonts w:ascii="Times New Roman" w:hAnsi="Times New Roman" w:cs="Times New Roman"/>
          <w:sz w:val="28"/>
          <w:szCs w:val="28"/>
        </w:rPr>
        <w:t>сдерживающие</w:t>
      </w:r>
      <w:r>
        <w:rPr>
          <w:rFonts w:ascii="Times New Roman" w:hAnsi="Times New Roman" w:cs="Times New Roman"/>
          <w:sz w:val="28"/>
          <w:szCs w:val="28"/>
        </w:rPr>
        <w:t xml:space="preserve"> </w:t>
      </w:r>
      <w:r w:rsidRPr="006144BD">
        <w:rPr>
          <w:rFonts w:ascii="Times New Roman" w:hAnsi="Times New Roman" w:cs="Times New Roman"/>
          <w:sz w:val="28"/>
          <w:szCs w:val="28"/>
        </w:rPr>
        <w:t>нормальный</w:t>
      </w:r>
      <w:r>
        <w:rPr>
          <w:rFonts w:ascii="Times New Roman" w:hAnsi="Times New Roman" w:cs="Times New Roman"/>
          <w:sz w:val="28"/>
          <w:szCs w:val="28"/>
        </w:rPr>
        <w:t xml:space="preserve"> </w:t>
      </w:r>
      <w:r w:rsidRPr="006144BD">
        <w:rPr>
          <w:rFonts w:ascii="Times New Roman" w:hAnsi="Times New Roman" w:cs="Times New Roman"/>
          <w:sz w:val="28"/>
          <w:szCs w:val="28"/>
        </w:rPr>
        <w:t>ход</w:t>
      </w:r>
      <w:r>
        <w:rPr>
          <w:rFonts w:ascii="Times New Roman" w:hAnsi="Times New Roman" w:cs="Times New Roman"/>
          <w:sz w:val="28"/>
          <w:szCs w:val="28"/>
        </w:rPr>
        <w:t xml:space="preserve"> </w:t>
      </w:r>
      <w:r w:rsidRPr="006144BD">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6144BD">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144BD">
        <w:rPr>
          <w:rFonts w:ascii="Times New Roman" w:hAnsi="Times New Roman" w:cs="Times New Roman"/>
          <w:sz w:val="28"/>
          <w:szCs w:val="28"/>
        </w:rPr>
        <w:lastRenderedPageBreak/>
        <w:t>оборудования;</w:t>
      </w:r>
      <w:r>
        <w:rPr>
          <w:rFonts w:ascii="Times New Roman" w:hAnsi="Times New Roman" w:cs="Times New Roman"/>
          <w:sz w:val="28"/>
          <w:szCs w:val="28"/>
        </w:rPr>
        <w:t xml:space="preserve"> </w:t>
      </w:r>
      <w:r w:rsidRPr="006144BD">
        <w:rPr>
          <w:rFonts w:ascii="Times New Roman" w:hAnsi="Times New Roman" w:cs="Times New Roman"/>
          <w:sz w:val="28"/>
          <w:szCs w:val="28"/>
        </w:rPr>
        <w:t>устаревшие</w:t>
      </w:r>
      <w:r>
        <w:rPr>
          <w:rFonts w:ascii="Times New Roman" w:hAnsi="Times New Roman" w:cs="Times New Roman"/>
          <w:sz w:val="28"/>
          <w:szCs w:val="28"/>
        </w:rPr>
        <w:t xml:space="preserve"> </w:t>
      </w:r>
      <w:r w:rsidRPr="006144BD">
        <w:rPr>
          <w:rFonts w:ascii="Times New Roman" w:hAnsi="Times New Roman" w:cs="Times New Roman"/>
          <w:sz w:val="28"/>
          <w:szCs w:val="28"/>
        </w:rPr>
        <w:t>машины</w:t>
      </w:r>
      <w:r>
        <w:rPr>
          <w:rFonts w:ascii="Times New Roman" w:hAnsi="Times New Roman" w:cs="Times New Roman"/>
          <w:sz w:val="28"/>
          <w:szCs w:val="28"/>
        </w:rPr>
        <w:t xml:space="preserve"> </w:t>
      </w:r>
      <w:r w:rsidRPr="006144BD">
        <w:rPr>
          <w:rFonts w:ascii="Times New Roman" w:hAnsi="Times New Roman" w:cs="Times New Roman"/>
          <w:sz w:val="28"/>
          <w:szCs w:val="28"/>
        </w:rPr>
        <w:t>модернизируются</w:t>
      </w:r>
      <w:r>
        <w:rPr>
          <w:rFonts w:ascii="Times New Roman" w:hAnsi="Times New Roman" w:cs="Times New Roman"/>
          <w:sz w:val="28"/>
          <w:szCs w:val="28"/>
        </w:rPr>
        <w:t xml:space="preserve"> </w:t>
      </w:r>
      <w:r w:rsidRPr="006144BD">
        <w:rPr>
          <w:rFonts w:ascii="Times New Roman" w:hAnsi="Times New Roman" w:cs="Times New Roman"/>
          <w:sz w:val="28"/>
          <w:szCs w:val="28"/>
        </w:rPr>
        <w:t>заменяются новыми, более совершенными</w:t>
      </w:r>
      <w:r w:rsidR="00D97F5F">
        <w:rPr>
          <w:rFonts w:ascii="Times New Roman" w:hAnsi="Times New Roman" w:cs="Times New Roman"/>
          <w:sz w:val="28"/>
          <w:szCs w:val="28"/>
        </w:rPr>
        <w:t xml:space="preserve"> </w:t>
      </w:r>
      <w:r w:rsidR="00D97F5F" w:rsidRPr="00D97F5F">
        <w:rPr>
          <w:rFonts w:ascii="Times New Roman" w:hAnsi="Times New Roman" w:cs="Times New Roman"/>
          <w:sz w:val="28"/>
          <w:szCs w:val="28"/>
        </w:rPr>
        <w:t>[29]</w:t>
      </w:r>
      <w:r w:rsidRPr="006144BD">
        <w:rPr>
          <w:rFonts w:ascii="Times New Roman" w:hAnsi="Times New Roman" w:cs="Times New Roman"/>
          <w:sz w:val="28"/>
          <w:szCs w:val="28"/>
        </w:rPr>
        <w:t>.</w:t>
      </w:r>
    </w:p>
    <w:p w:rsidR="00F10103" w:rsidRPr="006144BD" w:rsidRDefault="00F10103" w:rsidP="00F10103">
      <w:pPr>
        <w:spacing w:after="0" w:line="360" w:lineRule="exact"/>
        <w:ind w:firstLine="709"/>
        <w:jc w:val="both"/>
        <w:rPr>
          <w:rFonts w:ascii="Times New Roman" w:hAnsi="Times New Roman" w:cs="Times New Roman"/>
          <w:sz w:val="28"/>
          <w:szCs w:val="28"/>
        </w:rPr>
      </w:pPr>
      <w:r w:rsidRPr="006144BD">
        <w:rPr>
          <w:rFonts w:ascii="Times New Roman" w:hAnsi="Times New Roman" w:cs="Times New Roman"/>
          <w:sz w:val="28"/>
          <w:szCs w:val="28"/>
        </w:rPr>
        <w:t>Интенсивность использования произв</w:t>
      </w:r>
      <w:r>
        <w:rPr>
          <w:rFonts w:ascii="Times New Roman" w:hAnsi="Times New Roman" w:cs="Times New Roman"/>
          <w:sz w:val="28"/>
          <w:szCs w:val="28"/>
        </w:rPr>
        <w:t xml:space="preserve">одственных мощностей и основных </w:t>
      </w:r>
      <w:r w:rsidRPr="006144BD">
        <w:rPr>
          <w:rFonts w:ascii="Times New Roman" w:hAnsi="Times New Roman" w:cs="Times New Roman"/>
          <w:sz w:val="28"/>
          <w:szCs w:val="28"/>
        </w:rPr>
        <w:t>фондов повышается также путем:</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44BD">
        <w:rPr>
          <w:rFonts w:ascii="Times New Roman" w:hAnsi="Times New Roman" w:cs="Times New Roman"/>
          <w:sz w:val="28"/>
          <w:szCs w:val="28"/>
        </w:rPr>
        <w:t>совершенствования технологических процессов;</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r w:rsidRPr="006144BD">
        <w:rPr>
          <w:rFonts w:ascii="Times New Roman" w:hAnsi="Times New Roman" w:cs="Times New Roman"/>
          <w:sz w:val="28"/>
          <w:szCs w:val="28"/>
        </w:rPr>
        <w:t>непрерывно-</w:t>
      </w:r>
      <w:r>
        <w:rPr>
          <w:rFonts w:ascii="Times New Roman" w:hAnsi="Times New Roman" w:cs="Times New Roman"/>
          <w:sz w:val="28"/>
          <w:szCs w:val="28"/>
        </w:rPr>
        <w:t xml:space="preserve">поточного производства на базе </w:t>
      </w:r>
      <w:r w:rsidRPr="006144BD">
        <w:rPr>
          <w:rFonts w:ascii="Times New Roman" w:hAnsi="Times New Roman" w:cs="Times New Roman"/>
          <w:sz w:val="28"/>
          <w:szCs w:val="28"/>
        </w:rPr>
        <w:t>оптимальной концентрации производства однородной продукции;</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144BD">
        <w:rPr>
          <w:rFonts w:ascii="Times New Roman" w:hAnsi="Times New Roman" w:cs="Times New Roman"/>
          <w:sz w:val="28"/>
          <w:szCs w:val="28"/>
        </w:rPr>
        <w:t xml:space="preserve">выбора сырья, его подготовки </w:t>
      </w:r>
      <w:r>
        <w:rPr>
          <w:rFonts w:ascii="Times New Roman" w:hAnsi="Times New Roman" w:cs="Times New Roman"/>
          <w:sz w:val="28"/>
          <w:szCs w:val="28"/>
        </w:rPr>
        <w:t xml:space="preserve">к производству в соответствии с </w:t>
      </w:r>
      <w:r w:rsidRPr="006144BD">
        <w:rPr>
          <w:rFonts w:ascii="Times New Roman" w:hAnsi="Times New Roman" w:cs="Times New Roman"/>
          <w:sz w:val="28"/>
          <w:szCs w:val="28"/>
        </w:rPr>
        <w:t>требованиями заданной технологии и качества выпускаемой продукции;</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144BD">
        <w:rPr>
          <w:rFonts w:ascii="Times New Roman" w:hAnsi="Times New Roman" w:cs="Times New Roman"/>
          <w:sz w:val="28"/>
          <w:szCs w:val="28"/>
        </w:rPr>
        <w:t>обе</w:t>
      </w:r>
      <w:r>
        <w:rPr>
          <w:rFonts w:ascii="Times New Roman" w:hAnsi="Times New Roman" w:cs="Times New Roman"/>
          <w:sz w:val="28"/>
          <w:szCs w:val="28"/>
        </w:rPr>
        <w:t xml:space="preserve">спечения равномерной, ритмичной </w:t>
      </w:r>
      <w:r w:rsidRPr="006144BD">
        <w:rPr>
          <w:rFonts w:ascii="Times New Roman" w:hAnsi="Times New Roman" w:cs="Times New Roman"/>
          <w:sz w:val="28"/>
          <w:szCs w:val="28"/>
        </w:rPr>
        <w:t>работы предприятий, цехов и производственных участков;</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144BD">
        <w:rPr>
          <w:rFonts w:ascii="Times New Roman" w:hAnsi="Times New Roman" w:cs="Times New Roman"/>
          <w:sz w:val="28"/>
          <w:szCs w:val="28"/>
        </w:rPr>
        <w:t>проведения ряда других мероприятий, позволяющи</w:t>
      </w:r>
      <w:r>
        <w:rPr>
          <w:rFonts w:ascii="Times New Roman" w:hAnsi="Times New Roman" w:cs="Times New Roman"/>
          <w:sz w:val="28"/>
          <w:szCs w:val="28"/>
        </w:rPr>
        <w:t xml:space="preserve">х повысить </w:t>
      </w:r>
      <w:r w:rsidRPr="006144BD">
        <w:rPr>
          <w:rFonts w:ascii="Times New Roman" w:hAnsi="Times New Roman" w:cs="Times New Roman"/>
          <w:sz w:val="28"/>
          <w:szCs w:val="28"/>
        </w:rPr>
        <w:t>скорость обработки предметов труда и обе</w:t>
      </w:r>
      <w:r>
        <w:rPr>
          <w:rFonts w:ascii="Times New Roman" w:hAnsi="Times New Roman" w:cs="Times New Roman"/>
          <w:sz w:val="28"/>
          <w:szCs w:val="28"/>
        </w:rPr>
        <w:t xml:space="preserve">спечить увеличение производства </w:t>
      </w:r>
      <w:r w:rsidRPr="006144BD">
        <w:rPr>
          <w:rFonts w:ascii="Times New Roman" w:hAnsi="Times New Roman" w:cs="Times New Roman"/>
          <w:sz w:val="28"/>
          <w:szCs w:val="28"/>
        </w:rPr>
        <w:t>продукции в единицу времени, на един</w:t>
      </w:r>
      <w:r>
        <w:rPr>
          <w:rFonts w:ascii="Times New Roman" w:hAnsi="Times New Roman" w:cs="Times New Roman"/>
          <w:sz w:val="28"/>
          <w:szCs w:val="28"/>
        </w:rPr>
        <w:t xml:space="preserve">ицу оборудования или на 1 кв. м </w:t>
      </w:r>
      <w:r w:rsidRPr="006144BD">
        <w:rPr>
          <w:rFonts w:ascii="Times New Roman" w:hAnsi="Times New Roman" w:cs="Times New Roman"/>
          <w:sz w:val="28"/>
          <w:szCs w:val="28"/>
        </w:rPr>
        <w:t>производственной площади.</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Интенсивный путь использования основных фондов действующих предприятий включает, следовательно, техническое их перевооружение, </w:t>
      </w:r>
      <w:r w:rsidRPr="006144BD">
        <w:rPr>
          <w:rFonts w:ascii="Times New Roman" w:hAnsi="Times New Roman" w:cs="Times New Roman"/>
          <w:sz w:val="28"/>
          <w:szCs w:val="28"/>
        </w:rPr>
        <w:t>повышение темпов обновления основных фондов. Опыт работы ряда отраслей</w:t>
      </w:r>
      <w:r>
        <w:rPr>
          <w:rFonts w:ascii="Times New Roman" w:hAnsi="Times New Roman" w:cs="Times New Roman"/>
          <w:sz w:val="28"/>
          <w:szCs w:val="28"/>
        </w:rPr>
        <w:t xml:space="preserve"> </w:t>
      </w:r>
      <w:r w:rsidRPr="006144BD">
        <w:rPr>
          <w:rFonts w:ascii="Times New Roman" w:hAnsi="Times New Roman" w:cs="Times New Roman"/>
          <w:sz w:val="28"/>
          <w:szCs w:val="28"/>
        </w:rPr>
        <w:t>промышленности</w:t>
      </w:r>
      <w:r>
        <w:rPr>
          <w:rFonts w:ascii="Times New Roman" w:hAnsi="Times New Roman" w:cs="Times New Roman"/>
          <w:sz w:val="28"/>
          <w:szCs w:val="28"/>
        </w:rPr>
        <w:t xml:space="preserve"> </w:t>
      </w:r>
      <w:r w:rsidRPr="006144BD">
        <w:rPr>
          <w:rFonts w:ascii="Times New Roman" w:hAnsi="Times New Roman" w:cs="Times New Roman"/>
          <w:sz w:val="28"/>
          <w:szCs w:val="28"/>
        </w:rPr>
        <w:t>показывает,</w:t>
      </w:r>
      <w:r>
        <w:rPr>
          <w:rFonts w:ascii="Times New Roman" w:hAnsi="Times New Roman" w:cs="Times New Roman"/>
          <w:sz w:val="28"/>
          <w:szCs w:val="28"/>
        </w:rPr>
        <w:t xml:space="preserve"> </w:t>
      </w:r>
      <w:r w:rsidRPr="006144BD">
        <w:rPr>
          <w:rFonts w:ascii="Times New Roman" w:hAnsi="Times New Roman" w:cs="Times New Roman"/>
          <w:sz w:val="28"/>
          <w:szCs w:val="28"/>
        </w:rPr>
        <w:t>что</w:t>
      </w:r>
      <w:r>
        <w:rPr>
          <w:rFonts w:ascii="Times New Roman" w:hAnsi="Times New Roman" w:cs="Times New Roman"/>
          <w:sz w:val="28"/>
          <w:szCs w:val="28"/>
        </w:rPr>
        <w:t xml:space="preserve"> </w:t>
      </w:r>
      <w:r w:rsidRPr="006144BD">
        <w:rPr>
          <w:rFonts w:ascii="Times New Roman" w:hAnsi="Times New Roman" w:cs="Times New Roman"/>
          <w:sz w:val="28"/>
          <w:szCs w:val="28"/>
        </w:rPr>
        <w:t>быстрое</w:t>
      </w:r>
      <w:r>
        <w:rPr>
          <w:rFonts w:ascii="Times New Roman" w:hAnsi="Times New Roman" w:cs="Times New Roman"/>
          <w:sz w:val="28"/>
          <w:szCs w:val="28"/>
        </w:rPr>
        <w:t xml:space="preserve"> </w:t>
      </w:r>
      <w:r w:rsidRPr="006144BD">
        <w:rPr>
          <w:rFonts w:ascii="Times New Roman" w:hAnsi="Times New Roman" w:cs="Times New Roman"/>
          <w:sz w:val="28"/>
          <w:szCs w:val="28"/>
        </w:rPr>
        <w:t>техническое</w:t>
      </w:r>
      <w:r>
        <w:rPr>
          <w:rFonts w:ascii="Times New Roman" w:hAnsi="Times New Roman" w:cs="Times New Roman"/>
          <w:sz w:val="28"/>
          <w:szCs w:val="28"/>
        </w:rPr>
        <w:t xml:space="preserve"> переоснащение </w:t>
      </w:r>
      <w:r w:rsidRPr="006144BD">
        <w:rPr>
          <w:rFonts w:ascii="Times New Roman" w:hAnsi="Times New Roman" w:cs="Times New Roman"/>
          <w:sz w:val="28"/>
          <w:szCs w:val="28"/>
        </w:rPr>
        <w:t>действующих фабрик и заводов особенно важно для тех предприятий,</w:t>
      </w:r>
      <w:r>
        <w:rPr>
          <w:rFonts w:ascii="Times New Roman" w:hAnsi="Times New Roman" w:cs="Times New Roman"/>
          <w:sz w:val="28"/>
          <w:szCs w:val="28"/>
        </w:rPr>
        <w:t xml:space="preserve"> где </w:t>
      </w:r>
      <w:r w:rsidRPr="006144BD">
        <w:rPr>
          <w:rFonts w:ascii="Times New Roman" w:hAnsi="Times New Roman" w:cs="Times New Roman"/>
          <w:sz w:val="28"/>
          <w:szCs w:val="28"/>
        </w:rPr>
        <w:t>имеет место более значительный износ основных фондов.</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экстенсивного использования основных фондов </w:t>
      </w:r>
      <w:r w:rsidRPr="006144BD">
        <w:rPr>
          <w:rFonts w:ascii="Times New Roman" w:hAnsi="Times New Roman" w:cs="Times New Roman"/>
          <w:sz w:val="28"/>
          <w:szCs w:val="28"/>
        </w:rPr>
        <w:t>предполагает:</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времени работы действующего оборудования в </w:t>
      </w:r>
      <w:r w:rsidRPr="006144BD">
        <w:rPr>
          <w:rFonts w:ascii="Times New Roman" w:hAnsi="Times New Roman" w:cs="Times New Roman"/>
          <w:sz w:val="28"/>
          <w:szCs w:val="28"/>
        </w:rPr>
        <w:t>календарный период (в течение смены, суток, месяца, квартала, года);</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и удельного веса действующего </w:t>
      </w:r>
      <w:r w:rsidRPr="006144BD">
        <w:rPr>
          <w:rFonts w:ascii="Times New Roman" w:hAnsi="Times New Roman" w:cs="Times New Roman"/>
          <w:sz w:val="28"/>
          <w:szCs w:val="28"/>
        </w:rPr>
        <w:t>оборудования в составе всего оборудования</w:t>
      </w:r>
      <w:r>
        <w:rPr>
          <w:rFonts w:ascii="Times New Roman" w:hAnsi="Times New Roman" w:cs="Times New Roman"/>
          <w:sz w:val="28"/>
          <w:szCs w:val="28"/>
        </w:rPr>
        <w:t xml:space="preserve">, имеющегося на предприятии и в </w:t>
      </w:r>
      <w:r w:rsidRPr="006144BD">
        <w:rPr>
          <w:rFonts w:ascii="Times New Roman" w:hAnsi="Times New Roman" w:cs="Times New Roman"/>
          <w:sz w:val="28"/>
          <w:szCs w:val="28"/>
        </w:rPr>
        <w:t>его производственном звене.</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времени работы оборудования достигается за счет </w:t>
      </w:r>
      <w:r w:rsidRPr="006144BD">
        <w:rPr>
          <w:rFonts w:ascii="Times New Roman" w:hAnsi="Times New Roman" w:cs="Times New Roman"/>
          <w:sz w:val="28"/>
          <w:szCs w:val="28"/>
        </w:rPr>
        <w:t>постоянного поддержания пропорциональности м</w:t>
      </w:r>
      <w:r>
        <w:rPr>
          <w:rFonts w:ascii="Times New Roman" w:hAnsi="Times New Roman" w:cs="Times New Roman"/>
          <w:sz w:val="28"/>
          <w:szCs w:val="28"/>
        </w:rPr>
        <w:t xml:space="preserve">ежду производственными </w:t>
      </w:r>
      <w:r w:rsidRPr="006144BD">
        <w:rPr>
          <w:rFonts w:ascii="Times New Roman" w:hAnsi="Times New Roman" w:cs="Times New Roman"/>
          <w:sz w:val="28"/>
          <w:szCs w:val="28"/>
        </w:rPr>
        <w:t>мощностями отдельных групп оборудов</w:t>
      </w:r>
      <w:r>
        <w:rPr>
          <w:rFonts w:ascii="Times New Roman" w:hAnsi="Times New Roman" w:cs="Times New Roman"/>
          <w:sz w:val="28"/>
          <w:szCs w:val="28"/>
        </w:rPr>
        <w:t xml:space="preserve">ания на каждом производственном </w:t>
      </w:r>
      <w:r w:rsidRPr="006144BD">
        <w:rPr>
          <w:rFonts w:ascii="Times New Roman" w:hAnsi="Times New Roman" w:cs="Times New Roman"/>
          <w:sz w:val="28"/>
          <w:szCs w:val="28"/>
        </w:rPr>
        <w:t>участке:</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44BD">
        <w:rPr>
          <w:rFonts w:ascii="Times New Roman" w:hAnsi="Times New Roman" w:cs="Times New Roman"/>
          <w:sz w:val="28"/>
          <w:szCs w:val="28"/>
        </w:rPr>
        <w:t>между цехами предприятия в целом;</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44BD">
        <w:rPr>
          <w:rFonts w:ascii="Times New Roman" w:hAnsi="Times New Roman" w:cs="Times New Roman"/>
          <w:sz w:val="28"/>
          <w:szCs w:val="28"/>
        </w:rPr>
        <w:t>между отдельными производствами внутри предприятия;</w:t>
      </w:r>
    </w:p>
    <w:p w:rsidR="00F10103" w:rsidRPr="006144BD"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44BD">
        <w:rPr>
          <w:rFonts w:ascii="Times New Roman" w:hAnsi="Times New Roman" w:cs="Times New Roman"/>
          <w:sz w:val="28"/>
          <w:szCs w:val="28"/>
        </w:rPr>
        <w:t>между темпами и пропорциями р</w:t>
      </w:r>
      <w:r>
        <w:rPr>
          <w:rFonts w:ascii="Times New Roman" w:hAnsi="Times New Roman" w:cs="Times New Roman"/>
          <w:sz w:val="28"/>
          <w:szCs w:val="28"/>
        </w:rPr>
        <w:t xml:space="preserve">азвития отраслей промышленности </w:t>
      </w:r>
      <w:r w:rsidRPr="006144BD">
        <w:rPr>
          <w:rFonts w:ascii="Times New Roman" w:hAnsi="Times New Roman" w:cs="Times New Roman"/>
          <w:sz w:val="28"/>
          <w:szCs w:val="28"/>
        </w:rPr>
        <w:t>и всего народного хозяйства.</w:t>
      </w:r>
    </w:p>
    <w:p w:rsidR="00F10103" w:rsidRPr="006144BD" w:rsidRDefault="00F10103" w:rsidP="00F10103">
      <w:pPr>
        <w:spacing w:after="0" w:line="360" w:lineRule="exact"/>
        <w:ind w:firstLine="709"/>
        <w:jc w:val="both"/>
        <w:rPr>
          <w:rFonts w:ascii="Times New Roman" w:hAnsi="Times New Roman" w:cs="Times New Roman"/>
          <w:sz w:val="28"/>
          <w:szCs w:val="28"/>
        </w:rPr>
      </w:pPr>
      <w:r w:rsidRPr="006144BD">
        <w:rPr>
          <w:rFonts w:ascii="Times New Roman" w:hAnsi="Times New Roman" w:cs="Times New Roman"/>
          <w:sz w:val="28"/>
          <w:szCs w:val="28"/>
        </w:rPr>
        <w:t>Улучшения ухода за основными фонд</w:t>
      </w:r>
      <w:r>
        <w:rPr>
          <w:rFonts w:ascii="Times New Roman" w:hAnsi="Times New Roman" w:cs="Times New Roman"/>
          <w:sz w:val="28"/>
          <w:szCs w:val="28"/>
        </w:rPr>
        <w:t xml:space="preserve">ами, соблюдения предусмотренной </w:t>
      </w:r>
      <w:r w:rsidRPr="006144BD">
        <w:rPr>
          <w:rFonts w:ascii="Times New Roman" w:hAnsi="Times New Roman" w:cs="Times New Roman"/>
          <w:sz w:val="28"/>
          <w:szCs w:val="28"/>
        </w:rPr>
        <w:t>технологии производства, совершенствов</w:t>
      </w:r>
      <w:r>
        <w:rPr>
          <w:rFonts w:ascii="Times New Roman" w:hAnsi="Times New Roman" w:cs="Times New Roman"/>
          <w:sz w:val="28"/>
          <w:szCs w:val="28"/>
        </w:rPr>
        <w:t xml:space="preserve">ания организации производства и </w:t>
      </w:r>
      <w:r w:rsidRPr="006144BD">
        <w:rPr>
          <w:rFonts w:ascii="Times New Roman" w:hAnsi="Times New Roman" w:cs="Times New Roman"/>
          <w:sz w:val="28"/>
          <w:szCs w:val="28"/>
        </w:rPr>
        <w:t>труда, что способствует правильной эксплуа</w:t>
      </w:r>
      <w:r>
        <w:rPr>
          <w:rFonts w:ascii="Times New Roman" w:hAnsi="Times New Roman" w:cs="Times New Roman"/>
          <w:sz w:val="28"/>
          <w:szCs w:val="28"/>
        </w:rPr>
        <w:t xml:space="preserve">тации оборудования, недопущению </w:t>
      </w:r>
      <w:r w:rsidRPr="006144BD">
        <w:rPr>
          <w:rFonts w:ascii="Times New Roman" w:hAnsi="Times New Roman" w:cs="Times New Roman"/>
          <w:sz w:val="28"/>
          <w:szCs w:val="28"/>
        </w:rPr>
        <w:t>простоев и аварий, осуществлению своевременного и качественного ремонта,</w:t>
      </w:r>
      <w:r>
        <w:rPr>
          <w:rFonts w:ascii="Times New Roman" w:hAnsi="Times New Roman" w:cs="Times New Roman"/>
          <w:sz w:val="28"/>
          <w:szCs w:val="28"/>
        </w:rPr>
        <w:t xml:space="preserve"> сокращающего простои оборудования в ремонте и увеличивающего межремонтный период. </w:t>
      </w:r>
      <w:r w:rsidRPr="006144BD">
        <w:rPr>
          <w:rFonts w:ascii="Times New Roman" w:hAnsi="Times New Roman" w:cs="Times New Roman"/>
          <w:sz w:val="28"/>
          <w:szCs w:val="28"/>
        </w:rPr>
        <w:t>Известно, что на предприятиях кро</w:t>
      </w:r>
      <w:r>
        <w:rPr>
          <w:rFonts w:ascii="Times New Roman" w:hAnsi="Times New Roman" w:cs="Times New Roman"/>
          <w:sz w:val="28"/>
          <w:szCs w:val="28"/>
        </w:rPr>
        <w:t xml:space="preserve">ме действующих </w:t>
      </w:r>
      <w:r>
        <w:rPr>
          <w:rFonts w:ascii="Times New Roman" w:hAnsi="Times New Roman" w:cs="Times New Roman"/>
          <w:sz w:val="28"/>
          <w:szCs w:val="28"/>
        </w:rPr>
        <w:lastRenderedPageBreak/>
        <w:t xml:space="preserve">станков, машин и </w:t>
      </w:r>
      <w:r w:rsidRPr="006144BD">
        <w:rPr>
          <w:rFonts w:ascii="Times New Roman" w:hAnsi="Times New Roman" w:cs="Times New Roman"/>
          <w:sz w:val="28"/>
          <w:szCs w:val="28"/>
        </w:rPr>
        <w:t>агрегатов часть оборудования находится в ремонте и резерве, а часть на складе.</w:t>
      </w:r>
      <w:r>
        <w:rPr>
          <w:rFonts w:ascii="Times New Roman" w:hAnsi="Times New Roman" w:cs="Times New Roman"/>
          <w:sz w:val="28"/>
          <w:szCs w:val="28"/>
        </w:rPr>
        <w:t xml:space="preserve"> </w:t>
      </w:r>
      <w:r w:rsidRPr="006144BD">
        <w:rPr>
          <w:rFonts w:ascii="Times New Roman" w:hAnsi="Times New Roman" w:cs="Times New Roman"/>
          <w:sz w:val="28"/>
          <w:szCs w:val="28"/>
        </w:rPr>
        <w:t>Своевременный монтаж не установленного оборудования, а также ввод в</w:t>
      </w:r>
      <w:r>
        <w:rPr>
          <w:rFonts w:ascii="Times New Roman" w:hAnsi="Times New Roman" w:cs="Times New Roman"/>
          <w:sz w:val="28"/>
          <w:szCs w:val="28"/>
        </w:rPr>
        <w:t xml:space="preserve"> действие </w:t>
      </w:r>
      <w:r w:rsidRPr="006144BD">
        <w:rPr>
          <w:rFonts w:ascii="Times New Roman" w:hAnsi="Times New Roman" w:cs="Times New Roman"/>
          <w:sz w:val="28"/>
          <w:szCs w:val="28"/>
        </w:rPr>
        <w:t>всего</w:t>
      </w:r>
      <w:r>
        <w:rPr>
          <w:rFonts w:ascii="Times New Roman" w:hAnsi="Times New Roman" w:cs="Times New Roman"/>
          <w:sz w:val="28"/>
          <w:szCs w:val="28"/>
        </w:rPr>
        <w:t xml:space="preserve"> </w:t>
      </w:r>
      <w:r w:rsidRPr="006144BD">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6144BD">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6144BD">
        <w:rPr>
          <w:rFonts w:ascii="Times New Roman" w:hAnsi="Times New Roman" w:cs="Times New Roman"/>
          <w:sz w:val="28"/>
          <w:szCs w:val="28"/>
        </w:rPr>
        <w:t>за</w:t>
      </w:r>
      <w:r>
        <w:rPr>
          <w:rFonts w:ascii="Times New Roman" w:hAnsi="Times New Roman" w:cs="Times New Roman"/>
          <w:sz w:val="28"/>
          <w:szCs w:val="28"/>
        </w:rPr>
        <w:t xml:space="preserve"> </w:t>
      </w:r>
      <w:r w:rsidRPr="006144BD">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144BD">
        <w:rPr>
          <w:rFonts w:ascii="Times New Roman" w:hAnsi="Times New Roman" w:cs="Times New Roman"/>
          <w:sz w:val="28"/>
          <w:szCs w:val="28"/>
        </w:rPr>
        <w:t>части,</w:t>
      </w:r>
      <w:r>
        <w:rPr>
          <w:rFonts w:ascii="Times New Roman" w:hAnsi="Times New Roman" w:cs="Times New Roman"/>
          <w:sz w:val="28"/>
          <w:szCs w:val="28"/>
        </w:rPr>
        <w:t xml:space="preserve"> находящейся в плановом резерве и ремонте, значительно улучшает </w:t>
      </w:r>
      <w:r w:rsidRPr="006144BD">
        <w:rPr>
          <w:rFonts w:ascii="Times New Roman" w:hAnsi="Times New Roman" w:cs="Times New Roman"/>
          <w:sz w:val="28"/>
          <w:szCs w:val="28"/>
        </w:rPr>
        <w:t>использование основных фондов.</w:t>
      </w:r>
    </w:p>
    <w:p w:rsidR="00F10103" w:rsidRDefault="00797432"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w:t>
      </w:r>
      <w:r w:rsidRPr="00797432">
        <w:rPr>
          <w:rFonts w:ascii="Times New Roman" w:hAnsi="Times New Roman" w:cs="Times New Roman"/>
          <w:sz w:val="28"/>
          <w:szCs w:val="28"/>
        </w:rPr>
        <w:t>Зельвенском филиале Гродненского облпотребобщества</w:t>
      </w:r>
      <w:r>
        <w:rPr>
          <w:rFonts w:ascii="Times New Roman" w:hAnsi="Times New Roman" w:cs="Times New Roman"/>
          <w:sz w:val="28"/>
          <w:szCs w:val="28"/>
        </w:rPr>
        <w:t xml:space="preserve"> отмечается повышение запасов готовой продукции на складах. Эффективная организация про</w:t>
      </w:r>
      <w:r w:rsidRPr="00797432">
        <w:rPr>
          <w:rFonts w:ascii="Times New Roman" w:hAnsi="Times New Roman" w:cs="Times New Roman"/>
          <w:sz w:val="28"/>
          <w:szCs w:val="28"/>
        </w:rPr>
        <w:t>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ликвидации сверхнормативных запасов материалов; совершенствованию нормирова</w:t>
      </w:r>
      <w:r>
        <w:rPr>
          <w:rFonts w:ascii="Times New Roman" w:hAnsi="Times New Roman" w:cs="Times New Roman"/>
          <w:sz w:val="28"/>
          <w:szCs w:val="28"/>
        </w:rPr>
        <w:t>ния; улучшению организации снаб</w:t>
      </w:r>
      <w:r w:rsidRPr="00797432">
        <w:rPr>
          <w:rFonts w:ascii="Times New Roman" w:hAnsi="Times New Roman" w:cs="Times New Roman"/>
          <w:sz w:val="28"/>
          <w:szCs w:val="28"/>
        </w:rPr>
        <w:t>жения, в том числе путем установления четких договорных условий поставок и обеспечения их вып</w:t>
      </w:r>
      <w:r>
        <w:rPr>
          <w:rFonts w:ascii="Times New Roman" w:hAnsi="Times New Roman" w:cs="Times New Roman"/>
          <w:sz w:val="28"/>
          <w:szCs w:val="28"/>
        </w:rPr>
        <w:t>олнения, оптимального выбора по</w:t>
      </w:r>
      <w:r w:rsidRPr="00797432">
        <w:rPr>
          <w:rFonts w:ascii="Times New Roman" w:hAnsi="Times New Roman" w:cs="Times New Roman"/>
          <w:sz w:val="28"/>
          <w:szCs w:val="28"/>
        </w:rPr>
        <w:t xml:space="preserve">ставщиков, налаженной работы транспорта. </w:t>
      </w:r>
      <w:r w:rsidR="005035E2" w:rsidRPr="005035E2">
        <w:rPr>
          <w:rFonts w:ascii="Times New Roman" w:hAnsi="Times New Roman" w:cs="Times New Roman"/>
          <w:sz w:val="28"/>
          <w:szCs w:val="28"/>
        </w:rPr>
        <w:t>[29]</w:t>
      </w:r>
      <w:r w:rsidR="00F10103" w:rsidRPr="006144BD">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многообразия способов </w:t>
      </w:r>
      <w:r w:rsidRPr="00BA3F88">
        <w:rPr>
          <w:rFonts w:ascii="Times New Roman" w:hAnsi="Times New Roman" w:cs="Times New Roman"/>
          <w:sz w:val="28"/>
          <w:szCs w:val="28"/>
        </w:rPr>
        <w:t>улучшения использования основных средств</w:t>
      </w:r>
      <w:r>
        <w:rPr>
          <w:rFonts w:ascii="Times New Roman" w:hAnsi="Times New Roman" w:cs="Times New Roman"/>
          <w:sz w:val="28"/>
          <w:szCs w:val="28"/>
        </w:rPr>
        <w:t xml:space="preserve"> на Зельвенском филиале Гродненского облпотребобщества можно выделить следующие основные:</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4177">
        <w:t xml:space="preserve"> </w:t>
      </w:r>
      <w:r>
        <w:rPr>
          <w:rFonts w:ascii="Times New Roman" w:hAnsi="Times New Roman" w:cs="Times New Roman"/>
          <w:sz w:val="28"/>
          <w:szCs w:val="28"/>
        </w:rPr>
        <w:t>освободить предприятие</w:t>
      </w:r>
      <w:r w:rsidRPr="00024177">
        <w:rPr>
          <w:rFonts w:ascii="Times New Roman" w:hAnsi="Times New Roman" w:cs="Times New Roman"/>
          <w:sz w:val="28"/>
          <w:szCs w:val="28"/>
        </w:rPr>
        <w:t xml:space="preserve"> от излишнего оборудования, машин и других основных средств</w:t>
      </w:r>
      <w:r>
        <w:rPr>
          <w:rFonts w:ascii="Times New Roman" w:hAnsi="Times New Roman" w:cs="Times New Roman"/>
          <w:sz w:val="28"/>
          <w:szCs w:val="28"/>
        </w:rPr>
        <w:t>, сдать неэксплуатируемые основные фонды</w:t>
      </w:r>
      <w:r w:rsidRPr="00024177">
        <w:rPr>
          <w:rFonts w:ascii="Times New Roman" w:hAnsi="Times New Roman" w:cs="Times New Roman"/>
          <w:sz w:val="28"/>
          <w:szCs w:val="28"/>
        </w:rPr>
        <w:t xml:space="preserve"> в аренду</w:t>
      </w:r>
      <w:r>
        <w:rPr>
          <w:rFonts w:ascii="Times New Roman" w:hAnsi="Times New Roman" w:cs="Times New Roman"/>
          <w:sz w:val="28"/>
          <w:szCs w:val="28"/>
        </w:rPr>
        <w:t>: в ходе изучения деятельности предприятия было установлено, что в его распоряжении находятся свободные объекты, находящиеся в простое</w:t>
      </w:r>
      <w:r w:rsidRPr="00024177">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предприятию стоит усовершенствовать технологические процессы по производству основных видов продукции</w:t>
      </w:r>
      <w:r w:rsidRPr="00DF3955">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приобрести высококачественные основные</w:t>
      </w:r>
      <w:r w:rsidRPr="00DF3955">
        <w:rPr>
          <w:rFonts w:ascii="Times New Roman" w:hAnsi="Times New Roman" w:cs="Times New Roman"/>
          <w:sz w:val="28"/>
          <w:szCs w:val="28"/>
        </w:rPr>
        <w:t xml:space="preserve"> средств</w:t>
      </w:r>
      <w:r>
        <w:rPr>
          <w:rFonts w:ascii="Times New Roman" w:hAnsi="Times New Roman" w:cs="Times New Roman"/>
          <w:sz w:val="28"/>
          <w:szCs w:val="28"/>
        </w:rPr>
        <w:t>а в основное производство</w:t>
      </w:r>
      <w:r w:rsidRPr="00DF3955">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повысить уровень</w:t>
      </w:r>
      <w:r w:rsidRPr="003460BD">
        <w:rPr>
          <w:rFonts w:ascii="Times New Roman" w:hAnsi="Times New Roman" w:cs="Times New Roman"/>
          <w:sz w:val="28"/>
          <w:szCs w:val="28"/>
        </w:rPr>
        <w:t xml:space="preserve"> механи</w:t>
      </w:r>
      <w:r>
        <w:rPr>
          <w:rFonts w:ascii="Times New Roman" w:hAnsi="Times New Roman" w:cs="Times New Roman"/>
          <w:sz w:val="28"/>
          <w:szCs w:val="28"/>
        </w:rPr>
        <w:t>зации и автоматизации производства.</w:t>
      </w:r>
    </w:p>
    <w:p w:rsidR="00F10103" w:rsidRDefault="00F10103" w:rsidP="00F10103">
      <w:pPr>
        <w:spacing w:after="0" w:line="360" w:lineRule="exact"/>
        <w:ind w:firstLine="709"/>
        <w:jc w:val="both"/>
        <w:rPr>
          <w:rFonts w:ascii="Times New Roman" w:hAnsi="Times New Roman" w:cs="Times New Roman"/>
          <w:sz w:val="28"/>
          <w:szCs w:val="28"/>
        </w:rPr>
      </w:pPr>
    </w:p>
    <w:p w:rsidR="00F10103" w:rsidRDefault="00F10103" w:rsidP="00F10103">
      <w:pPr>
        <w:spacing w:after="0" w:line="360" w:lineRule="exact"/>
        <w:ind w:firstLine="709"/>
        <w:jc w:val="both"/>
        <w:rPr>
          <w:rFonts w:ascii="Times New Roman" w:hAnsi="Times New Roman" w:cs="Times New Roman"/>
          <w:sz w:val="28"/>
          <w:szCs w:val="28"/>
        </w:rPr>
      </w:pPr>
    </w:p>
    <w:p w:rsidR="00F10103" w:rsidRDefault="00F10103" w:rsidP="00F10103">
      <w:pPr>
        <w:spacing w:after="0" w:line="360" w:lineRule="exact"/>
        <w:ind w:firstLine="709"/>
        <w:jc w:val="both"/>
        <w:rPr>
          <w:rFonts w:ascii="Times New Roman" w:hAnsi="Times New Roman" w:cs="Times New Roman"/>
          <w:sz w:val="28"/>
          <w:szCs w:val="28"/>
        </w:rPr>
      </w:pPr>
    </w:p>
    <w:p w:rsidR="00F10103" w:rsidRDefault="00F10103" w:rsidP="00F10103">
      <w:pPr>
        <w:spacing w:after="0" w:line="360" w:lineRule="exact"/>
        <w:ind w:firstLine="709"/>
        <w:jc w:val="both"/>
        <w:rPr>
          <w:rFonts w:ascii="Times New Roman" w:hAnsi="Times New Roman" w:cs="Times New Roman"/>
          <w:sz w:val="28"/>
          <w:szCs w:val="28"/>
        </w:rPr>
      </w:pPr>
    </w:p>
    <w:p w:rsidR="00F10103" w:rsidRDefault="00F10103" w:rsidP="00F10103">
      <w:pPr>
        <w:spacing w:after="0" w:line="360" w:lineRule="exact"/>
        <w:jc w:val="both"/>
        <w:rPr>
          <w:rFonts w:ascii="Times New Roman" w:hAnsi="Times New Roman" w:cs="Times New Roman"/>
          <w:sz w:val="28"/>
          <w:szCs w:val="28"/>
        </w:rPr>
      </w:pPr>
    </w:p>
    <w:p w:rsidR="00F10103" w:rsidRDefault="00F10103" w:rsidP="00F10103">
      <w:pPr>
        <w:rPr>
          <w:rFonts w:ascii="Times New Roman" w:hAnsi="Times New Roman" w:cs="Times New Roman"/>
          <w:sz w:val="28"/>
          <w:szCs w:val="28"/>
        </w:rPr>
      </w:pPr>
      <w:r>
        <w:rPr>
          <w:rFonts w:ascii="Times New Roman" w:hAnsi="Times New Roman" w:cs="Times New Roman"/>
          <w:sz w:val="28"/>
          <w:szCs w:val="28"/>
        </w:rPr>
        <w:br w:type="page"/>
      </w:r>
    </w:p>
    <w:p w:rsidR="00F10103" w:rsidRPr="0005135A" w:rsidRDefault="00F10103" w:rsidP="003A0924">
      <w:pPr>
        <w:spacing w:after="0" w:line="360" w:lineRule="exact"/>
        <w:ind w:firstLine="709"/>
        <w:jc w:val="both"/>
        <w:rPr>
          <w:rFonts w:ascii="Times New Roman" w:hAnsi="Times New Roman" w:cs="Times New Roman"/>
          <w:b/>
          <w:sz w:val="32"/>
          <w:szCs w:val="28"/>
        </w:rPr>
      </w:pPr>
      <w:r w:rsidRPr="0005135A">
        <w:rPr>
          <w:rFonts w:ascii="Times New Roman" w:hAnsi="Times New Roman" w:cs="Times New Roman"/>
          <w:b/>
          <w:sz w:val="32"/>
          <w:szCs w:val="28"/>
        </w:rPr>
        <w:lastRenderedPageBreak/>
        <w:t xml:space="preserve">3.2 </w:t>
      </w:r>
      <w:r w:rsidR="00151171">
        <w:rPr>
          <w:rFonts w:ascii="Times New Roman" w:hAnsi="Times New Roman" w:cs="Times New Roman"/>
          <w:b/>
          <w:sz w:val="32"/>
          <w:szCs w:val="28"/>
        </w:rPr>
        <w:t>Сдача в аренду основных средств</w:t>
      </w:r>
      <w:r w:rsidR="005019D9">
        <w:rPr>
          <w:rFonts w:ascii="Times New Roman" w:hAnsi="Times New Roman" w:cs="Times New Roman"/>
          <w:b/>
          <w:sz w:val="32"/>
          <w:szCs w:val="28"/>
        </w:rPr>
        <w:t xml:space="preserve"> и ликвидация излишков запасов готовой продукции</w:t>
      </w:r>
      <w:r w:rsidR="00151171">
        <w:rPr>
          <w:rFonts w:ascii="Times New Roman" w:hAnsi="Times New Roman" w:cs="Times New Roman"/>
          <w:b/>
          <w:sz w:val="32"/>
          <w:szCs w:val="28"/>
        </w:rPr>
        <w:t xml:space="preserve"> – важный фактор повышения</w:t>
      </w:r>
      <w:r w:rsidR="006C6E76">
        <w:rPr>
          <w:rFonts w:ascii="Times New Roman" w:hAnsi="Times New Roman" w:cs="Times New Roman"/>
          <w:b/>
          <w:sz w:val="32"/>
          <w:szCs w:val="28"/>
        </w:rPr>
        <w:t xml:space="preserve"> эффективности использования основных </w:t>
      </w:r>
      <w:r w:rsidR="005019D9">
        <w:rPr>
          <w:rFonts w:ascii="Times New Roman" w:hAnsi="Times New Roman" w:cs="Times New Roman"/>
          <w:b/>
          <w:sz w:val="32"/>
          <w:szCs w:val="28"/>
        </w:rPr>
        <w:t xml:space="preserve">и оборотных </w:t>
      </w:r>
      <w:r w:rsidR="006C6E76">
        <w:rPr>
          <w:rFonts w:ascii="Times New Roman" w:hAnsi="Times New Roman" w:cs="Times New Roman"/>
          <w:b/>
          <w:sz w:val="32"/>
          <w:szCs w:val="28"/>
        </w:rPr>
        <w:t>фондов на</w:t>
      </w:r>
      <w:r w:rsidR="00080387" w:rsidRPr="0005135A">
        <w:rPr>
          <w:rFonts w:ascii="Times New Roman" w:hAnsi="Times New Roman" w:cs="Times New Roman"/>
          <w:b/>
          <w:sz w:val="32"/>
          <w:szCs w:val="28"/>
        </w:rPr>
        <w:t xml:space="preserve"> Зельвенском филиале Гродненского областного потребительского общества</w:t>
      </w:r>
    </w:p>
    <w:p w:rsidR="00F10103" w:rsidRDefault="00F10103" w:rsidP="00F10103">
      <w:pPr>
        <w:spacing w:after="0" w:line="360" w:lineRule="exact"/>
        <w:ind w:firstLine="709"/>
        <w:jc w:val="both"/>
        <w:rPr>
          <w:rFonts w:ascii="Times New Roman" w:hAnsi="Times New Roman" w:cs="Times New Roman"/>
          <w:sz w:val="28"/>
          <w:szCs w:val="28"/>
        </w:rPr>
      </w:pPr>
    </w:p>
    <w:p w:rsidR="00DB50A0" w:rsidRDefault="00DB50A0" w:rsidP="00F10103">
      <w:pPr>
        <w:spacing w:after="0" w:line="360" w:lineRule="exact"/>
        <w:ind w:firstLine="709"/>
        <w:jc w:val="both"/>
        <w:rPr>
          <w:rFonts w:ascii="Times New Roman" w:hAnsi="Times New Roman" w:cs="Times New Roman"/>
          <w:sz w:val="28"/>
          <w:szCs w:val="28"/>
        </w:rPr>
      </w:pPr>
    </w:p>
    <w:p w:rsidR="00F10103" w:rsidRDefault="00F10103" w:rsidP="00F10103">
      <w:pPr>
        <w:spacing w:after="0" w:line="360" w:lineRule="exact"/>
        <w:ind w:firstLine="709"/>
        <w:jc w:val="both"/>
        <w:rPr>
          <w:rFonts w:ascii="Times New Roman" w:hAnsi="Times New Roman" w:cs="Times New Roman"/>
          <w:sz w:val="28"/>
          <w:szCs w:val="28"/>
        </w:rPr>
      </w:pPr>
      <w:r w:rsidRPr="004209D5">
        <w:rPr>
          <w:rFonts w:ascii="Times New Roman" w:hAnsi="Times New Roman" w:cs="Times New Roman"/>
          <w:sz w:val="28"/>
          <w:szCs w:val="28"/>
        </w:rPr>
        <w:t>Изучив информацию об арендных платежах на объекты коммерческой</w:t>
      </w:r>
      <w:r>
        <w:rPr>
          <w:rFonts w:ascii="Times New Roman" w:hAnsi="Times New Roman" w:cs="Times New Roman"/>
          <w:sz w:val="28"/>
          <w:szCs w:val="28"/>
        </w:rPr>
        <w:t xml:space="preserve"> недвижимости на официальном сайте</w:t>
      </w:r>
      <w:r w:rsidRPr="004209D5">
        <w:rPr>
          <w:rFonts w:ascii="Times New Roman" w:hAnsi="Times New Roman" w:cs="Times New Roman"/>
          <w:sz w:val="28"/>
          <w:szCs w:val="28"/>
        </w:rPr>
        <w:t xml:space="preserve"> объявлений</w:t>
      </w:r>
      <w:r>
        <w:rPr>
          <w:rFonts w:ascii="Times New Roman" w:hAnsi="Times New Roman" w:cs="Times New Roman"/>
          <w:sz w:val="28"/>
          <w:szCs w:val="28"/>
        </w:rPr>
        <w:t xml:space="preserve"> Зельвенского филиала Гродненского облпотребобщества </w:t>
      </w:r>
      <w:r w:rsidRPr="004209D5">
        <w:rPr>
          <w:rFonts w:ascii="Times New Roman" w:hAnsi="Times New Roman" w:cs="Times New Roman"/>
          <w:sz w:val="28"/>
          <w:szCs w:val="28"/>
        </w:rPr>
        <w:t>установ</w:t>
      </w:r>
      <w:r>
        <w:rPr>
          <w:rFonts w:ascii="Times New Roman" w:hAnsi="Times New Roman" w:cs="Times New Roman"/>
          <w:sz w:val="28"/>
          <w:szCs w:val="28"/>
        </w:rPr>
        <w:t>лено, что в распоряжении облпотребобщества находятся четыре неэксплуатационных объекта для сдачи в аренду. Предположительно, стоимость аренды 1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4209D5">
        <w:rPr>
          <w:rFonts w:ascii="Times New Roman" w:hAnsi="Times New Roman" w:cs="Times New Roman"/>
          <w:sz w:val="28"/>
          <w:szCs w:val="28"/>
        </w:rPr>
        <w:t xml:space="preserve">производственных площадей в </w:t>
      </w:r>
      <w:r>
        <w:rPr>
          <w:rFonts w:ascii="Times New Roman" w:hAnsi="Times New Roman" w:cs="Times New Roman"/>
          <w:sz w:val="28"/>
          <w:szCs w:val="28"/>
        </w:rPr>
        <w:t xml:space="preserve">Зельвенском районе </w:t>
      </w:r>
      <w:r w:rsidRPr="004209D5">
        <w:rPr>
          <w:rFonts w:ascii="Times New Roman" w:hAnsi="Times New Roman" w:cs="Times New Roman"/>
          <w:sz w:val="28"/>
          <w:szCs w:val="28"/>
        </w:rPr>
        <w:t>коле</w:t>
      </w:r>
      <w:r>
        <w:rPr>
          <w:rFonts w:ascii="Times New Roman" w:hAnsi="Times New Roman" w:cs="Times New Roman"/>
          <w:sz w:val="28"/>
          <w:szCs w:val="28"/>
        </w:rPr>
        <w:t xml:space="preserve">блется от 450 руб. до 800 руб. </w:t>
      </w:r>
      <w:r w:rsidRPr="004209D5">
        <w:rPr>
          <w:rFonts w:ascii="Times New Roman" w:hAnsi="Times New Roman" w:cs="Times New Roman"/>
          <w:sz w:val="28"/>
          <w:szCs w:val="28"/>
        </w:rPr>
        <w:t>Размер арендной пла</w:t>
      </w:r>
      <w:r>
        <w:rPr>
          <w:rFonts w:ascii="Times New Roman" w:hAnsi="Times New Roman" w:cs="Times New Roman"/>
          <w:sz w:val="28"/>
          <w:szCs w:val="28"/>
        </w:rPr>
        <w:t xml:space="preserve">ты зависит от месторасположения </w:t>
      </w:r>
      <w:r w:rsidRPr="004209D5">
        <w:rPr>
          <w:rFonts w:ascii="Times New Roman" w:hAnsi="Times New Roman" w:cs="Times New Roman"/>
          <w:sz w:val="28"/>
          <w:szCs w:val="28"/>
        </w:rPr>
        <w:t>недвижимого имущества, целе</w:t>
      </w:r>
      <w:r>
        <w:rPr>
          <w:rFonts w:ascii="Times New Roman" w:hAnsi="Times New Roman" w:cs="Times New Roman"/>
          <w:sz w:val="28"/>
          <w:szCs w:val="28"/>
        </w:rPr>
        <w:t>й использования и других факторов. Предложим Зельвенскому филиалу Гродненского облпотрбобщества сдать в аренду помещени</w:t>
      </w:r>
      <w:r w:rsidR="00B4108A">
        <w:rPr>
          <w:rFonts w:ascii="Times New Roman" w:hAnsi="Times New Roman" w:cs="Times New Roman"/>
          <w:sz w:val="28"/>
          <w:szCs w:val="28"/>
        </w:rPr>
        <w:t>я по цене 4</w:t>
      </w:r>
      <w:r>
        <w:rPr>
          <w:rFonts w:ascii="Times New Roman" w:hAnsi="Times New Roman" w:cs="Times New Roman"/>
          <w:sz w:val="28"/>
          <w:szCs w:val="28"/>
        </w:rPr>
        <w:t xml:space="preserve"> руб. за 1 м</w:t>
      </w:r>
      <w:r>
        <w:rPr>
          <w:rFonts w:ascii="Times New Roman" w:hAnsi="Times New Roman" w:cs="Times New Roman"/>
          <w:sz w:val="28"/>
          <w:szCs w:val="28"/>
          <w:vertAlign w:val="superscript"/>
        </w:rPr>
        <w:t>2</w:t>
      </w:r>
      <w:r>
        <w:rPr>
          <w:rFonts w:ascii="Times New Roman" w:hAnsi="Times New Roman" w:cs="Times New Roman"/>
          <w:sz w:val="28"/>
          <w:szCs w:val="28"/>
        </w:rPr>
        <w:t>. Данные по расчету арендной пл</w:t>
      </w:r>
      <w:r w:rsidR="00B4108A">
        <w:rPr>
          <w:rFonts w:ascii="Times New Roman" w:hAnsi="Times New Roman" w:cs="Times New Roman"/>
          <w:sz w:val="28"/>
          <w:szCs w:val="28"/>
        </w:rPr>
        <w:t>аты представлены в таблице 3.1</w:t>
      </w:r>
      <w:r>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p>
    <w:p w:rsidR="00F10103" w:rsidRDefault="00B4108A" w:rsidP="003A0924">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3.</w:t>
      </w:r>
      <w:r w:rsidR="00D5338E">
        <w:rPr>
          <w:rFonts w:ascii="Times New Roman" w:hAnsi="Times New Roman" w:cs="Times New Roman"/>
          <w:sz w:val="24"/>
          <w:szCs w:val="28"/>
        </w:rPr>
        <w:t>1 – Р</w:t>
      </w:r>
      <w:r w:rsidR="00F10103" w:rsidRPr="00293A3D">
        <w:rPr>
          <w:rFonts w:ascii="Times New Roman" w:hAnsi="Times New Roman" w:cs="Times New Roman"/>
          <w:sz w:val="24"/>
          <w:szCs w:val="28"/>
        </w:rPr>
        <w:t>а</w:t>
      </w:r>
      <w:r w:rsidR="00F10103">
        <w:rPr>
          <w:rFonts w:ascii="Times New Roman" w:hAnsi="Times New Roman" w:cs="Times New Roman"/>
          <w:sz w:val="24"/>
          <w:szCs w:val="28"/>
        </w:rPr>
        <w:t>сче</w:t>
      </w:r>
      <w:r w:rsidR="00F10103" w:rsidRPr="00293A3D">
        <w:rPr>
          <w:rFonts w:ascii="Times New Roman" w:hAnsi="Times New Roman" w:cs="Times New Roman"/>
          <w:sz w:val="24"/>
          <w:szCs w:val="28"/>
        </w:rPr>
        <w:t>т арендной платы неэксплуатируемых объектов Зельвенского филиала</w:t>
      </w:r>
      <w:r w:rsidR="00F10103">
        <w:rPr>
          <w:rFonts w:ascii="Times New Roman" w:hAnsi="Times New Roman" w:cs="Times New Roman"/>
          <w:sz w:val="24"/>
          <w:szCs w:val="28"/>
        </w:rPr>
        <w:t xml:space="preserve"> Гродненского облпотребобщества</w:t>
      </w:r>
    </w:p>
    <w:tbl>
      <w:tblPr>
        <w:tblStyle w:val="a8"/>
        <w:tblW w:w="0" w:type="auto"/>
        <w:tblInd w:w="108" w:type="dxa"/>
        <w:tblLook w:val="04A0" w:firstRow="1" w:lastRow="0" w:firstColumn="1" w:lastColumn="0" w:noHBand="0" w:noVBand="1"/>
      </w:tblPr>
      <w:tblGrid>
        <w:gridCol w:w="2872"/>
        <w:gridCol w:w="1230"/>
        <w:gridCol w:w="1591"/>
        <w:gridCol w:w="1990"/>
        <w:gridCol w:w="2240"/>
      </w:tblGrid>
      <w:tr w:rsidR="00F10103" w:rsidTr="00785E0E">
        <w:tc>
          <w:tcPr>
            <w:tcW w:w="2872"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 недвижимости</w:t>
            </w:r>
          </w:p>
        </w:tc>
        <w:tc>
          <w:tcPr>
            <w:tcW w:w="1230"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Цена за</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1 м</w:t>
            </w:r>
            <w:r w:rsidRPr="00293A3D">
              <w:rPr>
                <w:rFonts w:ascii="Times New Roman" w:hAnsi="Times New Roman" w:cs="Times New Roman"/>
                <w:sz w:val="24"/>
                <w:szCs w:val="24"/>
                <w:vertAlign w:val="superscript"/>
              </w:rPr>
              <w:t>2</w:t>
            </w:r>
            <w:r w:rsidRPr="00293A3D">
              <w:rPr>
                <w:rFonts w:ascii="Times New Roman" w:hAnsi="Times New Roman" w:cs="Times New Roman"/>
                <w:sz w:val="24"/>
                <w:szCs w:val="24"/>
              </w:rPr>
              <w:t>, руб.</w:t>
            </w:r>
          </w:p>
        </w:tc>
        <w:tc>
          <w:tcPr>
            <w:tcW w:w="1591"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Площадь сдаваемого</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объекта, м</w:t>
            </w:r>
            <w:r w:rsidRPr="00293A3D">
              <w:rPr>
                <w:rFonts w:ascii="Times New Roman" w:hAnsi="Times New Roman" w:cs="Times New Roman"/>
                <w:sz w:val="24"/>
                <w:szCs w:val="24"/>
                <w:vertAlign w:val="superscript"/>
              </w:rPr>
              <w:t>2</w:t>
            </w:r>
          </w:p>
        </w:tc>
        <w:tc>
          <w:tcPr>
            <w:tcW w:w="1990"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Ежемесячная</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сумма арендной</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платы, руб.</w:t>
            </w:r>
          </w:p>
        </w:tc>
        <w:tc>
          <w:tcPr>
            <w:tcW w:w="2240"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Годовая сумма</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арендной платы,</w:t>
            </w:r>
          </w:p>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руб.</w:t>
            </w:r>
          </w:p>
        </w:tc>
      </w:tr>
      <w:tr w:rsidR="00F10103" w:rsidTr="00785E0E">
        <w:tc>
          <w:tcPr>
            <w:tcW w:w="2872"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 под магазин №1</w:t>
            </w:r>
          </w:p>
        </w:tc>
        <w:tc>
          <w:tcPr>
            <w:tcW w:w="1230" w:type="dxa"/>
            <w:vAlign w:val="center"/>
          </w:tcPr>
          <w:p w:rsidR="00F10103" w:rsidRPr="00293A3D" w:rsidRDefault="000A18BC" w:rsidP="007A6C6C">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135</w:t>
            </w:r>
          </w:p>
        </w:tc>
        <w:tc>
          <w:tcPr>
            <w:tcW w:w="199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540</w:t>
            </w:r>
          </w:p>
        </w:tc>
        <w:tc>
          <w:tcPr>
            <w:tcW w:w="224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6480</w:t>
            </w:r>
          </w:p>
        </w:tc>
      </w:tr>
      <w:tr w:rsidR="00F10103" w:rsidTr="00785E0E">
        <w:tc>
          <w:tcPr>
            <w:tcW w:w="2872"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 под магазин №2</w:t>
            </w:r>
          </w:p>
        </w:tc>
        <w:tc>
          <w:tcPr>
            <w:tcW w:w="1230" w:type="dxa"/>
            <w:vAlign w:val="center"/>
          </w:tcPr>
          <w:p w:rsidR="00F10103" w:rsidRPr="00293A3D" w:rsidRDefault="000A18BC" w:rsidP="007A6C6C">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150</w:t>
            </w:r>
          </w:p>
        </w:tc>
        <w:tc>
          <w:tcPr>
            <w:tcW w:w="199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600</w:t>
            </w:r>
          </w:p>
        </w:tc>
        <w:tc>
          <w:tcPr>
            <w:tcW w:w="224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7200</w:t>
            </w:r>
          </w:p>
        </w:tc>
      </w:tr>
      <w:tr w:rsidR="00F10103" w:rsidTr="00785E0E">
        <w:tc>
          <w:tcPr>
            <w:tcW w:w="2872"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 под магазин №3</w:t>
            </w:r>
          </w:p>
        </w:tc>
        <w:tc>
          <w:tcPr>
            <w:tcW w:w="1230" w:type="dxa"/>
            <w:vAlign w:val="center"/>
          </w:tcPr>
          <w:p w:rsidR="00F10103" w:rsidRPr="00293A3D" w:rsidRDefault="000A18BC" w:rsidP="007A6C6C">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125</w:t>
            </w:r>
          </w:p>
        </w:tc>
        <w:tc>
          <w:tcPr>
            <w:tcW w:w="199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500</w:t>
            </w:r>
          </w:p>
        </w:tc>
        <w:tc>
          <w:tcPr>
            <w:tcW w:w="224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6000</w:t>
            </w:r>
          </w:p>
        </w:tc>
      </w:tr>
      <w:tr w:rsidR="00F10103" w:rsidTr="00785E0E">
        <w:tc>
          <w:tcPr>
            <w:tcW w:w="2872" w:type="dxa"/>
            <w:vAlign w:val="center"/>
          </w:tcPr>
          <w:p w:rsidR="00F10103" w:rsidRPr="00293A3D" w:rsidRDefault="00F10103" w:rsidP="007A6C6C">
            <w:pPr>
              <w:jc w:val="center"/>
              <w:rPr>
                <w:rFonts w:ascii="Times New Roman" w:hAnsi="Times New Roman" w:cs="Times New Roman"/>
                <w:sz w:val="24"/>
                <w:szCs w:val="24"/>
              </w:rPr>
            </w:pPr>
            <w:r w:rsidRPr="00293A3D">
              <w:rPr>
                <w:rFonts w:ascii="Times New Roman" w:hAnsi="Times New Roman" w:cs="Times New Roman"/>
                <w:sz w:val="24"/>
                <w:szCs w:val="24"/>
              </w:rPr>
              <w:t>Объект под магазин №4</w:t>
            </w:r>
          </w:p>
        </w:tc>
        <w:tc>
          <w:tcPr>
            <w:tcW w:w="1230" w:type="dxa"/>
            <w:vAlign w:val="center"/>
          </w:tcPr>
          <w:p w:rsidR="00F10103" w:rsidRPr="00293A3D" w:rsidRDefault="000A18BC" w:rsidP="007A6C6C">
            <w:pPr>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100</w:t>
            </w:r>
          </w:p>
        </w:tc>
        <w:tc>
          <w:tcPr>
            <w:tcW w:w="199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400</w:t>
            </w:r>
          </w:p>
        </w:tc>
        <w:tc>
          <w:tcPr>
            <w:tcW w:w="2240" w:type="dxa"/>
            <w:vAlign w:val="center"/>
          </w:tcPr>
          <w:p w:rsidR="00F10103" w:rsidRPr="00293A3D" w:rsidRDefault="00B4108A" w:rsidP="007A6C6C">
            <w:pPr>
              <w:jc w:val="center"/>
              <w:rPr>
                <w:rFonts w:ascii="Times New Roman" w:hAnsi="Times New Roman" w:cs="Times New Roman"/>
                <w:sz w:val="24"/>
                <w:szCs w:val="24"/>
              </w:rPr>
            </w:pPr>
            <w:r>
              <w:rPr>
                <w:rFonts w:ascii="Times New Roman" w:hAnsi="Times New Roman" w:cs="Times New Roman"/>
                <w:sz w:val="24"/>
                <w:szCs w:val="24"/>
              </w:rPr>
              <w:t>4800</w:t>
            </w:r>
          </w:p>
        </w:tc>
      </w:tr>
      <w:tr w:rsidR="00F10103" w:rsidTr="00785E0E">
        <w:tc>
          <w:tcPr>
            <w:tcW w:w="2872" w:type="dxa"/>
            <w:vAlign w:val="center"/>
          </w:tcPr>
          <w:p w:rsidR="00F10103" w:rsidRPr="00F21F44" w:rsidRDefault="00F10103" w:rsidP="007A6C6C">
            <w:pPr>
              <w:jc w:val="center"/>
              <w:rPr>
                <w:rFonts w:ascii="Times New Roman" w:hAnsi="Times New Roman" w:cs="Times New Roman"/>
                <w:sz w:val="24"/>
                <w:szCs w:val="24"/>
              </w:rPr>
            </w:pPr>
            <w:r w:rsidRPr="00F21F44">
              <w:rPr>
                <w:rFonts w:ascii="Times New Roman" w:hAnsi="Times New Roman" w:cs="Times New Roman"/>
                <w:sz w:val="24"/>
                <w:szCs w:val="24"/>
              </w:rPr>
              <w:t>Общая сумма арендных</w:t>
            </w:r>
          </w:p>
          <w:p w:rsidR="00F10103" w:rsidRPr="00293A3D" w:rsidRDefault="00F10103" w:rsidP="007A6C6C">
            <w:pPr>
              <w:jc w:val="center"/>
              <w:rPr>
                <w:rFonts w:ascii="Times New Roman" w:hAnsi="Times New Roman" w:cs="Times New Roman"/>
                <w:sz w:val="24"/>
                <w:szCs w:val="24"/>
              </w:rPr>
            </w:pPr>
            <w:r w:rsidRPr="00F21F44">
              <w:rPr>
                <w:rFonts w:ascii="Times New Roman" w:hAnsi="Times New Roman" w:cs="Times New Roman"/>
                <w:sz w:val="24"/>
                <w:szCs w:val="24"/>
              </w:rPr>
              <w:t>платежей</w:t>
            </w:r>
          </w:p>
        </w:tc>
        <w:tc>
          <w:tcPr>
            <w:tcW w:w="1230" w:type="dxa"/>
            <w:vAlign w:val="center"/>
          </w:tcPr>
          <w:p w:rsidR="00F10103" w:rsidRPr="00293A3D" w:rsidRDefault="00F10103" w:rsidP="007A6C6C">
            <w:pPr>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vAlign w:val="center"/>
          </w:tcPr>
          <w:p w:rsidR="00F10103" w:rsidRDefault="00F10103" w:rsidP="007A6C6C">
            <w:pPr>
              <w:jc w:val="center"/>
              <w:rPr>
                <w:rFonts w:ascii="Times New Roman" w:hAnsi="Times New Roman" w:cs="Times New Roman"/>
                <w:sz w:val="24"/>
                <w:szCs w:val="24"/>
              </w:rPr>
            </w:pPr>
            <w:r>
              <w:rPr>
                <w:rFonts w:ascii="Times New Roman" w:hAnsi="Times New Roman" w:cs="Times New Roman"/>
                <w:sz w:val="24"/>
                <w:szCs w:val="24"/>
              </w:rPr>
              <w:t>–</w:t>
            </w:r>
          </w:p>
        </w:tc>
        <w:tc>
          <w:tcPr>
            <w:tcW w:w="1990" w:type="dxa"/>
            <w:vAlign w:val="center"/>
          </w:tcPr>
          <w:p w:rsidR="00F10103" w:rsidRDefault="00B4108A" w:rsidP="007A6C6C">
            <w:pPr>
              <w:jc w:val="center"/>
              <w:rPr>
                <w:rFonts w:ascii="Times New Roman" w:hAnsi="Times New Roman" w:cs="Times New Roman"/>
                <w:sz w:val="24"/>
                <w:szCs w:val="24"/>
              </w:rPr>
            </w:pPr>
            <w:r>
              <w:rPr>
                <w:rFonts w:ascii="Times New Roman" w:hAnsi="Times New Roman" w:cs="Times New Roman"/>
                <w:sz w:val="24"/>
                <w:szCs w:val="24"/>
              </w:rPr>
              <w:t>2040</w:t>
            </w:r>
          </w:p>
        </w:tc>
        <w:tc>
          <w:tcPr>
            <w:tcW w:w="2240" w:type="dxa"/>
            <w:vAlign w:val="center"/>
          </w:tcPr>
          <w:p w:rsidR="00F10103" w:rsidRDefault="00B4108A" w:rsidP="007A6C6C">
            <w:pPr>
              <w:jc w:val="center"/>
              <w:rPr>
                <w:rFonts w:ascii="Times New Roman" w:hAnsi="Times New Roman" w:cs="Times New Roman"/>
                <w:sz w:val="24"/>
                <w:szCs w:val="24"/>
              </w:rPr>
            </w:pPr>
            <w:r>
              <w:rPr>
                <w:rFonts w:ascii="Times New Roman" w:hAnsi="Times New Roman" w:cs="Times New Roman"/>
                <w:sz w:val="24"/>
                <w:szCs w:val="24"/>
              </w:rPr>
              <w:t>24480</w:t>
            </w:r>
          </w:p>
        </w:tc>
      </w:tr>
    </w:tbl>
    <w:p w:rsidR="00F10103" w:rsidRPr="00C44FD7" w:rsidRDefault="00F10103" w:rsidP="003A0924">
      <w:pPr>
        <w:spacing w:after="0" w:line="360" w:lineRule="exact"/>
        <w:jc w:val="both"/>
        <w:rPr>
          <w:rFonts w:ascii="Times New Roman" w:hAnsi="Times New Roman" w:cs="Times New Roman"/>
          <w:sz w:val="24"/>
          <w:szCs w:val="28"/>
          <w:lang w:val="en-US"/>
        </w:rPr>
      </w:pPr>
      <w:r>
        <w:rPr>
          <w:rFonts w:ascii="Times New Roman" w:hAnsi="Times New Roman" w:cs="Times New Roman"/>
          <w:sz w:val="24"/>
          <w:szCs w:val="28"/>
        </w:rPr>
        <w:t>Примечание</w:t>
      </w:r>
      <w:r w:rsidR="00CE6689">
        <w:rPr>
          <w:rFonts w:ascii="Times New Roman" w:hAnsi="Times New Roman" w:cs="Times New Roman"/>
          <w:sz w:val="24"/>
          <w:szCs w:val="28"/>
        </w:rPr>
        <w:t xml:space="preserve"> </w:t>
      </w:r>
      <w:r>
        <w:rPr>
          <w:rFonts w:ascii="Times New Roman" w:hAnsi="Times New Roman" w:cs="Times New Roman"/>
          <w:sz w:val="24"/>
          <w:szCs w:val="28"/>
        </w:rPr>
        <w:t xml:space="preserve">– </w:t>
      </w:r>
      <w:r w:rsidR="00C44FD7" w:rsidRPr="00C44FD7">
        <w:rPr>
          <w:rFonts w:ascii="Times New Roman" w:hAnsi="Times New Roman" w:cs="Times New Roman"/>
          <w:sz w:val="24"/>
          <w:szCs w:val="28"/>
        </w:rPr>
        <w:t>Разработано автором</w:t>
      </w:r>
      <w:r w:rsidR="00C44FD7">
        <w:rPr>
          <w:rFonts w:ascii="Times New Roman" w:hAnsi="Times New Roman" w:cs="Times New Roman"/>
          <w:sz w:val="24"/>
          <w:szCs w:val="28"/>
        </w:rPr>
        <w:t xml:space="preserve"> </w:t>
      </w:r>
    </w:p>
    <w:p w:rsidR="00F10103" w:rsidRDefault="00F10103" w:rsidP="00F10103">
      <w:pPr>
        <w:spacing w:after="0" w:line="360" w:lineRule="exact"/>
        <w:jc w:val="both"/>
        <w:rPr>
          <w:rFonts w:ascii="Times New Roman" w:hAnsi="Times New Roman" w:cs="Times New Roman"/>
          <w:sz w:val="24"/>
          <w:szCs w:val="28"/>
        </w:rPr>
      </w:pPr>
    </w:p>
    <w:p w:rsidR="00F10103" w:rsidRDefault="00F10103" w:rsidP="00F10103">
      <w:pPr>
        <w:spacing w:after="0" w:line="360" w:lineRule="exact"/>
        <w:ind w:firstLine="709"/>
        <w:jc w:val="both"/>
        <w:rPr>
          <w:rFonts w:ascii="Times New Roman" w:hAnsi="Times New Roman" w:cs="Times New Roman"/>
          <w:sz w:val="28"/>
          <w:szCs w:val="28"/>
        </w:rPr>
      </w:pPr>
      <w:r w:rsidRPr="00293A3D">
        <w:rPr>
          <w:rFonts w:ascii="Times New Roman" w:hAnsi="Times New Roman" w:cs="Times New Roman"/>
          <w:sz w:val="28"/>
          <w:szCs w:val="28"/>
        </w:rPr>
        <w:t xml:space="preserve">Как видно </w:t>
      </w:r>
      <w:r w:rsidR="00B4108A">
        <w:rPr>
          <w:rFonts w:ascii="Times New Roman" w:hAnsi="Times New Roman" w:cs="Times New Roman"/>
          <w:sz w:val="28"/>
          <w:szCs w:val="28"/>
        </w:rPr>
        <w:t>из расчетов таблицы 3.1</w:t>
      </w:r>
      <w:r>
        <w:rPr>
          <w:rFonts w:ascii="Times New Roman" w:hAnsi="Times New Roman" w:cs="Times New Roman"/>
          <w:sz w:val="28"/>
          <w:szCs w:val="28"/>
        </w:rPr>
        <w:t xml:space="preserve"> ежемесячный размер</w:t>
      </w:r>
      <w:r w:rsidR="00B4108A">
        <w:rPr>
          <w:rFonts w:ascii="Times New Roman" w:hAnsi="Times New Roman" w:cs="Times New Roman"/>
          <w:sz w:val="28"/>
          <w:szCs w:val="28"/>
        </w:rPr>
        <w:t xml:space="preserve"> арендный платежей составит 2040</w:t>
      </w:r>
      <w:r>
        <w:rPr>
          <w:rFonts w:ascii="Times New Roman" w:hAnsi="Times New Roman" w:cs="Times New Roman"/>
          <w:sz w:val="28"/>
          <w:szCs w:val="28"/>
        </w:rPr>
        <w:t xml:space="preserve"> руб. с НДС, ежегодные аре</w:t>
      </w:r>
      <w:r w:rsidR="00B4108A">
        <w:rPr>
          <w:rFonts w:ascii="Times New Roman" w:hAnsi="Times New Roman" w:cs="Times New Roman"/>
          <w:sz w:val="28"/>
          <w:szCs w:val="28"/>
        </w:rPr>
        <w:t xml:space="preserve">ндные отчисления составят 24480 </w:t>
      </w:r>
      <w:r>
        <w:rPr>
          <w:rFonts w:ascii="Times New Roman" w:hAnsi="Times New Roman" w:cs="Times New Roman"/>
          <w:sz w:val="28"/>
          <w:szCs w:val="28"/>
        </w:rPr>
        <w:t xml:space="preserve">руб. Следует отметить, что при </w:t>
      </w:r>
      <w:r w:rsidRPr="00F21F44">
        <w:rPr>
          <w:rFonts w:ascii="Times New Roman" w:hAnsi="Times New Roman" w:cs="Times New Roman"/>
          <w:sz w:val="28"/>
          <w:szCs w:val="28"/>
        </w:rPr>
        <w:t xml:space="preserve">заключении договоров аренды у </w:t>
      </w:r>
      <w:r>
        <w:rPr>
          <w:rFonts w:ascii="Times New Roman" w:hAnsi="Times New Roman" w:cs="Times New Roman"/>
          <w:sz w:val="28"/>
          <w:szCs w:val="28"/>
        </w:rPr>
        <w:t xml:space="preserve">Зельвенского филиала Гродненского областного потребительского общества расходы на электроэнергию, </w:t>
      </w:r>
      <w:r w:rsidRPr="00F21F44">
        <w:rPr>
          <w:rFonts w:ascii="Times New Roman" w:hAnsi="Times New Roman" w:cs="Times New Roman"/>
          <w:sz w:val="28"/>
          <w:szCs w:val="28"/>
        </w:rPr>
        <w:t>водоснабжение, водоотведение и</w:t>
      </w:r>
      <w:r>
        <w:rPr>
          <w:rFonts w:ascii="Times New Roman" w:hAnsi="Times New Roman" w:cs="Times New Roman"/>
          <w:sz w:val="28"/>
          <w:szCs w:val="28"/>
        </w:rPr>
        <w:t xml:space="preserve"> др. коммунальные платежи будут </w:t>
      </w:r>
      <w:r w:rsidRPr="00F21F44">
        <w:rPr>
          <w:rFonts w:ascii="Times New Roman" w:hAnsi="Times New Roman" w:cs="Times New Roman"/>
          <w:sz w:val="28"/>
          <w:szCs w:val="28"/>
        </w:rPr>
        <w:t>возмещаться арендаторами в виде переменной</w:t>
      </w:r>
      <w:r>
        <w:rPr>
          <w:rFonts w:ascii="Times New Roman" w:hAnsi="Times New Roman" w:cs="Times New Roman"/>
          <w:sz w:val="28"/>
          <w:szCs w:val="28"/>
        </w:rPr>
        <w:t xml:space="preserve"> части арендной платы. Налог на </w:t>
      </w:r>
      <w:r w:rsidRPr="00F21F44">
        <w:rPr>
          <w:rFonts w:ascii="Times New Roman" w:hAnsi="Times New Roman" w:cs="Times New Roman"/>
          <w:sz w:val="28"/>
          <w:szCs w:val="28"/>
        </w:rPr>
        <w:t>землю и налог на имущество включены в состав арендных платежей.</w:t>
      </w:r>
    </w:p>
    <w:p w:rsidR="00F10103" w:rsidRDefault="00F10103" w:rsidP="00F10103">
      <w:pPr>
        <w:spacing w:after="0" w:line="360" w:lineRule="exact"/>
        <w:ind w:firstLine="709"/>
        <w:jc w:val="both"/>
        <w:rPr>
          <w:rFonts w:ascii="Times New Roman" w:hAnsi="Times New Roman" w:cs="Times New Roman"/>
          <w:sz w:val="28"/>
          <w:szCs w:val="28"/>
        </w:rPr>
      </w:pPr>
      <w:r w:rsidRPr="00BB1F02">
        <w:rPr>
          <w:rFonts w:ascii="Times New Roman" w:hAnsi="Times New Roman" w:cs="Times New Roman"/>
          <w:sz w:val="28"/>
          <w:szCs w:val="28"/>
        </w:rPr>
        <w:t>Как уже было сказано, все коммуна</w:t>
      </w:r>
      <w:r>
        <w:rPr>
          <w:rFonts w:ascii="Times New Roman" w:hAnsi="Times New Roman" w:cs="Times New Roman"/>
          <w:sz w:val="28"/>
          <w:szCs w:val="28"/>
        </w:rPr>
        <w:t xml:space="preserve">льные платежи будут возмещаться </w:t>
      </w:r>
      <w:r w:rsidRPr="00BB1F02">
        <w:rPr>
          <w:rFonts w:ascii="Times New Roman" w:hAnsi="Times New Roman" w:cs="Times New Roman"/>
          <w:sz w:val="28"/>
          <w:szCs w:val="28"/>
        </w:rPr>
        <w:t>арендаторами, поэтому для расчета эфф</w:t>
      </w:r>
      <w:r>
        <w:rPr>
          <w:rFonts w:ascii="Times New Roman" w:hAnsi="Times New Roman" w:cs="Times New Roman"/>
          <w:sz w:val="28"/>
          <w:szCs w:val="28"/>
        </w:rPr>
        <w:t xml:space="preserve">ективности от сдачи имущества в </w:t>
      </w:r>
      <w:r w:rsidRPr="00BB1F02">
        <w:rPr>
          <w:rFonts w:ascii="Times New Roman" w:hAnsi="Times New Roman" w:cs="Times New Roman"/>
          <w:sz w:val="28"/>
          <w:szCs w:val="28"/>
        </w:rPr>
        <w:t>аренду скорректиру</w:t>
      </w:r>
      <w:r w:rsidR="0032788F">
        <w:rPr>
          <w:rFonts w:ascii="Times New Roman" w:hAnsi="Times New Roman" w:cs="Times New Roman"/>
          <w:sz w:val="28"/>
          <w:szCs w:val="28"/>
        </w:rPr>
        <w:t>ем выручку и себестоимость на 5</w:t>
      </w:r>
      <w:r w:rsidRPr="00BB1F02">
        <w:rPr>
          <w:rFonts w:ascii="Times New Roman" w:hAnsi="Times New Roman" w:cs="Times New Roman"/>
          <w:sz w:val="28"/>
          <w:szCs w:val="28"/>
        </w:rPr>
        <w:t xml:space="preserve"> % от базовой величины.</w:t>
      </w:r>
      <w:r>
        <w:rPr>
          <w:rFonts w:ascii="Times New Roman" w:hAnsi="Times New Roman" w:cs="Times New Roman"/>
          <w:sz w:val="28"/>
          <w:szCs w:val="28"/>
        </w:rPr>
        <w:t xml:space="preserve"> </w:t>
      </w:r>
      <w:r w:rsidRPr="00BB1F02">
        <w:rPr>
          <w:rFonts w:ascii="Times New Roman" w:hAnsi="Times New Roman" w:cs="Times New Roman"/>
          <w:sz w:val="28"/>
          <w:szCs w:val="28"/>
        </w:rPr>
        <w:t>За базовую величину примем финансо</w:t>
      </w:r>
      <w:r>
        <w:rPr>
          <w:rFonts w:ascii="Times New Roman" w:hAnsi="Times New Roman" w:cs="Times New Roman"/>
          <w:sz w:val="28"/>
          <w:szCs w:val="28"/>
        </w:rPr>
        <w:t xml:space="preserve">вые результаты деятельности Зельвенского филиала </w:t>
      </w:r>
      <w:r>
        <w:rPr>
          <w:rFonts w:ascii="Times New Roman" w:hAnsi="Times New Roman" w:cs="Times New Roman"/>
          <w:sz w:val="28"/>
          <w:szCs w:val="28"/>
        </w:rPr>
        <w:lastRenderedPageBreak/>
        <w:t>Гродненского облпотребобщества за 2020</w:t>
      </w:r>
      <w:r w:rsidRPr="00BB1F02">
        <w:rPr>
          <w:rFonts w:ascii="Times New Roman" w:hAnsi="Times New Roman" w:cs="Times New Roman"/>
          <w:sz w:val="28"/>
          <w:szCs w:val="28"/>
        </w:rPr>
        <w:t xml:space="preserve"> год. Расчет</w:t>
      </w:r>
      <w:r>
        <w:rPr>
          <w:rFonts w:ascii="Times New Roman" w:hAnsi="Times New Roman" w:cs="Times New Roman"/>
          <w:sz w:val="28"/>
          <w:szCs w:val="28"/>
        </w:rPr>
        <w:t xml:space="preserve"> выполним на перспективу на 2021 и 2022</w:t>
      </w:r>
      <w:r w:rsidRPr="00BB1F02">
        <w:rPr>
          <w:rFonts w:ascii="Times New Roman" w:hAnsi="Times New Roman" w:cs="Times New Roman"/>
          <w:sz w:val="28"/>
          <w:szCs w:val="28"/>
        </w:rPr>
        <w:t xml:space="preserve"> годы</w:t>
      </w:r>
      <w:r>
        <w:rPr>
          <w:rFonts w:ascii="Times New Roman" w:hAnsi="Times New Roman" w:cs="Times New Roman"/>
          <w:sz w:val="28"/>
          <w:szCs w:val="28"/>
        </w:rPr>
        <w:t>. Расч</w:t>
      </w:r>
      <w:r w:rsidR="00B4108A">
        <w:rPr>
          <w:rFonts w:ascii="Times New Roman" w:hAnsi="Times New Roman" w:cs="Times New Roman"/>
          <w:sz w:val="28"/>
          <w:szCs w:val="28"/>
        </w:rPr>
        <w:t>еты представлены в таблице 3.2</w:t>
      </w:r>
      <w:r>
        <w:rPr>
          <w:rFonts w:ascii="Times New Roman" w:hAnsi="Times New Roman" w:cs="Times New Roman"/>
          <w:sz w:val="28"/>
          <w:szCs w:val="28"/>
        </w:rPr>
        <w:t>.</w:t>
      </w:r>
    </w:p>
    <w:p w:rsidR="00F10103" w:rsidRDefault="00F10103" w:rsidP="00F10103">
      <w:pPr>
        <w:spacing w:after="0" w:line="360" w:lineRule="exact"/>
        <w:ind w:firstLine="709"/>
        <w:jc w:val="both"/>
        <w:rPr>
          <w:rFonts w:ascii="Times New Roman" w:hAnsi="Times New Roman" w:cs="Times New Roman"/>
          <w:sz w:val="28"/>
          <w:szCs w:val="28"/>
        </w:rPr>
      </w:pPr>
    </w:p>
    <w:p w:rsidR="00F10103" w:rsidRPr="00BB1F02" w:rsidRDefault="00B4108A" w:rsidP="003A0924">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3.2</w:t>
      </w:r>
      <w:r w:rsidR="00F10103" w:rsidRPr="00BB1F02">
        <w:rPr>
          <w:rFonts w:ascii="Times New Roman" w:hAnsi="Times New Roman" w:cs="Times New Roman"/>
          <w:sz w:val="24"/>
          <w:szCs w:val="28"/>
        </w:rPr>
        <w:t xml:space="preserve"> – Расчет экономического эффекта от сдачи основных фондов в аренду.</w:t>
      </w:r>
    </w:p>
    <w:tbl>
      <w:tblPr>
        <w:tblStyle w:val="a8"/>
        <w:tblW w:w="0" w:type="auto"/>
        <w:jc w:val="center"/>
        <w:tblInd w:w="63" w:type="dxa"/>
        <w:tblLook w:val="04A0" w:firstRow="1" w:lastRow="0" w:firstColumn="1" w:lastColumn="0" w:noHBand="0" w:noVBand="1"/>
      </w:tblPr>
      <w:tblGrid>
        <w:gridCol w:w="2707"/>
        <w:gridCol w:w="1106"/>
        <w:gridCol w:w="1114"/>
        <w:gridCol w:w="951"/>
        <w:gridCol w:w="1950"/>
        <w:gridCol w:w="2166"/>
      </w:tblGrid>
      <w:tr w:rsidR="00F10103" w:rsidRPr="000531A0" w:rsidTr="00190290">
        <w:trPr>
          <w:jc w:val="center"/>
        </w:trPr>
        <w:tc>
          <w:tcPr>
            <w:tcW w:w="2707"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Показатели</w:t>
            </w:r>
          </w:p>
        </w:tc>
        <w:tc>
          <w:tcPr>
            <w:tcW w:w="1106"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2020 г.</w:t>
            </w:r>
          </w:p>
        </w:tc>
        <w:tc>
          <w:tcPr>
            <w:tcW w:w="1114"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2021 г.</w:t>
            </w:r>
          </w:p>
        </w:tc>
        <w:tc>
          <w:tcPr>
            <w:tcW w:w="951"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2022 г.</w:t>
            </w:r>
          </w:p>
        </w:tc>
        <w:tc>
          <w:tcPr>
            <w:tcW w:w="1950" w:type="dxa"/>
            <w:vAlign w:val="center"/>
          </w:tcPr>
          <w:p w:rsidR="00F10103" w:rsidRPr="000531A0" w:rsidRDefault="00F10103" w:rsidP="007A6C6C">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2020 г., %</w:t>
            </w:r>
          </w:p>
        </w:tc>
        <w:tc>
          <w:tcPr>
            <w:tcW w:w="2166" w:type="dxa"/>
            <w:vAlign w:val="center"/>
          </w:tcPr>
          <w:p w:rsidR="00F10103" w:rsidRPr="000531A0" w:rsidRDefault="00F10103" w:rsidP="007A6C6C">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2021 г., %</w:t>
            </w:r>
          </w:p>
        </w:tc>
      </w:tr>
      <w:tr w:rsidR="00F10103" w:rsidRPr="000531A0" w:rsidTr="00190290">
        <w:trPr>
          <w:jc w:val="center"/>
        </w:trPr>
        <w:tc>
          <w:tcPr>
            <w:tcW w:w="2707" w:type="dxa"/>
          </w:tcPr>
          <w:p w:rsidR="00F10103" w:rsidRPr="000531A0" w:rsidRDefault="00F10103" w:rsidP="007A6C6C">
            <w:pP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Выручка от реализации продукции, товаров, работ, услуг</w:t>
            </w:r>
            <w:r>
              <w:rPr>
                <w:rFonts w:ascii="Times New Roman" w:eastAsia="Times New Roman" w:hAnsi="Times New Roman" w:cs="Times New Roman"/>
                <w:color w:val="000000" w:themeColor="text1"/>
                <w:sz w:val="24"/>
                <w:szCs w:val="24"/>
                <w:lang w:eastAsia="ru-RU"/>
              </w:rPr>
              <w:t xml:space="preserve"> (тыс.</w:t>
            </w:r>
            <w:r w:rsidR="00CE66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руб.)</w:t>
            </w:r>
          </w:p>
        </w:tc>
        <w:tc>
          <w:tcPr>
            <w:tcW w:w="1106"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14 332</w:t>
            </w:r>
          </w:p>
        </w:tc>
        <w:tc>
          <w:tcPr>
            <w:tcW w:w="1114" w:type="dxa"/>
            <w:vAlign w:val="center"/>
          </w:tcPr>
          <w:p w:rsidR="00F10103" w:rsidRPr="000531A0" w:rsidRDefault="0032788F" w:rsidP="007A6C6C">
            <w:pPr>
              <w:jc w:val="center"/>
              <w:rPr>
                <w:rFonts w:ascii="Times New Roman" w:hAnsi="Times New Roman" w:cs="Times New Roman"/>
                <w:sz w:val="24"/>
                <w:szCs w:val="24"/>
              </w:rPr>
            </w:pPr>
            <w:r>
              <w:rPr>
                <w:rFonts w:ascii="Times New Roman" w:hAnsi="Times New Roman" w:cs="Times New Roman"/>
                <w:sz w:val="24"/>
                <w:szCs w:val="24"/>
              </w:rPr>
              <w:t>15048</w:t>
            </w:r>
          </w:p>
        </w:tc>
        <w:tc>
          <w:tcPr>
            <w:tcW w:w="951" w:type="dxa"/>
            <w:vAlign w:val="center"/>
          </w:tcPr>
          <w:p w:rsidR="00F10103" w:rsidRPr="000531A0" w:rsidRDefault="0032788F" w:rsidP="007A6C6C">
            <w:pPr>
              <w:jc w:val="center"/>
              <w:rPr>
                <w:rFonts w:ascii="Times New Roman" w:hAnsi="Times New Roman" w:cs="Times New Roman"/>
                <w:sz w:val="24"/>
                <w:szCs w:val="24"/>
              </w:rPr>
            </w:pPr>
            <w:r>
              <w:rPr>
                <w:rFonts w:ascii="Times New Roman" w:hAnsi="Times New Roman" w:cs="Times New Roman"/>
                <w:sz w:val="24"/>
                <w:szCs w:val="24"/>
              </w:rPr>
              <w:t>15800</w:t>
            </w:r>
          </w:p>
        </w:tc>
        <w:tc>
          <w:tcPr>
            <w:tcW w:w="1950" w:type="dxa"/>
            <w:vAlign w:val="center"/>
          </w:tcPr>
          <w:p w:rsidR="00F10103" w:rsidRPr="000531A0" w:rsidRDefault="0032788F" w:rsidP="007A6C6C">
            <w:pPr>
              <w:jc w:val="center"/>
              <w:rPr>
                <w:rFonts w:ascii="Times New Roman" w:hAnsi="Times New Roman" w:cs="Times New Roman"/>
                <w:sz w:val="24"/>
                <w:szCs w:val="24"/>
              </w:rPr>
            </w:pPr>
            <w:r>
              <w:rPr>
                <w:rFonts w:ascii="Times New Roman" w:hAnsi="Times New Roman" w:cs="Times New Roman"/>
                <w:sz w:val="24"/>
                <w:szCs w:val="24"/>
              </w:rPr>
              <w:t>110</w:t>
            </w:r>
          </w:p>
        </w:tc>
        <w:tc>
          <w:tcPr>
            <w:tcW w:w="2166" w:type="dxa"/>
            <w:vAlign w:val="center"/>
          </w:tcPr>
          <w:p w:rsidR="00F10103" w:rsidRPr="000531A0" w:rsidRDefault="0048400B" w:rsidP="007A6C6C">
            <w:pPr>
              <w:jc w:val="center"/>
              <w:rPr>
                <w:rFonts w:ascii="Times New Roman" w:hAnsi="Times New Roman" w:cs="Times New Roman"/>
                <w:sz w:val="24"/>
                <w:szCs w:val="24"/>
              </w:rPr>
            </w:pPr>
            <w:r>
              <w:rPr>
                <w:rFonts w:ascii="Times New Roman" w:hAnsi="Times New Roman" w:cs="Times New Roman"/>
                <w:sz w:val="24"/>
                <w:szCs w:val="24"/>
              </w:rPr>
              <w:t>105</w:t>
            </w:r>
          </w:p>
        </w:tc>
      </w:tr>
      <w:tr w:rsidR="00F10103" w:rsidRPr="000531A0" w:rsidTr="00190290">
        <w:trPr>
          <w:jc w:val="center"/>
        </w:trPr>
        <w:tc>
          <w:tcPr>
            <w:tcW w:w="2707" w:type="dxa"/>
          </w:tcPr>
          <w:p w:rsidR="00F10103" w:rsidRPr="000531A0" w:rsidRDefault="00F10103" w:rsidP="007A6C6C">
            <w:pP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Себестоимость реализованной продукции, товаров, работ, услуг</w:t>
            </w:r>
            <w:r>
              <w:rPr>
                <w:rFonts w:ascii="Times New Roman" w:eastAsia="Times New Roman" w:hAnsi="Times New Roman" w:cs="Times New Roman"/>
                <w:color w:val="000000" w:themeColor="text1"/>
                <w:sz w:val="24"/>
                <w:szCs w:val="24"/>
                <w:lang w:eastAsia="ru-RU"/>
              </w:rPr>
              <w:t xml:space="preserve"> (тыс.</w:t>
            </w:r>
            <w:r w:rsidR="00CE66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руб.)</w:t>
            </w:r>
          </w:p>
        </w:tc>
        <w:tc>
          <w:tcPr>
            <w:tcW w:w="1106"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10 408</w:t>
            </w:r>
          </w:p>
        </w:tc>
        <w:tc>
          <w:tcPr>
            <w:tcW w:w="1114" w:type="dxa"/>
            <w:vAlign w:val="center"/>
          </w:tcPr>
          <w:p w:rsidR="00F10103" w:rsidRPr="000531A0" w:rsidRDefault="0032788F" w:rsidP="007A6C6C">
            <w:pPr>
              <w:jc w:val="center"/>
              <w:rPr>
                <w:rFonts w:ascii="Times New Roman" w:hAnsi="Times New Roman" w:cs="Times New Roman"/>
                <w:sz w:val="24"/>
                <w:szCs w:val="24"/>
              </w:rPr>
            </w:pPr>
            <w:r>
              <w:rPr>
                <w:rFonts w:ascii="Times New Roman" w:hAnsi="Times New Roman" w:cs="Times New Roman"/>
                <w:sz w:val="24"/>
                <w:szCs w:val="24"/>
              </w:rPr>
              <w:t>10928</w:t>
            </w:r>
          </w:p>
        </w:tc>
        <w:tc>
          <w:tcPr>
            <w:tcW w:w="951" w:type="dxa"/>
            <w:vAlign w:val="center"/>
          </w:tcPr>
          <w:p w:rsidR="00F10103" w:rsidRPr="000531A0" w:rsidRDefault="0032788F" w:rsidP="007A6C6C">
            <w:pPr>
              <w:jc w:val="center"/>
              <w:rPr>
                <w:rFonts w:ascii="Times New Roman" w:hAnsi="Times New Roman" w:cs="Times New Roman"/>
                <w:sz w:val="24"/>
                <w:szCs w:val="24"/>
              </w:rPr>
            </w:pPr>
            <w:r>
              <w:rPr>
                <w:rFonts w:ascii="Times New Roman" w:hAnsi="Times New Roman" w:cs="Times New Roman"/>
                <w:sz w:val="24"/>
                <w:szCs w:val="24"/>
              </w:rPr>
              <w:t>11474</w:t>
            </w:r>
          </w:p>
        </w:tc>
        <w:tc>
          <w:tcPr>
            <w:tcW w:w="1950" w:type="dxa"/>
            <w:vAlign w:val="center"/>
          </w:tcPr>
          <w:p w:rsidR="00F10103" w:rsidRPr="000531A0" w:rsidRDefault="0048400B" w:rsidP="007A6C6C">
            <w:pPr>
              <w:jc w:val="center"/>
              <w:rPr>
                <w:rFonts w:ascii="Times New Roman" w:hAnsi="Times New Roman" w:cs="Times New Roman"/>
                <w:sz w:val="24"/>
                <w:szCs w:val="24"/>
              </w:rPr>
            </w:pPr>
            <w:r>
              <w:rPr>
                <w:rFonts w:ascii="Times New Roman" w:hAnsi="Times New Roman" w:cs="Times New Roman"/>
                <w:sz w:val="24"/>
                <w:szCs w:val="24"/>
              </w:rPr>
              <w:t>110</w:t>
            </w:r>
          </w:p>
        </w:tc>
        <w:tc>
          <w:tcPr>
            <w:tcW w:w="2166" w:type="dxa"/>
            <w:vAlign w:val="center"/>
          </w:tcPr>
          <w:p w:rsidR="00F10103" w:rsidRPr="000531A0" w:rsidRDefault="0048400B" w:rsidP="007A6C6C">
            <w:pPr>
              <w:jc w:val="center"/>
              <w:rPr>
                <w:rFonts w:ascii="Times New Roman" w:hAnsi="Times New Roman" w:cs="Times New Roman"/>
                <w:sz w:val="24"/>
                <w:szCs w:val="24"/>
              </w:rPr>
            </w:pPr>
            <w:r>
              <w:rPr>
                <w:rFonts w:ascii="Times New Roman" w:hAnsi="Times New Roman" w:cs="Times New Roman"/>
                <w:sz w:val="24"/>
                <w:szCs w:val="24"/>
              </w:rPr>
              <w:t>105</w:t>
            </w:r>
          </w:p>
        </w:tc>
      </w:tr>
      <w:tr w:rsidR="00F10103" w:rsidRPr="000531A0" w:rsidTr="00190290">
        <w:trPr>
          <w:jc w:val="center"/>
        </w:trPr>
        <w:tc>
          <w:tcPr>
            <w:tcW w:w="2707" w:type="dxa"/>
          </w:tcPr>
          <w:p w:rsidR="00F10103" w:rsidRPr="000531A0" w:rsidRDefault="00F052A6" w:rsidP="007A6C6C">
            <w:pPr>
              <w:rPr>
                <w:rFonts w:ascii="Times New Roman" w:hAnsi="Times New Roman" w:cs="Times New Roman"/>
                <w:sz w:val="24"/>
                <w:szCs w:val="24"/>
              </w:rPr>
            </w:pPr>
            <w:r w:rsidRPr="00F76718">
              <w:rPr>
                <w:rFonts w:ascii="Times New Roman" w:hAnsi="Times New Roman" w:cs="Times New Roman"/>
                <w:color w:val="000000"/>
                <w:sz w:val="24"/>
                <w:szCs w:val="24"/>
              </w:rPr>
              <w:t>Прибыль от реализации товаров, продукции, работ и услуг, тыс. руб</w:t>
            </w:r>
          </w:p>
        </w:tc>
        <w:tc>
          <w:tcPr>
            <w:tcW w:w="1106" w:type="dxa"/>
            <w:vAlign w:val="center"/>
          </w:tcPr>
          <w:p w:rsidR="00F10103" w:rsidRPr="000531A0" w:rsidRDefault="00F052A6" w:rsidP="007A6C6C">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785</w:t>
            </w:r>
          </w:p>
        </w:tc>
        <w:tc>
          <w:tcPr>
            <w:tcW w:w="1114" w:type="dxa"/>
            <w:vAlign w:val="center"/>
          </w:tcPr>
          <w:p w:rsidR="00F10103" w:rsidRPr="000531A0" w:rsidRDefault="00F052A6" w:rsidP="007A6C6C">
            <w:pPr>
              <w:jc w:val="center"/>
              <w:rPr>
                <w:rFonts w:ascii="Times New Roman" w:hAnsi="Times New Roman" w:cs="Times New Roman"/>
                <w:sz w:val="24"/>
                <w:szCs w:val="24"/>
              </w:rPr>
            </w:pPr>
            <w:r>
              <w:rPr>
                <w:rFonts w:ascii="Times New Roman" w:hAnsi="Times New Roman" w:cs="Times New Roman"/>
                <w:sz w:val="24"/>
                <w:szCs w:val="24"/>
              </w:rPr>
              <w:t>797</w:t>
            </w:r>
          </w:p>
        </w:tc>
        <w:tc>
          <w:tcPr>
            <w:tcW w:w="951" w:type="dxa"/>
            <w:vAlign w:val="center"/>
          </w:tcPr>
          <w:p w:rsidR="00F10103" w:rsidRPr="000531A0" w:rsidRDefault="00F052A6" w:rsidP="007A6C6C">
            <w:pPr>
              <w:jc w:val="center"/>
              <w:rPr>
                <w:rFonts w:ascii="Times New Roman" w:hAnsi="Times New Roman" w:cs="Times New Roman"/>
                <w:sz w:val="24"/>
                <w:szCs w:val="24"/>
              </w:rPr>
            </w:pPr>
            <w:r>
              <w:rPr>
                <w:rFonts w:ascii="Times New Roman" w:hAnsi="Times New Roman" w:cs="Times New Roman"/>
                <w:sz w:val="24"/>
                <w:szCs w:val="24"/>
              </w:rPr>
              <w:t>837</w:t>
            </w:r>
          </w:p>
        </w:tc>
        <w:tc>
          <w:tcPr>
            <w:tcW w:w="1950" w:type="dxa"/>
            <w:vAlign w:val="center"/>
          </w:tcPr>
          <w:p w:rsidR="00F10103" w:rsidRPr="000531A0" w:rsidRDefault="0048400B" w:rsidP="007A6C6C">
            <w:pPr>
              <w:jc w:val="center"/>
              <w:rPr>
                <w:rFonts w:ascii="Times New Roman" w:hAnsi="Times New Roman" w:cs="Times New Roman"/>
                <w:sz w:val="24"/>
                <w:szCs w:val="24"/>
              </w:rPr>
            </w:pPr>
            <w:r>
              <w:rPr>
                <w:rFonts w:ascii="Times New Roman" w:hAnsi="Times New Roman" w:cs="Times New Roman"/>
                <w:sz w:val="24"/>
                <w:szCs w:val="24"/>
              </w:rPr>
              <w:t>110</w:t>
            </w:r>
          </w:p>
        </w:tc>
        <w:tc>
          <w:tcPr>
            <w:tcW w:w="2166" w:type="dxa"/>
            <w:vAlign w:val="center"/>
          </w:tcPr>
          <w:p w:rsidR="00F10103" w:rsidRPr="000531A0" w:rsidRDefault="0048400B" w:rsidP="007A6C6C">
            <w:pPr>
              <w:jc w:val="center"/>
              <w:rPr>
                <w:rFonts w:ascii="Times New Roman" w:hAnsi="Times New Roman" w:cs="Times New Roman"/>
                <w:sz w:val="24"/>
                <w:szCs w:val="24"/>
              </w:rPr>
            </w:pPr>
            <w:r>
              <w:rPr>
                <w:rFonts w:ascii="Times New Roman" w:hAnsi="Times New Roman" w:cs="Times New Roman"/>
                <w:sz w:val="24"/>
                <w:szCs w:val="24"/>
              </w:rPr>
              <w:t>105</w:t>
            </w:r>
          </w:p>
        </w:tc>
      </w:tr>
    </w:tbl>
    <w:p w:rsidR="00F10103" w:rsidRPr="00C44FD7" w:rsidRDefault="00F10103" w:rsidP="003A0924">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 xml:space="preserve">Примечание – </w:t>
      </w:r>
      <w:r w:rsidR="00C44FD7" w:rsidRPr="008518BE">
        <w:rPr>
          <w:rFonts w:ascii="Times New Roman" w:eastAsia="Times New Roman" w:hAnsi="Times New Roman" w:cs="Times New Roman"/>
          <w:sz w:val="24"/>
          <w:szCs w:val="24"/>
        </w:rPr>
        <w:t>Разработано автором</w:t>
      </w:r>
      <w:r w:rsidR="00C44FD7">
        <w:rPr>
          <w:rFonts w:ascii="Times New Roman" w:eastAsia="Times New Roman" w:hAnsi="Times New Roman" w:cs="Times New Roman"/>
          <w:sz w:val="24"/>
          <w:szCs w:val="24"/>
        </w:rPr>
        <w:t xml:space="preserve"> </w:t>
      </w:r>
    </w:p>
    <w:p w:rsidR="00F10103" w:rsidRDefault="00F10103" w:rsidP="00F10103">
      <w:pPr>
        <w:spacing w:after="0" w:line="360" w:lineRule="exact"/>
        <w:ind w:firstLine="709"/>
        <w:jc w:val="both"/>
        <w:rPr>
          <w:rFonts w:ascii="Times New Roman" w:hAnsi="Times New Roman" w:cs="Times New Roman"/>
          <w:sz w:val="24"/>
          <w:szCs w:val="28"/>
        </w:rPr>
      </w:pPr>
    </w:p>
    <w:p w:rsidR="00F10103" w:rsidRDefault="00F10103" w:rsidP="00F10103">
      <w:pPr>
        <w:spacing w:after="0" w:line="360" w:lineRule="exact"/>
        <w:ind w:firstLine="709"/>
        <w:jc w:val="both"/>
        <w:rPr>
          <w:rFonts w:ascii="Times New Roman" w:hAnsi="Times New Roman" w:cs="Times New Roman"/>
          <w:sz w:val="28"/>
          <w:szCs w:val="28"/>
        </w:rPr>
      </w:pPr>
      <w:r w:rsidRPr="009064DA">
        <w:rPr>
          <w:rFonts w:ascii="Times New Roman" w:hAnsi="Times New Roman" w:cs="Times New Roman"/>
          <w:sz w:val="28"/>
          <w:szCs w:val="28"/>
        </w:rPr>
        <w:t>Расчеты</w:t>
      </w:r>
      <w:r w:rsidR="00B4108A">
        <w:rPr>
          <w:rFonts w:ascii="Times New Roman" w:hAnsi="Times New Roman" w:cs="Times New Roman"/>
          <w:sz w:val="28"/>
          <w:szCs w:val="28"/>
        </w:rPr>
        <w:t>, выполненные в таблице 3.2</w:t>
      </w:r>
      <w:r>
        <w:rPr>
          <w:rFonts w:ascii="Times New Roman" w:hAnsi="Times New Roman" w:cs="Times New Roman"/>
          <w:sz w:val="28"/>
          <w:szCs w:val="28"/>
        </w:rPr>
        <w:t xml:space="preserve"> показали, что рост выручки, </w:t>
      </w:r>
      <w:r w:rsidRPr="009064DA">
        <w:rPr>
          <w:rFonts w:ascii="Times New Roman" w:hAnsi="Times New Roman" w:cs="Times New Roman"/>
          <w:sz w:val="28"/>
          <w:szCs w:val="28"/>
        </w:rPr>
        <w:t xml:space="preserve">скорректированной на </w:t>
      </w:r>
      <w:r>
        <w:rPr>
          <w:rFonts w:ascii="Times New Roman" w:hAnsi="Times New Roman" w:cs="Times New Roman"/>
          <w:sz w:val="28"/>
          <w:szCs w:val="28"/>
        </w:rPr>
        <w:t xml:space="preserve">размер арендных платежей и </w:t>
      </w:r>
      <w:r w:rsidR="0048400B">
        <w:rPr>
          <w:rFonts w:ascii="Times New Roman" w:hAnsi="Times New Roman" w:cs="Times New Roman"/>
          <w:sz w:val="28"/>
          <w:szCs w:val="28"/>
        </w:rPr>
        <w:t>планируемый прирост в размере 5%, составит 105</w:t>
      </w:r>
      <w:r>
        <w:rPr>
          <w:rFonts w:ascii="Times New Roman" w:hAnsi="Times New Roman" w:cs="Times New Roman"/>
          <w:sz w:val="28"/>
          <w:szCs w:val="28"/>
        </w:rPr>
        <w:t xml:space="preserve"> % в 2021 году и </w:t>
      </w:r>
      <w:r w:rsidR="0048400B">
        <w:rPr>
          <w:rFonts w:ascii="Times New Roman" w:hAnsi="Times New Roman" w:cs="Times New Roman"/>
          <w:sz w:val="28"/>
          <w:szCs w:val="28"/>
        </w:rPr>
        <w:t>110 % в 2022 году и к концу 2021</w:t>
      </w:r>
      <w:r>
        <w:rPr>
          <w:rFonts w:ascii="Times New Roman" w:hAnsi="Times New Roman" w:cs="Times New Roman"/>
          <w:sz w:val="28"/>
          <w:szCs w:val="28"/>
        </w:rPr>
        <w:t xml:space="preserve"> </w:t>
      </w:r>
      <w:r w:rsidRPr="009064DA">
        <w:rPr>
          <w:rFonts w:ascii="Times New Roman" w:hAnsi="Times New Roman" w:cs="Times New Roman"/>
          <w:sz w:val="28"/>
          <w:szCs w:val="28"/>
        </w:rPr>
        <w:t xml:space="preserve">года выручка составит </w:t>
      </w:r>
      <w:r w:rsidR="0048400B">
        <w:rPr>
          <w:rFonts w:ascii="Times New Roman" w:hAnsi="Times New Roman" w:cs="Times New Roman"/>
          <w:sz w:val="28"/>
          <w:szCs w:val="28"/>
        </w:rPr>
        <w:t>15048</w:t>
      </w:r>
      <w:r>
        <w:rPr>
          <w:rFonts w:ascii="Times New Roman" w:hAnsi="Times New Roman" w:cs="Times New Roman"/>
          <w:sz w:val="28"/>
          <w:szCs w:val="28"/>
        </w:rPr>
        <w:t xml:space="preserve"> тыс. руб., а концу 2022</w:t>
      </w:r>
      <w:r w:rsidRPr="009064DA">
        <w:rPr>
          <w:rFonts w:ascii="Times New Roman" w:hAnsi="Times New Roman" w:cs="Times New Roman"/>
          <w:sz w:val="28"/>
          <w:szCs w:val="28"/>
        </w:rPr>
        <w:t xml:space="preserve"> год</w:t>
      </w:r>
      <w:r w:rsidR="0048400B">
        <w:rPr>
          <w:rFonts w:ascii="Times New Roman" w:hAnsi="Times New Roman" w:cs="Times New Roman"/>
          <w:sz w:val="28"/>
          <w:szCs w:val="28"/>
        </w:rPr>
        <w:t>а – 15800</w:t>
      </w:r>
      <w:r w:rsidRPr="009064DA">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7C3296">
        <w:rPr>
          <w:rFonts w:ascii="Times New Roman" w:hAnsi="Times New Roman" w:cs="Times New Roman"/>
          <w:sz w:val="28"/>
          <w:szCs w:val="28"/>
        </w:rPr>
        <w:t>Кроме того, рост выручки пов</w:t>
      </w:r>
      <w:r>
        <w:rPr>
          <w:rFonts w:ascii="Times New Roman" w:hAnsi="Times New Roman" w:cs="Times New Roman"/>
          <w:sz w:val="28"/>
          <w:szCs w:val="28"/>
        </w:rPr>
        <w:t xml:space="preserve">лияет на показатели фондоотдачи, </w:t>
      </w:r>
      <w:r w:rsidRPr="007C3296">
        <w:rPr>
          <w:rFonts w:ascii="Times New Roman" w:hAnsi="Times New Roman" w:cs="Times New Roman"/>
          <w:sz w:val="28"/>
          <w:szCs w:val="28"/>
        </w:rPr>
        <w:t>ф</w:t>
      </w:r>
      <w:r>
        <w:rPr>
          <w:rFonts w:ascii="Times New Roman" w:hAnsi="Times New Roman" w:cs="Times New Roman"/>
          <w:sz w:val="28"/>
          <w:szCs w:val="28"/>
        </w:rPr>
        <w:t>ондоемкости и фондоренабельности</w:t>
      </w:r>
      <w:r w:rsidRPr="007C3296">
        <w:rPr>
          <w:rFonts w:ascii="Times New Roman" w:hAnsi="Times New Roman" w:cs="Times New Roman"/>
          <w:sz w:val="28"/>
          <w:szCs w:val="28"/>
        </w:rPr>
        <w:t xml:space="preserve"> расчет этих показателей приведен в табл</w:t>
      </w:r>
      <w:r w:rsidR="00B4108A">
        <w:rPr>
          <w:rFonts w:ascii="Times New Roman" w:hAnsi="Times New Roman" w:cs="Times New Roman"/>
          <w:sz w:val="28"/>
          <w:szCs w:val="28"/>
        </w:rPr>
        <w:t>ице 3.</w:t>
      </w:r>
      <w:r>
        <w:rPr>
          <w:rFonts w:ascii="Times New Roman" w:hAnsi="Times New Roman" w:cs="Times New Roman"/>
          <w:sz w:val="28"/>
          <w:szCs w:val="28"/>
        </w:rPr>
        <w:t>3.</w:t>
      </w:r>
    </w:p>
    <w:p w:rsidR="00F10103" w:rsidRDefault="00F10103" w:rsidP="00F10103">
      <w:pPr>
        <w:spacing w:after="0" w:line="360" w:lineRule="exact"/>
        <w:ind w:firstLine="709"/>
        <w:jc w:val="both"/>
        <w:rPr>
          <w:rFonts w:ascii="Times New Roman" w:hAnsi="Times New Roman" w:cs="Times New Roman"/>
          <w:sz w:val="28"/>
          <w:szCs w:val="28"/>
        </w:rPr>
      </w:pPr>
    </w:p>
    <w:p w:rsidR="00F10103" w:rsidRPr="00474013" w:rsidRDefault="00F10103" w:rsidP="003A0924">
      <w:pPr>
        <w:spacing w:after="0" w:line="360" w:lineRule="exact"/>
        <w:jc w:val="both"/>
        <w:rPr>
          <w:rFonts w:ascii="Times New Roman" w:hAnsi="Times New Roman" w:cs="Times New Roman"/>
          <w:sz w:val="24"/>
          <w:szCs w:val="28"/>
        </w:rPr>
      </w:pPr>
      <w:r>
        <w:rPr>
          <w:rFonts w:ascii="Times New Roman" w:hAnsi="Times New Roman" w:cs="Times New Roman"/>
          <w:sz w:val="28"/>
          <w:szCs w:val="28"/>
        </w:rPr>
        <w:t>Т</w:t>
      </w:r>
      <w:r w:rsidR="00B4108A">
        <w:rPr>
          <w:rFonts w:ascii="Times New Roman" w:hAnsi="Times New Roman" w:cs="Times New Roman"/>
          <w:sz w:val="24"/>
          <w:szCs w:val="28"/>
        </w:rPr>
        <w:t>аблица 3.</w:t>
      </w:r>
      <w:r w:rsidRPr="00474013">
        <w:rPr>
          <w:rFonts w:ascii="Times New Roman" w:hAnsi="Times New Roman" w:cs="Times New Roman"/>
          <w:sz w:val="24"/>
          <w:szCs w:val="28"/>
        </w:rPr>
        <w:t>3 – Расчет показатели эффективности использования основных средств Зельвенского филиала Гродненского облпотребобщества за 2020-2022 гг.</w:t>
      </w:r>
    </w:p>
    <w:tbl>
      <w:tblPr>
        <w:tblStyle w:val="a8"/>
        <w:tblW w:w="0" w:type="auto"/>
        <w:tblInd w:w="108" w:type="dxa"/>
        <w:tblLook w:val="04A0" w:firstRow="1" w:lastRow="0" w:firstColumn="1" w:lastColumn="0" w:noHBand="0" w:noVBand="1"/>
      </w:tblPr>
      <w:tblGrid>
        <w:gridCol w:w="3120"/>
        <w:gridCol w:w="964"/>
        <w:gridCol w:w="975"/>
        <w:gridCol w:w="975"/>
        <w:gridCol w:w="1934"/>
        <w:gridCol w:w="1955"/>
      </w:tblGrid>
      <w:tr w:rsidR="00F10103" w:rsidTr="00785E0E">
        <w:tc>
          <w:tcPr>
            <w:tcW w:w="3120"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Показатели</w:t>
            </w:r>
          </w:p>
        </w:tc>
        <w:tc>
          <w:tcPr>
            <w:tcW w:w="964"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2020 г.</w:t>
            </w:r>
          </w:p>
        </w:tc>
        <w:tc>
          <w:tcPr>
            <w:tcW w:w="975"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2021 г.</w:t>
            </w:r>
          </w:p>
        </w:tc>
        <w:tc>
          <w:tcPr>
            <w:tcW w:w="975" w:type="dxa"/>
            <w:vAlign w:val="center"/>
          </w:tcPr>
          <w:p w:rsidR="00F10103" w:rsidRPr="000531A0" w:rsidRDefault="00F10103" w:rsidP="007A6C6C">
            <w:pPr>
              <w:jc w:val="center"/>
              <w:rPr>
                <w:rFonts w:ascii="Times New Roman" w:hAnsi="Times New Roman" w:cs="Times New Roman"/>
                <w:sz w:val="24"/>
                <w:szCs w:val="24"/>
              </w:rPr>
            </w:pPr>
            <w:r w:rsidRPr="000531A0">
              <w:rPr>
                <w:rFonts w:ascii="Times New Roman" w:hAnsi="Times New Roman" w:cs="Times New Roman"/>
                <w:sz w:val="24"/>
                <w:szCs w:val="24"/>
              </w:rPr>
              <w:t>2022 г.</w:t>
            </w:r>
          </w:p>
        </w:tc>
        <w:tc>
          <w:tcPr>
            <w:tcW w:w="1934" w:type="dxa"/>
            <w:vAlign w:val="center"/>
          </w:tcPr>
          <w:p w:rsidR="00F10103" w:rsidRPr="000531A0" w:rsidRDefault="00F10103" w:rsidP="007A6C6C">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2020 г., %</w:t>
            </w:r>
          </w:p>
        </w:tc>
        <w:tc>
          <w:tcPr>
            <w:tcW w:w="1955" w:type="dxa"/>
            <w:vAlign w:val="center"/>
          </w:tcPr>
          <w:p w:rsidR="00F10103" w:rsidRPr="000531A0" w:rsidRDefault="00F10103" w:rsidP="007A6C6C">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F10103" w:rsidRPr="000531A0" w:rsidRDefault="00F10103" w:rsidP="007A6C6C">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2021 г., %</w:t>
            </w:r>
          </w:p>
        </w:tc>
      </w:tr>
      <w:tr w:rsidR="00F10103" w:rsidTr="00785E0E">
        <w:tc>
          <w:tcPr>
            <w:tcW w:w="3120" w:type="dxa"/>
          </w:tcPr>
          <w:p w:rsidR="00F10103" w:rsidRPr="00F76718" w:rsidRDefault="00F10103" w:rsidP="007A6C6C">
            <w:pPr>
              <w:rPr>
                <w:rFonts w:ascii="Times New Roman" w:eastAsia="Times New Roman" w:hAnsi="Times New Roman" w:cs="Times New Roman"/>
                <w:color w:val="000000"/>
                <w:sz w:val="24"/>
                <w:szCs w:val="24"/>
              </w:rPr>
            </w:pPr>
            <w:r w:rsidRPr="00F76718">
              <w:rPr>
                <w:rFonts w:ascii="Times New Roman" w:eastAsia="Times New Roman" w:hAnsi="Times New Roman" w:cs="Times New Roman"/>
                <w:color w:val="000000"/>
                <w:sz w:val="24"/>
                <w:szCs w:val="24"/>
              </w:rPr>
              <w:t>Среднегодовая стоимость основных средств, тыс. руб.</w:t>
            </w:r>
          </w:p>
        </w:tc>
        <w:tc>
          <w:tcPr>
            <w:tcW w:w="964" w:type="dxa"/>
            <w:vAlign w:val="center"/>
          </w:tcPr>
          <w:p w:rsidR="00F10103" w:rsidRPr="00F76718" w:rsidRDefault="00F10103" w:rsidP="007A6C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6375</w:t>
            </w:r>
          </w:p>
        </w:tc>
        <w:tc>
          <w:tcPr>
            <w:tcW w:w="975" w:type="dxa"/>
            <w:vAlign w:val="center"/>
          </w:tcPr>
          <w:p w:rsidR="00F10103" w:rsidRPr="00F76718" w:rsidRDefault="00F10103" w:rsidP="007A6C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6358</w:t>
            </w:r>
          </w:p>
        </w:tc>
        <w:tc>
          <w:tcPr>
            <w:tcW w:w="975" w:type="dxa"/>
            <w:vAlign w:val="center"/>
          </w:tcPr>
          <w:p w:rsidR="00F10103" w:rsidRPr="00F76718" w:rsidRDefault="00F10103" w:rsidP="007A6C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6238</w:t>
            </w:r>
          </w:p>
        </w:tc>
        <w:tc>
          <w:tcPr>
            <w:tcW w:w="1934" w:type="dxa"/>
            <w:vAlign w:val="center"/>
          </w:tcPr>
          <w:p w:rsidR="00F10103" w:rsidRPr="00F76718" w:rsidRDefault="00F10103" w:rsidP="007A6C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w:t>
            </w:r>
          </w:p>
        </w:tc>
        <w:tc>
          <w:tcPr>
            <w:tcW w:w="1955" w:type="dxa"/>
            <w:vAlign w:val="center"/>
          </w:tcPr>
          <w:p w:rsidR="00F10103" w:rsidRPr="00F76718" w:rsidRDefault="00F10103" w:rsidP="007A6C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w:t>
            </w:r>
          </w:p>
        </w:tc>
      </w:tr>
      <w:tr w:rsidR="0048400B" w:rsidTr="00785E0E">
        <w:tc>
          <w:tcPr>
            <w:tcW w:w="3120" w:type="dxa"/>
          </w:tcPr>
          <w:p w:rsidR="0048400B" w:rsidRPr="000531A0" w:rsidRDefault="0048400B" w:rsidP="007A6C6C">
            <w:pP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Выручка от реализации продукции, товаров, работ, услуг</w:t>
            </w:r>
            <w:r w:rsidR="00023E56">
              <w:rPr>
                <w:rFonts w:ascii="Times New Roman" w:eastAsia="Times New Roman" w:hAnsi="Times New Roman" w:cs="Times New Roman"/>
                <w:color w:val="000000" w:themeColor="text1"/>
                <w:sz w:val="24"/>
                <w:szCs w:val="24"/>
                <w:lang w:eastAsia="ru-RU"/>
              </w:rPr>
              <w:t xml:space="preserve"> тыс. руб.</w:t>
            </w:r>
          </w:p>
        </w:tc>
        <w:tc>
          <w:tcPr>
            <w:tcW w:w="964" w:type="dxa"/>
            <w:vAlign w:val="center"/>
          </w:tcPr>
          <w:p w:rsidR="0048400B" w:rsidRPr="000531A0" w:rsidRDefault="0048400B" w:rsidP="00CB0F83">
            <w:pPr>
              <w:jc w:val="cente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14 332</w:t>
            </w:r>
          </w:p>
        </w:tc>
        <w:tc>
          <w:tcPr>
            <w:tcW w:w="975" w:type="dxa"/>
            <w:vAlign w:val="center"/>
          </w:tcPr>
          <w:p w:rsidR="0048400B" w:rsidRPr="000531A0" w:rsidRDefault="0048400B" w:rsidP="00CB0F83">
            <w:pPr>
              <w:jc w:val="center"/>
              <w:rPr>
                <w:rFonts w:ascii="Times New Roman" w:hAnsi="Times New Roman" w:cs="Times New Roman"/>
                <w:sz w:val="24"/>
                <w:szCs w:val="24"/>
              </w:rPr>
            </w:pPr>
            <w:r>
              <w:rPr>
                <w:rFonts w:ascii="Times New Roman" w:hAnsi="Times New Roman" w:cs="Times New Roman"/>
                <w:sz w:val="24"/>
                <w:szCs w:val="24"/>
              </w:rPr>
              <w:t>15048</w:t>
            </w:r>
          </w:p>
        </w:tc>
        <w:tc>
          <w:tcPr>
            <w:tcW w:w="975" w:type="dxa"/>
            <w:vAlign w:val="center"/>
          </w:tcPr>
          <w:p w:rsidR="0048400B" w:rsidRPr="000531A0" w:rsidRDefault="0048400B" w:rsidP="00CB0F83">
            <w:pPr>
              <w:jc w:val="center"/>
              <w:rPr>
                <w:rFonts w:ascii="Times New Roman" w:hAnsi="Times New Roman" w:cs="Times New Roman"/>
                <w:sz w:val="24"/>
                <w:szCs w:val="24"/>
              </w:rPr>
            </w:pPr>
            <w:r>
              <w:rPr>
                <w:rFonts w:ascii="Times New Roman" w:hAnsi="Times New Roman" w:cs="Times New Roman"/>
                <w:sz w:val="24"/>
                <w:szCs w:val="24"/>
              </w:rPr>
              <w:t>15800</w:t>
            </w:r>
          </w:p>
        </w:tc>
        <w:tc>
          <w:tcPr>
            <w:tcW w:w="1934" w:type="dxa"/>
            <w:vAlign w:val="center"/>
          </w:tcPr>
          <w:p w:rsidR="0048400B" w:rsidRPr="000531A0" w:rsidRDefault="0048400B" w:rsidP="00CB0F83">
            <w:pPr>
              <w:jc w:val="center"/>
              <w:rPr>
                <w:rFonts w:ascii="Times New Roman" w:hAnsi="Times New Roman" w:cs="Times New Roman"/>
                <w:sz w:val="24"/>
                <w:szCs w:val="24"/>
              </w:rPr>
            </w:pPr>
            <w:r>
              <w:rPr>
                <w:rFonts w:ascii="Times New Roman" w:hAnsi="Times New Roman" w:cs="Times New Roman"/>
                <w:sz w:val="24"/>
                <w:szCs w:val="24"/>
              </w:rPr>
              <w:t>110</w:t>
            </w:r>
          </w:p>
        </w:tc>
        <w:tc>
          <w:tcPr>
            <w:tcW w:w="1955" w:type="dxa"/>
            <w:vAlign w:val="center"/>
          </w:tcPr>
          <w:p w:rsidR="0048400B" w:rsidRPr="000531A0" w:rsidRDefault="0048400B" w:rsidP="00CB0F83">
            <w:pPr>
              <w:jc w:val="center"/>
              <w:rPr>
                <w:rFonts w:ascii="Times New Roman" w:hAnsi="Times New Roman" w:cs="Times New Roman"/>
                <w:sz w:val="24"/>
                <w:szCs w:val="24"/>
              </w:rPr>
            </w:pPr>
            <w:r>
              <w:rPr>
                <w:rFonts w:ascii="Times New Roman" w:hAnsi="Times New Roman" w:cs="Times New Roman"/>
                <w:sz w:val="24"/>
                <w:szCs w:val="24"/>
              </w:rPr>
              <w:t>105</w:t>
            </w:r>
          </w:p>
        </w:tc>
      </w:tr>
      <w:tr w:rsidR="00F052A6" w:rsidTr="00785E0E">
        <w:tc>
          <w:tcPr>
            <w:tcW w:w="3120" w:type="dxa"/>
          </w:tcPr>
          <w:p w:rsidR="00F052A6" w:rsidRPr="000531A0" w:rsidRDefault="00F052A6" w:rsidP="00CB0F83">
            <w:pPr>
              <w:rPr>
                <w:rFonts w:ascii="Times New Roman" w:hAnsi="Times New Roman" w:cs="Times New Roman"/>
                <w:sz w:val="24"/>
                <w:szCs w:val="24"/>
              </w:rPr>
            </w:pPr>
            <w:r w:rsidRPr="00F76718">
              <w:rPr>
                <w:rFonts w:ascii="Times New Roman" w:hAnsi="Times New Roman" w:cs="Times New Roman"/>
                <w:color w:val="000000"/>
                <w:sz w:val="24"/>
                <w:szCs w:val="24"/>
              </w:rPr>
              <w:t>Прибыль от реализации товаров, продукции, работ и услуг, тыс. руб</w:t>
            </w:r>
            <w:r w:rsidR="00023E56">
              <w:rPr>
                <w:rFonts w:ascii="Times New Roman" w:hAnsi="Times New Roman" w:cs="Times New Roman"/>
                <w:color w:val="000000"/>
                <w:sz w:val="24"/>
                <w:szCs w:val="24"/>
              </w:rPr>
              <w:t>.</w:t>
            </w:r>
          </w:p>
        </w:tc>
        <w:tc>
          <w:tcPr>
            <w:tcW w:w="964" w:type="dxa"/>
            <w:vAlign w:val="center"/>
          </w:tcPr>
          <w:p w:rsidR="00F052A6" w:rsidRPr="000531A0" w:rsidRDefault="00F052A6" w:rsidP="00CB0F8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785</w:t>
            </w:r>
          </w:p>
        </w:tc>
        <w:tc>
          <w:tcPr>
            <w:tcW w:w="975" w:type="dxa"/>
            <w:vAlign w:val="center"/>
          </w:tcPr>
          <w:p w:rsidR="00F052A6" w:rsidRPr="000531A0" w:rsidRDefault="00F052A6" w:rsidP="00CB0F83">
            <w:pPr>
              <w:jc w:val="center"/>
              <w:rPr>
                <w:rFonts w:ascii="Times New Roman" w:hAnsi="Times New Roman" w:cs="Times New Roman"/>
                <w:sz w:val="24"/>
                <w:szCs w:val="24"/>
              </w:rPr>
            </w:pPr>
            <w:r>
              <w:rPr>
                <w:rFonts w:ascii="Times New Roman" w:hAnsi="Times New Roman" w:cs="Times New Roman"/>
                <w:sz w:val="24"/>
                <w:szCs w:val="24"/>
              </w:rPr>
              <w:t>797</w:t>
            </w:r>
          </w:p>
        </w:tc>
        <w:tc>
          <w:tcPr>
            <w:tcW w:w="975" w:type="dxa"/>
            <w:vAlign w:val="center"/>
          </w:tcPr>
          <w:p w:rsidR="00F052A6" w:rsidRPr="000531A0" w:rsidRDefault="00F052A6" w:rsidP="00CB0F83">
            <w:pPr>
              <w:jc w:val="center"/>
              <w:rPr>
                <w:rFonts w:ascii="Times New Roman" w:hAnsi="Times New Roman" w:cs="Times New Roman"/>
                <w:sz w:val="24"/>
                <w:szCs w:val="24"/>
              </w:rPr>
            </w:pPr>
            <w:r>
              <w:rPr>
                <w:rFonts w:ascii="Times New Roman" w:hAnsi="Times New Roman" w:cs="Times New Roman"/>
                <w:sz w:val="24"/>
                <w:szCs w:val="24"/>
              </w:rPr>
              <w:t>837</w:t>
            </w:r>
          </w:p>
        </w:tc>
        <w:tc>
          <w:tcPr>
            <w:tcW w:w="1934" w:type="dxa"/>
            <w:vAlign w:val="center"/>
          </w:tcPr>
          <w:p w:rsidR="00F052A6" w:rsidRPr="000531A0" w:rsidRDefault="00F052A6" w:rsidP="00CB0F83">
            <w:pPr>
              <w:jc w:val="center"/>
              <w:rPr>
                <w:rFonts w:ascii="Times New Roman" w:hAnsi="Times New Roman" w:cs="Times New Roman"/>
                <w:sz w:val="24"/>
                <w:szCs w:val="24"/>
              </w:rPr>
            </w:pPr>
            <w:r>
              <w:rPr>
                <w:rFonts w:ascii="Times New Roman" w:hAnsi="Times New Roman" w:cs="Times New Roman"/>
                <w:sz w:val="24"/>
                <w:szCs w:val="24"/>
              </w:rPr>
              <w:t>107</w:t>
            </w:r>
          </w:p>
        </w:tc>
        <w:tc>
          <w:tcPr>
            <w:tcW w:w="1955" w:type="dxa"/>
            <w:vAlign w:val="center"/>
          </w:tcPr>
          <w:p w:rsidR="00F052A6" w:rsidRPr="000531A0" w:rsidRDefault="00F052A6" w:rsidP="00CB0F83">
            <w:pPr>
              <w:jc w:val="center"/>
              <w:rPr>
                <w:rFonts w:ascii="Times New Roman" w:hAnsi="Times New Roman" w:cs="Times New Roman"/>
                <w:sz w:val="24"/>
                <w:szCs w:val="24"/>
              </w:rPr>
            </w:pPr>
            <w:r>
              <w:rPr>
                <w:rFonts w:ascii="Times New Roman" w:hAnsi="Times New Roman" w:cs="Times New Roman"/>
                <w:sz w:val="24"/>
                <w:szCs w:val="24"/>
              </w:rPr>
              <w:t>105</w:t>
            </w:r>
          </w:p>
        </w:tc>
      </w:tr>
      <w:tr w:rsidR="00785E0E" w:rsidTr="00785E0E">
        <w:tc>
          <w:tcPr>
            <w:tcW w:w="3120" w:type="dxa"/>
          </w:tcPr>
          <w:p w:rsidR="00785E0E" w:rsidRDefault="00785E0E" w:rsidP="00C23D70">
            <w:pPr>
              <w:rPr>
                <w:rFonts w:ascii="Times New Roman" w:hAnsi="Times New Roman" w:cs="Times New Roman"/>
                <w:sz w:val="28"/>
                <w:szCs w:val="28"/>
              </w:rPr>
            </w:pPr>
            <w:r w:rsidRPr="00F76718">
              <w:rPr>
                <w:rFonts w:ascii="Times New Roman" w:eastAsia="Times New Roman" w:hAnsi="Times New Roman" w:cs="Times New Roman"/>
                <w:color w:val="000000"/>
                <w:sz w:val="24"/>
                <w:szCs w:val="24"/>
              </w:rPr>
              <w:t>Фондоотдача основных средств, руб./руб.</w:t>
            </w:r>
          </w:p>
        </w:tc>
        <w:tc>
          <w:tcPr>
            <w:tcW w:w="964" w:type="dxa"/>
            <w:vAlign w:val="center"/>
          </w:tcPr>
          <w:p w:rsidR="00785E0E" w:rsidRPr="00450C8D" w:rsidRDefault="00785E0E" w:rsidP="00C23D70">
            <w:pPr>
              <w:jc w:val="center"/>
              <w:rPr>
                <w:rFonts w:ascii="Times New Roman" w:hAnsi="Times New Roman" w:cs="Times New Roman"/>
                <w:sz w:val="24"/>
                <w:szCs w:val="28"/>
              </w:rPr>
            </w:pPr>
            <w:r w:rsidRPr="00450C8D">
              <w:rPr>
                <w:rFonts w:ascii="Times New Roman" w:hAnsi="Times New Roman" w:cs="Times New Roman"/>
                <w:sz w:val="24"/>
                <w:szCs w:val="28"/>
              </w:rPr>
              <w:t>2,25</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2,37</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2,5</w:t>
            </w:r>
          </w:p>
        </w:tc>
        <w:tc>
          <w:tcPr>
            <w:tcW w:w="1934" w:type="dxa"/>
            <w:vAlign w:val="center"/>
          </w:tcPr>
          <w:p w:rsidR="00785E0E" w:rsidRPr="001D788C" w:rsidRDefault="00785E0E" w:rsidP="00C23D70">
            <w:pPr>
              <w:jc w:val="center"/>
              <w:rPr>
                <w:rFonts w:ascii="Times New Roman" w:hAnsi="Times New Roman" w:cs="Times New Roman"/>
                <w:sz w:val="24"/>
                <w:szCs w:val="28"/>
              </w:rPr>
            </w:pPr>
            <w:r w:rsidRPr="001D788C">
              <w:rPr>
                <w:rFonts w:ascii="Times New Roman" w:hAnsi="Times New Roman" w:cs="Times New Roman"/>
                <w:sz w:val="24"/>
                <w:szCs w:val="28"/>
              </w:rPr>
              <w:t>129</w:t>
            </w:r>
          </w:p>
        </w:tc>
        <w:tc>
          <w:tcPr>
            <w:tcW w:w="1955" w:type="dxa"/>
            <w:vAlign w:val="center"/>
          </w:tcPr>
          <w:p w:rsidR="00785E0E" w:rsidRPr="001D788C" w:rsidRDefault="00785E0E" w:rsidP="00C23D70">
            <w:pPr>
              <w:jc w:val="center"/>
              <w:rPr>
                <w:rFonts w:ascii="Times New Roman" w:hAnsi="Times New Roman" w:cs="Times New Roman"/>
                <w:sz w:val="24"/>
                <w:szCs w:val="28"/>
              </w:rPr>
            </w:pPr>
            <w:r w:rsidRPr="001D788C">
              <w:rPr>
                <w:rFonts w:ascii="Times New Roman" w:hAnsi="Times New Roman" w:cs="Times New Roman"/>
                <w:sz w:val="24"/>
                <w:szCs w:val="28"/>
              </w:rPr>
              <w:t>116</w:t>
            </w:r>
          </w:p>
        </w:tc>
      </w:tr>
      <w:tr w:rsidR="00785E0E" w:rsidTr="00785E0E">
        <w:tc>
          <w:tcPr>
            <w:tcW w:w="3120" w:type="dxa"/>
          </w:tcPr>
          <w:p w:rsidR="00785E0E" w:rsidRDefault="00785E0E" w:rsidP="00C23D70">
            <w:pPr>
              <w:rPr>
                <w:rFonts w:ascii="Times New Roman" w:hAnsi="Times New Roman" w:cs="Times New Roman"/>
                <w:sz w:val="28"/>
                <w:szCs w:val="28"/>
              </w:rPr>
            </w:pPr>
            <w:r w:rsidRPr="00474013">
              <w:rPr>
                <w:rFonts w:ascii="Times New Roman" w:hAnsi="Times New Roman" w:cs="Times New Roman"/>
                <w:sz w:val="24"/>
                <w:szCs w:val="28"/>
              </w:rPr>
              <w:t>Фондоемкость основных средств, руб./руб.</w:t>
            </w:r>
          </w:p>
        </w:tc>
        <w:tc>
          <w:tcPr>
            <w:tcW w:w="964" w:type="dxa"/>
            <w:vAlign w:val="center"/>
          </w:tcPr>
          <w:p w:rsidR="00785E0E" w:rsidRPr="00450C8D" w:rsidRDefault="00785E0E" w:rsidP="00C23D70">
            <w:pPr>
              <w:jc w:val="center"/>
              <w:rPr>
                <w:rFonts w:ascii="Times New Roman" w:hAnsi="Times New Roman" w:cs="Times New Roman"/>
                <w:sz w:val="24"/>
                <w:szCs w:val="28"/>
              </w:rPr>
            </w:pPr>
            <w:r w:rsidRPr="00450C8D">
              <w:rPr>
                <w:rFonts w:ascii="Times New Roman" w:hAnsi="Times New Roman" w:cs="Times New Roman"/>
                <w:sz w:val="24"/>
                <w:szCs w:val="28"/>
              </w:rPr>
              <w:t>0,45</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0,42</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0,39</w:t>
            </w:r>
          </w:p>
        </w:tc>
        <w:tc>
          <w:tcPr>
            <w:tcW w:w="1934" w:type="dxa"/>
            <w:vAlign w:val="center"/>
          </w:tcPr>
          <w:p w:rsidR="00785E0E" w:rsidRPr="001D788C" w:rsidRDefault="00785E0E" w:rsidP="00C23D70">
            <w:pPr>
              <w:jc w:val="center"/>
              <w:rPr>
                <w:rFonts w:ascii="Times New Roman" w:hAnsi="Times New Roman" w:cs="Times New Roman"/>
                <w:sz w:val="24"/>
                <w:szCs w:val="28"/>
              </w:rPr>
            </w:pPr>
            <w:r w:rsidRPr="001D788C">
              <w:rPr>
                <w:rFonts w:ascii="Times New Roman" w:hAnsi="Times New Roman" w:cs="Times New Roman"/>
                <w:sz w:val="24"/>
                <w:szCs w:val="28"/>
              </w:rPr>
              <w:t>80</w:t>
            </w:r>
          </w:p>
        </w:tc>
        <w:tc>
          <w:tcPr>
            <w:tcW w:w="1955" w:type="dxa"/>
            <w:vAlign w:val="center"/>
          </w:tcPr>
          <w:p w:rsidR="00785E0E" w:rsidRPr="001D788C" w:rsidRDefault="00785E0E" w:rsidP="00C23D70">
            <w:pPr>
              <w:jc w:val="center"/>
              <w:rPr>
                <w:rFonts w:ascii="Times New Roman" w:hAnsi="Times New Roman" w:cs="Times New Roman"/>
                <w:sz w:val="24"/>
                <w:szCs w:val="28"/>
              </w:rPr>
            </w:pPr>
            <w:r w:rsidRPr="001D788C">
              <w:rPr>
                <w:rFonts w:ascii="Times New Roman" w:hAnsi="Times New Roman" w:cs="Times New Roman"/>
                <w:sz w:val="24"/>
                <w:szCs w:val="28"/>
              </w:rPr>
              <w:t>90</w:t>
            </w:r>
          </w:p>
        </w:tc>
      </w:tr>
      <w:tr w:rsidR="00785E0E" w:rsidTr="00785E0E">
        <w:tc>
          <w:tcPr>
            <w:tcW w:w="3120" w:type="dxa"/>
          </w:tcPr>
          <w:p w:rsidR="00785E0E" w:rsidRPr="00474013" w:rsidRDefault="00785E0E" w:rsidP="00C23D70">
            <w:pPr>
              <w:rPr>
                <w:rFonts w:ascii="Times New Roman" w:hAnsi="Times New Roman" w:cs="Times New Roman"/>
                <w:sz w:val="24"/>
                <w:szCs w:val="28"/>
              </w:rPr>
            </w:pPr>
            <w:r>
              <w:rPr>
                <w:rFonts w:ascii="Times New Roman" w:eastAsia="Times New Roman" w:hAnsi="Times New Roman" w:cs="Times New Roman"/>
                <w:color w:val="000000"/>
                <w:sz w:val="24"/>
                <w:szCs w:val="24"/>
              </w:rPr>
              <w:t>Фондорентабельность, %</w:t>
            </w:r>
          </w:p>
        </w:tc>
        <w:tc>
          <w:tcPr>
            <w:tcW w:w="964"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12,3</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12,5</w:t>
            </w:r>
          </w:p>
        </w:tc>
        <w:tc>
          <w:tcPr>
            <w:tcW w:w="975" w:type="dxa"/>
            <w:vAlign w:val="center"/>
          </w:tcPr>
          <w:p w:rsidR="00785E0E" w:rsidRPr="00450C8D" w:rsidRDefault="00785E0E" w:rsidP="00C23D70">
            <w:pPr>
              <w:jc w:val="center"/>
              <w:rPr>
                <w:rFonts w:ascii="Times New Roman" w:hAnsi="Times New Roman" w:cs="Times New Roman"/>
                <w:sz w:val="24"/>
                <w:szCs w:val="28"/>
              </w:rPr>
            </w:pPr>
            <w:r>
              <w:rPr>
                <w:rFonts w:ascii="Times New Roman" w:hAnsi="Times New Roman" w:cs="Times New Roman"/>
                <w:sz w:val="24"/>
                <w:szCs w:val="28"/>
              </w:rPr>
              <w:t>13,4</w:t>
            </w:r>
          </w:p>
        </w:tc>
        <w:tc>
          <w:tcPr>
            <w:tcW w:w="1934" w:type="dxa"/>
            <w:vAlign w:val="center"/>
          </w:tcPr>
          <w:p w:rsidR="00785E0E" w:rsidRPr="001D788C" w:rsidRDefault="00785E0E" w:rsidP="00C23D70">
            <w:pPr>
              <w:jc w:val="center"/>
              <w:rPr>
                <w:rFonts w:ascii="Times New Roman" w:hAnsi="Times New Roman" w:cs="Times New Roman"/>
                <w:sz w:val="24"/>
                <w:szCs w:val="28"/>
              </w:rPr>
            </w:pPr>
            <w:r>
              <w:rPr>
                <w:rFonts w:ascii="Times New Roman" w:hAnsi="Times New Roman" w:cs="Times New Roman"/>
                <w:sz w:val="24"/>
                <w:szCs w:val="28"/>
              </w:rPr>
              <w:t>109</w:t>
            </w:r>
          </w:p>
        </w:tc>
        <w:tc>
          <w:tcPr>
            <w:tcW w:w="1955" w:type="dxa"/>
            <w:vAlign w:val="center"/>
          </w:tcPr>
          <w:p w:rsidR="00785E0E" w:rsidRPr="001D788C" w:rsidRDefault="00785E0E" w:rsidP="00C23D70">
            <w:pPr>
              <w:jc w:val="center"/>
              <w:rPr>
                <w:rFonts w:ascii="Times New Roman" w:hAnsi="Times New Roman" w:cs="Times New Roman"/>
                <w:sz w:val="24"/>
                <w:szCs w:val="28"/>
              </w:rPr>
            </w:pPr>
            <w:r>
              <w:rPr>
                <w:rFonts w:ascii="Times New Roman" w:hAnsi="Times New Roman" w:cs="Times New Roman"/>
                <w:sz w:val="24"/>
                <w:szCs w:val="28"/>
              </w:rPr>
              <w:t>107,2</w:t>
            </w:r>
          </w:p>
        </w:tc>
      </w:tr>
    </w:tbl>
    <w:p w:rsidR="00F052A6" w:rsidRDefault="00F10103" w:rsidP="00785E0E">
      <w:pPr>
        <w:spacing w:after="0" w:line="360" w:lineRule="exact"/>
        <w:jc w:val="both"/>
        <w:rPr>
          <w:rFonts w:ascii="Times New Roman" w:hAnsi="Times New Roman" w:cs="Times New Roman"/>
          <w:sz w:val="24"/>
          <w:szCs w:val="28"/>
        </w:rPr>
      </w:pPr>
      <w:r>
        <w:rPr>
          <w:rFonts w:ascii="Times New Roman" w:hAnsi="Times New Roman" w:cs="Times New Roman"/>
          <w:sz w:val="24"/>
          <w:szCs w:val="28"/>
        </w:rPr>
        <w:t xml:space="preserve">Примечание – </w:t>
      </w:r>
      <w:r w:rsidR="00C44FD7" w:rsidRPr="008518BE">
        <w:rPr>
          <w:rFonts w:ascii="Times New Roman" w:eastAsia="Times New Roman" w:hAnsi="Times New Roman" w:cs="Times New Roman"/>
          <w:sz w:val="24"/>
          <w:szCs w:val="24"/>
        </w:rPr>
        <w:t xml:space="preserve">Разработано автором </w:t>
      </w:r>
    </w:p>
    <w:p w:rsidR="00F10103" w:rsidRDefault="00F10103" w:rsidP="00F052A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w:t>
      </w:r>
      <w:r w:rsidR="00B4108A">
        <w:rPr>
          <w:rFonts w:ascii="Times New Roman" w:hAnsi="Times New Roman" w:cs="Times New Roman"/>
          <w:sz w:val="28"/>
          <w:szCs w:val="28"/>
        </w:rPr>
        <w:t xml:space="preserve"> показали расчеты в таблице 3.</w:t>
      </w:r>
      <w:r>
        <w:rPr>
          <w:rFonts w:ascii="Times New Roman" w:hAnsi="Times New Roman" w:cs="Times New Roman"/>
          <w:sz w:val="28"/>
          <w:szCs w:val="28"/>
        </w:rPr>
        <w:t>3, по сравнению с рассчит</w:t>
      </w:r>
      <w:r w:rsidR="00F052A6">
        <w:rPr>
          <w:rFonts w:ascii="Times New Roman" w:hAnsi="Times New Roman" w:cs="Times New Roman"/>
          <w:sz w:val="28"/>
          <w:szCs w:val="28"/>
        </w:rPr>
        <w:t xml:space="preserve">анными показателями в таблице </w:t>
      </w:r>
      <w:r w:rsidR="00B93E3A">
        <w:rPr>
          <w:rFonts w:ascii="Times New Roman" w:hAnsi="Times New Roman" w:cs="Times New Roman"/>
          <w:sz w:val="28"/>
          <w:szCs w:val="28"/>
        </w:rPr>
        <w:t>2.3</w:t>
      </w:r>
      <w:r>
        <w:rPr>
          <w:rFonts w:ascii="Times New Roman" w:hAnsi="Times New Roman" w:cs="Times New Roman"/>
          <w:sz w:val="28"/>
          <w:szCs w:val="28"/>
        </w:rPr>
        <w:t xml:space="preserve">, значения фондоотдачи и фондоемкости после </w:t>
      </w:r>
      <w:r>
        <w:rPr>
          <w:rFonts w:ascii="Times New Roman" w:hAnsi="Times New Roman" w:cs="Times New Roman"/>
          <w:sz w:val="28"/>
          <w:szCs w:val="24"/>
        </w:rPr>
        <w:t>увеличения</w:t>
      </w:r>
      <w:r w:rsidRPr="00FA487A">
        <w:rPr>
          <w:rFonts w:ascii="Times New Roman" w:hAnsi="Times New Roman" w:cs="Times New Roman"/>
          <w:sz w:val="28"/>
          <w:szCs w:val="24"/>
        </w:rPr>
        <w:t xml:space="preserve"> выручки от реализации на </w:t>
      </w:r>
      <w:r>
        <w:rPr>
          <w:rFonts w:ascii="Times New Roman" w:hAnsi="Times New Roman" w:cs="Times New Roman"/>
          <w:sz w:val="28"/>
          <w:szCs w:val="24"/>
        </w:rPr>
        <w:t>сумму арендных платежей</w:t>
      </w:r>
      <w:r w:rsidRPr="00FA487A">
        <w:rPr>
          <w:rFonts w:ascii="Times New Roman" w:hAnsi="Times New Roman" w:cs="Times New Roman"/>
          <w:sz w:val="28"/>
          <w:szCs w:val="24"/>
        </w:rPr>
        <w:t xml:space="preserve"> </w:t>
      </w:r>
      <w:r>
        <w:rPr>
          <w:rFonts w:ascii="Times New Roman" w:hAnsi="Times New Roman" w:cs="Times New Roman"/>
          <w:sz w:val="28"/>
          <w:szCs w:val="28"/>
        </w:rPr>
        <w:t xml:space="preserve">выше и растут в более быстром темпе. В совокупности с другими способами повышения эффективности использования основных средств, повышение показателей фондорентабельности свидетельствуют об улучшении использования имеющегося оборудования и росте прибыли от продаж. </w:t>
      </w:r>
    </w:p>
    <w:p w:rsidR="00B9563A" w:rsidRDefault="00386EBB" w:rsidP="00F052A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Как говорилось в таблице 2.3 главы 2, т</w:t>
      </w:r>
      <w:r w:rsidR="00B9563A">
        <w:rPr>
          <w:rFonts w:ascii="Times New Roman" w:hAnsi="Times New Roman" w:cs="Times New Roman"/>
          <w:sz w:val="28"/>
          <w:szCs w:val="28"/>
        </w:rPr>
        <w:t>ак же стоит отметить ситуацию увеличения количества запасов</w:t>
      </w:r>
      <w:r w:rsidR="005B47AB">
        <w:rPr>
          <w:rFonts w:ascii="Times New Roman" w:hAnsi="Times New Roman" w:cs="Times New Roman"/>
          <w:sz w:val="28"/>
          <w:szCs w:val="28"/>
        </w:rPr>
        <w:t xml:space="preserve"> готовой продукции</w:t>
      </w:r>
      <w:r w:rsidR="00B9563A">
        <w:rPr>
          <w:rFonts w:ascii="Times New Roman" w:hAnsi="Times New Roman" w:cs="Times New Roman"/>
          <w:sz w:val="28"/>
          <w:szCs w:val="28"/>
        </w:rPr>
        <w:t>, в то время как о</w:t>
      </w:r>
      <w:r w:rsidR="00B9563A" w:rsidRPr="00B9563A">
        <w:rPr>
          <w:rFonts w:ascii="Times New Roman" w:hAnsi="Times New Roman" w:cs="Times New Roman"/>
          <w:sz w:val="28"/>
          <w:szCs w:val="28"/>
        </w:rPr>
        <w:t>бъем производства продукции в отпускных ценах за вычетом начисленных налогов и сборов, исчисляемых из выручки</w:t>
      </w:r>
      <w:r w:rsidR="00B9563A">
        <w:rPr>
          <w:rFonts w:ascii="Times New Roman" w:hAnsi="Times New Roman" w:cs="Times New Roman"/>
          <w:sz w:val="28"/>
          <w:szCs w:val="28"/>
        </w:rPr>
        <w:t xml:space="preserve"> уменьшился</w:t>
      </w:r>
      <w:r w:rsidR="005B47AB">
        <w:rPr>
          <w:rFonts w:ascii="Times New Roman" w:hAnsi="Times New Roman" w:cs="Times New Roman"/>
          <w:sz w:val="28"/>
          <w:szCs w:val="28"/>
        </w:rPr>
        <w:t xml:space="preserve">. </w:t>
      </w:r>
      <w:r w:rsidR="005B47AB" w:rsidRPr="005B47AB">
        <w:rPr>
          <w:rFonts w:ascii="Times New Roman" w:hAnsi="Times New Roman" w:cs="Times New Roman"/>
          <w:sz w:val="28"/>
          <w:szCs w:val="28"/>
        </w:rPr>
        <w:t>Так, увеличение запасов без сопутствующего увеличения объёмов продаж говорит о затоваривании складов и приводит к снижению оборачиваемости и платёжеспособности компании.</w:t>
      </w:r>
      <w:r w:rsidR="001D5B82">
        <w:rPr>
          <w:rFonts w:ascii="Times New Roman" w:hAnsi="Times New Roman" w:cs="Times New Roman"/>
          <w:sz w:val="28"/>
          <w:szCs w:val="28"/>
        </w:rPr>
        <w:t xml:space="preserve"> Излишек запасов готовой продукции можно оптимизировать с помощью</w:t>
      </w:r>
      <w:r w:rsidR="00EB45A8">
        <w:rPr>
          <w:rFonts w:ascii="Times New Roman" w:hAnsi="Times New Roman" w:cs="Times New Roman"/>
          <w:sz w:val="28"/>
          <w:szCs w:val="28"/>
        </w:rPr>
        <w:t xml:space="preserve"> заключения договоров с новыми покупателями и заказчиками. Наличие </w:t>
      </w:r>
      <w:r w:rsidR="002A35BE">
        <w:rPr>
          <w:rFonts w:ascii="Times New Roman" w:hAnsi="Times New Roman" w:cs="Times New Roman"/>
          <w:sz w:val="28"/>
          <w:szCs w:val="28"/>
        </w:rPr>
        <w:t xml:space="preserve">запасов готовой продукции </w:t>
      </w:r>
      <w:r w:rsidR="002A35BE" w:rsidRPr="002A35BE">
        <w:rPr>
          <w:rFonts w:ascii="Times New Roman" w:hAnsi="Times New Roman" w:cs="Times New Roman"/>
          <w:sz w:val="28"/>
          <w:szCs w:val="28"/>
        </w:rPr>
        <w:t>Зельвенского филиала Гродненского об</w:t>
      </w:r>
      <w:r w:rsidR="002A35BE">
        <w:rPr>
          <w:rFonts w:ascii="Times New Roman" w:hAnsi="Times New Roman" w:cs="Times New Roman"/>
          <w:sz w:val="28"/>
          <w:szCs w:val="28"/>
        </w:rPr>
        <w:t>лпотребобщества и размеры поставок заказчикам представлены в таблице 3.4.</w:t>
      </w:r>
    </w:p>
    <w:p w:rsidR="00EB45A8" w:rsidRDefault="00EB45A8" w:rsidP="00F052A6">
      <w:pPr>
        <w:spacing w:after="0" w:line="360" w:lineRule="exact"/>
        <w:ind w:firstLine="709"/>
        <w:jc w:val="both"/>
        <w:rPr>
          <w:rFonts w:ascii="Times New Roman" w:hAnsi="Times New Roman" w:cs="Times New Roman"/>
          <w:sz w:val="28"/>
          <w:szCs w:val="28"/>
        </w:rPr>
      </w:pPr>
    </w:p>
    <w:p w:rsidR="00EB45A8" w:rsidRDefault="00EB45A8" w:rsidP="00EB45A8">
      <w:pPr>
        <w:spacing w:after="0" w:line="360" w:lineRule="exact"/>
        <w:jc w:val="both"/>
        <w:rPr>
          <w:rFonts w:ascii="Times New Roman" w:hAnsi="Times New Roman" w:cs="Times New Roman"/>
          <w:sz w:val="24"/>
          <w:szCs w:val="28"/>
        </w:rPr>
      </w:pPr>
      <w:r w:rsidRPr="00EB45A8">
        <w:rPr>
          <w:rFonts w:ascii="Times New Roman" w:hAnsi="Times New Roman" w:cs="Times New Roman"/>
          <w:sz w:val="24"/>
          <w:szCs w:val="28"/>
        </w:rPr>
        <w:t>Таблица 3.4 – Договора поставок готовой продукции Зельвенского филиала Гродненского облпотребобщества за 2020-2022 гг.</w:t>
      </w:r>
    </w:p>
    <w:tbl>
      <w:tblPr>
        <w:tblStyle w:val="a8"/>
        <w:tblW w:w="0" w:type="auto"/>
        <w:tblInd w:w="108" w:type="dxa"/>
        <w:tblLook w:val="04A0" w:firstRow="1" w:lastRow="0" w:firstColumn="1" w:lastColumn="0" w:noHBand="0" w:noVBand="1"/>
      </w:tblPr>
      <w:tblGrid>
        <w:gridCol w:w="2413"/>
        <w:gridCol w:w="2528"/>
        <w:gridCol w:w="2520"/>
        <w:gridCol w:w="2462"/>
      </w:tblGrid>
      <w:tr w:rsidR="00EB45A8" w:rsidTr="00785E0E">
        <w:tc>
          <w:tcPr>
            <w:tcW w:w="2413" w:type="dxa"/>
            <w:vAlign w:val="center"/>
          </w:tcPr>
          <w:p w:rsidR="00EB45A8" w:rsidRDefault="002A35BE" w:rsidP="002A35BE">
            <w:pPr>
              <w:spacing w:line="360" w:lineRule="exact"/>
              <w:jc w:val="center"/>
              <w:rPr>
                <w:rFonts w:ascii="Times New Roman" w:hAnsi="Times New Roman" w:cs="Times New Roman"/>
                <w:sz w:val="24"/>
                <w:szCs w:val="28"/>
              </w:rPr>
            </w:pPr>
            <w:r>
              <w:rPr>
                <w:rFonts w:ascii="Times New Roman" w:hAnsi="Times New Roman" w:cs="Times New Roman"/>
                <w:sz w:val="24"/>
                <w:szCs w:val="28"/>
              </w:rPr>
              <w:t>Заказчик</w:t>
            </w:r>
          </w:p>
        </w:tc>
        <w:tc>
          <w:tcPr>
            <w:tcW w:w="2528" w:type="dxa"/>
            <w:vAlign w:val="center"/>
          </w:tcPr>
          <w:p w:rsidR="00EB45A8" w:rsidRDefault="00EB45A8" w:rsidP="002A35BE">
            <w:pPr>
              <w:spacing w:line="360" w:lineRule="exact"/>
              <w:jc w:val="center"/>
              <w:rPr>
                <w:rFonts w:ascii="Times New Roman" w:hAnsi="Times New Roman" w:cs="Times New Roman"/>
                <w:sz w:val="24"/>
                <w:szCs w:val="28"/>
              </w:rPr>
            </w:pPr>
            <w:r>
              <w:rPr>
                <w:rFonts w:ascii="Times New Roman" w:hAnsi="Times New Roman" w:cs="Times New Roman"/>
                <w:sz w:val="24"/>
                <w:szCs w:val="28"/>
              </w:rPr>
              <w:t xml:space="preserve">Наличие запаса готовой продукции на складе </w:t>
            </w:r>
            <w:r w:rsidR="002A35BE">
              <w:rPr>
                <w:rFonts w:ascii="Times New Roman" w:hAnsi="Times New Roman" w:cs="Times New Roman"/>
                <w:sz w:val="24"/>
                <w:szCs w:val="28"/>
              </w:rPr>
              <w:t>н</w:t>
            </w:r>
            <w:r w:rsidR="002A35BE" w:rsidRPr="002A35BE">
              <w:rPr>
                <w:rFonts w:ascii="Times New Roman" w:hAnsi="Times New Roman" w:cs="Times New Roman"/>
                <w:sz w:val="24"/>
                <w:szCs w:val="28"/>
              </w:rPr>
              <w:t>а 31 декабря 2020 года</w:t>
            </w:r>
            <w:r w:rsidR="002A35BE">
              <w:rPr>
                <w:rFonts w:ascii="Times New Roman" w:hAnsi="Times New Roman" w:cs="Times New Roman"/>
                <w:sz w:val="24"/>
                <w:szCs w:val="28"/>
              </w:rPr>
              <w:t>, тыс. руб.</w:t>
            </w:r>
          </w:p>
        </w:tc>
        <w:tc>
          <w:tcPr>
            <w:tcW w:w="2520" w:type="dxa"/>
            <w:vAlign w:val="center"/>
          </w:tcPr>
          <w:p w:rsidR="00EB45A8" w:rsidRDefault="002A35BE" w:rsidP="002A35BE">
            <w:pPr>
              <w:spacing w:line="360" w:lineRule="exact"/>
              <w:jc w:val="center"/>
              <w:rPr>
                <w:rFonts w:ascii="Times New Roman" w:hAnsi="Times New Roman" w:cs="Times New Roman"/>
                <w:sz w:val="24"/>
                <w:szCs w:val="28"/>
              </w:rPr>
            </w:pPr>
            <w:r>
              <w:rPr>
                <w:rFonts w:ascii="Times New Roman" w:hAnsi="Times New Roman" w:cs="Times New Roman"/>
                <w:sz w:val="24"/>
                <w:szCs w:val="28"/>
              </w:rPr>
              <w:t>Объем поставки, тыс. руб.</w:t>
            </w:r>
          </w:p>
        </w:tc>
        <w:tc>
          <w:tcPr>
            <w:tcW w:w="2462" w:type="dxa"/>
            <w:vAlign w:val="center"/>
          </w:tcPr>
          <w:p w:rsidR="00EB45A8" w:rsidRDefault="002A35BE" w:rsidP="002A35BE">
            <w:pPr>
              <w:spacing w:line="360" w:lineRule="exact"/>
              <w:jc w:val="center"/>
              <w:rPr>
                <w:rFonts w:ascii="Times New Roman" w:hAnsi="Times New Roman" w:cs="Times New Roman"/>
                <w:sz w:val="24"/>
                <w:szCs w:val="28"/>
              </w:rPr>
            </w:pPr>
            <w:r>
              <w:rPr>
                <w:rFonts w:ascii="Times New Roman" w:hAnsi="Times New Roman" w:cs="Times New Roman"/>
                <w:sz w:val="24"/>
                <w:szCs w:val="28"/>
              </w:rPr>
              <w:t>Остаток </w:t>
            </w:r>
            <w:r w:rsidRPr="002A35BE">
              <w:rPr>
                <w:rFonts w:ascii="Times New Roman" w:hAnsi="Times New Roman" w:cs="Times New Roman"/>
                <w:sz w:val="24"/>
                <w:szCs w:val="28"/>
              </w:rPr>
              <w:t>готовой продукции на складе</w:t>
            </w:r>
            <w:r>
              <w:rPr>
                <w:rFonts w:ascii="Times New Roman" w:hAnsi="Times New Roman" w:cs="Times New Roman"/>
                <w:sz w:val="24"/>
                <w:szCs w:val="28"/>
              </w:rPr>
              <w:t xml:space="preserve"> после продажи</w:t>
            </w:r>
            <w:r w:rsidRPr="002A35BE">
              <w:rPr>
                <w:rFonts w:ascii="Times New Roman" w:hAnsi="Times New Roman" w:cs="Times New Roman"/>
                <w:sz w:val="24"/>
                <w:szCs w:val="28"/>
              </w:rPr>
              <w:t>, тыс. руб.</w:t>
            </w:r>
          </w:p>
        </w:tc>
      </w:tr>
      <w:tr w:rsidR="00EB45A8" w:rsidTr="00785E0E">
        <w:tc>
          <w:tcPr>
            <w:tcW w:w="2413" w:type="dxa"/>
          </w:tcPr>
          <w:p w:rsidR="00EB45A8" w:rsidRDefault="00EB45A8"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Заказчик №1</w:t>
            </w:r>
          </w:p>
        </w:tc>
        <w:tc>
          <w:tcPr>
            <w:tcW w:w="2528"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1207</w:t>
            </w:r>
          </w:p>
        </w:tc>
        <w:tc>
          <w:tcPr>
            <w:tcW w:w="2520"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110</w:t>
            </w:r>
          </w:p>
        </w:tc>
        <w:tc>
          <w:tcPr>
            <w:tcW w:w="2462"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1097</w:t>
            </w:r>
          </w:p>
        </w:tc>
      </w:tr>
      <w:tr w:rsidR="00EB45A8" w:rsidTr="00785E0E">
        <w:tc>
          <w:tcPr>
            <w:tcW w:w="2413" w:type="dxa"/>
          </w:tcPr>
          <w:p w:rsidR="00EB45A8" w:rsidRDefault="00EB45A8"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Заказчик №2</w:t>
            </w:r>
          </w:p>
        </w:tc>
        <w:tc>
          <w:tcPr>
            <w:tcW w:w="2528"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1097</w:t>
            </w:r>
          </w:p>
        </w:tc>
        <w:tc>
          <w:tcPr>
            <w:tcW w:w="2520"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50</w:t>
            </w:r>
          </w:p>
        </w:tc>
        <w:tc>
          <w:tcPr>
            <w:tcW w:w="2462"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1047</w:t>
            </w:r>
          </w:p>
        </w:tc>
      </w:tr>
      <w:tr w:rsidR="00EB45A8" w:rsidTr="00785E0E">
        <w:tc>
          <w:tcPr>
            <w:tcW w:w="2413" w:type="dxa"/>
          </w:tcPr>
          <w:p w:rsidR="00EB45A8" w:rsidRPr="00EB45A8" w:rsidRDefault="00EB45A8" w:rsidP="00EB45A8">
            <w:pPr>
              <w:spacing w:line="360" w:lineRule="exact"/>
              <w:jc w:val="both"/>
              <w:rPr>
                <w:rFonts w:ascii="Times New Roman" w:hAnsi="Times New Roman" w:cs="Times New Roman"/>
                <w:b/>
                <w:sz w:val="24"/>
                <w:szCs w:val="28"/>
              </w:rPr>
            </w:pPr>
            <w:r>
              <w:rPr>
                <w:rFonts w:ascii="Times New Roman" w:hAnsi="Times New Roman" w:cs="Times New Roman"/>
                <w:sz w:val="24"/>
                <w:szCs w:val="28"/>
              </w:rPr>
              <w:t>Заказчик №3</w:t>
            </w:r>
          </w:p>
        </w:tc>
        <w:tc>
          <w:tcPr>
            <w:tcW w:w="2528"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1047</w:t>
            </w:r>
          </w:p>
        </w:tc>
        <w:tc>
          <w:tcPr>
            <w:tcW w:w="2520"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50</w:t>
            </w:r>
          </w:p>
        </w:tc>
        <w:tc>
          <w:tcPr>
            <w:tcW w:w="2462" w:type="dxa"/>
          </w:tcPr>
          <w:p w:rsidR="00EB45A8"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997</w:t>
            </w:r>
          </w:p>
        </w:tc>
      </w:tr>
      <w:tr w:rsidR="002A35BE" w:rsidTr="00785E0E">
        <w:tc>
          <w:tcPr>
            <w:tcW w:w="2413" w:type="dxa"/>
          </w:tcPr>
          <w:p w:rsidR="002A35BE"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Итого</w:t>
            </w:r>
          </w:p>
        </w:tc>
        <w:tc>
          <w:tcPr>
            <w:tcW w:w="2528" w:type="dxa"/>
          </w:tcPr>
          <w:p w:rsidR="002A35BE" w:rsidRDefault="00D55079"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w:t>
            </w:r>
          </w:p>
        </w:tc>
        <w:tc>
          <w:tcPr>
            <w:tcW w:w="2520" w:type="dxa"/>
          </w:tcPr>
          <w:p w:rsidR="002A35BE" w:rsidRDefault="002A35BE"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210</w:t>
            </w:r>
          </w:p>
        </w:tc>
        <w:tc>
          <w:tcPr>
            <w:tcW w:w="2462" w:type="dxa"/>
          </w:tcPr>
          <w:p w:rsidR="002A35BE" w:rsidRDefault="00D55079" w:rsidP="00EB45A8">
            <w:pPr>
              <w:spacing w:line="360" w:lineRule="exact"/>
              <w:jc w:val="both"/>
              <w:rPr>
                <w:rFonts w:ascii="Times New Roman" w:hAnsi="Times New Roman" w:cs="Times New Roman"/>
                <w:sz w:val="24"/>
                <w:szCs w:val="28"/>
              </w:rPr>
            </w:pPr>
            <w:r>
              <w:rPr>
                <w:rFonts w:ascii="Times New Roman" w:hAnsi="Times New Roman" w:cs="Times New Roman"/>
                <w:sz w:val="24"/>
                <w:szCs w:val="28"/>
              </w:rPr>
              <w:t>-</w:t>
            </w:r>
          </w:p>
        </w:tc>
      </w:tr>
    </w:tbl>
    <w:p w:rsidR="00EB45A8" w:rsidRDefault="00D55079" w:rsidP="00EB45A8">
      <w:pPr>
        <w:spacing w:after="0" w:line="360" w:lineRule="exact"/>
        <w:jc w:val="both"/>
        <w:rPr>
          <w:rFonts w:ascii="Times New Roman" w:eastAsia="Times New Roman" w:hAnsi="Times New Roman" w:cs="Times New Roman"/>
          <w:sz w:val="24"/>
          <w:szCs w:val="24"/>
        </w:rPr>
      </w:pPr>
      <w:r>
        <w:rPr>
          <w:rFonts w:ascii="Times New Roman" w:hAnsi="Times New Roman" w:cs="Times New Roman"/>
          <w:sz w:val="24"/>
          <w:szCs w:val="28"/>
        </w:rPr>
        <w:t xml:space="preserve">Примечание – </w:t>
      </w:r>
      <w:r w:rsidRPr="008518BE">
        <w:rPr>
          <w:rFonts w:ascii="Times New Roman" w:eastAsia="Times New Roman" w:hAnsi="Times New Roman" w:cs="Times New Roman"/>
          <w:sz w:val="24"/>
          <w:szCs w:val="24"/>
        </w:rPr>
        <w:t>Разработано автором</w:t>
      </w:r>
    </w:p>
    <w:p w:rsidR="00D55079" w:rsidRDefault="00D55079" w:rsidP="00EB45A8">
      <w:pPr>
        <w:spacing w:after="0" w:line="360" w:lineRule="exact"/>
        <w:jc w:val="both"/>
        <w:rPr>
          <w:rFonts w:ascii="Times New Roman" w:eastAsia="Times New Roman" w:hAnsi="Times New Roman" w:cs="Times New Roman"/>
          <w:sz w:val="24"/>
          <w:szCs w:val="24"/>
        </w:rPr>
      </w:pPr>
    </w:p>
    <w:p w:rsidR="007A117F" w:rsidRDefault="00D55079" w:rsidP="00D55079">
      <w:pPr>
        <w:spacing w:after="0" w:line="360" w:lineRule="exact"/>
        <w:ind w:firstLine="709"/>
        <w:jc w:val="both"/>
        <w:rPr>
          <w:rFonts w:ascii="Times New Roman" w:eastAsia="Times New Roman" w:hAnsi="Times New Roman" w:cs="Times New Roman"/>
          <w:sz w:val="28"/>
          <w:szCs w:val="24"/>
        </w:rPr>
      </w:pPr>
      <w:r w:rsidRPr="00D55079">
        <w:rPr>
          <w:rFonts w:ascii="Times New Roman" w:eastAsia="Times New Roman" w:hAnsi="Times New Roman" w:cs="Times New Roman"/>
          <w:sz w:val="28"/>
          <w:szCs w:val="24"/>
        </w:rPr>
        <w:t>Согласно данным, представленным в</w:t>
      </w:r>
      <w:r>
        <w:rPr>
          <w:rFonts w:ascii="Times New Roman" w:eastAsia="Times New Roman" w:hAnsi="Times New Roman" w:cs="Times New Roman"/>
          <w:sz w:val="28"/>
          <w:szCs w:val="24"/>
        </w:rPr>
        <w:t xml:space="preserve"> таблице 3.4, Зельвенский филиал </w:t>
      </w:r>
      <w:r w:rsidRPr="00D55079">
        <w:rPr>
          <w:rFonts w:ascii="Times New Roman" w:eastAsia="Times New Roman" w:hAnsi="Times New Roman" w:cs="Times New Roman"/>
          <w:sz w:val="28"/>
          <w:szCs w:val="24"/>
        </w:rPr>
        <w:t>Гродненского облпотребобщества</w:t>
      </w:r>
      <w:r>
        <w:rPr>
          <w:rFonts w:ascii="Times New Roman" w:eastAsia="Times New Roman" w:hAnsi="Times New Roman" w:cs="Times New Roman"/>
          <w:sz w:val="28"/>
          <w:szCs w:val="24"/>
        </w:rPr>
        <w:t xml:space="preserve"> реализует покупателям готовой продукции со склада на сумму 210 тыс. руб., или на 17% от суммы готовой продукции на складе. Таким образом, </w:t>
      </w:r>
      <w:r w:rsidR="007A117F" w:rsidRPr="007A117F">
        <w:rPr>
          <w:rFonts w:ascii="Times New Roman" w:eastAsia="Times New Roman" w:hAnsi="Times New Roman" w:cs="Times New Roman"/>
          <w:sz w:val="28"/>
          <w:szCs w:val="24"/>
        </w:rPr>
        <w:t xml:space="preserve">для расчета эффективности от </w:t>
      </w:r>
      <w:r w:rsidR="007A117F">
        <w:rPr>
          <w:rFonts w:ascii="Times New Roman" w:eastAsia="Times New Roman" w:hAnsi="Times New Roman" w:cs="Times New Roman"/>
          <w:sz w:val="28"/>
          <w:szCs w:val="24"/>
        </w:rPr>
        <w:t>реализации готовой продукции на складе</w:t>
      </w:r>
      <w:r w:rsidR="007A117F" w:rsidRPr="007A117F">
        <w:rPr>
          <w:rFonts w:ascii="Times New Roman" w:eastAsia="Times New Roman" w:hAnsi="Times New Roman" w:cs="Times New Roman"/>
          <w:sz w:val="28"/>
          <w:szCs w:val="24"/>
        </w:rPr>
        <w:t xml:space="preserve"> скорр</w:t>
      </w:r>
      <w:r w:rsidR="007A117F">
        <w:rPr>
          <w:rFonts w:ascii="Times New Roman" w:eastAsia="Times New Roman" w:hAnsi="Times New Roman" w:cs="Times New Roman"/>
          <w:sz w:val="28"/>
          <w:szCs w:val="24"/>
        </w:rPr>
        <w:t>ектируем выручку, прибыль и среднегодовую стоимость оборотных активов на 17</w:t>
      </w:r>
      <w:r w:rsidR="007A117F" w:rsidRPr="007A117F">
        <w:rPr>
          <w:rFonts w:ascii="Times New Roman" w:eastAsia="Times New Roman" w:hAnsi="Times New Roman" w:cs="Times New Roman"/>
          <w:sz w:val="28"/>
          <w:szCs w:val="24"/>
        </w:rPr>
        <w:t>% от базовой величины. За базовую величину примем финансовые результаты деятельности Зельвенского филиала Гродненского облпотребобщества за 2020 год.</w:t>
      </w:r>
      <w:r w:rsidR="007A117F">
        <w:rPr>
          <w:rFonts w:ascii="Times New Roman" w:eastAsia="Times New Roman" w:hAnsi="Times New Roman" w:cs="Times New Roman"/>
          <w:sz w:val="28"/>
          <w:szCs w:val="24"/>
        </w:rPr>
        <w:t xml:space="preserve"> Данные по расчету представлены в таблице 3.5.</w:t>
      </w:r>
    </w:p>
    <w:p w:rsidR="007A117F" w:rsidRDefault="007A117F" w:rsidP="00D55079">
      <w:pPr>
        <w:spacing w:after="0" w:line="360" w:lineRule="exact"/>
        <w:ind w:firstLine="709"/>
        <w:jc w:val="both"/>
        <w:rPr>
          <w:rFonts w:ascii="Times New Roman" w:eastAsia="Times New Roman" w:hAnsi="Times New Roman" w:cs="Times New Roman"/>
          <w:sz w:val="28"/>
          <w:szCs w:val="24"/>
        </w:rPr>
      </w:pPr>
    </w:p>
    <w:p w:rsidR="007A117F" w:rsidRPr="00474013" w:rsidRDefault="007A117F" w:rsidP="007A117F">
      <w:pPr>
        <w:spacing w:after="0" w:line="360" w:lineRule="exact"/>
        <w:jc w:val="both"/>
        <w:rPr>
          <w:rFonts w:ascii="Times New Roman" w:hAnsi="Times New Roman" w:cs="Times New Roman"/>
          <w:sz w:val="24"/>
          <w:szCs w:val="28"/>
        </w:rPr>
      </w:pPr>
      <w:r>
        <w:rPr>
          <w:rFonts w:ascii="Times New Roman" w:hAnsi="Times New Roman" w:cs="Times New Roman"/>
          <w:sz w:val="28"/>
          <w:szCs w:val="28"/>
        </w:rPr>
        <w:lastRenderedPageBreak/>
        <w:t>Т</w:t>
      </w:r>
      <w:r>
        <w:rPr>
          <w:rFonts w:ascii="Times New Roman" w:hAnsi="Times New Roman" w:cs="Times New Roman"/>
          <w:sz w:val="24"/>
          <w:szCs w:val="28"/>
        </w:rPr>
        <w:t>аблица 3.5.</w:t>
      </w:r>
      <w:r w:rsidRPr="00474013">
        <w:rPr>
          <w:rFonts w:ascii="Times New Roman" w:hAnsi="Times New Roman" w:cs="Times New Roman"/>
          <w:sz w:val="24"/>
          <w:szCs w:val="28"/>
        </w:rPr>
        <w:t xml:space="preserve"> – Расчет показатели эффективности использования </w:t>
      </w:r>
      <w:r>
        <w:rPr>
          <w:rFonts w:ascii="Times New Roman" w:hAnsi="Times New Roman" w:cs="Times New Roman"/>
          <w:sz w:val="24"/>
          <w:szCs w:val="28"/>
        </w:rPr>
        <w:t>оборотных</w:t>
      </w:r>
      <w:r w:rsidRPr="00474013">
        <w:rPr>
          <w:rFonts w:ascii="Times New Roman" w:hAnsi="Times New Roman" w:cs="Times New Roman"/>
          <w:sz w:val="24"/>
          <w:szCs w:val="28"/>
        </w:rPr>
        <w:t xml:space="preserve"> средств Зельвенского филиала Гродненского облпотребобщества за 2020-2022 гг.</w:t>
      </w:r>
    </w:p>
    <w:tbl>
      <w:tblPr>
        <w:tblStyle w:val="a8"/>
        <w:tblW w:w="0" w:type="auto"/>
        <w:tblInd w:w="108" w:type="dxa"/>
        <w:tblLook w:val="04A0" w:firstRow="1" w:lastRow="0" w:firstColumn="1" w:lastColumn="0" w:noHBand="0" w:noVBand="1"/>
      </w:tblPr>
      <w:tblGrid>
        <w:gridCol w:w="3133"/>
        <w:gridCol w:w="962"/>
        <w:gridCol w:w="974"/>
        <w:gridCol w:w="974"/>
        <w:gridCol w:w="1930"/>
        <w:gridCol w:w="1950"/>
      </w:tblGrid>
      <w:tr w:rsidR="007A117F" w:rsidTr="00785E0E">
        <w:tc>
          <w:tcPr>
            <w:tcW w:w="3133" w:type="dxa"/>
            <w:vAlign w:val="center"/>
          </w:tcPr>
          <w:p w:rsidR="007A117F" w:rsidRPr="000531A0" w:rsidRDefault="007A117F" w:rsidP="005C3F48">
            <w:pPr>
              <w:jc w:val="center"/>
              <w:rPr>
                <w:rFonts w:ascii="Times New Roman" w:hAnsi="Times New Roman" w:cs="Times New Roman"/>
                <w:sz w:val="24"/>
                <w:szCs w:val="24"/>
              </w:rPr>
            </w:pPr>
            <w:r w:rsidRPr="000531A0">
              <w:rPr>
                <w:rFonts w:ascii="Times New Roman" w:hAnsi="Times New Roman" w:cs="Times New Roman"/>
                <w:sz w:val="24"/>
                <w:szCs w:val="24"/>
              </w:rPr>
              <w:t>Показатели</w:t>
            </w:r>
          </w:p>
        </w:tc>
        <w:tc>
          <w:tcPr>
            <w:tcW w:w="962" w:type="dxa"/>
            <w:vAlign w:val="center"/>
          </w:tcPr>
          <w:p w:rsidR="007A117F" w:rsidRPr="000531A0" w:rsidRDefault="007A117F" w:rsidP="005C3F48">
            <w:pPr>
              <w:jc w:val="center"/>
              <w:rPr>
                <w:rFonts w:ascii="Times New Roman" w:hAnsi="Times New Roman" w:cs="Times New Roman"/>
                <w:sz w:val="24"/>
                <w:szCs w:val="24"/>
              </w:rPr>
            </w:pPr>
            <w:r w:rsidRPr="000531A0">
              <w:rPr>
                <w:rFonts w:ascii="Times New Roman" w:hAnsi="Times New Roman" w:cs="Times New Roman"/>
                <w:sz w:val="24"/>
                <w:szCs w:val="24"/>
              </w:rPr>
              <w:t>2020 г.</w:t>
            </w:r>
          </w:p>
        </w:tc>
        <w:tc>
          <w:tcPr>
            <w:tcW w:w="974" w:type="dxa"/>
            <w:vAlign w:val="center"/>
          </w:tcPr>
          <w:p w:rsidR="007A117F" w:rsidRPr="000531A0" w:rsidRDefault="007A117F" w:rsidP="005C3F48">
            <w:pPr>
              <w:jc w:val="center"/>
              <w:rPr>
                <w:rFonts w:ascii="Times New Roman" w:hAnsi="Times New Roman" w:cs="Times New Roman"/>
                <w:sz w:val="24"/>
                <w:szCs w:val="24"/>
              </w:rPr>
            </w:pPr>
            <w:r w:rsidRPr="000531A0">
              <w:rPr>
                <w:rFonts w:ascii="Times New Roman" w:hAnsi="Times New Roman" w:cs="Times New Roman"/>
                <w:sz w:val="24"/>
                <w:szCs w:val="24"/>
              </w:rPr>
              <w:t>2021 г.</w:t>
            </w:r>
          </w:p>
        </w:tc>
        <w:tc>
          <w:tcPr>
            <w:tcW w:w="974" w:type="dxa"/>
            <w:vAlign w:val="center"/>
          </w:tcPr>
          <w:p w:rsidR="007A117F" w:rsidRPr="000531A0" w:rsidRDefault="007A117F" w:rsidP="005C3F48">
            <w:pPr>
              <w:jc w:val="center"/>
              <w:rPr>
                <w:rFonts w:ascii="Times New Roman" w:hAnsi="Times New Roman" w:cs="Times New Roman"/>
                <w:sz w:val="24"/>
                <w:szCs w:val="24"/>
              </w:rPr>
            </w:pPr>
            <w:r w:rsidRPr="000531A0">
              <w:rPr>
                <w:rFonts w:ascii="Times New Roman" w:hAnsi="Times New Roman" w:cs="Times New Roman"/>
                <w:sz w:val="24"/>
                <w:szCs w:val="24"/>
              </w:rPr>
              <w:t>2022 г.</w:t>
            </w:r>
          </w:p>
        </w:tc>
        <w:tc>
          <w:tcPr>
            <w:tcW w:w="1930" w:type="dxa"/>
            <w:vAlign w:val="center"/>
          </w:tcPr>
          <w:p w:rsidR="007A117F" w:rsidRPr="000531A0" w:rsidRDefault="007A117F" w:rsidP="005C3F48">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7A117F" w:rsidRPr="000531A0" w:rsidRDefault="007A117F" w:rsidP="005C3F48">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2020 г., %</w:t>
            </w:r>
          </w:p>
        </w:tc>
        <w:tc>
          <w:tcPr>
            <w:tcW w:w="1950" w:type="dxa"/>
            <w:vAlign w:val="center"/>
          </w:tcPr>
          <w:p w:rsidR="007A117F" w:rsidRPr="000531A0" w:rsidRDefault="007A117F" w:rsidP="005C3F48">
            <w:pPr>
              <w:jc w:val="center"/>
              <w:rPr>
                <w:rFonts w:ascii="Times New Roman" w:eastAsia="Times New Roman" w:hAnsi="Times New Roman" w:cs="Times New Roman"/>
                <w:color w:val="000000"/>
                <w:sz w:val="24"/>
                <w:szCs w:val="24"/>
                <w:lang w:eastAsia="ru-RU"/>
              </w:rPr>
            </w:pPr>
            <w:r w:rsidRPr="000531A0">
              <w:rPr>
                <w:rFonts w:ascii="Times New Roman" w:eastAsia="Times New Roman" w:hAnsi="Times New Roman" w:cs="Times New Roman"/>
                <w:color w:val="000000"/>
                <w:sz w:val="24"/>
                <w:szCs w:val="24"/>
                <w:lang w:eastAsia="ru-RU"/>
              </w:rPr>
              <w:t>Темп роста (снижения),</w:t>
            </w:r>
          </w:p>
          <w:p w:rsidR="007A117F" w:rsidRPr="000531A0" w:rsidRDefault="007A117F" w:rsidP="005C3F48">
            <w:pPr>
              <w:jc w:val="center"/>
              <w:rPr>
                <w:rFonts w:ascii="Times New Roman" w:hAnsi="Times New Roman" w:cs="Times New Roman"/>
                <w:sz w:val="24"/>
                <w:szCs w:val="24"/>
              </w:rPr>
            </w:pPr>
            <w:r w:rsidRPr="000531A0">
              <w:rPr>
                <w:rFonts w:ascii="Times New Roman" w:eastAsia="Times New Roman" w:hAnsi="Times New Roman" w:cs="Times New Roman"/>
                <w:color w:val="000000"/>
                <w:sz w:val="24"/>
                <w:szCs w:val="24"/>
                <w:lang w:eastAsia="ru-RU"/>
              </w:rPr>
              <w:t>2022 к 2021 г., %</w:t>
            </w:r>
          </w:p>
        </w:tc>
      </w:tr>
      <w:tr w:rsidR="007A117F" w:rsidTr="00785E0E">
        <w:tc>
          <w:tcPr>
            <w:tcW w:w="3133" w:type="dxa"/>
          </w:tcPr>
          <w:p w:rsidR="007A117F" w:rsidRPr="00F76718" w:rsidRDefault="007A117F" w:rsidP="005C3F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Среднегодовая стоимость оборотных средств</w:t>
            </w:r>
            <w:r w:rsidRPr="00F76718">
              <w:rPr>
                <w:rFonts w:ascii="Times New Roman" w:eastAsia="Times New Roman" w:hAnsi="Times New Roman" w:cs="Times New Roman"/>
                <w:color w:val="000000"/>
                <w:sz w:val="24"/>
                <w:szCs w:val="24"/>
              </w:rPr>
              <w:t>, тыс. руб.</w:t>
            </w:r>
          </w:p>
        </w:tc>
        <w:tc>
          <w:tcPr>
            <w:tcW w:w="962" w:type="dxa"/>
            <w:vAlign w:val="center"/>
          </w:tcPr>
          <w:p w:rsidR="007A117F" w:rsidRPr="00F76718" w:rsidRDefault="007A117F" w:rsidP="005C3F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4735</w:t>
            </w:r>
          </w:p>
        </w:tc>
        <w:tc>
          <w:tcPr>
            <w:tcW w:w="974" w:type="dxa"/>
            <w:vAlign w:val="center"/>
          </w:tcPr>
          <w:p w:rsidR="007A117F" w:rsidRPr="00F76718" w:rsidRDefault="00287EB1" w:rsidP="005C3F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5137</w:t>
            </w:r>
          </w:p>
        </w:tc>
        <w:tc>
          <w:tcPr>
            <w:tcW w:w="974" w:type="dxa"/>
            <w:vAlign w:val="center"/>
          </w:tcPr>
          <w:p w:rsidR="007A117F" w:rsidRPr="00F76718" w:rsidRDefault="00287EB1" w:rsidP="005C3F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6009</w:t>
            </w:r>
          </w:p>
        </w:tc>
        <w:tc>
          <w:tcPr>
            <w:tcW w:w="1930" w:type="dxa"/>
            <w:vAlign w:val="center"/>
          </w:tcPr>
          <w:p w:rsidR="007A117F" w:rsidRPr="00F76718" w:rsidRDefault="00287EB1" w:rsidP="005C3F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126,9</w:t>
            </w:r>
          </w:p>
        </w:tc>
        <w:tc>
          <w:tcPr>
            <w:tcW w:w="1950" w:type="dxa"/>
            <w:vAlign w:val="center"/>
          </w:tcPr>
          <w:p w:rsidR="007A117F" w:rsidRPr="00F76718" w:rsidRDefault="00287EB1" w:rsidP="005C3F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r>
      <w:tr w:rsidR="007A117F" w:rsidTr="00785E0E">
        <w:tc>
          <w:tcPr>
            <w:tcW w:w="3133" w:type="dxa"/>
          </w:tcPr>
          <w:p w:rsidR="007A117F" w:rsidRPr="000531A0" w:rsidRDefault="007A117F" w:rsidP="005C3F48">
            <w:pP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Выручка от реализации продукции, товаров, работ, услуг</w:t>
            </w:r>
            <w:r w:rsidR="00287EB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тыс.</w:t>
            </w:r>
            <w:r w:rsidR="00287EB1">
              <w:rPr>
                <w:rFonts w:ascii="Times New Roman" w:eastAsia="Times New Roman" w:hAnsi="Times New Roman" w:cs="Times New Roman"/>
                <w:color w:val="000000" w:themeColor="text1"/>
                <w:sz w:val="24"/>
                <w:szCs w:val="24"/>
                <w:lang w:eastAsia="ru-RU"/>
              </w:rPr>
              <w:t xml:space="preserve"> руб.</w:t>
            </w:r>
          </w:p>
        </w:tc>
        <w:tc>
          <w:tcPr>
            <w:tcW w:w="962" w:type="dxa"/>
            <w:vAlign w:val="center"/>
          </w:tcPr>
          <w:p w:rsidR="007A117F" w:rsidRPr="000531A0" w:rsidRDefault="007A117F" w:rsidP="005C3F48">
            <w:pPr>
              <w:jc w:val="center"/>
              <w:rPr>
                <w:rFonts w:ascii="Times New Roman" w:hAnsi="Times New Roman" w:cs="Times New Roman"/>
                <w:sz w:val="24"/>
                <w:szCs w:val="24"/>
              </w:rPr>
            </w:pPr>
            <w:r w:rsidRPr="000531A0">
              <w:rPr>
                <w:rFonts w:ascii="Times New Roman" w:eastAsia="Times New Roman" w:hAnsi="Times New Roman" w:cs="Times New Roman"/>
                <w:color w:val="000000" w:themeColor="text1"/>
                <w:sz w:val="24"/>
                <w:szCs w:val="24"/>
                <w:lang w:eastAsia="ru-RU"/>
              </w:rPr>
              <w:t>14 332</w:t>
            </w:r>
          </w:p>
        </w:tc>
        <w:tc>
          <w:tcPr>
            <w:tcW w:w="974"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16768</w:t>
            </w:r>
          </w:p>
        </w:tc>
        <w:tc>
          <w:tcPr>
            <w:tcW w:w="974"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19618</w:t>
            </w:r>
          </w:p>
        </w:tc>
        <w:tc>
          <w:tcPr>
            <w:tcW w:w="1930"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136,8</w:t>
            </w:r>
          </w:p>
        </w:tc>
        <w:tc>
          <w:tcPr>
            <w:tcW w:w="1950"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117</w:t>
            </w:r>
          </w:p>
        </w:tc>
      </w:tr>
      <w:tr w:rsidR="007A117F" w:rsidTr="00785E0E">
        <w:tc>
          <w:tcPr>
            <w:tcW w:w="3133" w:type="dxa"/>
          </w:tcPr>
          <w:p w:rsidR="007A117F" w:rsidRPr="000531A0" w:rsidRDefault="007A117F" w:rsidP="005C3F48">
            <w:pPr>
              <w:rPr>
                <w:rFonts w:ascii="Times New Roman" w:hAnsi="Times New Roman" w:cs="Times New Roman"/>
                <w:sz w:val="24"/>
                <w:szCs w:val="24"/>
              </w:rPr>
            </w:pPr>
            <w:r w:rsidRPr="00F76718">
              <w:rPr>
                <w:rFonts w:ascii="Times New Roman" w:hAnsi="Times New Roman" w:cs="Times New Roman"/>
                <w:color w:val="000000"/>
                <w:sz w:val="24"/>
                <w:szCs w:val="24"/>
              </w:rPr>
              <w:t>Прибыль от реализации товаров, продукции, работ и услуг, тыс. руб</w:t>
            </w:r>
            <w:r w:rsidR="00287EB1">
              <w:rPr>
                <w:rFonts w:ascii="Times New Roman" w:hAnsi="Times New Roman" w:cs="Times New Roman"/>
                <w:color w:val="000000"/>
                <w:sz w:val="24"/>
                <w:szCs w:val="24"/>
              </w:rPr>
              <w:t>.</w:t>
            </w:r>
          </w:p>
        </w:tc>
        <w:tc>
          <w:tcPr>
            <w:tcW w:w="962" w:type="dxa"/>
            <w:vAlign w:val="center"/>
          </w:tcPr>
          <w:p w:rsidR="007A117F" w:rsidRPr="000531A0" w:rsidRDefault="007A117F" w:rsidP="005C3F48">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785</w:t>
            </w:r>
          </w:p>
        </w:tc>
        <w:tc>
          <w:tcPr>
            <w:tcW w:w="974"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918</w:t>
            </w:r>
          </w:p>
        </w:tc>
        <w:tc>
          <w:tcPr>
            <w:tcW w:w="974"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1074</w:t>
            </w:r>
          </w:p>
        </w:tc>
        <w:tc>
          <w:tcPr>
            <w:tcW w:w="1930"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136,8</w:t>
            </w:r>
          </w:p>
        </w:tc>
        <w:tc>
          <w:tcPr>
            <w:tcW w:w="1950" w:type="dxa"/>
            <w:vAlign w:val="center"/>
          </w:tcPr>
          <w:p w:rsidR="007A117F" w:rsidRPr="000531A0" w:rsidRDefault="00287EB1" w:rsidP="005C3F48">
            <w:pPr>
              <w:jc w:val="center"/>
              <w:rPr>
                <w:rFonts w:ascii="Times New Roman" w:hAnsi="Times New Roman" w:cs="Times New Roman"/>
                <w:sz w:val="24"/>
                <w:szCs w:val="24"/>
              </w:rPr>
            </w:pPr>
            <w:r>
              <w:rPr>
                <w:rFonts w:ascii="Times New Roman" w:hAnsi="Times New Roman" w:cs="Times New Roman"/>
                <w:sz w:val="24"/>
                <w:szCs w:val="24"/>
              </w:rPr>
              <w:t>117</w:t>
            </w:r>
          </w:p>
        </w:tc>
      </w:tr>
      <w:tr w:rsidR="007A117F" w:rsidTr="00785E0E">
        <w:tc>
          <w:tcPr>
            <w:tcW w:w="3133" w:type="dxa"/>
          </w:tcPr>
          <w:p w:rsidR="007A117F" w:rsidRDefault="007A117F" w:rsidP="005C3F48">
            <w:pPr>
              <w:rPr>
                <w:rFonts w:ascii="Times New Roman" w:hAnsi="Times New Roman" w:cs="Times New Roman"/>
                <w:sz w:val="28"/>
                <w:szCs w:val="28"/>
              </w:rPr>
            </w:pPr>
            <w:r>
              <w:rPr>
                <w:rFonts w:ascii="Times New Roman" w:hAnsi="Times New Roman" w:cs="Times New Roman"/>
                <w:color w:val="000000"/>
                <w:sz w:val="24"/>
                <w:szCs w:val="24"/>
              </w:rPr>
              <w:t>Коэффициент о</w:t>
            </w:r>
            <w:r w:rsidRPr="004315D9">
              <w:rPr>
                <w:rFonts w:ascii="Times New Roman" w:hAnsi="Times New Roman" w:cs="Times New Roman"/>
                <w:color w:val="000000"/>
                <w:sz w:val="24"/>
                <w:szCs w:val="24"/>
              </w:rPr>
              <w:t>борачив</w:t>
            </w:r>
            <w:r>
              <w:rPr>
                <w:rFonts w:ascii="Times New Roman" w:hAnsi="Times New Roman" w:cs="Times New Roman"/>
                <w:color w:val="000000"/>
                <w:sz w:val="24"/>
                <w:szCs w:val="24"/>
              </w:rPr>
              <w:t>аемости оборотных средств</w:t>
            </w:r>
          </w:p>
        </w:tc>
        <w:tc>
          <w:tcPr>
            <w:tcW w:w="962" w:type="dxa"/>
            <w:vAlign w:val="center"/>
          </w:tcPr>
          <w:p w:rsidR="007A117F" w:rsidRPr="00450C8D" w:rsidRDefault="00287EB1" w:rsidP="005C3F48">
            <w:pPr>
              <w:jc w:val="center"/>
              <w:rPr>
                <w:rFonts w:ascii="Times New Roman" w:hAnsi="Times New Roman" w:cs="Times New Roman"/>
                <w:sz w:val="24"/>
                <w:szCs w:val="28"/>
              </w:rPr>
            </w:pPr>
            <w:r>
              <w:rPr>
                <w:rFonts w:ascii="Times New Roman" w:hAnsi="Times New Roman" w:cs="Times New Roman"/>
                <w:sz w:val="24"/>
                <w:szCs w:val="28"/>
              </w:rPr>
              <w:t>3,02</w:t>
            </w:r>
          </w:p>
        </w:tc>
        <w:tc>
          <w:tcPr>
            <w:tcW w:w="974" w:type="dxa"/>
            <w:vAlign w:val="center"/>
          </w:tcPr>
          <w:p w:rsidR="007A117F" w:rsidRPr="00450C8D" w:rsidRDefault="00287EB1" w:rsidP="005C3F48">
            <w:pPr>
              <w:jc w:val="center"/>
              <w:rPr>
                <w:rFonts w:ascii="Times New Roman" w:hAnsi="Times New Roman" w:cs="Times New Roman"/>
                <w:sz w:val="24"/>
                <w:szCs w:val="28"/>
              </w:rPr>
            </w:pPr>
            <w:r>
              <w:rPr>
                <w:rFonts w:ascii="Times New Roman" w:hAnsi="Times New Roman" w:cs="Times New Roman"/>
                <w:sz w:val="24"/>
                <w:szCs w:val="28"/>
              </w:rPr>
              <w:t>3,2</w:t>
            </w:r>
          </w:p>
        </w:tc>
        <w:tc>
          <w:tcPr>
            <w:tcW w:w="974" w:type="dxa"/>
            <w:vAlign w:val="center"/>
          </w:tcPr>
          <w:p w:rsidR="007A117F" w:rsidRPr="00450C8D" w:rsidRDefault="00287EB1" w:rsidP="005C3F48">
            <w:pPr>
              <w:jc w:val="center"/>
              <w:rPr>
                <w:rFonts w:ascii="Times New Roman" w:hAnsi="Times New Roman" w:cs="Times New Roman"/>
                <w:sz w:val="24"/>
                <w:szCs w:val="28"/>
              </w:rPr>
            </w:pPr>
            <w:r>
              <w:rPr>
                <w:rFonts w:ascii="Times New Roman" w:hAnsi="Times New Roman" w:cs="Times New Roman"/>
                <w:sz w:val="24"/>
                <w:szCs w:val="28"/>
              </w:rPr>
              <w:t>3,26</w:t>
            </w:r>
          </w:p>
        </w:tc>
        <w:tc>
          <w:tcPr>
            <w:tcW w:w="1930" w:type="dxa"/>
            <w:vAlign w:val="center"/>
          </w:tcPr>
          <w:p w:rsidR="007A117F" w:rsidRPr="001D788C" w:rsidRDefault="00287EB1" w:rsidP="005C3F48">
            <w:pPr>
              <w:jc w:val="center"/>
              <w:rPr>
                <w:rFonts w:ascii="Times New Roman" w:hAnsi="Times New Roman" w:cs="Times New Roman"/>
                <w:sz w:val="24"/>
                <w:szCs w:val="28"/>
              </w:rPr>
            </w:pPr>
            <w:r>
              <w:rPr>
                <w:rFonts w:ascii="Times New Roman" w:hAnsi="Times New Roman" w:cs="Times New Roman"/>
                <w:sz w:val="24"/>
                <w:szCs w:val="28"/>
              </w:rPr>
              <w:t>108</w:t>
            </w:r>
          </w:p>
        </w:tc>
        <w:tc>
          <w:tcPr>
            <w:tcW w:w="1950" w:type="dxa"/>
            <w:vAlign w:val="center"/>
          </w:tcPr>
          <w:p w:rsidR="007A117F" w:rsidRPr="001D788C" w:rsidRDefault="00287EB1" w:rsidP="005C3F48">
            <w:pPr>
              <w:jc w:val="center"/>
              <w:rPr>
                <w:rFonts w:ascii="Times New Roman" w:hAnsi="Times New Roman" w:cs="Times New Roman"/>
                <w:sz w:val="24"/>
                <w:szCs w:val="28"/>
              </w:rPr>
            </w:pPr>
            <w:r>
              <w:rPr>
                <w:rFonts w:ascii="Times New Roman" w:hAnsi="Times New Roman" w:cs="Times New Roman"/>
                <w:sz w:val="24"/>
                <w:szCs w:val="28"/>
              </w:rPr>
              <w:t>102</w:t>
            </w:r>
          </w:p>
        </w:tc>
      </w:tr>
      <w:tr w:rsidR="00C67AD1" w:rsidTr="00785E0E">
        <w:tc>
          <w:tcPr>
            <w:tcW w:w="3133" w:type="dxa"/>
          </w:tcPr>
          <w:p w:rsidR="00C67AD1" w:rsidRDefault="00C67AD1" w:rsidP="005C3F48">
            <w:pPr>
              <w:rPr>
                <w:rFonts w:ascii="Times New Roman" w:hAnsi="Times New Roman" w:cs="Times New Roman"/>
                <w:color w:val="000000"/>
                <w:sz w:val="24"/>
                <w:szCs w:val="24"/>
              </w:rPr>
            </w:pPr>
            <w:r w:rsidRPr="003636C8">
              <w:rPr>
                <w:rFonts w:ascii="Times New Roman" w:hAnsi="Times New Roman" w:cs="Times New Roman"/>
                <w:sz w:val="24"/>
                <w:szCs w:val="24"/>
              </w:rPr>
              <w:t>Коэффициент загрузки средств в обороте</w:t>
            </w:r>
          </w:p>
        </w:tc>
        <w:tc>
          <w:tcPr>
            <w:tcW w:w="962" w:type="dxa"/>
            <w:vAlign w:val="center"/>
          </w:tcPr>
          <w:p w:rsidR="00C67AD1" w:rsidRDefault="00C67AD1" w:rsidP="005C3F48">
            <w:pPr>
              <w:jc w:val="center"/>
              <w:rPr>
                <w:rFonts w:ascii="Times New Roman" w:hAnsi="Times New Roman" w:cs="Times New Roman"/>
                <w:sz w:val="24"/>
                <w:szCs w:val="28"/>
              </w:rPr>
            </w:pPr>
            <w:r>
              <w:rPr>
                <w:rFonts w:ascii="Times New Roman" w:hAnsi="Times New Roman" w:cs="Times New Roman"/>
                <w:sz w:val="24"/>
                <w:szCs w:val="28"/>
              </w:rPr>
              <w:t>0,33</w:t>
            </w:r>
          </w:p>
        </w:tc>
        <w:tc>
          <w:tcPr>
            <w:tcW w:w="974" w:type="dxa"/>
            <w:vAlign w:val="center"/>
          </w:tcPr>
          <w:p w:rsidR="00C67AD1" w:rsidRDefault="00C67AD1" w:rsidP="005C3F48">
            <w:pPr>
              <w:jc w:val="center"/>
              <w:rPr>
                <w:rFonts w:ascii="Times New Roman" w:hAnsi="Times New Roman" w:cs="Times New Roman"/>
                <w:sz w:val="24"/>
                <w:szCs w:val="28"/>
              </w:rPr>
            </w:pPr>
            <w:r>
              <w:rPr>
                <w:rFonts w:ascii="Times New Roman" w:hAnsi="Times New Roman" w:cs="Times New Roman"/>
                <w:sz w:val="24"/>
                <w:szCs w:val="28"/>
              </w:rPr>
              <w:t>0,31</w:t>
            </w:r>
          </w:p>
        </w:tc>
        <w:tc>
          <w:tcPr>
            <w:tcW w:w="974" w:type="dxa"/>
            <w:vAlign w:val="center"/>
          </w:tcPr>
          <w:p w:rsidR="00C67AD1" w:rsidRDefault="00C67AD1" w:rsidP="005C3F48">
            <w:pPr>
              <w:jc w:val="center"/>
              <w:rPr>
                <w:rFonts w:ascii="Times New Roman" w:hAnsi="Times New Roman" w:cs="Times New Roman"/>
                <w:sz w:val="24"/>
                <w:szCs w:val="28"/>
              </w:rPr>
            </w:pPr>
            <w:r>
              <w:rPr>
                <w:rFonts w:ascii="Times New Roman" w:hAnsi="Times New Roman" w:cs="Times New Roman"/>
                <w:sz w:val="24"/>
                <w:szCs w:val="28"/>
              </w:rPr>
              <w:t>0,30</w:t>
            </w:r>
          </w:p>
        </w:tc>
        <w:tc>
          <w:tcPr>
            <w:tcW w:w="1930" w:type="dxa"/>
            <w:vAlign w:val="center"/>
          </w:tcPr>
          <w:p w:rsidR="00C67AD1" w:rsidRDefault="00C67AD1" w:rsidP="005C3F48">
            <w:pPr>
              <w:jc w:val="center"/>
              <w:rPr>
                <w:rFonts w:ascii="Times New Roman" w:hAnsi="Times New Roman" w:cs="Times New Roman"/>
                <w:sz w:val="24"/>
                <w:szCs w:val="28"/>
              </w:rPr>
            </w:pPr>
            <w:r>
              <w:rPr>
                <w:rFonts w:ascii="Times New Roman" w:hAnsi="Times New Roman" w:cs="Times New Roman"/>
                <w:sz w:val="24"/>
                <w:szCs w:val="28"/>
              </w:rPr>
              <w:t>90,9</w:t>
            </w:r>
          </w:p>
        </w:tc>
        <w:tc>
          <w:tcPr>
            <w:tcW w:w="1950" w:type="dxa"/>
            <w:vAlign w:val="center"/>
          </w:tcPr>
          <w:p w:rsidR="00C67AD1" w:rsidRDefault="00C67AD1" w:rsidP="005C3F48">
            <w:pPr>
              <w:jc w:val="center"/>
              <w:rPr>
                <w:rFonts w:ascii="Times New Roman" w:hAnsi="Times New Roman" w:cs="Times New Roman"/>
                <w:sz w:val="24"/>
                <w:szCs w:val="28"/>
              </w:rPr>
            </w:pPr>
            <w:r>
              <w:rPr>
                <w:rFonts w:ascii="Times New Roman" w:hAnsi="Times New Roman" w:cs="Times New Roman"/>
                <w:sz w:val="24"/>
                <w:szCs w:val="28"/>
              </w:rPr>
              <w:t>98</w:t>
            </w:r>
          </w:p>
        </w:tc>
      </w:tr>
      <w:tr w:rsidR="007A117F" w:rsidTr="00785E0E">
        <w:tc>
          <w:tcPr>
            <w:tcW w:w="3133" w:type="dxa"/>
          </w:tcPr>
          <w:p w:rsidR="007A117F" w:rsidRDefault="007A117F" w:rsidP="005C3F48">
            <w:pPr>
              <w:rPr>
                <w:rFonts w:ascii="Times New Roman" w:hAnsi="Times New Roman" w:cs="Times New Roman"/>
                <w:color w:val="000000"/>
                <w:sz w:val="24"/>
                <w:szCs w:val="24"/>
              </w:rPr>
            </w:pPr>
            <w:r>
              <w:rPr>
                <w:rFonts w:ascii="Times New Roman" w:hAnsi="Times New Roman" w:cs="Times New Roman"/>
                <w:color w:val="000000"/>
                <w:sz w:val="24"/>
                <w:szCs w:val="24"/>
              </w:rPr>
              <w:t>Рентабельность оборотных средств, %</w:t>
            </w:r>
          </w:p>
        </w:tc>
        <w:tc>
          <w:tcPr>
            <w:tcW w:w="962" w:type="dxa"/>
            <w:vAlign w:val="center"/>
          </w:tcPr>
          <w:p w:rsidR="007A117F" w:rsidRPr="00450C8D" w:rsidRDefault="00287EB1" w:rsidP="005C3F48">
            <w:pPr>
              <w:jc w:val="center"/>
              <w:rPr>
                <w:rFonts w:ascii="Times New Roman" w:hAnsi="Times New Roman" w:cs="Times New Roman"/>
                <w:sz w:val="24"/>
                <w:szCs w:val="28"/>
              </w:rPr>
            </w:pPr>
            <w:r>
              <w:rPr>
                <w:rFonts w:ascii="Times New Roman" w:hAnsi="Times New Roman" w:cs="Times New Roman"/>
                <w:sz w:val="24"/>
                <w:szCs w:val="28"/>
              </w:rPr>
              <w:t>16,5</w:t>
            </w:r>
          </w:p>
        </w:tc>
        <w:tc>
          <w:tcPr>
            <w:tcW w:w="974" w:type="dxa"/>
            <w:vAlign w:val="center"/>
          </w:tcPr>
          <w:p w:rsidR="007A117F" w:rsidRDefault="00287EB1" w:rsidP="005C3F48">
            <w:pPr>
              <w:jc w:val="center"/>
              <w:rPr>
                <w:rFonts w:ascii="Times New Roman" w:hAnsi="Times New Roman" w:cs="Times New Roman"/>
                <w:sz w:val="24"/>
                <w:szCs w:val="28"/>
              </w:rPr>
            </w:pPr>
            <w:r>
              <w:rPr>
                <w:rFonts w:ascii="Times New Roman" w:hAnsi="Times New Roman" w:cs="Times New Roman"/>
                <w:sz w:val="24"/>
                <w:szCs w:val="28"/>
              </w:rPr>
              <w:t>17,8</w:t>
            </w:r>
          </w:p>
        </w:tc>
        <w:tc>
          <w:tcPr>
            <w:tcW w:w="974" w:type="dxa"/>
            <w:vAlign w:val="center"/>
          </w:tcPr>
          <w:p w:rsidR="007A117F" w:rsidRDefault="00287EB1" w:rsidP="005C3F48">
            <w:pPr>
              <w:jc w:val="center"/>
              <w:rPr>
                <w:rFonts w:ascii="Times New Roman" w:hAnsi="Times New Roman" w:cs="Times New Roman"/>
                <w:sz w:val="24"/>
                <w:szCs w:val="28"/>
              </w:rPr>
            </w:pPr>
            <w:r>
              <w:rPr>
                <w:rFonts w:ascii="Times New Roman" w:hAnsi="Times New Roman" w:cs="Times New Roman"/>
                <w:sz w:val="24"/>
                <w:szCs w:val="28"/>
              </w:rPr>
              <w:t>17,9</w:t>
            </w:r>
          </w:p>
        </w:tc>
        <w:tc>
          <w:tcPr>
            <w:tcW w:w="1930" w:type="dxa"/>
            <w:vAlign w:val="center"/>
          </w:tcPr>
          <w:p w:rsidR="007A117F" w:rsidRPr="001D788C" w:rsidRDefault="001114EC" w:rsidP="005C3F48">
            <w:pPr>
              <w:jc w:val="center"/>
              <w:rPr>
                <w:rFonts w:ascii="Times New Roman" w:hAnsi="Times New Roman" w:cs="Times New Roman"/>
                <w:sz w:val="24"/>
                <w:szCs w:val="28"/>
              </w:rPr>
            </w:pPr>
            <w:r>
              <w:rPr>
                <w:rFonts w:ascii="Times New Roman" w:hAnsi="Times New Roman" w:cs="Times New Roman"/>
                <w:sz w:val="24"/>
                <w:szCs w:val="28"/>
              </w:rPr>
              <w:t>108</w:t>
            </w:r>
          </w:p>
        </w:tc>
        <w:tc>
          <w:tcPr>
            <w:tcW w:w="1950" w:type="dxa"/>
            <w:vAlign w:val="center"/>
          </w:tcPr>
          <w:p w:rsidR="007A117F" w:rsidRPr="001D788C" w:rsidRDefault="001114EC" w:rsidP="005C3F48">
            <w:pPr>
              <w:jc w:val="center"/>
              <w:rPr>
                <w:rFonts w:ascii="Times New Roman" w:hAnsi="Times New Roman" w:cs="Times New Roman"/>
                <w:sz w:val="24"/>
                <w:szCs w:val="28"/>
              </w:rPr>
            </w:pPr>
            <w:r>
              <w:rPr>
                <w:rFonts w:ascii="Times New Roman" w:hAnsi="Times New Roman" w:cs="Times New Roman"/>
                <w:sz w:val="24"/>
                <w:szCs w:val="28"/>
              </w:rPr>
              <w:t>101</w:t>
            </w:r>
          </w:p>
        </w:tc>
      </w:tr>
    </w:tbl>
    <w:p w:rsidR="00D55079" w:rsidRDefault="00287EB1" w:rsidP="007A117F">
      <w:pPr>
        <w:spacing w:after="0" w:line="360" w:lineRule="exact"/>
        <w:jc w:val="both"/>
        <w:rPr>
          <w:rFonts w:ascii="Times New Roman" w:hAnsi="Times New Roman" w:cs="Times New Roman"/>
          <w:sz w:val="24"/>
          <w:szCs w:val="28"/>
        </w:rPr>
      </w:pPr>
      <w:r w:rsidRPr="00287EB1">
        <w:rPr>
          <w:rFonts w:ascii="Times New Roman" w:hAnsi="Times New Roman" w:cs="Times New Roman"/>
          <w:sz w:val="24"/>
          <w:szCs w:val="28"/>
        </w:rPr>
        <w:t>Примечание – Разработано автором</w:t>
      </w:r>
    </w:p>
    <w:p w:rsidR="001114EC" w:rsidRDefault="001114EC" w:rsidP="007A117F">
      <w:pPr>
        <w:spacing w:after="0" w:line="360" w:lineRule="exact"/>
        <w:jc w:val="both"/>
        <w:rPr>
          <w:rFonts w:ascii="Times New Roman" w:hAnsi="Times New Roman" w:cs="Times New Roman"/>
          <w:sz w:val="24"/>
          <w:szCs w:val="28"/>
        </w:rPr>
      </w:pPr>
    </w:p>
    <w:p w:rsidR="003D3609" w:rsidRPr="001114EC" w:rsidRDefault="001114EC" w:rsidP="001114EC">
      <w:pPr>
        <w:spacing w:after="0" w:line="360" w:lineRule="exact"/>
        <w:ind w:firstLine="709"/>
        <w:jc w:val="both"/>
        <w:rPr>
          <w:rFonts w:ascii="Times New Roman" w:hAnsi="Times New Roman" w:cs="Times New Roman"/>
          <w:sz w:val="32"/>
          <w:szCs w:val="28"/>
        </w:rPr>
      </w:pPr>
      <w:r w:rsidRPr="001114EC">
        <w:rPr>
          <w:rFonts w:ascii="Times New Roman" w:hAnsi="Times New Roman" w:cs="Times New Roman"/>
          <w:sz w:val="28"/>
          <w:szCs w:val="28"/>
        </w:rPr>
        <w:t xml:space="preserve"> Ка</w:t>
      </w:r>
      <w:r>
        <w:rPr>
          <w:rFonts w:ascii="Times New Roman" w:hAnsi="Times New Roman" w:cs="Times New Roman"/>
          <w:sz w:val="28"/>
          <w:szCs w:val="28"/>
        </w:rPr>
        <w:t xml:space="preserve">к показали расчеты в таблице 3.5, коэффициент оборачиваемости оборотных средств и рентабельность оборотных активов </w:t>
      </w:r>
      <w:r w:rsidRPr="001114EC">
        <w:rPr>
          <w:rFonts w:ascii="Times New Roman" w:hAnsi="Times New Roman" w:cs="Times New Roman"/>
          <w:sz w:val="28"/>
          <w:szCs w:val="28"/>
        </w:rPr>
        <w:t>после увеличения выручки</w:t>
      </w:r>
      <w:r>
        <w:rPr>
          <w:rFonts w:ascii="Times New Roman" w:hAnsi="Times New Roman" w:cs="Times New Roman"/>
          <w:sz w:val="28"/>
          <w:szCs w:val="28"/>
        </w:rPr>
        <w:t>, прибыли и среднегодовой стоимости оборотных средств</w:t>
      </w:r>
      <w:r w:rsidRPr="001114EC">
        <w:rPr>
          <w:rFonts w:ascii="Times New Roman" w:hAnsi="Times New Roman" w:cs="Times New Roman"/>
          <w:sz w:val="28"/>
          <w:szCs w:val="28"/>
        </w:rPr>
        <w:t xml:space="preserve"> на сумму </w:t>
      </w:r>
      <w:r>
        <w:rPr>
          <w:rFonts w:ascii="Times New Roman" w:hAnsi="Times New Roman" w:cs="Times New Roman"/>
          <w:sz w:val="28"/>
          <w:szCs w:val="28"/>
        </w:rPr>
        <w:t>реализованной продукции со склада</w:t>
      </w:r>
      <w:r w:rsidRPr="001114EC">
        <w:rPr>
          <w:rFonts w:ascii="Times New Roman" w:hAnsi="Times New Roman" w:cs="Times New Roman"/>
          <w:sz w:val="28"/>
          <w:szCs w:val="28"/>
        </w:rPr>
        <w:t xml:space="preserve"> растут в более быстром темпе.</w:t>
      </w:r>
      <w:r w:rsidR="00C67AD1">
        <w:rPr>
          <w:rFonts w:ascii="Times New Roman" w:hAnsi="Times New Roman" w:cs="Times New Roman"/>
          <w:sz w:val="28"/>
          <w:szCs w:val="28"/>
        </w:rPr>
        <w:t xml:space="preserve"> Коэффициент загрузки средств в обороте, наоборот, уменьшился, что является хорошим явлением.</w:t>
      </w:r>
      <w:r w:rsidRPr="001114EC">
        <w:rPr>
          <w:rFonts w:ascii="Times New Roman" w:hAnsi="Times New Roman" w:cs="Times New Roman"/>
          <w:sz w:val="28"/>
          <w:szCs w:val="28"/>
        </w:rPr>
        <w:t xml:space="preserve"> В совокупности с другими способами повышения эффективности использования </w:t>
      </w:r>
      <w:r>
        <w:rPr>
          <w:rFonts w:ascii="Times New Roman" w:hAnsi="Times New Roman" w:cs="Times New Roman"/>
          <w:sz w:val="28"/>
          <w:szCs w:val="28"/>
        </w:rPr>
        <w:t>оборотных</w:t>
      </w:r>
      <w:r w:rsidRPr="001114EC">
        <w:rPr>
          <w:rFonts w:ascii="Times New Roman" w:hAnsi="Times New Roman" w:cs="Times New Roman"/>
          <w:sz w:val="28"/>
          <w:szCs w:val="28"/>
        </w:rPr>
        <w:t xml:space="preserve"> </w:t>
      </w:r>
      <w:r>
        <w:rPr>
          <w:rFonts w:ascii="Times New Roman" w:hAnsi="Times New Roman" w:cs="Times New Roman"/>
          <w:sz w:val="28"/>
          <w:szCs w:val="28"/>
        </w:rPr>
        <w:t>средств, повышение показателей предприятия</w:t>
      </w:r>
      <w:r w:rsidRPr="001114EC">
        <w:rPr>
          <w:rFonts w:ascii="Times New Roman" w:hAnsi="Times New Roman" w:cs="Times New Roman"/>
          <w:sz w:val="28"/>
          <w:szCs w:val="28"/>
        </w:rPr>
        <w:t xml:space="preserve"> свидетельствуют об улучшении использования </w:t>
      </w:r>
      <w:r>
        <w:rPr>
          <w:rFonts w:ascii="Times New Roman" w:hAnsi="Times New Roman" w:cs="Times New Roman"/>
          <w:sz w:val="28"/>
          <w:szCs w:val="28"/>
        </w:rPr>
        <w:t>краткосрочных активов</w:t>
      </w:r>
      <w:r w:rsidRPr="001114EC">
        <w:rPr>
          <w:rFonts w:ascii="Times New Roman" w:hAnsi="Times New Roman" w:cs="Times New Roman"/>
          <w:sz w:val="28"/>
          <w:szCs w:val="28"/>
        </w:rPr>
        <w:t xml:space="preserve"> и росте прибыли от продаж.</w:t>
      </w:r>
    </w:p>
    <w:p w:rsidR="00F10103" w:rsidRDefault="00C44FD7"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10103">
        <w:rPr>
          <w:rFonts w:ascii="Times New Roman" w:hAnsi="Times New Roman" w:cs="Times New Roman"/>
          <w:sz w:val="28"/>
          <w:szCs w:val="28"/>
        </w:rPr>
        <w:t xml:space="preserve"> р</w:t>
      </w:r>
      <w:r w:rsidR="00F10103" w:rsidRPr="006303A1">
        <w:rPr>
          <w:rFonts w:ascii="Times New Roman" w:hAnsi="Times New Roman" w:cs="Times New Roman"/>
          <w:sz w:val="28"/>
          <w:szCs w:val="28"/>
        </w:rPr>
        <w:t>еализация предло</w:t>
      </w:r>
      <w:r w:rsidR="00F10103">
        <w:rPr>
          <w:rFonts w:ascii="Times New Roman" w:hAnsi="Times New Roman" w:cs="Times New Roman"/>
          <w:sz w:val="28"/>
          <w:szCs w:val="28"/>
        </w:rPr>
        <w:t xml:space="preserve">женных мероприятий по повышению </w:t>
      </w:r>
      <w:r w:rsidR="00F10103" w:rsidRPr="006303A1">
        <w:rPr>
          <w:rFonts w:ascii="Times New Roman" w:hAnsi="Times New Roman" w:cs="Times New Roman"/>
          <w:sz w:val="28"/>
          <w:szCs w:val="28"/>
        </w:rPr>
        <w:t>эффективности использования осно</w:t>
      </w:r>
      <w:r w:rsidR="00F10103">
        <w:rPr>
          <w:rFonts w:ascii="Times New Roman" w:hAnsi="Times New Roman" w:cs="Times New Roman"/>
          <w:sz w:val="28"/>
          <w:szCs w:val="28"/>
        </w:rPr>
        <w:t xml:space="preserve">вных </w:t>
      </w:r>
      <w:r w:rsidR="001114EC">
        <w:rPr>
          <w:rFonts w:ascii="Times New Roman" w:hAnsi="Times New Roman" w:cs="Times New Roman"/>
          <w:sz w:val="28"/>
          <w:szCs w:val="28"/>
        </w:rPr>
        <w:t xml:space="preserve">и оборотных </w:t>
      </w:r>
      <w:r w:rsidR="00F10103">
        <w:rPr>
          <w:rFonts w:ascii="Times New Roman" w:hAnsi="Times New Roman" w:cs="Times New Roman"/>
          <w:sz w:val="28"/>
          <w:szCs w:val="28"/>
        </w:rPr>
        <w:t>средств позволят увеличить</w:t>
      </w:r>
      <w:r w:rsidR="00F10103" w:rsidRPr="006303A1">
        <w:t xml:space="preserve"> </w:t>
      </w:r>
      <w:r w:rsidR="00F10103" w:rsidRPr="006303A1">
        <w:rPr>
          <w:rFonts w:ascii="Times New Roman" w:hAnsi="Times New Roman" w:cs="Times New Roman"/>
          <w:sz w:val="28"/>
          <w:szCs w:val="28"/>
        </w:rPr>
        <w:t>вы</w:t>
      </w:r>
      <w:r w:rsidR="00F10103">
        <w:rPr>
          <w:rFonts w:ascii="Times New Roman" w:hAnsi="Times New Roman" w:cs="Times New Roman"/>
          <w:sz w:val="28"/>
          <w:szCs w:val="28"/>
        </w:rPr>
        <w:t>ручку от реализации к концу 2021</w:t>
      </w:r>
      <w:r w:rsidR="00F10103" w:rsidRPr="006303A1">
        <w:rPr>
          <w:rFonts w:ascii="Times New Roman" w:hAnsi="Times New Roman" w:cs="Times New Roman"/>
          <w:sz w:val="28"/>
          <w:szCs w:val="28"/>
        </w:rPr>
        <w:t xml:space="preserve"> года на </w:t>
      </w:r>
      <w:r w:rsidR="00F37504">
        <w:rPr>
          <w:rFonts w:ascii="Times New Roman" w:hAnsi="Times New Roman" w:cs="Times New Roman"/>
          <w:sz w:val="28"/>
          <w:szCs w:val="28"/>
        </w:rPr>
        <w:t>3149</w:t>
      </w:r>
      <w:r w:rsidR="00F052A6">
        <w:rPr>
          <w:rFonts w:ascii="Times New Roman" w:hAnsi="Times New Roman" w:cs="Times New Roman"/>
          <w:sz w:val="28"/>
          <w:szCs w:val="28"/>
        </w:rPr>
        <w:t xml:space="preserve"> </w:t>
      </w:r>
      <w:r w:rsidR="00F10103" w:rsidRPr="006303A1">
        <w:rPr>
          <w:rFonts w:ascii="Times New Roman" w:hAnsi="Times New Roman" w:cs="Times New Roman"/>
          <w:sz w:val="28"/>
          <w:szCs w:val="28"/>
        </w:rPr>
        <w:t>тыс. руб., а концу</w:t>
      </w:r>
      <w:r w:rsidR="00F37504">
        <w:rPr>
          <w:rFonts w:ascii="Times New Roman" w:hAnsi="Times New Roman" w:cs="Times New Roman"/>
          <w:sz w:val="28"/>
          <w:szCs w:val="28"/>
        </w:rPr>
        <w:t xml:space="preserve"> 2022 года на 3602</w:t>
      </w:r>
      <w:r w:rsidR="00F10103">
        <w:rPr>
          <w:rFonts w:ascii="Times New Roman" w:hAnsi="Times New Roman" w:cs="Times New Roman"/>
          <w:sz w:val="28"/>
          <w:szCs w:val="28"/>
        </w:rPr>
        <w:t xml:space="preserve"> тыс. руб., а также увеличить показатели фондоотдачи и фондорентабельности.</w:t>
      </w:r>
    </w:p>
    <w:p w:rsidR="00DC5CE6" w:rsidRDefault="00DC5CE6" w:rsidP="00F1010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Выводы по третьей</w:t>
      </w:r>
      <w:r w:rsidRPr="00DC5CE6">
        <w:rPr>
          <w:rFonts w:ascii="Times New Roman" w:hAnsi="Times New Roman" w:cs="Times New Roman"/>
          <w:sz w:val="28"/>
          <w:szCs w:val="28"/>
        </w:rPr>
        <w:t xml:space="preserve"> главе:</w:t>
      </w:r>
    </w:p>
    <w:p w:rsidR="00F10103" w:rsidRDefault="00B93E3A" w:rsidP="00F10103">
      <w:pPr>
        <w:pStyle w:val="a3"/>
        <w:numPr>
          <w:ilvl w:val="0"/>
          <w:numId w:val="32"/>
        </w:numPr>
        <w:spacing w:after="0" w:line="360" w:lineRule="exact"/>
        <w:ind w:left="0" w:firstLine="709"/>
        <w:jc w:val="both"/>
        <w:rPr>
          <w:rFonts w:ascii="Times New Roman" w:hAnsi="Times New Roman" w:cs="Times New Roman"/>
          <w:sz w:val="28"/>
          <w:szCs w:val="28"/>
        </w:rPr>
      </w:pPr>
      <w:r w:rsidRPr="00B93E3A">
        <w:rPr>
          <w:rFonts w:ascii="Times New Roman" w:hAnsi="Times New Roman" w:cs="Times New Roman"/>
          <w:sz w:val="28"/>
          <w:szCs w:val="28"/>
        </w:rPr>
        <w:t>Улучшение использования основных</w:t>
      </w:r>
      <w:r w:rsidR="00F37504">
        <w:rPr>
          <w:rFonts w:ascii="Times New Roman" w:hAnsi="Times New Roman" w:cs="Times New Roman"/>
          <w:sz w:val="28"/>
          <w:szCs w:val="28"/>
        </w:rPr>
        <w:t xml:space="preserve"> и оборотных</w:t>
      </w:r>
      <w:r w:rsidRPr="00B93E3A">
        <w:rPr>
          <w:rFonts w:ascii="Times New Roman" w:hAnsi="Times New Roman" w:cs="Times New Roman"/>
          <w:sz w:val="28"/>
          <w:szCs w:val="28"/>
        </w:rPr>
        <w:t xml:space="preserve"> средств отражается на финансовых результатах работы предприятия за счет: увеличения выпуска продукции, снижения себестоимости, улучшения качества продукции, снижения налога на имущество</w:t>
      </w:r>
      <w:r w:rsidR="00F37504">
        <w:rPr>
          <w:rFonts w:ascii="Times New Roman" w:hAnsi="Times New Roman" w:cs="Times New Roman"/>
          <w:sz w:val="28"/>
          <w:szCs w:val="28"/>
        </w:rPr>
        <w:t xml:space="preserve">, снижении запасов </w:t>
      </w:r>
      <w:r w:rsidRPr="00B93E3A">
        <w:rPr>
          <w:rFonts w:ascii="Times New Roman" w:hAnsi="Times New Roman" w:cs="Times New Roman"/>
          <w:sz w:val="28"/>
          <w:szCs w:val="28"/>
        </w:rPr>
        <w:t xml:space="preserve"> и увеличения балансовой прибыли.</w:t>
      </w:r>
      <w:r>
        <w:rPr>
          <w:rFonts w:ascii="Times New Roman" w:hAnsi="Times New Roman" w:cs="Times New Roman"/>
          <w:sz w:val="28"/>
          <w:szCs w:val="28"/>
        </w:rPr>
        <w:t xml:space="preserve"> Все это достигается различными методами индивидуально для каждого предприятия.</w:t>
      </w:r>
    </w:p>
    <w:p w:rsidR="00B93E3A" w:rsidRPr="00B93E3A" w:rsidRDefault="00B93E3A" w:rsidP="00F10103">
      <w:pPr>
        <w:pStyle w:val="a3"/>
        <w:numPr>
          <w:ilvl w:val="0"/>
          <w:numId w:val="32"/>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Предложенные мероприятия по </w:t>
      </w:r>
      <w:r w:rsidR="001E236D">
        <w:rPr>
          <w:rFonts w:ascii="Times New Roman" w:hAnsi="Times New Roman" w:cs="Times New Roman"/>
          <w:sz w:val="28"/>
          <w:szCs w:val="28"/>
        </w:rPr>
        <w:t>увеличению эффективности основных</w:t>
      </w:r>
      <w:r w:rsidR="00F37504">
        <w:rPr>
          <w:rFonts w:ascii="Times New Roman" w:hAnsi="Times New Roman" w:cs="Times New Roman"/>
          <w:sz w:val="28"/>
          <w:szCs w:val="28"/>
        </w:rPr>
        <w:t xml:space="preserve"> и оборотных</w:t>
      </w:r>
      <w:r w:rsidR="001E236D">
        <w:rPr>
          <w:rFonts w:ascii="Times New Roman" w:hAnsi="Times New Roman" w:cs="Times New Roman"/>
          <w:sz w:val="28"/>
          <w:szCs w:val="28"/>
        </w:rPr>
        <w:t xml:space="preserve"> средств предприятия показывают увеличение основных показателей предприятия, характеризующих использование основных</w:t>
      </w:r>
      <w:r w:rsidR="00F37504">
        <w:rPr>
          <w:rFonts w:ascii="Times New Roman" w:hAnsi="Times New Roman" w:cs="Times New Roman"/>
          <w:sz w:val="28"/>
          <w:szCs w:val="28"/>
        </w:rPr>
        <w:t xml:space="preserve"> и оборотных</w:t>
      </w:r>
      <w:r w:rsidR="001E236D">
        <w:rPr>
          <w:rFonts w:ascii="Times New Roman" w:hAnsi="Times New Roman" w:cs="Times New Roman"/>
          <w:sz w:val="28"/>
          <w:szCs w:val="28"/>
        </w:rPr>
        <w:t xml:space="preserve"> средств, что положительно сказываются на производственно-хозяйственной деятельности предприятия.</w:t>
      </w:r>
    </w:p>
    <w:p w:rsidR="00F10103" w:rsidRDefault="00F10103" w:rsidP="00F10103">
      <w:pPr>
        <w:rPr>
          <w:rFonts w:ascii="Times New Roman" w:hAnsi="Times New Roman" w:cs="Times New Roman"/>
          <w:sz w:val="28"/>
          <w:szCs w:val="28"/>
        </w:rPr>
      </w:pPr>
    </w:p>
    <w:p w:rsidR="00F10103" w:rsidRDefault="00F10103" w:rsidP="00F10103">
      <w:pPr>
        <w:rPr>
          <w:rFonts w:ascii="Times New Roman" w:hAnsi="Times New Roman" w:cs="Times New Roman"/>
          <w:sz w:val="28"/>
          <w:szCs w:val="28"/>
        </w:rPr>
      </w:pPr>
    </w:p>
    <w:p w:rsidR="00F10103" w:rsidRDefault="00F10103" w:rsidP="00F10103">
      <w:pPr>
        <w:rPr>
          <w:rFonts w:ascii="Times New Roman" w:hAnsi="Times New Roman" w:cs="Times New Roman"/>
          <w:sz w:val="28"/>
          <w:szCs w:val="28"/>
        </w:rPr>
      </w:pPr>
    </w:p>
    <w:p w:rsidR="00F10103" w:rsidRDefault="00F10103"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797432" w:rsidRDefault="00797432" w:rsidP="00F10103">
      <w:pPr>
        <w:rPr>
          <w:rFonts w:ascii="Times New Roman" w:hAnsi="Times New Roman" w:cs="Times New Roman"/>
          <w:sz w:val="28"/>
          <w:szCs w:val="28"/>
        </w:rPr>
      </w:pPr>
    </w:p>
    <w:p w:rsidR="00C91B06" w:rsidRDefault="00F10103" w:rsidP="00F10103">
      <w:pPr>
        <w:rPr>
          <w:rFonts w:ascii="Times New Roman" w:hAnsi="Times New Roman" w:cs="Times New Roman"/>
          <w:sz w:val="28"/>
          <w:szCs w:val="28"/>
        </w:rPr>
      </w:pPr>
      <w:r>
        <w:rPr>
          <w:rFonts w:ascii="Times New Roman" w:hAnsi="Times New Roman" w:cs="Times New Roman"/>
          <w:sz w:val="28"/>
          <w:szCs w:val="28"/>
        </w:rPr>
        <w:br w:type="page"/>
      </w:r>
    </w:p>
    <w:p w:rsidR="004D6FB6" w:rsidRDefault="004D6FB6" w:rsidP="004D6FB6">
      <w:pPr>
        <w:jc w:val="center"/>
        <w:rPr>
          <w:rFonts w:ascii="Times New Roman" w:hAnsi="Times New Roman" w:cs="Times New Roman"/>
          <w:b/>
          <w:sz w:val="28"/>
          <w:szCs w:val="28"/>
        </w:rPr>
      </w:pPr>
      <w:r>
        <w:rPr>
          <w:rFonts w:ascii="Times New Roman" w:hAnsi="Times New Roman" w:cs="Times New Roman"/>
          <w:b/>
          <w:sz w:val="28"/>
          <w:szCs w:val="28"/>
        </w:rPr>
        <w:lastRenderedPageBreak/>
        <w:t>ЗАЛЮЧЕНИЕ</w:t>
      </w:r>
    </w:p>
    <w:p w:rsidR="003435FF" w:rsidRDefault="003435FF" w:rsidP="004D6FB6">
      <w:pPr>
        <w:jc w:val="center"/>
        <w:rPr>
          <w:rFonts w:ascii="Times New Roman" w:hAnsi="Times New Roman" w:cs="Times New Roman"/>
          <w:b/>
          <w:sz w:val="28"/>
          <w:szCs w:val="28"/>
        </w:rPr>
      </w:pPr>
    </w:p>
    <w:p w:rsidR="004D6FB6" w:rsidRDefault="00680C7C" w:rsidP="00680C7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ходе написания курсовой работы была исследована эффективность производственно-хозяйственной деятельности предприятия, ее оценка и пути повышения на примере Зельвенского филиала Гродненского областного потребительского общества. В результате исследования было выявлено, что:</w:t>
      </w:r>
    </w:p>
    <w:p w:rsidR="00680C7C" w:rsidRDefault="00680C7C" w:rsidP="00226C6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C66">
        <w:rPr>
          <w:rFonts w:ascii="Times New Roman" w:hAnsi="Times New Roman" w:cs="Times New Roman"/>
          <w:sz w:val="28"/>
          <w:szCs w:val="28"/>
        </w:rPr>
        <w:t xml:space="preserve">Эффект – </w:t>
      </w:r>
      <w:r w:rsidR="00226C66" w:rsidRPr="00226C66">
        <w:rPr>
          <w:rFonts w:ascii="Times New Roman" w:hAnsi="Times New Roman" w:cs="Times New Roman"/>
          <w:sz w:val="28"/>
          <w:szCs w:val="28"/>
        </w:rPr>
        <w:t>от лат. effectus результа</w:t>
      </w:r>
      <w:r w:rsidR="00226C66">
        <w:rPr>
          <w:rFonts w:ascii="Times New Roman" w:hAnsi="Times New Roman" w:cs="Times New Roman"/>
          <w:sz w:val="28"/>
          <w:szCs w:val="28"/>
        </w:rPr>
        <w:t xml:space="preserve">т, воздействие. Соответственно, эффективность – это результативность. </w:t>
      </w:r>
      <w:r w:rsidR="00226C66" w:rsidRPr="00226C66">
        <w:rPr>
          <w:rFonts w:ascii="Times New Roman" w:hAnsi="Times New Roman" w:cs="Times New Roman"/>
          <w:sz w:val="28"/>
          <w:szCs w:val="28"/>
        </w:rPr>
        <w:t>Экономический эффект предполагает какой</w:t>
      </w:r>
      <w:r w:rsidR="00226C66">
        <w:rPr>
          <w:rFonts w:ascii="Times New Roman" w:hAnsi="Times New Roman" w:cs="Times New Roman"/>
          <w:sz w:val="28"/>
          <w:szCs w:val="28"/>
        </w:rPr>
        <w:t>-либо полезный результат, выра</w:t>
      </w:r>
      <w:r w:rsidR="00226C66" w:rsidRPr="00226C66">
        <w:rPr>
          <w:rFonts w:ascii="Times New Roman" w:hAnsi="Times New Roman" w:cs="Times New Roman"/>
          <w:sz w:val="28"/>
          <w:szCs w:val="28"/>
        </w:rPr>
        <w:t>женный в стоимостной оценке. Обычно в качестве полезного результата выступают</w:t>
      </w:r>
      <w:r w:rsidR="00226C66">
        <w:rPr>
          <w:rFonts w:ascii="Times New Roman" w:hAnsi="Times New Roman" w:cs="Times New Roman"/>
          <w:sz w:val="28"/>
          <w:szCs w:val="28"/>
        </w:rPr>
        <w:t xml:space="preserve"> </w:t>
      </w:r>
      <w:r w:rsidR="00226C66" w:rsidRPr="00226C66">
        <w:rPr>
          <w:rFonts w:ascii="Times New Roman" w:hAnsi="Times New Roman" w:cs="Times New Roman"/>
          <w:sz w:val="28"/>
          <w:szCs w:val="28"/>
        </w:rPr>
        <w:t xml:space="preserve">прибыль </w:t>
      </w:r>
      <w:r w:rsidR="00226C66">
        <w:rPr>
          <w:rFonts w:ascii="Times New Roman" w:hAnsi="Times New Roman" w:cs="Times New Roman"/>
          <w:sz w:val="28"/>
          <w:szCs w:val="28"/>
        </w:rPr>
        <w:t xml:space="preserve">или экономия затрат и ресурсов. </w:t>
      </w:r>
      <w:r w:rsidR="00226C66" w:rsidRPr="00226C66">
        <w:rPr>
          <w:rFonts w:ascii="Times New Roman" w:hAnsi="Times New Roman" w:cs="Times New Roman"/>
          <w:sz w:val="28"/>
          <w:szCs w:val="28"/>
        </w:rPr>
        <w:t>Экономическая эффективность — это соотно</w:t>
      </w:r>
      <w:r w:rsidR="00226C66">
        <w:rPr>
          <w:rFonts w:ascii="Times New Roman" w:hAnsi="Times New Roman" w:cs="Times New Roman"/>
          <w:sz w:val="28"/>
          <w:szCs w:val="28"/>
        </w:rPr>
        <w:t>шение между результатами хозяй</w:t>
      </w:r>
      <w:r w:rsidR="00226C66" w:rsidRPr="00226C66">
        <w:rPr>
          <w:rFonts w:ascii="Times New Roman" w:hAnsi="Times New Roman" w:cs="Times New Roman"/>
          <w:sz w:val="28"/>
          <w:szCs w:val="28"/>
        </w:rPr>
        <w:t>ственной деятельности и затратами живого и овеществленного труда, ресурсами.</w:t>
      </w:r>
    </w:p>
    <w:p w:rsidR="00226C66" w:rsidRPr="00226C66" w:rsidRDefault="00226C66" w:rsidP="00226C6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6C66">
        <w:rPr>
          <w:rFonts w:ascii="Times New Roman" w:hAnsi="Times New Roman" w:cs="Times New Roman"/>
          <w:sz w:val="28"/>
          <w:szCs w:val="28"/>
        </w:rPr>
        <w:t>Э</w:t>
      </w:r>
      <w:r>
        <w:rPr>
          <w:rFonts w:ascii="Times New Roman" w:hAnsi="Times New Roman" w:cs="Times New Roman"/>
          <w:sz w:val="28"/>
          <w:szCs w:val="28"/>
        </w:rPr>
        <w:t>кономическая э</w:t>
      </w:r>
      <w:r w:rsidRPr="00226C66">
        <w:rPr>
          <w:rFonts w:ascii="Times New Roman" w:hAnsi="Times New Roman" w:cs="Times New Roman"/>
          <w:sz w:val="28"/>
          <w:szCs w:val="28"/>
        </w:rPr>
        <w:t>ффективность является ключевым понятием хозяйст</w:t>
      </w:r>
      <w:r>
        <w:rPr>
          <w:rFonts w:ascii="Times New Roman" w:hAnsi="Times New Roman" w:cs="Times New Roman"/>
          <w:sz w:val="28"/>
          <w:szCs w:val="28"/>
        </w:rPr>
        <w:t xml:space="preserve">венной практики. </w:t>
      </w:r>
      <w:r w:rsidRPr="00226C66">
        <w:rPr>
          <w:rFonts w:ascii="Times New Roman" w:hAnsi="Times New Roman" w:cs="Times New Roman"/>
          <w:sz w:val="28"/>
          <w:szCs w:val="28"/>
        </w:rPr>
        <w:t>В ней выражается совокупность наиболее общих</w:t>
      </w:r>
      <w:r>
        <w:rPr>
          <w:rFonts w:ascii="Times New Roman" w:hAnsi="Times New Roman" w:cs="Times New Roman"/>
          <w:sz w:val="28"/>
          <w:szCs w:val="28"/>
        </w:rPr>
        <w:t>, существенных и устойчивых свя</w:t>
      </w:r>
      <w:r w:rsidRPr="00226C66">
        <w:rPr>
          <w:rFonts w:ascii="Times New Roman" w:hAnsi="Times New Roman" w:cs="Times New Roman"/>
          <w:sz w:val="28"/>
          <w:szCs w:val="28"/>
        </w:rPr>
        <w:t>зей и отношений по поводу полученных результатов хозяйственной деятельности и</w:t>
      </w:r>
      <w:r>
        <w:rPr>
          <w:rFonts w:ascii="Times New Roman" w:hAnsi="Times New Roman" w:cs="Times New Roman"/>
          <w:sz w:val="28"/>
          <w:szCs w:val="28"/>
        </w:rPr>
        <w:t xml:space="preserve"> </w:t>
      </w:r>
      <w:r w:rsidRPr="00226C66">
        <w:rPr>
          <w:rFonts w:ascii="Times New Roman" w:hAnsi="Times New Roman" w:cs="Times New Roman"/>
          <w:sz w:val="28"/>
          <w:szCs w:val="28"/>
        </w:rPr>
        <w:t>произведенных в ее ходе затрат. Как экономическая категория эффективность дает</w:t>
      </w:r>
    </w:p>
    <w:p w:rsidR="00226C66" w:rsidRDefault="00226C66" w:rsidP="00226C66">
      <w:pPr>
        <w:spacing w:after="0" w:line="360" w:lineRule="exact"/>
        <w:jc w:val="both"/>
        <w:rPr>
          <w:rFonts w:ascii="Times New Roman" w:hAnsi="Times New Roman" w:cs="Times New Roman"/>
          <w:sz w:val="28"/>
          <w:szCs w:val="28"/>
        </w:rPr>
      </w:pPr>
      <w:r w:rsidRPr="00226C66">
        <w:rPr>
          <w:rFonts w:ascii="Times New Roman" w:hAnsi="Times New Roman" w:cs="Times New Roman"/>
          <w:sz w:val="28"/>
          <w:szCs w:val="28"/>
        </w:rPr>
        <w:t>единую качественно-количественную характерис</w:t>
      </w:r>
      <w:r>
        <w:rPr>
          <w:rFonts w:ascii="Times New Roman" w:hAnsi="Times New Roman" w:cs="Times New Roman"/>
          <w:sz w:val="28"/>
          <w:szCs w:val="28"/>
        </w:rPr>
        <w:t>тику результативности хозяйствования.</w:t>
      </w:r>
    </w:p>
    <w:p w:rsidR="00226C66" w:rsidRDefault="00226C66" w:rsidP="00226C6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Для того, чтобы определить экономич</w:t>
      </w:r>
      <w:r w:rsidR="004D0C49">
        <w:rPr>
          <w:rFonts w:ascii="Times New Roman" w:hAnsi="Times New Roman" w:cs="Times New Roman"/>
          <w:sz w:val="28"/>
          <w:szCs w:val="28"/>
        </w:rPr>
        <w:t>ескую эффективность Зельвенского филиала Гродненского облпотребобщества, использовались следующие группы показателей:</w:t>
      </w:r>
    </w:p>
    <w:p w:rsidR="004D0C49" w:rsidRDefault="004D0C49" w:rsidP="004D0C49">
      <w:pPr>
        <w:pStyle w:val="a3"/>
        <w:numPr>
          <w:ilvl w:val="0"/>
          <w:numId w:val="29"/>
        </w:numPr>
        <w:spacing w:after="0" w:line="360" w:lineRule="exact"/>
        <w:ind w:left="993"/>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основных средств на предприятии</w:t>
      </w:r>
    </w:p>
    <w:p w:rsidR="004D0C49" w:rsidRDefault="004D0C49" w:rsidP="004D0C49">
      <w:pPr>
        <w:pStyle w:val="a3"/>
        <w:numPr>
          <w:ilvl w:val="0"/>
          <w:numId w:val="29"/>
        </w:numPr>
        <w:spacing w:after="0" w:line="360" w:lineRule="exact"/>
        <w:ind w:left="993"/>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оборотных средств на предприятии</w:t>
      </w:r>
    </w:p>
    <w:p w:rsidR="004D0C49" w:rsidRDefault="004D0C49" w:rsidP="004D0C49">
      <w:pPr>
        <w:pStyle w:val="a3"/>
        <w:numPr>
          <w:ilvl w:val="0"/>
          <w:numId w:val="29"/>
        </w:numPr>
        <w:spacing w:after="0" w:line="360" w:lineRule="exact"/>
        <w:ind w:left="993"/>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трудовых ресурсов на предприятии</w:t>
      </w:r>
    </w:p>
    <w:p w:rsidR="004D0C49" w:rsidRDefault="004D0C49" w:rsidP="004D0C49">
      <w:pPr>
        <w:pStyle w:val="a3"/>
        <w:numPr>
          <w:ilvl w:val="0"/>
          <w:numId w:val="29"/>
        </w:numPr>
        <w:spacing w:after="0" w:line="360" w:lineRule="exact"/>
        <w:ind w:left="993"/>
        <w:jc w:val="both"/>
        <w:rPr>
          <w:rFonts w:ascii="Times New Roman" w:hAnsi="Times New Roman" w:cs="Times New Roman"/>
          <w:sz w:val="28"/>
          <w:szCs w:val="28"/>
        </w:rPr>
      </w:pPr>
      <w:r w:rsidRPr="00E358B2">
        <w:rPr>
          <w:rFonts w:ascii="Times New Roman" w:hAnsi="Times New Roman" w:cs="Times New Roman"/>
          <w:sz w:val="28"/>
          <w:szCs w:val="28"/>
        </w:rPr>
        <w:t>Рентабельность предприятия</w:t>
      </w:r>
    </w:p>
    <w:p w:rsidR="004D0C49" w:rsidRDefault="004D0C49" w:rsidP="003C3F6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0C2480">
        <w:rPr>
          <w:rFonts w:ascii="Times New Roman" w:hAnsi="Times New Roman" w:cs="Times New Roman"/>
          <w:sz w:val="28"/>
          <w:szCs w:val="28"/>
        </w:rPr>
        <w:t xml:space="preserve"> Основными видами продукции, которую производит Зельвенский филиал Гродненского облпотрбобщества является </w:t>
      </w:r>
      <w:r w:rsidR="003C3F69">
        <w:rPr>
          <w:rFonts w:ascii="Times New Roman" w:hAnsi="Times New Roman" w:cs="Times New Roman"/>
          <w:sz w:val="28"/>
          <w:szCs w:val="28"/>
        </w:rPr>
        <w:t>м</w:t>
      </w:r>
      <w:r w:rsidR="003C3F69" w:rsidRPr="003C3F69">
        <w:rPr>
          <w:rFonts w:ascii="Times New Roman" w:hAnsi="Times New Roman" w:cs="Times New Roman"/>
          <w:sz w:val="28"/>
          <w:szCs w:val="28"/>
        </w:rPr>
        <w:t xml:space="preserve">ясо крупного рогатого скота, свиней, овец, коз, </w:t>
      </w:r>
      <w:r w:rsidR="003C3F69">
        <w:rPr>
          <w:rFonts w:ascii="Times New Roman" w:hAnsi="Times New Roman" w:cs="Times New Roman"/>
          <w:sz w:val="28"/>
          <w:szCs w:val="28"/>
        </w:rPr>
        <w:t>лошадей, субпродукты, колбасные изделия, х</w:t>
      </w:r>
      <w:r w:rsidR="003C3F69" w:rsidRPr="003C3F69">
        <w:rPr>
          <w:rFonts w:ascii="Times New Roman" w:hAnsi="Times New Roman" w:cs="Times New Roman"/>
          <w:sz w:val="28"/>
          <w:szCs w:val="28"/>
        </w:rPr>
        <w:t>леб и хлебные изделия в ассортименте</w:t>
      </w:r>
      <w:r w:rsidR="003C3F69">
        <w:rPr>
          <w:rFonts w:ascii="Times New Roman" w:hAnsi="Times New Roman" w:cs="Times New Roman"/>
          <w:sz w:val="28"/>
          <w:szCs w:val="28"/>
        </w:rPr>
        <w:t>.</w:t>
      </w:r>
    </w:p>
    <w:p w:rsidR="003C3F69" w:rsidRDefault="006B35F3" w:rsidP="003C3F6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w:t>
      </w:r>
      <w:r w:rsidRPr="006B35F3">
        <w:rPr>
          <w:rFonts w:ascii="Times New Roman" w:hAnsi="Times New Roman" w:cs="Times New Roman"/>
          <w:sz w:val="28"/>
          <w:szCs w:val="28"/>
        </w:rPr>
        <w:t>Анализ рентабельности Зельвенского филиала Гродненского облпотребобщества за 2018-2020 гг. позволяет сделать вывод, что деятельность предприятия является умеренно-прибыльной, а затраты на производство и реализацию эффективными.</w:t>
      </w:r>
      <w:r>
        <w:rPr>
          <w:rFonts w:ascii="Times New Roman" w:hAnsi="Times New Roman" w:cs="Times New Roman"/>
          <w:sz w:val="28"/>
          <w:szCs w:val="28"/>
        </w:rPr>
        <w:t xml:space="preserve"> Так, в 2020 году фондорентабельность предприятия составила 27,4%, рентабельность оборотных средств – 9,06%. Рентабельность же производства составляет 35,7%. </w:t>
      </w:r>
    </w:p>
    <w:p w:rsidR="00080387" w:rsidRPr="00080387" w:rsidRDefault="00080387"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Основными </w:t>
      </w:r>
      <w:r w:rsidR="00C97014">
        <w:rPr>
          <w:rFonts w:ascii="Times New Roman" w:hAnsi="Times New Roman" w:cs="Times New Roman"/>
          <w:sz w:val="28"/>
          <w:szCs w:val="28"/>
        </w:rPr>
        <w:t>направлениями</w:t>
      </w:r>
      <w:r>
        <w:rPr>
          <w:rFonts w:ascii="Times New Roman" w:hAnsi="Times New Roman" w:cs="Times New Roman"/>
          <w:sz w:val="28"/>
          <w:szCs w:val="28"/>
        </w:rPr>
        <w:t xml:space="preserve"> по улучшению</w:t>
      </w:r>
      <w:r w:rsidRPr="00080387">
        <w:rPr>
          <w:rFonts w:ascii="Times New Roman" w:hAnsi="Times New Roman" w:cs="Times New Roman"/>
          <w:sz w:val="28"/>
          <w:szCs w:val="28"/>
        </w:rPr>
        <w:t xml:space="preserve"> использования основных средств на Зельвенском филиале Гродненского облпотребобщества </w:t>
      </w:r>
      <w:r>
        <w:rPr>
          <w:rFonts w:ascii="Times New Roman" w:hAnsi="Times New Roman" w:cs="Times New Roman"/>
          <w:sz w:val="28"/>
          <w:szCs w:val="28"/>
        </w:rPr>
        <w:t>являются</w:t>
      </w:r>
      <w:r w:rsidR="00797432">
        <w:rPr>
          <w:rFonts w:ascii="Times New Roman" w:hAnsi="Times New Roman" w:cs="Times New Roman"/>
          <w:sz w:val="28"/>
          <w:szCs w:val="28"/>
        </w:rPr>
        <w:t>:</w:t>
      </w:r>
    </w:p>
    <w:p w:rsidR="00080387" w:rsidRPr="00080387" w:rsidRDefault="00C97014"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освобождение предприятия</w:t>
      </w:r>
      <w:r w:rsidR="00080387" w:rsidRPr="00080387">
        <w:rPr>
          <w:rFonts w:ascii="Times New Roman" w:hAnsi="Times New Roman" w:cs="Times New Roman"/>
          <w:sz w:val="28"/>
          <w:szCs w:val="28"/>
        </w:rPr>
        <w:t xml:space="preserve"> от излишнего оборудования, машин </w:t>
      </w:r>
      <w:r>
        <w:rPr>
          <w:rFonts w:ascii="Times New Roman" w:hAnsi="Times New Roman" w:cs="Times New Roman"/>
          <w:sz w:val="28"/>
          <w:szCs w:val="28"/>
        </w:rPr>
        <w:t>и других основных средств, сдача неэксплуатируемых основных фондов</w:t>
      </w:r>
      <w:r w:rsidR="00080387" w:rsidRPr="00080387">
        <w:rPr>
          <w:rFonts w:ascii="Times New Roman" w:hAnsi="Times New Roman" w:cs="Times New Roman"/>
          <w:sz w:val="28"/>
          <w:szCs w:val="28"/>
        </w:rPr>
        <w:t xml:space="preserve"> в аренду;</w:t>
      </w:r>
    </w:p>
    <w:p w:rsidR="00080387" w:rsidRPr="00080387" w:rsidRDefault="00080387" w:rsidP="00080387">
      <w:pPr>
        <w:spacing w:after="0" w:line="360" w:lineRule="exact"/>
        <w:ind w:firstLine="709"/>
        <w:jc w:val="both"/>
        <w:rPr>
          <w:rFonts w:ascii="Times New Roman" w:hAnsi="Times New Roman" w:cs="Times New Roman"/>
          <w:sz w:val="28"/>
          <w:szCs w:val="28"/>
        </w:rPr>
      </w:pPr>
      <w:r w:rsidRPr="00080387">
        <w:rPr>
          <w:rFonts w:ascii="Times New Roman" w:hAnsi="Times New Roman" w:cs="Times New Roman"/>
          <w:sz w:val="28"/>
          <w:szCs w:val="28"/>
        </w:rPr>
        <w:t>–</w:t>
      </w:r>
      <w:r w:rsidR="00C97014">
        <w:rPr>
          <w:rFonts w:ascii="Times New Roman" w:hAnsi="Times New Roman" w:cs="Times New Roman"/>
          <w:sz w:val="28"/>
          <w:szCs w:val="28"/>
        </w:rPr>
        <w:t> </w:t>
      </w:r>
      <w:r w:rsidRPr="00080387">
        <w:rPr>
          <w:rFonts w:ascii="Times New Roman" w:hAnsi="Times New Roman" w:cs="Times New Roman"/>
          <w:sz w:val="28"/>
          <w:szCs w:val="28"/>
        </w:rPr>
        <w:t>предприятию стоит усовершенствовать технологические процессы по производству основных видов продукции;</w:t>
      </w:r>
    </w:p>
    <w:p w:rsidR="00080387" w:rsidRPr="00080387" w:rsidRDefault="00080387" w:rsidP="00080387">
      <w:pPr>
        <w:spacing w:after="0" w:line="360" w:lineRule="exact"/>
        <w:ind w:firstLine="709"/>
        <w:jc w:val="both"/>
        <w:rPr>
          <w:rFonts w:ascii="Times New Roman" w:hAnsi="Times New Roman" w:cs="Times New Roman"/>
          <w:sz w:val="28"/>
          <w:szCs w:val="28"/>
        </w:rPr>
      </w:pPr>
      <w:r w:rsidRPr="00080387">
        <w:rPr>
          <w:rFonts w:ascii="Times New Roman" w:hAnsi="Times New Roman" w:cs="Times New Roman"/>
          <w:sz w:val="28"/>
          <w:szCs w:val="28"/>
        </w:rPr>
        <w:t>–</w:t>
      </w:r>
      <w:r w:rsidR="00C97014">
        <w:rPr>
          <w:rFonts w:ascii="Times New Roman" w:hAnsi="Times New Roman" w:cs="Times New Roman"/>
          <w:sz w:val="28"/>
          <w:szCs w:val="28"/>
        </w:rPr>
        <w:t> </w:t>
      </w:r>
      <w:r w:rsidRPr="00080387">
        <w:rPr>
          <w:rFonts w:ascii="Times New Roman" w:hAnsi="Times New Roman" w:cs="Times New Roman"/>
          <w:sz w:val="28"/>
          <w:szCs w:val="28"/>
        </w:rPr>
        <w:t>приобрести высококачественные основные средства в основное производство;</w:t>
      </w:r>
    </w:p>
    <w:p w:rsidR="00080387" w:rsidRDefault="00080387" w:rsidP="00080387">
      <w:pPr>
        <w:spacing w:after="0" w:line="360" w:lineRule="exact"/>
        <w:ind w:firstLine="709"/>
        <w:jc w:val="both"/>
        <w:rPr>
          <w:rFonts w:ascii="Times New Roman" w:hAnsi="Times New Roman" w:cs="Times New Roman"/>
          <w:sz w:val="28"/>
          <w:szCs w:val="28"/>
        </w:rPr>
      </w:pPr>
      <w:r w:rsidRPr="00080387">
        <w:rPr>
          <w:rFonts w:ascii="Times New Roman" w:hAnsi="Times New Roman" w:cs="Times New Roman"/>
          <w:sz w:val="28"/>
          <w:szCs w:val="28"/>
        </w:rPr>
        <w:t>– повысить уровень механизации и автоматизации производства.</w:t>
      </w:r>
    </w:p>
    <w:p w:rsidR="00023E56" w:rsidRDefault="00797432"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Основным направлениям</w:t>
      </w:r>
      <w:r w:rsidRPr="00797432">
        <w:rPr>
          <w:rFonts w:ascii="Times New Roman" w:hAnsi="Times New Roman" w:cs="Times New Roman"/>
          <w:sz w:val="28"/>
          <w:szCs w:val="28"/>
        </w:rPr>
        <w:t xml:space="preserve"> по </w:t>
      </w:r>
      <w:r>
        <w:rPr>
          <w:rFonts w:ascii="Times New Roman" w:hAnsi="Times New Roman" w:cs="Times New Roman"/>
          <w:sz w:val="28"/>
          <w:szCs w:val="28"/>
        </w:rPr>
        <w:t>улучшению использования оборотных</w:t>
      </w:r>
      <w:r w:rsidRPr="00797432">
        <w:rPr>
          <w:rFonts w:ascii="Times New Roman" w:hAnsi="Times New Roman" w:cs="Times New Roman"/>
          <w:sz w:val="28"/>
          <w:szCs w:val="28"/>
        </w:rPr>
        <w:t xml:space="preserve"> средств на Зельвенском филиале Грод</w:t>
      </w:r>
      <w:r>
        <w:rPr>
          <w:rFonts w:ascii="Times New Roman" w:hAnsi="Times New Roman" w:cs="Times New Roman"/>
          <w:sz w:val="28"/>
          <w:szCs w:val="28"/>
        </w:rPr>
        <w:t>ненского облпотребобщества являе</w:t>
      </w:r>
      <w:r w:rsidRPr="00797432">
        <w:rPr>
          <w:rFonts w:ascii="Times New Roman" w:hAnsi="Times New Roman" w:cs="Times New Roman"/>
          <w:sz w:val="28"/>
          <w:szCs w:val="28"/>
        </w:rPr>
        <w:t>тся</w:t>
      </w:r>
      <w:r w:rsidR="00023E56">
        <w:rPr>
          <w:rFonts w:ascii="Times New Roman" w:hAnsi="Times New Roman" w:cs="Times New Roman"/>
          <w:sz w:val="28"/>
          <w:szCs w:val="28"/>
        </w:rPr>
        <w:t>:</w:t>
      </w:r>
    </w:p>
    <w:p w:rsidR="00023E56" w:rsidRDefault="00023E56"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рациональное использование производственных запасов</w:t>
      </w:r>
      <w:r w:rsidRPr="00023E56">
        <w:rPr>
          <w:rFonts w:ascii="Times New Roman" w:hAnsi="Times New Roman" w:cs="Times New Roman"/>
          <w:sz w:val="28"/>
          <w:szCs w:val="28"/>
        </w:rPr>
        <w:t xml:space="preserve">; </w:t>
      </w:r>
    </w:p>
    <w:p w:rsidR="00023E56" w:rsidRDefault="00023E56"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ликвидация</w:t>
      </w:r>
      <w:r w:rsidRPr="00023E56">
        <w:rPr>
          <w:rFonts w:ascii="Times New Roman" w:hAnsi="Times New Roman" w:cs="Times New Roman"/>
          <w:sz w:val="28"/>
          <w:szCs w:val="28"/>
        </w:rPr>
        <w:t xml:space="preserve"> сверхнормативных запасов материалов; </w:t>
      </w:r>
    </w:p>
    <w:p w:rsidR="00023E56" w:rsidRDefault="00023E56"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Pr="00023E56">
        <w:rPr>
          <w:rFonts w:ascii="Times New Roman" w:hAnsi="Times New Roman" w:cs="Times New Roman"/>
          <w:sz w:val="28"/>
          <w:szCs w:val="28"/>
        </w:rPr>
        <w:t xml:space="preserve">нормирования; </w:t>
      </w:r>
    </w:p>
    <w:p w:rsidR="00797432" w:rsidRDefault="00023E56" w:rsidP="0008038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улучшение организации снаб</w:t>
      </w:r>
      <w:r w:rsidRPr="00023E56">
        <w:rPr>
          <w:rFonts w:ascii="Times New Roman" w:hAnsi="Times New Roman" w:cs="Times New Roman"/>
          <w:sz w:val="28"/>
          <w:szCs w:val="28"/>
        </w:rPr>
        <w:t>жения</w:t>
      </w:r>
      <w:r>
        <w:rPr>
          <w:rFonts w:ascii="Times New Roman" w:hAnsi="Times New Roman" w:cs="Times New Roman"/>
          <w:sz w:val="28"/>
          <w:szCs w:val="28"/>
        </w:rPr>
        <w:t>.</w:t>
      </w:r>
      <w:r w:rsidR="00797432">
        <w:rPr>
          <w:rFonts w:ascii="Times New Roman" w:hAnsi="Times New Roman" w:cs="Times New Roman"/>
          <w:sz w:val="28"/>
          <w:szCs w:val="28"/>
        </w:rPr>
        <w:t xml:space="preserve"> </w:t>
      </w:r>
    </w:p>
    <w:p w:rsidR="00C97014" w:rsidRDefault="00C97014" w:rsidP="003910D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10D7">
        <w:rPr>
          <w:rFonts w:ascii="Times New Roman" w:hAnsi="Times New Roman" w:cs="Times New Roman"/>
          <w:sz w:val="28"/>
          <w:szCs w:val="28"/>
        </w:rPr>
        <w:t>П</w:t>
      </w:r>
      <w:r w:rsidRPr="00C97014">
        <w:rPr>
          <w:rFonts w:ascii="Times New Roman" w:hAnsi="Times New Roman" w:cs="Times New Roman"/>
          <w:sz w:val="28"/>
          <w:szCs w:val="28"/>
        </w:rPr>
        <w:t>редложе</w:t>
      </w:r>
      <w:r w:rsidR="003910D7">
        <w:rPr>
          <w:rFonts w:ascii="Times New Roman" w:hAnsi="Times New Roman" w:cs="Times New Roman"/>
          <w:sz w:val="28"/>
          <w:szCs w:val="28"/>
        </w:rPr>
        <w:t xml:space="preserve">н план мероприятий по повышению </w:t>
      </w:r>
      <w:r w:rsidRPr="00C97014">
        <w:rPr>
          <w:rFonts w:ascii="Times New Roman" w:hAnsi="Times New Roman" w:cs="Times New Roman"/>
          <w:sz w:val="28"/>
          <w:szCs w:val="28"/>
        </w:rPr>
        <w:t>эффективности использования основных сред</w:t>
      </w:r>
      <w:r w:rsidR="003910D7">
        <w:rPr>
          <w:rFonts w:ascii="Times New Roman" w:hAnsi="Times New Roman" w:cs="Times New Roman"/>
          <w:sz w:val="28"/>
          <w:szCs w:val="28"/>
        </w:rPr>
        <w:t xml:space="preserve">ств, рекомендовано использовать </w:t>
      </w:r>
      <w:r w:rsidRPr="00C97014">
        <w:rPr>
          <w:rFonts w:ascii="Times New Roman" w:hAnsi="Times New Roman" w:cs="Times New Roman"/>
          <w:sz w:val="28"/>
          <w:szCs w:val="28"/>
        </w:rPr>
        <w:t>основные пути улучшения использов</w:t>
      </w:r>
      <w:r w:rsidR="003910D7">
        <w:rPr>
          <w:rFonts w:ascii="Times New Roman" w:hAnsi="Times New Roman" w:cs="Times New Roman"/>
          <w:sz w:val="28"/>
          <w:szCs w:val="28"/>
        </w:rPr>
        <w:t>ания основных фондов. Улучшения использования основных средств на</w:t>
      </w:r>
      <w:r w:rsidRPr="00C97014">
        <w:rPr>
          <w:rFonts w:ascii="Times New Roman" w:hAnsi="Times New Roman" w:cs="Times New Roman"/>
          <w:sz w:val="28"/>
          <w:szCs w:val="28"/>
        </w:rPr>
        <w:t xml:space="preserve"> </w:t>
      </w:r>
      <w:r w:rsidR="003910D7" w:rsidRPr="003910D7">
        <w:rPr>
          <w:rFonts w:ascii="Times New Roman" w:hAnsi="Times New Roman" w:cs="Times New Roman"/>
          <w:sz w:val="28"/>
          <w:szCs w:val="28"/>
        </w:rPr>
        <w:t xml:space="preserve">Зельвенском филиале Гродненского облпотребобщества </w:t>
      </w:r>
      <w:r w:rsidR="003910D7">
        <w:rPr>
          <w:rFonts w:ascii="Times New Roman" w:hAnsi="Times New Roman" w:cs="Times New Roman"/>
          <w:sz w:val="28"/>
          <w:szCs w:val="28"/>
        </w:rPr>
        <w:t xml:space="preserve">предложено достичь путем </w:t>
      </w:r>
      <w:r w:rsidRPr="00C97014">
        <w:rPr>
          <w:rFonts w:ascii="Times New Roman" w:hAnsi="Times New Roman" w:cs="Times New Roman"/>
          <w:sz w:val="28"/>
          <w:szCs w:val="28"/>
        </w:rPr>
        <w:t>сдачи в аренду н</w:t>
      </w:r>
      <w:r w:rsidR="003910D7">
        <w:rPr>
          <w:rFonts w:ascii="Times New Roman" w:hAnsi="Times New Roman" w:cs="Times New Roman"/>
          <w:sz w:val="28"/>
          <w:szCs w:val="28"/>
        </w:rPr>
        <w:t xml:space="preserve">е используемых основных фондов. </w:t>
      </w:r>
      <w:r w:rsidRPr="00C97014">
        <w:rPr>
          <w:rFonts w:ascii="Times New Roman" w:hAnsi="Times New Roman" w:cs="Times New Roman"/>
          <w:sz w:val="28"/>
          <w:szCs w:val="28"/>
        </w:rPr>
        <w:t>Реализация предложенных меропри</w:t>
      </w:r>
      <w:r w:rsidR="003910D7">
        <w:rPr>
          <w:rFonts w:ascii="Times New Roman" w:hAnsi="Times New Roman" w:cs="Times New Roman"/>
          <w:sz w:val="28"/>
          <w:szCs w:val="28"/>
        </w:rPr>
        <w:t xml:space="preserve">ятий по повышению эффективности </w:t>
      </w:r>
      <w:r w:rsidRPr="00C97014">
        <w:rPr>
          <w:rFonts w:ascii="Times New Roman" w:hAnsi="Times New Roman" w:cs="Times New Roman"/>
          <w:sz w:val="28"/>
          <w:szCs w:val="28"/>
        </w:rPr>
        <w:t>использования осно</w:t>
      </w:r>
      <w:r w:rsidR="003910D7">
        <w:rPr>
          <w:rFonts w:ascii="Times New Roman" w:hAnsi="Times New Roman" w:cs="Times New Roman"/>
          <w:sz w:val="28"/>
          <w:szCs w:val="28"/>
        </w:rPr>
        <w:t xml:space="preserve">вных средств позволят увеличить </w:t>
      </w:r>
      <w:r w:rsidR="003910D7" w:rsidRPr="003910D7">
        <w:rPr>
          <w:rFonts w:ascii="Times New Roman" w:hAnsi="Times New Roman" w:cs="Times New Roman"/>
          <w:sz w:val="28"/>
          <w:szCs w:val="28"/>
        </w:rPr>
        <w:t>выручку от реализации к концу 2021 года на 1443тыс. руб., а концу 2022 года на 1577 тыс. руб., а также увеличить показатели фондоотдачи и фондорентабельности.</w:t>
      </w:r>
    </w:p>
    <w:p w:rsidR="00023E56" w:rsidRPr="00226C66" w:rsidRDefault="00023E56" w:rsidP="003910D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Улучшения использования оборотных</w:t>
      </w:r>
      <w:r w:rsidRPr="00023E56">
        <w:rPr>
          <w:rFonts w:ascii="Times New Roman" w:hAnsi="Times New Roman" w:cs="Times New Roman"/>
          <w:sz w:val="28"/>
          <w:szCs w:val="28"/>
        </w:rPr>
        <w:t xml:space="preserve"> средств на Зельвенском филиале Гродненского облпотребобщества предложено достичь путем</w:t>
      </w:r>
      <w:r>
        <w:rPr>
          <w:rFonts w:ascii="Times New Roman" w:hAnsi="Times New Roman" w:cs="Times New Roman"/>
          <w:sz w:val="28"/>
          <w:szCs w:val="28"/>
        </w:rPr>
        <w:t xml:space="preserve"> реализации заказчикам излишков готовой продукции на складе предприятия. Анализ показал положительное влияние предложенных мероприятий. Так, выручка от реализации к концу 2021 года увеличится на 2433 тыс. руб., а к концу 2022 года – на 285 тыс. руб. Показатель оборачиваемости оборотных активов увеличится, а коэффициент загрузки средств в обороте уменьшится, что говорит о </w:t>
      </w:r>
      <w:r w:rsidRPr="00023E56">
        <w:rPr>
          <w:rFonts w:ascii="Times New Roman" w:hAnsi="Times New Roman" w:cs="Times New Roman"/>
          <w:sz w:val="28"/>
          <w:szCs w:val="28"/>
        </w:rPr>
        <w:t>повышении результативности работы организации, интенсивности использования оборотного капитала, что позволяет в оптимальном режиме использовать средства предприятия.</w:t>
      </w:r>
    </w:p>
    <w:p w:rsidR="00A4564E" w:rsidRDefault="00A4564E" w:rsidP="003910D7">
      <w:pPr>
        <w:spacing w:after="0" w:line="360" w:lineRule="exact"/>
        <w:rPr>
          <w:rFonts w:ascii="Times New Roman" w:hAnsi="Times New Roman" w:cs="Times New Roman"/>
          <w:b/>
          <w:sz w:val="32"/>
          <w:szCs w:val="28"/>
        </w:rPr>
      </w:pPr>
    </w:p>
    <w:p w:rsidR="00A4564E" w:rsidRDefault="003910D7" w:rsidP="003910D7">
      <w:pPr>
        <w:rPr>
          <w:rFonts w:ascii="Times New Roman" w:hAnsi="Times New Roman" w:cs="Times New Roman"/>
          <w:b/>
          <w:sz w:val="32"/>
          <w:szCs w:val="28"/>
        </w:rPr>
      </w:pPr>
      <w:r>
        <w:rPr>
          <w:rFonts w:ascii="Times New Roman" w:hAnsi="Times New Roman" w:cs="Times New Roman"/>
          <w:b/>
          <w:sz w:val="32"/>
          <w:szCs w:val="28"/>
        </w:rPr>
        <w:br w:type="page"/>
      </w:r>
    </w:p>
    <w:p w:rsidR="009F0BDA" w:rsidRPr="006C3155" w:rsidRDefault="009F0BDA" w:rsidP="00700296">
      <w:pPr>
        <w:spacing w:after="0" w:line="360" w:lineRule="exact"/>
        <w:ind w:firstLine="709"/>
        <w:jc w:val="center"/>
        <w:rPr>
          <w:rFonts w:ascii="Times New Roman" w:hAnsi="Times New Roman" w:cs="Times New Roman"/>
          <w:b/>
          <w:sz w:val="32"/>
          <w:szCs w:val="28"/>
        </w:rPr>
      </w:pPr>
      <w:r w:rsidRPr="009F0BDA">
        <w:rPr>
          <w:rFonts w:ascii="Times New Roman" w:hAnsi="Times New Roman" w:cs="Times New Roman"/>
          <w:b/>
          <w:sz w:val="32"/>
          <w:szCs w:val="28"/>
        </w:rPr>
        <w:lastRenderedPageBreak/>
        <w:t>СПИСОК ИСПОЛЬЗОВАННЫХ ИСТОЧНИКОВ</w:t>
      </w:r>
    </w:p>
    <w:p w:rsidR="00DF112C" w:rsidRDefault="00DF112C" w:rsidP="00700296">
      <w:pPr>
        <w:spacing w:after="0" w:line="360" w:lineRule="exact"/>
        <w:ind w:firstLine="709"/>
        <w:jc w:val="center"/>
        <w:rPr>
          <w:rFonts w:ascii="Times New Roman" w:hAnsi="Times New Roman" w:cs="Times New Roman"/>
          <w:b/>
          <w:sz w:val="32"/>
          <w:szCs w:val="28"/>
        </w:rPr>
      </w:pPr>
    </w:p>
    <w:p w:rsidR="003435FF" w:rsidRPr="006C3155" w:rsidRDefault="003435FF" w:rsidP="00700296">
      <w:pPr>
        <w:spacing w:after="0" w:line="360" w:lineRule="exact"/>
        <w:ind w:firstLine="709"/>
        <w:jc w:val="center"/>
        <w:rPr>
          <w:rFonts w:ascii="Times New Roman" w:hAnsi="Times New Roman" w:cs="Times New Roman"/>
          <w:b/>
          <w:sz w:val="32"/>
          <w:szCs w:val="28"/>
        </w:rPr>
      </w:pPr>
    </w:p>
    <w:p w:rsidR="00DF112C" w:rsidRPr="00C91B06" w:rsidRDefault="00DF112C"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Выварец, А.Д. Эффективность производства: теория, методология и методика оценки / А.Д. Выварец, Л.В. Дистергефт // Экономическая эффективность: теория, методология, практика. — Екатеринбург</w:t>
      </w:r>
      <w:r w:rsidR="00820275">
        <w:rPr>
          <w:rFonts w:ascii="Times New Roman" w:hAnsi="Times New Roman" w:cs="Times New Roman"/>
          <w:sz w:val="28"/>
          <w:szCs w:val="28"/>
        </w:rPr>
        <w:t>: «УГТУ»,2016</w:t>
      </w:r>
      <w:r w:rsidRPr="00C91B06">
        <w:rPr>
          <w:rFonts w:ascii="Times New Roman" w:hAnsi="Times New Roman" w:cs="Times New Roman"/>
          <w:sz w:val="28"/>
          <w:szCs w:val="28"/>
        </w:rPr>
        <w:t>. — 323 с</w:t>
      </w:r>
    </w:p>
    <w:p w:rsidR="000C58B7" w:rsidRPr="00C91B06" w:rsidRDefault="009F0BDA"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Сущность эффективности производства [Электронный ресурс] / Сущность эффективности производства. Режим доступа: https://megaobuchalka.ru. Дата доступа: 19.02.2021.</w:t>
      </w:r>
    </w:p>
    <w:p w:rsidR="000C58B7" w:rsidRPr="00C91B06" w:rsidRDefault="00144D09" w:rsidP="00E9409D">
      <w:pPr>
        <w:pStyle w:val="a3"/>
        <w:numPr>
          <w:ilvl w:val="0"/>
          <w:numId w:val="26"/>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Энциклопедия экономиста, бизнесмена, менеджера / под ред. Р.С. Дякива. - Киев: Межд. эк. редакция</w:t>
      </w:r>
      <w:r w:rsidR="00820275">
        <w:rPr>
          <w:rFonts w:ascii="Times New Roman" w:hAnsi="Times New Roman" w:cs="Times New Roman"/>
          <w:sz w:val="28"/>
          <w:szCs w:val="28"/>
        </w:rPr>
        <w:t>, 2017</w:t>
      </w:r>
      <w:r w:rsidR="000C58B7" w:rsidRPr="00C91B06">
        <w:rPr>
          <w:rFonts w:ascii="Times New Roman" w:hAnsi="Times New Roman" w:cs="Times New Roman"/>
          <w:sz w:val="28"/>
          <w:szCs w:val="28"/>
        </w:rPr>
        <w:t>. — 704 с.</w:t>
      </w:r>
    </w:p>
    <w:p w:rsidR="00004422" w:rsidRPr="00C91B06" w:rsidRDefault="00004422"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Нусинов, В.Я. Экономический анализ деятельности предприятий и объединений в промышленности: учеб.</w:t>
      </w:r>
      <w:r w:rsidR="00144D09">
        <w:rPr>
          <w:rFonts w:ascii="Times New Roman" w:hAnsi="Times New Roman" w:cs="Times New Roman"/>
          <w:sz w:val="28"/>
          <w:szCs w:val="28"/>
        </w:rPr>
        <w:t xml:space="preserve"> </w:t>
      </w:r>
      <w:r w:rsidRPr="00C91B06">
        <w:rPr>
          <w:rFonts w:ascii="Times New Roman" w:hAnsi="Times New Roman" w:cs="Times New Roman"/>
          <w:sz w:val="28"/>
          <w:szCs w:val="28"/>
        </w:rPr>
        <w:t>пособие / В.Я. Нусинов, А.М. Турило, А.Г. Темче</w:t>
      </w:r>
      <w:r w:rsidR="00820275">
        <w:rPr>
          <w:rFonts w:ascii="Times New Roman" w:hAnsi="Times New Roman" w:cs="Times New Roman"/>
          <w:sz w:val="28"/>
          <w:szCs w:val="28"/>
        </w:rPr>
        <w:t>нко. — Кривой Рог: Минерал, 2016</w:t>
      </w:r>
      <w:r w:rsidRPr="00C91B06">
        <w:rPr>
          <w:rFonts w:ascii="Times New Roman" w:hAnsi="Times New Roman" w:cs="Times New Roman"/>
          <w:sz w:val="28"/>
          <w:szCs w:val="28"/>
        </w:rPr>
        <w:t>. — 172 с.</w:t>
      </w:r>
    </w:p>
    <w:p w:rsidR="00004422" w:rsidRPr="00C91B06" w:rsidRDefault="00004422"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Слюсаренко, О.О. Словник предпринимателя / О.О. Слюсаренко, Д.Д. Огородников, В.Л. Наконечный. </w:t>
      </w:r>
      <w:r w:rsidR="00820275">
        <w:rPr>
          <w:rFonts w:ascii="Times New Roman" w:hAnsi="Times New Roman" w:cs="Times New Roman"/>
          <w:sz w:val="28"/>
          <w:szCs w:val="28"/>
        </w:rPr>
        <w:t>— Киев.: РВ ПС НАН Украина, 2018</w:t>
      </w:r>
      <w:r w:rsidRPr="00C91B06">
        <w:rPr>
          <w:rFonts w:ascii="Times New Roman" w:hAnsi="Times New Roman" w:cs="Times New Roman"/>
          <w:sz w:val="28"/>
          <w:szCs w:val="28"/>
        </w:rPr>
        <w:t>. —207 с.</w:t>
      </w:r>
    </w:p>
    <w:p w:rsidR="00004422" w:rsidRPr="00C91B06" w:rsidRDefault="00004422"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Высочина, М.В. Анализ методов оценивания эффективности управления деятельности  предприятия / М.В. Высочина // Культура народов </w:t>
      </w:r>
      <w:r w:rsidR="001A445F" w:rsidRPr="00C91B06">
        <w:rPr>
          <w:rFonts w:ascii="Times New Roman" w:hAnsi="Times New Roman" w:cs="Times New Roman"/>
          <w:sz w:val="28"/>
          <w:szCs w:val="28"/>
        </w:rPr>
        <w:t xml:space="preserve">Причерноморья. </w:t>
      </w:r>
      <w:r w:rsidR="00270B25">
        <w:rPr>
          <w:rFonts w:ascii="Times New Roman" w:hAnsi="Times New Roman" w:cs="Times New Roman"/>
          <w:sz w:val="28"/>
          <w:szCs w:val="28"/>
        </w:rPr>
        <w:t>— 2016</w:t>
      </w:r>
      <w:r w:rsidR="001A445F" w:rsidRPr="00C91B06">
        <w:rPr>
          <w:rFonts w:ascii="Times New Roman" w:hAnsi="Times New Roman" w:cs="Times New Roman"/>
          <w:sz w:val="28"/>
          <w:szCs w:val="28"/>
        </w:rPr>
        <w:t xml:space="preserve">. — </w:t>
      </w:r>
      <w:r w:rsidRPr="00C91B06">
        <w:rPr>
          <w:rFonts w:ascii="Times New Roman" w:hAnsi="Times New Roman" w:cs="Times New Roman"/>
          <w:sz w:val="28"/>
          <w:szCs w:val="28"/>
        </w:rPr>
        <w:t>89</w:t>
      </w:r>
      <w:r w:rsidR="001A445F" w:rsidRPr="00C91B06">
        <w:rPr>
          <w:rFonts w:ascii="Times New Roman" w:hAnsi="Times New Roman" w:cs="Times New Roman"/>
          <w:sz w:val="28"/>
          <w:szCs w:val="28"/>
        </w:rPr>
        <w:t>с</w:t>
      </w:r>
      <w:r w:rsidRPr="00C91B06">
        <w:rPr>
          <w:rFonts w:ascii="Times New Roman" w:hAnsi="Times New Roman" w:cs="Times New Roman"/>
          <w:sz w:val="28"/>
          <w:szCs w:val="28"/>
        </w:rPr>
        <w:t>.</w:t>
      </w:r>
    </w:p>
    <w:p w:rsidR="00A50C6F" w:rsidRPr="00C91B06" w:rsidRDefault="00372569"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Организация производства на предприятии: Учеб. Пособие./Туровец О.Г</w:t>
      </w:r>
      <w:r w:rsidR="00820275">
        <w:rPr>
          <w:rFonts w:ascii="Times New Roman" w:hAnsi="Times New Roman" w:cs="Times New Roman"/>
          <w:sz w:val="28"/>
          <w:szCs w:val="28"/>
        </w:rPr>
        <w:t>, Родионова В.Н. –М.:ИНФА-М, 2019</w:t>
      </w:r>
      <w:r w:rsidRPr="00C91B06">
        <w:rPr>
          <w:rFonts w:ascii="Times New Roman" w:hAnsi="Times New Roman" w:cs="Times New Roman"/>
          <w:sz w:val="28"/>
          <w:szCs w:val="28"/>
        </w:rPr>
        <w:t>.–207с.</w:t>
      </w:r>
    </w:p>
    <w:p w:rsidR="003E2589" w:rsidRPr="00C91B06" w:rsidRDefault="003E2589"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Терминологические аспекты оценивания деятельности предприятий: эффект, эффективность, результативность [Электронный ресурс] / Режим доступа: media.miu.by. – Дата доступа: 10.04.2021.</w:t>
      </w:r>
    </w:p>
    <w:p w:rsidR="00DD3394" w:rsidRPr="00C91B06" w:rsidRDefault="00B7087F"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Экономика предприятия. В 2 ч. Ч 1: учеб.</w:t>
      </w:r>
      <w:r w:rsidR="00144D09">
        <w:rPr>
          <w:rFonts w:ascii="Times New Roman" w:hAnsi="Times New Roman" w:cs="Times New Roman"/>
          <w:sz w:val="28"/>
          <w:szCs w:val="28"/>
        </w:rPr>
        <w:t xml:space="preserve"> </w:t>
      </w:r>
      <w:r w:rsidRPr="00C91B06">
        <w:rPr>
          <w:rFonts w:ascii="Times New Roman" w:hAnsi="Times New Roman" w:cs="Times New Roman"/>
          <w:sz w:val="28"/>
          <w:szCs w:val="28"/>
        </w:rPr>
        <w:t>пособие / А.С. Головачев. – Минск: Выш.</w:t>
      </w:r>
      <w:r w:rsidR="00144D09">
        <w:rPr>
          <w:rFonts w:ascii="Times New Roman" w:hAnsi="Times New Roman" w:cs="Times New Roman"/>
          <w:sz w:val="28"/>
          <w:szCs w:val="28"/>
        </w:rPr>
        <w:t xml:space="preserve"> </w:t>
      </w:r>
      <w:r w:rsidR="00270B25">
        <w:rPr>
          <w:rFonts w:ascii="Times New Roman" w:hAnsi="Times New Roman" w:cs="Times New Roman"/>
          <w:sz w:val="28"/>
          <w:szCs w:val="28"/>
        </w:rPr>
        <w:t>шк., 2017</w:t>
      </w:r>
      <w:r w:rsidRPr="00C91B06">
        <w:rPr>
          <w:rFonts w:ascii="Times New Roman" w:hAnsi="Times New Roman" w:cs="Times New Roman"/>
          <w:sz w:val="28"/>
          <w:szCs w:val="28"/>
        </w:rPr>
        <w:t>. – 447 с.</w:t>
      </w:r>
    </w:p>
    <w:p w:rsidR="00674E17" w:rsidRPr="00C91B06" w:rsidRDefault="00674E17"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Экономическая эффективность предприятия </w:t>
      </w:r>
      <w:r w:rsidR="00FF57B7" w:rsidRPr="00C91B06">
        <w:rPr>
          <w:rFonts w:ascii="Times New Roman" w:hAnsi="Times New Roman" w:cs="Times New Roman"/>
          <w:sz w:val="28"/>
          <w:szCs w:val="28"/>
        </w:rPr>
        <w:t>[Электронный ресурс] / Режим доступа: www.rshu.ru. Дата доступа: 19.02.2021.</w:t>
      </w:r>
    </w:p>
    <w:p w:rsidR="00744391" w:rsidRPr="00C91B06" w:rsidRDefault="00744391"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Борушевская О.О. Эффективность предприятия: взгляд сквозь поколения // Молодой ученый. – 2018 – №30. – С. 21-23.  [Электронный ресурс] / Режим доступа: </w:t>
      </w:r>
      <w:hyperlink r:id="rId15" w:history="1">
        <w:r w:rsidRPr="00C91B06">
          <w:rPr>
            <w:rStyle w:val="ac"/>
            <w:rFonts w:ascii="Times New Roman" w:hAnsi="Times New Roman" w:cs="Times New Roman"/>
            <w:sz w:val="28"/>
            <w:szCs w:val="28"/>
          </w:rPr>
          <w:t>https://moluch.ru</w:t>
        </w:r>
      </w:hyperlink>
      <w:r w:rsidRPr="00C91B06">
        <w:rPr>
          <w:rFonts w:ascii="Times New Roman" w:hAnsi="Times New Roman" w:cs="Times New Roman"/>
          <w:sz w:val="28"/>
          <w:szCs w:val="28"/>
          <w:lang w:val="en-US"/>
        </w:rPr>
        <w:t xml:space="preserve"> </w:t>
      </w:r>
      <w:r w:rsidRPr="00C91B06">
        <w:rPr>
          <w:rFonts w:ascii="Times New Roman" w:hAnsi="Times New Roman" w:cs="Times New Roman"/>
          <w:sz w:val="28"/>
          <w:szCs w:val="28"/>
        </w:rPr>
        <w:t>– Дата доступа: 10.04.2021.</w:t>
      </w:r>
    </w:p>
    <w:p w:rsidR="00744391" w:rsidRPr="00C91B06" w:rsidRDefault="00744391"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Шевцова О.Н., Халина М.В., Волкова С.В. Актуальные аспекты экономической эффективности деятельности и эффективности управления предприятием // Казанская наука. – 2017 – № 3 – С. 26-33.</w:t>
      </w:r>
    </w:p>
    <w:p w:rsidR="006F595A" w:rsidRPr="00C91B06" w:rsidRDefault="006F595A"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Экономика предприятия: курс лекций / О.В. Володько. –Мн.:ООО «Мисанта», 2006.- 347 с.</w:t>
      </w:r>
    </w:p>
    <w:p w:rsidR="00E358B2" w:rsidRPr="00C91B06" w:rsidRDefault="009209BB"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Экономика организации (п</w:t>
      </w:r>
      <w:r w:rsidR="000A7729" w:rsidRPr="00C91B06">
        <w:rPr>
          <w:rFonts w:ascii="Times New Roman" w:hAnsi="Times New Roman" w:cs="Times New Roman"/>
          <w:sz w:val="28"/>
          <w:szCs w:val="28"/>
        </w:rPr>
        <w:t>редприятия). ТЦеория и практика</w:t>
      </w:r>
      <w:r w:rsidRPr="00C91B06">
        <w:rPr>
          <w:rFonts w:ascii="Times New Roman" w:hAnsi="Times New Roman" w:cs="Times New Roman"/>
          <w:sz w:val="28"/>
          <w:szCs w:val="28"/>
        </w:rPr>
        <w:t>:</w:t>
      </w:r>
      <w:r w:rsidR="000A7729" w:rsidRPr="00C91B06">
        <w:rPr>
          <w:rFonts w:ascii="Times New Roman" w:hAnsi="Times New Roman" w:cs="Times New Roman"/>
          <w:sz w:val="28"/>
          <w:szCs w:val="28"/>
        </w:rPr>
        <w:t xml:space="preserve"> </w:t>
      </w:r>
      <w:r w:rsidRPr="00C91B06">
        <w:rPr>
          <w:rFonts w:ascii="Times New Roman" w:hAnsi="Times New Roman" w:cs="Times New Roman"/>
          <w:sz w:val="28"/>
          <w:szCs w:val="28"/>
        </w:rPr>
        <w:t>учебник для бакалавров / В.В. Коршунов. – 2-е изд., перераб. и доп</w:t>
      </w:r>
      <w:r w:rsidR="00270B25">
        <w:rPr>
          <w:rFonts w:ascii="Times New Roman" w:hAnsi="Times New Roman" w:cs="Times New Roman"/>
          <w:sz w:val="28"/>
          <w:szCs w:val="28"/>
        </w:rPr>
        <w:t>. – М.: Издательство Юрайт, 2015</w:t>
      </w:r>
      <w:r w:rsidRPr="00C91B06">
        <w:rPr>
          <w:rFonts w:ascii="Times New Roman" w:hAnsi="Times New Roman" w:cs="Times New Roman"/>
          <w:sz w:val="28"/>
          <w:szCs w:val="28"/>
        </w:rPr>
        <w:t>.–433 с.</w:t>
      </w:r>
    </w:p>
    <w:p w:rsidR="000A7729" w:rsidRPr="00C91B06" w:rsidRDefault="000A7729"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lastRenderedPageBreak/>
        <w:t>Экономика организации: учеб. пособие / О.В. Володько, Р.Н. Грабар, Т.В. Зглюй; под редакцией О. В. Володько. – 3-е изд., испр. и доп. – Минск: Выщэйшая школа, 2017. – 397 с.</w:t>
      </w:r>
    </w:p>
    <w:p w:rsidR="001845E2" w:rsidRPr="00C91B06" w:rsidRDefault="001845E2"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Корпоративный менеджмент  [Электронный ресурс] / Управление эффективностью компании. Режим доступа: https://www.cfin.ru. Дата доступа: 25.04.2021.</w:t>
      </w:r>
    </w:p>
    <w:p w:rsidR="00E0146E" w:rsidRPr="00C91B06" w:rsidRDefault="00E0146E"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Резервы повышения эффективности производства [Электронный ресурс] / Управление эффективностью компании. Режим доступа: </w:t>
      </w:r>
      <w:hyperlink r:id="rId16" w:history="1">
        <w:r w:rsidRPr="00C91B06">
          <w:rPr>
            <w:rStyle w:val="ac"/>
            <w:rFonts w:ascii="Times New Roman" w:hAnsi="Times New Roman" w:cs="Times New Roman"/>
            <w:sz w:val="28"/>
            <w:szCs w:val="28"/>
          </w:rPr>
          <w:t>https://studref.com</w:t>
        </w:r>
      </w:hyperlink>
      <w:r w:rsidRPr="00C91B06">
        <w:rPr>
          <w:rFonts w:ascii="Times New Roman" w:hAnsi="Times New Roman" w:cs="Times New Roman"/>
          <w:sz w:val="28"/>
          <w:szCs w:val="28"/>
        </w:rPr>
        <w:t>. Дата доступа: 25.04.2021.</w:t>
      </w:r>
    </w:p>
    <w:p w:rsidR="00E0146E" w:rsidRPr="00C91B06" w:rsidRDefault="00862541"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Понятие резервов</w:t>
      </w:r>
      <w:r w:rsidR="00E0146E" w:rsidRPr="00C91B06">
        <w:rPr>
          <w:rFonts w:ascii="Times New Roman" w:hAnsi="Times New Roman" w:cs="Times New Roman"/>
          <w:sz w:val="28"/>
          <w:szCs w:val="28"/>
        </w:rPr>
        <w:t xml:space="preserve">. Понятие и классификация хозяйственных резервов, принципы их поиска [Электронный ресурс] / Управление эффективностью компании. Режим доступа: </w:t>
      </w:r>
      <w:hyperlink r:id="rId17" w:history="1">
        <w:r w:rsidR="00E0146E" w:rsidRPr="00C91B06">
          <w:rPr>
            <w:rStyle w:val="ac"/>
            <w:rFonts w:ascii="Times New Roman" w:hAnsi="Times New Roman" w:cs="Times New Roman"/>
            <w:sz w:val="28"/>
            <w:szCs w:val="28"/>
          </w:rPr>
          <w:t>https://studref.com</w:t>
        </w:r>
      </w:hyperlink>
      <w:r w:rsidR="00E0146E" w:rsidRPr="00C91B06">
        <w:rPr>
          <w:rFonts w:ascii="Times New Roman" w:hAnsi="Times New Roman" w:cs="Times New Roman"/>
          <w:sz w:val="28"/>
          <w:szCs w:val="28"/>
        </w:rPr>
        <w:t>. Дата доступа: 25.04.2021.</w:t>
      </w:r>
    </w:p>
    <w:p w:rsidR="00862541" w:rsidRPr="00C91B06" w:rsidRDefault="00862541"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Резервы повышения эффективности производства [Электронный ресурс] / Управление эффективностью компании. Режим доступа: naukovedenie.ru. Дата доступа: 25.04.2021.</w:t>
      </w:r>
    </w:p>
    <w:p w:rsidR="000715AE" w:rsidRPr="00C91B06" w:rsidRDefault="000715AE"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 xml:space="preserve">Официальный сайт предприятия [Электронный ресурс] / Структура </w:t>
      </w:r>
      <w:r w:rsidRPr="00C91B06">
        <w:rPr>
          <w:rFonts w:ascii="Times New Roman" w:eastAsia="Times New Roman" w:hAnsi="Times New Roman" w:cs="Times New Roman"/>
          <w:color w:val="000000"/>
          <w:sz w:val="28"/>
          <w:szCs w:val="28"/>
          <w:lang w:eastAsia="ru-RU"/>
        </w:rPr>
        <w:t>Зельвенского филиала Гродненского облпотребобщества</w:t>
      </w:r>
      <w:r w:rsidRPr="00C91B06">
        <w:rPr>
          <w:rFonts w:ascii="Times New Roman" w:hAnsi="Times New Roman" w:cs="Times New Roman"/>
          <w:sz w:val="28"/>
          <w:szCs w:val="28"/>
        </w:rPr>
        <w:t>. Режим доступа: http://zelva.oblpo.by. Дата доступа: 25.04.2021.</w:t>
      </w:r>
    </w:p>
    <w:p w:rsidR="000715AE" w:rsidRPr="00C91B06" w:rsidRDefault="000715AE"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rPr>
        <w:t>Официальный сайт предприятия [Элект</w:t>
      </w:r>
      <w:r w:rsidR="00E9409D">
        <w:rPr>
          <w:rFonts w:ascii="Times New Roman" w:hAnsi="Times New Roman" w:cs="Times New Roman"/>
          <w:sz w:val="28"/>
          <w:szCs w:val="28"/>
        </w:rPr>
        <w:t>ронный ресурс] / Об организации</w:t>
      </w:r>
      <w:r w:rsidRPr="00C91B06">
        <w:rPr>
          <w:rFonts w:ascii="Times New Roman" w:hAnsi="Times New Roman" w:cs="Times New Roman"/>
          <w:sz w:val="28"/>
          <w:szCs w:val="28"/>
        </w:rPr>
        <w:t>. Режим доступа: http://zelva.oblpo.by. Дата доступа: 25.04.2021.</w:t>
      </w:r>
    </w:p>
    <w:p w:rsidR="006A2A39" w:rsidRPr="00C91B06" w:rsidRDefault="006A2A39" w:rsidP="00E9409D">
      <w:pPr>
        <w:pStyle w:val="a3"/>
        <w:numPr>
          <w:ilvl w:val="0"/>
          <w:numId w:val="26"/>
        </w:numPr>
        <w:spacing w:after="0" w:line="360" w:lineRule="exact"/>
        <w:ind w:left="0" w:firstLine="709"/>
        <w:jc w:val="both"/>
        <w:rPr>
          <w:rFonts w:ascii="Times New Roman" w:hAnsi="Times New Roman" w:cs="Times New Roman"/>
          <w:sz w:val="28"/>
          <w:szCs w:val="28"/>
        </w:rPr>
      </w:pPr>
      <w:r w:rsidRPr="00C91B06">
        <w:rPr>
          <w:rFonts w:ascii="Times New Roman" w:hAnsi="Times New Roman" w:cs="Times New Roman"/>
          <w:sz w:val="28"/>
          <w:szCs w:val="28"/>
          <w:lang w:val="be-BY"/>
        </w:rPr>
        <w:t xml:space="preserve">Производственно-хозяйсвенная деятельность предприятия </w:t>
      </w:r>
      <w:r w:rsidRPr="00C91B06">
        <w:rPr>
          <w:rFonts w:ascii="Times New Roman" w:hAnsi="Times New Roman" w:cs="Times New Roman"/>
          <w:sz w:val="28"/>
          <w:szCs w:val="28"/>
        </w:rPr>
        <w:t>[Электронный ресурс] / Основные понятия деятельности предприятия . Режим доступа: https://www.kakprosto.ru. Дата доступа: 03.05.2021.</w:t>
      </w:r>
    </w:p>
    <w:p w:rsidR="001845E2" w:rsidRDefault="001837A1" w:rsidP="00E9409D">
      <w:pPr>
        <w:pStyle w:val="a3"/>
        <w:numPr>
          <w:ilvl w:val="0"/>
          <w:numId w:val="26"/>
        </w:numPr>
        <w:spacing w:after="0" w:line="360" w:lineRule="exact"/>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1837A1">
        <w:rPr>
          <w:rFonts w:ascii="Times New Roman" w:hAnsi="Times New Roman" w:cs="Times New Roman"/>
          <w:sz w:val="28"/>
          <w:szCs w:val="24"/>
        </w:rPr>
        <w:t>Повышение эффективности использования основных средств</w:t>
      </w:r>
      <w:r>
        <w:rPr>
          <w:rFonts w:ascii="Times New Roman" w:hAnsi="Times New Roman" w:cs="Times New Roman"/>
          <w:sz w:val="28"/>
          <w:szCs w:val="24"/>
        </w:rPr>
        <w:t xml:space="preserve"> [Электронный </w:t>
      </w:r>
      <w:r w:rsidRPr="001837A1">
        <w:rPr>
          <w:rFonts w:ascii="Times New Roman" w:hAnsi="Times New Roman" w:cs="Times New Roman"/>
          <w:sz w:val="28"/>
          <w:szCs w:val="24"/>
        </w:rPr>
        <w:t>ресурс] / Режим доступа: http://elib.rshu.ru</w:t>
      </w:r>
      <w:r>
        <w:rPr>
          <w:rFonts w:ascii="Times New Roman" w:hAnsi="Times New Roman" w:cs="Times New Roman"/>
          <w:sz w:val="28"/>
          <w:szCs w:val="24"/>
        </w:rPr>
        <w:t>. Дата доступа: 11</w:t>
      </w:r>
      <w:r w:rsidRPr="001837A1">
        <w:rPr>
          <w:rFonts w:ascii="Times New Roman" w:hAnsi="Times New Roman" w:cs="Times New Roman"/>
          <w:sz w:val="28"/>
          <w:szCs w:val="24"/>
        </w:rPr>
        <w:t>.05.2021.</w:t>
      </w:r>
    </w:p>
    <w:p w:rsidR="001837A1" w:rsidRDefault="001837A1" w:rsidP="00E9409D">
      <w:pPr>
        <w:pStyle w:val="a3"/>
        <w:numPr>
          <w:ilvl w:val="0"/>
          <w:numId w:val="26"/>
        </w:numPr>
        <w:spacing w:after="0" w:line="360" w:lineRule="exact"/>
        <w:ind w:left="0" w:firstLine="709"/>
        <w:jc w:val="both"/>
        <w:rPr>
          <w:rFonts w:ascii="Times New Roman" w:hAnsi="Times New Roman" w:cs="Times New Roman"/>
          <w:sz w:val="28"/>
          <w:szCs w:val="24"/>
        </w:rPr>
      </w:pPr>
      <w:r w:rsidRPr="001837A1">
        <w:rPr>
          <w:rFonts w:ascii="Times New Roman" w:hAnsi="Times New Roman" w:cs="Times New Roman"/>
          <w:sz w:val="28"/>
          <w:szCs w:val="24"/>
        </w:rPr>
        <w:t>Направления повышения эффективности</w:t>
      </w:r>
      <w:r>
        <w:rPr>
          <w:rFonts w:ascii="Times New Roman" w:hAnsi="Times New Roman" w:cs="Times New Roman"/>
          <w:sz w:val="28"/>
          <w:szCs w:val="24"/>
        </w:rPr>
        <w:t xml:space="preserve"> производственно- хозяйственной </w:t>
      </w:r>
      <w:r w:rsidRPr="001837A1">
        <w:rPr>
          <w:rFonts w:ascii="Times New Roman" w:hAnsi="Times New Roman" w:cs="Times New Roman"/>
          <w:sz w:val="28"/>
          <w:szCs w:val="24"/>
        </w:rPr>
        <w:t>деятельности</w:t>
      </w:r>
      <w:r>
        <w:rPr>
          <w:rFonts w:ascii="Times New Roman" w:hAnsi="Times New Roman" w:cs="Times New Roman"/>
          <w:sz w:val="28"/>
          <w:szCs w:val="24"/>
        </w:rPr>
        <w:t xml:space="preserve"> </w:t>
      </w:r>
      <w:r w:rsidRPr="001837A1">
        <w:rPr>
          <w:rFonts w:ascii="Times New Roman" w:hAnsi="Times New Roman" w:cs="Times New Roman"/>
          <w:sz w:val="28"/>
          <w:szCs w:val="24"/>
        </w:rPr>
        <w:t>[Электронный ресурс] / Режим доступа: https://infopedia.su. Дата доступа: 11.05.2021.</w:t>
      </w:r>
    </w:p>
    <w:p w:rsidR="001837A1" w:rsidRDefault="001837A1" w:rsidP="00E9409D">
      <w:pPr>
        <w:pStyle w:val="a3"/>
        <w:numPr>
          <w:ilvl w:val="0"/>
          <w:numId w:val="26"/>
        </w:numPr>
        <w:spacing w:after="0" w:line="360" w:lineRule="exact"/>
        <w:ind w:left="0" w:firstLine="709"/>
        <w:jc w:val="both"/>
        <w:rPr>
          <w:rFonts w:ascii="Times New Roman" w:hAnsi="Times New Roman" w:cs="Times New Roman"/>
          <w:sz w:val="28"/>
          <w:szCs w:val="24"/>
        </w:rPr>
      </w:pPr>
      <w:r w:rsidRPr="001837A1">
        <w:rPr>
          <w:rFonts w:ascii="Times New Roman" w:hAnsi="Times New Roman" w:cs="Times New Roman"/>
          <w:sz w:val="28"/>
          <w:szCs w:val="24"/>
        </w:rPr>
        <w:t>Резервы повышения эффективности деятельности предприятия [Электронный ресурс] / Режим доступа: naukovedenie.ru. Дата доступа: 11.05.2021.</w:t>
      </w:r>
    </w:p>
    <w:p w:rsidR="001837A1" w:rsidRDefault="001837A1" w:rsidP="00E9409D">
      <w:pPr>
        <w:pStyle w:val="a3"/>
        <w:numPr>
          <w:ilvl w:val="0"/>
          <w:numId w:val="26"/>
        </w:numPr>
        <w:spacing w:after="0" w:line="360" w:lineRule="exact"/>
        <w:ind w:left="0" w:firstLine="709"/>
        <w:jc w:val="both"/>
        <w:rPr>
          <w:rFonts w:ascii="Times New Roman" w:hAnsi="Times New Roman" w:cs="Times New Roman"/>
          <w:sz w:val="28"/>
          <w:szCs w:val="24"/>
        </w:rPr>
      </w:pPr>
      <w:r>
        <w:rPr>
          <w:rFonts w:ascii="Times New Roman" w:hAnsi="Times New Roman" w:cs="Times New Roman"/>
          <w:sz w:val="28"/>
          <w:szCs w:val="24"/>
        </w:rPr>
        <w:t xml:space="preserve">Мероприятия эффективного использования основных средств </w:t>
      </w:r>
      <w:r w:rsidRPr="001837A1">
        <w:rPr>
          <w:rFonts w:ascii="Times New Roman" w:hAnsi="Times New Roman" w:cs="Times New Roman"/>
          <w:sz w:val="28"/>
          <w:szCs w:val="24"/>
        </w:rPr>
        <w:t>[Электронный ресурс] / Режим доступа: elib.sfu-kras.ru. Дата доступа: 11.05.2021.</w:t>
      </w:r>
    </w:p>
    <w:p w:rsidR="001837A1" w:rsidRDefault="00D97F5F" w:rsidP="00E9409D">
      <w:pPr>
        <w:pStyle w:val="a3"/>
        <w:numPr>
          <w:ilvl w:val="0"/>
          <w:numId w:val="26"/>
        </w:numPr>
        <w:spacing w:after="0" w:line="360" w:lineRule="exact"/>
        <w:ind w:left="0" w:firstLine="709"/>
        <w:jc w:val="both"/>
        <w:rPr>
          <w:rFonts w:ascii="Times New Roman" w:hAnsi="Times New Roman" w:cs="Times New Roman"/>
          <w:sz w:val="28"/>
          <w:szCs w:val="24"/>
        </w:rPr>
      </w:pPr>
      <w:r>
        <w:rPr>
          <w:rFonts w:ascii="Times New Roman" w:hAnsi="Times New Roman" w:cs="Times New Roman"/>
          <w:sz w:val="28"/>
          <w:szCs w:val="24"/>
        </w:rPr>
        <w:t xml:space="preserve">Экономическая эффективность предприятия как фактор его устойчивого развития </w:t>
      </w:r>
      <w:r w:rsidRPr="001837A1">
        <w:rPr>
          <w:rFonts w:ascii="Times New Roman" w:hAnsi="Times New Roman" w:cs="Times New Roman"/>
          <w:sz w:val="28"/>
          <w:szCs w:val="24"/>
        </w:rPr>
        <w:t xml:space="preserve">[Электронный ресурс] / Режим доступа: </w:t>
      </w:r>
      <w:r w:rsidRPr="00D97F5F">
        <w:rPr>
          <w:rFonts w:ascii="Times New Roman" w:hAnsi="Times New Roman" w:cs="Times New Roman"/>
          <w:sz w:val="28"/>
          <w:szCs w:val="24"/>
        </w:rPr>
        <w:t>www.rshu.ru</w:t>
      </w:r>
      <w:r w:rsidRPr="001837A1">
        <w:rPr>
          <w:rFonts w:ascii="Times New Roman" w:hAnsi="Times New Roman" w:cs="Times New Roman"/>
          <w:sz w:val="28"/>
          <w:szCs w:val="24"/>
        </w:rPr>
        <w:t>. Дата доступа: 11.05.2021.</w:t>
      </w:r>
    </w:p>
    <w:p w:rsidR="00D97F5F" w:rsidRDefault="00D97F5F" w:rsidP="00E9409D">
      <w:pPr>
        <w:pStyle w:val="a3"/>
        <w:numPr>
          <w:ilvl w:val="0"/>
          <w:numId w:val="26"/>
        </w:numPr>
        <w:spacing w:after="0" w:line="360" w:lineRule="exact"/>
        <w:ind w:left="0" w:firstLine="709"/>
        <w:jc w:val="both"/>
        <w:rPr>
          <w:rFonts w:ascii="Times New Roman" w:hAnsi="Times New Roman" w:cs="Times New Roman"/>
          <w:sz w:val="28"/>
          <w:szCs w:val="24"/>
        </w:rPr>
      </w:pPr>
      <w:r w:rsidRPr="00D97F5F">
        <w:rPr>
          <w:rFonts w:ascii="Times New Roman" w:hAnsi="Times New Roman" w:cs="Times New Roman"/>
          <w:sz w:val="28"/>
          <w:szCs w:val="24"/>
        </w:rPr>
        <w:t>Повышение эффективности использования основных средств предприятия</w:t>
      </w:r>
      <w:r>
        <w:rPr>
          <w:rFonts w:ascii="Times New Roman" w:hAnsi="Times New Roman" w:cs="Times New Roman"/>
          <w:sz w:val="28"/>
          <w:szCs w:val="24"/>
        </w:rPr>
        <w:t xml:space="preserve"> </w:t>
      </w:r>
      <w:r w:rsidRPr="001837A1">
        <w:rPr>
          <w:rFonts w:ascii="Times New Roman" w:hAnsi="Times New Roman" w:cs="Times New Roman"/>
          <w:sz w:val="28"/>
          <w:szCs w:val="24"/>
        </w:rPr>
        <w:t xml:space="preserve">[Электронный ресурс] / Режим доступа: </w:t>
      </w:r>
      <w:r w:rsidRPr="00D97F5F">
        <w:rPr>
          <w:rFonts w:ascii="Times New Roman" w:hAnsi="Times New Roman" w:cs="Times New Roman"/>
          <w:sz w:val="28"/>
          <w:szCs w:val="24"/>
        </w:rPr>
        <w:t>www.rshu.ru</w:t>
      </w:r>
      <w:r w:rsidRPr="001837A1">
        <w:rPr>
          <w:rFonts w:ascii="Times New Roman" w:hAnsi="Times New Roman" w:cs="Times New Roman"/>
          <w:sz w:val="28"/>
          <w:szCs w:val="24"/>
        </w:rPr>
        <w:t>. Дата доступа: 11.05.2021.</w:t>
      </w:r>
    </w:p>
    <w:p w:rsidR="005035E2" w:rsidRDefault="005035E2" w:rsidP="00797432">
      <w:pPr>
        <w:pStyle w:val="a3"/>
        <w:numPr>
          <w:ilvl w:val="0"/>
          <w:numId w:val="26"/>
        </w:numPr>
        <w:spacing w:after="0" w:line="360" w:lineRule="exact"/>
        <w:ind w:left="0" w:firstLine="491"/>
        <w:jc w:val="both"/>
        <w:rPr>
          <w:rFonts w:ascii="Times New Roman" w:hAnsi="Times New Roman" w:cs="Times New Roman"/>
          <w:sz w:val="28"/>
          <w:szCs w:val="24"/>
        </w:rPr>
      </w:pPr>
      <w:r w:rsidRPr="005035E2">
        <w:rPr>
          <w:rFonts w:ascii="Times New Roman" w:hAnsi="Times New Roman" w:cs="Times New Roman"/>
          <w:sz w:val="28"/>
          <w:szCs w:val="24"/>
        </w:rPr>
        <w:lastRenderedPageBreak/>
        <w:t>Разработка мероприятия по повышению эффе</w:t>
      </w:r>
      <w:r w:rsidR="00797432">
        <w:rPr>
          <w:rFonts w:ascii="Times New Roman" w:hAnsi="Times New Roman" w:cs="Times New Roman"/>
          <w:sz w:val="28"/>
          <w:szCs w:val="24"/>
        </w:rPr>
        <w:t>ктивности использования оборотных</w:t>
      </w:r>
      <w:r w:rsidRPr="005035E2">
        <w:rPr>
          <w:rFonts w:ascii="Times New Roman" w:hAnsi="Times New Roman" w:cs="Times New Roman"/>
          <w:sz w:val="28"/>
          <w:szCs w:val="24"/>
        </w:rPr>
        <w:t xml:space="preserve"> фондов</w:t>
      </w:r>
      <w:r>
        <w:rPr>
          <w:rFonts w:ascii="Times New Roman" w:hAnsi="Times New Roman" w:cs="Times New Roman"/>
          <w:sz w:val="28"/>
          <w:szCs w:val="24"/>
        </w:rPr>
        <w:t xml:space="preserve"> </w:t>
      </w:r>
      <w:r w:rsidRPr="001837A1">
        <w:rPr>
          <w:rFonts w:ascii="Times New Roman" w:hAnsi="Times New Roman" w:cs="Times New Roman"/>
          <w:sz w:val="28"/>
          <w:szCs w:val="24"/>
        </w:rPr>
        <w:t xml:space="preserve">[Электронный ресурс] / Режим доступа: </w:t>
      </w:r>
      <w:hyperlink r:id="rId18" w:history="1">
        <w:r w:rsidR="00797432" w:rsidRPr="008F7771">
          <w:rPr>
            <w:rStyle w:val="ac"/>
            <w:rFonts w:ascii="Times New Roman" w:hAnsi="Times New Roman" w:cs="Times New Roman"/>
            <w:sz w:val="28"/>
            <w:szCs w:val="24"/>
          </w:rPr>
          <w:t>https://helpiks.org</w:t>
        </w:r>
      </w:hyperlink>
      <w:r w:rsidR="00797432">
        <w:rPr>
          <w:rFonts w:ascii="Times New Roman" w:hAnsi="Times New Roman" w:cs="Times New Roman"/>
          <w:sz w:val="28"/>
          <w:szCs w:val="24"/>
        </w:rPr>
        <w:t xml:space="preserve"> </w:t>
      </w:r>
      <w:r w:rsidRPr="001837A1">
        <w:rPr>
          <w:rFonts w:ascii="Times New Roman" w:hAnsi="Times New Roman" w:cs="Times New Roman"/>
          <w:sz w:val="28"/>
          <w:szCs w:val="24"/>
        </w:rPr>
        <w:t>. Дата доступа: 11.05.2021.</w:t>
      </w:r>
    </w:p>
    <w:p w:rsidR="00AA5C72" w:rsidRPr="00AA5C72" w:rsidRDefault="000F7619" w:rsidP="00E9409D">
      <w:pPr>
        <w:pStyle w:val="a3"/>
        <w:numPr>
          <w:ilvl w:val="0"/>
          <w:numId w:val="26"/>
        </w:numPr>
        <w:spacing w:after="0" w:line="360" w:lineRule="exact"/>
        <w:ind w:left="0" w:firstLine="709"/>
        <w:jc w:val="both"/>
        <w:rPr>
          <w:rFonts w:ascii="Times New Roman" w:hAnsi="Times New Roman" w:cs="Times New Roman"/>
          <w:sz w:val="28"/>
          <w:szCs w:val="24"/>
        </w:rPr>
      </w:pPr>
      <w:r w:rsidRPr="000F7619">
        <w:rPr>
          <w:rFonts w:ascii="Times New Roman" w:hAnsi="Times New Roman" w:cs="Times New Roman"/>
          <w:sz w:val="28"/>
          <w:szCs w:val="24"/>
        </w:rPr>
        <w:t>Теоретические основы оценки эффективности использования</w:t>
      </w:r>
      <w:r>
        <w:rPr>
          <w:rFonts w:ascii="Times New Roman" w:hAnsi="Times New Roman" w:cs="Times New Roman"/>
          <w:sz w:val="28"/>
          <w:szCs w:val="24"/>
        </w:rPr>
        <w:t xml:space="preserve"> </w:t>
      </w:r>
      <w:r w:rsidRPr="000F7619">
        <w:rPr>
          <w:rFonts w:ascii="Times New Roman" w:hAnsi="Times New Roman" w:cs="Times New Roman"/>
          <w:sz w:val="28"/>
          <w:szCs w:val="24"/>
        </w:rPr>
        <w:t>трудовых ресурсов</w:t>
      </w:r>
      <w:r>
        <w:rPr>
          <w:rFonts w:ascii="Times New Roman" w:hAnsi="Times New Roman" w:cs="Times New Roman"/>
          <w:sz w:val="28"/>
          <w:szCs w:val="24"/>
        </w:rPr>
        <w:t xml:space="preserve"> </w:t>
      </w:r>
      <w:r w:rsidRPr="001837A1">
        <w:rPr>
          <w:rFonts w:ascii="Times New Roman" w:hAnsi="Times New Roman" w:cs="Times New Roman"/>
          <w:sz w:val="28"/>
          <w:szCs w:val="24"/>
        </w:rPr>
        <w:t xml:space="preserve">[Электронный ресурс] / Режим доступа: </w:t>
      </w:r>
      <w:r w:rsidRPr="000F7619">
        <w:rPr>
          <w:rFonts w:ascii="Times New Roman" w:hAnsi="Times New Roman" w:cs="Times New Roman"/>
          <w:sz w:val="28"/>
          <w:szCs w:val="24"/>
        </w:rPr>
        <w:t>eduenv.smolreu.ru</w:t>
      </w:r>
      <w:r w:rsidRPr="001837A1">
        <w:rPr>
          <w:rFonts w:ascii="Times New Roman" w:hAnsi="Times New Roman" w:cs="Times New Roman"/>
          <w:sz w:val="28"/>
          <w:szCs w:val="24"/>
        </w:rPr>
        <w:t>. Дата доступа: 11.05.2021.</w:t>
      </w:r>
    </w:p>
    <w:p w:rsidR="00AA5C72" w:rsidRPr="00AA5C72" w:rsidRDefault="00AA5C72" w:rsidP="00E9409D">
      <w:pPr>
        <w:pStyle w:val="a3"/>
        <w:numPr>
          <w:ilvl w:val="0"/>
          <w:numId w:val="26"/>
        </w:numPr>
        <w:spacing w:after="0" w:line="360" w:lineRule="exact"/>
        <w:ind w:left="0" w:firstLine="709"/>
        <w:jc w:val="both"/>
        <w:rPr>
          <w:rFonts w:ascii="Times New Roman" w:hAnsi="Times New Roman" w:cs="Times New Roman"/>
          <w:sz w:val="28"/>
          <w:szCs w:val="24"/>
        </w:rPr>
      </w:pPr>
      <w:r>
        <w:rPr>
          <w:rFonts w:ascii="Times New Roman" w:hAnsi="Times New Roman" w:cs="Times New Roman"/>
          <w:sz w:val="28"/>
          <w:szCs w:val="24"/>
        </w:rPr>
        <w:t xml:space="preserve">Понятие основных средств предприятия </w:t>
      </w:r>
      <w:r w:rsidR="00D97F5F" w:rsidRPr="00AA5C72">
        <w:rPr>
          <w:rFonts w:ascii="Times New Roman" w:hAnsi="Times New Roman" w:cs="Times New Roman"/>
          <w:sz w:val="28"/>
          <w:szCs w:val="28"/>
        </w:rPr>
        <w:tab/>
      </w:r>
      <w:r w:rsidRPr="001837A1">
        <w:rPr>
          <w:rFonts w:ascii="Times New Roman" w:hAnsi="Times New Roman" w:cs="Times New Roman"/>
          <w:sz w:val="28"/>
          <w:szCs w:val="24"/>
        </w:rPr>
        <w:t xml:space="preserve">[Электронный ресурс] / Режим доступа: </w:t>
      </w:r>
      <w:r w:rsidRPr="00AA5C72">
        <w:rPr>
          <w:rFonts w:ascii="Times New Roman" w:hAnsi="Times New Roman" w:cs="Times New Roman"/>
          <w:sz w:val="28"/>
          <w:szCs w:val="24"/>
        </w:rPr>
        <w:t>https://pandia.ru</w:t>
      </w:r>
      <w:r>
        <w:rPr>
          <w:rFonts w:ascii="Times New Roman" w:hAnsi="Times New Roman" w:cs="Times New Roman"/>
          <w:sz w:val="28"/>
          <w:szCs w:val="24"/>
        </w:rPr>
        <w:t xml:space="preserve"> </w:t>
      </w:r>
      <w:r w:rsidRPr="001837A1">
        <w:rPr>
          <w:rFonts w:ascii="Times New Roman" w:hAnsi="Times New Roman" w:cs="Times New Roman"/>
          <w:sz w:val="28"/>
          <w:szCs w:val="24"/>
        </w:rPr>
        <w:t>. Дата доступа: 11.05.2021.</w:t>
      </w:r>
    </w:p>
    <w:p w:rsidR="006F595A" w:rsidRPr="00AA5C72" w:rsidRDefault="00AA5C72" w:rsidP="00E9409D">
      <w:pPr>
        <w:pStyle w:val="a3"/>
        <w:numPr>
          <w:ilvl w:val="0"/>
          <w:numId w:val="26"/>
        </w:numPr>
        <w:spacing w:after="0" w:line="360" w:lineRule="exact"/>
        <w:ind w:left="0" w:firstLine="709"/>
        <w:jc w:val="both"/>
        <w:rPr>
          <w:rFonts w:ascii="Times New Roman" w:hAnsi="Times New Roman" w:cs="Times New Roman"/>
          <w:sz w:val="28"/>
          <w:szCs w:val="24"/>
        </w:rPr>
      </w:pPr>
      <w:r>
        <w:rPr>
          <w:rFonts w:ascii="Times New Roman" w:hAnsi="Times New Roman" w:cs="Times New Roman"/>
          <w:sz w:val="28"/>
          <w:szCs w:val="24"/>
        </w:rPr>
        <w:t xml:space="preserve">Понятие оборотных средств предприятия </w:t>
      </w:r>
      <w:r w:rsidRPr="00AA5C72">
        <w:rPr>
          <w:rFonts w:ascii="Times New Roman" w:hAnsi="Times New Roman" w:cs="Times New Roman"/>
          <w:sz w:val="28"/>
          <w:szCs w:val="28"/>
        </w:rPr>
        <w:tab/>
      </w:r>
      <w:r w:rsidRPr="001837A1">
        <w:rPr>
          <w:rFonts w:ascii="Times New Roman" w:hAnsi="Times New Roman" w:cs="Times New Roman"/>
          <w:sz w:val="28"/>
          <w:szCs w:val="24"/>
        </w:rPr>
        <w:t xml:space="preserve">[Электронный ресурс] / Режим доступа: </w:t>
      </w:r>
      <w:r w:rsidRPr="00AA5C72">
        <w:rPr>
          <w:rFonts w:ascii="Times New Roman" w:hAnsi="Times New Roman" w:cs="Times New Roman"/>
          <w:sz w:val="28"/>
          <w:szCs w:val="24"/>
        </w:rPr>
        <w:t>assistentus.ru</w:t>
      </w:r>
      <w:r w:rsidRPr="001837A1">
        <w:rPr>
          <w:rFonts w:ascii="Times New Roman" w:hAnsi="Times New Roman" w:cs="Times New Roman"/>
          <w:sz w:val="28"/>
          <w:szCs w:val="24"/>
        </w:rPr>
        <w:t>. Дата доступа: 11.05.2021.</w:t>
      </w:r>
    </w:p>
    <w:p w:rsidR="00D711AE" w:rsidRDefault="00D711AE" w:rsidP="00E9409D">
      <w:pPr>
        <w:spacing w:after="0" w:line="360" w:lineRule="exact"/>
        <w:ind w:firstLine="709"/>
        <w:jc w:val="both"/>
        <w:rPr>
          <w:rFonts w:ascii="Times New Roman" w:hAnsi="Times New Roman" w:cs="Times New Roman"/>
          <w:sz w:val="32"/>
          <w:szCs w:val="28"/>
        </w:rPr>
      </w:pPr>
    </w:p>
    <w:p w:rsidR="00D711AE" w:rsidRDefault="00D711AE" w:rsidP="00E9409D">
      <w:pPr>
        <w:spacing w:after="0" w:line="360" w:lineRule="exact"/>
        <w:ind w:firstLine="709"/>
        <w:jc w:val="both"/>
        <w:rPr>
          <w:rFonts w:ascii="Times New Roman" w:hAnsi="Times New Roman" w:cs="Times New Roman"/>
          <w:sz w:val="32"/>
          <w:szCs w:val="28"/>
        </w:rPr>
      </w:pPr>
    </w:p>
    <w:p w:rsidR="00D711AE" w:rsidRDefault="00D711AE" w:rsidP="00700296">
      <w:pPr>
        <w:spacing w:after="0" w:line="360" w:lineRule="exact"/>
        <w:ind w:firstLine="709"/>
        <w:jc w:val="both"/>
        <w:rPr>
          <w:rFonts w:ascii="Times New Roman" w:hAnsi="Times New Roman" w:cs="Times New Roman"/>
          <w:sz w:val="32"/>
          <w:szCs w:val="28"/>
        </w:rPr>
      </w:pPr>
    </w:p>
    <w:p w:rsidR="00D711AE" w:rsidRDefault="00D711AE" w:rsidP="00700296">
      <w:pPr>
        <w:spacing w:after="0" w:line="360" w:lineRule="exact"/>
        <w:ind w:firstLine="709"/>
        <w:jc w:val="both"/>
        <w:rPr>
          <w:rFonts w:ascii="Times New Roman" w:hAnsi="Times New Roman" w:cs="Times New Roman"/>
          <w:sz w:val="32"/>
          <w:szCs w:val="28"/>
        </w:rPr>
      </w:pPr>
    </w:p>
    <w:p w:rsidR="00D711AE" w:rsidRDefault="00D711AE" w:rsidP="00700296">
      <w:pPr>
        <w:spacing w:after="0" w:line="360" w:lineRule="exact"/>
        <w:ind w:firstLine="709"/>
        <w:jc w:val="both"/>
        <w:rPr>
          <w:rFonts w:ascii="Times New Roman" w:hAnsi="Times New Roman" w:cs="Times New Roman"/>
          <w:sz w:val="32"/>
          <w:szCs w:val="28"/>
        </w:rPr>
      </w:pPr>
    </w:p>
    <w:p w:rsidR="00D711AE" w:rsidRDefault="00D711AE"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6E13DA" w:rsidRDefault="006E13DA" w:rsidP="00A4564E">
      <w:pPr>
        <w:spacing w:after="0" w:line="360" w:lineRule="exact"/>
        <w:jc w:val="both"/>
        <w:rPr>
          <w:rFonts w:ascii="Times New Roman" w:hAnsi="Times New Roman" w:cs="Times New Roman"/>
          <w:sz w:val="32"/>
          <w:szCs w:val="28"/>
        </w:rPr>
      </w:pPr>
    </w:p>
    <w:p w:rsidR="00762E99" w:rsidRPr="00C91B06" w:rsidRDefault="00C91B06" w:rsidP="00C91B06">
      <w:pPr>
        <w:rPr>
          <w:rFonts w:ascii="Times New Roman" w:hAnsi="Times New Roman" w:cs="Times New Roman"/>
          <w:sz w:val="32"/>
          <w:szCs w:val="28"/>
        </w:rPr>
      </w:pPr>
      <w:r>
        <w:rPr>
          <w:rFonts w:ascii="Times New Roman" w:hAnsi="Times New Roman" w:cs="Times New Roman"/>
          <w:sz w:val="32"/>
          <w:szCs w:val="28"/>
        </w:rPr>
        <w:br w:type="page"/>
      </w:r>
    </w:p>
    <w:p w:rsidR="00E9409D" w:rsidRPr="00446B03" w:rsidRDefault="00E9409D" w:rsidP="00E9409D">
      <w:pPr>
        <w:spacing w:after="0" w:line="360" w:lineRule="exact"/>
        <w:ind w:firstLine="709"/>
        <w:jc w:val="center"/>
        <w:rPr>
          <w:rFonts w:ascii="Times New Roman" w:hAnsi="Times New Roman" w:cs="Times New Roman"/>
          <w:b/>
          <w:sz w:val="32"/>
          <w:szCs w:val="28"/>
        </w:rPr>
      </w:pPr>
      <w:r w:rsidRPr="00446B03">
        <w:rPr>
          <w:rFonts w:ascii="Times New Roman" w:hAnsi="Times New Roman" w:cs="Times New Roman"/>
          <w:b/>
          <w:sz w:val="32"/>
          <w:szCs w:val="28"/>
        </w:rPr>
        <w:lastRenderedPageBreak/>
        <w:t>ПРИЛОЖЕНИЯ</w:t>
      </w:r>
    </w:p>
    <w:p w:rsidR="00D711AE" w:rsidRPr="00853D91" w:rsidRDefault="00D711AE" w:rsidP="00A030EB">
      <w:pPr>
        <w:spacing w:after="0" w:line="360" w:lineRule="exact"/>
        <w:ind w:firstLine="709"/>
        <w:jc w:val="right"/>
        <w:rPr>
          <w:rFonts w:ascii="Times New Roman" w:hAnsi="Times New Roman" w:cs="Times New Roman"/>
          <w:b/>
          <w:sz w:val="28"/>
          <w:szCs w:val="28"/>
        </w:rPr>
      </w:pPr>
      <w:r w:rsidRPr="00853D91">
        <w:rPr>
          <w:rFonts w:ascii="Times New Roman" w:hAnsi="Times New Roman" w:cs="Times New Roman"/>
          <w:b/>
          <w:sz w:val="28"/>
          <w:szCs w:val="28"/>
        </w:rPr>
        <w:t>Приложение А</w:t>
      </w:r>
    </w:p>
    <w:p w:rsidR="00D711AE" w:rsidRDefault="00D711AE" w:rsidP="00D711AE">
      <w:pPr>
        <w:spacing w:after="0" w:line="360" w:lineRule="exact"/>
        <w:ind w:firstLine="709"/>
        <w:jc w:val="center"/>
        <w:rPr>
          <w:rFonts w:ascii="Times New Roman" w:hAnsi="Times New Roman" w:cs="Times New Roman"/>
          <w:sz w:val="32"/>
          <w:szCs w:val="28"/>
        </w:rPr>
      </w:pPr>
      <w:r w:rsidRPr="00D711AE">
        <w:rPr>
          <w:rFonts w:ascii="Times New Roman" w:hAnsi="Times New Roman" w:cs="Times New Roman"/>
          <w:sz w:val="28"/>
          <w:szCs w:val="28"/>
        </w:rPr>
        <w:t>Отчет о прибылях и убытках</w:t>
      </w:r>
    </w:p>
    <w:p w:rsidR="00272997" w:rsidRDefault="00C924A1" w:rsidP="00C924A1">
      <w:pPr>
        <w:spacing w:after="0" w:line="360" w:lineRule="exact"/>
        <w:jc w:val="right"/>
        <w:rPr>
          <w:rFonts w:ascii="Times New Roman" w:hAnsi="Times New Roman" w:cs="Times New Roman"/>
          <w:sz w:val="24"/>
          <w:szCs w:val="28"/>
        </w:rPr>
      </w:pPr>
      <w:r>
        <w:rPr>
          <w:rFonts w:ascii="Times New Roman" w:hAnsi="Times New Roman" w:cs="Times New Roman"/>
          <w:sz w:val="24"/>
          <w:szCs w:val="28"/>
        </w:rPr>
        <w:t>(Тыс. руб.)</w:t>
      </w:r>
    </w:p>
    <w:tbl>
      <w:tblPr>
        <w:tblW w:w="9966" w:type="dxa"/>
        <w:tblInd w:w="93" w:type="dxa"/>
        <w:tblLook w:val="04A0" w:firstRow="1" w:lastRow="0" w:firstColumn="1" w:lastColumn="0" w:noHBand="0" w:noVBand="1"/>
      </w:tblPr>
      <w:tblGrid>
        <w:gridCol w:w="5260"/>
        <w:gridCol w:w="820"/>
        <w:gridCol w:w="1448"/>
        <w:gridCol w:w="1418"/>
        <w:gridCol w:w="1020"/>
      </w:tblGrid>
      <w:tr w:rsidR="00C924A1" w:rsidRPr="00C924A1" w:rsidTr="00190290">
        <w:trPr>
          <w:trHeight w:val="880"/>
        </w:trPr>
        <w:tc>
          <w:tcPr>
            <w:tcW w:w="5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Hаименование показателей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Код                        стр.</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 xml:space="preserve">За  январь - декабрь 2020 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 xml:space="preserve">За  январь - декабрь 2019 г. </w:t>
            </w:r>
          </w:p>
        </w:tc>
        <w:tc>
          <w:tcPr>
            <w:tcW w:w="1020" w:type="dxa"/>
            <w:tcBorders>
              <w:top w:val="single" w:sz="4" w:space="0" w:color="auto"/>
              <w:left w:val="single" w:sz="4" w:space="0" w:color="auto"/>
              <w:bottom w:val="single" w:sz="4" w:space="0" w:color="auto"/>
              <w:right w:val="single" w:sz="4" w:space="0" w:color="auto"/>
            </w:tcBorders>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январь - декабрь 2018</w:t>
            </w:r>
            <w:r w:rsidRPr="00C924A1">
              <w:rPr>
                <w:rFonts w:ascii="Times New Roman" w:eastAsia="Times New Roman" w:hAnsi="Times New Roman" w:cs="Times New Roman"/>
                <w:sz w:val="24"/>
                <w:szCs w:val="24"/>
                <w:lang w:eastAsia="ru-RU"/>
              </w:rPr>
              <w:t xml:space="preserve"> г.</w:t>
            </w:r>
          </w:p>
        </w:tc>
      </w:tr>
      <w:tr w:rsidR="00C924A1" w:rsidRPr="00C924A1" w:rsidTr="00190290">
        <w:trPr>
          <w:trHeight w:val="31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4</w:t>
            </w:r>
          </w:p>
        </w:tc>
        <w:tc>
          <w:tcPr>
            <w:tcW w:w="1020" w:type="dxa"/>
            <w:tcBorders>
              <w:top w:val="single" w:sz="4" w:space="0" w:color="auto"/>
              <w:left w:val="nil"/>
              <w:bottom w:val="single" w:sz="4" w:space="0" w:color="auto"/>
              <w:right w:val="single" w:sz="4" w:space="0" w:color="auto"/>
            </w:tcBorders>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Выручка от реализации продукции, товаров, работ, услуг</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010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14 332</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13 876</w:t>
            </w:r>
          </w:p>
        </w:tc>
        <w:tc>
          <w:tcPr>
            <w:tcW w:w="1020" w:type="dxa"/>
            <w:tcBorders>
              <w:top w:val="nil"/>
              <w:left w:val="nil"/>
              <w:bottom w:val="single" w:sz="4" w:space="0" w:color="auto"/>
              <w:right w:val="single" w:sz="4" w:space="0" w:color="auto"/>
            </w:tcBorders>
            <w:vAlign w:val="center"/>
          </w:tcPr>
          <w:p w:rsidR="00C924A1" w:rsidRPr="00E01CFB" w:rsidRDefault="00E01CFB"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13946</w:t>
            </w:r>
          </w:p>
        </w:tc>
      </w:tr>
      <w:tr w:rsidR="00C924A1" w:rsidRPr="00C924A1" w:rsidTr="00190290">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Себестоимость реализованной продукции, товаров, работ, услуг</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020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10 408</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10 057</w:t>
            </w:r>
          </w:p>
        </w:tc>
        <w:tc>
          <w:tcPr>
            <w:tcW w:w="1020" w:type="dxa"/>
            <w:tcBorders>
              <w:top w:val="nil"/>
              <w:left w:val="nil"/>
              <w:bottom w:val="single" w:sz="4" w:space="0" w:color="auto"/>
              <w:right w:val="single" w:sz="4" w:space="0" w:color="auto"/>
            </w:tcBorders>
            <w:vAlign w:val="center"/>
          </w:tcPr>
          <w:p w:rsidR="00C924A1" w:rsidRPr="00E01CFB" w:rsidRDefault="00E01CFB"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10476</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Валовая прибыль (010-020)</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030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bookmarkStart w:id="1" w:name="RANGE!C18:D18"/>
            <w:r w:rsidRPr="00C924A1">
              <w:rPr>
                <w:rFonts w:ascii="Times New Roman" w:eastAsia="Times New Roman" w:hAnsi="Times New Roman" w:cs="Times New Roman"/>
                <w:color w:val="000000" w:themeColor="text1"/>
                <w:sz w:val="24"/>
                <w:szCs w:val="24"/>
                <w:lang w:eastAsia="ru-RU"/>
              </w:rPr>
              <w:t>3 924</w:t>
            </w:r>
            <w:bookmarkEnd w:id="1"/>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3 819</w:t>
            </w:r>
          </w:p>
        </w:tc>
        <w:tc>
          <w:tcPr>
            <w:tcW w:w="1020" w:type="dxa"/>
            <w:tcBorders>
              <w:top w:val="nil"/>
              <w:left w:val="nil"/>
              <w:bottom w:val="single" w:sz="4" w:space="0" w:color="auto"/>
              <w:right w:val="single" w:sz="4" w:space="0" w:color="auto"/>
            </w:tcBorders>
            <w:vAlign w:val="center"/>
          </w:tcPr>
          <w:p w:rsidR="00C924A1" w:rsidRPr="00E01CFB" w:rsidRDefault="00E01CFB"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3470</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Управленческие расходы</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040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802</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761</w:t>
            </w:r>
          </w:p>
        </w:tc>
        <w:tc>
          <w:tcPr>
            <w:tcW w:w="1020" w:type="dxa"/>
            <w:tcBorders>
              <w:top w:val="nil"/>
              <w:left w:val="nil"/>
              <w:bottom w:val="single" w:sz="4" w:space="0" w:color="auto"/>
              <w:right w:val="single" w:sz="4" w:space="0" w:color="auto"/>
            </w:tcBorders>
            <w:vAlign w:val="center"/>
          </w:tcPr>
          <w:p w:rsidR="00C924A1" w:rsidRPr="00E01CFB" w:rsidRDefault="00E01CFB"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499</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Расходы на реализацию</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050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2 337</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2 390</w:t>
            </w:r>
          </w:p>
        </w:tc>
        <w:tc>
          <w:tcPr>
            <w:tcW w:w="1020" w:type="dxa"/>
            <w:tcBorders>
              <w:top w:val="nil"/>
              <w:left w:val="nil"/>
              <w:bottom w:val="single" w:sz="4" w:space="0" w:color="auto"/>
              <w:right w:val="single" w:sz="4" w:space="0" w:color="auto"/>
            </w:tcBorders>
            <w:vAlign w:val="center"/>
          </w:tcPr>
          <w:p w:rsidR="00C924A1" w:rsidRPr="00E01CFB" w:rsidRDefault="00E01CFB"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2468</w:t>
            </w: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Прибыль (убыток) от реализации продукции, товаров, работ, услуг</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060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bookmarkStart w:id="2" w:name="RANGE!C21:D21"/>
            <w:r w:rsidRPr="00C924A1">
              <w:rPr>
                <w:rFonts w:ascii="Times New Roman" w:eastAsia="Times New Roman" w:hAnsi="Times New Roman" w:cs="Times New Roman"/>
                <w:color w:val="000000" w:themeColor="text1"/>
                <w:sz w:val="24"/>
                <w:szCs w:val="24"/>
                <w:lang w:eastAsia="ru-RU"/>
              </w:rPr>
              <w:t>785</w:t>
            </w:r>
            <w:bookmarkEnd w:id="2"/>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668</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503</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доходы по текущей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070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33</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36</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30</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расходы по текущей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080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111</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118</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69</w:t>
            </w: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 xml:space="preserve">Прибыль (убыток) от текущей деятельности                             (±060+070-080) </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090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bookmarkStart w:id="3" w:name="RANGE!C24:D25"/>
            <w:r w:rsidRPr="00C924A1">
              <w:rPr>
                <w:rFonts w:ascii="Times New Roman" w:eastAsia="Times New Roman" w:hAnsi="Times New Roman" w:cs="Times New Roman"/>
                <w:color w:val="000000" w:themeColor="text1"/>
                <w:sz w:val="24"/>
                <w:szCs w:val="24"/>
                <w:lang w:eastAsia="ru-RU"/>
              </w:rPr>
              <w:t>707</w:t>
            </w:r>
            <w:bookmarkEnd w:id="3"/>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586</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464</w:t>
            </w:r>
          </w:p>
        </w:tc>
      </w:tr>
      <w:tr w:rsidR="00C924A1" w:rsidRPr="00C924A1" w:rsidTr="00190290">
        <w:trPr>
          <w:trHeight w:val="3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Доходы по инвестиционной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100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228</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79</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46</w:t>
            </w:r>
          </w:p>
        </w:tc>
      </w:tr>
      <w:tr w:rsidR="00C924A1" w:rsidRPr="00C924A1" w:rsidTr="00190290">
        <w:trPr>
          <w:trHeight w:val="10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 том числе:                                                                              доходы от выбытия основных средств,                                  нематериальных активов и других долгосрочных активов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101</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228</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17</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45</w:t>
            </w:r>
          </w:p>
        </w:tc>
      </w:tr>
      <w:tr w:rsidR="00C924A1" w:rsidRPr="00C924A1" w:rsidTr="00190290">
        <w:trPr>
          <w:trHeight w:val="7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доходы от участия в уставных фондах других организаций</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102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020"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проценты к получению</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103</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020"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доходы по инвестиционной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104</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62</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Расходы по инвестиционной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110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bookmarkStart w:id="4" w:name="RANGE!C30:D30"/>
            <w:r w:rsidRPr="00C924A1">
              <w:rPr>
                <w:rFonts w:ascii="Times New Roman" w:eastAsia="Times New Roman" w:hAnsi="Times New Roman" w:cs="Times New Roman"/>
                <w:color w:val="000000" w:themeColor="text1"/>
                <w:sz w:val="24"/>
                <w:szCs w:val="24"/>
                <w:lang w:eastAsia="ru-RU"/>
              </w:rPr>
              <w:t>216</w:t>
            </w:r>
            <w:bookmarkEnd w:id="4"/>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19</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38</w:t>
            </w:r>
          </w:p>
        </w:tc>
      </w:tr>
      <w:tr w:rsidR="00C924A1" w:rsidRPr="00C924A1" w:rsidTr="00190290">
        <w:trPr>
          <w:trHeight w:val="10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 том числе:                                                                              расходы от выбытия основных средств, нематериальных активов и других долгосрочных активов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111</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216</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19</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38</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расходы по инвестиционной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112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p>
        </w:tc>
        <w:tc>
          <w:tcPr>
            <w:tcW w:w="1020"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Доходы по финансовой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120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bookmarkStart w:id="5" w:name="RANGE!C33:D33"/>
            <w:r w:rsidRPr="00C924A1">
              <w:rPr>
                <w:rFonts w:ascii="Times New Roman" w:eastAsia="Times New Roman" w:hAnsi="Times New Roman" w:cs="Times New Roman"/>
                <w:color w:val="000000" w:themeColor="text1"/>
                <w:sz w:val="24"/>
                <w:szCs w:val="24"/>
                <w:lang w:eastAsia="ru-RU"/>
              </w:rPr>
              <w:t>14</w:t>
            </w:r>
            <w:bookmarkEnd w:id="5"/>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color w:val="000000" w:themeColor="text1"/>
                <w:sz w:val="24"/>
                <w:szCs w:val="24"/>
                <w:lang w:eastAsia="ru-RU"/>
              </w:rPr>
            </w:pPr>
            <w:r w:rsidRPr="00C924A1">
              <w:rPr>
                <w:rFonts w:ascii="Times New Roman" w:eastAsia="Times New Roman" w:hAnsi="Times New Roman" w:cs="Times New Roman"/>
                <w:color w:val="000000" w:themeColor="text1"/>
                <w:sz w:val="24"/>
                <w:szCs w:val="24"/>
                <w:lang w:eastAsia="ru-RU"/>
              </w:rPr>
              <w:t>7</w:t>
            </w:r>
          </w:p>
        </w:tc>
        <w:tc>
          <w:tcPr>
            <w:tcW w:w="1020"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16</w:t>
            </w:r>
          </w:p>
        </w:tc>
      </w:tr>
    </w:tbl>
    <w:p w:rsidR="008F37DE" w:rsidRDefault="008F37DE">
      <w:r>
        <w:br w:type="page"/>
      </w:r>
    </w:p>
    <w:p w:rsidR="008F37DE" w:rsidRDefault="00446B03" w:rsidP="008F37DE">
      <w:pPr>
        <w:jc w:val="right"/>
        <w:rPr>
          <w:rFonts w:ascii="Times New Roman" w:hAnsi="Times New Roman" w:cs="Times New Roman"/>
          <w:b/>
          <w:sz w:val="32"/>
          <w:szCs w:val="28"/>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83840" behindDoc="0" locked="0" layoutInCell="1" allowOverlap="1">
                <wp:simplePos x="0" y="0"/>
                <wp:positionH relativeFrom="column">
                  <wp:posOffset>3081020</wp:posOffset>
                </wp:positionH>
                <wp:positionV relativeFrom="paragraph">
                  <wp:posOffset>-379095</wp:posOffset>
                </wp:positionV>
                <wp:extent cx="495300" cy="2571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49530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242.6pt;margin-top:-29.85pt;width:39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" fillcolor="white [3212]" strokecolor="white [3212]" strokeweight="2pt"/>
            </w:pict>
          </mc:Fallback>
        </mc:AlternateContent>
      </w:r>
      <w:r w:rsidR="008F37DE" w:rsidRPr="008F37DE">
        <w:rPr>
          <w:rFonts w:ascii="Times New Roman" w:hAnsi="Times New Roman" w:cs="Times New Roman"/>
          <w:sz w:val="24"/>
          <w:szCs w:val="24"/>
        </w:rPr>
        <w:t xml:space="preserve"> </w:t>
      </w:r>
      <w:r w:rsidR="00D6259F" w:rsidRPr="00853D91">
        <w:rPr>
          <w:rFonts w:ascii="Times New Roman" w:hAnsi="Times New Roman" w:cs="Times New Roman"/>
          <w:b/>
          <w:sz w:val="28"/>
          <w:szCs w:val="28"/>
        </w:rPr>
        <w:t>Приложение А</w:t>
      </w:r>
    </w:p>
    <w:p w:rsidR="00D6259F" w:rsidRPr="008F37DE" w:rsidRDefault="00D6259F" w:rsidP="00D6259F">
      <w:pPr>
        <w:jc w:val="center"/>
        <w:rPr>
          <w:rFonts w:ascii="Times New Roman" w:hAnsi="Times New Roman" w:cs="Times New Roman"/>
          <w:sz w:val="24"/>
          <w:szCs w:val="24"/>
        </w:rPr>
      </w:pPr>
      <w:r>
        <w:rPr>
          <w:rFonts w:ascii="Times New Roman" w:hAnsi="Times New Roman" w:cs="Times New Roman"/>
          <w:sz w:val="24"/>
          <w:szCs w:val="24"/>
        </w:rPr>
        <w:t>(</w:t>
      </w:r>
      <w:r w:rsidRPr="00D6259F">
        <w:rPr>
          <w:rFonts w:ascii="Times New Roman" w:hAnsi="Times New Roman" w:cs="Times New Roman"/>
          <w:sz w:val="24"/>
          <w:szCs w:val="24"/>
        </w:rPr>
        <w:t>Продолжение</w:t>
      </w:r>
      <w:r>
        <w:rPr>
          <w:rFonts w:ascii="Times New Roman" w:hAnsi="Times New Roman" w:cs="Times New Roman"/>
          <w:sz w:val="24"/>
          <w:szCs w:val="24"/>
        </w:rPr>
        <w:t>)</w:t>
      </w:r>
    </w:p>
    <w:tbl>
      <w:tblPr>
        <w:tblW w:w="9938" w:type="dxa"/>
        <w:tblInd w:w="93" w:type="dxa"/>
        <w:tblLook w:val="04A0" w:firstRow="1" w:lastRow="0" w:firstColumn="1" w:lastColumn="0" w:noHBand="0" w:noVBand="1"/>
      </w:tblPr>
      <w:tblGrid>
        <w:gridCol w:w="5260"/>
        <w:gridCol w:w="820"/>
        <w:gridCol w:w="1448"/>
        <w:gridCol w:w="1418"/>
        <w:gridCol w:w="992"/>
      </w:tblGrid>
      <w:tr w:rsidR="00C924A1" w:rsidRPr="00C924A1" w:rsidTr="00190290">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8F37DE">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 том числе:                                                                              курсовые разницы от пересчета активов и обязательств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121</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14</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16</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доходы по финансовой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122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Расходы по финансовой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130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bookmarkStart w:id="6" w:name="RANGE!C36:D36"/>
            <w:r w:rsidRPr="00C924A1">
              <w:rPr>
                <w:rFonts w:ascii="Times New Roman" w:eastAsia="Times New Roman" w:hAnsi="Times New Roman" w:cs="Times New Roman"/>
                <w:sz w:val="24"/>
                <w:szCs w:val="24"/>
                <w:lang w:eastAsia="ru-RU"/>
              </w:rPr>
              <w:t>193</w:t>
            </w:r>
            <w:bookmarkEnd w:id="6"/>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226</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291</w:t>
            </w:r>
          </w:p>
        </w:tc>
      </w:tr>
      <w:tr w:rsidR="00C924A1" w:rsidRPr="00C924A1" w:rsidTr="00190290">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В том числе:                                                                              проценты к уплате</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131</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175</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220</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256</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курсовые разницы от пересчета активов и обязательств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132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33</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ind w:firstLineChars="100" w:firstLine="240"/>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расходы по финансовой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133</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2</w:t>
            </w: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Прибыль (убыток) от инвестиционной и финансовой деятельности (100-110+120-130)</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140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bookmarkStart w:id="7" w:name="RANGE!C40:D41"/>
            <w:r w:rsidRPr="00C924A1">
              <w:rPr>
                <w:rFonts w:ascii="Times New Roman" w:eastAsia="Times New Roman" w:hAnsi="Times New Roman" w:cs="Times New Roman"/>
                <w:sz w:val="24"/>
                <w:szCs w:val="24"/>
                <w:lang w:eastAsia="ru-RU"/>
              </w:rPr>
              <w:t>-167</w:t>
            </w:r>
            <w:bookmarkEnd w:id="7"/>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-159</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-267</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Прибыль (убыток) до налогообложения (±090±140)</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150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427</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197</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Налог на прибыль</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160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94</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76</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15</w:t>
            </w: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Изменение отложенных налоговых активов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170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Изменение отложенных налоговых обязательств</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180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C924A1" w:rsidRPr="00E01CFB" w:rsidRDefault="00C924A1" w:rsidP="008F37DE">
            <w:pPr>
              <w:spacing w:after="0" w:line="240" w:lineRule="auto"/>
              <w:jc w:val="center"/>
              <w:rPr>
                <w:rFonts w:ascii="Times New Roman" w:eastAsia="Times New Roman" w:hAnsi="Times New Roman" w:cs="Times New Roman"/>
                <w:sz w:val="24"/>
                <w:szCs w:val="24"/>
                <w:lang w:eastAsia="ru-RU"/>
              </w:rPr>
            </w:pP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налоги и сборы, исчисляемые из прибыли (дохода)</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190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17</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8</w:t>
            </w: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Прочие платежи, исчисляемые из прибыли (дохода)</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200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E01CFB" w:rsidRDefault="00C924A1" w:rsidP="00C924A1">
            <w:pPr>
              <w:spacing w:after="0" w:line="240" w:lineRule="auto"/>
              <w:rPr>
                <w:rFonts w:ascii="Times New Roman" w:eastAsia="Times New Roman" w:hAnsi="Times New Roman" w:cs="Times New Roman"/>
                <w:sz w:val="24"/>
                <w:szCs w:val="24"/>
                <w:lang w:eastAsia="ru-RU"/>
              </w:rPr>
            </w:pP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Прибыль (убыток) от передачи товаров, работ, услуг филиалами (счет 79)</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201</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E01CFB" w:rsidRDefault="00C924A1" w:rsidP="00C924A1">
            <w:pPr>
              <w:spacing w:after="0" w:line="240" w:lineRule="auto"/>
              <w:rPr>
                <w:rFonts w:ascii="Times New Roman" w:eastAsia="Times New Roman" w:hAnsi="Times New Roman" w:cs="Times New Roman"/>
                <w:sz w:val="24"/>
                <w:szCs w:val="24"/>
                <w:lang w:eastAsia="ru-RU"/>
              </w:rPr>
            </w:pP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 xml:space="preserve">Закрытие финансового результата реорганизованных, ликвидированных предприятий </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202</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E01CFB" w:rsidRDefault="00C924A1" w:rsidP="00C924A1">
            <w:pPr>
              <w:spacing w:after="0" w:line="240" w:lineRule="auto"/>
              <w:rPr>
                <w:rFonts w:ascii="Times New Roman" w:eastAsia="Times New Roman" w:hAnsi="Times New Roman" w:cs="Times New Roman"/>
                <w:sz w:val="24"/>
                <w:szCs w:val="24"/>
                <w:lang w:eastAsia="ru-RU"/>
              </w:rPr>
            </w:pPr>
          </w:p>
        </w:tc>
      </w:tr>
      <w:tr w:rsidR="00C924A1" w:rsidRPr="00C924A1" w:rsidTr="00190290">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Чистая прибыль (убыток) (±150-160±170±180-190-200+201-202)</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210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bookmarkStart w:id="8" w:name="RANGE!C49:D49"/>
            <w:r w:rsidRPr="00C924A1">
              <w:rPr>
                <w:rFonts w:ascii="Times New Roman" w:eastAsia="Times New Roman" w:hAnsi="Times New Roman" w:cs="Times New Roman"/>
                <w:sz w:val="24"/>
                <w:szCs w:val="24"/>
                <w:lang w:eastAsia="ru-RU"/>
              </w:rPr>
              <w:t>429</w:t>
            </w:r>
            <w:bookmarkEnd w:id="8"/>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339</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174</w:t>
            </w:r>
          </w:p>
        </w:tc>
      </w:tr>
      <w:tr w:rsidR="00C924A1" w:rsidRPr="00C924A1" w:rsidTr="00190290">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Результат от переоценки долгосрочных активов, не включаемый в чистую прибыль (убыток)</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220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E01CFB" w:rsidRDefault="00C924A1" w:rsidP="00C924A1">
            <w:pPr>
              <w:spacing w:after="0" w:line="240" w:lineRule="auto"/>
              <w:rPr>
                <w:rFonts w:ascii="Times New Roman" w:eastAsia="Times New Roman" w:hAnsi="Times New Roman" w:cs="Times New Roman"/>
                <w:sz w:val="24"/>
                <w:szCs w:val="24"/>
                <w:lang w:eastAsia="ru-RU"/>
              </w:rPr>
            </w:pPr>
          </w:p>
        </w:tc>
      </w:tr>
      <w:tr w:rsidR="00C924A1" w:rsidRPr="00C924A1" w:rsidTr="00190290">
        <w:trPr>
          <w:trHeight w:val="7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Результат от прочих операций, не включаемый в чистую прибыль (убыток)</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230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-33</w:t>
            </w: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-80</w:t>
            </w: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Совокупная прибыль (убыток) (±210±220±230)</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240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bookmarkStart w:id="9" w:name="RANGE!C52:D52"/>
            <w:r w:rsidRPr="00C924A1">
              <w:rPr>
                <w:rFonts w:ascii="Times New Roman" w:eastAsia="Times New Roman" w:hAnsi="Times New Roman" w:cs="Times New Roman"/>
                <w:sz w:val="24"/>
                <w:szCs w:val="24"/>
                <w:lang w:eastAsia="ru-RU"/>
              </w:rPr>
              <w:t>396</w:t>
            </w:r>
            <w:bookmarkEnd w:id="9"/>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319</w:t>
            </w:r>
          </w:p>
        </w:tc>
        <w:tc>
          <w:tcPr>
            <w:tcW w:w="992" w:type="dxa"/>
            <w:tcBorders>
              <w:top w:val="nil"/>
              <w:left w:val="nil"/>
              <w:bottom w:val="single" w:sz="4" w:space="0" w:color="auto"/>
              <w:right w:val="single" w:sz="4" w:space="0" w:color="auto"/>
            </w:tcBorders>
            <w:vAlign w:val="center"/>
          </w:tcPr>
          <w:p w:rsidR="00C924A1" w:rsidRPr="00E01CFB" w:rsidRDefault="008F37DE" w:rsidP="008F37DE">
            <w:pPr>
              <w:spacing w:after="0" w:line="240" w:lineRule="auto"/>
              <w:jc w:val="center"/>
              <w:rPr>
                <w:rFonts w:ascii="Times New Roman" w:eastAsia="Times New Roman" w:hAnsi="Times New Roman" w:cs="Times New Roman"/>
                <w:sz w:val="24"/>
                <w:szCs w:val="24"/>
                <w:lang w:eastAsia="ru-RU"/>
              </w:rPr>
            </w:pPr>
            <w:r w:rsidRPr="00E01CFB">
              <w:rPr>
                <w:rFonts w:ascii="Times New Roman" w:eastAsia="Times New Roman" w:hAnsi="Times New Roman" w:cs="Times New Roman"/>
                <w:sz w:val="24"/>
                <w:szCs w:val="24"/>
                <w:lang w:eastAsia="ru-RU"/>
              </w:rPr>
              <w:t>94</w:t>
            </w: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Базовая прибыль (убыток) на акцию</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250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E01CFB" w:rsidRDefault="00C924A1" w:rsidP="00C924A1">
            <w:pPr>
              <w:spacing w:after="0" w:line="240" w:lineRule="auto"/>
              <w:rPr>
                <w:rFonts w:ascii="Times New Roman" w:eastAsia="Times New Roman" w:hAnsi="Times New Roman" w:cs="Times New Roman"/>
                <w:sz w:val="24"/>
                <w:szCs w:val="24"/>
                <w:lang w:eastAsia="ru-RU"/>
              </w:rPr>
            </w:pPr>
          </w:p>
        </w:tc>
      </w:tr>
      <w:tr w:rsidR="00C924A1" w:rsidRPr="00C924A1" w:rsidTr="00190290">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924A1" w:rsidRPr="00C924A1" w:rsidRDefault="00C924A1" w:rsidP="00C924A1">
            <w:pPr>
              <w:spacing w:after="0" w:line="240" w:lineRule="auto"/>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Разводненная прибыль (убыток) на акцию</w:t>
            </w:r>
          </w:p>
        </w:tc>
        <w:tc>
          <w:tcPr>
            <w:tcW w:w="820"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C924A1">
            <w:pPr>
              <w:spacing w:after="0" w:line="240" w:lineRule="auto"/>
              <w:jc w:val="center"/>
              <w:rPr>
                <w:rFonts w:ascii="Times New Roman" w:eastAsia="Times New Roman" w:hAnsi="Times New Roman" w:cs="Times New Roman"/>
                <w:sz w:val="24"/>
                <w:szCs w:val="24"/>
                <w:lang w:eastAsia="ru-RU"/>
              </w:rPr>
            </w:pPr>
            <w:r w:rsidRPr="00C924A1">
              <w:rPr>
                <w:rFonts w:ascii="Times New Roman" w:eastAsia="Times New Roman" w:hAnsi="Times New Roman" w:cs="Times New Roman"/>
                <w:sz w:val="24"/>
                <w:szCs w:val="24"/>
                <w:lang w:eastAsia="ru-RU"/>
              </w:rPr>
              <w:t>260</w:t>
            </w:r>
          </w:p>
        </w:tc>
        <w:tc>
          <w:tcPr>
            <w:tcW w:w="144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C924A1" w:rsidRPr="00C924A1" w:rsidRDefault="00C924A1" w:rsidP="008F37D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tcPr>
          <w:p w:rsidR="00C924A1" w:rsidRPr="00C924A1" w:rsidRDefault="00C924A1" w:rsidP="00C924A1">
            <w:pPr>
              <w:spacing w:after="0" w:line="240" w:lineRule="auto"/>
              <w:rPr>
                <w:rFonts w:ascii="Times New Roman" w:eastAsia="Times New Roman" w:hAnsi="Times New Roman" w:cs="Times New Roman"/>
                <w:color w:val="0000FF"/>
                <w:sz w:val="24"/>
                <w:szCs w:val="24"/>
                <w:lang w:eastAsia="ru-RU"/>
              </w:rPr>
            </w:pPr>
          </w:p>
        </w:tc>
      </w:tr>
    </w:tbl>
    <w:p w:rsidR="00853D91" w:rsidRDefault="00853D91" w:rsidP="008F37DE">
      <w:pPr>
        <w:spacing w:after="0" w:line="360" w:lineRule="exact"/>
        <w:rPr>
          <w:rFonts w:ascii="Times New Roman" w:hAnsi="Times New Roman" w:cs="Times New Roman"/>
          <w:sz w:val="28"/>
          <w:szCs w:val="28"/>
        </w:rPr>
      </w:pPr>
    </w:p>
    <w:p w:rsidR="00734075" w:rsidRDefault="00853D91" w:rsidP="00734075">
      <w:pPr>
        <w:rPr>
          <w:rFonts w:ascii="Times New Roman" w:hAnsi="Times New Roman" w:cs="Times New Roman"/>
          <w:sz w:val="28"/>
          <w:szCs w:val="28"/>
        </w:rPr>
      </w:pPr>
      <w:r>
        <w:rPr>
          <w:rFonts w:ascii="Times New Roman" w:hAnsi="Times New Roman" w:cs="Times New Roman"/>
          <w:sz w:val="28"/>
          <w:szCs w:val="28"/>
        </w:rPr>
        <w:br w:type="page"/>
      </w:r>
    </w:p>
    <w:p w:rsidR="00D711AE" w:rsidRPr="00853D91" w:rsidRDefault="00446B03" w:rsidP="009B356D">
      <w:pPr>
        <w:spacing w:after="0" w:line="360" w:lineRule="exact"/>
        <w:ind w:firstLine="709"/>
        <w:jc w:val="right"/>
        <w:rPr>
          <w:rFonts w:ascii="Times New Roman" w:hAnsi="Times New Roman" w:cs="Times New Roman"/>
          <w:b/>
          <w:sz w:val="28"/>
          <w:szCs w:val="28"/>
        </w:rPr>
      </w:pPr>
      <w:r w:rsidRPr="00853D91">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2816" behindDoc="0" locked="0" layoutInCell="1" allowOverlap="1" wp14:anchorId="70454342" wp14:editId="2C323689">
                <wp:simplePos x="0" y="0"/>
                <wp:positionH relativeFrom="column">
                  <wp:posOffset>2995295</wp:posOffset>
                </wp:positionH>
                <wp:positionV relativeFrom="paragraph">
                  <wp:posOffset>-436245</wp:posOffset>
                </wp:positionV>
                <wp:extent cx="38100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3810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235.85pt;margin-top:-34.35pt;width:30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" fillcolor="white [3212]" strokecolor="white [3212]" strokeweight="2pt"/>
            </w:pict>
          </mc:Fallback>
        </mc:AlternateContent>
      </w:r>
      <w:r w:rsidR="009B356D" w:rsidRPr="00853D91">
        <w:rPr>
          <w:rFonts w:ascii="Times New Roman" w:hAnsi="Times New Roman" w:cs="Times New Roman"/>
          <w:b/>
          <w:sz w:val="28"/>
          <w:szCs w:val="28"/>
        </w:rPr>
        <w:t>Прил</w:t>
      </w:r>
      <w:r w:rsidR="00B112ED" w:rsidRPr="00853D91">
        <w:rPr>
          <w:rFonts w:ascii="Times New Roman" w:hAnsi="Times New Roman" w:cs="Times New Roman"/>
          <w:b/>
          <w:sz w:val="28"/>
          <w:szCs w:val="28"/>
        </w:rPr>
        <w:t>о</w:t>
      </w:r>
      <w:r w:rsidR="009B356D" w:rsidRPr="00853D91">
        <w:rPr>
          <w:rFonts w:ascii="Times New Roman" w:hAnsi="Times New Roman" w:cs="Times New Roman"/>
          <w:b/>
          <w:sz w:val="28"/>
          <w:szCs w:val="28"/>
        </w:rPr>
        <w:t>жение Б</w:t>
      </w:r>
    </w:p>
    <w:p w:rsidR="00D711AE" w:rsidRDefault="009B356D" w:rsidP="009B356D">
      <w:pPr>
        <w:spacing w:after="0" w:line="360" w:lineRule="exact"/>
        <w:ind w:firstLine="709"/>
        <w:jc w:val="center"/>
        <w:rPr>
          <w:rFonts w:ascii="Times New Roman" w:hAnsi="Times New Roman" w:cs="Times New Roman"/>
          <w:sz w:val="28"/>
          <w:szCs w:val="28"/>
        </w:rPr>
      </w:pPr>
      <w:r w:rsidRPr="009B356D">
        <w:rPr>
          <w:rFonts w:ascii="Times New Roman" w:hAnsi="Times New Roman" w:cs="Times New Roman"/>
          <w:sz w:val="28"/>
          <w:szCs w:val="28"/>
        </w:rPr>
        <w:t>Наличие, движение и состав основных средств</w:t>
      </w:r>
    </w:p>
    <w:p w:rsidR="00D711AE" w:rsidRPr="00B112ED" w:rsidRDefault="00B112ED" w:rsidP="00B112ED">
      <w:pPr>
        <w:spacing w:after="0" w:line="360" w:lineRule="exact"/>
        <w:ind w:firstLine="709"/>
        <w:jc w:val="right"/>
        <w:rPr>
          <w:rFonts w:ascii="Times New Roman" w:hAnsi="Times New Roman" w:cs="Times New Roman"/>
          <w:sz w:val="24"/>
          <w:szCs w:val="24"/>
        </w:rPr>
      </w:pPr>
      <w:r w:rsidRPr="00B112ED">
        <w:rPr>
          <w:rFonts w:ascii="Times New Roman" w:hAnsi="Times New Roman" w:cs="Times New Roman"/>
          <w:sz w:val="24"/>
          <w:szCs w:val="24"/>
        </w:rPr>
        <w:t>(Тыс.руб.)</w:t>
      </w:r>
    </w:p>
    <w:tbl>
      <w:tblPr>
        <w:tblW w:w="9928" w:type="dxa"/>
        <w:tblInd w:w="103" w:type="dxa"/>
        <w:tblLayout w:type="fixed"/>
        <w:tblLook w:val="04A0" w:firstRow="1" w:lastRow="0" w:firstColumn="1" w:lastColumn="0" w:noHBand="0" w:noVBand="1"/>
      </w:tblPr>
      <w:tblGrid>
        <w:gridCol w:w="3934"/>
        <w:gridCol w:w="826"/>
        <w:gridCol w:w="915"/>
        <w:gridCol w:w="851"/>
        <w:gridCol w:w="709"/>
        <w:gridCol w:w="992"/>
        <w:gridCol w:w="992"/>
        <w:gridCol w:w="709"/>
      </w:tblGrid>
      <w:tr w:rsidR="00C95626" w:rsidRPr="00C95626" w:rsidTr="00190290">
        <w:trPr>
          <w:trHeight w:val="1054"/>
        </w:trPr>
        <w:tc>
          <w:tcPr>
            <w:tcW w:w="3934" w:type="dxa"/>
            <w:tcBorders>
              <w:top w:val="single" w:sz="4" w:space="0" w:color="auto"/>
              <w:left w:val="single" w:sz="4" w:space="0" w:color="auto"/>
              <w:bottom w:val="single" w:sz="4" w:space="0" w:color="auto"/>
              <w:right w:val="single" w:sz="4" w:space="0" w:color="auto"/>
            </w:tcBorders>
            <w:shd w:val="clear" w:color="000000" w:fill="FFFFFF"/>
            <w:hideMark/>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Наименование показателя</w:t>
            </w:r>
          </w:p>
        </w:tc>
        <w:tc>
          <w:tcPr>
            <w:tcW w:w="826" w:type="dxa"/>
            <w:tcBorders>
              <w:top w:val="single" w:sz="4" w:space="0" w:color="auto"/>
              <w:left w:val="single" w:sz="4" w:space="0" w:color="auto"/>
              <w:bottom w:val="single" w:sz="4" w:space="0" w:color="000000"/>
              <w:right w:val="single" w:sz="4" w:space="0" w:color="000000"/>
            </w:tcBorders>
            <w:shd w:val="clear" w:color="000000" w:fill="FFFFFF"/>
            <w:hideMark/>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Код строки</w:t>
            </w:r>
          </w:p>
        </w:tc>
        <w:tc>
          <w:tcPr>
            <w:tcW w:w="2475" w:type="dxa"/>
            <w:gridSpan w:val="3"/>
            <w:tcBorders>
              <w:top w:val="single" w:sz="4" w:space="0" w:color="auto"/>
              <w:left w:val="single" w:sz="4" w:space="0" w:color="auto"/>
              <w:bottom w:val="single" w:sz="4" w:space="0" w:color="000000"/>
              <w:right w:val="single" w:sz="4" w:space="0" w:color="000000"/>
            </w:tcBorders>
            <w:shd w:val="clear" w:color="000000" w:fill="FFFFFF"/>
            <w:hideMark/>
          </w:tcPr>
          <w:p w:rsidR="00C95626" w:rsidRPr="00C95626" w:rsidRDefault="00F6090C" w:rsidP="00C95626">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Первона</w:t>
            </w:r>
            <w:r w:rsidR="00C95626" w:rsidRPr="00C95626">
              <w:rPr>
                <w:rFonts w:ascii="Times New Roman" w:eastAsia="Times New Roman" w:hAnsi="Times New Roman" w:cs="Times New Roman"/>
                <w:color w:val="000000"/>
                <w:sz w:val="21"/>
                <w:szCs w:val="21"/>
                <w:lang w:eastAsia="ru-RU"/>
              </w:rPr>
              <w:t>чальная стоимость на начало года</w:t>
            </w:r>
          </w:p>
        </w:tc>
        <w:tc>
          <w:tcPr>
            <w:tcW w:w="2693" w:type="dxa"/>
            <w:gridSpan w:val="3"/>
            <w:tcBorders>
              <w:top w:val="single" w:sz="4" w:space="0" w:color="auto"/>
              <w:left w:val="single" w:sz="4" w:space="0" w:color="auto"/>
              <w:right w:val="single" w:sz="4" w:space="0" w:color="000000"/>
            </w:tcBorders>
            <w:shd w:val="clear" w:color="000000" w:fill="FFFFFF"/>
          </w:tcPr>
          <w:p w:rsidR="00C95626" w:rsidRPr="00C95626" w:rsidRDefault="00F6090C" w:rsidP="00C95626">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Первона</w:t>
            </w:r>
            <w:r w:rsidR="00C95626" w:rsidRPr="00C95626">
              <w:rPr>
                <w:rFonts w:ascii="Times New Roman" w:eastAsia="Times New Roman" w:hAnsi="Times New Roman" w:cs="Times New Roman"/>
                <w:color w:val="000000"/>
                <w:sz w:val="21"/>
                <w:szCs w:val="21"/>
                <w:lang w:eastAsia="ru-RU"/>
              </w:rPr>
              <w:t xml:space="preserve">чальная стоимость на </w:t>
            </w:r>
            <w:r w:rsidR="00C95626">
              <w:rPr>
                <w:rFonts w:ascii="Times New Roman" w:eastAsia="Times New Roman" w:hAnsi="Times New Roman" w:cs="Times New Roman"/>
                <w:color w:val="000000"/>
                <w:sz w:val="21"/>
                <w:szCs w:val="21"/>
                <w:lang w:eastAsia="ru-RU"/>
              </w:rPr>
              <w:t xml:space="preserve">конец </w:t>
            </w:r>
            <w:r w:rsidR="00C95626" w:rsidRPr="00C95626">
              <w:rPr>
                <w:rFonts w:ascii="Times New Roman" w:eastAsia="Times New Roman" w:hAnsi="Times New Roman" w:cs="Times New Roman"/>
                <w:color w:val="000000"/>
                <w:sz w:val="21"/>
                <w:szCs w:val="21"/>
                <w:lang w:eastAsia="ru-RU"/>
              </w:rPr>
              <w:t xml:space="preserve"> года</w:t>
            </w:r>
          </w:p>
        </w:tc>
      </w:tr>
      <w:tr w:rsidR="00C95626" w:rsidRPr="00C95626" w:rsidTr="00190290">
        <w:trPr>
          <w:trHeight w:val="270"/>
        </w:trPr>
        <w:tc>
          <w:tcPr>
            <w:tcW w:w="39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А</w:t>
            </w:r>
          </w:p>
        </w:tc>
        <w:tc>
          <w:tcPr>
            <w:tcW w:w="826" w:type="dxa"/>
            <w:tcBorders>
              <w:top w:val="single" w:sz="4" w:space="0" w:color="auto"/>
              <w:left w:val="nil"/>
              <w:bottom w:val="single" w:sz="4" w:space="0" w:color="auto"/>
              <w:right w:val="single" w:sz="4" w:space="0" w:color="000000"/>
            </w:tcBorders>
            <w:shd w:val="clear" w:color="000000" w:fill="FFFFFF"/>
            <w:vAlign w:val="bottom"/>
            <w:hideMark/>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Б</w:t>
            </w:r>
          </w:p>
        </w:tc>
        <w:tc>
          <w:tcPr>
            <w:tcW w:w="2475" w:type="dxa"/>
            <w:gridSpan w:val="3"/>
            <w:tcBorders>
              <w:top w:val="single" w:sz="4" w:space="0" w:color="auto"/>
              <w:left w:val="nil"/>
              <w:bottom w:val="single" w:sz="4" w:space="0" w:color="auto"/>
              <w:right w:val="single" w:sz="4" w:space="0" w:color="auto"/>
            </w:tcBorders>
            <w:shd w:val="clear" w:color="000000" w:fill="FFFFFF"/>
            <w:vAlign w:val="bottom"/>
            <w:hideMark/>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1</w:t>
            </w:r>
          </w:p>
        </w:tc>
        <w:tc>
          <w:tcPr>
            <w:tcW w:w="2693" w:type="dxa"/>
            <w:gridSpan w:val="3"/>
            <w:tcBorders>
              <w:top w:val="single" w:sz="4" w:space="0" w:color="auto"/>
              <w:left w:val="nil"/>
              <w:bottom w:val="single" w:sz="4" w:space="0" w:color="auto"/>
              <w:right w:val="single" w:sz="4" w:space="0" w:color="auto"/>
            </w:tcBorders>
            <w:shd w:val="clear" w:color="000000" w:fill="FFFFFF"/>
          </w:tcPr>
          <w:p w:rsidR="00C95626" w:rsidRPr="00C95626" w:rsidRDefault="00C95626" w:rsidP="00C95626">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r>
      <w:tr w:rsidR="00F6090C" w:rsidRPr="00C95626" w:rsidTr="00190290">
        <w:trPr>
          <w:trHeight w:val="657"/>
        </w:trPr>
        <w:tc>
          <w:tcPr>
            <w:tcW w:w="3934" w:type="dxa"/>
            <w:tcBorders>
              <w:top w:val="single" w:sz="4" w:space="0" w:color="auto"/>
              <w:left w:val="single" w:sz="4" w:space="0" w:color="auto"/>
              <w:bottom w:val="single" w:sz="4" w:space="0" w:color="auto"/>
              <w:right w:val="single" w:sz="4" w:space="0" w:color="auto"/>
            </w:tcBorders>
            <w:shd w:val="clear" w:color="000000" w:fill="FFFFFF"/>
            <w:vAlign w:val="center"/>
          </w:tcPr>
          <w:p w:rsidR="00F6090C" w:rsidRPr="00C95626" w:rsidRDefault="00B112ED" w:rsidP="00B112ED">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Года</w:t>
            </w:r>
          </w:p>
        </w:tc>
        <w:tc>
          <w:tcPr>
            <w:tcW w:w="826" w:type="dxa"/>
            <w:tcBorders>
              <w:top w:val="single" w:sz="4" w:space="0" w:color="auto"/>
              <w:left w:val="nil"/>
              <w:bottom w:val="single" w:sz="4" w:space="0" w:color="auto"/>
              <w:right w:val="single" w:sz="4" w:space="0" w:color="000000"/>
            </w:tcBorders>
            <w:shd w:val="clear" w:color="000000" w:fill="FFFFFF"/>
            <w:vAlign w:val="bottom"/>
          </w:tcPr>
          <w:p w:rsidR="00F6090C" w:rsidRPr="00C95626" w:rsidRDefault="00F6090C" w:rsidP="00C95626">
            <w:pPr>
              <w:spacing w:after="0" w:line="240" w:lineRule="auto"/>
              <w:jc w:val="center"/>
              <w:rPr>
                <w:rFonts w:ascii="Times New Roman" w:eastAsia="Times New Roman" w:hAnsi="Times New Roman" w:cs="Times New Roman"/>
                <w:color w:val="000000"/>
                <w:sz w:val="21"/>
                <w:szCs w:val="21"/>
                <w:lang w:eastAsia="ru-RU"/>
              </w:rPr>
            </w:pPr>
          </w:p>
        </w:tc>
        <w:tc>
          <w:tcPr>
            <w:tcW w:w="915"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6090C"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6090C"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090C" w:rsidRDefault="00F6090C" w:rsidP="00F6090C">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2020</w:t>
            </w:r>
          </w:p>
        </w:tc>
      </w:tr>
      <w:tr w:rsidR="00F6090C" w:rsidRPr="00C95626" w:rsidTr="00190290">
        <w:trPr>
          <w:trHeight w:val="540"/>
        </w:trPr>
        <w:tc>
          <w:tcPr>
            <w:tcW w:w="39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6090C" w:rsidRPr="00C95626" w:rsidRDefault="00B112ED" w:rsidP="00C95626">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Всего основных средств (сумма </w:t>
            </w:r>
            <w:r w:rsidR="00F6090C" w:rsidRPr="00C95626">
              <w:rPr>
                <w:rFonts w:ascii="Times New Roman" w:eastAsia="Times New Roman" w:hAnsi="Times New Roman" w:cs="Times New Roman"/>
                <w:color w:val="000000"/>
                <w:sz w:val="21"/>
                <w:szCs w:val="21"/>
                <w:lang w:eastAsia="ru-RU"/>
              </w:rPr>
              <w:t>строк 020, 030, 040, 050, 060, 070, 080)</w:t>
            </w:r>
          </w:p>
        </w:tc>
        <w:tc>
          <w:tcPr>
            <w:tcW w:w="826" w:type="dxa"/>
            <w:tcBorders>
              <w:top w:val="single" w:sz="4" w:space="0" w:color="auto"/>
              <w:left w:val="nil"/>
              <w:bottom w:val="single" w:sz="4" w:space="0" w:color="auto"/>
              <w:right w:val="single" w:sz="4" w:space="0" w:color="000000"/>
            </w:tcBorders>
            <w:shd w:val="clear" w:color="000000" w:fill="FFFFFF"/>
            <w:vAlign w:val="bottom"/>
            <w:hideMark/>
          </w:tcPr>
          <w:p w:rsidR="00F6090C" w:rsidRPr="00C95626" w:rsidRDefault="00F6090C" w:rsidP="00C95626">
            <w:pPr>
              <w:spacing w:after="0" w:line="240" w:lineRule="auto"/>
              <w:jc w:val="center"/>
              <w:rPr>
                <w:rFonts w:ascii="Times New Roman" w:eastAsia="Times New Roman" w:hAnsi="Times New Roman" w:cs="Times New Roman"/>
                <w:color w:val="000000"/>
                <w:sz w:val="21"/>
                <w:szCs w:val="21"/>
                <w:lang w:eastAsia="ru-RU"/>
              </w:rPr>
            </w:pPr>
            <w:r w:rsidRPr="00C95626">
              <w:rPr>
                <w:rFonts w:ascii="Times New Roman" w:eastAsia="Times New Roman" w:hAnsi="Times New Roman" w:cs="Times New Roman"/>
                <w:color w:val="000000"/>
                <w:sz w:val="21"/>
                <w:szCs w:val="21"/>
                <w:lang w:eastAsia="ru-RU"/>
              </w:rPr>
              <w:t>010</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6435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090C" w:rsidRPr="00C95626" w:rsidRDefault="00F6090C" w:rsidP="00F6090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6076</w:t>
            </w:r>
          </w:p>
        </w:tc>
      </w:tr>
    </w:tbl>
    <w:p w:rsidR="00C95626" w:rsidRDefault="00C95626" w:rsidP="009B356D">
      <w:pPr>
        <w:spacing w:after="0" w:line="360" w:lineRule="exact"/>
        <w:ind w:firstLine="709"/>
        <w:jc w:val="center"/>
        <w:rPr>
          <w:rFonts w:ascii="Times New Roman" w:hAnsi="Times New Roman" w:cs="Times New Roman"/>
          <w:sz w:val="28"/>
          <w:szCs w:val="28"/>
        </w:rPr>
      </w:pPr>
    </w:p>
    <w:p w:rsidR="00DD40E3" w:rsidRDefault="00DD40E3" w:rsidP="009B356D">
      <w:pPr>
        <w:spacing w:after="0" w:line="360" w:lineRule="exact"/>
        <w:ind w:firstLine="709"/>
        <w:jc w:val="center"/>
        <w:rPr>
          <w:rFonts w:ascii="Times New Roman" w:hAnsi="Times New Roman" w:cs="Times New Roman"/>
          <w:sz w:val="28"/>
          <w:szCs w:val="28"/>
        </w:rPr>
      </w:pPr>
    </w:p>
    <w:p w:rsidR="00DD40E3" w:rsidRDefault="00DD40E3" w:rsidP="009B356D">
      <w:pPr>
        <w:spacing w:after="0" w:line="360" w:lineRule="exact"/>
        <w:ind w:firstLine="709"/>
        <w:jc w:val="center"/>
        <w:rPr>
          <w:rFonts w:ascii="Times New Roman" w:hAnsi="Times New Roman" w:cs="Times New Roman"/>
          <w:sz w:val="28"/>
          <w:szCs w:val="28"/>
        </w:rPr>
      </w:pPr>
    </w:p>
    <w:p w:rsidR="00DD40E3" w:rsidRDefault="00DD40E3" w:rsidP="00EE77F5">
      <w:pPr>
        <w:spacing w:after="0" w:line="360" w:lineRule="exact"/>
        <w:rPr>
          <w:rFonts w:ascii="Times New Roman" w:hAnsi="Times New Roman" w:cs="Times New Roman"/>
          <w:sz w:val="28"/>
          <w:szCs w:val="28"/>
        </w:rPr>
      </w:pPr>
    </w:p>
    <w:p w:rsidR="00DD40E3" w:rsidRDefault="00DD40E3" w:rsidP="009B356D">
      <w:pPr>
        <w:spacing w:after="0" w:line="360" w:lineRule="exact"/>
        <w:ind w:firstLine="709"/>
        <w:jc w:val="center"/>
        <w:rPr>
          <w:rFonts w:ascii="Times New Roman" w:hAnsi="Times New Roman" w:cs="Times New Roman"/>
          <w:sz w:val="28"/>
          <w:szCs w:val="28"/>
        </w:rPr>
      </w:pPr>
    </w:p>
    <w:p w:rsidR="00272997" w:rsidRDefault="00272997" w:rsidP="00DD40E3">
      <w:pPr>
        <w:spacing w:after="0" w:line="360" w:lineRule="exact"/>
        <w:ind w:firstLine="709"/>
        <w:jc w:val="right"/>
        <w:rPr>
          <w:rFonts w:ascii="Times New Roman" w:hAnsi="Times New Roman" w:cs="Times New Roman"/>
          <w:sz w:val="28"/>
          <w:szCs w:val="28"/>
        </w:rPr>
      </w:pPr>
    </w:p>
    <w:p w:rsidR="00272997" w:rsidRDefault="00272997" w:rsidP="00DD40E3">
      <w:pPr>
        <w:spacing w:after="0" w:line="360" w:lineRule="exact"/>
        <w:ind w:firstLine="709"/>
        <w:jc w:val="right"/>
        <w:rPr>
          <w:rFonts w:ascii="Times New Roman" w:hAnsi="Times New Roman" w:cs="Times New Roman"/>
          <w:sz w:val="28"/>
          <w:szCs w:val="28"/>
        </w:rPr>
      </w:pPr>
    </w:p>
    <w:p w:rsidR="00272997" w:rsidRDefault="00272997" w:rsidP="00DD40E3">
      <w:pPr>
        <w:spacing w:after="0" w:line="360" w:lineRule="exact"/>
        <w:ind w:firstLine="709"/>
        <w:jc w:val="right"/>
        <w:rPr>
          <w:rFonts w:ascii="Times New Roman" w:hAnsi="Times New Roman" w:cs="Times New Roman"/>
          <w:sz w:val="28"/>
          <w:szCs w:val="28"/>
        </w:rPr>
      </w:pPr>
    </w:p>
    <w:p w:rsidR="00272997" w:rsidRDefault="00272997"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734075" w:rsidP="00DD40E3">
      <w:pPr>
        <w:spacing w:after="0" w:line="360" w:lineRule="exact"/>
        <w:ind w:firstLine="709"/>
        <w:jc w:val="right"/>
        <w:rPr>
          <w:rFonts w:ascii="Times New Roman" w:hAnsi="Times New Roman" w:cs="Times New Roman"/>
          <w:sz w:val="28"/>
          <w:szCs w:val="28"/>
        </w:rPr>
      </w:pPr>
    </w:p>
    <w:p w:rsidR="00734075" w:rsidRDefault="00B112ED" w:rsidP="00B112ED">
      <w:pPr>
        <w:rPr>
          <w:rFonts w:ascii="Times New Roman" w:hAnsi="Times New Roman" w:cs="Times New Roman"/>
          <w:sz w:val="28"/>
          <w:szCs w:val="28"/>
        </w:rPr>
      </w:pPr>
      <w:r>
        <w:rPr>
          <w:rFonts w:ascii="Times New Roman" w:hAnsi="Times New Roman" w:cs="Times New Roman"/>
          <w:sz w:val="28"/>
          <w:szCs w:val="28"/>
        </w:rPr>
        <w:br w:type="page"/>
      </w:r>
    </w:p>
    <w:p w:rsidR="00DD40E3" w:rsidRPr="00853D91" w:rsidRDefault="00446B03" w:rsidP="00DD40E3">
      <w:pPr>
        <w:spacing w:after="0" w:line="360" w:lineRule="exact"/>
        <w:ind w:firstLine="709"/>
        <w:jc w:val="right"/>
        <w:rPr>
          <w:rFonts w:ascii="Times New Roman" w:hAnsi="Times New Roman" w:cs="Times New Roman"/>
          <w:b/>
          <w:sz w:val="28"/>
          <w:szCs w:val="28"/>
        </w:rPr>
      </w:pPr>
      <w:r w:rsidRPr="00853D91">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1792" behindDoc="0" locked="0" layoutInCell="1" allowOverlap="1" wp14:anchorId="19EEAB92" wp14:editId="7438B5C3">
                <wp:simplePos x="0" y="0"/>
                <wp:positionH relativeFrom="column">
                  <wp:posOffset>2966720</wp:posOffset>
                </wp:positionH>
                <wp:positionV relativeFrom="paragraph">
                  <wp:posOffset>-464820</wp:posOffset>
                </wp:positionV>
                <wp:extent cx="428625" cy="3143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4286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233.6pt;margin-top:-36.6pt;width:33.7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" fillcolor="white [3212]" strokecolor="white [3212]" strokeweight="2pt"/>
            </w:pict>
          </mc:Fallback>
        </mc:AlternateContent>
      </w:r>
      <w:r w:rsidR="00DD40E3" w:rsidRPr="00853D91">
        <w:rPr>
          <w:rFonts w:ascii="Times New Roman" w:hAnsi="Times New Roman" w:cs="Times New Roman"/>
          <w:b/>
          <w:sz w:val="28"/>
          <w:szCs w:val="28"/>
        </w:rPr>
        <w:t>Приложение В</w:t>
      </w:r>
    </w:p>
    <w:p w:rsidR="00474111" w:rsidRDefault="00474111" w:rsidP="00474111">
      <w:pPr>
        <w:spacing w:after="0" w:line="360" w:lineRule="exact"/>
        <w:ind w:firstLine="709"/>
        <w:jc w:val="center"/>
        <w:rPr>
          <w:rFonts w:ascii="Times New Roman" w:hAnsi="Times New Roman" w:cs="Times New Roman"/>
          <w:sz w:val="28"/>
          <w:szCs w:val="28"/>
        </w:rPr>
      </w:pPr>
      <w:r>
        <w:rPr>
          <w:rFonts w:ascii="Times New Roman" w:hAnsi="Times New Roman" w:cs="Times New Roman"/>
          <w:sz w:val="28"/>
          <w:szCs w:val="28"/>
        </w:rPr>
        <w:t>Бухгалтерский баланс</w:t>
      </w:r>
    </w:p>
    <w:p w:rsidR="00474111" w:rsidRDefault="00474111" w:rsidP="00474111">
      <w:pPr>
        <w:spacing w:after="0" w:line="360" w:lineRule="exact"/>
        <w:ind w:firstLine="709"/>
        <w:jc w:val="right"/>
        <w:rPr>
          <w:rFonts w:ascii="Times New Roman" w:hAnsi="Times New Roman" w:cs="Times New Roman"/>
          <w:sz w:val="28"/>
          <w:szCs w:val="28"/>
        </w:rPr>
      </w:pPr>
      <w:r w:rsidRPr="00474111">
        <w:rPr>
          <w:rFonts w:ascii="Times New Roman" w:hAnsi="Times New Roman" w:cs="Times New Roman"/>
          <w:sz w:val="28"/>
          <w:szCs w:val="28"/>
        </w:rPr>
        <w:t xml:space="preserve"> (Тыс.руб.)</w:t>
      </w:r>
    </w:p>
    <w:tbl>
      <w:tblPr>
        <w:tblStyle w:val="a8"/>
        <w:tblW w:w="9923" w:type="dxa"/>
        <w:tblInd w:w="108" w:type="dxa"/>
        <w:tblLayout w:type="fixed"/>
        <w:tblLook w:val="04A0" w:firstRow="1" w:lastRow="0" w:firstColumn="1" w:lastColumn="0" w:noHBand="0" w:noVBand="1"/>
      </w:tblPr>
      <w:tblGrid>
        <w:gridCol w:w="5528"/>
        <w:gridCol w:w="709"/>
        <w:gridCol w:w="1276"/>
        <w:gridCol w:w="1276"/>
        <w:gridCol w:w="1134"/>
      </w:tblGrid>
      <w:tr w:rsidR="00474111" w:rsidRPr="00474111" w:rsidTr="00190290">
        <w:trPr>
          <w:trHeight w:val="771"/>
        </w:trPr>
        <w:tc>
          <w:tcPr>
            <w:tcW w:w="5528" w:type="dxa"/>
            <w:hideMark/>
          </w:tcPr>
          <w:p w:rsidR="00474111" w:rsidRPr="00474111" w:rsidRDefault="00474111" w:rsidP="0096655F">
            <w:pPr>
              <w:jc w:val="center"/>
              <w:rPr>
                <w:rFonts w:ascii="Times New Roman" w:hAnsi="Times New Roman" w:cs="Times New Roman"/>
                <w:sz w:val="24"/>
                <w:szCs w:val="24"/>
              </w:rPr>
            </w:pPr>
            <w:r w:rsidRPr="00474111">
              <w:rPr>
                <w:rFonts w:ascii="Times New Roman" w:hAnsi="Times New Roman" w:cs="Times New Roman"/>
                <w:sz w:val="24"/>
                <w:szCs w:val="24"/>
              </w:rPr>
              <w:t>А К Т И В Ы</w:t>
            </w:r>
          </w:p>
        </w:tc>
        <w:tc>
          <w:tcPr>
            <w:tcW w:w="709"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 xml:space="preserve">Код               стp. </w:t>
            </w:r>
          </w:p>
        </w:tc>
        <w:tc>
          <w:tcPr>
            <w:tcW w:w="1276"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На 31 декабря 2020 года</w:t>
            </w:r>
          </w:p>
        </w:tc>
        <w:tc>
          <w:tcPr>
            <w:tcW w:w="1276"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На 31 декабря 2019 года</w:t>
            </w:r>
          </w:p>
        </w:tc>
        <w:tc>
          <w:tcPr>
            <w:tcW w:w="1134" w:type="dxa"/>
          </w:tcPr>
          <w:p w:rsidR="00474111" w:rsidRPr="00474111" w:rsidRDefault="00474111" w:rsidP="002B5505">
            <w:pPr>
              <w:rPr>
                <w:rFonts w:ascii="Times New Roman" w:hAnsi="Times New Roman" w:cs="Times New Roman"/>
                <w:sz w:val="24"/>
                <w:szCs w:val="24"/>
              </w:rPr>
            </w:pPr>
            <w:r>
              <w:rPr>
                <w:rFonts w:ascii="Times New Roman" w:hAnsi="Times New Roman" w:cs="Times New Roman"/>
                <w:sz w:val="24"/>
                <w:szCs w:val="24"/>
              </w:rPr>
              <w:t>На 31 декабря 2018</w:t>
            </w:r>
            <w:r w:rsidRPr="00474111">
              <w:rPr>
                <w:rFonts w:ascii="Times New Roman" w:hAnsi="Times New Roman" w:cs="Times New Roman"/>
                <w:sz w:val="24"/>
                <w:szCs w:val="24"/>
              </w:rPr>
              <w:t xml:space="preserve"> года</w:t>
            </w:r>
          </w:p>
        </w:tc>
      </w:tr>
      <w:tr w:rsidR="00474111" w:rsidRPr="00474111" w:rsidTr="00190290">
        <w:trPr>
          <w:trHeight w:val="285"/>
        </w:trPr>
        <w:tc>
          <w:tcPr>
            <w:tcW w:w="552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w:t>
            </w:r>
          </w:p>
        </w:tc>
        <w:tc>
          <w:tcPr>
            <w:tcW w:w="1134" w:type="dxa"/>
          </w:tcPr>
          <w:p w:rsidR="00474111" w:rsidRPr="00474111" w:rsidRDefault="001D7F78" w:rsidP="00474111">
            <w:pPr>
              <w:rPr>
                <w:rFonts w:ascii="Times New Roman" w:hAnsi="Times New Roman" w:cs="Times New Roman"/>
                <w:sz w:val="24"/>
                <w:szCs w:val="24"/>
              </w:rPr>
            </w:pPr>
            <w:r>
              <w:rPr>
                <w:rFonts w:ascii="Times New Roman" w:hAnsi="Times New Roman" w:cs="Times New Roman"/>
                <w:sz w:val="24"/>
                <w:szCs w:val="24"/>
              </w:rPr>
              <w:t>5</w:t>
            </w:r>
          </w:p>
        </w:tc>
      </w:tr>
      <w:tr w:rsidR="00474111" w:rsidRPr="00474111" w:rsidTr="00190290">
        <w:trPr>
          <w:trHeight w:val="405"/>
        </w:trPr>
        <w:tc>
          <w:tcPr>
            <w:tcW w:w="5528"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I. ДОЛГОСРОЧНЫЕ АКТИВЫ</w:t>
            </w:r>
          </w:p>
        </w:tc>
        <w:tc>
          <w:tcPr>
            <w:tcW w:w="70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Основные сpедства</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3364</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3656</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3812</w:t>
            </w: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Hематеpиальные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120</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xml:space="preserve">Доходные вложения в материальные активы </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0</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0</w:t>
            </w:r>
          </w:p>
        </w:tc>
      </w:tr>
      <w:tr w:rsidR="00474111" w:rsidRPr="00474111" w:rsidTr="00190290">
        <w:trPr>
          <w:trHeight w:val="660"/>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в том числе:                                                                                 инвестиционная недвижимость</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131</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предметы финансовой аренды (лизинга)</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132</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прочие доходные вложения в материальные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133</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Вложения в долгосрочные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140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194</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43</w:t>
            </w:r>
          </w:p>
        </w:tc>
        <w:tc>
          <w:tcPr>
            <w:tcW w:w="1134" w:type="dxa"/>
          </w:tcPr>
          <w:p w:rsidR="00474111" w:rsidRPr="00474111" w:rsidRDefault="00474111" w:rsidP="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Долгосрочные финансовые вложения</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150</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30"/>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Отложенные налоговые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160</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30"/>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Долгосрочная дебиторская задолженность</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170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15</w:t>
            </w:r>
          </w:p>
        </w:tc>
      </w:tr>
      <w:tr w:rsidR="00474111" w:rsidRPr="00474111" w:rsidTr="00190290">
        <w:trPr>
          <w:trHeight w:val="330"/>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Прочие долгосрочные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180</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ИТОГО по pазделу I</w:t>
            </w:r>
          </w:p>
        </w:tc>
        <w:tc>
          <w:tcPr>
            <w:tcW w:w="709"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190</w:t>
            </w:r>
          </w:p>
        </w:tc>
        <w:tc>
          <w:tcPr>
            <w:tcW w:w="1276"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3568</w:t>
            </w:r>
          </w:p>
        </w:tc>
        <w:tc>
          <w:tcPr>
            <w:tcW w:w="1276"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3711</w:t>
            </w:r>
          </w:p>
        </w:tc>
        <w:tc>
          <w:tcPr>
            <w:tcW w:w="1134"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3827</w:t>
            </w:r>
          </w:p>
        </w:tc>
      </w:tr>
      <w:tr w:rsidR="00474111" w:rsidRPr="00474111" w:rsidTr="00190290">
        <w:trPr>
          <w:trHeight w:val="405"/>
        </w:trPr>
        <w:tc>
          <w:tcPr>
            <w:tcW w:w="5528"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II. КРАТКОСРОЧНЫЕ АКТИВЫ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Запасы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210</w:t>
            </w:r>
          </w:p>
        </w:tc>
        <w:tc>
          <w:tcPr>
            <w:tcW w:w="1276" w:type="dxa"/>
            <w:noWrap/>
            <w:hideMark/>
          </w:tcPr>
          <w:p w:rsidR="00474111" w:rsidRPr="00474111" w:rsidRDefault="00474111" w:rsidP="00474111">
            <w:pPr>
              <w:rPr>
                <w:rFonts w:ascii="Times New Roman" w:hAnsi="Times New Roman" w:cs="Times New Roman"/>
                <w:sz w:val="24"/>
                <w:szCs w:val="24"/>
              </w:rPr>
            </w:pPr>
            <w:bookmarkStart w:id="10" w:name="RANGE!C32:D32"/>
            <w:r w:rsidRPr="00474111">
              <w:rPr>
                <w:rFonts w:ascii="Times New Roman" w:hAnsi="Times New Roman" w:cs="Times New Roman"/>
                <w:sz w:val="24"/>
                <w:szCs w:val="24"/>
              </w:rPr>
              <w:t>1636</w:t>
            </w:r>
            <w:bookmarkEnd w:id="10"/>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1525</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1520</w:t>
            </w:r>
          </w:p>
        </w:tc>
      </w:tr>
      <w:tr w:rsidR="00474111" w:rsidRPr="00474111" w:rsidTr="00190290">
        <w:trPr>
          <w:trHeight w:val="542"/>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в том числе:                                                                                   матеpиалы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211</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429</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392</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403</w:t>
            </w: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животные на выpащивании и откоpме</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212</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незавеpшенное пpоизводство</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213</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готовая продукция и товары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214</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1207</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1133</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1117</w:t>
            </w: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товары отгруженные</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215</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прочие запасы</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216</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Долгосрочные активы, предназначенные для реализации</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220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Расходы будущих периодов</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230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8</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20</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13</w:t>
            </w:r>
          </w:p>
        </w:tc>
      </w:tr>
      <w:tr w:rsidR="00474111" w:rsidRPr="00474111" w:rsidTr="00190290">
        <w:trPr>
          <w:trHeight w:val="630"/>
        </w:trPr>
        <w:tc>
          <w:tcPr>
            <w:tcW w:w="5528"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Hалог на добавленную стоимость по пpиобpетенным товарам, работам, услугам</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240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7</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8</w:t>
            </w:r>
          </w:p>
        </w:tc>
      </w:tr>
      <w:tr w:rsidR="00474111" w:rsidRPr="00474111" w:rsidTr="00190290">
        <w:trPr>
          <w:trHeight w:val="330"/>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Краткосрочная дебиторская задолженность</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250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116</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169</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223</w:t>
            </w: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Краткосрочные финансовые вложения</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260</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6"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9"/>
        </w:trPr>
        <w:tc>
          <w:tcPr>
            <w:tcW w:w="552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Денежные средства и эквиваленты денежных средств</w:t>
            </w:r>
          </w:p>
        </w:tc>
        <w:tc>
          <w:tcPr>
            <w:tcW w:w="70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270</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w:t>
            </w:r>
          </w:p>
        </w:tc>
        <w:tc>
          <w:tcPr>
            <w:tcW w:w="1276"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110</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142</w:t>
            </w:r>
          </w:p>
        </w:tc>
      </w:tr>
    </w:tbl>
    <w:p w:rsidR="00474111" w:rsidRPr="00853D91" w:rsidRDefault="00474111" w:rsidP="00853D91">
      <w:pPr>
        <w:jc w:val="right"/>
      </w:pPr>
      <w:r>
        <w:br w:type="page"/>
      </w:r>
      <w:r w:rsidR="00853D91" w:rsidRPr="00853D91">
        <w:rPr>
          <w:rFonts w:ascii="Times New Roman" w:hAnsi="Times New Roman" w:cs="Times New Roman"/>
          <w:b/>
          <w:sz w:val="28"/>
          <w:szCs w:val="28"/>
        </w:rPr>
        <w:lastRenderedPageBreak/>
        <w:t>Приложение В</w:t>
      </w:r>
    </w:p>
    <w:p w:rsidR="00853D91" w:rsidRPr="00474111" w:rsidRDefault="00D5338E" w:rsidP="00853D91">
      <w:pPr>
        <w:jc w:val="center"/>
        <w:rPr>
          <w:rFonts w:ascii="Times New Roman" w:hAnsi="Times New Roman" w:cs="Times New Roman"/>
          <w:sz w:val="24"/>
          <w:szCs w:val="24"/>
        </w:rPr>
      </w:pPr>
      <w:r w:rsidRPr="00853D91">
        <w:rPr>
          <w:rFonts w:ascii="Times New Roman" w:hAnsi="Times New Roman" w:cs="Times New Roman"/>
          <w:noProof/>
          <w:szCs w:val="24"/>
          <w:lang w:eastAsia="ru-RU"/>
        </w:rPr>
        <mc:AlternateContent>
          <mc:Choice Requires="wps">
            <w:drawing>
              <wp:anchor distT="0" distB="0" distL="114300" distR="114300" simplePos="0" relativeHeight="251680768" behindDoc="0" locked="0" layoutInCell="1" allowOverlap="1" wp14:anchorId="1CC35DE8" wp14:editId="0DF650F2">
                <wp:simplePos x="0" y="0"/>
                <wp:positionH relativeFrom="column">
                  <wp:posOffset>3100070</wp:posOffset>
                </wp:positionH>
                <wp:positionV relativeFrom="paragraph">
                  <wp:posOffset>-807720</wp:posOffset>
                </wp:positionV>
                <wp:extent cx="466725" cy="2000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4667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244.1pt;margin-top:-63.6pt;width:36.7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" fillcolor="white [3212]" strokecolor="white [3212]" strokeweight="2pt"/>
            </w:pict>
          </mc:Fallback>
        </mc:AlternateContent>
      </w:r>
      <w:r w:rsidR="00853D91">
        <w:rPr>
          <w:rFonts w:ascii="Times New Roman" w:hAnsi="Times New Roman" w:cs="Times New Roman"/>
          <w:sz w:val="24"/>
          <w:szCs w:val="24"/>
        </w:rPr>
        <w:t>(</w:t>
      </w:r>
      <w:r w:rsidR="00853D91" w:rsidRPr="00853D91">
        <w:rPr>
          <w:rFonts w:ascii="Times New Roman" w:hAnsi="Times New Roman" w:cs="Times New Roman"/>
          <w:sz w:val="24"/>
          <w:szCs w:val="24"/>
        </w:rPr>
        <w:t>Продолжение</w:t>
      </w:r>
      <w:r w:rsidR="00853D91">
        <w:rPr>
          <w:rFonts w:ascii="Times New Roman" w:hAnsi="Times New Roman" w:cs="Times New Roman"/>
          <w:sz w:val="24"/>
          <w:szCs w:val="24"/>
        </w:rPr>
        <w:t>)</w:t>
      </w:r>
    </w:p>
    <w:tbl>
      <w:tblPr>
        <w:tblStyle w:val="a8"/>
        <w:tblW w:w="0" w:type="auto"/>
        <w:tblLayout w:type="fixed"/>
        <w:tblLook w:val="04A0" w:firstRow="1" w:lastRow="0" w:firstColumn="1" w:lastColumn="0" w:noHBand="0" w:noVBand="1"/>
      </w:tblPr>
      <w:tblGrid>
        <w:gridCol w:w="5599"/>
        <w:gridCol w:w="705"/>
        <w:gridCol w:w="1175"/>
        <w:gridCol w:w="1418"/>
        <w:gridCol w:w="1134"/>
      </w:tblGrid>
      <w:tr w:rsidR="00474111" w:rsidRPr="00474111" w:rsidTr="00190290">
        <w:trPr>
          <w:trHeight w:val="319"/>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Пpочие краткосрочные активы</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280</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5872</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5931</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3081</w:t>
            </w:r>
          </w:p>
        </w:tc>
      </w:tr>
      <w:tr w:rsidR="00474111" w:rsidRPr="00474111" w:rsidTr="00190290">
        <w:trPr>
          <w:trHeight w:val="34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ИТОГО по pазделу II</w:t>
            </w:r>
          </w:p>
        </w:tc>
        <w:tc>
          <w:tcPr>
            <w:tcW w:w="70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290</w:t>
            </w:r>
          </w:p>
        </w:tc>
        <w:tc>
          <w:tcPr>
            <w:tcW w:w="1175" w:type="dxa"/>
            <w:noWrap/>
            <w:hideMark/>
          </w:tcPr>
          <w:p w:rsidR="00474111" w:rsidRPr="00474111" w:rsidRDefault="00474111" w:rsidP="00474111">
            <w:pPr>
              <w:rPr>
                <w:rFonts w:ascii="Times New Roman" w:hAnsi="Times New Roman" w:cs="Times New Roman"/>
                <w:b/>
                <w:bCs/>
                <w:sz w:val="24"/>
                <w:szCs w:val="24"/>
              </w:rPr>
            </w:pPr>
            <w:bookmarkStart w:id="11" w:name="RANGE!C47:D48"/>
            <w:r w:rsidRPr="00474111">
              <w:rPr>
                <w:rFonts w:ascii="Times New Roman" w:hAnsi="Times New Roman" w:cs="Times New Roman"/>
                <w:b/>
                <w:bCs/>
                <w:sz w:val="24"/>
                <w:szCs w:val="24"/>
              </w:rPr>
              <w:t>7710</w:t>
            </w:r>
            <w:bookmarkEnd w:id="11"/>
          </w:p>
        </w:tc>
        <w:tc>
          <w:tcPr>
            <w:tcW w:w="1418"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7762</w:t>
            </w:r>
          </w:p>
        </w:tc>
        <w:tc>
          <w:tcPr>
            <w:tcW w:w="1134"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4987</w:t>
            </w:r>
          </w:p>
        </w:tc>
      </w:tr>
      <w:tr w:rsidR="00474111" w:rsidRPr="00474111" w:rsidTr="00190290">
        <w:trPr>
          <w:trHeight w:val="40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БАЛАHС</w:t>
            </w:r>
          </w:p>
        </w:tc>
        <w:tc>
          <w:tcPr>
            <w:tcW w:w="70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300</w:t>
            </w:r>
          </w:p>
        </w:tc>
        <w:tc>
          <w:tcPr>
            <w:tcW w:w="117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11278</w:t>
            </w:r>
          </w:p>
        </w:tc>
        <w:tc>
          <w:tcPr>
            <w:tcW w:w="1418"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11473</w:t>
            </w:r>
          </w:p>
        </w:tc>
        <w:tc>
          <w:tcPr>
            <w:tcW w:w="1134"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8814</w:t>
            </w:r>
          </w:p>
        </w:tc>
      </w:tr>
      <w:tr w:rsidR="00474111" w:rsidRPr="00474111" w:rsidTr="00190290">
        <w:trPr>
          <w:trHeight w:val="787"/>
        </w:trPr>
        <w:tc>
          <w:tcPr>
            <w:tcW w:w="5599"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СОБСТВЕННЫЙ КАПИТАЛ И ОБЯЗАТЕЛЬСТВА</w:t>
            </w:r>
          </w:p>
        </w:tc>
        <w:tc>
          <w:tcPr>
            <w:tcW w:w="705"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Код стp.</w:t>
            </w:r>
          </w:p>
        </w:tc>
        <w:tc>
          <w:tcPr>
            <w:tcW w:w="1175"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На 31 декабря 2020 года</w:t>
            </w:r>
          </w:p>
        </w:tc>
        <w:tc>
          <w:tcPr>
            <w:tcW w:w="1418" w:type="dxa"/>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На 31 декабря 2019 года</w:t>
            </w:r>
          </w:p>
        </w:tc>
        <w:tc>
          <w:tcPr>
            <w:tcW w:w="1134" w:type="dxa"/>
          </w:tcPr>
          <w:p w:rsidR="00474111" w:rsidRPr="00474111" w:rsidRDefault="00474111" w:rsidP="00474111">
            <w:pPr>
              <w:rPr>
                <w:rFonts w:ascii="Times New Roman" w:hAnsi="Times New Roman" w:cs="Times New Roman"/>
                <w:sz w:val="24"/>
                <w:szCs w:val="24"/>
              </w:rPr>
            </w:pPr>
            <w:r>
              <w:rPr>
                <w:rFonts w:ascii="Times New Roman" w:hAnsi="Times New Roman" w:cs="Times New Roman"/>
                <w:sz w:val="24"/>
                <w:szCs w:val="24"/>
              </w:rPr>
              <w:t>На 31 декабря 2018</w:t>
            </w:r>
            <w:r w:rsidRPr="00474111">
              <w:rPr>
                <w:rFonts w:ascii="Times New Roman" w:hAnsi="Times New Roman" w:cs="Times New Roman"/>
                <w:sz w:val="24"/>
                <w:szCs w:val="24"/>
              </w:rPr>
              <w:t xml:space="preserve"> года</w:t>
            </w:r>
          </w:p>
        </w:tc>
      </w:tr>
      <w:tr w:rsidR="00474111" w:rsidRPr="00474111" w:rsidTr="00190290">
        <w:trPr>
          <w:trHeight w:val="315"/>
        </w:trPr>
        <w:tc>
          <w:tcPr>
            <w:tcW w:w="559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w:t>
            </w:r>
          </w:p>
        </w:tc>
        <w:tc>
          <w:tcPr>
            <w:tcW w:w="1134" w:type="dxa"/>
          </w:tcPr>
          <w:p w:rsidR="00474111" w:rsidRPr="00474111" w:rsidRDefault="00474111" w:rsidP="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III. СОБСТВЕННЫЙ КАПИТАЛ</w:t>
            </w:r>
          </w:p>
        </w:tc>
        <w:tc>
          <w:tcPr>
            <w:tcW w:w="70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90"/>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Уставный капитал</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410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Паевые взносы</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411</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Собственные акции (доли в уставном капитале)</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430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Резеpвный капитал</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440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Добавочный капитал</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450</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2288</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2412</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2432</w:t>
            </w: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Нераспределенная прибыль (непокрытый убыток)</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460</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2523</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2003</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1665</w:t>
            </w: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Чистая прибыль (убыток) отчетного периода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470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Целевое финансирование</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480</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w:t>
            </w:r>
          </w:p>
        </w:tc>
        <w:tc>
          <w:tcPr>
            <w:tcW w:w="1134" w:type="dxa"/>
          </w:tcPr>
          <w:p w:rsidR="00474111" w:rsidRPr="00474111" w:rsidRDefault="00474111" w:rsidP="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ИТОГО по pазделу III</w:t>
            </w:r>
          </w:p>
        </w:tc>
        <w:tc>
          <w:tcPr>
            <w:tcW w:w="70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490</w:t>
            </w:r>
          </w:p>
        </w:tc>
        <w:tc>
          <w:tcPr>
            <w:tcW w:w="1175" w:type="dxa"/>
            <w:noWrap/>
            <w:hideMark/>
          </w:tcPr>
          <w:p w:rsidR="00474111" w:rsidRPr="00474111" w:rsidRDefault="00474111" w:rsidP="00474111">
            <w:pPr>
              <w:rPr>
                <w:rFonts w:ascii="Times New Roman" w:hAnsi="Times New Roman" w:cs="Times New Roman"/>
                <w:b/>
                <w:bCs/>
                <w:sz w:val="24"/>
                <w:szCs w:val="24"/>
              </w:rPr>
            </w:pPr>
            <w:bookmarkStart w:id="12" w:name="RANGE!C63:D63"/>
            <w:r w:rsidRPr="00474111">
              <w:rPr>
                <w:rFonts w:ascii="Times New Roman" w:hAnsi="Times New Roman" w:cs="Times New Roman"/>
                <w:b/>
                <w:bCs/>
                <w:sz w:val="24"/>
                <w:szCs w:val="24"/>
              </w:rPr>
              <w:t>4824</w:t>
            </w:r>
            <w:bookmarkEnd w:id="12"/>
          </w:p>
        </w:tc>
        <w:tc>
          <w:tcPr>
            <w:tcW w:w="1418"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4427</w:t>
            </w:r>
          </w:p>
        </w:tc>
        <w:tc>
          <w:tcPr>
            <w:tcW w:w="1134"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4109</w:t>
            </w: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IV. ДОЛГОСРОЧНЫЕ ОБЯЗАТЕЛЬСТВА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90"/>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Долгосрочные кредиты и займы</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510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из стр.510 бюджетная ссуда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510а</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из стр.510 кредиты и займы на финансирование кап. вложений</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510б</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Долгосрочные обязательства по лизинговым платежам</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520</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20</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25</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35</w:t>
            </w: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Отложенные налоговые обязательства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530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Доходы будущих периодов</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540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Резервы предстоящих платежей</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550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Прочие долгосрочные обязательства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560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ИТОГО по разделу IV</w:t>
            </w:r>
          </w:p>
        </w:tc>
        <w:tc>
          <w:tcPr>
            <w:tcW w:w="70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590</w:t>
            </w:r>
          </w:p>
        </w:tc>
        <w:tc>
          <w:tcPr>
            <w:tcW w:w="117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20</w:t>
            </w:r>
          </w:p>
        </w:tc>
        <w:tc>
          <w:tcPr>
            <w:tcW w:w="1418"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25</w:t>
            </w:r>
          </w:p>
        </w:tc>
        <w:tc>
          <w:tcPr>
            <w:tcW w:w="1134"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35</w:t>
            </w:r>
          </w:p>
        </w:tc>
      </w:tr>
      <w:tr w:rsidR="00474111" w:rsidRPr="00474111" w:rsidTr="00190290">
        <w:trPr>
          <w:trHeight w:val="330"/>
        </w:trPr>
        <w:tc>
          <w:tcPr>
            <w:tcW w:w="5599"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V. КРАТКОСРОЧНЫЕ ОБЯЗАТЕЛЬСТВА</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90"/>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Краткосрочные кредиты и займы</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610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из стр.610 краткосрочные кредиты</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610а</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Краткосрочная часть долгосрочных обязательств</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620</w:t>
            </w:r>
          </w:p>
        </w:tc>
        <w:tc>
          <w:tcPr>
            <w:tcW w:w="11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418"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134"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599"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Краткосрочная кредиторская задолженность</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630</w:t>
            </w:r>
          </w:p>
        </w:tc>
        <w:tc>
          <w:tcPr>
            <w:tcW w:w="1175" w:type="dxa"/>
            <w:noWrap/>
            <w:hideMark/>
          </w:tcPr>
          <w:p w:rsidR="00474111" w:rsidRPr="00474111" w:rsidRDefault="00474111" w:rsidP="00474111">
            <w:pPr>
              <w:rPr>
                <w:rFonts w:ascii="Times New Roman" w:hAnsi="Times New Roman" w:cs="Times New Roman"/>
                <w:sz w:val="24"/>
                <w:szCs w:val="24"/>
              </w:rPr>
            </w:pPr>
            <w:bookmarkStart w:id="13" w:name="RANGE!C78:D78"/>
            <w:r w:rsidRPr="00474111">
              <w:rPr>
                <w:rFonts w:ascii="Times New Roman" w:hAnsi="Times New Roman" w:cs="Times New Roman"/>
                <w:sz w:val="24"/>
                <w:szCs w:val="24"/>
              </w:rPr>
              <w:t>1421</w:t>
            </w:r>
            <w:bookmarkEnd w:id="13"/>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1519</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2017</w:t>
            </w:r>
          </w:p>
        </w:tc>
      </w:tr>
      <w:tr w:rsidR="00474111" w:rsidRPr="00474111" w:rsidTr="00190290">
        <w:trPr>
          <w:trHeight w:val="315"/>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в том числе:                                                                                 поставщикам, подрядчикам, исполнителям</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631</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1212</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1318</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1812</w:t>
            </w:r>
          </w:p>
        </w:tc>
      </w:tr>
      <w:tr w:rsidR="00474111" w:rsidRPr="00474111" w:rsidTr="00190290">
        <w:trPr>
          <w:trHeight w:val="660"/>
        </w:trPr>
        <w:tc>
          <w:tcPr>
            <w:tcW w:w="5599"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по авансам полученным</w:t>
            </w:r>
          </w:p>
        </w:tc>
        <w:tc>
          <w:tcPr>
            <w:tcW w:w="70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632</w:t>
            </w:r>
          </w:p>
        </w:tc>
        <w:tc>
          <w:tcPr>
            <w:tcW w:w="11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w:t>
            </w:r>
          </w:p>
        </w:tc>
        <w:tc>
          <w:tcPr>
            <w:tcW w:w="1418"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w:t>
            </w:r>
          </w:p>
        </w:tc>
        <w:tc>
          <w:tcPr>
            <w:tcW w:w="1134"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8</w:t>
            </w:r>
          </w:p>
        </w:tc>
      </w:tr>
    </w:tbl>
    <w:p w:rsidR="00785E0E" w:rsidRDefault="00785E0E" w:rsidP="00474111">
      <w:pPr>
        <w:jc w:val="right"/>
        <w:rPr>
          <w:rFonts w:ascii="Times New Roman" w:hAnsi="Times New Roman" w:cs="Times New Roman"/>
          <w:b/>
          <w:sz w:val="28"/>
          <w:szCs w:val="28"/>
        </w:rPr>
      </w:pPr>
    </w:p>
    <w:p w:rsidR="00853D91" w:rsidRDefault="00853D91" w:rsidP="00474111">
      <w:pPr>
        <w:jc w:val="right"/>
        <w:rPr>
          <w:rFonts w:ascii="Times New Roman" w:hAnsi="Times New Roman" w:cs="Times New Roman"/>
          <w:noProof/>
          <w:sz w:val="24"/>
          <w:szCs w:val="24"/>
          <w:lang w:eastAsia="ru-RU"/>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3014345</wp:posOffset>
                </wp:positionH>
                <wp:positionV relativeFrom="paragraph">
                  <wp:posOffset>-417195</wp:posOffset>
                </wp:positionV>
                <wp:extent cx="304800" cy="1714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048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237.35pt;margin-top:-32.85pt;width:24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" fillcolor="white [3212]" strokecolor="white [3212]" strokeweight="2pt"/>
            </w:pict>
          </mc:Fallback>
        </mc:AlternateContent>
      </w:r>
      <w:r w:rsidRPr="00853D91">
        <w:rPr>
          <w:rFonts w:ascii="Times New Roman" w:hAnsi="Times New Roman" w:cs="Times New Roman"/>
          <w:b/>
          <w:sz w:val="28"/>
          <w:szCs w:val="28"/>
        </w:rPr>
        <w:t>Приложение В</w:t>
      </w:r>
      <w:r>
        <w:rPr>
          <w:rFonts w:ascii="Times New Roman" w:hAnsi="Times New Roman" w:cs="Times New Roman"/>
          <w:noProof/>
          <w:sz w:val="24"/>
          <w:szCs w:val="24"/>
          <w:lang w:eastAsia="ru-RU"/>
        </w:rPr>
        <w:t xml:space="preserve"> </w:t>
      </w:r>
    </w:p>
    <w:p w:rsidR="00474111" w:rsidRPr="00474111" w:rsidRDefault="00853D91" w:rsidP="00853D91">
      <w:pPr>
        <w:jc w:val="center"/>
        <w:rPr>
          <w:rFonts w:ascii="Times New Roman" w:hAnsi="Times New Roman" w:cs="Times New Roman"/>
          <w:sz w:val="24"/>
          <w:szCs w:val="24"/>
        </w:rPr>
      </w:pPr>
      <w:r w:rsidRPr="00853D91">
        <w:rPr>
          <w:rFonts w:ascii="Times New Roman" w:hAnsi="Times New Roman" w:cs="Times New Roman"/>
          <w:sz w:val="24"/>
          <w:szCs w:val="24"/>
        </w:rPr>
        <w:t>(Продолжение)</w:t>
      </w:r>
      <w:r w:rsidR="00446B03">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3061970</wp:posOffset>
                </wp:positionH>
                <wp:positionV relativeFrom="paragraph">
                  <wp:posOffset>-426720</wp:posOffset>
                </wp:positionV>
                <wp:extent cx="495300" cy="2952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4953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241.1pt;margin-top:-33.6pt;width:39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" fillcolor="white [3212]" strokecolor="white [3212]" strokeweight="2pt"/>
            </w:pict>
          </mc:Fallback>
        </mc:AlternateContent>
      </w:r>
    </w:p>
    <w:tbl>
      <w:tblPr>
        <w:tblStyle w:val="a8"/>
        <w:tblW w:w="0" w:type="auto"/>
        <w:tblLayout w:type="fixed"/>
        <w:tblLook w:val="04A0" w:firstRow="1" w:lastRow="0" w:firstColumn="1" w:lastColumn="0" w:noHBand="0" w:noVBand="1"/>
      </w:tblPr>
      <w:tblGrid>
        <w:gridCol w:w="5765"/>
        <w:gridCol w:w="849"/>
        <w:gridCol w:w="1291"/>
        <w:gridCol w:w="1275"/>
        <w:gridCol w:w="851"/>
      </w:tblGrid>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по налогам и сборам</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633</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66</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55</w:t>
            </w:r>
          </w:p>
        </w:tc>
        <w:tc>
          <w:tcPr>
            <w:tcW w:w="851"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43</w:t>
            </w: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по социальному страхованию и обеспечению</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634</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11</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24</w:t>
            </w:r>
          </w:p>
        </w:tc>
        <w:tc>
          <w:tcPr>
            <w:tcW w:w="851"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31</w:t>
            </w: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по оплате труда</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635</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121</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105</w:t>
            </w:r>
          </w:p>
        </w:tc>
        <w:tc>
          <w:tcPr>
            <w:tcW w:w="851"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114</w:t>
            </w: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по лизинговым платежам</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636</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w:t>
            </w:r>
          </w:p>
        </w:tc>
        <w:tc>
          <w:tcPr>
            <w:tcW w:w="851" w:type="dxa"/>
          </w:tcPr>
          <w:p w:rsidR="00474111" w:rsidRPr="00474111" w:rsidRDefault="00474111" w:rsidP="00474111">
            <w:pPr>
              <w:rPr>
                <w:rFonts w:ascii="Times New Roman" w:hAnsi="Times New Roman" w:cs="Times New Roman"/>
                <w:sz w:val="24"/>
                <w:szCs w:val="24"/>
              </w:rPr>
            </w:pP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собственнику имущества (учредителям, участникам)</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637</w:t>
            </w:r>
          </w:p>
        </w:tc>
        <w:tc>
          <w:tcPr>
            <w:tcW w:w="1291"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851"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прочим кредиторам</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638</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3</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10</w:t>
            </w:r>
          </w:p>
        </w:tc>
        <w:tc>
          <w:tcPr>
            <w:tcW w:w="851"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9</w:t>
            </w:r>
          </w:p>
        </w:tc>
      </w:tr>
      <w:tr w:rsidR="00474111" w:rsidRPr="00474111" w:rsidTr="00190290">
        <w:trPr>
          <w:trHeight w:val="315"/>
        </w:trPr>
        <w:tc>
          <w:tcPr>
            <w:tcW w:w="576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Обязательства, предназначенные для реализации</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640</w:t>
            </w:r>
          </w:p>
        </w:tc>
        <w:tc>
          <w:tcPr>
            <w:tcW w:w="1291"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851"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765" w:type="dxa"/>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Доходы будущих периодов</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650</w:t>
            </w:r>
          </w:p>
        </w:tc>
        <w:tc>
          <w:tcPr>
            <w:tcW w:w="1291"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851"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76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Резервы предстоящих платежей</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660</w:t>
            </w:r>
          </w:p>
        </w:tc>
        <w:tc>
          <w:tcPr>
            <w:tcW w:w="1291"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127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 </w:t>
            </w:r>
          </w:p>
        </w:tc>
        <w:tc>
          <w:tcPr>
            <w:tcW w:w="851" w:type="dxa"/>
          </w:tcPr>
          <w:p w:rsidR="00474111" w:rsidRPr="00474111" w:rsidRDefault="00474111">
            <w:pPr>
              <w:rPr>
                <w:rFonts w:ascii="Times New Roman" w:hAnsi="Times New Roman" w:cs="Times New Roman"/>
                <w:sz w:val="24"/>
                <w:szCs w:val="24"/>
              </w:rPr>
            </w:pPr>
          </w:p>
        </w:tc>
      </w:tr>
      <w:tr w:rsidR="00474111" w:rsidRPr="00474111" w:rsidTr="00190290">
        <w:trPr>
          <w:trHeight w:val="315"/>
        </w:trPr>
        <w:tc>
          <w:tcPr>
            <w:tcW w:w="5765" w:type="dxa"/>
            <w:noWrap/>
            <w:hideMark/>
          </w:tcPr>
          <w:p w:rsidR="00474111" w:rsidRPr="00474111" w:rsidRDefault="00474111">
            <w:pPr>
              <w:rPr>
                <w:rFonts w:ascii="Times New Roman" w:hAnsi="Times New Roman" w:cs="Times New Roman"/>
                <w:sz w:val="24"/>
                <w:szCs w:val="24"/>
              </w:rPr>
            </w:pPr>
            <w:r w:rsidRPr="00474111">
              <w:rPr>
                <w:rFonts w:ascii="Times New Roman" w:hAnsi="Times New Roman" w:cs="Times New Roman"/>
                <w:sz w:val="24"/>
                <w:szCs w:val="24"/>
              </w:rPr>
              <w:t>Прочие краткосрочные обязательства</w:t>
            </w:r>
          </w:p>
        </w:tc>
        <w:tc>
          <w:tcPr>
            <w:tcW w:w="849"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670</w:t>
            </w:r>
          </w:p>
        </w:tc>
        <w:tc>
          <w:tcPr>
            <w:tcW w:w="1291"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5013</w:t>
            </w:r>
          </w:p>
        </w:tc>
        <w:tc>
          <w:tcPr>
            <w:tcW w:w="1275" w:type="dxa"/>
            <w:noWrap/>
            <w:hideMark/>
          </w:tcPr>
          <w:p w:rsidR="00474111" w:rsidRPr="00474111" w:rsidRDefault="00474111" w:rsidP="00474111">
            <w:pPr>
              <w:rPr>
                <w:rFonts w:ascii="Times New Roman" w:hAnsi="Times New Roman" w:cs="Times New Roman"/>
                <w:sz w:val="24"/>
                <w:szCs w:val="24"/>
              </w:rPr>
            </w:pPr>
            <w:r w:rsidRPr="00474111">
              <w:rPr>
                <w:rFonts w:ascii="Times New Roman" w:hAnsi="Times New Roman" w:cs="Times New Roman"/>
                <w:sz w:val="24"/>
                <w:szCs w:val="24"/>
              </w:rPr>
              <w:t>5502</w:t>
            </w:r>
          </w:p>
        </w:tc>
        <w:tc>
          <w:tcPr>
            <w:tcW w:w="851" w:type="dxa"/>
          </w:tcPr>
          <w:p w:rsidR="00474111" w:rsidRPr="00474111" w:rsidRDefault="002B5505" w:rsidP="00474111">
            <w:pPr>
              <w:rPr>
                <w:rFonts w:ascii="Times New Roman" w:hAnsi="Times New Roman" w:cs="Times New Roman"/>
                <w:sz w:val="24"/>
                <w:szCs w:val="24"/>
              </w:rPr>
            </w:pPr>
            <w:r>
              <w:rPr>
                <w:rFonts w:ascii="Times New Roman" w:hAnsi="Times New Roman" w:cs="Times New Roman"/>
                <w:sz w:val="24"/>
                <w:szCs w:val="24"/>
              </w:rPr>
              <w:t>2653</w:t>
            </w:r>
          </w:p>
        </w:tc>
      </w:tr>
      <w:tr w:rsidR="00474111" w:rsidRPr="00474111" w:rsidTr="00190290">
        <w:trPr>
          <w:trHeight w:val="315"/>
        </w:trPr>
        <w:tc>
          <w:tcPr>
            <w:tcW w:w="5765"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ИТОГО по pазделу V</w:t>
            </w:r>
          </w:p>
        </w:tc>
        <w:tc>
          <w:tcPr>
            <w:tcW w:w="849"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690</w:t>
            </w:r>
          </w:p>
        </w:tc>
        <w:tc>
          <w:tcPr>
            <w:tcW w:w="1291" w:type="dxa"/>
            <w:noWrap/>
            <w:hideMark/>
          </w:tcPr>
          <w:p w:rsidR="00474111" w:rsidRPr="00474111" w:rsidRDefault="00474111" w:rsidP="00474111">
            <w:pPr>
              <w:rPr>
                <w:rFonts w:ascii="Times New Roman" w:hAnsi="Times New Roman" w:cs="Times New Roman"/>
                <w:b/>
                <w:bCs/>
                <w:sz w:val="24"/>
                <w:szCs w:val="24"/>
              </w:rPr>
            </w:pPr>
            <w:bookmarkStart w:id="14" w:name="RANGE!C91:D92"/>
            <w:r w:rsidRPr="00474111">
              <w:rPr>
                <w:rFonts w:ascii="Times New Roman" w:hAnsi="Times New Roman" w:cs="Times New Roman"/>
                <w:b/>
                <w:bCs/>
                <w:sz w:val="24"/>
                <w:szCs w:val="24"/>
              </w:rPr>
              <w:t>6434</w:t>
            </w:r>
            <w:bookmarkEnd w:id="14"/>
          </w:p>
        </w:tc>
        <w:tc>
          <w:tcPr>
            <w:tcW w:w="127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7021</w:t>
            </w:r>
          </w:p>
        </w:tc>
        <w:tc>
          <w:tcPr>
            <w:tcW w:w="851"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4670</w:t>
            </w:r>
          </w:p>
        </w:tc>
      </w:tr>
      <w:tr w:rsidR="00474111" w:rsidRPr="00474111" w:rsidTr="00190290">
        <w:trPr>
          <w:trHeight w:val="345"/>
        </w:trPr>
        <w:tc>
          <w:tcPr>
            <w:tcW w:w="5765" w:type="dxa"/>
            <w:noWrap/>
            <w:hideMark/>
          </w:tcPr>
          <w:p w:rsidR="00474111" w:rsidRPr="00474111" w:rsidRDefault="00474111">
            <w:pPr>
              <w:rPr>
                <w:rFonts w:ascii="Times New Roman" w:hAnsi="Times New Roman" w:cs="Times New Roman"/>
                <w:b/>
                <w:bCs/>
                <w:sz w:val="24"/>
                <w:szCs w:val="24"/>
              </w:rPr>
            </w:pPr>
            <w:r w:rsidRPr="00474111">
              <w:rPr>
                <w:rFonts w:ascii="Times New Roman" w:hAnsi="Times New Roman" w:cs="Times New Roman"/>
                <w:b/>
                <w:bCs/>
                <w:sz w:val="24"/>
                <w:szCs w:val="24"/>
              </w:rPr>
              <w:t xml:space="preserve">  БАЛАHС</w:t>
            </w:r>
          </w:p>
        </w:tc>
        <w:tc>
          <w:tcPr>
            <w:tcW w:w="849"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700</w:t>
            </w:r>
          </w:p>
        </w:tc>
        <w:tc>
          <w:tcPr>
            <w:tcW w:w="1291"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11278</w:t>
            </w:r>
          </w:p>
        </w:tc>
        <w:tc>
          <w:tcPr>
            <w:tcW w:w="1275" w:type="dxa"/>
            <w:noWrap/>
            <w:hideMark/>
          </w:tcPr>
          <w:p w:rsidR="00474111" w:rsidRPr="00474111" w:rsidRDefault="00474111" w:rsidP="00474111">
            <w:pPr>
              <w:rPr>
                <w:rFonts w:ascii="Times New Roman" w:hAnsi="Times New Roman" w:cs="Times New Roman"/>
                <w:b/>
                <w:bCs/>
                <w:sz w:val="24"/>
                <w:szCs w:val="24"/>
              </w:rPr>
            </w:pPr>
            <w:r w:rsidRPr="00474111">
              <w:rPr>
                <w:rFonts w:ascii="Times New Roman" w:hAnsi="Times New Roman" w:cs="Times New Roman"/>
                <w:b/>
                <w:bCs/>
                <w:sz w:val="24"/>
                <w:szCs w:val="24"/>
              </w:rPr>
              <w:t>11473</w:t>
            </w:r>
          </w:p>
        </w:tc>
        <w:tc>
          <w:tcPr>
            <w:tcW w:w="851" w:type="dxa"/>
          </w:tcPr>
          <w:p w:rsidR="00474111" w:rsidRPr="00474111" w:rsidRDefault="002B5505" w:rsidP="00474111">
            <w:pPr>
              <w:rPr>
                <w:rFonts w:ascii="Times New Roman" w:hAnsi="Times New Roman" w:cs="Times New Roman"/>
                <w:b/>
                <w:bCs/>
                <w:sz w:val="24"/>
                <w:szCs w:val="24"/>
              </w:rPr>
            </w:pPr>
            <w:r>
              <w:rPr>
                <w:rFonts w:ascii="Times New Roman" w:hAnsi="Times New Roman" w:cs="Times New Roman"/>
                <w:b/>
                <w:bCs/>
                <w:sz w:val="24"/>
                <w:szCs w:val="24"/>
              </w:rPr>
              <w:t>8814</w:t>
            </w:r>
          </w:p>
        </w:tc>
      </w:tr>
    </w:tbl>
    <w:p w:rsidR="00734075" w:rsidRDefault="00734075"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697773" w:rsidRDefault="00697773" w:rsidP="00734075">
      <w:pPr>
        <w:rPr>
          <w:rFonts w:ascii="Times New Roman" w:hAnsi="Times New Roman" w:cs="Times New Roman"/>
          <w:sz w:val="28"/>
          <w:szCs w:val="28"/>
        </w:rPr>
      </w:pPr>
    </w:p>
    <w:p w:rsidR="00734075" w:rsidRDefault="00734075" w:rsidP="00734075">
      <w:pPr>
        <w:rPr>
          <w:rFonts w:ascii="Times New Roman" w:hAnsi="Times New Roman" w:cs="Times New Roman"/>
          <w:sz w:val="28"/>
          <w:szCs w:val="28"/>
        </w:rPr>
      </w:pPr>
      <w:r>
        <w:rPr>
          <w:rFonts w:ascii="Times New Roman" w:hAnsi="Times New Roman" w:cs="Times New Roman"/>
          <w:sz w:val="28"/>
          <w:szCs w:val="28"/>
        </w:rPr>
        <w:br w:type="page"/>
      </w:r>
    </w:p>
    <w:p w:rsidR="00951E91" w:rsidRPr="00446B03" w:rsidRDefault="00446B03" w:rsidP="00474111">
      <w:pPr>
        <w:tabs>
          <w:tab w:val="left" w:pos="4260"/>
        </w:tabs>
        <w:jc w:val="right"/>
        <w:rPr>
          <w:rFonts w:ascii="Times New Roman" w:hAnsi="Times New Roman" w:cs="Times New Roman"/>
          <w:b/>
          <w:sz w:val="32"/>
          <w:szCs w:val="28"/>
        </w:rPr>
      </w:pPr>
      <w:r w:rsidRPr="00853D91">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78720" behindDoc="0" locked="0" layoutInCell="1" allowOverlap="1" wp14:anchorId="53838F19" wp14:editId="79158D7E">
                <wp:simplePos x="0" y="0"/>
                <wp:positionH relativeFrom="column">
                  <wp:posOffset>3023870</wp:posOffset>
                </wp:positionH>
                <wp:positionV relativeFrom="paragraph">
                  <wp:posOffset>-426720</wp:posOffset>
                </wp:positionV>
                <wp:extent cx="50482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0482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238.1pt;margin-top:-33.6pt;width:39.7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" fillcolor="white [3212]" strokecolor="white [3212]" strokeweight="2pt"/>
            </w:pict>
          </mc:Fallback>
        </mc:AlternateContent>
      </w:r>
      <w:r w:rsidR="00474111" w:rsidRPr="00853D91">
        <w:rPr>
          <w:rFonts w:ascii="Times New Roman" w:hAnsi="Times New Roman" w:cs="Times New Roman"/>
          <w:b/>
          <w:sz w:val="28"/>
          <w:szCs w:val="28"/>
        </w:rPr>
        <w:t>Приложение Г</w:t>
      </w:r>
    </w:p>
    <w:p w:rsidR="001D7F78" w:rsidRDefault="001D7F78" w:rsidP="001D7F78">
      <w:pPr>
        <w:tabs>
          <w:tab w:val="left" w:pos="4260"/>
        </w:tabs>
        <w:jc w:val="center"/>
        <w:rPr>
          <w:rFonts w:ascii="Times New Roman" w:hAnsi="Times New Roman" w:cs="Times New Roman"/>
          <w:sz w:val="28"/>
          <w:szCs w:val="28"/>
        </w:rPr>
      </w:pPr>
      <w:r>
        <w:rPr>
          <w:rFonts w:ascii="Times New Roman" w:hAnsi="Times New Roman" w:cs="Times New Roman"/>
          <w:sz w:val="28"/>
          <w:szCs w:val="28"/>
        </w:rPr>
        <w:t>Затраты на производство продукции (работ, услуг) в целом по организации</w:t>
      </w:r>
    </w:p>
    <w:p w:rsidR="001D7F78" w:rsidRPr="001D7F78" w:rsidRDefault="001D7F78" w:rsidP="001D7F78">
      <w:pPr>
        <w:tabs>
          <w:tab w:val="left" w:pos="4260"/>
        </w:tabs>
        <w:jc w:val="right"/>
        <w:rPr>
          <w:rFonts w:ascii="Times New Roman" w:hAnsi="Times New Roman" w:cs="Times New Roman"/>
          <w:sz w:val="24"/>
          <w:szCs w:val="28"/>
        </w:rPr>
      </w:pPr>
      <w:r w:rsidRPr="001D7F78">
        <w:rPr>
          <w:rFonts w:ascii="Times New Roman" w:hAnsi="Times New Roman" w:cs="Times New Roman"/>
          <w:sz w:val="24"/>
          <w:szCs w:val="28"/>
        </w:rPr>
        <w:t>(Тыс. руб.)</w:t>
      </w:r>
    </w:p>
    <w:tbl>
      <w:tblPr>
        <w:tblW w:w="9938" w:type="dxa"/>
        <w:tblInd w:w="93" w:type="dxa"/>
        <w:tblLayout w:type="fixed"/>
        <w:tblLook w:val="04A0" w:firstRow="1" w:lastRow="0" w:firstColumn="1" w:lastColumn="0" w:noHBand="0" w:noVBand="1"/>
      </w:tblPr>
      <w:tblGrid>
        <w:gridCol w:w="4268"/>
        <w:gridCol w:w="709"/>
        <w:gridCol w:w="1701"/>
        <w:gridCol w:w="1559"/>
        <w:gridCol w:w="1701"/>
      </w:tblGrid>
      <w:tr w:rsidR="00951E91" w:rsidRPr="00951E91" w:rsidTr="00190290">
        <w:trPr>
          <w:trHeight w:val="1661"/>
        </w:trPr>
        <w:tc>
          <w:tcPr>
            <w:tcW w:w="4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Hаименование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Код строки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На 31 декабря 2020года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На 31 декабря 2019 года</w:t>
            </w:r>
          </w:p>
        </w:tc>
        <w:tc>
          <w:tcPr>
            <w:tcW w:w="1701" w:type="dxa"/>
            <w:tcBorders>
              <w:top w:val="single" w:sz="4" w:space="0" w:color="auto"/>
              <w:left w:val="single" w:sz="4" w:space="0" w:color="auto"/>
              <w:bottom w:val="single" w:sz="4" w:space="0" w:color="auto"/>
              <w:right w:val="single" w:sz="4" w:space="0" w:color="auto"/>
            </w:tcBorders>
            <w:vAlign w:val="center"/>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На 31 декабря 2018 года</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А</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Б</w:t>
            </w:r>
          </w:p>
        </w:tc>
        <w:tc>
          <w:tcPr>
            <w:tcW w:w="1701"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4" w:space="0" w:color="auto"/>
            </w:tcBorders>
            <w:vAlign w:val="center"/>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w:t>
            </w:r>
          </w:p>
        </w:tc>
      </w:tr>
      <w:tr w:rsidR="00951E91" w:rsidRPr="00951E91" w:rsidTr="00190290">
        <w:trPr>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Объем производства продукции (работ, услуг) в отпускных ценах за вычетом начисленных налогов и сборов, исчисляемых из выручки</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001</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7550</w:t>
            </w:r>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7790</w:t>
            </w: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7703</w:t>
            </w:r>
          </w:p>
        </w:tc>
      </w:tr>
      <w:tr w:rsidR="00951E91" w:rsidRPr="00951E91" w:rsidTr="00190290">
        <w:trPr>
          <w:trHeight w:val="7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Затраты на производство и реализацию продукции (работ, услуг) (сумма строк 003, с 010 по 012, 015)</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002</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bookmarkStart w:id="15" w:name="RANGE!C19:D19"/>
            <w:r w:rsidRPr="00951E91">
              <w:rPr>
                <w:rFonts w:ascii="Times New Roman" w:eastAsia="Times New Roman" w:hAnsi="Times New Roman" w:cs="Times New Roman"/>
                <w:sz w:val="24"/>
                <w:szCs w:val="24"/>
                <w:lang w:eastAsia="ru-RU"/>
              </w:rPr>
              <w:t>6573</w:t>
            </w:r>
            <w:bookmarkEnd w:id="15"/>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6890</w:t>
            </w: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6406</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400" w:firstLine="96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материальные затраты</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003</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3752</w:t>
            </w:r>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4358</w:t>
            </w: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4168</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300" w:firstLine="72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из них:</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200" w:firstLine="48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сырье, материалы, покупные комплектующие изделия и полуфабрикаты</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004</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2923</w:t>
            </w:r>
          </w:p>
        </w:tc>
        <w:tc>
          <w:tcPr>
            <w:tcW w:w="1559"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3149</w:t>
            </w:r>
          </w:p>
        </w:tc>
        <w:tc>
          <w:tcPr>
            <w:tcW w:w="1701" w:type="dxa"/>
            <w:tcBorders>
              <w:top w:val="nil"/>
              <w:left w:val="nil"/>
              <w:bottom w:val="single" w:sz="4" w:space="0" w:color="auto"/>
              <w:right w:val="single" w:sz="4" w:space="0" w:color="auto"/>
            </w:tcBorders>
            <w:shd w:val="clear" w:color="000000" w:fill="FFFFFF"/>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3228</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400" w:firstLine="96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из них импортные</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005</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115</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104</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177</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200" w:firstLine="48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топливо</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006</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256</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236</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222</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400" w:firstLine="96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из него импортное</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007</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66</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72</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67</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200" w:firstLine="48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электрическая энергия</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008</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389</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396</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378</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200" w:firstLine="48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тепловая энергия</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009</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49</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63</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43</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затраты на оплату труда</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010</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1660</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1617</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1450</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отчисления на социальные нужды</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011</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564</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550</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488</w:t>
            </w:r>
          </w:p>
        </w:tc>
      </w:tr>
      <w:tr w:rsidR="00951E91" w:rsidRPr="00951E91" w:rsidTr="00190290">
        <w:trPr>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амортизация основных средств и нематериальных активов, используемых в предпринимательской деятельности (сумма строк 013, 014)</w:t>
            </w:r>
          </w:p>
        </w:tc>
        <w:tc>
          <w:tcPr>
            <w:tcW w:w="709"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012</w:t>
            </w:r>
          </w:p>
        </w:tc>
        <w:tc>
          <w:tcPr>
            <w:tcW w:w="1701"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bookmarkStart w:id="16" w:name="RANGE!C31:D31"/>
            <w:r w:rsidRPr="00951E91">
              <w:rPr>
                <w:rFonts w:ascii="Times New Roman" w:eastAsia="Times New Roman" w:hAnsi="Times New Roman" w:cs="Times New Roman"/>
                <w:sz w:val="24"/>
                <w:szCs w:val="24"/>
                <w:lang w:eastAsia="ru-RU"/>
              </w:rPr>
              <w:t>314</w:t>
            </w:r>
            <w:bookmarkEnd w:id="16"/>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155</w:t>
            </w:r>
          </w:p>
        </w:tc>
        <w:tc>
          <w:tcPr>
            <w:tcW w:w="1701"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1</w:t>
            </w:r>
          </w:p>
        </w:tc>
      </w:tr>
    </w:tbl>
    <w:p w:rsidR="001D7F78" w:rsidRPr="00853D91" w:rsidRDefault="001D7F78" w:rsidP="00853D91">
      <w:pPr>
        <w:jc w:val="right"/>
      </w:pPr>
      <w:r>
        <w:br w:type="page"/>
      </w:r>
      <w:r w:rsidRPr="001D7F78">
        <w:rPr>
          <w:rFonts w:ascii="Times New Roman" w:hAnsi="Times New Roman" w:cs="Times New Roman"/>
          <w:sz w:val="24"/>
          <w:szCs w:val="24"/>
        </w:rPr>
        <w:lastRenderedPageBreak/>
        <w:t xml:space="preserve"> </w:t>
      </w:r>
      <w:r w:rsidR="00853D91" w:rsidRPr="00853D91">
        <w:rPr>
          <w:rFonts w:ascii="Times New Roman" w:hAnsi="Times New Roman" w:cs="Times New Roman"/>
          <w:b/>
          <w:sz w:val="28"/>
          <w:szCs w:val="28"/>
        </w:rPr>
        <w:t>Приложение Г</w:t>
      </w:r>
    </w:p>
    <w:p w:rsidR="00853D91" w:rsidRPr="001D7F78" w:rsidRDefault="001B28EA" w:rsidP="00853D91">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72E0F10" wp14:editId="4D04BFD7">
                <wp:simplePos x="0" y="0"/>
                <wp:positionH relativeFrom="column">
                  <wp:posOffset>3042920</wp:posOffset>
                </wp:positionH>
                <wp:positionV relativeFrom="paragraph">
                  <wp:posOffset>-845820</wp:posOffset>
                </wp:positionV>
                <wp:extent cx="342900" cy="2190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429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39.6pt;margin-top:-66.6pt;width:27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" fillcolor="white [3212]" strokecolor="white [3212]" strokeweight="2pt"/>
            </w:pict>
          </mc:Fallback>
        </mc:AlternateContent>
      </w:r>
      <w:r w:rsidR="00853D91">
        <w:rPr>
          <w:rFonts w:ascii="Times New Roman" w:hAnsi="Times New Roman" w:cs="Times New Roman"/>
          <w:sz w:val="24"/>
          <w:szCs w:val="24"/>
        </w:rPr>
        <w:t>(</w:t>
      </w:r>
      <w:r w:rsidR="00853D91" w:rsidRPr="00853D91">
        <w:rPr>
          <w:rFonts w:ascii="Times New Roman" w:hAnsi="Times New Roman" w:cs="Times New Roman"/>
          <w:sz w:val="24"/>
          <w:szCs w:val="24"/>
        </w:rPr>
        <w:t>Продолжение</w:t>
      </w:r>
      <w:r w:rsidR="00853D91">
        <w:rPr>
          <w:rFonts w:ascii="Times New Roman" w:hAnsi="Times New Roman" w:cs="Times New Roman"/>
          <w:sz w:val="24"/>
          <w:szCs w:val="24"/>
        </w:rPr>
        <w:t>)</w:t>
      </w:r>
    </w:p>
    <w:tbl>
      <w:tblPr>
        <w:tblW w:w="9938" w:type="dxa"/>
        <w:tblInd w:w="93" w:type="dxa"/>
        <w:tblLayout w:type="fixed"/>
        <w:tblLook w:val="04A0" w:firstRow="1" w:lastRow="0" w:firstColumn="1" w:lastColumn="0" w:noHBand="0" w:noVBand="1"/>
      </w:tblPr>
      <w:tblGrid>
        <w:gridCol w:w="4268"/>
        <w:gridCol w:w="913"/>
        <w:gridCol w:w="1213"/>
        <w:gridCol w:w="1559"/>
        <w:gridCol w:w="1985"/>
      </w:tblGrid>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400" w:firstLine="96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в том числе:</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951E91" w:rsidRDefault="00951E91" w:rsidP="001D7F78">
            <w:pPr>
              <w:jc w:val="center"/>
              <w:rPr>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300" w:firstLine="72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амортизация основных средств</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013</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314</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155</w:t>
            </w: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1</w:t>
            </w: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300" w:firstLine="72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амортизация нематериальных активов</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014</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прочие затраты</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015</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283</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210</w:t>
            </w: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299</w:t>
            </w:r>
          </w:p>
        </w:tc>
      </w:tr>
      <w:tr w:rsidR="00951E91" w:rsidRPr="00951E91" w:rsidTr="00190290">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i/>
                <w:iCs/>
                <w:sz w:val="24"/>
                <w:szCs w:val="24"/>
                <w:lang w:eastAsia="ru-RU"/>
              </w:rPr>
            </w:pPr>
            <w:r w:rsidRPr="00951E91">
              <w:rPr>
                <w:rFonts w:ascii="Times New Roman" w:eastAsia="Times New Roman" w:hAnsi="Times New Roman" w:cs="Times New Roman"/>
                <w:i/>
                <w:iCs/>
                <w:sz w:val="24"/>
                <w:szCs w:val="24"/>
                <w:lang w:eastAsia="ru-RU"/>
              </w:rPr>
              <w:t>Справочно:</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Расходы на рекламу - всего</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016</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10</w:t>
            </w: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300" w:firstLine="72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из них на:</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наружную</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017</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телевизионную</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018</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интернет-рекламу</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019</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радио</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201</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ind w:firstLineChars="100" w:firstLine="240"/>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издание буклетов, каталогов и другой рекламной продукции</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202</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10</w:t>
            </w: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Плата за природные ресурсы (из строки 003)</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203</w:t>
            </w:r>
          </w:p>
        </w:tc>
        <w:tc>
          <w:tcPr>
            <w:tcW w:w="1213"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p>
        </w:tc>
      </w:tr>
      <w:tr w:rsidR="00951E91" w:rsidRPr="00951E91" w:rsidTr="00190290">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51E91" w:rsidRPr="00951E91" w:rsidRDefault="00951E91" w:rsidP="001D7F78">
            <w:pPr>
              <w:spacing w:after="0" w:line="240" w:lineRule="auto"/>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Отдельные статьи затрат (из строки 015)</w:t>
            </w:r>
          </w:p>
        </w:tc>
        <w:tc>
          <w:tcPr>
            <w:tcW w:w="913" w:type="dxa"/>
            <w:tcBorders>
              <w:top w:val="nil"/>
              <w:left w:val="nil"/>
              <w:bottom w:val="single" w:sz="4" w:space="0" w:color="auto"/>
              <w:right w:val="single" w:sz="4" w:space="0" w:color="auto"/>
            </w:tcBorders>
            <w:shd w:val="clear" w:color="auto" w:fill="auto"/>
            <w:noWrap/>
            <w:vAlign w:val="center"/>
            <w:hideMark/>
          </w:tcPr>
          <w:p w:rsidR="00951E91" w:rsidRPr="00951E91" w:rsidRDefault="00951E91" w:rsidP="00951E91">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215</w:t>
            </w:r>
          </w:p>
        </w:tc>
        <w:tc>
          <w:tcPr>
            <w:tcW w:w="1213" w:type="dxa"/>
            <w:tcBorders>
              <w:top w:val="nil"/>
              <w:left w:val="nil"/>
              <w:bottom w:val="single" w:sz="4" w:space="0" w:color="auto"/>
              <w:right w:val="single" w:sz="4" w:space="0" w:color="auto"/>
            </w:tcBorders>
            <w:shd w:val="clear" w:color="000000" w:fill="FFFFFF"/>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220</w:t>
            </w:r>
          </w:p>
        </w:tc>
        <w:tc>
          <w:tcPr>
            <w:tcW w:w="1559" w:type="dxa"/>
            <w:tcBorders>
              <w:top w:val="nil"/>
              <w:left w:val="nil"/>
              <w:bottom w:val="single" w:sz="4" w:space="0" w:color="auto"/>
              <w:right w:val="single" w:sz="4" w:space="0" w:color="auto"/>
            </w:tcBorders>
            <w:shd w:val="clear" w:color="auto" w:fill="auto"/>
            <w:noWrap/>
            <w:hideMark/>
          </w:tcPr>
          <w:p w:rsidR="00951E91" w:rsidRPr="00951E91" w:rsidRDefault="00951E91" w:rsidP="001D7F78">
            <w:pPr>
              <w:spacing w:after="0" w:line="240" w:lineRule="auto"/>
              <w:jc w:val="center"/>
              <w:rPr>
                <w:rFonts w:ascii="Times New Roman" w:eastAsia="Times New Roman" w:hAnsi="Times New Roman" w:cs="Times New Roman"/>
                <w:sz w:val="24"/>
                <w:szCs w:val="24"/>
                <w:lang w:eastAsia="ru-RU"/>
              </w:rPr>
            </w:pPr>
            <w:r w:rsidRPr="00951E91">
              <w:rPr>
                <w:rFonts w:ascii="Times New Roman" w:eastAsia="Times New Roman" w:hAnsi="Times New Roman" w:cs="Times New Roman"/>
                <w:sz w:val="24"/>
                <w:szCs w:val="24"/>
                <w:lang w:eastAsia="ru-RU"/>
              </w:rPr>
              <w:t>163</w:t>
            </w:r>
          </w:p>
        </w:tc>
        <w:tc>
          <w:tcPr>
            <w:tcW w:w="1985" w:type="dxa"/>
            <w:tcBorders>
              <w:top w:val="nil"/>
              <w:left w:val="nil"/>
              <w:bottom w:val="single" w:sz="4" w:space="0" w:color="auto"/>
              <w:right w:val="single" w:sz="4" w:space="0" w:color="auto"/>
            </w:tcBorders>
          </w:tcPr>
          <w:p w:rsidR="00951E91" w:rsidRPr="001D7F78" w:rsidRDefault="00951E91" w:rsidP="001D7F78">
            <w:pPr>
              <w:jc w:val="center"/>
              <w:rPr>
                <w:rFonts w:ascii="Times New Roman" w:hAnsi="Times New Roman" w:cs="Times New Roman"/>
                <w:sz w:val="24"/>
                <w:szCs w:val="24"/>
              </w:rPr>
            </w:pPr>
            <w:r w:rsidRPr="001D7F78">
              <w:rPr>
                <w:rFonts w:ascii="Times New Roman" w:hAnsi="Times New Roman" w:cs="Times New Roman"/>
                <w:sz w:val="24"/>
                <w:szCs w:val="24"/>
              </w:rPr>
              <w:t>124</w:t>
            </w:r>
          </w:p>
        </w:tc>
      </w:tr>
    </w:tbl>
    <w:p w:rsidR="00951E91" w:rsidRPr="00762E99" w:rsidRDefault="00951E91" w:rsidP="00951E91">
      <w:pPr>
        <w:tabs>
          <w:tab w:val="left" w:pos="4260"/>
        </w:tabs>
        <w:jc w:val="both"/>
        <w:rPr>
          <w:rFonts w:ascii="Times New Roman" w:hAnsi="Times New Roman" w:cs="Times New Roman"/>
          <w:sz w:val="28"/>
          <w:szCs w:val="28"/>
        </w:rPr>
      </w:pPr>
    </w:p>
    <w:sectPr w:rsidR="00951E91" w:rsidRPr="00762E99" w:rsidSect="007F1002">
      <w:headerReference w:type="default" r:id="rId19"/>
      <w:pgSz w:w="11907" w:h="16839" w:code="9"/>
      <w:pgMar w:top="1134" w:right="567" w:bottom="1134" w:left="1418" w:header="454"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D3" w:rsidRDefault="00CD17D3" w:rsidP="0041098A">
      <w:pPr>
        <w:spacing w:after="0" w:line="240" w:lineRule="auto"/>
      </w:pPr>
      <w:r>
        <w:separator/>
      </w:r>
    </w:p>
  </w:endnote>
  <w:endnote w:type="continuationSeparator" w:id="0">
    <w:p w:rsidR="00CD17D3" w:rsidRDefault="00CD17D3" w:rsidP="0041098A">
      <w:pPr>
        <w:spacing w:after="0" w:line="240" w:lineRule="auto"/>
      </w:pPr>
      <w:r>
        <w:continuationSeparator/>
      </w:r>
    </w:p>
  </w:endnote>
  <w:endnote w:type="continuationNotice" w:id="1">
    <w:p w:rsidR="00CD17D3" w:rsidRDefault="00CD1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D3" w:rsidRDefault="00CD17D3">
      <w:pPr>
        <w:pStyle w:val="a6"/>
      </w:pPr>
    </w:p>
    <w:p w:rsidR="00CD17D3" w:rsidRDefault="00CD17D3"/>
    <w:p w:rsidR="00CD17D3" w:rsidRDefault="00CD17D3">
      <w:pPr>
        <w:pStyle w:val="a4"/>
      </w:pPr>
    </w:p>
    <w:p w:rsidR="00CD17D3" w:rsidRDefault="00CD17D3"/>
    <w:p w:rsidR="00CD17D3" w:rsidRDefault="00CD17D3">
      <w:pPr>
        <w:pStyle w:val="a6"/>
      </w:pPr>
    </w:p>
    <w:p w:rsidR="00CD17D3" w:rsidRDefault="00CD17D3"/>
    <w:p w:rsidR="00CD17D3" w:rsidRDefault="00CD17D3">
      <w:pPr>
        <w:pStyle w:val="a6"/>
      </w:pPr>
    </w:p>
    <w:p w:rsidR="00CD17D3" w:rsidRDefault="00CD17D3"/>
    <w:p w:rsidR="00CD17D3" w:rsidRDefault="00CD17D3">
      <w:pPr>
        <w:pStyle w:val="a4"/>
      </w:pPr>
    </w:p>
    <w:p w:rsidR="00CD17D3" w:rsidRDefault="00CD17D3"/>
    <w:p w:rsidR="00CD17D3" w:rsidRDefault="00CD17D3">
      <w:pPr>
        <w:pStyle w:val="a6"/>
      </w:pPr>
    </w:p>
    <w:p w:rsidR="00CD17D3" w:rsidRDefault="00CD17D3"/>
    <w:p w:rsidR="00CD17D3" w:rsidRDefault="00CD17D3">
      <w:pPr>
        <w:pStyle w:val="a4"/>
      </w:pPr>
    </w:p>
    <w:p w:rsidR="00CD17D3" w:rsidRDefault="00CD17D3"/>
    <w:p w:rsidR="00CD17D3" w:rsidRDefault="00CD17D3">
      <w:pPr>
        <w:pStyle w:val="a6"/>
      </w:pPr>
    </w:p>
    <w:p w:rsidR="00CD17D3" w:rsidRDefault="00CD17D3"/>
    <w:p w:rsidR="00CD17D3" w:rsidRDefault="00CD17D3">
      <w:pPr>
        <w:pStyle w:val="a6"/>
      </w:pPr>
    </w:p>
    <w:p w:rsidR="00CD17D3" w:rsidRDefault="00CD17D3"/>
    <w:p w:rsidR="00CD17D3" w:rsidRDefault="00CD17D3">
      <w:pPr>
        <w:pStyle w:val="a4"/>
      </w:pPr>
    </w:p>
    <w:p w:rsidR="00CD17D3" w:rsidRDefault="00CD17D3"/>
    <w:p w:rsidR="00CD17D3" w:rsidRDefault="00CD17D3" w:rsidP="0041098A">
      <w:pPr>
        <w:spacing w:after="0" w:line="240" w:lineRule="auto"/>
      </w:pPr>
      <w:r>
        <w:separator/>
      </w:r>
    </w:p>
  </w:footnote>
  <w:footnote w:type="continuationSeparator" w:id="0">
    <w:p w:rsidR="00CD17D3" w:rsidRDefault="00CD17D3" w:rsidP="0041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23833"/>
      <w:docPartObj>
        <w:docPartGallery w:val="Page Numbers (Top of Page)"/>
        <w:docPartUnique/>
      </w:docPartObj>
    </w:sdtPr>
    <w:sdtEndPr/>
    <w:sdtContent>
      <w:p w:rsidR="00C23D70" w:rsidRDefault="00C23D70" w:rsidP="00D93DCE">
        <w:pPr>
          <w:pStyle w:val="a4"/>
          <w:jc w:val="center"/>
        </w:pPr>
        <w:r>
          <w:fldChar w:fldCharType="begin"/>
        </w:r>
        <w:r>
          <w:instrText>PAGE   \* MERGEFORMAT</w:instrText>
        </w:r>
        <w:r>
          <w:fldChar w:fldCharType="separate"/>
        </w:r>
        <w:r w:rsidR="00590CC2">
          <w:rPr>
            <w:noProof/>
          </w:rPr>
          <w:t>61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A8"/>
    <w:multiLevelType w:val="hybridMultilevel"/>
    <w:tmpl w:val="B198BD7E"/>
    <w:lvl w:ilvl="0" w:tplc="DFB25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99193D"/>
    <w:multiLevelType w:val="hybridMultilevel"/>
    <w:tmpl w:val="BEAA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26703"/>
    <w:multiLevelType w:val="hybridMultilevel"/>
    <w:tmpl w:val="C7F6D014"/>
    <w:lvl w:ilvl="0" w:tplc="22AEC8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0E304BE"/>
    <w:multiLevelType w:val="hybridMultilevel"/>
    <w:tmpl w:val="5D5CF4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0124A8"/>
    <w:multiLevelType w:val="hybridMultilevel"/>
    <w:tmpl w:val="4F8E9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805D8"/>
    <w:multiLevelType w:val="multilevel"/>
    <w:tmpl w:val="B23AC82E"/>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1B757F59"/>
    <w:multiLevelType w:val="hybridMultilevel"/>
    <w:tmpl w:val="9ED8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26E2A"/>
    <w:multiLevelType w:val="hybridMultilevel"/>
    <w:tmpl w:val="EE2CC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541E3"/>
    <w:multiLevelType w:val="hybridMultilevel"/>
    <w:tmpl w:val="AD8C6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B96FB1"/>
    <w:multiLevelType w:val="hybridMultilevel"/>
    <w:tmpl w:val="62E451F8"/>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nsid w:val="24034C1B"/>
    <w:multiLevelType w:val="hybridMultilevel"/>
    <w:tmpl w:val="7E64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44249"/>
    <w:multiLevelType w:val="hybridMultilevel"/>
    <w:tmpl w:val="305A72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D6946BA"/>
    <w:multiLevelType w:val="hybridMultilevel"/>
    <w:tmpl w:val="3E6C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87110"/>
    <w:multiLevelType w:val="hybridMultilevel"/>
    <w:tmpl w:val="B198BD7E"/>
    <w:lvl w:ilvl="0" w:tplc="DFB25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0406A6"/>
    <w:multiLevelType w:val="hybridMultilevel"/>
    <w:tmpl w:val="3F8C3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C0E67"/>
    <w:multiLevelType w:val="hybridMultilevel"/>
    <w:tmpl w:val="B732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A0145"/>
    <w:multiLevelType w:val="hybridMultilevel"/>
    <w:tmpl w:val="81FE801E"/>
    <w:lvl w:ilvl="0" w:tplc="3FA4E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503FF"/>
    <w:multiLevelType w:val="hybridMultilevel"/>
    <w:tmpl w:val="61EA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97D71"/>
    <w:multiLevelType w:val="hybridMultilevel"/>
    <w:tmpl w:val="3970DF4E"/>
    <w:lvl w:ilvl="0" w:tplc="04190011">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nsid w:val="42226500"/>
    <w:multiLevelType w:val="hybridMultilevel"/>
    <w:tmpl w:val="E8B0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65F9E"/>
    <w:multiLevelType w:val="multilevel"/>
    <w:tmpl w:val="BD58651A"/>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sz w:val="32"/>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21">
    <w:nsid w:val="58446CB9"/>
    <w:multiLevelType w:val="hybridMultilevel"/>
    <w:tmpl w:val="01CA1F6A"/>
    <w:lvl w:ilvl="0" w:tplc="E0FEF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1472C5"/>
    <w:multiLevelType w:val="hybridMultilevel"/>
    <w:tmpl w:val="2B0602CC"/>
    <w:lvl w:ilvl="0" w:tplc="039243A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A45403"/>
    <w:multiLevelType w:val="hybridMultilevel"/>
    <w:tmpl w:val="B62C3CBE"/>
    <w:lvl w:ilvl="0" w:tplc="868ABD04">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4">
    <w:nsid w:val="6E2004C7"/>
    <w:multiLevelType w:val="multilevel"/>
    <w:tmpl w:val="52D045C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1255BBF"/>
    <w:multiLevelType w:val="hybridMultilevel"/>
    <w:tmpl w:val="AA82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E2836"/>
    <w:multiLevelType w:val="hybridMultilevel"/>
    <w:tmpl w:val="AF38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66795A"/>
    <w:multiLevelType w:val="hybridMultilevel"/>
    <w:tmpl w:val="8012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107117"/>
    <w:multiLevelType w:val="multilevel"/>
    <w:tmpl w:val="A408456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95E6C0C"/>
    <w:multiLevelType w:val="multilevel"/>
    <w:tmpl w:val="A52063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D697512"/>
    <w:multiLevelType w:val="hybridMultilevel"/>
    <w:tmpl w:val="FE14ED5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7F4AC9"/>
    <w:multiLevelType w:val="hybridMultilevel"/>
    <w:tmpl w:val="BEAA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29"/>
  </w:num>
  <w:num w:numId="4">
    <w:abstractNumId w:val="11"/>
  </w:num>
  <w:num w:numId="5">
    <w:abstractNumId w:val="15"/>
  </w:num>
  <w:num w:numId="6">
    <w:abstractNumId w:val="6"/>
  </w:num>
  <w:num w:numId="7">
    <w:abstractNumId w:val="9"/>
  </w:num>
  <w:num w:numId="8">
    <w:abstractNumId w:val="14"/>
  </w:num>
  <w:num w:numId="9">
    <w:abstractNumId w:val="12"/>
  </w:num>
  <w:num w:numId="10">
    <w:abstractNumId w:val="28"/>
  </w:num>
  <w:num w:numId="11">
    <w:abstractNumId w:val="3"/>
  </w:num>
  <w:num w:numId="12">
    <w:abstractNumId w:val="20"/>
  </w:num>
  <w:num w:numId="13">
    <w:abstractNumId w:val="23"/>
  </w:num>
  <w:num w:numId="14">
    <w:abstractNumId w:val="10"/>
  </w:num>
  <w:num w:numId="15">
    <w:abstractNumId w:val="31"/>
  </w:num>
  <w:num w:numId="16">
    <w:abstractNumId w:val="24"/>
  </w:num>
  <w:num w:numId="17">
    <w:abstractNumId w:val="13"/>
  </w:num>
  <w:num w:numId="18">
    <w:abstractNumId w:val="0"/>
  </w:num>
  <w:num w:numId="19">
    <w:abstractNumId w:val="8"/>
  </w:num>
  <w:num w:numId="20">
    <w:abstractNumId w:val="1"/>
  </w:num>
  <w:num w:numId="21">
    <w:abstractNumId w:val="25"/>
  </w:num>
  <w:num w:numId="22">
    <w:abstractNumId w:val="22"/>
  </w:num>
  <w:num w:numId="23">
    <w:abstractNumId w:val="26"/>
  </w:num>
  <w:num w:numId="24">
    <w:abstractNumId w:val="17"/>
  </w:num>
  <w:num w:numId="25">
    <w:abstractNumId w:val="5"/>
  </w:num>
  <w:num w:numId="26">
    <w:abstractNumId w:val="30"/>
  </w:num>
  <w:num w:numId="27">
    <w:abstractNumId w:val="4"/>
  </w:num>
  <w:num w:numId="28">
    <w:abstractNumId w:val="7"/>
  </w:num>
  <w:num w:numId="29">
    <w:abstractNumId w:val="16"/>
  </w:num>
  <w:num w:numId="30">
    <w:abstractNumId w:val="18"/>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43"/>
    <w:rsid w:val="00002128"/>
    <w:rsid w:val="00002A03"/>
    <w:rsid w:val="00004422"/>
    <w:rsid w:val="00021CB0"/>
    <w:rsid w:val="00023E56"/>
    <w:rsid w:val="00027388"/>
    <w:rsid w:val="000329A9"/>
    <w:rsid w:val="00033988"/>
    <w:rsid w:val="00043546"/>
    <w:rsid w:val="0004545D"/>
    <w:rsid w:val="00045D15"/>
    <w:rsid w:val="0005000C"/>
    <w:rsid w:val="0005135A"/>
    <w:rsid w:val="00054BF6"/>
    <w:rsid w:val="00064555"/>
    <w:rsid w:val="000715AE"/>
    <w:rsid w:val="00080387"/>
    <w:rsid w:val="00093268"/>
    <w:rsid w:val="000A0B4D"/>
    <w:rsid w:val="000A18BC"/>
    <w:rsid w:val="000A68F1"/>
    <w:rsid w:val="000A7729"/>
    <w:rsid w:val="000B7B4E"/>
    <w:rsid w:val="000B7D98"/>
    <w:rsid w:val="000C2480"/>
    <w:rsid w:val="000C58B7"/>
    <w:rsid w:val="000C60A3"/>
    <w:rsid w:val="000C6CFD"/>
    <w:rsid w:val="000C7636"/>
    <w:rsid w:val="000E6CD2"/>
    <w:rsid w:val="000F0DC5"/>
    <w:rsid w:val="000F7619"/>
    <w:rsid w:val="001114EC"/>
    <w:rsid w:val="00130B3F"/>
    <w:rsid w:val="00141198"/>
    <w:rsid w:val="00144D09"/>
    <w:rsid w:val="0014614C"/>
    <w:rsid w:val="00151171"/>
    <w:rsid w:val="00152CAD"/>
    <w:rsid w:val="001603AE"/>
    <w:rsid w:val="001654F6"/>
    <w:rsid w:val="0017529E"/>
    <w:rsid w:val="001837A1"/>
    <w:rsid w:val="001845E2"/>
    <w:rsid w:val="00190290"/>
    <w:rsid w:val="00190987"/>
    <w:rsid w:val="00195956"/>
    <w:rsid w:val="001A293E"/>
    <w:rsid w:val="001A445F"/>
    <w:rsid w:val="001B1B8D"/>
    <w:rsid w:val="001B28EA"/>
    <w:rsid w:val="001B444B"/>
    <w:rsid w:val="001C18AB"/>
    <w:rsid w:val="001D290A"/>
    <w:rsid w:val="001D5B82"/>
    <w:rsid w:val="001D7F78"/>
    <w:rsid w:val="001E0A17"/>
    <w:rsid w:val="001E236D"/>
    <w:rsid w:val="001E5E93"/>
    <w:rsid w:val="001F6507"/>
    <w:rsid w:val="002001FE"/>
    <w:rsid w:val="00216EF7"/>
    <w:rsid w:val="00226C66"/>
    <w:rsid w:val="00231C7C"/>
    <w:rsid w:val="00233C45"/>
    <w:rsid w:val="0024380A"/>
    <w:rsid w:val="00244620"/>
    <w:rsid w:val="00251665"/>
    <w:rsid w:val="00251FF6"/>
    <w:rsid w:val="00266DE1"/>
    <w:rsid w:val="002703BD"/>
    <w:rsid w:val="00270B25"/>
    <w:rsid w:val="00272997"/>
    <w:rsid w:val="00276C1A"/>
    <w:rsid w:val="00282A9D"/>
    <w:rsid w:val="00287EB1"/>
    <w:rsid w:val="00290206"/>
    <w:rsid w:val="002909E6"/>
    <w:rsid w:val="002A35BE"/>
    <w:rsid w:val="002A560C"/>
    <w:rsid w:val="002B1E19"/>
    <w:rsid w:val="002B5505"/>
    <w:rsid w:val="002D2CB8"/>
    <w:rsid w:val="002D4DBA"/>
    <w:rsid w:val="002D5FED"/>
    <w:rsid w:val="002E2888"/>
    <w:rsid w:val="00302F50"/>
    <w:rsid w:val="00312CE1"/>
    <w:rsid w:val="00313DC3"/>
    <w:rsid w:val="00314089"/>
    <w:rsid w:val="00315F3C"/>
    <w:rsid w:val="0032179F"/>
    <w:rsid w:val="0032788F"/>
    <w:rsid w:val="0033068B"/>
    <w:rsid w:val="00332E11"/>
    <w:rsid w:val="003330CE"/>
    <w:rsid w:val="00341456"/>
    <w:rsid w:val="00341500"/>
    <w:rsid w:val="003435FF"/>
    <w:rsid w:val="003559E9"/>
    <w:rsid w:val="003636C8"/>
    <w:rsid w:val="00372569"/>
    <w:rsid w:val="003754C4"/>
    <w:rsid w:val="00386EBB"/>
    <w:rsid w:val="003910D7"/>
    <w:rsid w:val="00393412"/>
    <w:rsid w:val="003A01E1"/>
    <w:rsid w:val="003A0924"/>
    <w:rsid w:val="003A1406"/>
    <w:rsid w:val="003C226D"/>
    <w:rsid w:val="003C3452"/>
    <w:rsid w:val="003C3F69"/>
    <w:rsid w:val="003D3609"/>
    <w:rsid w:val="003D4A86"/>
    <w:rsid w:val="003D5D8D"/>
    <w:rsid w:val="003E1F44"/>
    <w:rsid w:val="003E2589"/>
    <w:rsid w:val="003F227B"/>
    <w:rsid w:val="003F25A1"/>
    <w:rsid w:val="003F33DE"/>
    <w:rsid w:val="00401302"/>
    <w:rsid w:val="00402901"/>
    <w:rsid w:val="0041098A"/>
    <w:rsid w:val="00413A19"/>
    <w:rsid w:val="00420C3F"/>
    <w:rsid w:val="00420EED"/>
    <w:rsid w:val="004315D9"/>
    <w:rsid w:val="00446B03"/>
    <w:rsid w:val="00471D6D"/>
    <w:rsid w:val="00474111"/>
    <w:rsid w:val="0048400B"/>
    <w:rsid w:val="00493284"/>
    <w:rsid w:val="00496A48"/>
    <w:rsid w:val="004C28B7"/>
    <w:rsid w:val="004D0C49"/>
    <w:rsid w:val="004D6FB6"/>
    <w:rsid w:val="004E4D8C"/>
    <w:rsid w:val="004F65E5"/>
    <w:rsid w:val="005019D9"/>
    <w:rsid w:val="005024E9"/>
    <w:rsid w:val="005035E2"/>
    <w:rsid w:val="00510A6B"/>
    <w:rsid w:val="005124A9"/>
    <w:rsid w:val="005155FC"/>
    <w:rsid w:val="00515E28"/>
    <w:rsid w:val="005228B3"/>
    <w:rsid w:val="00527F2C"/>
    <w:rsid w:val="00542DA0"/>
    <w:rsid w:val="0055399B"/>
    <w:rsid w:val="00562F88"/>
    <w:rsid w:val="00566B3F"/>
    <w:rsid w:val="00581215"/>
    <w:rsid w:val="0058232A"/>
    <w:rsid w:val="00590CC2"/>
    <w:rsid w:val="00592E15"/>
    <w:rsid w:val="0059627A"/>
    <w:rsid w:val="00597D86"/>
    <w:rsid w:val="005A1E04"/>
    <w:rsid w:val="005B3562"/>
    <w:rsid w:val="005B47AB"/>
    <w:rsid w:val="005B7FC3"/>
    <w:rsid w:val="005C364B"/>
    <w:rsid w:val="005C3F48"/>
    <w:rsid w:val="005D6D76"/>
    <w:rsid w:val="005E2056"/>
    <w:rsid w:val="005F0AD9"/>
    <w:rsid w:val="005F553A"/>
    <w:rsid w:val="005F6F03"/>
    <w:rsid w:val="0061074D"/>
    <w:rsid w:val="0061734C"/>
    <w:rsid w:val="00634CF5"/>
    <w:rsid w:val="006360DE"/>
    <w:rsid w:val="00637E5E"/>
    <w:rsid w:val="00650F6F"/>
    <w:rsid w:val="00655DA7"/>
    <w:rsid w:val="006566C9"/>
    <w:rsid w:val="00664B0C"/>
    <w:rsid w:val="00664FA5"/>
    <w:rsid w:val="00674E17"/>
    <w:rsid w:val="00680C7C"/>
    <w:rsid w:val="00681B62"/>
    <w:rsid w:val="006852F3"/>
    <w:rsid w:val="0068633B"/>
    <w:rsid w:val="00687F4A"/>
    <w:rsid w:val="00697773"/>
    <w:rsid w:val="00697C59"/>
    <w:rsid w:val="006A2A39"/>
    <w:rsid w:val="006A7235"/>
    <w:rsid w:val="006B35F3"/>
    <w:rsid w:val="006B44CF"/>
    <w:rsid w:val="006B7BC1"/>
    <w:rsid w:val="006B7E64"/>
    <w:rsid w:val="006C1A17"/>
    <w:rsid w:val="006C3155"/>
    <w:rsid w:val="006C48DB"/>
    <w:rsid w:val="006C6E76"/>
    <w:rsid w:val="006D4BAD"/>
    <w:rsid w:val="006E13DA"/>
    <w:rsid w:val="006F3FE3"/>
    <w:rsid w:val="006F595A"/>
    <w:rsid w:val="00700296"/>
    <w:rsid w:val="00714A79"/>
    <w:rsid w:val="007152D9"/>
    <w:rsid w:val="00724FF2"/>
    <w:rsid w:val="00734075"/>
    <w:rsid w:val="007342E4"/>
    <w:rsid w:val="00735372"/>
    <w:rsid w:val="00741474"/>
    <w:rsid w:val="0074181D"/>
    <w:rsid w:val="00744391"/>
    <w:rsid w:val="00753D23"/>
    <w:rsid w:val="00762382"/>
    <w:rsid w:val="0076279E"/>
    <w:rsid w:val="00762E99"/>
    <w:rsid w:val="00781F26"/>
    <w:rsid w:val="00783927"/>
    <w:rsid w:val="00785898"/>
    <w:rsid w:val="00785E0E"/>
    <w:rsid w:val="0079320F"/>
    <w:rsid w:val="00794E1C"/>
    <w:rsid w:val="00797432"/>
    <w:rsid w:val="007A117F"/>
    <w:rsid w:val="007A503E"/>
    <w:rsid w:val="007A6C6C"/>
    <w:rsid w:val="007A7324"/>
    <w:rsid w:val="007D000A"/>
    <w:rsid w:val="007D0D00"/>
    <w:rsid w:val="007D33CF"/>
    <w:rsid w:val="007D4532"/>
    <w:rsid w:val="007D5883"/>
    <w:rsid w:val="007E1FD2"/>
    <w:rsid w:val="007E41CF"/>
    <w:rsid w:val="007F1002"/>
    <w:rsid w:val="007F162E"/>
    <w:rsid w:val="007F38D6"/>
    <w:rsid w:val="007F5DA1"/>
    <w:rsid w:val="0080588E"/>
    <w:rsid w:val="00820275"/>
    <w:rsid w:val="00824ADA"/>
    <w:rsid w:val="00832150"/>
    <w:rsid w:val="008333FB"/>
    <w:rsid w:val="008518BE"/>
    <w:rsid w:val="00853D91"/>
    <w:rsid w:val="00862541"/>
    <w:rsid w:val="00871DA2"/>
    <w:rsid w:val="008734EB"/>
    <w:rsid w:val="00883239"/>
    <w:rsid w:val="00886D18"/>
    <w:rsid w:val="008903F7"/>
    <w:rsid w:val="008A29E0"/>
    <w:rsid w:val="008A5C27"/>
    <w:rsid w:val="008B27C6"/>
    <w:rsid w:val="008B38CC"/>
    <w:rsid w:val="008E5073"/>
    <w:rsid w:val="008F37DE"/>
    <w:rsid w:val="008F4F25"/>
    <w:rsid w:val="008F7454"/>
    <w:rsid w:val="00905487"/>
    <w:rsid w:val="00905A15"/>
    <w:rsid w:val="009157EB"/>
    <w:rsid w:val="00915AE1"/>
    <w:rsid w:val="00916549"/>
    <w:rsid w:val="009209BB"/>
    <w:rsid w:val="0092733B"/>
    <w:rsid w:val="00931136"/>
    <w:rsid w:val="00932AF8"/>
    <w:rsid w:val="0094161E"/>
    <w:rsid w:val="009518F9"/>
    <w:rsid w:val="00951E91"/>
    <w:rsid w:val="0095634C"/>
    <w:rsid w:val="00957C98"/>
    <w:rsid w:val="009617E7"/>
    <w:rsid w:val="00964741"/>
    <w:rsid w:val="0096655F"/>
    <w:rsid w:val="009738B9"/>
    <w:rsid w:val="00974515"/>
    <w:rsid w:val="00974854"/>
    <w:rsid w:val="00977884"/>
    <w:rsid w:val="00992697"/>
    <w:rsid w:val="009A2105"/>
    <w:rsid w:val="009A2A3A"/>
    <w:rsid w:val="009A2B47"/>
    <w:rsid w:val="009B356D"/>
    <w:rsid w:val="009B56F5"/>
    <w:rsid w:val="009C7EE5"/>
    <w:rsid w:val="009D3848"/>
    <w:rsid w:val="009E5EE4"/>
    <w:rsid w:val="009E6856"/>
    <w:rsid w:val="009F0BDA"/>
    <w:rsid w:val="009F5F0F"/>
    <w:rsid w:val="009F6A28"/>
    <w:rsid w:val="00A030EB"/>
    <w:rsid w:val="00A07CD0"/>
    <w:rsid w:val="00A11ED5"/>
    <w:rsid w:val="00A13549"/>
    <w:rsid w:val="00A16EAA"/>
    <w:rsid w:val="00A2333B"/>
    <w:rsid w:val="00A240F8"/>
    <w:rsid w:val="00A32061"/>
    <w:rsid w:val="00A372FD"/>
    <w:rsid w:val="00A4488E"/>
    <w:rsid w:val="00A449AF"/>
    <w:rsid w:val="00A4564E"/>
    <w:rsid w:val="00A468DB"/>
    <w:rsid w:val="00A50C6F"/>
    <w:rsid w:val="00A5528F"/>
    <w:rsid w:val="00A55650"/>
    <w:rsid w:val="00A61426"/>
    <w:rsid w:val="00A6466C"/>
    <w:rsid w:val="00A652D0"/>
    <w:rsid w:val="00A83D3C"/>
    <w:rsid w:val="00A85E8A"/>
    <w:rsid w:val="00A93C4F"/>
    <w:rsid w:val="00A95BE0"/>
    <w:rsid w:val="00A96463"/>
    <w:rsid w:val="00AA144F"/>
    <w:rsid w:val="00AA1F31"/>
    <w:rsid w:val="00AA4D59"/>
    <w:rsid w:val="00AA5C72"/>
    <w:rsid w:val="00AC35BD"/>
    <w:rsid w:val="00AC4A67"/>
    <w:rsid w:val="00AD14D1"/>
    <w:rsid w:val="00B112ED"/>
    <w:rsid w:val="00B24B2C"/>
    <w:rsid w:val="00B27DAD"/>
    <w:rsid w:val="00B3564A"/>
    <w:rsid w:val="00B36804"/>
    <w:rsid w:val="00B4108A"/>
    <w:rsid w:val="00B451C8"/>
    <w:rsid w:val="00B570A9"/>
    <w:rsid w:val="00B70136"/>
    <w:rsid w:val="00B7087F"/>
    <w:rsid w:val="00B83EC8"/>
    <w:rsid w:val="00B93D24"/>
    <w:rsid w:val="00B93E3A"/>
    <w:rsid w:val="00B953CB"/>
    <w:rsid w:val="00B9563A"/>
    <w:rsid w:val="00B96F0E"/>
    <w:rsid w:val="00B96F36"/>
    <w:rsid w:val="00BA0AE1"/>
    <w:rsid w:val="00BB5928"/>
    <w:rsid w:val="00BD56E4"/>
    <w:rsid w:val="00BF3D8E"/>
    <w:rsid w:val="00C163DE"/>
    <w:rsid w:val="00C20666"/>
    <w:rsid w:val="00C23D70"/>
    <w:rsid w:val="00C241D3"/>
    <w:rsid w:val="00C27258"/>
    <w:rsid w:val="00C33EC5"/>
    <w:rsid w:val="00C34665"/>
    <w:rsid w:val="00C3590A"/>
    <w:rsid w:val="00C44FD7"/>
    <w:rsid w:val="00C564DF"/>
    <w:rsid w:val="00C63B43"/>
    <w:rsid w:val="00C66A2C"/>
    <w:rsid w:val="00C67AD1"/>
    <w:rsid w:val="00C83410"/>
    <w:rsid w:val="00C84C26"/>
    <w:rsid w:val="00C867B9"/>
    <w:rsid w:val="00C90C65"/>
    <w:rsid w:val="00C91B06"/>
    <w:rsid w:val="00C924A1"/>
    <w:rsid w:val="00C936D5"/>
    <w:rsid w:val="00C94D27"/>
    <w:rsid w:val="00C95626"/>
    <w:rsid w:val="00C97014"/>
    <w:rsid w:val="00C97016"/>
    <w:rsid w:val="00CA2558"/>
    <w:rsid w:val="00CA4703"/>
    <w:rsid w:val="00CA54A5"/>
    <w:rsid w:val="00CA6392"/>
    <w:rsid w:val="00CB02FA"/>
    <w:rsid w:val="00CB0F83"/>
    <w:rsid w:val="00CB19CB"/>
    <w:rsid w:val="00CB2D42"/>
    <w:rsid w:val="00CC22B5"/>
    <w:rsid w:val="00CD17D3"/>
    <w:rsid w:val="00CD409A"/>
    <w:rsid w:val="00CE6689"/>
    <w:rsid w:val="00CF0DB4"/>
    <w:rsid w:val="00CF2938"/>
    <w:rsid w:val="00CF63F0"/>
    <w:rsid w:val="00D009D2"/>
    <w:rsid w:val="00D35AA3"/>
    <w:rsid w:val="00D35C21"/>
    <w:rsid w:val="00D41F9F"/>
    <w:rsid w:val="00D47DE2"/>
    <w:rsid w:val="00D501B4"/>
    <w:rsid w:val="00D5338E"/>
    <w:rsid w:val="00D55079"/>
    <w:rsid w:val="00D55165"/>
    <w:rsid w:val="00D578A6"/>
    <w:rsid w:val="00D60786"/>
    <w:rsid w:val="00D6259F"/>
    <w:rsid w:val="00D6708E"/>
    <w:rsid w:val="00D67664"/>
    <w:rsid w:val="00D67A5C"/>
    <w:rsid w:val="00D70AB0"/>
    <w:rsid w:val="00D711AE"/>
    <w:rsid w:val="00D76DA2"/>
    <w:rsid w:val="00D80451"/>
    <w:rsid w:val="00D82375"/>
    <w:rsid w:val="00D83583"/>
    <w:rsid w:val="00D8603B"/>
    <w:rsid w:val="00D90F25"/>
    <w:rsid w:val="00D93DCE"/>
    <w:rsid w:val="00D951F6"/>
    <w:rsid w:val="00D97F5F"/>
    <w:rsid w:val="00DA2E01"/>
    <w:rsid w:val="00DA4F50"/>
    <w:rsid w:val="00DB50A0"/>
    <w:rsid w:val="00DB732E"/>
    <w:rsid w:val="00DC0B08"/>
    <w:rsid w:val="00DC5CE6"/>
    <w:rsid w:val="00DC7E76"/>
    <w:rsid w:val="00DD1F4D"/>
    <w:rsid w:val="00DD3394"/>
    <w:rsid w:val="00DD3F86"/>
    <w:rsid w:val="00DD40E3"/>
    <w:rsid w:val="00DF112C"/>
    <w:rsid w:val="00E0146E"/>
    <w:rsid w:val="00E01CFB"/>
    <w:rsid w:val="00E035D2"/>
    <w:rsid w:val="00E04196"/>
    <w:rsid w:val="00E04E06"/>
    <w:rsid w:val="00E12A78"/>
    <w:rsid w:val="00E13F4B"/>
    <w:rsid w:val="00E358B2"/>
    <w:rsid w:val="00E51C88"/>
    <w:rsid w:val="00E5608D"/>
    <w:rsid w:val="00E564C6"/>
    <w:rsid w:val="00E626B9"/>
    <w:rsid w:val="00E648E1"/>
    <w:rsid w:val="00E64BD1"/>
    <w:rsid w:val="00E6678A"/>
    <w:rsid w:val="00E9409D"/>
    <w:rsid w:val="00EA1D28"/>
    <w:rsid w:val="00EB45A8"/>
    <w:rsid w:val="00EC0639"/>
    <w:rsid w:val="00ED085A"/>
    <w:rsid w:val="00EE1120"/>
    <w:rsid w:val="00EE77F5"/>
    <w:rsid w:val="00EF4DAB"/>
    <w:rsid w:val="00EF708E"/>
    <w:rsid w:val="00F001E8"/>
    <w:rsid w:val="00F052A6"/>
    <w:rsid w:val="00F10103"/>
    <w:rsid w:val="00F14BE5"/>
    <w:rsid w:val="00F17588"/>
    <w:rsid w:val="00F23298"/>
    <w:rsid w:val="00F3252D"/>
    <w:rsid w:val="00F37504"/>
    <w:rsid w:val="00F405E7"/>
    <w:rsid w:val="00F6090C"/>
    <w:rsid w:val="00F62FD4"/>
    <w:rsid w:val="00F65F0A"/>
    <w:rsid w:val="00F66AAC"/>
    <w:rsid w:val="00F71593"/>
    <w:rsid w:val="00F76718"/>
    <w:rsid w:val="00F774EA"/>
    <w:rsid w:val="00F77CD6"/>
    <w:rsid w:val="00F81BF3"/>
    <w:rsid w:val="00FA6AD0"/>
    <w:rsid w:val="00FB015C"/>
    <w:rsid w:val="00FC287F"/>
    <w:rsid w:val="00FC6343"/>
    <w:rsid w:val="00FD19A1"/>
    <w:rsid w:val="00FE15C7"/>
    <w:rsid w:val="00FF0617"/>
    <w:rsid w:val="00FF27E5"/>
    <w:rsid w:val="00FF27F2"/>
    <w:rsid w:val="00FF57B7"/>
    <w:rsid w:val="00FF65E6"/>
    <w:rsid w:val="00FF7D66"/>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7E7"/>
    <w:pPr>
      <w:ind w:left="720"/>
      <w:contextualSpacing/>
    </w:pPr>
  </w:style>
  <w:style w:type="paragraph" w:styleId="a4">
    <w:name w:val="header"/>
    <w:basedOn w:val="a"/>
    <w:link w:val="a5"/>
    <w:uiPriority w:val="99"/>
    <w:unhideWhenUsed/>
    <w:rsid w:val="0041098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41098A"/>
  </w:style>
  <w:style w:type="paragraph" w:styleId="a6">
    <w:name w:val="footer"/>
    <w:basedOn w:val="a"/>
    <w:link w:val="a7"/>
    <w:uiPriority w:val="99"/>
    <w:unhideWhenUsed/>
    <w:rsid w:val="0041098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1098A"/>
  </w:style>
  <w:style w:type="table" w:styleId="a8">
    <w:name w:val="Table Grid"/>
    <w:basedOn w:val="a1"/>
    <w:uiPriority w:val="59"/>
    <w:rsid w:val="00EF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330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30CE"/>
    <w:rPr>
      <w:rFonts w:ascii="Tahoma" w:hAnsi="Tahoma" w:cs="Tahoma"/>
      <w:sz w:val="16"/>
      <w:szCs w:val="16"/>
    </w:rPr>
  </w:style>
  <w:style w:type="character" w:styleId="ab">
    <w:name w:val="Placeholder Text"/>
    <w:basedOn w:val="a0"/>
    <w:uiPriority w:val="99"/>
    <w:semiHidden/>
    <w:rsid w:val="003330CE"/>
    <w:rPr>
      <w:color w:val="808080"/>
    </w:rPr>
  </w:style>
  <w:style w:type="table" w:customStyle="1" w:styleId="1">
    <w:name w:val="Сетка таблицы1"/>
    <w:basedOn w:val="a1"/>
    <w:next w:val="a8"/>
    <w:uiPriority w:val="59"/>
    <w:rsid w:val="006B7BC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744391"/>
    <w:rPr>
      <w:color w:val="0000FF" w:themeColor="hyperlink"/>
      <w:u w:val="single"/>
    </w:rPr>
  </w:style>
  <w:style w:type="table" w:customStyle="1" w:styleId="2">
    <w:name w:val="Сетка таблицы2"/>
    <w:basedOn w:val="a1"/>
    <w:next w:val="a8"/>
    <w:uiPriority w:val="59"/>
    <w:rsid w:val="00566B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4315D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8"/>
    <w:uiPriority w:val="59"/>
    <w:rsid w:val="004315D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5F55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E112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7E7"/>
    <w:pPr>
      <w:ind w:left="720"/>
      <w:contextualSpacing/>
    </w:pPr>
  </w:style>
  <w:style w:type="paragraph" w:styleId="a4">
    <w:name w:val="header"/>
    <w:basedOn w:val="a"/>
    <w:link w:val="a5"/>
    <w:uiPriority w:val="99"/>
    <w:unhideWhenUsed/>
    <w:rsid w:val="0041098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41098A"/>
  </w:style>
  <w:style w:type="paragraph" w:styleId="a6">
    <w:name w:val="footer"/>
    <w:basedOn w:val="a"/>
    <w:link w:val="a7"/>
    <w:uiPriority w:val="99"/>
    <w:unhideWhenUsed/>
    <w:rsid w:val="0041098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1098A"/>
  </w:style>
  <w:style w:type="table" w:styleId="a8">
    <w:name w:val="Table Grid"/>
    <w:basedOn w:val="a1"/>
    <w:uiPriority w:val="59"/>
    <w:rsid w:val="00EF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330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30CE"/>
    <w:rPr>
      <w:rFonts w:ascii="Tahoma" w:hAnsi="Tahoma" w:cs="Tahoma"/>
      <w:sz w:val="16"/>
      <w:szCs w:val="16"/>
    </w:rPr>
  </w:style>
  <w:style w:type="character" w:styleId="ab">
    <w:name w:val="Placeholder Text"/>
    <w:basedOn w:val="a0"/>
    <w:uiPriority w:val="99"/>
    <w:semiHidden/>
    <w:rsid w:val="003330CE"/>
    <w:rPr>
      <w:color w:val="808080"/>
    </w:rPr>
  </w:style>
  <w:style w:type="table" w:customStyle="1" w:styleId="1">
    <w:name w:val="Сетка таблицы1"/>
    <w:basedOn w:val="a1"/>
    <w:next w:val="a8"/>
    <w:uiPriority w:val="59"/>
    <w:rsid w:val="006B7BC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744391"/>
    <w:rPr>
      <w:color w:val="0000FF" w:themeColor="hyperlink"/>
      <w:u w:val="single"/>
    </w:rPr>
  </w:style>
  <w:style w:type="table" w:customStyle="1" w:styleId="2">
    <w:name w:val="Сетка таблицы2"/>
    <w:basedOn w:val="a1"/>
    <w:next w:val="a8"/>
    <w:uiPriority w:val="59"/>
    <w:rsid w:val="00566B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4315D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8"/>
    <w:uiPriority w:val="59"/>
    <w:rsid w:val="004315D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5F55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E112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103">
      <w:bodyDiv w:val="1"/>
      <w:marLeft w:val="0"/>
      <w:marRight w:val="0"/>
      <w:marTop w:val="0"/>
      <w:marBottom w:val="0"/>
      <w:divBdr>
        <w:top w:val="none" w:sz="0" w:space="0" w:color="auto"/>
        <w:left w:val="none" w:sz="0" w:space="0" w:color="auto"/>
        <w:bottom w:val="none" w:sz="0" w:space="0" w:color="auto"/>
        <w:right w:val="none" w:sz="0" w:space="0" w:color="auto"/>
      </w:divBdr>
    </w:div>
    <w:div w:id="85267565">
      <w:bodyDiv w:val="1"/>
      <w:marLeft w:val="0"/>
      <w:marRight w:val="0"/>
      <w:marTop w:val="0"/>
      <w:marBottom w:val="0"/>
      <w:divBdr>
        <w:top w:val="none" w:sz="0" w:space="0" w:color="auto"/>
        <w:left w:val="none" w:sz="0" w:space="0" w:color="auto"/>
        <w:bottom w:val="none" w:sz="0" w:space="0" w:color="auto"/>
        <w:right w:val="none" w:sz="0" w:space="0" w:color="auto"/>
      </w:divBdr>
    </w:div>
    <w:div w:id="106195323">
      <w:bodyDiv w:val="1"/>
      <w:marLeft w:val="0"/>
      <w:marRight w:val="0"/>
      <w:marTop w:val="0"/>
      <w:marBottom w:val="0"/>
      <w:divBdr>
        <w:top w:val="none" w:sz="0" w:space="0" w:color="auto"/>
        <w:left w:val="none" w:sz="0" w:space="0" w:color="auto"/>
        <w:bottom w:val="none" w:sz="0" w:space="0" w:color="auto"/>
        <w:right w:val="none" w:sz="0" w:space="0" w:color="auto"/>
      </w:divBdr>
    </w:div>
    <w:div w:id="214438464">
      <w:bodyDiv w:val="1"/>
      <w:marLeft w:val="0"/>
      <w:marRight w:val="0"/>
      <w:marTop w:val="0"/>
      <w:marBottom w:val="0"/>
      <w:divBdr>
        <w:top w:val="none" w:sz="0" w:space="0" w:color="auto"/>
        <w:left w:val="none" w:sz="0" w:space="0" w:color="auto"/>
        <w:bottom w:val="none" w:sz="0" w:space="0" w:color="auto"/>
        <w:right w:val="none" w:sz="0" w:space="0" w:color="auto"/>
      </w:divBdr>
    </w:div>
    <w:div w:id="501774458">
      <w:bodyDiv w:val="1"/>
      <w:marLeft w:val="0"/>
      <w:marRight w:val="0"/>
      <w:marTop w:val="0"/>
      <w:marBottom w:val="0"/>
      <w:divBdr>
        <w:top w:val="none" w:sz="0" w:space="0" w:color="auto"/>
        <w:left w:val="none" w:sz="0" w:space="0" w:color="auto"/>
        <w:bottom w:val="none" w:sz="0" w:space="0" w:color="auto"/>
        <w:right w:val="none" w:sz="0" w:space="0" w:color="auto"/>
      </w:divBdr>
    </w:div>
    <w:div w:id="521209163">
      <w:bodyDiv w:val="1"/>
      <w:marLeft w:val="0"/>
      <w:marRight w:val="0"/>
      <w:marTop w:val="0"/>
      <w:marBottom w:val="0"/>
      <w:divBdr>
        <w:top w:val="none" w:sz="0" w:space="0" w:color="auto"/>
        <w:left w:val="none" w:sz="0" w:space="0" w:color="auto"/>
        <w:bottom w:val="none" w:sz="0" w:space="0" w:color="auto"/>
        <w:right w:val="none" w:sz="0" w:space="0" w:color="auto"/>
      </w:divBdr>
    </w:div>
    <w:div w:id="630862709">
      <w:bodyDiv w:val="1"/>
      <w:marLeft w:val="0"/>
      <w:marRight w:val="0"/>
      <w:marTop w:val="0"/>
      <w:marBottom w:val="0"/>
      <w:divBdr>
        <w:top w:val="none" w:sz="0" w:space="0" w:color="auto"/>
        <w:left w:val="none" w:sz="0" w:space="0" w:color="auto"/>
        <w:bottom w:val="none" w:sz="0" w:space="0" w:color="auto"/>
        <w:right w:val="none" w:sz="0" w:space="0" w:color="auto"/>
      </w:divBdr>
    </w:div>
    <w:div w:id="635263511">
      <w:bodyDiv w:val="1"/>
      <w:marLeft w:val="0"/>
      <w:marRight w:val="0"/>
      <w:marTop w:val="0"/>
      <w:marBottom w:val="0"/>
      <w:divBdr>
        <w:top w:val="none" w:sz="0" w:space="0" w:color="auto"/>
        <w:left w:val="none" w:sz="0" w:space="0" w:color="auto"/>
        <w:bottom w:val="none" w:sz="0" w:space="0" w:color="auto"/>
        <w:right w:val="none" w:sz="0" w:space="0" w:color="auto"/>
      </w:divBdr>
    </w:div>
    <w:div w:id="678695311">
      <w:bodyDiv w:val="1"/>
      <w:marLeft w:val="0"/>
      <w:marRight w:val="0"/>
      <w:marTop w:val="0"/>
      <w:marBottom w:val="0"/>
      <w:divBdr>
        <w:top w:val="none" w:sz="0" w:space="0" w:color="auto"/>
        <w:left w:val="none" w:sz="0" w:space="0" w:color="auto"/>
        <w:bottom w:val="none" w:sz="0" w:space="0" w:color="auto"/>
        <w:right w:val="none" w:sz="0" w:space="0" w:color="auto"/>
      </w:divBdr>
    </w:div>
    <w:div w:id="691492976">
      <w:bodyDiv w:val="1"/>
      <w:marLeft w:val="0"/>
      <w:marRight w:val="0"/>
      <w:marTop w:val="0"/>
      <w:marBottom w:val="0"/>
      <w:divBdr>
        <w:top w:val="none" w:sz="0" w:space="0" w:color="auto"/>
        <w:left w:val="none" w:sz="0" w:space="0" w:color="auto"/>
        <w:bottom w:val="none" w:sz="0" w:space="0" w:color="auto"/>
        <w:right w:val="none" w:sz="0" w:space="0" w:color="auto"/>
      </w:divBdr>
    </w:div>
    <w:div w:id="715930057">
      <w:bodyDiv w:val="1"/>
      <w:marLeft w:val="0"/>
      <w:marRight w:val="0"/>
      <w:marTop w:val="0"/>
      <w:marBottom w:val="0"/>
      <w:divBdr>
        <w:top w:val="none" w:sz="0" w:space="0" w:color="auto"/>
        <w:left w:val="none" w:sz="0" w:space="0" w:color="auto"/>
        <w:bottom w:val="none" w:sz="0" w:space="0" w:color="auto"/>
        <w:right w:val="none" w:sz="0" w:space="0" w:color="auto"/>
      </w:divBdr>
    </w:div>
    <w:div w:id="846865375">
      <w:bodyDiv w:val="1"/>
      <w:marLeft w:val="0"/>
      <w:marRight w:val="0"/>
      <w:marTop w:val="0"/>
      <w:marBottom w:val="0"/>
      <w:divBdr>
        <w:top w:val="none" w:sz="0" w:space="0" w:color="auto"/>
        <w:left w:val="none" w:sz="0" w:space="0" w:color="auto"/>
        <w:bottom w:val="none" w:sz="0" w:space="0" w:color="auto"/>
        <w:right w:val="none" w:sz="0" w:space="0" w:color="auto"/>
      </w:divBdr>
    </w:div>
    <w:div w:id="1040665467">
      <w:bodyDiv w:val="1"/>
      <w:marLeft w:val="0"/>
      <w:marRight w:val="0"/>
      <w:marTop w:val="0"/>
      <w:marBottom w:val="0"/>
      <w:divBdr>
        <w:top w:val="none" w:sz="0" w:space="0" w:color="auto"/>
        <w:left w:val="none" w:sz="0" w:space="0" w:color="auto"/>
        <w:bottom w:val="none" w:sz="0" w:space="0" w:color="auto"/>
        <w:right w:val="none" w:sz="0" w:space="0" w:color="auto"/>
      </w:divBdr>
    </w:div>
    <w:div w:id="1074625554">
      <w:bodyDiv w:val="1"/>
      <w:marLeft w:val="0"/>
      <w:marRight w:val="0"/>
      <w:marTop w:val="0"/>
      <w:marBottom w:val="0"/>
      <w:divBdr>
        <w:top w:val="none" w:sz="0" w:space="0" w:color="auto"/>
        <w:left w:val="none" w:sz="0" w:space="0" w:color="auto"/>
        <w:bottom w:val="none" w:sz="0" w:space="0" w:color="auto"/>
        <w:right w:val="none" w:sz="0" w:space="0" w:color="auto"/>
      </w:divBdr>
    </w:div>
    <w:div w:id="1093474688">
      <w:bodyDiv w:val="1"/>
      <w:marLeft w:val="0"/>
      <w:marRight w:val="0"/>
      <w:marTop w:val="0"/>
      <w:marBottom w:val="0"/>
      <w:divBdr>
        <w:top w:val="none" w:sz="0" w:space="0" w:color="auto"/>
        <w:left w:val="none" w:sz="0" w:space="0" w:color="auto"/>
        <w:bottom w:val="none" w:sz="0" w:space="0" w:color="auto"/>
        <w:right w:val="none" w:sz="0" w:space="0" w:color="auto"/>
      </w:divBdr>
    </w:div>
    <w:div w:id="1308781908">
      <w:bodyDiv w:val="1"/>
      <w:marLeft w:val="0"/>
      <w:marRight w:val="0"/>
      <w:marTop w:val="0"/>
      <w:marBottom w:val="0"/>
      <w:divBdr>
        <w:top w:val="none" w:sz="0" w:space="0" w:color="auto"/>
        <w:left w:val="none" w:sz="0" w:space="0" w:color="auto"/>
        <w:bottom w:val="none" w:sz="0" w:space="0" w:color="auto"/>
        <w:right w:val="none" w:sz="0" w:space="0" w:color="auto"/>
      </w:divBdr>
    </w:div>
    <w:div w:id="1569342244">
      <w:bodyDiv w:val="1"/>
      <w:marLeft w:val="0"/>
      <w:marRight w:val="0"/>
      <w:marTop w:val="0"/>
      <w:marBottom w:val="0"/>
      <w:divBdr>
        <w:top w:val="none" w:sz="0" w:space="0" w:color="auto"/>
        <w:left w:val="none" w:sz="0" w:space="0" w:color="auto"/>
        <w:bottom w:val="none" w:sz="0" w:space="0" w:color="auto"/>
        <w:right w:val="none" w:sz="0" w:space="0" w:color="auto"/>
      </w:divBdr>
    </w:div>
    <w:div w:id="1666981691">
      <w:bodyDiv w:val="1"/>
      <w:marLeft w:val="0"/>
      <w:marRight w:val="0"/>
      <w:marTop w:val="0"/>
      <w:marBottom w:val="0"/>
      <w:divBdr>
        <w:top w:val="none" w:sz="0" w:space="0" w:color="auto"/>
        <w:left w:val="none" w:sz="0" w:space="0" w:color="auto"/>
        <w:bottom w:val="none" w:sz="0" w:space="0" w:color="auto"/>
        <w:right w:val="none" w:sz="0" w:space="0" w:color="auto"/>
      </w:divBdr>
    </w:div>
    <w:div w:id="1715421523">
      <w:bodyDiv w:val="1"/>
      <w:marLeft w:val="0"/>
      <w:marRight w:val="0"/>
      <w:marTop w:val="0"/>
      <w:marBottom w:val="0"/>
      <w:divBdr>
        <w:top w:val="none" w:sz="0" w:space="0" w:color="auto"/>
        <w:left w:val="none" w:sz="0" w:space="0" w:color="auto"/>
        <w:bottom w:val="none" w:sz="0" w:space="0" w:color="auto"/>
        <w:right w:val="none" w:sz="0" w:space="0" w:color="auto"/>
      </w:divBdr>
    </w:div>
    <w:div w:id="1780754745">
      <w:bodyDiv w:val="1"/>
      <w:marLeft w:val="0"/>
      <w:marRight w:val="0"/>
      <w:marTop w:val="0"/>
      <w:marBottom w:val="0"/>
      <w:divBdr>
        <w:top w:val="none" w:sz="0" w:space="0" w:color="auto"/>
        <w:left w:val="none" w:sz="0" w:space="0" w:color="auto"/>
        <w:bottom w:val="none" w:sz="0" w:space="0" w:color="auto"/>
        <w:right w:val="none" w:sz="0" w:space="0" w:color="auto"/>
      </w:divBdr>
    </w:div>
    <w:div w:id="1930115372">
      <w:bodyDiv w:val="1"/>
      <w:marLeft w:val="0"/>
      <w:marRight w:val="0"/>
      <w:marTop w:val="0"/>
      <w:marBottom w:val="0"/>
      <w:divBdr>
        <w:top w:val="none" w:sz="0" w:space="0" w:color="auto"/>
        <w:left w:val="none" w:sz="0" w:space="0" w:color="auto"/>
        <w:bottom w:val="none" w:sz="0" w:space="0" w:color="auto"/>
        <w:right w:val="none" w:sz="0" w:space="0" w:color="auto"/>
      </w:divBdr>
    </w:div>
    <w:div w:id="1991203145">
      <w:bodyDiv w:val="1"/>
      <w:marLeft w:val="0"/>
      <w:marRight w:val="0"/>
      <w:marTop w:val="0"/>
      <w:marBottom w:val="0"/>
      <w:divBdr>
        <w:top w:val="none" w:sz="0" w:space="0" w:color="auto"/>
        <w:left w:val="none" w:sz="0" w:space="0" w:color="auto"/>
        <w:bottom w:val="none" w:sz="0" w:space="0" w:color="auto"/>
        <w:right w:val="none" w:sz="0" w:space="0" w:color="auto"/>
      </w:divBdr>
    </w:div>
    <w:div w:id="2046909166">
      <w:bodyDiv w:val="1"/>
      <w:marLeft w:val="0"/>
      <w:marRight w:val="0"/>
      <w:marTop w:val="0"/>
      <w:marBottom w:val="0"/>
      <w:divBdr>
        <w:top w:val="none" w:sz="0" w:space="0" w:color="auto"/>
        <w:left w:val="none" w:sz="0" w:space="0" w:color="auto"/>
        <w:bottom w:val="none" w:sz="0" w:space="0" w:color="auto"/>
        <w:right w:val="none" w:sz="0" w:space="0" w:color="auto"/>
      </w:divBdr>
    </w:div>
    <w:div w:id="2063824905">
      <w:bodyDiv w:val="1"/>
      <w:marLeft w:val="0"/>
      <w:marRight w:val="0"/>
      <w:marTop w:val="0"/>
      <w:marBottom w:val="0"/>
      <w:divBdr>
        <w:top w:val="none" w:sz="0" w:space="0" w:color="auto"/>
        <w:left w:val="none" w:sz="0" w:space="0" w:color="auto"/>
        <w:bottom w:val="none" w:sz="0" w:space="0" w:color="auto"/>
        <w:right w:val="none" w:sz="0" w:space="0" w:color="auto"/>
      </w:divBdr>
    </w:div>
    <w:div w:id="20733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helpik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tudref.com" TargetMode="External"/><Relationship Id="rId2" Type="http://schemas.openxmlformats.org/officeDocument/2006/relationships/numbering" Target="numbering.xml"/><Relationship Id="rId16" Type="http://schemas.openxmlformats.org/officeDocument/2006/relationships/hyperlink" Target="https://studre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moluch.ru"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2E29-D799-4FEB-984F-5853CA9F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15515</Words>
  <Characters>88440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Барило</dc:creator>
  <cp:lastModifiedBy>Настя Барило</cp:lastModifiedBy>
  <cp:revision>4</cp:revision>
  <dcterms:created xsi:type="dcterms:W3CDTF">2021-06-04T12:22:00Z</dcterms:created>
  <dcterms:modified xsi:type="dcterms:W3CDTF">2021-06-04T12:52:00Z</dcterms:modified>
</cp:coreProperties>
</file>