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3E" w:rsidRPr="00C1279F" w:rsidRDefault="00E73F3E" w:rsidP="00E73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79F">
        <w:rPr>
          <w:rFonts w:ascii="Times New Roman" w:hAnsi="Times New Roman" w:cs="Times New Roman"/>
          <w:b/>
          <w:sz w:val="32"/>
          <w:szCs w:val="32"/>
        </w:rPr>
        <w:t>Министерство науки и высшего образования Российской Федерации</w:t>
      </w:r>
    </w:p>
    <w:p w:rsidR="00E73F3E" w:rsidRPr="00B31CD2" w:rsidRDefault="00E73F3E" w:rsidP="00E73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CD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73F3E" w:rsidRPr="00C1279F" w:rsidRDefault="00E73F3E" w:rsidP="00E7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Pr="00C1279F">
        <w:rPr>
          <w:rFonts w:ascii="Times New Roman" w:hAnsi="Times New Roman" w:cs="Times New Roman"/>
          <w:b/>
          <w:sz w:val="28"/>
          <w:szCs w:val="28"/>
        </w:rPr>
        <w:t>Майкопский государственный технологический университет</w:t>
      </w:r>
      <w:r w:rsidRPr="00C127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B25">
        <w:rPr>
          <w:rFonts w:ascii="Times New Roman" w:eastAsia="Times New Roman" w:hAnsi="Times New Roman" w:cs="Times New Roman"/>
          <w:sz w:val="28"/>
          <w:szCs w:val="28"/>
        </w:rPr>
        <w:t>Кафедра общегуманитарных наук</w:t>
      </w: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B25">
        <w:rPr>
          <w:rFonts w:ascii="Times New Roman" w:eastAsia="Times New Roman" w:hAnsi="Times New Roman" w:cs="Times New Roman"/>
          <w:sz w:val="28"/>
          <w:szCs w:val="28"/>
        </w:rPr>
        <w:t>Клеветова Кристина Игоревна</w:t>
      </w: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B25">
        <w:rPr>
          <w:rFonts w:ascii="Times New Roman" w:eastAsia="Times New Roman" w:hAnsi="Times New Roman" w:cs="Times New Roman"/>
          <w:b/>
          <w:sz w:val="28"/>
          <w:szCs w:val="28"/>
        </w:rPr>
        <w:t>Рим: расцвет и падение</w:t>
      </w: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08" w:rsidRPr="00937B25" w:rsidRDefault="00002D08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B25" w:rsidRPr="00937B25" w:rsidRDefault="00937B25" w:rsidP="00441A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F3E" w:rsidRPr="00B31CD2" w:rsidRDefault="00E73F3E" w:rsidP="00E73F3E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C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Выполнил:</w:t>
      </w:r>
    </w:p>
    <w:p w:rsidR="00E73F3E" w:rsidRPr="00B31CD2" w:rsidRDefault="00E73F3E" w:rsidP="00E73F3E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C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 группы</w:t>
      </w:r>
    </w:p>
    <w:p w:rsidR="00E73F3E" w:rsidRPr="00B31CD2" w:rsidRDefault="00E73F3E" w:rsidP="00E73F3E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C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АГ-21</w:t>
      </w:r>
    </w:p>
    <w:p w:rsidR="00E73F3E" w:rsidRDefault="00E73F3E" w:rsidP="00E73F3E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Пивнев Данила</w:t>
      </w:r>
    </w:p>
    <w:p w:rsidR="00E73F3E" w:rsidRDefault="00E73F3E" w:rsidP="00E73F3E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Проверила:</w:t>
      </w:r>
    </w:p>
    <w:p w:rsidR="00E73F3E" w:rsidRPr="00E73F3E" w:rsidRDefault="00E73F3E" w:rsidP="00E73F3E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3F3E">
        <w:rPr>
          <w:sz w:val="28"/>
          <w:szCs w:val="28"/>
        </w:rPr>
        <w:t>Кандидат биол. Наук, доцент,</w:t>
      </w:r>
    </w:p>
    <w:p w:rsidR="00E73F3E" w:rsidRPr="00E73F3E" w:rsidRDefault="00E73F3E" w:rsidP="00E73F3E">
      <w:pPr>
        <w:spacing w:line="360" w:lineRule="auto"/>
        <w:jc w:val="right"/>
        <w:rPr>
          <w:sz w:val="28"/>
          <w:szCs w:val="28"/>
        </w:rPr>
      </w:pPr>
      <w:r w:rsidRPr="00E73F3E">
        <w:rPr>
          <w:sz w:val="28"/>
          <w:szCs w:val="28"/>
        </w:rPr>
        <w:t xml:space="preserve">Шаова Жанна Аскарбиевна </w:t>
      </w:r>
    </w:p>
    <w:p w:rsidR="00E73F3E" w:rsidRPr="00E73F3E" w:rsidRDefault="00E73F3E" w:rsidP="00E73F3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73F3E" w:rsidRPr="00E73F3E" w:rsidRDefault="00E73F3E" w:rsidP="00E73F3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73F3E" w:rsidRPr="00E73F3E" w:rsidRDefault="00E73F3E" w:rsidP="00E73F3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73F3E" w:rsidRDefault="00E73F3E" w:rsidP="00E73F3E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C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Майкоп 2020</w:t>
      </w:r>
    </w:p>
    <w:p w:rsidR="00002D08" w:rsidRPr="00937B25" w:rsidRDefault="00002D08" w:rsidP="00441A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914DA" w:rsidRPr="00937B25" w:rsidRDefault="00F914DA" w:rsidP="00441A9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93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</w:t>
      </w:r>
      <w:r w:rsidR="0044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……3</w:t>
      </w:r>
    </w:p>
    <w:p w:rsidR="00967D2E" w:rsidRPr="00441A99" w:rsidRDefault="001E335A" w:rsidP="00441A99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002D08" w:rsidRPr="0044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асцвет Римской империи</w:t>
      </w:r>
      <w:r w:rsidR="0044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………………………………...4</w:t>
      </w:r>
    </w:p>
    <w:p w:rsidR="00002D08" w:rsidRDefault="001E335A" w:rsidP="00441A99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02D08" w:rsidRPr="0093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адение</w:t>
      </w:r>
      <w:r w:rsidR="00967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великой державы</w:t>
      </w:r>
      <w:r w:rsidR="0044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………………………………..9</w:t>
      </w:r>
    </w:p>
    <w:p w:rsidR="001E335A" w:rsidRDefault="001E335A" w:rsidP="00441A99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 Древнего Рима</w:t>
      </w:r>
      <w:r w:rsidR="0044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</w:t>
      </w:r>
      <w:r w:rsidR="004E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F3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4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</w:p>
    <w:p w:rsidR="00441A99" w:rsidRDefault="00441A99" w:rsidP="00441A99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</w:t>
      </w:r>
      <w:r w:rsidR="004E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.16</w:t>
      </w:r>
    </w:p>
    <w:p w:rsidR="00441A99" w:rsidRPr="00937B25" w:rsidRDefault="00441A99" w:rsidP="00441A99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использованной литературы……………………</w:t>
      </w:r>
      <w:r w:rsidR="004E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F3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E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:rsidR="00002D08" w:rsidRPr="00937B25" w:rsidRDefault="00002D08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D08" w:rsidRPr="00937B25" w:rsidRDefault="00002D08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D08" w:rsidRPr="00937B25" w:rsidRDefault="00002D08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D08" w:rsidRPr="00937B25" w:rsidRDefault="00002D08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D08" w:rsidRPr="00937B25" w:rsidRDefault="00002D08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D08" w:rsidRPr="00937B25" w:rsidRDefault="00002D08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35A" w:rsidRDefault="001E335A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3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1E335A" w:rsidRPr="008848CE" w:rsidRDefault="001E335A" w:rsidP="008848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</w:t>
      </w:r>
      <w:r w:rsidR="00875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05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Рима </w:t>
      </w:r>
      <w:r w:rsidR="00875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одно из крупнейших рабовладельческих государств, культурное наследие которого оказало глубокое влияние на все последующее развитие европейской цивилизации. История Рима – </w:t>
      </w:r>
      <w:r w:rsidRPr="0005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последний этап в развитии древнего мира, который охватывает  </w:t>
      </w:r>
      <w:r w:rsidR="00216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</w:t>
      </w:r>
      <w:r w:rsidRPr="0005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B84F2C" w:rsidRPr="0005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754/3 гг.</w:t>
      </w:r>
      <w:r w:rsidR="00B84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н.э. до конца </w:t>
      </w:r>
      <w:r w:rsidR="00B84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476 г. н.э</w:t>
      </w:r>
      <w:r w:rsidRPr="00937B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48CE" w:rsidRPr="008848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Рим за свою почти  тысячелетнюю историю прошел путь от небольшого полиса до крупнейшей мировой державы античности.</w:t>
      </w:r>
      <w:r w:rsidR="0088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своего расцвета Рим подчинил колоссальную территорию, которая простиралась от Британии на севере до Северной Африки на юге и от Пиренейского полуострова на западе до Персидского залива на востоке.</w:t>
      </w:r>
    </w:p>
    <w:p w:rsidR="004A70FB" w:rsidRDefault="008848CE" w:rsidP="00C256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</w:t>
      </w:r>
      <w:r w:rsidR="0079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теряет актуальности и по сей день, так как история Древнего Рима является завершающим этапом в развитии древнего мира.</w:t>
      </w:r>
    </w:p>
    <w:p w:rsidR="00F33EC3" w:rsidRDefault="00F33EC3" w:rsidP="00C256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данного реферата</w:t>
      </w:r>
      <w:r w:rsidRPr="00F3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заключается в том, чтобы раскрыть особенности Римской империи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33EC3" w:rsidRPr="00F33EC3" w:rsidRDefault="00F33EC3" w:rsidP="00C256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стоят такие задачи: ознакомиться с правителями Римской империи, показать социальный, экономический и политический строй Рима, рассказать об особенностях римской культуры</w:t>
      </w:r>
      <w:r w:rsidR="00875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1387" w:rsidRPr="00791387" w:rsidRDefault="00791387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FB" w:rsidRDefault="004A70FB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Default="00B84F2C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Default="00B84F2C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FB" w:rsidRDefault="004A70FB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FB" w:rsidRDefault="004A70FB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F2C" w:rsidRDefault="00B84F2C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F2C" w:rsidRDefault="00B84F2C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F2C" w:rsidRDefault="00B84F2C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F2C" w:rsidRDefault="00B84F2C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F2C" w:rsidRDefault="00B84F2C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4F2C" w:rsidRDefault="00B84F2C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F2C" w:rsidRPr="004A70FB" w:rsidRDefault="00B84F2C" w:rsidP="00441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35A" w:rsidRPr="001E335A" w:rsidRDefault="001E335A" w:rsidP="00441A99">
      <w:pPr>
        <w:pStyle w:val="a4"/>
        <w:numPr>
          <w:ilvl w:val="0"/>
          <w:numId w:val="4"/>
        </w:numPr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1E3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асцвет Римской империи</w:t>
      </w:r>
    </w:p>
    <w:p w:rsidR="00B84F2C" w:rsidRPr="00B84F2C" w:rsidRDefault="00B84F2C" w:rsidP="00B84F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F2C">
        <w:rPr>
          <w:rFonts w:ascii="Times New Roman" w:hAnsi="Times New Roman" w:cs="Times New Roman"/>
          <w:color w:val="000000"/>
          <w:sz w:val="28"/>
          <w:szCs w:val="28"/>
        </w:rPr>
        <w:t>В VIII в. до н.э. Римом называлась итальянская деревушка на Палатинском холме, состоявшая из хижин с соломенной кровлей.</w:t>
      </w:r>
      <w:r w:rsidRPr="00B84F2C">
        <w:rPr>
          <w:rFonts w:ascii="Times New Roman" w:hAnsi="Times New Roman" w:cs="Times New Roman"/>
          <w:color w:val="000000"/>
          <w:sz w:val="28"/>
          <w:szCs w:val="28"/>
        </w:rPr>
        <w:br/>
        <w:t>Рим получил имя в честь своего легендарного основателя Ромула и унаследовал традиции своих соседей</w:t>
      </w:r>
      <w:r w:rsidR="008848C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B84F2C">
        <w:rPr>
          <w:rFonts w:ascii="Times New Roman" w:hAnsi="Times New Roman" w:cs="Times New Roman"/>
          <w:color w:val="000000"/>
          <w:sz w:val="28"/>
          <w:szCs w:val="28"/>
        </w:rPr>
        <w:t xml:space="preserve"> греков и этрусков. Так же он создал и свою культуру, имевшую городской характер и отли</w:t>
      </w:r>
      <w:r w:rsidR="008848CE">
        <w:rPr>
          <w:rFonts w:ascii="Times New Roman" w:hAnsi="Times New Roman" w:cs="Times New Roman"/>
          <w:color w:val="000000"/>
          <w:sz w:val="28"/>
          <w:szCs w:val="28"/>
        </w:rPr>
        <w:t>чавшуюся большой утонченностью.</w:t>
      </w:r>
      <w:r w:rsidR="008848CE" w:rsidRPr="008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8CE" w:rsidRPr="00B84F2C">
        <w:rPr>
          <w:rFonts w:ascii="Times New Roman" w:hAnsi="Times New Roman" w:cs="Times New Roman"/>
          <w:color w:val="000000"/>
          <w:sz w:val="28"/>
          <w:szCs w:val="28"/>
        </w:rPr>
        <w:t>За полтысячелетия эта деревушка превратилась в столицу государства, подчинившую себе большую часть Ближнего Во</w:t>
      </w:r>
      <w:r w:rsidR="008848CE">
        <w:rPr>
          <w:rFonts w:ascii="Times New Roman" w:hAnsi="Times New Roman" w:cs="Times New Roman"/>
          <w:color w:val="000000"/>
          <w:sz w:val="28"/>
          <w:szCs w:val="28"/>
        </w:rPr>
        <w:t>стока, Северной Африки и Европы.</w:t>
      </w:r>
    </w:p>
    <w:p w:rsidR="00FA21B4" w:rsidRDefault="00FA21B4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периоду расцвета империи относ</w:t>
      </w:r>
      <w:r w:rsidR="00957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</w:t>
      </w:r>
      <w:r w:rsidR="00957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период </w:t>
      </w:r>
      <w:r w:rsidR="00216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8026FA" w:rsidRPr="00FA2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6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235 гг. н.э</w:t>
      </w:r>
      <w:r w:rsidR="00957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52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2964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Риме воцарился период мира и благоденствия: империя достигала своих наибольших размеров. Римляне построили множество великолепных сооружений: термы Тита, амфитеатр Флавиев (Колизей), форум Траяна, Пантеон и термы Каракаллы.</w:t>
      </w:r>
    </w:p>
    <w:p w:rsidR="00002D08" w:rsidRPr="00937B25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низложения и гибели Нерона Римское государство на несколько лет погрузилось в анархию. Казалось, что вернулась эпоха гражданских войн, когда различные партии разрывали государство в погоне за властью. Так продолжалось до 69 года, когда восточные легионы, занятые войной в Иудее, провозгласили императором Тита Флавия Веспасиана, происходившего из римского плебейского рода Флавиев.</w:t>
      </w:r>
    </w:p>
    <w:p w:rsidR="00052964" w:rsidRDefault="00967D2E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осмотрительност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осторожност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Веспасиан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благополучно пережи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императоров, но и доби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блестящего положения, венцом которого стал титул принцепса</w:t>
      </w:r>
      <w:r w:rsidR="0087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D08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декабря 69 года сенат принял закон «О власти Веспасиана», в котором юридически закрепил за новым императором все те полномочия, которыми до него обладали Август, Тиберий и Клавдий. Новая династия начинала свое правление с издания документа, </w:t>
      </w:r>
      <w:r w:rsidR="0087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которому Веспасиан мог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избежать каких-либо трений с сенатом. После периода войн и дворцовых переворотов Римское государство получило твердую правовую основу своего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существования. </w:t>
      </w:r>
      <w:r w:rsidR="0042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помешало императору провести чистку сената, введя в </w:t>
      </w:r>
      <w:r w:rsidR="0042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верн</w:t>
      </w:r>
      <w:r w:rsidR="0087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ему людей. Тем не менее, Вес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пасиан смог установить взаимоприемлемый компромисс между рабовладельцами и земельными магнатами, раздававшими свои владения в аренду колонам.</w:t>
      </w:r>
    </w:p>
    <w:p w:rsidR="004277BA" w:rsidRPr="00937B25" w:rsidRDefault="004277BA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 него началась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императорск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Флавиев</w:t>
      </w:r>
      <w:r w:rsidRPr="008719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Правление императора Веспасиана означало для Римского государства период процветания и относительного спокойствия,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длился почти столетие.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заботой нового императора стала стабилизация финансового положения государства и восстановление разрушенного его предшественниками.</w:t>
      </w:r>
    </w:p>
    <w:p w:rsidR="00002D08" w:rsidRPr="00937B25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Веспасиан запретил почитать себя как бога и не требовал отправления собственного культа. Он воспринимал свое положение как очередную должность, конечную ступеньку в длинном восхождении по </w:t>
      </w:r>
      <w:r w:rsidR="0087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лестнице, и не более.</w:t>
      </w:r>
    </w:p>
    <w:p w:rsidR="00002D08" w:rsidRPr="00937B25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Веспасиан тихо скончался 23 июня 79 года, оставшись в памяти римлян одним из лучших императоров.</w:t>
      </w:r>
      <w:r w:rsidR="0042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сменил старший сын Тит, также славившийся умом и хорошим характером. Он продолжал управление государством, следуя заветам отца, однако правление Тита было недолгим и омрачилось тремя страшными бедствиями: извержением Везувия, большим пожаром в Риме</w:t>
      </w:r>
      <w:r w:rsidR="0008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эпидемией чумы. П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прошествии времени </w:t>
      </w:r>
      <w:r w:rsidR="0008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воспет римскими историками как «любовь и утешение всего человечества».</w:t>
      </w:r>
    </w:p>
    <w:p w:rsidR="00002D08" w:rsidRPr="00937B25" w:rsidRDefault="00087AD5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сменил у власти брат Домициан,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деятельный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император династии Флавиев. После некоторого затишья Римская империя вновь стала расширять свои границы. В 84 году он провел удачную военную операцию против германского племени хаттов, после чего в Верхней Германии началось строительство пограничной оборонительной линии. 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85 году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Домициан 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предпринял попытку захватить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Даки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(Румыния), где в Карпатских горах правил царь Децебал. 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боевых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стал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взаимоприемлемый мирный договор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подписанный в 89 году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Хотя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император Домициан и разбил войска Децебала, он так и не смог покорить Дакию.</w:t>
      </w:r>
    </w:p>
    <w:p w:rsidR="00002D08" w:rsidRPr="00937B25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Принцепс заботился о своей армии, обеспечивающей стабильность его правления. Также он поощрял городской плебс и жителей провинций. 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напротив,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сената проводил жесткую политику, на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правленную на полное подчинение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власти. 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</w:t>
      </w:r>
      <w:r w:rsidR="000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 годах импера</w:t>
      </w:r>
      <w:r w:rsidR="00F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 устроил несколько процессов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оппозиционными сенаторами по обвинению в «оскорблении величия», а с 92 года развернул настоящий террор. </w:t>
      </w:r>
      <w:r w:rsidR="007F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Пророческой стала его фраза: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равителям живется хуже всего: когда они обнаруживают заговоры, им не верят, покуда их не убьют». 18 сентября 96 года Домициан был зарезан гладиаторами, которых подкупил управляющий императора, обвиненный в крупной растрате.</w:t>
      </w:r>
    </w:p>
    <w:p w:rsidR="00002D08" w:rsidRPr="00937B25" w:rsidRDefault="007F7780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император – Марк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</w:t>
      </w:r>
      <w:r w:rsidR="000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недолго, так как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97 года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преторианцы, недовольные убийством Домициана, устроили мятеж. Они перебили убийц предыдущего императора и заставили Нерву усыновить Марка Ульпия Траяна, чрезвычайно популярн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в армии наместника Германии. Через несколько месяцев Нерва умер, и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императорская власть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перешла к Траяну.</w:t>
      </w:r>
    </w:p>
    <w:p w:rsidR="00002D08" w:rsidRPr="00937B25" w:rsidRDefault="00052964" w:rsidP="002169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Траян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первым императором – выходцем из провинции. Достигнув верховной власти, Траян сразу же прекратил рассматривать дела об «оскорблении величия», а всех доносчиков приказал утопить в море. В отличие от своего предшественника, новый император прекрасно ладил с сенатом и отличался предельной скромностью поведения. Он отказался от носилок и ходил по Риму пешком, как простой гражданин.</w:t>
      </w:r>
    </w:p>
    <w:p w:rsidR="001208A2" w:rsidRDefault="00146274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времена правления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прошла 1-ая Дакская война.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изнурительных боевых действий римляне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подчинили войска даков.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в 102 году мирный договор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закрепил зависимость этого царства от Рима. Территория Дак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уменьшилась, и сразу после подписания мира римляне приступили к </w:t>
      </w:r>
      <w:r w:rsidR="00A1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активному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строительству укреплений, мостов и дорог на завоеванных землях. </w:t>
      </w:r>
      <w:r w:rsidR="00A1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сумев смириться с </w:t>
      </w:r>
      <w:r w:rsidR="00A1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поражением, Децебал еще раз напал на римлян, но даки были полностью разбиты. </w:t>
      </w:r>
      <w:r w:rsidR="00A1125C" w:rsidRPr="00A1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2D08" w:rsidRPr="00A1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Де</w:t>
      </w:r>
      <w:r w:rsidR="00A1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цебал </w:t>
      </w:r>
      <w:r w:rsidR="001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казнен, </w:t>
      </w:r>
      <w:r w:rsidR="0011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Дакия полностью оккупирована</w:t>
      </w:r>
      <w:r w:rsidR="0011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к концу 106 года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08A2" w:rsidRPr="001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население жестоко истреблялось. </w:t>
      </w:r>
      <w:r w:rsidR="00115955" w:rsidRPr="001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</w:t>
      </w:r>
      <w:r w:rsidR="0011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даков заселили ветеранами армии и жителями </w:t>
      </w:r>
      <w:r w:rsidR="001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талии.</w:t>
      </w:r>
    </w:p>
    <w:p w:rsidR="002F523E" w:rsidRPr="00052964" w:rsidRDefault="001208A2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113 году Траян начал войну с Парфянским царством, которое уже несколько столетий успешно противостояло Риму. С большим трудом римляне сначала заняли Армению, затем Месопотамию и вышли к Персидскому заливу</w:t>
      </w:r>
      <w:r w:rsidR="000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2D08" w:rsidRPr="002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115 году в тылу римской армии началось восстание евреев, которые с симпатией относились к парфянам. </w:t>
      </w:r>
      <w:r w:rsidR="002F523E" w:rsidRPr="002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Траян был вынужден оставить Южную </w:t>
      </w:r>
      <w:r w:rsidR="002F52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523E" w:rsidRPr="002F52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есопотамию.</w:t>
      </w:r>
    </w:p>
    <w:p w:rsidR="002F523E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временем император тяжело заболел</w:t>
      </w:r>
      <w:r w:rsidR="002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523E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при жизни Траян был признан лучшим императором за всю историю государства, и эта оценка сохранилась у потомков вплоть до развала Римской империи.</w:t>
      </w:r>
      <w:r w:rsidR="002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Преемником стал его племянник Публий Элий Адриан</w:t>
      </w:r>
      <w:r w:rsidR="0095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B9B" w:rsidRPr="001208A2" w:rsidRDefault="00986E42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 императором, Адриан простил всем частным лицам и провинциям недоимки казне, увеличил привилегии сенаторам и подарил легионерам очень крупную сумму денег. Все это способствовало росту популярности нового принцепса и несколько сгладило неминуемое поражение в войне с Парфией. Адриан вынужден был вернуть парфянам всю Месопотамию и Армению</w:t>
      </w:r>
      <w:r w:rsidR="009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Траяна Адриан отказался от завоевательной внешней политики и приступил к укреплению внутреннего положения империи.</w:t>
      </w:r>
    </w:p>
    <w:p w:rsidR="00986E42" w:rsidRPr="00957B9B" w:rsidRDefault="00986E42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122 году в Британии началось строительство грандиозного оборонительного сооружения, знаменитого Адрианова вала, который протянулся от западного до восточного берега Англии и изолировал северную часть острова от римской провинции. Также велось строительство фортификационных сооружений и в Германии.</w:t>
      </w:r>
    </w:p>
    <w:p w:rsidR="00002D08" w:rsidRPr="00937B25" w:rsidRDefault="00957B9B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кончины Адриана в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новым императором стал </w:t>
      </w:r>
      <w:r w:rsidR="00002D08" w:rsidRPr="0098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Антонин Пий.</w:t>
      </w:r>
      <w:r w:rsidR="0005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император </w:t>
      </w:r>
      <w:r w:rsidR="0005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</w:t>
      </w:r>
      <w:r w:rsidR="002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миролюбивы</w:t>
      </w:r>
      <w:r w:rsidR="002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</w:t>
      </w:r>
      <w:r w:rsidR="002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обладал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незаурядным умом и </w:t>
      </w:r>
      <w:r w:rsidR="002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</w:t>
      </w:r>
      <w:r w:rsidR="002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философии. </w:t>
      </w:r>
      <w:r w:rsidR="0005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умению разбираться в людях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Антонин Пий назначал на важные посты действительно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талантливых людей</w:t>
      </w:r>
      <w:r w:rsidR="0005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02D08" w:rsidRPr="0005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предпочитал не вести войны, поскольку считал, что лучше сохранить жизнь 1 римского гражданина, чем уничтожить 1000 врагов. Тем не менее, во время его правления восстания охватили Нумидию, Мавретанию, Иудею и Даки</w:t>
      </w:r>
      <w:r w:rsidR="00002D08" w:rsidRPr="00986E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6E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964" w:rsidRPr="0098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08" w:rsidRPr="00986E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активность британских племен вынудила реорганизовать систему приграничных фортификационных сооружений и построить в Шотландии новый оборонительный вал.</w:t>
      </w:r>
    </w:p>
    <w:p w:rsidR="00002D08" w:rsidRDefault="00957B9B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161 году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место занял Марк Аврелий. </w:t>
      </w:r>
      <w:r w:rsidR="0005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сразу же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Парфия начала боевые действия против Рима. </w:t>
      </w:r>
      <w:r w:rsidR="0005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концов, 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римские легионы заняли всю Армению, Месопотамию и захватили Ктесифор. Однако начавшаяся эпидемия чумы вынудила императора прекратить войну. Победа обернулась страшной катастрофой – на протяжении последующих 20 </w:t>
      </w:r>
      <w:r w:rsidR="008336FC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чума унесла более миллиона жизней</w:t>
      </w:r>
      <w:r w:rsidR="00294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римлян.</w:t>
      </w:r>
    </w:p>
    <w:p w:rsidR="00002D08" w:rsidRPr="00937B25" w:rsidRDefault="00974C96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166-180 вел Маркоманскую войну (1-ую и 2-ую). В</w:t>
      </w:r>
      <w:r w:rsidR="00294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 году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 Аврелий заразился чумой и скончался в походном лагере недалеко от современной Вены.</w:t>
      </w:r>
    </w:p>
    <w:p w:rsidR="00002D08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Аврел</w:t>
      </w:r>
      <w:r w:rsidR="00A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императором стал его сын Ком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мод, который еще с 177 года являлся соправителем отца.</w:t>
      </w:r>
      <w:r w:rsidR="0097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 на престол, ввиду растущей эпидемии чумы он заключил мир с маркоманами. Установив мир на дунайском фронте, Коммод подавил восстания в Британии, Галлии, Германии и Африке. С тех пор он больше не проявлял интереса к внешней политике. Постепенно террор императора с сената перекинулся на его приближенных. В итоге, когда его любовница и начальн</w:t>
      </w:r>
      <w:r w:rsidR="00A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преторианцев узнали, что Ком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 решил их казнить, они задушили его в ванне 31 декабря 192 года. Династия Антониев прервалась.</w:t>
      </w:r>
    </w:p>
    <w:p w:rsidR="00294386" w:rsidRDefault="00294386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C96" w:rsidRDefault="00974C96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C96" w:rsidRDefault="00974C96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C96" w:rsidRDefault="00974C96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C96" w:rsidRDefault="00974C96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C96" w:rsidRPr="00937B25" w:rsidRDefault="00974C96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D08" w:rsidRPr="00441A99" w:rsidRDefault="007B2BA5" w:rsidP="00441A99">
      <w:pPr>
        <w:pStyle w:val="a4"/>
        <w:numPr>
          <w:ilvl w:val="0"/>
          <w:numId w:val="4"/>
        </w:numPr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Падение</w:t>
      </w:r>
      <w:r w:rsidR="00002D08" w:rsidRPr="0044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римской империи</w:t>
      </w:r>
    </w:p>
    <w:p w:rsidR="007B2BA5" w:rsidRDefault="007B2BA5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Падению державы предшествовал кризис, который длился с 235 – 305 гг. н.э.</w:t>
      </w:r>
    </w:p>
    <w:p w:rsidR="008427E1" w:rsidRPr="00917679" w:rsidRDefault="007B2BA5" w:rsidP="00441A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убийства Коммода Римская империя надолго погрузилась в смуты, </w:t>
      </w:r>
      <w:r w:rsidR="00A32D44" w:rsidRPr="00A32D44">
        <w:rPr>
          <w:rFonts w:ascii="Times New Roman" w:hAnsi="Times New Roman" w:cs="Times New Roman"/>
          <w:color w:val="333333"/>
          <w:sz w:val="28"/>
          <w:szCs w:val="28"/>
        </w:rPr>
        <w:t>которые резко обнаружили шаткость всего государств</w:t>
      </w:r>
      <w:r w:rsidR="00A32D4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32D44" w:rsidRPr="00A32D44">
        <w:rPr>
          <w:rFonts w:ascii="Times New Roman" w:hAnsi="Times New Roman" w:cs="Times New Roman"/>
          <w:color w:val="333333"/>
          <w:sz w:val="28"/>
          <w:szCs w:val="28"/>
        </w:rPr>
        <w:t>, строя</w:t>
      </w:r>
      <w:r w:rsidR="00A32D44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 нам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эпоха солдатских императоров.</w:t>
      </w:r>
      <w:r w:rsidR="00A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 </w:t>
      </w:r>
      <w:r w:rsidR="00A32D44" w:rsidRPr="00A32D44">
        <w:rPr>
          <w:rFonts w:ascii="Times New Roman" w:hAnsi="Times New Roman" w:cs="Times New Roman"/>
          <w:color w:val="333333"/>
          <w:sz w:val="28"/>
          <w:szCs w:val="28"/>
        </w:rPr>
        <w:t xml:space="preserve">из выгоды или по капризу ставят и свергают императоров. Притом все более сказывается перевес провинциальных войск над римскими, объясняющийся упадком воинственности и политического духа в римлянах и италиках. Этот перевес обнаружился в том, что, начиная с Септимия Севера, на престол возводятся исключительно провинциалы, не-римляне. В связи с этим явлением стоит и другое – ослабление единства Римской империи, стремление провинций к главенству в государстве или к самостоятельности. В середине III в. Рим окончательно подпадает влиянию провинций: каждая провинциальная армия выдвигает своего императора, число императоров достигает 20 – наступает так называемая «эпоха 30 тиранов». Следствием такого положения дел была ужасная смута, которою не замедлили воспользоваться внешние враги: персы, готы, аллеманы со всех сторон нападают на империю, наносят поражения войскам, грабят города и села, и каждая провинция, со своим императором во главе, действует на свой страх и в своих интересах, нисколько не заботясь о целом. Великому полководцу Аврелиану удалось в 270 г. на короткое время восстановить единство Римской империи и отразить внешних врагов, но необходимость обширной реформы </w:t>
      </w:r>
      <w:r w:rsidR="00282DE3" w:rsidRPr="00A32D44">
        <w:rPr>
          <w:rFonts w:ascii="Times New Roman" w:hAnsi="Times New Roman" w:cs="Times New Roman"/>
          <w:color w:val="333333"/>
          <w:sz w:val="28"/>
          <w:szCs w:val="28"/>
        </w:rPr>
        <w:t xml:space="preserve">для сохранения государства </w:t>
      </w:r>
      <w:r w:rsidR="00A32D44" w:rsidRPr="00A32D44">
        <w:rPr>
          <w:rFonts w:ascii="Times New Roman" w:hAnsi="Times New Roman" w:cs="Times New Roman"/>
          <w:color w:val="333333"/>
          <w:sz w:val="28"/>
          <w:szCs w:val="28"/>
        </w:rPr>
        <w:t>была очевидна.</w:t>
      </w:r>
    </w:p>
    <w:p w:rsidR="008427E1" w:rsidRPr="00917679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285 году на римский престол </w:t>
      </w:r>
      <w:r w:rsidRPr="005B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</w:t>
      </w:r>
      <w:r w:rsidR="005B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Диоклетиан, </w:t>
      </w: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которого открыло новую страницу в истории Римской империи. </w:t>
      </w:r>
      <w:r w:rsidR="0084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провел реформу в двух </w:t>
      </w:r>
      <w:r w:rsidR="008427E1" w:rsidRPr="0084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направлениях </w:t>
      </w:r>
      <w:r w:rsidR="008427E1" w:rsidRPr="008427E1">
        <w:rPr>
          <w:rFonts w:ascii="Times New Roman" w:hAnsi="Times New Roman" w:cs="Times New Roman"/>
          <w:color w:val="333333"/>
          <w:sz w:val="28"/>
          <w:szCs w:val="28"/>
        </w:rPr>
        <w:t>– с одной стороны установлением истинной монархии, с другой – введением системы деления империи на четыре части под управлением четырёх правителей. Эта система (</w:t>
      </w:r>
      <w:r w:rsidR="008427E1" w:rsidRPr="008427E1">
        <w:rPr>
          <w:rStyle w:val="a6"/>
          <w:rFonts w:ascii="Times New Roman" w:hAnsi="Times New Roman" w:cs="Times New Roman"/>
          <w:bCs/>
          <w:i w:val="0"/>
          <w:color w:val="333333"/>
          <w:sz w:val="28"/>
          <w:szCs w:val="28"/>
        </w:rPr>
        <w:t>тетрархия</w:t>
      </w:r>
      <w:r w:rsidR="008427E1" w:rsidRPr="008427E1">
        <w:rPr>
          <w:rFonts w:ascii="Times New Roman" w:hAnsi="Times New Roman" w:cs="Times New Roman"/>
          <w:color w:val="333333"/>
          <w:sz w:val="28"/>
          <w:szCs w:val="28"/>
        </w:rPr>
        <w:t xml:space="preserve">) устраняла соперничество между провинциями, их армиями и полководцами, и в то же </w:t>
      </w:r>
      <w:r w:rsidR="008427E1" w:rsidRPr="008427E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время обеспечивала единство Римской империи, давала возможность лучше, чем при единоличном правлении, наблюдать за правильностью администрации и целостью границ. </w:t>
      </w:r>
      <w:r w:rsidR="00917679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реформу империи, Диоклетиан отделил военную власть от гражданской. Поскольку теперь сенат не мог влиять на войско, а </w:t>
      </w:r>
      <w:r w:rsidR="009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правителей</w:t>
      </w:r>
      <w:r w:rsidR="00917679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 множество новых полномочий, был создан довольно большой бюрократический аппарат управ</w:t>
      </w:r>
      <w:r w:rsidR="009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со множеством чиновников. </w:t>
      </w:r>
      <w:r w:rsidR="008427E1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новым административным устройством Римская империя состояла </w:t>
      </w:r>
      <w:r w:rsidR="0084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12 диоцезов и 100 провинций.</w:t>
      </w:r>
      <w:r w:rsidR="008427E1">
        <w:rPr>
          <w:color w:val="000000"/>
          <w:sz w:val="28"/>
          <w:szCs w:val="28"/>
        </w:rPr>
        <w:t xml:space="preserve"> </w:t>
      </w:r>
      <w:r w:rsidR="00917679">
        <w:rPr>
          <w:rFonts w:ascii="Times New Roman" w:hAnsi="Times New Roman" w:cs="Times New Roman"/>
          <w:color w:val="333333"/>
          <w:sz w:val="28"/>
          <w:szCs w:val="28"/>
        </w:rPr>
        <w:t xml:space="preserve">Данная реформа </w:t>
      </w:r>
      <w:r w:rsidR="008427E1" w:rsidRPr="008427E1">
        <w:rPr>
          <w:rFonts w:ascii="Times New Roman" w:hAnsi="Times New Roman" w:cs="Times New Roman"/>
          <w:color w:val="333333"/>
          <w:sz w:val="28"/>
          <w:szCs w:val="28"/>
        </w:rPr>
        <w:t>просуществовала 20 лет и дала хорошие результаты.</w:t>
      </w:r>
    </w:p>
    <w:p w:rsidR="00002D08" w:rsidRPr="00917679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укреплением системы управления империей и попытками выйти из глубокого экономического кризиса Диоклетиан занялся восстановлением древнеримских традиций. Он считал, что именно в нарушении норм древнеримской морали и попрании традиционной религии скрыт корень всех проблем империи. Долгое время император весьма терпимо</w:t>
      </w:r>
      <w:r w:rsidR="0091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относился к христианам. </w:t>
      </w:r>
      <w:r w:rsidRPr="0091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конце III века Диоклетиан начал широкие репрессии против христиан, требуя от всех своих подданных почитания традиционных римских богов и совершения жертвоприношений.</w:t>
      </w:r>
    </w:p>
    <w:p w:rsidR="00002D08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313 году Диоклетиан покончил с собой, опасаясь жестокой распра</w:t>
      </w:r>
      <w:r w:rsidR="005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 стороны своих преемников.</w:t>
      </w:r>
    </w:p>
    <w:p w:rsidR="00002D08" w:rsidRPr="00937B25" w:rsidRDefault="00591237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императором стал </w:t>
      </w:r>
      <w:r w:rsidR="00002D08" w:rsidRPr="0059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I Великий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2D08"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феврале 313 года в Медиолане (Милане), он принял эдикт, покончивший с гонениями христиан. Отныне христианство в Римской империи признавалось равноправной религией, которую можно было свободно исповедовать на всей территории государства. Спустя 10 лет Константин стал единовластным правителем Римской империи. Константин окончательно расстался с римской тогой, сменив ее на украшенные драгоценными камнями восточные одежды и драгоценную диадему – символ ничем не ограниченной царской власти. Более того, именно на Востоке на месте старого Византия была выстроена новая столица императора Константина, названная его именем. В 330 году Константинополь стал официальной столицей Римской империи.</w:t>
      </w:r>
    </w:p>
    <w:p w:rsidR="00002D08" w:rsidRPr="00937B25" w:rsidRDefault="00002D08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Социальный и экономический строй Римской империи необратимо изменился. Города на западе почти полностью утратили свои земельные владения, которые поделили между собой магнаты. Городская рабовладельческая аристократия потеряла свое политическое влияние, а жители городов все чаще бежали в сельскую местность и выдавали себя за колонов. Однако рабочей силы в сельском хозяйстве катастрофически не хватало. Из-за многочисленных войн и эпидемий чумы население империи сильно уменьшилось. Плодородные земли особенно в Италии и Африке стало некому возделывать, и они оказались заброшенными. Императоры обещали раздать пустующие земли всякому, кто пожелает ее обрабатывать и освободить на несколько лет от налогов, но это не помогало. В итоге, римляне были вынуждены заселять брошенные земли пленными варварами, которые работали на ней на правах колонов. Теперь ветераны армии наделялись землей не в городских общинах, а получали пустующие, заброшенные или вовсе не обрабатывавшиеся ранее участки в императорских владениях. В итоге, отдельные ветераны со временем стали крупными землевладельцами, но большинство пополнили ряды колонов. Рабы во владениях магнатов также наделялись участками земли (пекуриями) и по своему положению ничем не отличались от колонов. В 332 году император Константин Великий специальным эдиктом прикрепил колонов к земле.</w:t>
      </w:r>
    </w:p>
    <w:p w:rsidR="00002D08" w:rsidRDefault="00002D08" w:rsidP="00441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337 году Константин умер, после чего империя вновь оказалась разделенной.</w:t>
      </w:r>
    </w:p>
    <w:p w:rsidR="00A305E7" w:rsidRPr="00A305E7" w:rsidRDefault="00986E42" w:rsidP="00441A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364 году </w:t>
      </w:r>
      <w:r w:rsidR="00A305E7" w:rsidRPr="00A305E7">
        <w:rPr>
          <w:color w:val="333333"/>
          <w:sz w:val="28"/>
          <w:szCs w:val="28"/>
        </w:rPr>
        <w:t xml:space="preserve">разделение Римской империи было снова восстановлено, на иных основаниях, но уже окончательно: Валентиниан I и Валент поделили государство на две части – на Восток и Запад. Все заботы </w:t>
      </w:r>
      <w:r w:rsidR="004D771A">
        <w:rPr>
          <w:color w:val="333333"/>
          <w:sz w:val="28"/>
          <w:szCs w:val="28"/>
        </w:rPr>
        <w:t>последних западных императоров (</w:t>
      </w:r>
      <w:r w:rsidR="00A305E7" w:rsidRPr="00A305E7">
        <w:rPr>
          <w:color w:val="333333"/>
          <w:sz w:val="28"/>
          <w:szCs w:val="28"/>
        </w:rPr>
        <w:t>Валентиниана I, Грациана,</w:t>
      </w:r>
      <w:r w:rsidR="00A305E7" w:rsidRPr="00A305E7">
        <w:rPr>
          <w:rStyle w:val="apple-converted-space"/>
          <w:color w:val="333333"/>
          <w:sz w:val="28"/>
          <w:szCs w:val="28"/>
        </w:rPr>
        <w:t> </w:t>
      </w:r>
      <w:hyperlink r:id="rId7" w:tgtFrame="_blank" w:history="1">
        <w:r w:rsidR="00A305E7" w:rsidRPr="004D771A">
          <w:rPr>
            <w:rStyle w:val="a7"/>
            <w:bCs/>
            <w:color w:val="auto"/>
            <w:sz w:val="28"/>
            <w:szCs w:val="28"/>
            <w:u w:val="none"/>
          </w:rPr>
          <w:t>Феодосия Великого</w:t>
        </w:r>
      </w:hyperlink>
      <w:r w:rsidR="00A305E7" w:rsidRPr="00A305E7">
        <w:rPr>
          <w:color w:val="333333"/>
          <w:sz w:val="28"/>
          <w:szCs w:val="28"/>
        </w:rPr>
        <w:t>, Гонория</w:t>
      </w:r>
      <w:r w:rsidR="004D771A">
        <w:rPr>
          <w:color w:val="333333"/>
          <w:sz w:val="28"/>
          <w:szCs w:val="28"/>
        </w:rPr>
        <w:t xml:space="preserve"> и Валентиниана III) </w:t>
      </w:r>
      <w:r w:rsidR="00A305E7" w:rsidRPr="00A305E7">
        <w:rPr>
          <w:color w:val="333333"/>
          <w:sz w:val="28"/>
          <w:szCs w:val="28"/>
        </w:rPr>
        <w:t xml:space="preserve">были направлены к одной цели – сдержать напор варваров, уступками или оружием принудить их прекратить наступательное движение. И не только деятельность правительств – вся общественная жизнь была посвящена той же цели. Общество уподобилось </w:t>
      </w:r>
      <w:r w:rsidR="00A305E7" w:rsidRPr="00A305E7">
        <w:rPr>
          <w:color w:val="333333"/>
          <w:sz w:val="28"/>
          <w:szCs w:val="28"/>
        </w:rPr>
        <w:lastRenderedPageBreak/>
        <w:t>лагерю, каждое сословие со страшным напряжением сил служило общему делу, каждый гражданин был прикреплен к своему занятию или званию, как солдат к своему посту, и на своем месте служил все той же задаче обороны.</w:t>
      </w:r>
    </w:p>
    <w:p w:rsidR="00027895" w:rsidRPr="00986E42" w:rsidRDefault="00A305E7" w:rsidP="00441A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05E7">
        <w:rPr>
          <w:color w:val="333333"/>
          <w:sz w:val="28"/>
          <w:szCs w:val="28"/>
        </w:rPr>
        <w:t>Еще 100 лет просуществовала Западная Ри</w:t>
      </w:r>
      <w:r w:rsidR="004D771A">
        <w:rPr>
          <w:color w:val="333333"/>
          <w:sz w:val="28"/>
          <w:szCs w:val="28"/>
        </w:rPr>
        <w:t>мская империя самостоятельно. З</w:t>
      </w:r>
      <w:r w:rsidRPr="00A305E7">
        <w:rPr>
          <w:color w:val="333333"/>
          <w:sz w:val="28"/>
          <w:szCs w:val="28"/>
        </w:rPr>
        <w:t xml:space="preserve">а это время Рим дважды был </w:t>
      </w:r>
      <w:r w:rsidR="004D771A">
        <w:rPr>
          <w:color w:val="333333"/>
          <w:sz w:val="28"/>
          <w:szCs w:val="28"/>
        </w:rPr>
        <w:t>разграблен варварами (410 г. и 455 г</w:t>
      </w:r>
      <w:r w:rsidRPr="00A305E7">
        <w:rPr>
          <w:color w:val="333333"/>
          <w:sz w:val="28"/>
          <w:szCs w:val="28"/>
        </w:rPr>
        <w:t>.</w:t>
      </w:r>
      <w:r w:rsidR="004D771A">
        <w:rPr>
          <w:color w:val="333333"/>
          <w:sz w:val="28"/>
          <w:szCs w:val="28"/>
        </w:rPr>
        <w:t>).</w:t>
      </w:r>
      <w:r w:rsidRPr="00A305E7">
        <w:rPr>
          <w:color w:val="333333"/>
          <w:sz w:val="28"/>
          <w:szCs w:val="28"/>
        </w:rPr>
        <w:t xml:space="preserve"> Империя еще держалась, но держалась силами самих</w:t>
      </w:r>
      <w:r w:rsidRPr="00A305E7">
        <w:rPr>
          <w:rStyle w:val="apple-converted-space"/>
          <w:color w:val="333333"/>
          <w:sz w:val="28"/>
          <w:szCs w:val="28"/>
        </w:rPr>
        <w:t> </w:t>
      </w:r>
      <w:hyperlink r:id="rId8" w:tgtFrame="_blank" w:history="1">
        <w:r w:rsidRPr="004D771A">
          <w:rPr>
            <w:rStyle w:val="a7"/>
            <w:bCs/>
            <w:color w:val="auto"/>
            <w:sz w:val="28"/>
            <w:szCs w:val="28"/>
            <w:u w:val="none"/>
          </w:rPr>
          <w:t>германцев</w:t>
        </w:r>
      </w:hyperlink>
      <w:r w:rsidRPr="00A305E7">
        <w:rPr>
          <w:color w:val="333333"/>
          <w:sz w:val="28"/>
          <w:szCs w:val="28"/>
        </w:rPr>
        <w:t xml:space="preserve">, т. к. её войско состояло из германских наемников. </w:t>
      </w:r>
      <w:r w:rsidR="004D771A">
        <w:rPr>
          <w:color w:val="333333"/>
          <w:sz w:val="28"/>
          <w:szCs w:val="28"/>
        </w:rPr>
        <w:t>В 455 году п</w:t>
      </w:r>
      <w:r w:rsidRPr="00A305E7">
        <w:rPr>
          <w:color w:val="333333"/>
          <w:sz w:val="28"/>
          <w:szCs w:val="28"/>
        </w:rPr>
        <w:t xml:space="preserve">осле смерти Валентиниана III престол становится игрушкой в руках предводителей этих наемников, </w:t>
      </w:r>
      <w:r w:rsidR="004D771A">
        <w:rPr>
          <w:color w:val="333333"/>
          <w:sz w:val="28"/>
          <w:szCs w:val="28"/>
        </w:rPr>
        <w:t>так</w:t>
      </w:r>
      <w:r w:rsidRPr="00A305E7">
        <w:rPr>
          <w:color w:val="333333"/>
          <w:sz w:val="28"/>
          <w:szCs w:val="28"/>
        </w:rPr>
        <w:t xml:space="preserve"> в 476 г</w:t>
      </w:r>
      <w:r w:rsidR="004D771A">
        <w:rPr>
          <w:color w:val="333333"/>
          <w:sz w:val="28"/>
          <w:szCs w:val="28"/>
        </w:rPr>
        <w:t>оду,</w:t>
      </w:r>
      <w:r w:rsidRPr="00A305E7">
        <w:rPr>
          <w:color w:val="333333"/>
          <w:sz w:val="28"/>
          <w:szCs w:val="28"/>
        </w:rPr>
        <w:t xml:space="preserve"> один из них, </w:t>
      </w:r>
      <w:r w:rsidR="004D771A">
        <w:rPr>
          <w:color w:val="333333"/>
          <w:sz w:val="28"/>
          <w:szCs w:val="28"/>
        </w:rPr>
        <w:t xml:space="preserve">военачальник </w:t>
      </w:r>
      <w:r w:rsidRPr="00A305E7">
        <w:rPr>
          <w:color w:val="333333"/>
          <w:sz w:val="28"/>
          <w:szCs w:val="28"/>
        </w:rPr>
        <w:t xml:space="preserve">Одоакр, одел на себя корону, </w:t>
      </w:r>
      <w:r w:rsidR="00986E42">
        <w:rPr>
          <w:color w:val="333333"/>
          <w:sz w:val="28"/>
          <w:szCs w:val="28"/>
        </w:rPr>
        <w:t xml:space="preserve">тем самым </w:t>
      </w:r>
      <w:r w:rsidRPr="00A305E7">
        <w:rPr>
          <w:color w:val="333333"/>
          <w:sz w:val="28"/>
          <w:szCs w:val="28"/>
        </w:rPr>
        <w:t xml:space="preserve">свергнув последнего </w:t>
      </w:r>
      <w:r w:rsidR="004D771A">
        <w:rPr>
          <w:color w:val="333333"/>
          <w:sz w:val="28"/>
          <w:szCs w:val="28"/>
        </w:rPr>
        <w:t>римского</w:t>
      </w:r>
      <w:r w:rsidRPr="00A305E7">
        <w:rPr>
          <w:color w:val="333333"/>
          <w:sz w:val="28"/>
          <w:szCs w:val="28"/>
        </w:rPr>
        <w:t xml:space="preserve"> император</w:t>
      </w:r>
      <w:r w:rsidR="004D771A">
        <w:rPr>
          <w:color w:val="333333"/>
          <w:sz w:val="28"/>
          <w:szCs w:val="28"/>
        </w:rPr>
        <w:t>а</w:t>
      </w:r>
      <w:r w:rsidR="00986E42">
        <w:rPr>
          <w:color w:val="333333"/>
          <w:sz w:val="28"/>
          <w:szCs w:val="28"/>
        </w:rPr>
        <w:t>, Ромула Августула.</w:t>
      </w:r>
      <w:r w:rsidRPr="00A305E7">
        <w:rPr>
          <w:color w:val="333333"/>
          <w:sz w:val="28"/>
          <w:szCs w:val="28"/>
        </w:rPr>
        <w:t xml:space="preserve"> </w:t>
      </w:r>
      <w:r w:rsidR="00986E42">
        <w:rPr>
          <w:color w:val="333333"/>
          <w:sz w:val="28"/>
          <w:szCs w:val="28"/>
        </w:rPr>
        <w:t>Т</w:t>
      </w:r>
      <w:r w:rsidRPr="00A305E7">
        <w:rPr>
          <w:color w:val="333333"/>
          <w:sz w:val="28"/>
          <w:szCs w:val="28"/>
        </w:rPr>
        <w:t>огда</w:t>
      </w:r>
      <w:r w:rsidRPr="00A305E7">
        <w:rPr>
          <w:rStyle w:val="apple-converted-space"/>
          <w:color w:val="333333"/>
          <w:sz w:val="28"/>
          <w:szCs w:val="28"/>
        </w:rPr>
        <w:t> </w:t>
      </w:r>
      <w:hyperlink r:id="rId9" w:tgtFrame="_blank" w:history="1">
        <w:r w:rsidRPr="004D771A">
          <w:rPr>
            <w:rStyle w:val="a7"/>
            <w:bCs/>
            <w:color w:val="auto"/>
            <w:sz w:val="28"/>
            <w:szCs w:val="28"/>
            <w:u w:val="none"/>
          </w:rPr>
          <w:t>Западная Римская Империя прекратила свое существование</w:t>
        </w:r>
      </w:hyperlink>
      <w:r w:rsidRPr="004D771A">
        <w:rPr>
          <w:sz w:val="28"/>
          <w:szCs w:val="28"/>
        </w:rPr>
        <w:t>.</w:t>
      </w:r>
      <w:r w:rsidR="00986E42">
        <w:rPr>
          <w:sz w:val="28"/>
          <w:szCs w:val="28"/>
        </w:rPr>
        <w:t xml:space="preserve"> </w:t>
      </w:r>
      <w:r w:rsidR="00002D08" w:rsidRPr="00937B25">
        <w:rPr>
          <w:color w:val="000000"/>
          <w:sz w:val="28"/>
          <w:szCs w:val="28"/>
        </w:rPr>
        <w:t>Восточная Римская империя, Византия, просуществовала еще более тысячи лет и окончательно пала под ударами турок в 1453 году.</w:t>
      </w:r>
    </w:p>
    <w:p w:rsidR="00115955" w:rsidRDefault="00115955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2A8" w:rsidRDefault="00C312A8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2A8" w:rsidRDefault="00C312A8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FB" w:rsidRDefault="004A70FB" w:rsidP="00441A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0FB" w:rsidRPr="00441A99" w:rsidRDefault="0055416A" w:rsidP="00441A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1A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Культура Древнего Рима</w:t>
      </w:r>
    </w:p>
    <w:p w:rsidR="0055416A" w:rsidRDefault="0055416A" w:rsidP="00441A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Древнего Рима связана с завершением истории античного общества. Она продолжала эллинистическую традицию и в то же время выступала как самостоятельное явление, определяемое ходом исторических событий, своеобразием условий жизни, религии и свойствами характера римлян. Для культуры Древнего Рима характерно усиление индивидуализма. Личность всё больше начинает противопоставлять себя государству, переосмысляются и критикуются традиционные античные идеалы, общество становится более открытым внешним влияниям.</w:t>
      </w:r>
    </w:p>
    <w:p w:rsidR="005C49A1" w:rsidRPr="004A70FB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Римская культура сохранила свой блеск и великолепие, а в некоторых отношениях и превзошла прежний  уровень.  Никогда раньше она не блистала таким созвездием имен: философы — Сенка, Эпитет, Марк Аврелий, Секст Эмпирек, Дион Хризостом.</w:t>
      </w:r>
    </w:p>
    <w:p w:rsidR="005C49A1" w:rsidRPr="004A70FB" w:rsidRDefault="005C49A1" w:rsidP="00441A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Характерной чертой культурной жизни Рима эпохи ранней Империи являлось то, что в ее создании принимали активное уча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стие уроженцы не только города Рима, но и всей Италии и особенно римских провин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ций.</w:t>
      </w:r>
    </w:p>
    <w:p w:rsidR="005C49A1" w:rsidRDefault="005C49A1" w:rsidP="00441A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популярностью в ранней Римской Империй пользовался эпистолярный жанр. Таковы, например, письма се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натора Плиния Младшего к друзьям и им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ператору Траяну. Новым был жанр романа, но из римских романов до нас дошел только один — «Метаморфозы» (или «Золотой осел») Апулея (II в.).</w:t>
      </w:r>
    </w:p>
    <w:p w:rsidR="002A0334" w:rsidRPr="00BC03EE" w:rsidRDefault="002A0334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03EE">
        <w:rPr>
          <w:rFonts w:ascii="Times New Roman" w:hAnsi="Times New Roman" w:cs="Times New Roman"/>
          <w:sz w:val="28"/>
          <w:szCs w:val="28"/>
        </w:rPr>
        <w:t xml:space="preserve">Нельзя не отметить римскую архитектуру. В эпоху Адриана воины созидали. Вся европейская цивилизация обязана своим рождением римским строителям, внедрившим множество новшеств и в самом Риме и за его пределами. Римляне изобрели бетон, использовали арку в качестве главного архитектурного элемента. Эти два новшества армия разнесла по всей империи. Инженеры одолевали любые реки и ущелья, строили мосты и мощные водопроводы. Так, до наших дней используется мост в испанском городе Сеговеш. Необычайно высокие и стройные столбы, сложенные из обтесанных и ничем не скрепленных гранитных глыб, и 128 изящных арок — </w:t>
      </w:r>
      <w:r w:rsidRPr="00BC03EE">
        <w:rPr>
          <w:rFonts w:ascii="Times New Roman" w:hAnsi="Times New Roman" w:cs="Times New Roman"/>
          <w:sz w:val="28"/>
          <w:szCs w:val="28"/>
        </w:rPr>
        <w:lastRenderedPageBreak/>
        <w:t>это чудо инженерного искусства, построенное около 100 г. н.э. По мосту проходит водопровод, построенный римлянами.</w:t>
      </w:r>
    </w:p>
    <w:p w:rsidR="002A0334" w:rsidRPr="00BC03EE" w:rsidRDefault="002A0334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03EE">
        <w:rPr>
          <w:rFonts w:ascii="Times New Roman" w:hAnsi="Times New Roman" w:cs="Times New Roman"/>
          <w:sz w:val="28"/>
          <w:szCs w:val="28"/>
        </w:rPr>
        <w:t>Страх породил красоту, Рим преобразился, благодаря возведению стен. Построенная в III веке, стена вокруг Рима прослужила городу до XIX века, две трети ее стоят и поныне.</w:t>
      </w:r>
    </w:p>
    <w:p w:rsidR="002A0334" w:rsidRPr="00BC03EE" w:rsidRDefault="002A0334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EE">
        <w:rPr>
          <w:rFonts w:ascii="Times New Roman" w:hAnsi="Times New Roman" w:cs="Times New Roman"/>
          <w:sz w:val="28"/>
          <w:szCs w:val="28"/>
        </w:rPr>
        <w:t>Одним из долговечных памятников древнего Рима стала сеть дорог. И даже если не все дороги вели в Рим, то все они были обязаны Риму — Вечному городу — своим происхождением, и в особенности Аппиевой дороге — этой «царице дорог».</w:t>
      </w:r>
      <w:r w:rsidRPr="00BC03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C49A1" w:rsidRPr="004A70FB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выдающимся достижениям римской архитектуры относятся и триумфальные арки, одно- трех- и пяти-пролетные, которые ставились в честь императора. Если греки объясняли военную победу доблестью всех воинов, то римляне приписывали ее лич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заслугам полководца. Выражением высших почестей императору-полководцу и служила триумфальная арка.</w:t>
      </w:r>
    </w:p>
    <w:p w:rsidR="005C49A1" w:rsidRPr="004A70FB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II в. в Риме появляются первые конные статуи. Такова конная статуя Марка Аврелия, которая до сих пор украшает Капитолийскую площадь.</w:t>
      </w:r>
    </w:p>
    <w:p w:rsidR="005C49A1" w:rsidRPr="004A70FB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наиболее замечательных римских сооружений являются термы (бани), которые играли большую роль в по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вседневной жизни римлян. Римские термы прошли долгий путь от республиканской простоты к роскоши и излишествам импе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раторской эпохи. Они принадлежали и ча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стным лицам, и государству, последние предназначались для общественных нужд.</w:t>
      </w:r>
    </w:p>
    <w:p w:rsidR="005C49A1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I-II вв. бурное строительство шло не только в Риме, но и в других городах Ита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лии и в провинциях. По всей империи можно найти остатки монументальных со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оружений и памятников того времени: большой храм Зевса в Афинах, амфитеатр в Вероне, порты в Остии и Геркулануме, амфитеатр в  Помпеях. И в Месопотамии, и в Египте, и в Галии, и в Испании сохрани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следы античной, греко-римской архи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тектуры: амфитеатры и 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цирки, термы и ак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ведуки, дороги и мосты, арки и колонны, храмы и пластические композиции.</w:t>
      </w:r>
    </w:p>
    <w:p w:rsidR="001E335A" w:rsidRPr="001E335A" w:rsidRDefault="001E335A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35A">
        <w:rPr>
          <w:rFonts w:ascii="Times New Roman" w:hAnsi="Times New Roman" w:cs="Times New Roman"/>
          <w:sz w:val="28"/>
          <w:szCs w:val="28"/>
        </w:rPr>
        <w:t>Предметом особой гордости для римлян были акведуки. По ним в Рим ежедневно поступало около 250 миллионов галлонов свежей воды. Рим имел 11 акведуков, инженерное дело превратилось в настоящее искусство. И до сих пор можно видеть остатки многочисленных акведуков во Франции, Испании, Греции, Малой Азии, Северной Африке.</w:t>
      </w:r>
    </w:p>
    <w:p w:rsidR="005C49A1" w:rsidRPr="004A70FB" w:rsidRDefault="005C49A1" w:rsidP="00441A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2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91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упадка риской империи к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ризисные явления затронули и куль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туру. Практически пропал интерес к фило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софии и науке. Вместо философии все чаще наблюдается обращение к религии, к раз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личным мистическим культам и суевериям.</w:t>
      </w:r>
    </w:p>
    <w:p w:rsidR="005C49A1" w:rsidRPr="004A70FB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изобразительном искусстве практиче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 единственным замечательным явлением был реалистический скульптурный портрет — одно из величайших достижений римско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искусства в целом. Возникнув еще в республиканскую эпоху (мраморные бюсты Помпея, Цезаря, Цицерона и др.), он дос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тиг своего высшего расцвета в эпоху Импе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рии.</w:t>
      </w:r>
    </w:p>
    <w:p w:rsidR="005C49A1" w:rsidRPr="004A70FB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 императорской власти способст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вовал созданию колоссальных по размерам, величественных сооружений. Позднеримское искусство символично</w:t>
      </w:r>
      <w:r w:rsidR="00BC0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4A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статуи императоров воплощяют нечеловеческое величие, они как бы лишены тела, жизнь горит только в глазах, отражающим душу.</w:t>
      </w:r>
    </w:p>
    <w:p w:rsidR="005C49A1" w:rsidRDefault="005C49A1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концом же Западной Римской Импе</w:t>
      </w: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погибла и античная культура. Культура древних цивилизаций оказала огромное влияние на последующее культур</w:t>
      </w: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развитие человечества. </w:t>
      </w:r>
      <w:r w:rsidR="001E335A"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нтичный мир и его культура легли в основу европей</w:t>
      </w: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цивилизации, которая периодически обращалась к идеям и мотивам греко</w:t>
      </w:r>
      <w:r w:rsidR="001E335A"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-римского культурного наследия. </w:t>
      </w: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виды и жанры литерату</w:t>
      </w: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также восходят к античности. К ней по</w:t>
      </w:r>
      <w:r w:rsidRPr="001E33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стоянно обращались европейский театр, драматургия и литература.</w:t>
      </w:r>
    </w:p>
    <w:p w:rsidR="001E335A" w:rsidRDefault="001E335A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35A" w:rsidRPr="001E335A" w:rsidRDefault="001E335A" w:rsidP="00441A9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FB" w:rsidRDefault="004A70FB" w:rsidP="00441A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0FB" w:rsidRPr="00441A99" w:rsidRDefault="004A70FB" w:rsidP="00441A9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1A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Заключение</w:t>
      </w:r>
    </w:p>
    <w:p w:rsidR="00F33EC3" w:rsidRDefault="00F33EC3" w:rsidP="00C256C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CE">
        <w:rPr>
          <w:rFonts w:ascii="Times New Roman" w:hAnsi="Times New Roman" w:cs="Times New Roman"/>
          <w:sz w:val="28"/>
          <w:szCs w:val="28"/>
        </w:rPr>
        <w:t>Для империи первых двух столетий можно отметить рост техники, развития ремесел, подъем экономической жизни, рост местной торговли. Провинциальные города получают самоуправление. Появляется множество новых городских центров.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ACE">
        <w:rPr>
          <w:rFonts w:ascii="Times New Roman" w:hAnsi="Times New Roman" w:cs="Times New Roman"/>
          <w:sz w:val="28"/>
          <w:szCs w:val="28"/>
        </w:rPr>
        <w:t>Смещение одних императоров, замена их другими не приводила к желаемым результатам.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ACE">
        <w:rPr>
          <w:rFonts w:ascii="Times New Roman" w:hAnsi="Times New Roman" w:cs="Times New Roman"/>
          <w:sz w:val="28"/>
          <w:szCs w:val="28"/>
        </w:rPr>
        <w:t>Римское государство, превратившись в могущес</w:t>
      </w:r>
      <w:r>
        <w:rPr>
          <w:rFonts w:ascii="Times New Roman" w:hAnsi="Times New Roman" w:cs="Times New Roman"/>
          <w:sz w:val="28"/>
          <w:szCs w:val="28"/>
        </w:rPr>
        <w:t>твенную рабовладельческую держа</w:t>
      </w:r>
      <w:r w:rsidRPr="006D6ACE">
        <w:rPr>
          <w:rFonts w:ascii="Times New Roman" w:hAnsi="Times New Roman" w:cs="Times New Roman"/>
          <w:sz w:val="28"/>
          <w:szCs w:val="28"/>
        </w:rPr>
        <w:t>ву древности, изнутри раздиралось острыми социальными и классовыми противоречиями. В Риме шла жестокая борьба за власть между представителями знатных фамилий, политическими деятелями и полководцами.</w:t>
      </w:r>
    </w:p>
    <w:p w:rsidR="008918F0" w:rsidRDefault="008918F0" w:rsidP="008918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CE">
        <w:rPr>
          <w:rFonts w:ascii="Times New Roman" w:hAnsi="Times New Roman" w:cs="Times New Roman"/>
          <w:sz w:val="28"/>
          <w:szCs w:val="28"/>
        </w:rPr>
        <w:t>Под влиянием окончательного освоения и переработки эллинского наследия высокого совершенства достигли литература и искусство, окончательно сформировалась античная культура, которая вошла в качестве существенного компонента в европейскую культуру.</w:t>
      </w:r>
    </w:p>
    <w:p w:rsidR="008918F0" w:rsidRDefault="008918F0" w:rsidP="008918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C65">
        <w:rPr>
          <w:rFonts w:ascii="Times New Roman" w:hAnsi="Times New Roman" w:cs="Times New Roman"/>
          <w:sz w:val="28"/>
          <w:szCs w:val="28"/>
        </w:rPr>
        <w:t xml:space="preserve">Таким образом, римская культура у истоков Западной цивилизации обогатила опыт человечества не только непревзойденными юридическими законами («Римское право»), вобравшими в себя идею защиты прав человека в обществе,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6C65">
        <w:rPr>
          <w:rFonts w:ascii="Times New Roman" w:hAnsi="Times New Roman" w:cs="Times New Roman"/>
          <w:sz w:val="28"/>
          <w:szCs w:val="28"/>
        </w:rPr>
        <w:t>дала миру прекрасные возможности человеку обустроить свою жизнь, сделав ее изысканной, красивой и достойной.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42" w:rsidRDefault="00986E42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A99" w:rsidRDefault="00441A99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A99" w:rsidRDefault="00441A99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A99" w:rsidRDefault="00441A99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A99" w:rsidRDefault="00441A99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A99" w:rsidRDefault="00441A99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A99" w:rsidRDefault="00441A99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A99" w:rsidRDefault="00441A99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F0" w:rsidRDefault="008918F0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F0" w:rsidRDefault="008918F0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55" w:rsidRPr="00441A99" w:rsidRDefault="00115955" w:rsidP="0044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r w:rsidR="00441A99" w:rsidRPr="00441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использованной литературы</w:t>
      </w:r>
    </w:p>
    <w:p w:rsidR="00C312A8" w:rsidRPr="004E3A0D" w:rsidRDefault="004E3A0D" w:rsidP="004E3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256C6" w:rsidRPr="00C256C6">
        <w:rPr>
          <w:rFonts w:ascii="Times New Roman" w:hAnsi="Times New Roman" w:cs="Times New Roman"/>
          <w:sz w:val="28"/>
          <w:szCs w:val="28"/>
        </w:rPr>
        <w:t xml:space="preserve"> </w:t>
      </w:r>
      <w:r w:rsidR="00C256C6">
        <w:rPr>
          <w:rFonts w:ascii="Times New Roman" w:hAnsi="Times New Roman" w:cs="Times New Roman"/>
          <w:sz w:val="28"/>
          <w:szCs w:val="28"/>
        </w:rPr>
        <w:t>История Древнего Рима / Под ред. В. И. Кузишина. – М., 1986;</w:t>
      </w:r>
    </w:p>
    <w:p w:rsidR="004E3A0D" w:rsidRDefault="004E3A0D" w:rsidP="004E3A0D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256C6" w:rsidRPr="00C256C6">
        <w:rPr>
          <w:rFonts w:ascii="Times New Roman" w:hAnsi="Times New Roman" w:cs="Times New Roman"/>
          <w:sz w:val="28"/>
          <w:szCs w:val="28"/>
        </w:rPr>
        <w:t xml:space="preserve"> </w:t>
      </w:r>
      <w:r w:rsidR="00C256C6">
        <w:rPr>
          <w:rFonts w:ascii="Times New Roman" w:hAnsi="Times New Roman" w:cs="Times New Roman"/>
          <w:sz w:val="28"/>
          <w:szCs w:val="28"/>
        </w:rPr>
        <w:t>Коменицкий Н. Ф. Священная Римская империя: притязания и действительность. – М., 1977;</w:t>
      </w:r>
    </w:p>
    <w:p w:rsidR="00F33EC3" w:rsidRDefault="00F33EC3" w:rsidP="00F33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56C6">
        <w:rPr>
          <w:rFonts w:ascii="Times New Roman" w:hAnsi="Times New Roman" w:cs="Times New Roman"/>
          <w:sz w:val="28"/>
          <w:szCs w:val="28"/>
        </w:rPr>
        <w:t xml:space="preserve"> Моисеева Л. А. История Цивилизаций. – Ростов-на-Дону, «Феникс», 2000.</w:t>
      </w:r>
    </w:p>
    <w:p w:rsidR="00F33EC3" w:rsidRDefault="00F33EC3" w:rsidP="00F33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56C6">
        <w:rPr>
          <w:rFonts w:ascii="Times New Roman" w:hAnsi="Times New Roman" w:cs="Times New Roman"/>
          <w:sz w:val="28"/>
          <w:szCs w:val="28"/>
        </w:rPr>
        <w:t xml:space="preserve"> </w:t>
      </w:r>
      <w:r w:rsidR="00C256C6" w:rsidRPr="004E3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художественная культура: Учебное издание/Под ред. Л.Ю. Василевская, О.В. Дивненко. — М.: Центр, 1996.</w:t>
      </w:r>
    </w:p>
    <w:p w:rsidR="00F33EC3" w:rsidRDefault="00F33EC3" w:rsidP="00F33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2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C6" w:rsidRPr="004E3A0D">
        <w:rPr>
          <w:rFonts w:ascii="Times New Roman" w:hAnsi="Times New Roman" w:cs="Times New Roman"/>
          <w:sz w:val="28"/>
          <w:szCs w:val="28"/>
        </w:rPr>
        <w:t>Рим: эхо имперской славы//Энциклопедия «Исчезнувшие цивилизации». – М. Терра, 1997.</w:t>
      </w:r>
    </w:p>
    <w:p w:rsidR="00C256C6" w:rsidRPr="004E3A0D" w:rsidRDefault="00F33EC3" w:rsidP="00C2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256C6" w:rsidRPr="00C256C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256C6" w:rsidRPr="004E3A0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http://rushist.com/index.php/greece-rome/2559-istoriya-rimskoj-imperii-kratko</w:t>
        </w:r>
      </w:hyperlink>
    </w:p>
    <w:p w:rsidR="00C256C6" w:rsidRPr="004E3A0D" w:rsidRDefault="00C256C6" w:rsidP="00C2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E3A0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http://www.mystic-chel.ru/europe/rome/162.html</w:t>
      </w:r>
    </w:p>
    <w:p w:rsidR="00C256C6" w:rsidRPr="004E3A0D" w:rsidRDefault="00C256C6" w:rsidP="00C2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hyperlink r:id="rId11" w:history="1">
        <w:r w:rsidRPr="004E3A0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http://knowledge.allbest.ru/history/3c0a65625a3bd68b5d43b89521316c27_0.html</w:t>
        </w:r>
      </w:hyperlink>
      <w:r w:rsidRPr="004E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EC3" w:rsidRPr="00F33EC3" w:rsidRDefault="00F33EC3" w:rsidP="00F33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DE3" w:rsidRDefault="00282DE3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E3" w:rsidRDefault="00282DE3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E3" w:rsidRDefault="00282DE3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E3" w:rsidRDefault="00282DE3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E3" w:rsidRDefault="00282DE3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E3" w:rsidRDefault="00282DE3" w:rsidP="00441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2DE3" w:rsidSect="00441A99"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27" w:rsidRDefault="00EC7527" w:rsidP="004A70FB">
      <w:pPr>
        <w:spacing w:after="0" w:line="240" w:lineRule="auto"/>
      </w:pPr>
      <w:r>
        <w:separator/>
      </w:r>
    </w:p>
  </w:endnote>
  <w:endnote w:type="continuationSeparator" w:id="0">
    <w:p w:rsidR="00EC7527" w:rsidRDefault="00EC7527" w:rsidP="004A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849664"/>
      <w:docPartObj>
        <w:docPartGallery w:val="Page Numbers (Bottom of Page)"/>
        <w:docPartUnique/>
      </w:docPartObj>
    </w:sdtPr>
    <w:sdtEndPr/>
    <w:sdtContent>
      <w:p w:rsidR="00441A99" w:rsidRDefault="00441A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3E">
          <w:rPr>
            <w:noProof/>
          </w:rPr>
          <w:t>4</w:t>
        </w:r>
        <w:r>
          <w:fldChar w:fldCharType="end"/>
        </w:r>
      </w:p>
    </w:sdtContent>
  </w:sdt>
  <w:p w:rsidR="004A70FB" w:rsidRDefault="004A70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27" w:rsidRDefault="00EC7527" w:rsidP="004A70FB">
      <w:pPr>
        <w:spacing w:after="0" w:line="240" w:lineRule="auto"/>
      </w:pPr>
      <w:r>
        <w:separator/>
      </w:r>
    </w:p>
  </w:footnote>
  <w:footnote w:type="continuationSeparator" w:id="0">
    <w:p w:rsidR="00EC7527" w:rsidRDefault="00EC7527" w:rsidP="004A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31E"/>
    <w:multiLevelType w:val="hybridMultilevel"/>
    <w:tmpl w:val="3BEC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BA0"/>
    <w:multiLevelType w:val="multilevel"/>
    <w:tmpl w:val="0100B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5FA4A54"/>
    <w:multiLevelType w:val="hybridMultilevel"/>
    <w:tmpl w:val="8608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643B2"/>
    <w:multiLevelType w:val="multilevel"/>
    <w:tmpl w:val="7420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12B27"/>
    <w:multiLevelType w:val="hybridMultilevel"/>
    <w:tmpl w:val="F600E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F2C2D"/>
    <w:multiLevelType w:val="multilevel"/>
    <w:tmpl w:val="4C142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8"/>
    <w:rsid w:val="00002D08"/>
    <w:rsid w:val="00010FFD"/>
    <w:rsid w:val="00052964"/>
    <w:rsid w:val="00052CFB"/>
    <w:rsid w:val="00053CC6"/>
    <w:rsid w:val="00087AD5"/>
    <w:rsid w:val="000C23A2"/>
    <w:rsid w:val="000F5E09"/>
    <w:rsid w:val="00115955"/>
    <w:rsid w:val="001208A2"/>
    <w:rsid w:val="00146274"/>
    <w:rsid w:val="001B272C"/>
    <w:rsid w:val="001E335A"/>
    <w:rsid w:val="00216957"/>
    <w:rsid w:val="002757D3"/>
    <w:rsid w:val="00282DE3"/>
    <w:rsid w:val="00294386"/>
    <w:rsid w:val="002A0334"/>
    <w:rsid w:val="002F523E"/>
    <w:rsid w:val="0033654B"/>
    <w:rsid w:val="00344363"/>
    <w:rsid w:val="00361F58"/>
    <w:rsid w:val="00404588"/>
    <w:rsid w:val="004277BA"/>
    <w:rsid w:val="00441A99"/>
    <w:rsid w:val="004A70FB"/>
    <w:rsid w:val="004D74D6"/>
    <w:rsid w:val="004D771A"/>
    <w:rsid w:val="004E3A0D"/>
    <w:rsid w:val="00532BB7"/>
    <w:rsid w:val="0055416A"/>
    <w:rsid w:val="00571C3D"/>
    <w:rsid w:val="00591237"/>
    <w:rsid w:val="005B4493"/>
    <w:rsid w:val="005C49A1"/>
    <w:rsid w:val="00721E2C"/>
    <w:rsid w:val="007332A4"/>
    <w:rsid w:val="007433E9"/>
    <w:rsid w:val="00791387"/>
    <w:rsid w:val="007A0A4F"/>
    <w:rsid w:val="007B2BA5"/>
    <w:rsid w:val="007F7780"/>
    <w:rsid w:val="008026FA"/>
    <w:rsid w:val="008028A7"/>
    <w:rsid w:val="008336FC"/>
    <w:rsid w:val="008352D2"/>
    <w:rsid w:val="008427E1"/>
    <w:rsid w:val="00866424"/>
    <w:rsid w:val="008719E0"/>
    <w:rsid w:val="008752FE"/>
    <w:rsid w:val="008848CE"/>
    <w:rsid w:val="008918F0"/>
    <w:rsid w:val="008E5F58"/>
    <w:rsid w:val="00917679"/>
    <w:rsid w:val="00937B25"/>
    <w:rsid w:val="00957B9B"/>
    <w:rsid w:val="00967D2E"/>
    <w:rsid w:val="00974C96"/>
    <w:rsid w:val="00986E42"/>
    <w:rsid w:val="0099130D"/>
    <w:rsid w:val="009B7F28"/>
    <w:rsid w:val="00A1125C"/>
    <w:rsid w:val="00A305E7"/>
    <w:rsid w:val="00A32D44"/>
    <w:rsid w:val="00B84F2C"/>
    <w:rsid w:val="00BC03EE"/>
    <w:rsid w:val="00BE7EB3"/>
    <w:rsid w:val="00BF1D48"/>
    <w:rsid w:val="00C256C6"/>
    <w:rsid w:val="00C30DD4"/>
    <w:rsid w:val="00C312A8"/>
    <w:rsid w:val="00C95856"/>
    <w:rsid w:val="00CC3683"/>
    <w:rsid w:val="00DC099D"/>
    <w:rsid w:val="00E73F3E"/>
    <w:rsid w:val="00EC7527"/>
    <w:rsid w:val="00ED664F"/>
    <w:rsid w:val="00F33EC3"/>
    <w:rsid w:val="00F737FD"/>
    <w:rsid w:val="00F7463E"/>
    <w:rsid w:val="00F914DA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5559"/>
  <w15:docId w15:val="{0A9D233E-F624-466E-8ABF-F1D3555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D08"/>
    <w:pPr>
      <w:ind w:left="720"/>
      <w:contextualSpacing/>
    </w:pPr>
  </w:style>
  <w:style w:type="character" w:styleId="a5">
    <w:name w:val="Strong"/>
    <w:basedOn w:val="a0"/>
    <w:uiPriority w:val="22"/>
    <w:qFormat/>
    <w:rsid w:val="008026FA"/>
    <w:rPr>
      <w:b/>
      <w:bCs/>
    </w:rPr>
  </w:style>
  <w:style w:type="character" w:customStyle="1" w:styleId="apple-converted-space">
    <w:name w:val="apple-converted-space"/>
    <w:basedOn w:val="a0"/>
    <w:rsid w:val="008026FA"/>
  </w:style>
  <w:style w:type="character" w:styleId="a6">
    <w:name w:val="Emphasis"/>
    <w:basedOn w:val="a0"/>
    <w:uiPriority w:val="20"/>
    <w:qFormat/>
    <w:rsid w:val="008026FA"/>
    <w:rPr>
      <w:i/>
      <w:iCs/>
    </w:rPr>
  </w:style>
  <w:style w:type="character" w:styleId="a7">
    <w:name w:val="Hyperlink"/>
    <w:basedOn w:val="a0"/>
    <w:uiPriority w:val="99"/>
    <w:unhideWhenUsed/>
    <w:rsid w:val="0011595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0FB"/>
  </w:style>
  <w:style w:type="paragraph" w:styleId="aa">
    <w:name w:val="footer"/>
    <w:basedOn w:val="a"/>
    <w:link w:val="ab"/>
    <w:uiPriority w:val="99"/>
    <w:unhideWhenUsed/>
    <w:rsid w:val="004A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0FB"/>
  </w:style>
  <w:style w:type="character" w:customStyle="1" w:styleId="20">
    <w:name w:val="Заголовок 2 Знак"/>
    <w:basedOn w:val="a0"/>
    <w:link w:val="2"/>
    <w:uiPriority w:val="9"/>
    <w:rsid w:val="00554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.com/index.php/west/2077-drevnegermanskie-pleme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hist.com/index.php/tutorials/kareev-tutanc/1050-feodosij-veliki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owledge.allbest.ru/history/3c0a65625a3bd68b5d43b89521316c27_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hist.com/index.php/greece-rome/2559-istoriya-rimskoj-imperii-krat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hist.com/index.php/tutorials/kareev-tutanc/1052-padenie-zapadnoj-rimskoj-imper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2</cp:revision>
  <dcterms:created xsi:type="dcterms:W3CDTF">2021-06-13T18:36:00Z</dcterms:created>
  <dcterms:modified xsi:type="dcterms:W3CDTF">2021-06-13T18:36:00Z</dcterms:modified>
</cp:coreProperties>
</file>