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B7925C" w14:textId="77777777" w:rsidR="00AB2D16" w:rsidRDefault="00443597" w:rsidP="00B4128D">
      <w:pPr>
        <w:pStyle w:val="11"/>
        <w:spacing w:line="360" w:lineRule="auto"/>
        <w:ind w:left="0"/>
        <w:jc w:val="both"/>
      </w:pPr>
      <w:r>
        <w:rPr>
          <w:noProof/>
          <w:lang w:eastAsia="ru-RU"/>
        </w:rPr>
        <w:pict w14:anchorId="0D3E3F3C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7.7pt;margin-top:-18.9pt;width:517.6pt;height:764.7pt;z-index:251658240" strokecolor="white [3212]">
            <v:textbox style="mso-next-textbox:#_x0000_s1027">
              <w:txbxContent>
                <w:p w14:paraId="7EA48902" w14:textId="77777777" w:rsidR="00443597" w:rsidRDefault="00443597" w:rsidP="00614C84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</w:p>
                <w:p w14:paraId="09291262" w14:textId="77777777" w:rsidR="00443597" w:rsidRDefault="00443597" w:rsidP="00F61306">
                  <w:pPr>
                    <w:spacing w:after="0" w:line="240" w:lineRule="auto"/>
                    <w:jc w:val="center"/>
                    <w:rPr>
                      <w:rFonts w:eastAsia="SimSun"/>
                      <w:iCs/>
                      <w:color w:val="000000"/>
                      <w:kern w:val="24"/>
                      <w:sz w:val="28"/>
                      <w:szCs w:val="28"/>
                    </w:rPr>
                  </w:pPr>
                  <w:r>
                    <w:rPr>
                      <w:rFonts w:eastAsia="SimSun"/>
                      <w:iCs/>
                      <w:color w:val="000000"/>
                      <w:kern w:val="24"/>
                      <w:sz w:val="28"/>
                      <w:szCs w:val="28"/>
                    </w:rPr>
                    <w:t>Департамент образования и науки Севастополя</w:t>
                  </w:r>
                </w:p>
                <w:p w14:paraId="07B2E86F" w14:textId="77777777" w:rsidR="00443597" w:rsidRDefault="00443597" w:rsidP="00F61306">
                  <w:pPr>
                    <w:spacing w:after="0" w:line="240" w:lineRule="auto"/>
                    <w:jc w:val="center"/>
                    <w:rPr>
                      <w:rFonts w:eastAsia="SimSun"/>
                      <w:iCs/>
                      <w:color w:val="000000"/>
                      <w:kern w:val="24"/>
                      <w:sz w:val="28"/>
                      <w:szCs w:val="28"/>
                    </w:rPr>
                  </w:pPr>
                  <w:r>
                    <w:rPr>
                      <w:rFonts w:eastAsia="SimSun"/>
                      <w:iCs/>
                      <w:color w:val="000000"/>
                      <w:kern w:val="24"/>
                      <w:sz w:val="28"/>
                      <w:szCs w:val="28"/>
                    </w:rPr>
                    <w:t>Государственное автономное образовательное учреждение профессионального образования города Севастополя</w:t>
                  </w:r>
                </w:p>
                <w:p w14:paraId="758BB1F4" w14:textId="77777777" w:rsidR="00443597" w:rsidRDefault="00443597" w:rsidP="00F61306">
                  <w:pPr>
                    <w:spacing w:after="0" w:line="240" w:lineRule="auto"/>
                    <w:jc w:val="center"/>
                    <w:rPr>
                      <w:color w:val="auto"/>
                      <w:sz w:val="28"/>
                      <w:szCs w:val="28"/>
                    </w:rPr>
                  </w:pPr>
                  <w:r>
                    <w:rPr>
                      <w:rFonts w:eastAsia="SimSun"/>
                      <w:iCs/>
                      <w:color w:val="000000"/>
                      <w:kern w:val="24"/>
                      <w:sz w:val="28"/>
                      <w:szCs w:val="28"/>
                    </w:rPr>
                    <w:t>«Институт развития образования»</w:t>
                  </w:r>
                </w:p>
                <w:p w14:paraId="0B36D05C" w14:textId="77777777" w:rsidR="00443597" w:rsidRDefault="00443597" w:rsidP="00F6130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Государственное бюджетное образовательное учреждение</w:t>
                  </w:r>
                </w:p>
                <w:p w14:paraId="50E4107E" w14:textId="77777777" w:rsidR="00443597" w:rsidRDefault="00443597" w:rsidP="00F6130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Средняя общеобразовательная школа № 18</w:t>
                  </w:r>
                </w:p>
                <w:p w14:paraId="58599F05" w14:textId="77777777" w:rsidR="00443597" w:rsidRDefault="00443597" w:rsidP="00F6130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города Севастополя</w:t>
                  </w:r>
                </w:p>
                <w:p w14:paraId="01365637" w14:textId="77777777" w:rsidR="00443597" w:rsidRDefault="00443597" w:rsidP="00F6130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14:paraId="1C9635D4" w14:textId="77777777" w:rsidR="00443597" w:rsidRDefault="00443597" w:rsidP="00F6130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14:paraId="499BC22F" w14:textId="77777777" w:rsidR="00443597" w:rsidRDefault="00443597" w:rsidP="00F6130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14:paraId="777564F1" w14:textId="77777777" w:rsidR="00443597" w:rsidRDefault="00443597" w:rsidP="00F6130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14:paraId="6DAE6E3B" w14:textId="77777777" w:rsidR="00443597" w:rsidRDefault="00443597" w:rsidP="00F6130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14:paraId="57C7B0DD" w14:textId="77777777" w:rsidR="00443597" w:rsidRDefault="00443597" w:rsidP="00F6130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14:paraId="22D8E9A0" w14:textId="77777777" w:rsidR="00443597" w:rsidRDefault="00443597" w:rsidP="00F6130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14:paraId="768762B5" w14:textId="77777777" w:rsidR="00443597" w:rsidRDefault="00443597" w:rsidP="00D64BDF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14:paraId="461ADA6F" w14:textId="77777777" w:rsidR="00D64BDF" w:rsidRDefault="00443597" w:rsidP="00D64BDF">
                  <w:pPr>
                    <w:pStyle w:val="2"/>
                    <w:shd w:val="clear" w:color="auto" w:fill="FFFFFF"/>
                    <w:spacing w:before="0" w:beforeAutospacing="0" w:after="0" w:afterAutospacing="0"/>
                    <w:jc w:val="center"/>
                    <w:textAlignment w:val="baseline"/>
                    <w:rPr>
                      <w:rFonts w:ascii="Fira Sans" w:hAnsi="Fira Sans"/>
                      <w:color w:val="333333"/>
                      <w:sz w:val="30"/>
                      <w:szCs w:val="30"/>
                    </w:rPr>
                  </w:pPr>
                  <w:r>
                    <w:rPr>
                      <w:sz w:val="28"/>
                      <w:szCs w:val="28"/>
                    </w:rPr>
                    <w:t xml:space="preserve">Научно-исследовательская работа, представленная на </w:t>
                  </w:r>
                  <w:r>
                    <w:rPr>
                      <w:rFonts w:ascii="Fira Sans" w:hAnsi="Fira Sans"/>
                      <w:color w:val="333333"/>
                      <w:sz w:val="30"/>
                      <w:szCs w:val="30"/>
                    </w:rPr>
                    <w:t>Открытый международный конкурс творческих, учебно-образовательных, исследовательских, научно-популярных и методических проектов</w:t>
                  </w:r>
                </w:p>
                <w:p w14:paraId="654E84B6" w14:textId="0BF160CA" w:rsidR="00443597" w:rsidRDefault="00443597" w:rsidP="00D64BDF">
                  <w:pPr>
                    <w:pStyle w:val="2"/>
                    <w:shd w:val="clear" w:color="auto" w:fill="FFFFFF"/>
                    <w:spacing w:before="0" w:beforeAutospacing="0" w:after="0" w:afterAutospacing="0"/>
                    <w:jc w:val="center"/>
                    <w:textAlignment w:val="baseline"/>
                    <w:rPr>
                      <w:rFonts w:ascii="Fira Sans" w:hAnsi="Fira Sans"/>
                      <w:color w:val="333333"/>
                      <w:sz w:val="30"/>
                      <w:szCs w:val="30"/>
                    </w:rPr>
                  </w:pPr>
                  <w:r>
                    <w:rPr>
                      <w:rFonts w:ascii="Fira Sans" w:hAnsi="Fira Sans"/>
                      <w:color w:val="333333"/>
                      <w:sz w:val="30"/>
                      <w:szCs w:val="30"/>
                    </w:rPr>
                    <w:t xml:space="preserve"> “ECO LIFE 2021”</w:t>
                  </w:r>
                </w:p>
                <w:p w14:paraId="3CF17426" w14:textId="35EE41D7" w:rsidR="00443597" w:rsidRDefault="00443597" w:rsidP="00A002BD">
                  <w:pPr>
                    <w:pStyle w:val="2"/>
                    <w:shd w:val="clear" w:color="auto" w:fill="FFFFFF"/>
                    <w:spacing w:before="0" w:beforeAutospacing="0" w:after="300" w:afterAutospacing="0"/>
                    <w:jc w:val="center"/>
                    <w:textAlignment w:val="baseline"/>
                    <w:rPr>
                      <w:rFonts w:ascii="Fira Sans" w:hAnsi="Fira Sans"/>
                      <w:color w:val="333333"/>
                      <w:sz w:val="30"/>
                      <w:szCs w:val="30"/>
                    </w:rPr>
                  </w:pPr>
                  <w:r>
                    <w:rPr>
                      <w:rFonts w:ascii="Fira Sans" w:hAnsi="Fira Sans"/>
                      <w:color w:val="333333"/>
                      <w:sz w:val="30"/>
                      <w:szCs w:val="30"/>
                    </w:rPr>
                    <w:t>Номинация «Эко-пространство»</w:t>
                  </w:r>
                  <w:bookmarkStart w:id="0" w:name="_GoBack"/>
                  <w:bookmarkEnd w:id="0"/>
                </w:p>
                <w:p w14:paraId="71626412" w14:textId="580224E7" w:rsidR="00443597" w:rsidRDefault="00443597" w:rsidP="00F61306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14:paraId="66A5FEA6" w14:textId="7B993757" w:rsidR="00443597" w:rsidRDefault="00443597" w:rsidP="00F61306">
                  <w:pPr>
                    <w:pStyle w:val="11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Тема: </w:t>
                  </w:r>
                  <w:bookmarkStart w:id="1" w:name="_Hlk64648756"/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«Экологическое состояние   сквера</w:t>
                  </w:r>
                </w:p>
                <w:p w14:paraId="092706BE" w14:textId="77777777" w:rsidR="00443597" w:rsidRDefault="00443597" w:rsidP="00F61306">
                  <w:pPr>
                    <w:pStyle w:val="11"/>
                    <w:spacing w:after="0" w:line="360" w:lineRule="auto"/>
                    <w:ind w:left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М.П Лазарева в Севастополе и перспективы его улучшения»</w:t>
                  </w:r>
                </w:p>
                <w:bookmarkEnd w:id="1"/>
                <w:p w14:paraId="393A51BC" w14:textId="77777777" w:rsidR="00443597" w:rsidRDefault="00443597" w:rsidP="00F61306">
                  <w:pPr>
                    <w:spacing w:after="0" w:line="360" w:lineRule="auto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14:paraId="0D5E614E" w14:textId="77777777" w:rsidR="00443597" w:rsidRDefault="00443597" w:rsidP="00F6130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14:paraId="78C7B62A" w14:textId="77777777" w:rsidR="00443597" w:rsidRDefault="00443597" w:rsidP="00F6130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14:paraId="20A45861" w14:textId="77777777" w:rsidR="00443597" w:rsidRDefault="00443597" w:rsidP="00F6130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14:paraId="5BDF4319" w14:textId="77777777" w:rsidR="00443597" w:rsidRDefault="00443597" w:rsidP="00F61306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1F1E0953" w14:textId="77777777" w:rsidR="00443597" w:rsidRDefault="00443597" w:rsidP="00F61306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14:paraId="5E587690" w14:textId="77777777" w:rsidR="00443597" w:rsidRDefault="00443597" w:rsidP="00F6130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Автор: </w:t>
                  </w:r>
                </w:p>
                <w:p w14:paraId="02C9621C" w14:textId="55647006" w:rsidR="00443597" w:rsidRDefault="00443597" w:rsidP="00F6130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bookmarkStart w:id="2" w:name="_Hlk64648881"/>
                  <w:proofErr w:type="spellStart"/>
                  <w:r>
                    <w:rPr>
                      <w:sz w:val="28"/>
                      <w:szCs w:val="28"/>
                    </w:rPr>
                    <w:t>Конопако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Анатолий Иванович</w:t>
                  </w:r>
                </w:p>
                <w:bookmarkEnd w:id="2"/>
                <w:p w14:paraId="02C57FF4" w14:textId="166894DB" w:rsidR="00443597" w:rsidRDefault="00443597" w:rsidP="00F6130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Ученик 10 класса ГБОУ СОШ №18</w:t>
                  </w:r>
                </w:p>
                <w:p w14:paraId="6DCA5476" w14:textId="77777777" w:rsidR="00443597" w:rsidRDefault="00443597" w:rsidP="00F6130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Руководитель: </w:t>
                  </w:r>
                </w:p>
                <w:p w14:paraId="061712C6" w14:textId="77777777" w:rsidR="00443597" w:rsidRDefault="00443597" w:rsidP="00F6130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Карбашова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Екатерина Владимировна,</w:t>
                  </w:r>
                </w:p>
                <w:p w14:paraId="3E37F518" w14:textId="6096DA5C" w:rsidR="00443597" w:rsidRDefault="00443597" w:rsidP="00F6130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учитель химии и биологии ГБОУ СОШ № 18 </w:t>
                  </w:r>
                </w:p>
                <w:p w14:paraId="1643E3BA" w14:textId="0E40C974" w:rsidR="00443597" w:rsidRDefault="00443597" w:rsidP="00F6130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</w:p>
                <w:p w14:paraId="667D2F98" w14:textId="74B10B8E" w:rsidR="00443597" w:rsidRDefault="00443597" w:rsidP="00F6130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</w:p>
                <w:p w14:paraId="47153CD3" w14:textId="77777777" w:rsidR="00443597" w:rsidRDefault="00443597" w:rsidP="00F6130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</w:p>
                <w:p w14:paraId="03C27848" w14:textId="45294ED2" w:rsidR="00443597" w:rsidRDefault="00443597" w:rsidP="00A002B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Севастополь</w:t>
                  </w:r>
                </w:p>
                <w:p w14:paraId="5CC1B191" w14:textId="272A616C" w:rsidR="00443597" w:rsidRDefault="00443597" w:rsidP="00A002BD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2021</w:t>
                  </w:r>
                </w:p>
                <w:p w14:paraId="568D1E79" w14:textId="77777777" w:rsidR="00443597" w:rsidRDefault="00443597" w:rsidP="00F61306">
                  <w:pPr>
                    <w:rPr>
                      <w:sz w:val="28"/>
                      <w:szCs w:val="28"/>
                    </w:rPr>
                  </w:pPr>
                </w:p>
                <w:p w14:paraId="7ED6EA42" w14:textId="77777777" w:rsidR="00443597" w:rsidRDefault="00443597" w:rsidP="00F61306">
                  <w:pPr>
                    <w:rPr>
                      <w:sz w:val="28"/>
                      <w:szCs w:val="28"/>
                    </w:rPr>
                  </w:pPr>
                </w:p>
                <w:p w14:paraId="15E5F22C" w14:textId="77777777" w:rsidR="00443597" w:rsidRDefault="00443597" w:rsidP="00F61306">
                  <w:pPr>
                    <w:rPr>
                      <w:sz w:val="28"/>
                      <w:szCs w:val="28"/>
                    </w:rPr>
                  </w:pPr>
                </w:p>
                <w:p w14:paraId="31882FC4" w14:textId="77777777" w:rsidR="00443597" w:rsidRDefault="00443597" w:rsidP="00F6130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Севастополь</w:t>
                  </w:r>
                </w:p>
                <w:p w14:paraId="509D4B5E" w14:textId="510710B0" w:rsidR="00443597" w:rsidRDefault="00443597" w:rsidP="00F61306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2021</w:t>
                  </w:r>
                </w:p>
                <w:p w14:paraId="3D6134D5" w14:textId="77777777" w:rsidR="00443597" w:rsidRDefault="00443597" w:rsidP="00614C84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14:paraId="5534A77E" w14:textId="77777777" w:rsidR="00443597" w:rsidRDefault="00443597" w:rsidP="00614C84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14:paraId="600A7DFD" w14:textId="77777777" w:rsidR="00443597" w:rsidRDefault="00443597" w:rsidP="00614C84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Севастополь</w:t>
                  </w:r>
                </w:p>
                <w:p w14:paraId="0D903E5C" w14:textId="77777777" w:rsidR="00443597" w:rsidRPr="00C365BA" w:rsidRDefault="00443597" w:rsidP="00614C84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28"/>
                      <w:szCs w:val="28"/>
                    </w:rPr>
                    <w:t>2015</w:t>
                  </w:r>
                </w:p>
              </w:txbxContent>
            </v:textbox>
          </v:shape>
        </w:pict>
      </w:r>
    </w:p>
    <w:p w14:paraId="4076D87F" w14:textId="77777777" w:rsidR="00614C84" w:rsidRDefault="00614C84" w:rsidP="00AB2D16">
      <w:pPr>
        <w:pStyle w:val="11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2A5C4A64" w14:textId="77777777" w:rsidR="00614C84" w:rsidRDefault="00614C84" w:rsidP="00AB2D16">
      <w:pPr>
        <w:pStyle w:val="11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319EB865" w14:textId="77777777" w:rsidR="00614C84" w:rsidRDefault="00614C84" w:rsidP="00AB2D16">
      <w:pPr>
        <w:pStyle w:val="11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3114BAE8" w14:textId="77777777" w:rsidR="00614C84" w:rsidRDefault="00614C84" w:rsidP="00AB2D16">
      <w:pPr>
        <w:pStyle w:val="11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03532350" w14:textId="77777777" w:rsidR="00614C84" w:rsidRDefault="00614C84" w:rsidP="00AB2D16">
      <w:pPr>
        <w:pStyle w:val="11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277E5D0D" w14:textId="77777777" w:rsidR="00614C84" w:rsidRDefault="00614C84" w:rsidP="00AB2D16">
      <w:pPr>
        <w:pStyle w:val="11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35C47CEA" w14:textId="77777777" w:rsidR="00614C84" w:rsidRDefault="00614C84" w:rsidP="00AB2D16">
      <w:pPr>
        <w:pStyle w:val="11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4DF8E889" w14:textId="77777777" w:rsidR="00614C84" w:rsidRDefault="00614C84" w:rsidP="00AB2D16">
      <w:pPr>
        <w:pStyle w:val="11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60FDAD34" w14:textId="77777777" w:rsidR="00614C84" w:rsidRDefault="00614C84" w:rsidP="00AB2D16">
      <w:pPr>
        <w:pStyle w:val="11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7EEA9122" w14:textId="77777777" w:rsidR="00614C84" w:rsidRDefault="00614C84" w:rsidP="00AB2D16">
      <w:pPr>
        <w:pStyle w:val="11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07CEBF1D" w14:textId="77777777" w:rsidR="00614C84" w:rsidRDefault="00614C84" w:rsidP="00AB2D16">
      <w:pPr>
        <w:pStyle w:val="11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21867575" w14:textId="77777777" w:rsidR="00614C84" w:rsidRDefault="00614C84" w:rsidP="00AB2D16">
      <w:pPr>
        <w:pStyle w:val="11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3E54CCA4" w14:textId="77777777" w:rsidR="00614C84" w:rsidRDefault="00614C84" w:rsidP="00AB2D16">
      <w:pPr>
        <w:pStyle w:val="11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563B7FD3" w14:textId="77777777" w:rsidR="00614C84" w:rsidRDefault="00614C84" w:rsidP="00AB2D16">
      <w:pPr>
        <w:pStyle w:val="11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43A3B019" w14:textId="77777777" w:rsidR="00614C84" w:rsidRDefault="00614C84" w:rsidP="00AB2D16">
      <w:pPr>
        <w:pStyle w:val="11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79A77EE1" w14:textId="77777777" w:rsidR="00614C84" w:rsidRDefault="00614C84" w:rsidP="00AB2D16">
      <w:pPr>
        <w:pStyle w:val="11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29BB68BD" w14:textId="77777777" w:rsidR="00614C84" w:rsidRDefault="00614C84" w:rsidP="00AB2D16">
      <w:pPr>
        <w:pStyle w:val="11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15ADDCD3" w14:textId="77777777" w:rsidR="00614C84" w:rsidRDefault="00614C84" w:rsidP="00AB2D16">
      <w:pPr>
        <w:pStyle w:val="11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49FD4D0A" w14:textId="77777777" w:rsidR="00614C84" w:rsidRDefault="00614C84" w:rsidP="00AB2D16">
      <w:pPr>
        <w:pStyle w:val="11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15814FED" w14:textId="77777777" w:rsidR="00614C84" w:rsidRDefault="00614C84" w:rsidP="00AB2D16">
      <w:pPr>
        <w:pStyle w:val="11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a"/>
        <w:tblpPr w:leftFromText="180" w:rightFromText="180" w:horzAnchor="margin" w:tblpXSpec="center" w:tblpY="790"/>
        <w:tblW w:w="0" w:type="auto"/>
        <w:tblLook w:val="04A0" w:firstRow="1" w:lastRow="0" w:firstColumn="1" w:lastColumn="0" w:noHBand="0" w:noVBand="1"/>
      </w:tblPr>
      <w:tblGrid>
        <w:gridCol w:w="7763"/>
        <w:gridCol w:w="850"/>
      </w:tblGrid>
      <w:tr w:rsidR="00235679" w14:paraId="7FBAB911" w14:textId="77777777" w:rsidTr="00235679"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</w:tcPr>
          <w:p w14:paraId="1CE40207" w14:textId="77777777" w:rsidR="00235679" w:rsidRPr="008A0DB5" w:rsidRDefault="00235679" w:rsidP="00235679">
            <w:pPr>
              <w:spacing w:line="360" w:lineRule="auto"/>
              <w:jc w:val="center"/>
              <w:rPr>
                <w:color w:val="323232"/>
                <w:sz w:val="28"/>
                <w:szCs w:val="28"/>
                <w:shd w:val="clear" w:color="auto" w:fill="FFFFFF"/>
              </w:rPr>
            </w:pPr>
            <w:r>
              <w:rPr>
                <w:color w:val="323232"/>
                <w:sz w:val="28"/>
                <w:szCs w:val="28"/>
                <w:shd w:val="clear" w:color="auto" w:fill="FFFFFF"/>
              </w:rPr>
              <w:t>Содержание: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22E9298" w14:textId="77777777" w:rsidR="00235679" w:rsidRDefault="00235679" w:rsidP="00E0212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F61306" w14:paraId="21219477" w14:textId="77777777" w:rsidTr="00235679"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</w:tcPr>
          <w:p w14:paraId="395AB816" w14:textId="77777777" w:rsidR="00F61306" w:rsidRPr="008A0DB5" w:rsidRDefault="00F61306" w:rsidP="00E0212A">
            <w:pPr>
              <w:spacing w:line="360" w:lineRule="auto"/>
              <w:jc w:val="both"/>
              <w:rPr>
                <w:color w:val="323232"/>
                <w:sz w:val="28"/>
                <w:szCs w:val="28"/>
                <w:shd w:val="clear" w:color="auto" w:fill="FFFFFF"/>
              </w:rPr>
            </w:pPr>
            <w:r>
              <w:rPr>
                <w:color w:val="323232"/>
                <w:sz w:val="28"/>
                <w:szCs w:val="28"/>
                <w:shd w:val="clear" w:color="auto" w:fill="FFFFFF"/>
                <w:lang w:val="en-GB"/>
              </w:rPr>
              <w:lastRenderedPageBreak/>
              <w:t>I</w:t>
            </w:r>
            <w:r>
              <w:rPr>
                <w:color w:val="323232"/>
                <w:sz w:val="28"/>
                <w:szCs w:val="28"/>
                <w:shd w:val="clear" w:color="auto" w:fill="FFFFFF"/>
              </w:rPr>
              <w:t xml:space="preserve">.Введение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8550805" w14:textId="77777777" w:rsidR="00F61306" w:rsidRDefault="00F61306" w:rsidP="00E0212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61306" w14:paraId="226AA6C7" w14:textId="77777777" w:rsidTr="00235679"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</w:tcPr>
          <w:p w14:paraId="20495B3F" w14:textId="77777777" w:rsidR="00F61306" w:rsidRPr="00F61306" w:rsidRDefault="00F61306" w:rsidP="00E0212A">
            <w:pPr>
              <w:spacing w:line="360" w:lineRule="auto"/>
              <w:jc w:val="both"/>
              <w:rPr>
                <w:color w:val="323232"/>
                <w:sz w:val="28"/>
                <w:szCs w:val="28"/>
                <w:shd w:val="clear" w:color="auto" w:fill="FFFFFF"/>
              </w:rPr>
            </w:pPr>
            <w:r>
              <w:rPr>
                <w:color w:val="323232"/>
                <w:sz w:val="28"/>
                <w:szCs w:val="28"/>
                <w:shd w:val="clear" w:color="auto" w:fill="FFFFFF"/>
                <w:lang w:val="en-GB"/>
              </w:rPr>
              <w:t>II</w:t>
            </w:r>
            <w:r>
              <w:rPr>
                <w:color w:val="323232"/>
                <w:sz w:val="28"/>
                <w:szCs w:val="28"/>
                <w:shd w:val="clear" w:color="auto" w:fill="FFFFFF"/>
              </w:rPr>
              <w:t>. Основная часть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93E3456" w14:textId="77777777" w:rsidR="00F61306" w:rsidRDefault="00F61306" w:rsidP="00E0212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976B53" w14:paraId="0B119880" w14:textId="77777777" w:rsidTr="00235679"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</w:tcPr>
          <w:p w14:paraId="708CEA78" w14:textId="77777777" w:rsidR="00976B53" w:rsidRPr="008A0DB5" w:rsidRDefault="008A0DB5" w:rsidP="00E0212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A0DB5">
              <w:rPr>
                <w:color w:val="323232"/>
                <w:sz w:val="28"/>
                <w:szCs w:val="28"/>
                <w:shd w:val="clear" w:color="auto" w:fill="FFFFFF"/>
              </w:rPr>
              <w:t>1. Обзор литературы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90BF70D" w14:textId="77777777" w:rsidR="00976B53" w:rsidRDefault="008A0DB5" w:rsidP="00E0212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76B53" w14:paraId="247C2F3D" w14:textId="77777777" w:rsidTr="00235679"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</w:tcPr>
          <w:p w14:paraId="3D1413C2" w14:textId="77777777" w:rsidR="00976B53" w:rsidRDefault="008A0DB5" w:rsidP="00E0212A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sz w:val="28"/>
                <w:szCs w:val="28"/>
              </w:rPr>
            </w:pPr>
            <w:r w:rsidRPr="008A0DB5">
              <w:rPr>
                <w:sz w:val="28"/>
                <w:szCs w:val="28"/>
              </w:rPr>
              <w:t>2. Методы исследования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646C83A" w14:textId="77777777" w:rsidR="00976B53" w:rsidRDefault="008A0DB5" w:rsidP="00E0212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976B53" w14:paraId="54CFE837" w14:textId="77777777" w:rsidTr="00235679"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</w:tcPr>
          <w:p w14:paraId="4B2D0CA7" w14:textId="77777777" w:rsidR="00976B53" w:rsidRPr="00F61306" w:rsidRDefault="008A0DB5" w:rsidP="00F61306">
            <w:pPr>
              <w:rPr>
                <w:sz w:val="28"/>
                <w:szCs w:val="28"/>
              </w:rPr>
            </w:pPr>
            <w:r w:rsidRPr="00F61306">
              <w:rPr>
                <w:sz w:val="28"/>
                <w:szCs w:val="28"/>
              </w:rPr>
              <w:t>3. Характеристика района исследования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A4B462D" w14:textId="77777777" w:rsidR="00976B53" w:rsidRDefault="008A0DB5" w:rsidP="00E0212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76B53" w14:paraId="1356284A" w14:textId="77777777" w:rsidTr="00235679"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</w:tcPr>
          <w:p w14:paraId="470C64D7" w14:textId="77777777" w:rsidR="008A0DB5" w:rsidRPr="008A0DB5" w:rsidRDefault="008A0DB5" w:rsidP="00E0212A">
            <w:pPr>
              <w:pStyle w:val="1"/>
              <w:shd w:val="clear" w:color="auto" w:fill="FFFFFF"/>
              <w:spacing w:before="0" w:line="360" w:lineRule="auto"/>
              <w:textAlignment w:val="baseline"/>
              <w:outlineLvl w:val="0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4</w:t>
            </w:r>
            <w:r w:rsidRPr="008A0DB5">
              <w:rPr>
                <w:rFonts w:ascii="Times New Roman" w:hAnsi="Times New Roman" w:cs="Times New Roman"/>
                <w:b w:val="0"/>
                <w:color w:val="auto"/>
              </w:rPr>
              <w:t>.Результаты исследования</w:t>
            </w:r>
          </w:p>
          <w:p w14:paraId="4185644C" w14:textId="77777777" w:rsidR="00976B53" w:rsidRDefault="008A0DB5" w:rsidP="00E0212A">
            <w:pPr>
              <w:spacing w:line="360" w:lineRule="auto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8A0DB5">
              <w:rPr>
                <w:sz w:val="28"/>
                <w:szCs w:val="28"/>
              </w:rPr>
              <w:t>.1. Экологическое состояние деревьев сквера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565896F" w14:textId="77777777" w:rsidR="00976B53" w:rsidRDefault="008A0DB5" w:rsidP="00E0212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976B53" w14:paraId="006B4E2E" w14:textId="77777777" w:rsidTr="00235679"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</w:tcPr>
          <w:p w14:paraId="6B5464DD" w14:textId="77777777" w:rsidR="00976B53" w:rsidRPr="008A0DB5" w:rsidRDefault="008A0DB5" w:rsidP="00E0212A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bCs/>
                <w:color w:val="auto"/>
                <w:sz w:val="28"/>
                <w:szCs w:val="28"/>
              </w:rPr>
            </w:pPr>
            <w:r w:rsidRPr="008A0DB5">
              <w:rPr>
                <w:bCs/>
                <w:color w:val="auto"/>
                <w:sz w:val="28"/>
                <w:szCs w:val="28"/>
              </w:rPr>
              <w:t>4.2. Объемно-пространственная структура территории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FAE6527" w14:textId="77777777" w:rsidR="00976B53" w:rsidRDefault="008A0DB5" w:rsidP="00E0212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976B53" w:rsidRPr="008A0DB5" w14:paraId="5B66ADC5" w14:textId="77777777" w:rsidTr="00235679"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</w:tcPr>
          <w:p w14:paraId="2FA2F95A" w14:textId="77777777" w:rsidR="00976B53" w:rsidRPr="008A0DB5" w:rsidRDefault="008A0DB5" w:rsidP="00E0212A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eastAsia="TimesNewRoman"/>
                <w:color w:val="auto"/>
                <w:sz w:val="28"/>
                <w:szCs w:val="28"/>
              </w:rPr>
            </w:pPr>
            <w:r w:rsidRPr="008A0DB5">
              <w:rPr>
                <w:rFonts w:eastAsia="TimesNewRoman"/>
                <w:color w:val="auto"/>
                <w:sz w:val="28"/>
                <w:szCs w:val="28"/>
              </w:rPr>
              <w:t>4.3. Экологическое воздействие на растительность сквера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A44C5D8" w14:textId="77777777" w:rsidR="00976B53" w:rsidRPr="008A0DB5" w:rsidRDefault="008A0DB5" w:rsidP="00E0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A0DB5">
              <w:rPr>
                <w:sz w:val="28"/>
                <w:szCs w:val="28"/>
              </w:rPr>
              <w:t>15</w:t>
            </w:r>
          </w:p>
        </w:tc>
      </w:tr>
      <w:tr w:rsidR="008A0DB5" w:rsidRPr="008A0DB5" w14:paraId="10862F91" w14:textId="77777777" w:rsidTr="00235679"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</w:tcPr>
          <w:p w14:paraId="0D254CE7" w14:textId="77777777" w:rsidR="008A0DB5" w:rsidRPr="008A0DB5" w:rsidRDefault="008A0DB5" w:rsidP="00E0212A">
            <w:pPr>
              <w:pStyle w:val="11"/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0DB5">
              <w:rPr>
                <w:rFonts w:ascii="Times New Roman" w:hAnsi="Times New Roman"/>
                <w:sz w:val="28"/>
                <w:szCs w:val="28"/>
              </w:rPr>
              <w:t>4.4. В сквере необходимы следующие  работы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B03EC1E" w14:textId="77777777" w:rsidR="008A0DB5" w:rsidRPr="008A0DB5" w:rsidRDefault="008A0DB5" w:rsidP="00E0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A0DB5">
              <w:rPr>
                <w:sz w:val="28"/>
                <w:szCs w:val="28"/>
              </w:rPr>
              <w:t>17</w:t>
            </w:r>
          </w:p>
        </w:tc>
      </w:tr>
      <w:tr w:rsidR="008A0DB5" w:rsidRPr="008A0DB5" w14:paraId="67C4DDC5" w14:textId="77777777" w:rsidTr="00235679"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</w:tcPr>
          <w:p w14:paraId="06DB7A1D" w14:textId="77777777" w:rsidR="008A0DB5" w:rsidRPr="008A0DB5" w:rsidRDefault="008A0DB5" w:rsidP="00E0212A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eastAsia="TimesNewRoman"/>
                <w:color w:val="auto"/>
                <w:sz w:val="28"/>
                <w:szCs w:val="28"/>
              </w:rPr>
            </w:pPr>
            <w:r w:rsidRPr="008A0DB5">
              <w:rPr>
                <w:rFonts w:eastAsia="TimesNewRoman"/>
                <w:color w:val="auto"/>
                <w:sz w:val="28"/>
                <w:szCs w:val="28"/>
              </w:rPr>
              <w:t>Выводы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CE852FF" w14:textId="77777777" w:rsidR="008A0DB5" w:rsidRPr="008A0DB5" w:rsidRDefault="008A0DB5" w:rsidP="00E0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A0DB5">
              <w:rPr>
                <w:sz w:val="28"/>
                <w:szCs w:val="28"/>
              </w:rPr>
              <w:t>19</w:t>
            </w:r>
          </w:p>
        </w:tc>
      </w:tr>
      <w:tr w:rsidR="008A0DB5" w:rsidRPr="008A0DB5" w14:paraId="036098E9" w14:textId="77777777" w:rsidTr="00235679"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</w:tcPr>
          <w:p w14:paraId="067CC64E" w14:textId="77777777" w:rsidR="008A0DB5" w:rsidRPr="008A0DB5" w:rsidRDefault="00F61306" w:rsidP="00E0212A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eastAsia="TimesNewRoman"/>
                <w:color w:val="auto"/>
                <w:sz w:val="28"/>
                <w:szCs w:val="28"/>
              </w:rPr>
            </w:pPr>
            <w:r>
              <w:rPr>
                <w:rFonts w:eastAsia="TimesNewRoman"/>
                <w:color w:val="auto"/>
                <w:sz w:val="28"/>
                <w:szCs w:val="28"/>
                <w:lang w:val="en-GB"/>
              </w:rPr>
              <w:t>III</w:t>
            </w:r>
            <w:r>
              <w:rPr>
                <w:rFonts w:eastAsia="TimesNewRoman"/>
                <w:color w:val="auto"/>
                <w:sz w:val="28"/>
                <w:szCs w:val="28"/>
              </w:rPr>
              <w:t xml:space="preserve">. </w:t>
            </w:r>
            <w:r w:rsidR="008A0DB5" w:rsidRPr="008A0DB5">
              <w:rPr>
                <w:rFonts w:eastAsia="TimesNewRoman"/>
                <w:color w:val="auto"/>
                <w:sz w:val="28"/>
                <w:szCs w:val="28"/>
              </w:rPr>
              <w:t>Закл</w:t>
            </w:r>
            <w:r w:rsidR="00E0212A">
              <w:rPr>
                <w:rFonts w:eastAsia="TimesNewRoman"/>
                <w:color w:val="auto"/>
                <w:sz w:val="28"/>
                <w:szCs w:val="28"/>
              </w:rPr>
              <w:t>ю</w:t>
            </w:r>
            <w:r w:rsidR="008A0DB5" w:rsidRPr="008A0DB5">
              <w:rPr>
                <w:rFonts w:eastAsia="TimesNewRoman"/>
                <w:color w:val="auto"/>
                <w:sz w:val="28"/>
                <w:szCs w:val="28"/>
              </w:rPr>
              <w:t>чение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BD05BD9" w14:textId="77777777" w:rsidR="008A0DB5" w:rsidRPr="008A0DB5" w:rsidRDefault="008A0DB5" w:rsidP="00E0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A0DB5">
              <w:rPr>
                <w:sz w:val="28"/>
                <w:szCs w:val="28"/>
              </w:rPr>
              <w:t>20</w:t>
            </w:r>
          </w:p>
        </w:tc>
      </w:tr>
      <w:tr w:rsidR="008A0DB5" w:rsidRPr="008A0DB5" w14:paraId="208284F5" w14:textId="77777777" w:rsidTr="00235679"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</w:tcPr>
          <w:p w14:paraId="2BD6C689" w14:textId="77777777" w:rsidR="008A0DB5" w:rsidRPr="008A0DB5" w:rsidRDefault="008A0DB5" w:rsidP="00E0212A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eastAsia="TimesNewRoman"/>
                <w:color w:val="auto"/>
                <w:sz w:val="28"/>
                <w:szCs w:val="28"/>
              </w:rPr>
            </w:pPr>
            <w:r w:rsidRPr="008A0DB5">
              <w:rPr>
                <w:rFonts w:eastAsia="TimesNewRoman"/>
                <w:color w:val="auto"/>
                <w:sz w:val="28"/>
                <w:szCs w:val="28"/>
              </w:rPr>
              <w:t>Список литературы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98B4FD5" w14:textId="77777777" w:rsidR="008A0DB5" w:rsidRPr="008A0DB5" w:rsidRDefault="008A0DB5" w:rsidP="00E0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A0DB5">
              <w:rPr>
                <w:sz w:val="28"/>
                <w:szCs w:val="28"/>
              </w:rPr>
              <w:t>21</w:t>
            </w:r>
          </w:p>
        </w:tc>
      </w:tr>
      <w:tr w:rsidR="008A0DB5" w:rsidRPr="008A0DB5" w14:paraId="4D7A972A" w14:textId="77777777" w:rsidTr="00235679">
        <w:tc>
          <w:tcPr>
            <w:tcW w:w="7763" w:type="dxa"/>
            <w:tcBorders>
              <w:top w:val="nil"/>
              <w:left w:val="nil"/>
              <w:bottom w:val="nil"/>
              <w:right w:val="nil"/>
            </w:tcBorders>
          </w:tcPr>
          <w:p w14:paraId="4A337808" w14:textId="77777777" w:rsidR="008A0DB5" w:rsidRPr="008A0DB5" w:rsidRDefault="008A0DB5" w:rsidP="00E0212A">
            <w:pPr>
              <w:autoSpaceDE w:val="0"/>
              <w:autoSpaceDN w:val="0"/>
              <w:adjustRightInd w:val="0"/>
              <w:spacing w:line="360" w:lineRule="auto"/>
              <w:outlineLvl w:val="0"/>
              <w:rPr>
                <w:rFonts w:eastAsia="TimesNewRoman"/>
                <w:color w:val="auto"/>
                <w:sz w:val="28"/>
                <w:szCs w:val="28"/>
              </w:rPr>
            </w:pPr>
            <w:r w:rsidRPr="008A0DB5">
              <w:rPr>
                <w:rFonts w:eastAsia="TimesNewRoman"/>
                <w:color w:val="auto"/>
                <w:sz w:val="28"/>
                <w:szCs w:val="28"/>
              </w:rPr>
              <w:t>Приложения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3909A42" w14:textId="77777777" w:rsidR="008A0DB5" w:rsidRPr="008A0DB5" w:rsidRDefault="008A0DB5" w:rsidP="00E0212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A0DB5">
              <w:rPr>
                <w:sz w:val="28"/>
                <w:szCs w:val="28"/>
              </w:rPr>
              <w:t>22</w:t>
            </w:r>
          </w:p>
        </w:tc>
      </w:tr>
    </w:tbl>
    <w:p w14:paraId="73060125" w14:textId="77777777" w:rsidR="00976B53" w:rsidRDefault="00976B53" w:rsidP="0076534C">
      <w:pPr>
        <w:spacing w:after="0" w:line="360" w:lineRule="auto"/>
        <w:jc w:val="both"/>
        <w:rPr>
          <w:sz w:val="28"/>
          <w:szCs w:val="28"/>
        </w:rPr>
      </w:pPr>
    </w:p>
    <w:p w14:paraId="4866CEF1" w14:textId="77777777" w:rsidR="00976B53" w:rsidRDefault="00976B53" w:rsidP="0076534C">
      <w:pPr>
        <w:spacing w:after="0" w:line="360" w:lineRule="auto"/>
        <w:jc w:val="both"/>
        <w:rPr>
          <w:sz w:val="28"/>
          <w:szCs w:val="28"/>
        </w:rPr>
      </w:pPr>
    </w:p>
    <w:p w14:paraId="2B1DDFF9" w14:textId="77777777" w:rsidR="0076534C" w:rsidRDefault="0076534C" w:rsidP="0076534C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342626EE" w14:textId="77777777" w:rsidR="0076534C" w:rsidRDefault="0076534C" w:rsidP="0076534C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36B03946" w14:textId="77777777" w:rsidR="00C5070C" w:rsidRDefault="00C5070C" w:rsidP="0076534C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219210D7" w14:textId="77777777" w:rsidR="00C5070C" w:rsidRDefault="00C5070C" w:rsidP="0076534C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7B9CDCD9" w14:textId="77777777" w:rsidR="00C5070C" w:rsidRDefault="00C5070C" w:rsidP="0076534C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4BD15B61" w14:textId="77777777" w:rsidR="00C5070C" w:rsidRDefault="00C5070C" w:rsidP="0076534C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39AB7D78" w14:textId="77777777" w:rsidR="00C5070C" w:rsidRDefault="00C5070C" w:rsidP="0076534C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02F92749" w14:textId="77777777" w:rsidR="00235679" w:rsidRDefault="00235679" w:rsidP="00F61306">
      <w:pPr>
        <w:pStyle w:val="11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14:paraId="2B64C1F6" w14:textId="77777777" w:rsidR="00F61306" w:rsidRDefault="00F61306" w:rsidP="00F61306">
      <w:pPr>
        <w:pStyle w:val="11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14:paraId="5371B4D0" w14:textId="77777777" w:rsidR="00F61306" w:rsidRDefault="00F61306" w:rsidP="00F61306">
      <w:pPr>
        <w:pStyle w:val="11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14:paraId="4C32741E" w14:textId="77777777" w:rsidR="00C33F5A" w:rsidRDefault="00C33F5A" w:rsidP="00795A1D">
      <w:pPr>
        <w:pStyle w:val="11"/>
        <w:spacing w:line="360" w:lineRule="auto"/>
        <w:ind w:left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14:paraId="469D7399" w14:textId="77777777" w:rsidR="00C33F5A" w:rsidRDefault="00C33F5A" w:rsidP="00795A1D">
      <w:pPr>
        <w:pStyle w:val="11"/>
        <w:spacing w:line="360" w:lineRule="auto"/>
        <w:ind w:left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14:paraId="2168801D" w14:textId="77777777" w:rsidR="00BD02CB" w:rsidRPr="00614C84" w:rsidRDefault="00614C84" w:rsidP="00795A1D">
      <w:pPr>
        <w:pStyle w:val="11"/>
        <w:spacing w:line="360" w:lineRule="auto"/>
        <w:ind w:left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Введение</w:t>
      </w:r>
    </w:p>
    <w:p w14:paraId="41078F9C" w14:textId="77777777" w:rsidR="00614C84" w:rsidRPr="00614C84" w:rsidRDefault="007E08F2" w:rsidP="00614C84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E08F2">
        <w:rPr>
          <w:rFonts w:ascii="Times New Roman" w:hAnsi="Times New Roman"/>
          <w:sz w:val="28"/>
          <w:szCs w:val="28"/>
        </w:rPr>
        <w:tab/>
      </w:r>
      <w:r w:rsidRPr="00482358">
        <w:rPr>
          <w:rFonts w:ascii="Times New Roman" w:hAnsi="Times New Roman"/>
          <w:sz w:val="28"/>
          <w:szCs w:val="28"/>
        </w:rPr>
        <w:t xml:space="preserve">На Корабельной стороне Севастополя есть сквер, носящий имя М.П, Лазарева. </w:t>
      </w:r>
      <w:r w:rsidRPr="00482358">
        <w:rPr>
          <w:rFonts w:ascii="Times New Roman" w:hAnsi="Times New Roman"/>
          <w:sz w:val="28"/>
          <w:szCs w:val="28"/>
          <w:shd w:val="clear" w:color="auto" w:fill="FFFFFF"/>
        </w:rPr>
        <w:t xml:space="preserve">С 1834-го по 1851 год, </w:t>
      </w:r>
      <w:r w:rsidR="00482358" w:rsidRPr="00482358">
        <w:rPr>
          <w:rFonts w:ascii="Times New Roman" w:hAnsi="Times New Roman"/>
          <w:sz w:val="28"/>
          <w:szCs w:val="28"/>
          <w:shd w:val="clear" w:color="auto" w:fill="FFFFFF"/>
        </w:rPr>
        <w:t xml:space="preserve">Михаил Петрович </w:t>
      </w:r>
      <w:proofErr w:type="gramStart"/>
      <w:r w:rsidR="00482358" w:rsidRPr="00482358">
        <w:rPr>
          <w:rFonts w:ascii="Times New Roman" w:hAnsi="Times New Roman"/>
          <w:sz w:val="28"/>
          <w:szCs w:val="28"/>
          <w:shd w:val="clear" w:color="auto" w:fill="FFFFFF"/>
        </w:rPr>
        <w:t xml:space="preserve">исполнял </w:t>
      </w:r>
      <w:r w:rsidRPr="00482358">
        <w:rPr>
          <w:rFonts w:ascii="Times New Roman" w:hAnsi="Times New Roman"/>
          <w:sz w:val="28"/>
          <w:szCs w:val="28"/>
          <w:shd w:val="clear" w:color="auto" w:fill="FFFFFF"/>
        </w:rPr>
        <w:t xml:space="preserve"> должност</w:t>
      </w:r>
      <w:r w:rsidR="00482358">
        <w:rPr>
          <w:rFonts w:ascii="Times New Roman" w:hAnsi="Times New Roman"/>
          <w:sz w:val="28"/>
          <w:szCs w:val="28"/>
          <w:shd w:val="clear" w:color="auto" w:fill="FFFFFF"/>
        </w:rPr>
        <w:t>ь</w:t>
      </w:r>
      <w:proofErr w:type="gramEnd"/>
      <w:r w:rsidRPr="00482358">
        <w:rPr>
          <w:rFonts w:ascii="Times New Roman" w:hAnsi="Times New Roman"/>
          <w:sz w:val="28"/>
          <w:szCs w:val="28"/>
          <w:shd w:val="clear" w:color="auto" w:fill="FFFFFF"/>
        </w:rPr>
        <w:t xml:space="preserve"> главного командира Черноморского флота и портов, военного губернатора Севастополя и Николаева. Его талантом город из заштатного поселения приобрел свой современный вид.</w:t>
      </w:r>
      <w:r w:rsidR="00482358">
        <w:rPr>
          <w:rFonts w:ascii="Times New Roman" w:hAnsi="Times New Roman"/>
          <w:sz w:val="28"/>
          <w:szCs w:val="28"/>
          <w:shd w:val="clear" w:color="auto" w:fill="FFFFFF"/>
        </w:rPr>
        <w:t xml:space="preserve"> В трудных климатических условиях Крыма и Севастополя здесь всегда уделялось особое внимание озеленению города для создания благоприятных условий для жизни. И после Великой отечественной войны во время восстановления Севастополя вместе с возрождением зданий возрождались и парки, скверы, закладывались новые. К этому периоду относятся и посадки в сквере Лазарева. И сегодня этот участок – единственная рекреационная площадка </w:t>
      </w:r>
      <w:r w:rsidR="00482358" w:rsidRPr="00614C84">
        <w:rPr>
          <w:rFonts w:ascii="Times New Roman" w:hAnsi="Times New Roman"/>
          <w:sz w:val="28"/>
          <w:szCs w:val="28"/>
          <w:shd w:val="clear" w:color="auto" w:fill="FFFFFF"/>
        </w:rPr>
        <w:t xml:space="preserve">для жителей прилегающего района. </w:t>
      </w:r>
      <w:r w:rsidR="00BD02CB" w:rsidRPr="00614C84">
        <w:rPr>
          <w:rFonts w:ascii="Times New Roman" w:hAnsi="Times New Roman"/>
          <w:sz w:val="28"/>
          <w:szCs w:val="28"/>
          <w:shd w:val="clear" w:color="auto" w:fill="FFFFFF"/>
        </w:rPr>
        <w:t xml:space="preserve">За длительный период своего существования растительность сквера, естественно претерпела изменения. </w:t>
      </w:r>
    </w:p>
    <w:p w14:paraId="5A1D1A8E" w14:textId="3CEC6FE4" w:rsidR="007E08F2" w:rsidRPr="00614C84" w:rsidRDefault="00614C84" w:rsidP="00614C84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14C84">
        <w:rPr>
          <w:rFonts w:ascii="Times New Roman" w:hAnsi="Times New Roman"/>
          <w:color w:val="323232"/>
          <w:sz w:val="28"/>
          <w:szCs w:val="28"/>
          <w:shd w:val="clear" w:color="auto" w:fill="FFFFFF"/>
        </w:rPr>
        <w:lastRenderedPageBreak/>
        <w:t>В рамках нац</w:t>
      </w:r>
      <w:r>
        <w:rPr>
          <w:rFonts w:ascii="Times New Roman" w:hAnsi="Times New Roman"/>
          <w:color w:val="323232"/>
          <w:sz w:val="28"/>
          <w:szCs w:val="28"/>
          <w:shd w:val="clear" w:color="auto" w:fill="FFFFFF"/>
        </w:rPr>
        <w:t xml:space="preserve">ионального </w:t>
      </w:r>
      <w:r w:rsidRPr="00614C84">
        <w:rPr>
          <w:rFonts w:ascii="Times New Roman" w:hAnsi="Times New Roman"/>
          <w:color w:val="323232"/>
          <w:sz w:val="28"/>
          <w:szCs w:val="28"/>
          <w:shd w:val="clear" w:color="auto" w:fill="FFFFFF"/>
        </w:rPr>
        <w:t xml:space="preserve">проекта «Комфортная городская среда» и соглашения с Москвой в Севастополе </w:t>
      </w:r>
      <w:proofErr w:type="gramStart"/>
      <w:r w:rsidRPr="00614C84">
        <w:rPr>
          <w:rFonts w:ascii="Times New Roman" w:hAnsi="Times New Roman"/>
          <w:color w:val="323232"/>
          <w:sz w:val="28"/>
          <w:szCs w:val="28"/>
          <w:shd w:val="clear" w:color="auto" w:fill="FFFFFF"/>
        </w:rPr>
        <w:t>реализуются  мероприятия</w:t>
      </w:r>
      <w:proofErr w:type="gramEnd"/>
      <w:r w:rsidRPr="00614C84">
        <w:rPr>
          <w:rFonts w:ascii="Times New Roman" w:hAnsi="Times New Roman"/>
          <w:color w:val="323232"/>
          <w:sz w:val="28"/>
          <w:szCs w:val="28"/>
          <w:shd w:val="clear" w:color="auto" w:fill="FFFFFF"/>
        </w:rPr>
        <w:t xml:space="preserve"> по благоустройству города. К 202</w:t>
      </w:r>
      <w:r w:rsidR="00853BA2">
        <w:rPr>
          <w:rFonts w:ascii="Times New Roman" w:hAnsi="Times New Roman"/>
          <w:color w:val="323232"/>
          <w:sz w:val="28"/>
          <w:szCs w:val="28"/>
          <w:shd w:val="clear" w:color="auto" w:fill="FFFFFF"/>
        </w:rPr>
        <w:t>1</w:t>
      </w:r>
      <w:r w:rsidRPr="00614C84">
        <w:rPr>
          <w:rFonts w:ascii="Times New Roman" w:hAnsi="Times New Roman"/>
          <w:color w:val="323232"/>
          <w:sz w:val="28"/>
          <w:szCs w:val="28"/>
          <w:shd w:val="clear" w:color="auto" w:fill="FFFFFF"/>
        </w:rPr>
        <w:t xml:space="preserve"> году уже прошли реконструкцию 12 парков и скверов города, появилось 6 новых зеленых площадок. Однако сквер </w:t>
      </w:r>
      <w:r>
        <w:rPr>
          <w:rFonts w:ascii="Times New Roman" w:hAnsi="Times New Roman"/>
          <w:color w:val="323232"/>
          <w:sz w:val="28"/>
          <w:szCs w:val="28"/>
          <w:shd w:val="clear" w:color="auto" w:fill="FFFFFF"/>
        </w:rPr>
        <w:t xml:space="preserve">М.П. </w:t>
      </w:r>
      <w:r w:rsidRPr="00614C84">
        <w:rPr>
          <w:rFonts w:ascii="Times New Roman" w:hAnsi="Times New Roman"/>
          <w:color w:val="323232"/>
          <w:sz w:val="28"/>
          <w:szCs w:val="28"/>
          <w:shd w:val="clear" w:color="auto" w:fill="FFFFFF"/>
        </w:rPr>
        <w:t xml:space="preserve">Лазарева не включен в Перечень объектов благоустройства (парков и скверов), в отношении которых планируется выполнение работ по реконструкции, капитальному ремонту либо новому строительству в период с 2017 по 2022 годы </w:t>
      </w:r>
      <w:r w:rsidR="00C115DF">
        <w:rPr>
          <w:rFonts w:ascii="Times New Roman" w:hAnsi="Times New Roman"/>
          <w:color w:val="323232"/>
          <w:sz w:val="28"/>
          <w:szCs w:val="28"/>
          <w:shd w:val="clear" w:color="auto" w:fill="FFFFFF"/>
        </w:rPr>
        <w:t>[2,4]</w:t>
      </w:r>
      <w:r w:rsidR="00853BA2">
        <w:rPr>
          <w:rFonts w:ascii="Times New Roman" w:hAnsi="Times New Roman"/>
          <w:color w:val="323232"/>
          <w:sz w:val="28"/>
          <w:szCs w:val="28"/>
          <w:shd w:val="clear" w:color="auto" w:fill="FFFFFF"/>
        </w:rPr>
        <w:t xml:space="preserve">. </w:t>
      </w:r>
      <w:r w:rsidR="00482358" w:rsidRPr="00614C84">
        <w:rPr>
          <w:rFonts w:ascii="Times New Roman" w:hAnsi="Times New Roman"/>
          <w:sz w:val="28"/>
          <w:szCs w:val="28"/>
          <w:shd w:val="clear" w:color="auto" w:fill="FFFFFF"/>
        </w:rPr>
        <w:t>Современное состояние сквера стало объектом нашего исследования.</w:t>
      </w:r>
      <w:r w:rsidRPr="00614C84">
        <w:rPr>
          <w:rFonts w:ascii="Times New Roman" w:hAnsi="Times New Roman"/>
          <w:sz w:val="28"/>
          <w:szCs w:val="28"/>
          <w:shd w:val="clear" w:color="auto" w:fill="FFFFFF"/>
        </w:rPr>
        <w:tab/>
      </w:r>
    </w:p>
    <w:p w14:paraId="29908CFC" w14:textId="73D19C8D" w:rsidR="00BD02CB" w:rsidRPr="00E44455" w:rsidRDefault="00BD02CB" w:rsidP="00BD02CB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14C84">
        <w:rPr>
          <w:rFonts w:ascii="Times New Roman" w:hAnsi="Times New Roman"/>
          <w:b/>
          <w:sz w:val="28"/>
          <w:szCs w:val="28"/>
        </w:rPr>
        <w:t>Актуальность темы.</w:t>
      </w:r>
      <w:r w:rsidR="00853BA2">
        <w:rPr>
          <w:rFonts w:ascii="Times New Roman" w:hAnsi="Times New Roman"/>
          <w:sz w:val="28"/>
          <w:szCs w:val="28"/>
        </w:rPr>
        <w:t xml:space="preserve"> В микрорайоне Зеленой горки </w:t>
      </w:r>
      <w:r w:rsidRPr="00614C84">
        <w:rPr>
          <w:rFonts w:ascii="Times New Roman" w:hAnsi="Times New Roman"/>
          <w:sz w:val="28"/>
          <w:szCs w:val="28"/>
        </w:rPr>
        <w:t>сквер М.П. Лазарев</w:t>
      </w:r>
      <w:r>
        <w:rPr>
          <w:rFonts w:ascii="Times New Roman" w:hAnsi="Times New Roman"/>
          <w:sz w:val="28"/>
          <w:szCs w:val="28"/>
        </w:rPr>
        <w:t xml:space="preserve">а является единственной </w:t>
      </w:r>
      <w:proofErr w:type="gramStart"/>
      <w:r w:rsidRPr="00E44455">
        <w:rPr>
          <w:rFonts w:ascii="Times New Roman" w:hAnsi="Times New Roman"/>
          <w:sz w:val="28"/>
          <w:szCs w:val="28"/>
        </w:rPr>
        <w:t>зон</w:t>
      </w:r>
      <w:r>
        <w:rPr>
          <w:rFonts w:ascii="Times New Roman" w:hAnsi="Times New Roman"/>
          <w:sz w:val="28"/>
          <w:szCs w:val="28"/>
        </w:rPr>
        <w:t xml:space="preserve">ой </w:t>
      </w:r>
      <w:r w:rsidRPr="00E44455">
        <w:rPr>
          <w:rFonts w:ascii="Times New Roman" w:hAnsi="Times New Roman"/>
          <w:sz w:val="28"/>
          <w:szCs w:val="28"/>
        </w:rPr>
        <w:t xml:space="preserve"> кратковременной</w:t>
      </w:r>
      <w:proofErr w:type="gramEnd"/>
      <w:r w:rsidRPr="00E44455">
        <w:rPr>
          <w:rFonts w:ascii="Times New Roman" w:hAnsi="Times New Roman"/>
          <w:sz w:val="28"/>
          <w:szCs w:val="28"/>
        </w:rPr>
        <w:t xml:space="preserve"> рекреации</w:t>
      </w:r>
      <w:r>
        <w:rPr>
          <w:rFonts w:ascii="Times New Roman" w:hAnsi="Times New Roman"/>
          <w:sz w:val="28"/>
          <w:szCs w:val="28"/>
        </w:rPr>
        <w:t xml:space="preserve">. Визуальная оценка состояния сквера </w:t>
      </w:r>
      <w:proofErr w:type="gramStart"/>
      <w:r w:rsidR="00853BA2">
        <w:rPr>
          <w:rFonts w:ascii="Times New Roman" w:hAnsi="Times New Roman"/>
          <w:sz w:val="28"/>
          <w:szCs w:val="28"/>
        </w:rPr>
        <w:t xml:space="preserve">требует </w:t>
      </w:r>
      <w:r>
        <w:rPr>
          <w:rFonts w:ascii="Times New Roman" w:hAnsi="Times New Roman"/>
          <w:sz w:val="28"/>
          <w:szCs w:val="28"/>
        </w:rPr>
        <w:t xml:space="preserve"> его</w:t>
      </w:r>
      <w:proofErr w:type="gramEnd"/>
      <w:r>
        <w:rPr>
          <w:rFonts w:ascii="Times New Roman" w:hAnsi="Times New Roman"/>
          <w:sz w:val="28"/>
          <w:szCs w:val="28"/>
        </w:rPr>
        <w:t xml:space="preserve"> реконструкции.</w:t>
      </w:r>
    </w:p>
    <w:p w14:paraId="297D5965" w14:textId="43DD677E" w:rsidR="00BD02CB" w:rsidRPr="00E44455" w:rsidRDefault="00BD02CB" w:rsidP="00BD02CB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D02CB">
        <w:rPr>
          <w:rFonts w:ascii="Times New Roman" w:hAnsi="Times New Roman"/>
          <w:b/>
          <w:sz w:val="28"/>
          <w:szCs w:val="28"/>
        </w:rPr>
        <w:t xml:space="preserve">Цель </w:t>
      </w:r>
      <w:r>
        <w:rPr>
          <w:rFonts w:ascii="Times New Roman" w:hAnsi="Times New Roman"/>
          <w:b/>
          <w:sz w:val="28"/>
          <w:szCs w:val="28"/>
        </w:rPr>
        <w:t xml:space="preserve">работы: </w:t>
      </w:r>
      <w:r w:rsidR="00853BA2">
        <w:rPr>
          <w:rFonts w:ascii="Times New Roman" w:hAnsi="Times New Roman"/>
          <w:sz w:val="28"/>
          <w:szCs w:val="28"/>
        </w:rPr>
        <w:t xml:space="preserve">оценка </w:t>
      </w:r>
      <w:proofErr w:type="spellStart"/>
      <w:r w:rsidR="00853BA2">
        <w:rPr>
          <w:rFonts w:ascii="Times New Roman" w:hAnsi="Times New Roman"/>
          <w:sz w:val="28"/>
          <w:szCs w:val="28"/>
        </w:rPr>
        <w:t>ланд</w:t>
      </w:r>
      <w:r w:rsidRPr="00E44455">
        <w:rPr>
          <w:rFonts w:ascii="Times New Roman" w:hAnsi="Times New Roman"/>
          <w:sz w:val="28"/>
          <w:szCs w:val="28"/>
        </w:rPr>
        <w:t>шафтно</w:t>
      </w:r>
      <w:proofErr w:type="spellEnd"/>
      <w:r w:rsidRPr="00E44455">
        <w:rPr>
          <w:rFonts w:ascii="Times New Roman" w:hAnsi="Times New Roman"/>
          <w:sz w:val="28"/>
          <w:szCs w:val="28"/>
        </w:rPr>
        <w:t xml:space="preserve"> - экологического состояния рекреационного объекта </w:t>
      </w:r>
      <w:r>
        <w:rPr>
          <w:rFonts w:ascii="Times New Roman" w:hAnsi="Times New Roman"/>
          <w:sz w:val="28"/>
          <w:szCs w:val="28"/>
        </w:rPr>
        <w:t xml:space="preserve">сквер </w:t>
      </w:r>
      <w:proofErr w:type="spellStart"/>
      <w:r>
        <w:rPr>
          <w:rFonts w:ascii="Times New Roman" w:hAnsi="Times New Roman"/>
          <w:sz w:val="28"/>
          <w:szCs w:val="28"/>
        </w:rPr>
        <w:t>М.П.Лазарева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48DB33DC" w14:textId="77777777" w:rsidR="00F61306" w:rsidRDefault="00F61306" w:rsidP="00795A1D">
      <w:pPr>
        <w:pStyle w:val="11"/>
        <w:spacing w:after="0" w:line="360" w:lineRule="auto"/>
        <w:ind w:left="0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14:paraId="1C61534B" w14:textId="77777777" w:rsidR="00614C84" w:rsidRDefault="00BD02CB" w:rsidP="00795A1D">
      <w:pPr>
        <w:pStyle w:val="11"/>
        <w:spacing w:after="0" w:line="360" w:lineRule="auto"/>
        <w:ind w:left="0"/>
        <w:jc w:val="both"/>
        <w:outlineLvl w:val="0"/>
        <w:rPr>
          <w:rFonts w:ascii="Times New Roman" w:hAnsi="Times New Roman"/>
          <w:sz w:val="28"/>
          <w:szCs w:val="28"/>
        </w:rPr>
      </w:pPr>
      <w:r w:rsidRPr="00BD02CB">
        <w:rPr>
          <w:rFonts w:ascii="Times New Roman" w:hAnsi="Times New Roman"/>
          <w:b/>
          <w:sz w:val="28"/>
          <w:szCs w:val="28"/>
        </w:rPr>
        <w:t>Задачи:</w:t>
      </w:r>
      <w:r w:rsidRPr="00E44455">
        <w:rPr>
          <w:rFonts w:ascii="Times New Roman" w:hAnsi="Times New Roman"/>
          <w:sz w:val="28"/>
          <w:szCs w:val="28"/>
        </w:rPr>
        <w:t xml:space="preserve"> </w:t>
      </w:r>
    </w:p>
    <w:p w14:paraId="5CC52BF3" w14:textId="77777777" w:rsidR="00BD02CB" w:rsidRPr="00E44455" w:rsidRDefault="00BD02CB" w:rsidP="00BD02CB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44455">
        <w:rPr>
          <w:rFonts w:ascii="Times New Roman" w:hAnsi="Times New Roman"/>
          <w:sz w:val="28"/>
          <w:szCs w:val="28"/>
        </w:rPr>
        <w:t xml:space="preserve">1. </w:t>
      </w:r>
      <w:r w:rsidR="00C115DF">
        <w:rPr>
          <w:rFonts w:ascii="Times New Roman" w:hAnsi="Times New Roman"/>
          <w:sz w:val="28"/>
          <w:szCs w:val="28"/>
        </w:rPr>
        <w:t xml:space="preserve"> </w:t>
      </w:r>
      <w:r w:rsidRPr="00E44455">
        <w:rPr>
          <w:rFonts w:ascii="Times New Roman" w:hAnsi="Times New Roman"/>
          <w:sz w:val="28"/>
          <w:szCs w:val="28"/>
        </w:rPr>
        <w:t xml:space="preserve">Дать описание территории исследуемого объекта. </w:t>
      </w:r>
    </w:p>
    <w:p w14:paraId="133402F7" w14:textId="77777777" w:rsidR="00BD02CB" w:rsidRPr="00E44455" w:rsidRDefault="00BD02CB" w:rsidP="00BD02CB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44455">
        <w:rPr>
          <w:rFonts w:ascii="Times New Roman" w:hAnsi="Times New Roman"/>
          <w:sz w:val="28"/>
          <w:szCs w:val="28"/>
        </w:rPr>
        <w:t xml:space="preserve">2. </w:t>
      </w:r>
      <w:r w:rsidR="00614C84">
        <w:rPr>
          <w:rFonts w:ascii="Times New Roman" w:hAnsi="Times New Roman"/>
          <w:sz w:val="28"/>
          <w:szCs w:val="28"/>
        </w:rPr>
        <w:t xml:space="preserve">  </w:t>
      </w:r>
      <w:r w:rsidRPr="00E44455">
        <w:rPr>
          <w:rFonts w:ascii="Times New Roman" w:hAnsi="Times New Roman"/>
          <w:sz w:val="28"/>
          <w:szCs w:val="28"/>
        </w:rPr>
        <w:t xml:space="preserve">Создать обзорную карту исследуемого объекта. </w:t>
      </w:r>
    </w:p>
    <w:p w14:paraId="4D62709B" w14:textId="77777777" w:rsidR="00BD02CB" w:rsidRDefault="00614C84" w:rsidP="00BD02CB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BD02CB" w:rsidRPr="00E44455">
        <w:rPr>
          <w:rFonts w:ascii="Times New Roman" w:hAnsi="Times New Roman"/>
          <w:sz w:val="28"/>
          <w:szCs w:val="28"/>
        </w:rPr>
        <w:t xml:space="preserve">Оценить экологическое состояние растительности в пределах объекта исследования. </w:t>
      </w:r>
    </w:p>
    <w:p w14:paraId="5486D0F6" w14:textId="77777777" w:rsidR="00614C84" w:rsidRPr="00E44455" w:rsidRDefault="00614C84" w:rsidP="00BD02CB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Выявить основные экологические факторы, влияющие на состояние растительности сквера.</w:t>
      </w:r>
    </w:p>
    <w:p w14:paraId="530B415C" w14:textId="77777777" w:rsidR="00BD02CB" w:rsidRDefault="00BD02CB" w:rsidP="00BD02CB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44455">
        <w:rPr>
          <w:rFonts w:ascii="Times New Roman" w:hAnsi="Times New Roman"/>
          <w:sz w:val="28"/>
          <w:szCs w:val="28"/>
        </w:rPr>
        <w:t xml:space="preserve">6. Дать рекомендации для улучшения экологической обстановки объекта исследования.  </w:t>
      </w:r>
    </w:p>
    <w:p w14:paraId="71D75803" w14:textId="77777777" w:rsidR="00482358" w:rsidRPr="0076534C" w:rsidRDefault="007A0F1F" w:rsidP="00795A1D">
      <w:pPr>
        <w:autoSpaceDE w:val="0"/>
        <w:autoSpaceDN w:val="0"/>
        <w:adjustRightInd w:val="0"/>
        <w:spacing w:after="0" w:line="360" w:lineRule="auto"/>
        <w:ind w:firstLine="708"/>
        <w:outlineLvl w:val="0"/>
        <w:rPr>
          <w:b/>
          <w:color w:val="323232"/>
          <w:sz w:val="28"/>
          <w:szCs w:val="28"/>
          <w:shd w:val="clear" w:color="auto" w:fill="FFFFFF"/>
        </w:rPr>
      </w:pPr>
      <w:r>
        <w:rPr>
          <w:b/>
          <w:color w:val="323232"/>
          <w:sz w:val="28"/>
          <w:szCs w:val="28"/>
          <w:shd w:val="clear" w:color="auto" w:fill="FFFFFF"/>
        </w:rPr>
        <w:t xml:space="preserve">                                       </w:t>
      </w:r>
      <w:r w:rsidR="00A05A25">
        <w:rPr>
          <w:b/>
          <w:color w:val="323232"/>
          <w:sz w:val="28"/>
          <w:szCs w:val="28"/>
          <w:shd w:val="clear" w:color="auto" w:fill="FFFFFF"/>
        </w:rPr>
        <w:t>1</w:t>
      </w:r>
      <w:r w:rsidR="0076534C" w:rsidRPr="0076534C">
        <w:rPr>
          <w:b/>
          <w:color w:val="323232"/>
          <w:sz w:val="28"/>
          <w:szCs w:val="28"/>
          <w:shd w:val="clear" w:color="auto" w:fill="FFFFFF"/>
        </w:rPr>
        <w:t>. Обзор литературы</w:t>
      </w:r>
    </w:p>
    <w:p w14:paraId="6D585303" w14:textId="4224F645" w:rsidR="00DB3DCD" w:rsidRDefault="00DB3DCD" w:rsidP="007A0F1F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434EBB">
        <w:rPr>
          <w:rFonts w:ascii="Times New Roman" w:eastAsia="TimesNewRoman" w:hAnsi="Times New Roman"/>
          <w:sz w:val="28"/>
          <w:szCs w:val="28"/>
        </w:rPr>
        <w:t xml:space="preserve">Зеленые насаждения городов выполняют важные санитарно-гигиенические, декоративно-планировочные, </w:t>
      </w:r>
      <w:proofErr w:type="spellStart"/>
      <w:r w:rsidRPr="00434EBB">
        <w:rPr>
          <w:rFonts w:ascii="Times New Roman" w:eastAsia="TimesNewRoman" w:hAnsi="Times New Roman"/>
          <w:sz w:val="28"/>
          <w:szCs w:val="28"/>
        </w:rPr>
        <w:t>средообразующие</w:t>
      </w:r>
      <w:proofErr w:type="spellEnd"/>
      <w:r w:rsidRPr="00434EBB">
        <w:rPr>
          <w:rFonts w:ascii="Times New Roman" w:eastAsia="TimesNewRoman" w:hAnsi="Times New Roman"/>
          <w:sz w:val="28"/>
          <w:szCs w:val="28"/>
        </w:rPr>
        <w:t xml:space="preserve"> и рекреационные функции и включают три группы: общего и ограниченного пользования и специального</w:t>
      </w:r>
      <w:r w:rsidRPr="005336E0">
        <w:rPr>
          <w:rFonts w:eastAsia="TimesNewRoman"/>
          <w:sz w:val="28"/>
          <w:szCs w:val="28"/>
        </w:rPr>
        <w:t xml:space="preserve"> назначения. </w:t>
      </w:r>
      <w:r w:rsidRPr="00E44455">
        <w:rPr>
          <w:rFonts w:ascii="Times New Roman" w:hAnsi="Times New Roman"/>
          <w:sz w:val="28"/>
          <w:szCs w:val="28"/>
        </w:rPr>
        <w:t>На состо</w:t>
      </w:r>
      <w:r w:rsidR="00853BA2">
        <w:rPr>
          <w:rFonts w:ascii="Times New Roman" w:hAnsi="Times New Roman"/>
          <w:sz w:val="28"/>
          <w:szCs w:val="28"/>
        </w:rPr>
        <w:t xml:space="preserve">яние зеленых насаждений влияют </w:t>
      </w:r>
      <w:r w:rsidRPr="00E44455">
        <w:rPr>
          <w:rFonts w:ascii="Times New Roman" w:hAnsi="Times New Roman"/>
          <w:sz w:val="28"/>
          <w:szCs w:val="28"/>
        </w:rPr>
        <w:t xml:space="preserve">многие факторы, например, условия произрастания, типы посадки, возраст насаждений и межвидовые взаимодействия и комплекс совместно </w:t>
      </w:r>
      <w:r w:rsidRPr="00E44455">
        <w:rPr>
          <w:rFonts w:ascii="Times New Roman" w:hAnsi="Times New Roman"/>
          <w:sz w:val="28"/>
          <w:szCs w:val="28"/>
        </w:rPr>
        <w:lastRenderedPageBreak/>
        <w:t>действующих при</w:t>
      </w:r>
      <w:r w:rsidR="00A05A25">
        <w:rPr>
          <w:rFonts w:ascii="Times New Roman" w:hAnsi="Times New Roman"/>
          <w:sz w:val="28"/>
          <w:szCs w:val="28"/>
        </w:rPr>
        <w:t>родных и антропогенных факторов.</w:t>
      </w:r>
      <w:r w:rsidRPr="00E44455">
        <w:rPr>
          <w:rFonts w:ascii="Times New Roman" w:hAnsi="Times New Roman"/>
          <w:sz w:val="28"/>
          <w:szCs w:val="28"/>
        </w:rPr>
        <w:t xml:space="preserve"> </w:t>
      </w:r>
      <w:r w:rsidRPr="00A05A25">
        <w:rPr>
          <w:rFonts w:ascii="Times New Roman" w:hAnsi="Times New Roman"/>
          <w:sz w:val="28"/>
          <w:szCs w:val="28"/>
        </w:rPr>
        <w:t>Городские насаждения страдают от сильной загазованности и пониженной влажности воздуха, уплотнения, иссушения, низкого плодородия и каменистости почвы, загрязнения строительным мусором и химическими отходами, резкого перепада температур и своеобразного ветрового режима.</w:t>
      </w:r>
      <w:r w:rsidR="00A05A25">
        <w:rPr>
          <w:rFonts w:ascii="Times New Roman" w:hAnsi="Times New Roman"/>
          <w:sz w:val="28"/>
          <w:szCs w:val="28"/>
        </w:rPr>
        <w:t xml:space="preserve"> </w:t>
      </w:r>
      <w:r w:rsidRPr="00A05A25">
        <w:rPr>
          <w:rFonts w:ascii="Times New Roman" w:hAnsi="Times New Roman"/>
          <w:sz w:val="28"/>
          <w:szCs w:val="28"/>
        </w:rPr>
        <w:t xml:space="preserve">Негативное воздействие агрессивной среды может привести к ослаблению деревьев, потере ими устойчивости и декоративности. Очень важно правильно определить причину ухудшения состояния растения, </w:t>
      </w:r>
      <w:r w:rsidR="00A05A25" w:rsidRPr="00A05A25">
        <w:rPr>
          <w:rFonts w:ascii="Times New Roman" w:hAnsi="Times New Roman"/>
          <w:sz w:val="28"/>
          <w:szCs w:val="28"/>
        </w:rPr>
        <w:t xml:space="preserve">принять своевременные меры. </w:t>
      </w:r>
    </w:p>
    <w:p w14:paraId="707597E4" w14:textId="77777777" w:rsidR="00E03E91" w:rsidRPr="00C860C0" w:rsidRDefault="00E03E91" w:rsidP="00411E2F">
      <w:pPr>
        <w:pStyle w:val="11"/>
        <w:spacing w:after="0" w:line="360" w:lineRule="auto"/>
        <w:ind w:left="0" w:firstLine="708"/>
        <w:jc w:val="both"/>
        <w:outlineLvl w:val="0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Наиболее важным поставщиком ядовитых веществ для растений городских парков является автотранспорт. Оксид угл</w:t>
      </w:r>
      <w:r w:rsidR="00EE6614">
        <w:rPr>
          <w:rFonts w:ascii="Times New Roman" w:hAnsi="Times New Roman"/>
          <w:sz w:val="28"/>
          <w:szCs w:val="28"/>
        </w:rPr>
        <w:t>ерода замедляет темпы вегетации,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="00EE661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ызывает </w:t>
      </w:r>
      <w:proofErr w:type="spellStart"/>
      <w:r>
        <w:rPr>
          <w:rFonts w:ascii="Times New Roman" w:hAnsi="Times New Roman"/>
          <w:sz w:val="28"/>
          <w:szCs w:val="28"/>
        </w:rPr>
        <w:t>сухов</w:t>
      </w:r>
      <w:r w:rsidR="00C115DF">
        <w:rPr>
          <w:rFonts w:ascii="Times New Roman" w:hAnsi="Times New Roman"/>
          <w:sz w:val="28"/>
          <w:szCs w:val="28"/>
        </w:rPr>
        <w:t>ершинность</w:t>
      </w:r>
      <w:proofErr w:type="spellEnd"/>
      <w:r w:rsidR="00C115DF">
        <w:rPr>
          <w:rFonts w:ascii="Times New Roman" w:hAnsi="Times New Roman"/>
          <w:sz w:val="28"/>
          <w:szCs w:val="28"/>
        </w:rPr>
        <w:t xml:space="preserve"> большинства </w:t>
      </w:r>
      <w:proofErr w:type="gramStart"/>
      <w:r w:rsidR="00C115DF">
        <w:rPr>
          <w:rFonts w:ascii="Times New Roman" w:hAnsi="Times New Roman"/>
          <w:sz w:val="28"/>
          <w:szCs w:val="28"/>
        </w:rPr>
        <w:t>пород  [</w:t>
      </w:r>
      <w:proofErr w:type="gramEnd"/>
      <w:r w:rsidR="00C115DF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].</w:t>
      </w:r>
    </w:p>
    <w:p w14:paraId="6A510521" w14:textId="77777777" w:rsidR="00C32DF0" w:rsidRPr="00411E2F" w:rsidRDefault="00E03E91" w:rsidP="00411E2F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E03E91">
        <w:rPr>
          <w:rFonts w:ascii="Times New Roman" w:hAnsi="Times New Roman"/>
          <w:sz w:val="28"/>
          <w:szCs w:val="28"/>
        </w:rPr>
        <w:t xml:space="preserve">Сильным </w:t>
      </w:r>
      <w:proofErr w:type="gramStart"/>
      <w:r w:rsidRPr="00E03E91">
        <w:rPr>
          <w:rFonts w:ascii="Times New Roman" w:hAnsi="Times New Roman"/>
          <w:sz w:val="28"/>
          <w:szCs w:val="28"/>
        </w:rPr>
        <w:t>фактором  может</w:t>
      </w:r>
      <w:proofErr w:type="gramEnd"/>
      <w:r w:rsidRPr="00E03E91">
        <w:rPr>
          <w:rFonts w:ascii="Times New Roman" w:hAnsi="Times New Roman"/>
          <w:sz w:val="28"/>
          <w:szCs w:val="28"/>
        </w:rPr>
        <w:t xml:space="preserve"> быть рекреационная нагрузка на территории сквер. Экологическая рекреационная емкость - это нагрузка на среду, не выводящая насаждения за пределы устойчивого состояния. Это понятие включает в себя число посещений отдыхающими определен</w:t>
      </w:r>
      <w:r w:rsidR="00F61306">
        <w:rPr>
          <w:rFonts w:ascii="Times New Roman" w:hAnsi="Times New Roman"/>
          <w:sz w:val="28"/>
          <w:szCs w:val="28"/>
        </w:rPr>
        <w:t>ной площади единовременно (чел</w:t>
      </w:r>
      <w:r w:rsidRPr="00E03E91">
        <w:rPr>
          <w:rFonts w:ascii="Times New Roman" w:hAnsi="Times New Roman"/>
          <w:sz w:val="28"/>
          <w:szCs w:val="28"/>
        </w:rPr>
        <w:t xml:space="preserve">/га) в сезон наибольшей летней рекреации на лесном участке с признаками ПІ-й стадии </w:t>
      </w:r>
      <w:proofErr w:type="gramStart"/>
      <w:r w:rsidRPr="00E03E91">
        <w:rPr>
          <w:rFonts w:ascii="Times New Roman" w:hAnsi="Times New Roman"/>
          <w:sz w:val="28"/>
          <w:szCs w:val="28"/>
        </w:rPr>
        <w:t xml:space="preserve">дигрессии  </w:t>
      </w:r>
      <w:r w:rsidRPr="00411E2F">
        <w:rPr>
          <w:rFonts w:ascii="Times New Roman" w:hAnsi="Times New Roman"/>
          <w:sz w:val="28"/>
          <w:szCs w:val="28"/>
        </w:rPr>
        <w:t>(</w:t>
      </w:r>
      <w:proofErr w:type="gramEnd"/>
      <w:r w:rsidRPr="00411E2F">
        <w:rPr>
          <w:rFonts w:ascii="Times New Roman" w:hAnsi="Times New Roman"/>
          <w:sz w:val="28"/>
          <w:szCs w:val="28"/>
        </w:rPr>
        <w:t>Пр</w:t>
      </w:r>
      <w:r w:rsidR="00411E2F" w:rsidRPr="00411E2F">
        <w:rPr>
          <w:rFonts w:ascii="Times New Roman" w:hAnsi="Times New Roman"/>
          <w:sz w:val="28"/>
          <w:szCs w:val="28"/>
        </w:rPr>
        <w:t xml:space="preserve">иложение 1). </w:t>
      </w:r>
      <w:r w:rsidRPr="00411E2F">
        <w:rPr>
          <w:rFonts w:ascii="Times New Roman" w:hAnsi="Times New Roman"/>
          <w:color w:val="000000"/>
          <w:sz w:val="28"/>
          <w:szCs w:val="28"/>
        </w:rPr>
        <w:t>Различают рекреационную ёмкость максимальную, реальную, прогнозируемую.</w:t>
      </w:r>
      <w:r w:rsidR="00C32DF0" w:rsidRPr="00411E2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11E2F">
        <w:rPr>
          <w:rFonts w:ascii="Times New Roman" w:hAnsi="Times New Roman"/>
          <w:color w:val="000000"/>
          <w:sz w:val="28"/>
          <w:szCs w:val="28"/>
        </w:rPr>
        <w:t>Вопрос определения рекреационной ёмкости территории актуален в связи с решением двух взаимосвязанных задач - обеспечение отдыха и защиты природы на рекреационных территориях.</w:t>
      </w:r>
      <w:r w:rsidR="00C32DF0" w:rsidRPr="00411E2F">
        <w:rPr>
          <w:rFonts w:ascii="Times New Roman" w:hAnsi="Times New Roman"/>
          <w:sz w:val="28"/>
          <w:szCs w:val="28"/>
        </w:rPr>
        <w:t xml:space="preserve"> Главным фактором негативного влияния посетителей на растительность сквера является вытаптывание. Оно приводит к уплотнению и иссушению</w:t>
      </w:r>
      <w:r w:rsidR="00411E2F">
        <w:rPr>
          <w:rFonts w:ascii="Times New Roman" w:hAnsi="Times New Roman"/>
          <w:sz w:val="28"/>
          <w:szCs w:val="28"/>
        </w:rPr>
        <w:t xml:space="preserve"> </w:t>
      </w:r>
      <w:r w:rsidR="00C32DF0" w:rsidRPr="00411E2F">
        <w:rPr>
          <w:rFonts w:ascii="Times New Roman" w:hAnsi="Times New Roman"/>
          <w:sz w:val="28"/>
          <w:szCs w:val="28"/>
        </w:rPr>
        <w:t xml:space="preserve">почвы, выветриванию почвы, обнажаются корни, растения ослабляются, замедляют рост, приходят в угнетенное состояние. </w:t>
      </w:r>
    </w:p>
    <w:p w14:paraId="413EB435" w14:textId="77777777" w:rsidR="00C32DF0" w:rsidRPr="00C32DF0" w:rsidRDefault="00C32DF0" w:rsidP="00C115DF">
      <w:pPr>
        <w:spacing w:after="0" w:line="360" w:lineRule="auto"/>
        <w:ind w:firstLine="708"/>
        <w:jc w:val="both"/>
        <w:rPr>
          <w:sz w:val="28"/>
          <w:szCs w:val="28"/>
        </w:rPr>
      </w:pPr>
      <w:r w:rsidRPr="008A0DB5">
        <w:rPr>
          <w:color w:val="auto"/>
          <w:sz w:val="28"/>
          <w:szCs w:val="28"/>
        </w:rPr>
        <w:t xml:space="preserve">Самое заметное воздействие состоит в уплотнении верхнего слоя почвы, увеличении ее объемного веса и твердости. Отсюда проистекают различные нарушения </w:t>
      </w:r>
      <w:proofErr w:type="spellStart"/>
      <w:r w:rsidRPr="008A0DB5">
        <w:rPr>
          <w:color w:val="auto"/>
          <w:sz w:val="28"/>
          <w:szCs w:val="28"/>
        </w:rPr>
        <w:t>водовоздушного</w:t>
      </w:r>
      <w:proofErr w:type="spellEnd"/>
      <w:r w:rsidRPr="008A0DB5">
        <w:rPr>
          <w:color w:val="auto"/>
          <w:sz w:val="28"/>
          <w:szCs w:val="28"/>
        </w:rPr>
        <w:t xml:space="preserve"> режима. Сильное уплотнение почвы создает в корнеобитаемом слое близкие к анаэробным условия и оказывает большое сопротивление росту корней. В верхних слоях почвы в 2 – 3 раза уменьшается количество интенсивно работающих частей корневой системы – тонких</w:t>
      </w:r>
      <w:r w:rsidRPr="00C32DF0">
        <w:rPr>
          <w:sz w:val="28"/>
          <w:szCs w:val="28"/>
        </w:rPr>
        <w:t xml:space="preserve"> </w:t>
      </w:r>
      <w:r w:rsidRPr="00C32DF0">
        <w:rPr>
          <w:sz w:val="28"/>
          <w:szCs w:val="28"/>
        </w:rPr>
        <w:lastRenderedPageBreak/>
        <w:t>корешков, поглощающих воду и питательные вещества. У деревьев часто встречается явление "поднятие корней вверх " при недостатке воздуха, при этом они, поднимаясь, подвергаются механическому разрушению. Из-за уплотнения почвы в лесу происходит угнетение роста деревьев в высоту и снижение прироста по толщине ствола, а также усыхание деревьев (явление "</w:t>
      </w:r>
      <w:proofErr w:type="spellStart"/>
      <w:r w:rsidRPr="00C32DF0">
        <w:rPr>
          <w:sz w:val="28"/>
          <w:szCs w:val="28"/>
        </w:rPr>
        <w:t>суховершинности</w:t>
      </w:r>
      <w:proofErr w:type="spellEnd"/>
      <w:r w:rsidRPr="00C32DF0">
        <w:rPr>
          <w:sz w:val="28"/>
          <w:szCs w:val="28"/>
        </w:rPr>
        <w:t>")</w:t>
      </w:r>
      <w:r w:rsidR="00C115DF">
        <w:rPr>
          <w:sz w:val="28"/>
          <w:szCs w:val="28"/>
        </w:rPr>
        <w:t xml:space="preserve"> [19].</w:t>
      </w:r>
    </w:p>
    <w:p w14:paraId="1D941A57" w14:textId="77777777" w:rsidR="00DB3DCD" w:rsidRPr="00434EBB" w:rsidRDefault="00DB3DCD" w:rsidP="00434EBB">
      <w:pPr>
        <w:spacing w:after="0" w:line="360" w:lineRule="auto"/>
        <w:ind w:firstLine="708"/>
        <w:jc w:val="both"/>
        <w:rPr>
          <w:color w:val="323232"/>
          <w:sz w:val="28"/>
          <w:szCs w:val="28"/>
          <w:shd w:val="clear" w:color="auto" w:fill="FFFFFF"/>
        </w:rPr>
      </w:pPr>
      <w:r w:rsidRPr="005336E0">
        <w:rPr>
          <w:color w:val="323232"/>
          <w:sz w:val="28"/>
          <w:szCs w:val="28"/>
          <w:shd w:val="clear" w:color="auto" w:fill="FFFFFF"/>
        </w:rPr>
        <w:t xml:space="preserve">Согласно </w:t>
      </w:r>
      <w:r w:rsidRPr="005336E0">
        <w:rPr>
          <w:sz w:val="28"/>
          <w:szCs w:val="28"/>
        </w:rPr>
        <w:t>генеральному плану застройки Севастополя 2017 года территория</w:t>
      </w:r>
      <w:r w:rsidR="00F61306">
        <w:rPr>
          <w:sz w:val="28"/>
          <w:szCs w:val="28"/>
        </w:rPr>
        <w:t xml:space="preserve">, </w:t>
      </w:r>
      <w:r w:rsidR="00434EBB">
        <w:rPr>
          <w:sz w:val="28"/>
          <w:szCs w:val="28"/>
        </w:rPr>
        <w:t xml:space="preserve">где находится сквер </w:t>
      </w:r>
      <w:proofErr w:type="gramStart"/>
      <w:r w:rsidR="00434EBB">
        <w:rPr>
          <w:sz w:val="28"/>
          <w:szCs w:val="28"/>
        </w:rPr>
        <w:t xml:space="preserve">Лазарева </w:t>
      </w:r>
      <w:r w:rsidRPr="005336E0">
        <w:rPr>
          <w:sz w:val="28"/>
          <w:szCs w:val="28"/>
        </w:rPr>
        <w:t xml:space="preserve"> относится</w:t>
      </w:r>
      <w:proofErr w:type="gramEnd"/>
      <w:r w:rsidRPr="005336E0">
        <w:rPr>
          <w:sz w:val="28"/>
          <w:szCs w:val="28"/>
        </w:rPr>
        <w:t xml:space="preserve"> к категории «озелененные территории общего пользования» - сквер </w:t>
      </w:r>
      <w:r w:rsidRPr="005336E0">
        <w:rPr>
          <w:color w:val="323232"/>
          <w:sz w:val="28"/>
          <w:szCs w:val="28"/>
          <w:shd w:val="clear" w:color="auto" w:fill="FFFFFF"/>
        </w:rPr>
        <w:t>[</w:t>
      </w:r>
      <w:r w:rsidR="00C115DF">
        <w:rPr>
          <w:color w:val="323232"/>
          <w:sz w:val="28"/>
          <w:szCs w:val="28"/>
          <w:shd w:val="clear" w:color="auto" w:fill="FFFFFF"/>
        </w:rPr>
        <w:t>1,3</w:t>
      </w:r>
      <w:r w:rsidR="008A0DB5">
        <w:rPr>
          <w:color w:val="323232"/>
          <w:sz w:val="28"/>
          <w:szCs w:val="28"/>
          <w:shd w:val="clear" w:color="auto" w:fill="FFFFFF"/>
        </w:rPr>
        <w:t>.5</w:t>
      </w:r>
      <w:r w:rsidRPr="005336E0">
        <w:rPr>
          <w:color w:val="323232"/>
          <w:sz w:val="28"/>
          <w:szCs w:val="28"/>
          <w:shd w:val="clear" w:color="auto" w:fill="FFFFFF"/>
        </w:rPr>
        <w:t>].</w:t>
      </w:r>
    </w:p>
    <w:p w14:paraId="55C34136" w14:textId="58C31050" w:rsidR="00DB3DCD" w:rsidRPr="00DB3DCD" w:rsidRDefault="00DB3DCD" w:rsidP="00434EBB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B3DCD">
        <w:rPr>
          <w:sz w:val="28"/>
          <w:szCs w:val="28"/>
        </w:rPr>
        <w:tab/>
      </w:r>
      <w:r w:rsidRPr="00DB3DCD">
        <w:rPr>
          <w:color w:val="000000"/>
          <w:sz w:val="28"/>
          <w:szCs w:val="28"/>
        </w:rPr>
        <w:t>Сквер – компактная озеленённая территория (от 0,2 до 2,5</w:t>
      </w:r>
      <w:r w:rsidR="00853BA2">
        <w:rPr>
          <w:color w:val="000000"/>
          <w:sz w:val="28"/>
          <w:szCs w:val="28"/>
        </w:rPr>
        <w:t xml:space="preserve"> </w:t>
      </w:r>
      <w:r w:rsidRPr="00DB3DCD">
        <w:rPr>
          <w:color w:val="000000"/>
          <w:sz w:val="28"/>
          <w:szCs w:val="28"/>
        </w:rPr>
        <w:t>га и более), предназначенная для архитектурно-художественного офор</w:t>
      </w:r>
      <w:r w:rsidR="00434EBB">
        <w:rPr>
          <w:color w:val="000000"/>
          <w:sz w:val="28"/>
          <w:szCs w:val="28"/>
        </w:rPr>
        <w:t>мления отдельных частей города</w:t>
      </w:r>
      <w:r w:rsidRPr="00DB3DCD">
        <w:rPr>
          <w:color w:val="000000"/>
          <w:sz w:val="28"/>
          <w:szCs w:val="28"/>
        </w:rPr>
        <w:t>, а также для повседневного, кратковременного отдыха населения и транзитного пешеходного движения.</w:t>
      </w:r>
      <w:r w:rsidR="00434EBB">
        <w:rPr>
          <w:color w:val="000000"/>
          <w:sz w:val="28"/>
          <w:szCs w:val="28"/>
        </w:rPr>
        <w:t xml:space="preserve"> </w:t>
      </w:r>
      <w:r w:rsidRPr="00DB3DCD">
        <w:rPr>
          <w:color w:val="000000"/>
          <w:sz w:val="28"/>
          <w:szCs w:val="28"/>
        </w:rPr>
        <w:t>Основные типы скверов: а) для тихого отдыха и прогулок, расположенные в жилой застройке между домами, на участках жилых улиц; б) открытые участки-«скверы-фойе» перед театрами, музеями, административными зданиями; в) выставочные, вблизи общественных зданий (скверы цветов, скульптуры); г) декоративные скверы, небольшие участки перед зданиями; д) скверы-развязки транспортного движения</w:t>
      </w:r>
      <w:r w:rsidR="00434EBB" w:rsidRPr="00434EBB">
        <w:rPr>
          <w:rFonts w:eastAsia="TimesNewRoman"/>
          <w:sz w:val="28"/>
          <w:szCs w:val="28"/>
        </w:rPr>
        <w:t xml:space="preserve"> </w:t>
      </w:r>
      <w:r w:rsidR="00434EBB" w:rsidRPr="00DB3DCD">
        <w:rPr>
          <w:rFonts w:eastAsia="TimesNewRoman"/>
          <w:sz w:val="28"/>
          <w:szCs w:val="28"/>
        </w:rPr>
        <w:t>[</w:t>
      </w:r>
      <w:r w:rsidR="00C115DF">
        <w:rPr>
          <w:rFonts w:eastAsia="TimesNewRoman"/>
          <w:sz w:val="28"/>
          <w:szCs w:val="28"/>
        </w:rPr>
        <w:t>25</w:t>
      </w:r>
      <w:r w:rsidR="00434EBB" w:rsidRPr="00DB3DCD">
        <w:rPr>
          <w:rFonts w:eastAsia="TimesNewRoman"/>
          <w:sz w:val="28"/>
          <w:szCs w:val="28"/>
        </w:rPr>
        <w:t xml:space="preserve">]. </w:t>
      </w:r>
    </w:p>
    <w:p w14:paraId="3EA9AB01" w14:textId="77777777" w:rsidR="00DB3DCD" w:rsidRPr="00DB3DCD" w:rsidRDefault="00434EBB" w:rsidP="00A05A25">
      <w:pPr>
        <w:spacing w:after="0" w:line="360" w:lineRule="auto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4EBB">
        <w:rPr>
          <w:rFonts w:eastAsia="Times New Roman"/>
          <w:bCs/>
          <w:color w:val="000000"/>
          <w:sz w:val="28"/>
          <w:szCs w:val="28"/>
          <w:lang w:eastAsia="ru-RU"/>
        </w:rPr>
        <w:t>Сквер М</w:t>
      </w:r>
      <w:r w:rsidR="00DB3DCD" w:rsidRPr="00DB3DCD">
        <w:rPr>
          <w:rFonts w:eastAsia="Times New Roman"/>
          <w:color w:val="000000"/>
          <w:sz w:val="28"/>
          <w:szCs w:val="28"/>
          <w:lang w:eastAsia="ru-RU"/>
        </w:rPr>
        <w:t xml:space="preserve">. </w:t>
      </w:r>
      <w:r>
        <w:rPr>
          <w:rFonts w:eastAsia="Times New Roman"/>
          <w:color w:val="000000"/>
          <w:sz w:val="28"/>
          <w:szCs w:val="28"/>
          <w:lang w:eastAsia="ru-RU"/>
        </w:rPr>
        <w:t>П. Лазарева относится к категории скверов в жилой застройке. Такие скверы</w:t>
      </w:r>
      <w:r w:rsidR="00DB3DCD" w:rsidRPr="00DB3DCD">
        <w:rPr>
          <w:rFonts w:eastAsia="Times New Roman"/>
          <w:color w:val="000000"/>
          <w:sz w:val="28"/>
          <w:szCs w:val="28"/>
          <w:lang w:eastAsia="ru-RU"/>
        </w:rPr>
        <w:t xml:space="preserve"> решаются как замкнутая композиция, со стороны улиц предусматривается размещение плотных групп деревьев и кустарников. Скверы размещаются, как правило, у зданий культурно-бытового и торгового назначения. Ландшафтная организация территории сквера в жилой застройке должна обеспечивать пешеходное движение, места отдыха, оптимальное размещение растительности и малых архитектурных форм. На территории скверов предусматриваются площадки для отдыха взрослых и детей с соответствующим оборудованием. Площадки должны быть изолированы от транзитного движения пешеходов и от внешних границ сквера. Если сквер примыкает к магистрали районного значения, то площадки для детей не устраиваются. Планировка такого сквера может быть регулярной или свободной </w:t>
      </w:r>
      <w:r w:rsidR="00DB3DCD" w:rsidRPr="00DB3DCD">
        <w:rPr>
          <w:rFonts w:eastAsia="Times New Roman"/>
          <w:color w:val="000000"/>
          <w:sz w:val="28"/>
          <w:szCs w:val="28"/>
          <w:lang w:eastAsia="ru-RU"/>
        </w:rPr>
        <w:lastRenderedPageBreak/>
        <w:t>композиции. Тип насаждений – компактные группы деревьев (3…5шт в группе), ряды деревьев и живая изгородь со стороны улицы. По своей объёмно-пространственной структуре насаждения формируются по типу полузакрытого пространства. На озеленяемых участках проекции крон деревьев и кустарников должны составлять не менее 50% территории.</w:t>
      </w:r>
      <w:r w:rsidR="00A05A25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DB3DCD" w:rsidRPr="00DB3DCD">
        <w:rPr>
          <w:rFonts w:eastAsia="Times New Roman"/>
          <w:color w:val="000000"/>
          <w:sz w:val="28"/>
          <w:szCs w:val="28"/>
          <w:lang w:eastAsia="ru-RU"/>
        </w:rPr>
        <w:t>В балансе территории сквера в жилой застройке основу должны составлять:</w:t>
      </w:r>
    </w:p>
    <w:p w14:paraId="0E121EE8" w14:textId="77777777" w:rsidR="00DB3DCD" w:rsidRPr="00DB3DCD" w:rsidRDefault="002C392F" w:rsidP="00DB3DCD">
      <w:pPr>
        <w:numPr>
          <w:ilvl w:val="0"/>
          <w:numId w:val="6"/>
        </w:numPr>
        <w:spacing w:after="0" w:line="360" w:lineRule="auto"/>
        <w:ind w:left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зелёные насаждения – до 75…80%</w:t>
      </w:r>
      <w:r w:rsidR="00DB3DCD" w:rsidRPr="00DB3DCD">
        <w:rPr>
          <w:rFonts w:eastAsia="Times New Roman"/>
          <w:color w:val="000000"/>
          <w:sz w:val="28"/>
          <w:szCs w:val="28"/>
          <w:lang w:eastAsia="ru-RU"/>
        </w:rPr>
        <w:t>, в том числе, цветники (до 2...3%);</w:t>
      </w:r>
    </w:p>
    <w:p w14:paraId="68386014" w14:textId="77777777" w:rsidR="00DB3DCD" w:rsidRPr="00DB3DCD" w:rsidRDefault="00DB3DCD" w:rsidP="00DB3DCD">
      <w:pPr>
        <w:numPr>
          <w:ilvl w:val="0"/>
          <w:numId w:val="6"/>
        </w:numPr>
        <w:spacing w:after="0" w:line="360" w:lineRule="auto"/>
        <w:ind w:left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B3DCD">
        <w:rPr>
          <w:rFonts w:eastAsia="Times New Roman"/>
          <w:color w:val="000000"/>
          <w:sz w:val="28"/>
          <w:szCs w:val="28"/>
          <w:lang w:eastAsia="ru-RU"/>
        </w:rPr>
        <w:t>дорожки и площадки – до 25%, в том числе, под малые а</w:t>
      </w:r>
      <w:r w:rsidR="00434EBB">
        <w:rPr>
          <w:rFonts w:eastAsia="Times New Roman"/>
          <w:color w:val="000000"/>
          <w:sz w:val="28"/>
          <w:szCs w:val="28"/>
          <w:lang w:eastAsia="ru-RU"/>
        </w:rPr>
        <w:t>рхитектурные формы не менее 5</w:t>
      </w:r>
      <w:proofErr w:type="gramStart"/>
      <w:r w:rsidR="00434EBB">
        <w:rPr>
          <w:rFonts w:eastAsia="Times New Roman"/>
          <w:color w:val="000000"/>
          <w:sz w:val="28"/>
          <w:szCs w:val="28"/>
          <w:lang w:eastAsia="ru-RU"/>
        </w:rPr>
        <w:t>% .</w:t>
      </w:r>
      <w:proofErr w:type="gramEnd"/>
    </w:p>
    <w:p w14:paraId="55CAC923" w14:textId="77777777" w:rsidR="00DB3DCD" w:rsidRPr="00434EBB" w:rsidRDefault="00DB3DCD" w:rsidP="00A05A25">
      <w:pPr>
        <w:spacing w:after="0" w:line="360" w:lineRule="auto"/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B3DCD">
        <w:rPr>
          <w:rFonts w:eastAsia="Times New Roman"/>
          <w:color w:val="000000"/>
          <w:sz w:val="28"/>
          <w:szCs w:val="28"/>
          <w:lang w:eastAsia="ru-RU"/>
        </w:rPr>
        <w:t xml:space="preserve">Норма размещения деревьев должна составлять не </w:t>
      </w:r>
      <w:r w:rsidR="003E036D">
        <w:rPr>
          <w:rFonts w:eastAsia="Times New Roman"/>
          <w:color w:val="000000"/>
          <w:sz w:val="28"/>
          <w:szCs w:val="28"/>
          <w:lang w:eastAsia="ru-RU"/>
        </w:rPr>
        <w:t>менее</w:t>
      </w:r>
      <w:r w:rsidRPr="00DB3DCD">
        <w:rPr>
          <w:rFonts w:eastAsia="Times New Roman"/>
          <w:color w:val="000000"/>
          <w:sz w:val="28"/>
          <w:szCs w:val="28"/>
          <w:lang w:eastAsia="ru-RU"/>
        </w:rPr>
        <w:t xml:space="preserve"> 100 деревьев на 1га озеленяемой территории и 1000 шт. кустарников в различных типах насаждений. Необходимо строго придерживаться применения высоко кондиционного декоративного и устойчивого посадочного материала при озеленении территории скверов. На территории скверов запрещено размещать какую-либо застройку.</w:t>
      </w:r>
    </w:p>
    <w:p w14:paraId="5F9336CE" w14:textId="77777777" w:rsidR="00DB3DCD" w:rsidRPr="00DB3DCD" w:rsidRDefault="00DB3DCD" w:rsidP="00C115D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color w:val="000000"/>
          <w:sz w:val="27"/>
          <w:szCs w:val="27"/>
        </w:rPr>
      </w:pPr>
      <w:r w:rsidRPr="005336E0">
        <w:rPr>
          <w:rFonts w:eastAsia="TimesNewRoman"/>
          <w:color w:val="auto"/>
          <w:sz w:val="28"/>
          <w:szCs w:val="28"/>
        </w:rPr>
        <w:t>Рекомендуемый баланс территории скверов варьирует в зависимости от их расп</w:t>
      </w:r>
      <w:r w:rsidR="00434EBB">
        <w:rPr>
          <w:rFonts w:eastAsia="TimesNewRoman"/>
          <w:color w:val="auto"/>
          <w:sz w:val="28"/>
          <w:szCs w:val="28"/>
        </w:rPr>
        <w:t>оложения и ос</w:t>
      </w:r>
      <w:r w:rsidR="00C5070C">
        <w:rPr>
          <w:rFonts w:eastAsia="TimesNewRoman"/>
          <w:color w:val="auto"/>
          <w:sz w:val="28"/>
          <w:szCs w:val="28"/>
        </w:rPr>
        <w:t xml:space="preserve">новного назначения (Приложение </w:t>
      </w:r>
      <w:r w:rsidR="00C115DF">
        <w:rPr>
          <w:rFonts w:eastAsia="TimesNewRoman"/>
          <w:color w:val="auto"/>
          <w:sz w:val="28"/>
          <w:szCs w:val="28"/>
        </w:rPr>
        <w:t>5</w:t>
      </w:r>
      <w:r w:rsidR="00434EBB">
        <w:rPr>
          <w:rFonts w:eastAsia="TimesNewRoman"/>
          <w:color w:val="auto"/>
          <w:sz w:val="28"/>
          <w:szCs w:val="28"/>
        </w:rPr>
        <w:t>)</w:t>
      </w:r>
      <w:r w:rsidR="00C115DF">
        <w:rPr>
          <w:rFonts w:eastAsia="TimesNewRoman"/>
          <w:color w:val="auto"/>
          <w:sz w:val="28"/>
          <w:szCs w:val="28"/>
        </w:rPr>
        <w:t xml:space="preserve">. Каждый из видов зеленых площадок имеет нормативные требования </w:t>
      </w:r>
      <w:r w:rsidRPr="005336E0">
        <w:rPr>
          <w:rFonts w:eastAsia="TimesNewRoman"/>
          <w:color w:val="auto"/>
          <w:sz w:val="28"/>
          <w:szCs w:val="28"/>
        </w:rPr>
        <w:t>[</w:t>
      </w:r>
      <w:r w:rsidR="00C115DF">
        <w:rPr>
          <w:rFonts w:eastAsia="TimesNewRoman"/>
          <w:color w:val="auto"/>
          <w:sz w:val="28"/>
          <w:szCs w:val="28"/>
        </w:rPr>
        <w:t>14.15, 21</w:t>
      </w:r>
      <w:r w:rsidRPr="005336E0">
        <w:rPr>
          <w:rFonts w:eastAsia="TimesNewRoman"/>
          <w:color w:val="auto"/>
          <w:sz w:val="28"/>
          <w:szCs w:val="28"/>
        </w:rPr>
        <w:t xml:space="preserve">]. </w:t>
      </w:r>
    </w:p>
    <w:p w14:paraId="2DAA56AD" w14:textId="77777777" w:rsidR="00DB3DCD" w:rsidRPr="00DB3DCD" w:rsidRDefault="0076534C" w:rsidP="00A05A25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DB3DCD">
        <w:rPr>
          <w:rFonts w:ascii="Times New Roman" w:hAnsi="Times New Roman"/>
          <w:sz w:val="28"/>
          <w:szCs w:val="28"/>
        </w:rPr>
        <w:t xml:space="preserve">Оценка ландшафтно-экологического </w:t>
      </w:r>
      <w:proofErr w:type="gramStart"/>
      <w:r w:rsidRPr="00DB3DCD">
        <w:rPr>
          <w:rFonts w:ascii="Times New Roman" w:hAnsi="Times New Roman"/>
          <w:sz w:val="28"/>
          <w:szCs w:val="28"/>
        </w:rPr>
        <w:t>состояния  сквера</w:t>
      </w:r>
      <w:proofErr w:type="gramEnd"/>
      <w:r w:rsidRPr="00DB3DCD">
        <w:rPr>
          <w:rFonts w:ascii="Times New Roman" w:hAnsi="Times New Roman"/>
          <w:sz w:val="28"/>
          <w:szCs w:val="28"/>
        </w:rPr>
        <w:t xml:space="preserve">  Лазарева в Севастополе </w:t>
      </w:r>
      <w:r w:rsidR="00DB3DCD">
        <w:rPr>
          <w:rFonts w:ascii="Times New Roman" w:hAnsi="Times New Roman"/>
          <w:sz w:val="28"/>
          <w:szCs w:val="28"/>
        </w:rPr>
        <w:t>выполняется</w:t>
      </w:r>
      <w:r w:rsidRPr="00DB3DCD">
        <w:rPr>
          <w:rFonts w:ascii="Times New Roman" w:hAnsi="Times New Roman"/>
          <w:sz w:val="28"/>
          <w:szCs w:val="28"/>
        </w:rPr>
        <w:t xml:space="preserve"> впервые. </w:t>
      </w:r>
      <w:r w:rsidR="00DB3DCD" w:rsidRPr="00DB3DCD">
        <w:rPr>
          <w:rFonts w:ascii="Times New Roman" w:hAnsi="Times New Roman"/>
          <w:sz w:val="28"/>
          <w:szCs w:val="28"/>
        </w:rPr>
        <w:t>Работа имеет перспективы дальнейшего развития в изучении более широкого спектра экологических факторов, влияющих на данную территорию</w:t>
      </w:r>
      <w:r w:rsidR="00DB3DCD">
        <w:rPr>
          <w:rFonts w:ascii="Times New Roman" w:hAnsi="Times New Roman"/>
          <w:sz w:val="28"/>
          <w:szCs w:val="28"/>
        </w:rPr>
        <w:t>.</w:t>
      </w:r>
    </w:p>
    <w:p w14:paraId="7ACBFC84" w14:textId="77777777" w:rsidR="00B16507" w:rsidRPr="00A05A25" w:rsidRDefault="007A0F1F" w:rsidP="00795A1D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A05A25">
        <w:rPr>
          <w:b/>
          <w:sz w:val="28"/>
          <w:szCs w:val="28"/>
        </w:rPr>
        <w:t xml:space="preserve"> </w:t>
      </w:r>
      <w:r w:rsidR="00A05A25" w:rsidRPr="00A05A25">
        <w:rPr>
          <w:b/>
          <w:sz w:val="28"/>
          <w:szCs w:val="28"/>
        </w:rPr>
        <w:t>Методы исследования</w:t>
      </w:r>
    </w:p>
    <w:p w14:paraId="7EA353B4" w14:textId="77777777" w:rsidR="00AC769E" w:rsidRPr="005336E0" w:rsidRDefault="00AC769E" w:rsidP="00A05A2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"/>
          <w:color w:val="auto"/>
          <w:sz w:val="28"/>
          <w:szCs w:val="28"/>
        </w:rPr>
      </w:pPr>
      <w:r w:rsidRPr="005336E0">
        <w:rPr>
          <w:rFonts w:eastAsia="TimesNewRoman"/>
          <w:color w:val="auto"/>
          <w:sz w:val="28"/>
          <w:szCs w:val="28"/>
        </w:rPr>
        <w:t>Объектом исследования явился ландшафтно-архитектурный объект и древесно-кустарниковые насаждения как один из основных его компонентов.</w:t>
      </w:r>
    </w:p>
    <w:p w14:paraId="5ACF150D" w14:textId="2E1BFCC4" w:rsidR="003E1FA9" w:rsidRPr="005336E0" w:rsidRDefault="00AC769E" w:rsidP="002110AE">
      <w:pPr>
        <w:autoSpaceDE w:val="0"/>
        <w:autoSpaceDN w:val="0"/>
        <w:adjustRightInd w:val="0"/>
        <w:spacing w:after="0" w:line="360" w:lineRule="auto"/>
        <w:jc w:val="both"/>
        <w:rPr>
          <w:rFonts w:eastAsia="TimesNewRomanPSMT"/>
          <w:color w:val="auto"/>
          <w:sz w:val="28"/>
          <w:szCs w:val="28"/>
        </w:rPr>
      </w:pPr>
      <w:r w:rsidRPr="005336E0">
        <w:rPr>
          <w:rFonts w:eastAsia="TimesNewRoman"/>
          <w:color w:val="auto"/>
          <w:sz w:val="28"/>
          <w:szCs w:val="28"/>
        </w:rPr>
        <w:t xml:space="preserve">Обследование проводили в </w:t>
      </w:r>
      <w:r w:rsidR="002836CF" w:rsidRPr="005336E0">
        <w:rPr>
          <w:rFonts w:eastAsia="TimesNewRoman"/>
          <w:color w:val="auto"/>
          <w:sz w:val="28"/>
          <w:szCs w:val="28"/>
        </w:rPr>
        <w:t>июле-</w:t>
      </w:r>
      <w:proofErr w:type="gramStart"/>
      <w:r w:rsidR="00853BA2">
        <w:rPr>
          <w:rFonts w:eastAsia="TimesNewRoman"/>
          <w:color w:val="auto"/>
          <w:sz w:val="28"/>
          <w:szCs w:val="28"/>
        </w:rPr>
        <w:t>сентябре  2021</w:t>
      </w:r>
      <w:proofErr w:type="gramEnd"/>
      <w:r w:rsidRPr="005336E0">
        <w:rPr>
          <w:rFonts w:eastAsia="TimesNewRoman"/>
          <w:color w:val="auto"/>
          <w:sz w:val="28"/>
          <w:szCs w:val="28"/>
        </w:rPr>
        <w:t xml:space="preserve"> г. </w:t>
      </w:r>
      <w:r w:rsidR="003E1FA9" w:rsidRPr="005336E0">
        <w:rPr>
          <w:rFonts w:eastAsia="TimesNewRomanPSMT"/>
          <w:color w:val="auto"/>
          <w:sz w:val="28"/>
          <w:szCs w:val="28"/>
        </w:rPr>
        <w:t>осуществлялось с использованием таксационных [</w:t>
      </w:r>
      <w:r w:rsidR="00C115DF">
        <w:rPr>
          <w:rFonts w:eastAsia="TimesNewRomanPSMT"/>
          <w:color w:val="auto"/>
          <w:sz w:val="28"/>
          <w:szCs w:val="28"/>
        </w:rPr>
        <w:t>18</w:t>
      </w:r>
      <w:r w:rsidR="003E1FA9" w:rsidRPr="005336E0">
        <w:rPr>
          <w:rFonts w:eastAsia="TimesNewRomanPSMT"/>
          <w:color w:val="auto"/>
          <w:sz w:val="28"/>
          <w:szCs w:val="28"/>
        </w:rPr>
        <w:t>], экологических [</w:t>
      </w:r>
      <w:r w:rsidR="00C115DF">
        <w:rPr>
          <w:rFonts w:eastAsia="TimesNewRomanPSMT"/>
          <w:color w:val="auto"/>
          <w:sz w:val="28"/>
          <w:szCs w:val="28"/>
        </w:rPr>
        <w:t>8</w:t>
      </w:r>
      <w:r w:rsidR="003E1FA9" w:rsidRPr="005336E0">
        <w:rPr>
          <w:rFonts w:eastAsia="TimesNewRomanPSMT"/>
          <w:color w:val="auto"/>
          <w:sz w:val="28"/>
          <w:szCs w:val="28"/>
        </w:rPr>
        <w:t>], ботанических [</w:t>
      </w:r>
      <w:r w:rsidR="00C5070C">
        <w:rPr>
          <w:rFonts w:eastAsia="TimesNewRomanPSMT"/>
          <w:color w:val="auto"/>
          <w:sz w:val="28"/>
          <w:szCs w:val="28"/>
        </w:rPr>
        <w:t>22</w:t>
      </w:r>
      <w:r w:rsidR="003E1FA9" w:rsidRPr="005336E0">
        <w:rPr>
          <w:rFonts w:eastAsia="TimesNewRomanPSMT"/>
          <w:color w:val="auto"/>
          <w:sz w:val="28"/>
          <w:szCs w:val="28"/>
        </w:rPr>
        <w:t>], фаунистических [</w:t>
      </w:r>
      <w:r w:rsidR="008A0DB5">
        <w:rPr>
          <w:rFonts w:eastAsia="TimesNewRomanPSMT"/>
          <w:color w:val="auto"/>
          <w:sz w:val="28"/>
          <w:szCs w:val="28"/>
        </w:rPr>
        <w:t>17</w:t>
      </w:r>
      <w:r w:rsidR="003E1FA9" w:rsidRPr="005336E0">
        <w:rPr>
          <w:rFonts w:eastAsia="TimesNewRomanPSMT"/>
          <w:color w:val="auto"/>
          <w:sz w:val="28"/>
          <w:szCs w:val="28"/>
        </w:rPr>
        <w:t xml:space="preserve">] методик исследований. </w:t>
      </w:r>
    </w:p>
    <w:p w14:paraId="55678CE1" w14:textId="48AE708A" w:rsidR="007A0F1F" w:rsidRPr="007A0F1F" w:rsidRDefault="00316450" w:rsidP="00E03E91">
      <w:pPr>
        <w:spacing w:after="0" w:line="360" w:lineRule="auto"/>
        <w:jc w:val="both"/>
        <w:rPr>
          <w:i/>
          <w:sz w:val="28"/>
          <w:szCs w:val="28"/>
        </w:rPr>
      </w:pPr>
      <w:r w:rsidRPr="005336E0">
        <w:rPr>
          <w:rFonts w:eastAsia="TimesNewRoman"/>
          <w:sz w:val="28"/>
          <w:szCs w:val="28"/>
        </w:rPr>
        <w:lastRenderedPageBreak/>
        <w:t xml:space="preserve">Создана план-схема расположения древесных растений в сквере Лазарева </w:t>
      </w:r>
      <w:r w:rsidR="007A0F1F">
        <w:rPr>
          <w:sz w:val="28"/>
          <w:szCs w:val="28"/>
        </w:rPr>
        <w:t xml:space="preserve">Построение карты и установление расположения деревьев произведен по технологии </w:t>
      </w:r>
      <w:proofErr w:type="gramStart"/>
      <w:r w:rsidR="007A0F1F">
        <w:rPr>
          <w:sz w:val="28"/>
          <w:szCs w:val="28"/>
        </w:rPr>
        <w:t>азимутальной  съемки</w:t>
      </w:r>
      <w:proofErr w:type="gramEnd"/>
      <w:r w:rsidR="007A0F1F">
        <w:rPr>
          <w:sz w:val="28"/>
          <w:szCs w:val="28"/>
        </w:rPr>
        <w:t xml:space="preserve"> [</w:t>
      </w:r>
      <w:r w:rsidR="00C5070C">
        <w:rPr>
          <w:sz w:val="28"/>
          <w:szCs w:val="28"/>
        </w:rPr>
        <w:t>7</w:t>
      </w:r>
      <w:r w:rsidR="007A0F1F" w:rsidRPr="00390D75">
        <w:rPr>
          <w:sz w:val="28"/>
          <w:szCs w:val="28"/>
        </w:rPr>
        <w:t>]</w:t>
      </w:r>
      <w:r w:rsidR="00C5070C">
        <w:rPr>
          <w:sz w:val="28"/>
          <w:szCs w:val="28"/>
        </w:rPr>
        <w:t>.</w:t>
      </w:r>
    </w:p>
    <w:p w14:paraId="009488EE" w14:textId="77777777" w:rsidR="00AC769E" w:rsidRPr="00A05A25" w:rsidRDefault="00A05A25" w:rsidP="00E03E91">
      <w:pPr>
        <w:pStyle w:val="11"/>
        <w:spacing w:after="0" w:line="360" w:lineRule="auto"/>
        <w:ind w:left="0" w:firstLine="708"/>
        <w:jc w:val="both"/>
        <w:rPr>
          <w:rFonts w:ascii="Times New Roman" w:eastAsia="TimesNewRoman" w:hAnsi="Times New Roman"/>
          <w:sz w:val="28"/>
          <w:szCs w:val="28"/>
        </w:rPr>
      </w:pPr>
      <w:r w:rsidRPr="00A05A25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AC769E" w:rsidRPr="00A05A25">
        <w:rPr>
          <w:rFonts w:ascii="Times New Roman" w:eastAsia="TimesNewRoman" w:hAnsi="Times New Roman"/>
          <w:sz w:val="28"/>
          <w:szCs w:val="28"/>
        </w:rPr>
        <w:t>При проведении инвентаризации обследовалось каждое растение, для которого</w:t>
      </w:r>
      <w:r w:rsidR="002836CF" w:rsidRPr="00A05A25">
        <w:rPr>
          <w:rFonts w:ascii="Times New Roman" w:eastAsia="TimesNewRoman" w:hAnsi="Times New Roman"/>
          <w:sz w:val="28"/>
          <w:szCs w:val="28"/>
        </w:rPr>
        <w:t xml:space="preserve"> </w:t>
      </w:r>
      <w:r w:rsidR="00AC769E" w:rsidRPr="00A05A25">
        <w:rPr>
          <w:rFonts w:ascii="Times New Roman" w:eastAsia="TimesNewRoman" w:hAnsi="Times New Roman"/>
          <w:sz w:val="28"/>
          <w:szCs w:val="28"/>
        </w:rPr>
        <w:t>отмечали:</w:t>
      </w:r>
    </w:p>
    <w:p w14:paraId="5D55C93B" w14:textId="77777777" w:rsidR="00AC769E" w:rsidRPr="005336E0" w:rsidRDefault="00AC769E" w:rsidP="00E03E91">
      <w:pPr>
        <w:autoSpaceDE w:val="0"/>
        <w:autoSpaceDN w:val="0"/>
        <w:adjustRightInd w:val="0"/>
        <w:spacing w:after="0" w:line="360" w:lineRule="auto"/>
        <w:jc w:val="both"/>
        <w:rPr>
          <w:rFonts w:eastAsia="TimesNewRoman"/>
          <w:color w:val="auto"/>
          <w:sz w:val="28"/>
          <w:szCs w:val="28"/>
        </w:rPr>
      </w:pPr>
      <w:r w:rsidRPr="005336E0">
        <w:rPr>
          <w:rFonts w:eastAsia="TimesNewRoman"/>
          <w:color w:val="auto"/>
          <w:sz w:val="28"/>
          <w:szCs w:val="28"/>
        </w:rPr>
        <w:t>1. Название вида (латинское, русское).</w:t>
      </w:r>
    </w:p>
    <w:p w14:paraId="3F15D42C" w14:textId="77777777" w:rsidR="00AC769E" w:rsidRPr="005336E0" w:rsidRDefault="00AC769E" w:rsidP="002110AE">
      <w:pPr>
        <w:autoSpaceDE w:val="0"/>
        <w:autoSpaceDN w:val="0"/>
        <w:adjustRightInd w:val="0"/>
        <w:spacing w:after="0" w:line="360" w:lineRule="auto"/>
        <w:jc w:val="both"/>
        <w:rPr>
          <w:rFonts w:eastAsia="TimesNewRoman"/>
          <w:color w:val="auto"/>
          <w:sz w:val="28"/>
          <w:szCs w:val="28"/>
        </w:rPr>
      </w:pPr>
      <w:r w:rsidRPr="005336E0">
        <w:rPr>
          <w:rFonts w:eastAsia="TimesNewRoman"/>
          <w:color w:val="auto"/>
          <w:sz w:val="28"/>
          <w:szCs w:val="28"/>
        </w:rPr>
        <w:t>2. Высота (м).</w:t>
      </w:r>
    </w:p>
    <w:p w14:paraId="437964F7" w14:textId="77777777" w:rsidR="00AC769E" w:rsidRPr="005336E0" w:rsidRDefault="00316450" w:rsidP="002110AE">
      <w:pPr>
        <w:autoSpaceDE w:val="0"/>
        <w:autoSpaceDN w:val="0"/>
        <w:adjustRightInd w:val="0"/>
        <w:spacing w:after="0" w:line="360" w:lineRule="auto"/>
        <w:jc w:val="both"/>
        <w:rPr>
          <w:rFonts w:eastAsia="TimesNewRoman"/>
          <w:color w:val="auto"/>
          <w:sz w:val="28"/>
          <w:szCs w:val="28"/>
        </w:rPr>
      </w:pPr>
      <w:r w:rsidRPr="005336E0">
        <w:rPr>
          <w:rFonts w:eastAsia="TimesNewRoman"/>
          <w:color w:val="auto"/>
          <w:sz w:val="28"/>
          <w:szCs w:val="28"/>
        </w:rPr>
        <w:t>3</w:t>
      </w:r>
      <w:r w:rsidR="00AC769E" w:rsidRPr="005336E0">
        <w:rPr>
          <w:rFonts w:eastAsia="TimesNewRoman"/>
          <w:color w:val="auto"/>
          <w:sz w:val="28"/>
          <w:szCs w:val="28"/>
        </w:rPr>
        <w:t>. Диаметр ствола на высоте 1,3 метра (м).</w:t>
      </w:r>
    </w:p>
    <w:p w14:paraId="23232E6D" w14:textId="77777777" w:rsidR="00034C85" w:rsidRPr="005336E0" w:rsidRDefault="00316450" w:rsidP="002110AE">
      <w:pPr>
        <w:autoSpaceDE w:val="0"/>
        <w:autoSpaceDN w:val="0"/>
        <w:adjustRightInd w:val="0"/>
        <w:spacing w:after="0" w:line="360" w:lineRule="auto"/>
        <w:jc w:val="both"/>
        <w:rPr>
          <w:rFonts w:eastAsia="TimesNewRoman"/>
          <w:color w:val="auto"/>
          <w:sz w:val="28"/>
          <w:szCs w:val="28"/>
        </w:rPr>
      </w:pPr>
      <w:r w:rsidRPr="005336E0">
        <w:rPr>
          <w:rFonts w:eastAsia="TimesNewRoman"/>
          <w:color w:val="auto"/>
          <w:sz w:val="28"/>
          <w:szCs w:val="28"/>
        </w:rPr>
        <w:t>4</w:t>
      </w:r>
      <w:r w:rsidR="00A05A25">
        <w:rPr>
          <w:rFonts w:eastAsia="TimesNewRoman"/>
          <w:color w:val="auto"/>
          <w:sz w:val="28"/>
          <w:szCs w:val="28"/>
        </w:rPr>
        <w:t>.</w:t>
      </w:r>
      <w:r w:rsidR="00034C85" w:rsidRPr="005336E0">
        <w:rPr>
          <w:rFonts w:eastAsia="TimesNewRoman"/>
          <w:color w:val="auto"/>
          <w:sz w:val="28"/>
          <w:szCs w:val="28"/>
        </w:rPr>
        <w:t xml:space="preserve"> Ширина </w:t>
      </w:r>
      <w:r w:rsidR="00A05A25">
        <w:rPr>
          <w:rFonts w:eastAsia="TimesNewRoman"/>
          <w:color w:val="auto"/>
          <w:sz w:val="28"/>
          <w:szCs w:val="28"/>
        </w:rPr>
        <w:t xml:space="preserve">и высота </w:t>
      </w:r>
      <w:r w:rsidR="00034C85" w:rsidRPr="005336E0">
        <w:rPr>
          <w:rFonts w:eastAsia="TimesNewRoman"/>
          <w:color w:val="auto"/>
          <w:sz w:val="28"/>
          <w:szCs w:val="28"/>
        </w:rPr>
        <w:t>кроны</w:t>
      </w:r>
    </w:p>
    <w:p w14:paraId="17B8C525" w14:textId="77777777" w:rsidR="00034C85" w:rsidRPr="005336E0" w:rsidRDefault="00316450" w:rsidP="002110AE">
      <w:pPr>
        <w:autoSpaceDE w:val="0"/>
        <w:autoSpaceDN w:val="0"/>
        <w:adjustRightInd w:val="0"/>
        <w:spacing w:after="0" w:line="360" w:lineRule="auto"/>
        <w:jc w:val="both"/>
        <w:rPr>
          <w:rFonts w:eastAsia="TimesNewRoman"/>
          <w:color w:val="auto"/>
          <w:sz w:val="28"/>
          <w:szCs w:val="28"/>
        </w:rPr>
      </w:pPr>
      <w:r w:rsidRPr="005336E0">
        <w:rPr>
          <w:rFonts w:eastAsia="TimesNewRoman"/>
          <w:color w:val="auto"/>
          <w:sz w:val="28"/>
          <w:szCs w:val="28"/>
        </w:rPr>
        <w:t>5</w:t>
      </w:r>
      <w:r w:rsidR="00034C85" w:rsidRPr="005336E0">
        <w:rPr>
          <w:rFonts w:eastAsia="TimesNewRoman"/>
          <w:color w:val="auto"/>
          <w:sz w:val="28"/>
          <w:szCs w:val="28"/>
        </w:rPr>
        <w:t>. Плотность кроны</w:t>
      </w:r>
    </w:p>
    <w:p w14:paraId="266FE31A" w14:textId="77777777" w:rsidR="00AC769E" w:rsidRPr="005336E0" w:rsidRDefault="00316450" w:rsidP="002110AE">
      <w:pPr>
        <w:autoSpaceDE w:val="0"/>
        <w:autoSpaceDN w:val="0"/>
        <w:adjustRightInd w:val="0"/>
        <w:spacing w:after="0" w:line="360" w:lineRule="auto"/>
        <w:jc w:val="both"/>
        <w:rPr>
          <w:rFonts w:eastAsia="TimesNewRoman"/>
          <w:color w:val="auto"/>
          <w:sz w:val="28"/>
          <w:szCs w:val="28"/>
        </w:rPr>
      </w:pPr>
      <w:r w:rsidRPr="005336E0">
        <w:rPr>
          <w:rFonts w:eastAsia="TimesNewRoman"/>
          <w:color w:val="auto"/>
          <w:sz w:val="28"/>
          <w:szCs w:val="28"/>
        </w:rPr>
        <w:t>6</w:t>
      </w:r>
      <w:r w:rsidR="00AC769E" w:rsidRPr="005336E0">
        <w:rPr>
          <w:rFonts w:eastAsia="TimesNewRoman"/>
          <w:color w:val="auto"/>
          <w:sz w:val="28"/>
          <w:szCs w:val="28"/>
        </w:rPr>
        <w:t>. Общее состояние</w:t>
      </w:r>
      <w:r w:rsidR="00A05A25">
        <w:rPr>
          <w:rFonts w:eastAsia="TimesNewRoman"/>
          <w:color w:val="auto"/>
          <w:sz w:val="28"/>
          <w:szCs w:val="28"/>
        </w:rPr>
        <w:t xml:space="preserve"> дерева</w:t>
      </w:r>
    </w:p>
    <w:p w14:paraId="2D681AF0" w14:textId="77777777" w:rsidR="00034C85" w:rsidRPr="005336E0" w:rsidRDefault="00034C85" w:rsidP="002110AE">
      <w:pPr>
        <w:autoSpaceDE w:val="0"/>
        <w:autoSpaceDN w:val="0"/>
        <w:adjustRightInd w:val="0"/>
        <w:spacing w:after="0" w:line="360" w:lineRule="auto"/>
        <w:jc w:val="both"/>
        <w:rPr>
          <w:rFonts w:eastAsiaTheme="minorEastAsia"/>
          <w:bCs/>
          <w:color w:val="333333"/>
          <w:sz w:val="28"/>
          <w:szCs w:val="28"/>
          <w:shd w:val="clear" w:color="auto" w:fill="FFFFFF"/>
        </w:rPr>
      </w:pPr>
      <w:r w:rsidRPr="005336E0">
        <w:rPr>
          <w:sz w:val="28"/>
          <w:szCs w:val="28"/>
        </w:rPr>
        <w:t xml:space="preserve">Диаметр определен по длине окружности   </w:t>
      </w:r>
      <w:r w:rsidRPr="005336E0">
        <w:rPr>
          <w:sz w:val="28"/>
          <w:szCs w:val="28"/>
          <w:lang w:val="en-US"/>
        </w:rPr>
        <w:t>D</w:t>
      </w:r>
      <w:r w:rsidRPr="005336E0">
        <w:rPr>
          <w:sz w:val="28"/>
          <w:szCs w:val="28"/>
        </w:rPr>
        <w:t>=</w:t>
      </w:r>
      <w:r w:rsidRPr="005336E0">
        <w:rPr>
          <w:b/>
          <w:bCs/>
          <w:color w:val="333333"/>
          <w:sz w:val="28"/>
          <w:szCs w:val="28"/>
          <w:shd w:val="clear" w:color="auto" w:fill="FFFFFF"/>
        </w:rPr>
        <w:t xml:space="preserve">   </w:t>
      </w:r>
      <m:oMath>
        <m:f>
          <m:fPr>
            <m:ctrlPr>
              <w:rPr>
                <w:rFonts w:ascii="Cambria Math" w:hAnsi="Cambria Math"/>
                <w:b/>
                <w:bCs/>
                <w:i/>
                <w:color w:val="333333"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333333"/>
                <w:sz w:val="28"/>
                <w:szCs w:val="28"/>
                <w:shd w:val="clear" w:color="auto" w:fill="FFFFFF"/>
              </w:rPr>
              <m:t>C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333333"/>
                <w:sz w:val="28"/>
                <w:szCs w:val="28"/>
                <w:shd w:val="clear" w:color="auto" w:fill="FFFFFF"/>
              </w:rPr>
              <m:t>3</m:t>
            </m:r>
            <m:r>
              <m:rPr>
                <m:sty m:val="bi"/>
              </m:rPr>
              <w:rPr>
                <w:rFonts w:ascii="Cambria Math"/>
                <w:color w:val="333333"/>
                <w:sz w:val="28"/>
                <w:szCs w:val="28"/>
                <w:shd w:val="clear" w:color="auto" w:fill="FFFFFF"/>
              </w:rPr>
              <m:t>.</m:t>
            </m:r>
            <m:r>
              <m:rPr>
                <m:sty m:val="bi"/>
              </m:rPr>
              <w:rPr>
                <w:rFonts w:ascii="Cambria Math" w:hAnsi="Cambria Math"/>
                <w:color w:val="333333"/>
                <w:sz w:val="28"/>
                <w:szCs w:val="28"/>
                <w:shd w:val="clear" w:color="auto" w:fill="FFFFFF"/>
              </w:rPr>
              <m:t>14</m:t>
            </m:r>
          </m:den>
        </m:f>
        <m:r>
          <m:rPr>
            <m:sty m:val="bi"/>
          </m:rPr>
          <w:rPr>
            <w:rFonts w:ascii="Cambria Math"/>
            <w:color w:val="333333"/>
            <w:sz w:val="28"/>
            <w:szCs w:val="28"/>
            <w:shd w:val="clear" w:color="auto" w:fill="FFFFFF"/>
          </w:rPr>
          <m:t xml:space="preserve">     </m:t>
        </m:r>
      </m:oMath>
      <w:r w:rsidRPr="005336E0">
        <w:rPr>
          <w:rFonts w:eastAsiaTheme="minorEastAsia"/>
          <w:b/>
          <w:bCs/>
          <w:color w:val="333333"/>
          <w:sz w:val="28"/>
          <w:szCs w:val="28"/>
          <w:shd w:val="clear" w:color="auto" w:fill="FFFFFF"/>
        </w:rPr>
        <w:t xml:space="preserve">, </w:t>
      </w:r>
      <w:r w:rsidRPr="005336E0">
        <w:rPr>
          <w:rFonts w:eastAsiaTheme="minorEastAsia"/>
          <w:bCs/>
          <w:color w:val="333333"/>
          <w:sz w:val="28"/>
          <w:szCs w:val="28"/>
          <w:shd w:val="clear" w:color="auto" w:fill="FFFFFF"/>
        </w:rPr>
        <w:t xml:space="preserve">где С-длина окружности. </w:t>
      </w:r>
      <w:r w:rsidRPr="005336E0">
        <w:rPr>
          <w:bCs/>
          <w:color w:val="333333"/>
          <w:sz w:val="28"/>
          <w:szCs w:val="28"/>
          <w:shd w:val="clear" w:color="auto" w:fill="FFFFFF"/>
        </w:rPr>
        <w:t xml:space="preserve">Высота дерева измерялась методом пропорций. </w:t>
      </w:r>
    </w:p>
    <w:p w14:paraId="0DDE2F66" w14:textId="77777777" w:rsidR="00034C85" w:rsidRPr="005336E0" w:rsidRDefault="00034C85" w:rsidP="002110AE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5336E0">
        <w:rPr>
          <w:sz w:val="28"/>
          <w:szCs w:val="28"/>
        </w:rPr>
        <w:t>Видовой состав определен по источнику «Флора европейской части СССР» и «Флора Восточной Европы» [</w:t>
      </w:r>
      <w:r w:rsidR="00C5070C">
        <w:rPr>
          <w:sz w:val="28"/>
          <w:szCs w:val="28"/>
        </w:rPr>
        <w:t>23</w:t>
      </w:r>
      <w:r w:rsidRPr="005336E0">
        <w:rPr>
          <w:sz w:val="28"/>
          <w:szCs w:val="28"/>
        </w:rPr>
        <w:t xml:space="preserve">].  </w:t>
      </w:r>
    </w:p>
    <w:p w14:paraId="1FCD171A" w14:textId="77777777" w:rsidR="00034C85" w:rsidRPr="005336E0" w:rsidRDefault="00034C85" w:rsidP="002110A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sz w:val="28"/>
          <w:szCs w:val="28"/>
        </w:rPr>
      </w:pPr>
      <w:r w:rsidRPr="005336E0">
        <w:rPr>
          <w:sz w:val="28"/>
          <w:szCs w:val="28"/>
        </w:rPr>
        <w:t xml:space="preserve">Возраст листопадных деревьев рассчитан по </w:t>
      </w:r>
      <w:proofErr w:type="gramStart"/>
      <w:r w:rsidRPr="005336E0">
        <w:rPr>
          <w:sz w:val="28"/>
          <w:szCs w:val="28"/>
        </w:rPr>
        <w:t>фор</w:t>
      </w:r>
      <w:r w:rsidR="00C5070C">
        <w:rPr>
          <w:sz w:val="28"/>
          <w:szCs w:val="28"/>
        </w:rPr>
        <w:t>м</w:t>
      </w:r>
      <w:r w:rsidRPr="005336E0">
        <w:rPr>
          <w:sz w:val="28"/>
          <w:szCs w:val="28"/>
        </w:rPr>
        <w:t>уле:</w:t>
      </w:r>
      <w:r w:rsidR="00C5070C">
        <w:rPr>
          <w:sz w:val="28"/>
          <w:szCs w:val="28"/>
        </w:rPr>
        <w:t xml:space="preserve"> </w:t>
      </w:r>
      <w:r w:rsidRPr="005336E0">
        <w:rPr>
          <w:sz w:val="28"/>
          <w:szCs w:val="28"/>
        </w:rPr>
        <w:t xml:space="preserve"> В</w:t>
      </w:r>
      <w:proofErr w:type="gramEnd"/>
      <w:r w:rsidRPr="005336E0">
        <w:rPr>
          <w:sz w:val="28"/>
          <w:szCs w:val="28"/>
        </w:rPr>
        <w:t xml:space="preserve">=1,6 х Д + 44, </w:t>
      </w:r>
    </w:p>
    <w:p w14:paraId="19FBF905" w14:textId="77777777" w:rsidR="00034C85" w:rsidRPr="005336E0" w:rsidRDefault="00034C85" w:rsidP="002110AE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5336E0">
        <w:rPr>
          <w:sz w:val="28"/>
          <w:szCs w:val="28"/>
        </w:rPr>
        <w:t xml:space="preserve">где В – возраст дерева, лет, Д – его диаметр на высоте 1,3 м от земли (на высоте груди среднего человека) в см, 44 - коэффициент.  Допустимая ошибка метода </w:t>
      </w:r>
      <w:proofErr w:type="gramStart"/>
      <w:r w:rsidRPr="005336E0">
        <w:rPr>
          <w:sz w:val="28"/>
          <w:szCs w:val="28"/>
        </w:rPr>
        <w:t>составляет  от</w:t>
      </w:r>
      <w:proofErr w:type="gramEnd"/>
      <w:r w:rsidRPr="005336E0">
        <w:rPr>
          <w:sz w:val="28"/>
          <w:szCs w:val="28"/>
        </w:rPr>
        <w:t xml:space="preserve"> 5 до 15% в сторону увеличения возраста. </w:t>
      </w:r>
      <w:r w:rsidR="00050BDD">
        <w:rPr>
          <w:sz w:val="28"/>
          <w:szCs w:val="28"/>
        </w:rPr>
        <w:t xml:space="preserve">Для быстро растущих деревьев коэффициент 41. </w:t>
      </w:r>
      <w:r w:rsidRPr="005336E0">
        <w:rPr>
          <w:bCs/>
          <w:color w:val="333333"/>
          <w:sz w:val="28"/>
          <w:szCs w:val="28"/>
          <w:shd w:val="clear" w:color="auto" w:fill="FFFFFF"/>
        </w:rPr>
        <w:t xml:space="preserve">Средний диаметр дан </w:t>
      </w:r>
      <w:proofErr w:type="gramStart"/>
      <w:r w:rsidRPr="005336E0">
        <w:rPr>
          <w:bCs/>
          <w:color w:val="333333"/>
          <w:sz w:val="28"/>
          <w:szCs w:val="28"/>
          <w:shd w:val="clear" w:color="auto" w:fill="FFFFFF"/>
        </w:rPr>
        <w:t>за  вычетом</w:t>
      </w:r>
      <w:proofErr w:type="gramEnd"/>
      <w:r w:rsidRPr="005336E0">
        <w:rPr>
          <w:bCs/>
          <w:color w:val="333333"/>
          <w:sz w:val="28"/>
          <w:szCs w:val="28"/>
          <w:shd w:val="clear" w:color="auto" w:fill="FFFFFF"/>
        </w:rPr>
        <w:t xml:space="preserve"> коры</w:t>
      </w:r>
      <w:r w:rsidRPr="005336E0">
        <w:rPr>
          <w:sz w:val="28"/>
          <w:szCs w:val="28"/>
        </w:rPr>
        <w:t>. Возраст хвойного дерева определялся по количеству мутовок. Для сосны прибавляется 3, для кипариса</w:t>
      </w:r>
      <w:r w:rsidR="00A05A25">
        <w:rPr>
          <w:sz w:val="28"/>
          <w:szCs w:val="28"/>
        </w:rPr>
        <w:t xml:space="preserve"> </w:t>
      </w:r>
      <w:r w:rsidRPr="005336E0">
        <w:rPr>
          <w:sz w:val="28"/>
          <w:szCs w:val="28"/>
        </w:rPr>
        <w:t>и туи +10</w:t>
      </w:r>
      <w:proofErr w:type="gramStart"/>
      <w:r w:rsidR="00316450" w:rsidRPr="005336E0">
        <w:rPr>
          <w:sz w:val="28"/>
          <w:szCs w:val="28"/>
        </w:rPr>
        <w:t xml:space="preserve">   </w:t>
      </w:r>
      <w:r w:rsidRPr="005336E0">
        <w:rPr>
          <w:sz w:val="28"/>
          <w:szCs w:val="28"/>
        </w:rPr>
        <w:t>(</w:t>
      </w:r>
      <w:proofErr w:type="gramEnd"/>
      <w:r w:rsidRPr="005336E0">
        <w:rPr>
          <w:sz w:val="28"/>
          <w:szCs w:val="28"/>
        </w:rPr>
        <w:t xml:space="preserve">Приложение  </w:t>
      </w:r>
      <w:r w:rsidR="00C115DF">
        <w:rPr>
          <w:sz w:val="28"/>
          <w:szCs w:val="28"/>
        </w:rPr>
        <w:t>3</w:t>
      </w:r>
      <w:r w:rsidRPr="005336E0">
        <w:rPr>
          <w:sz w:val="28"/>
          <w:szCs w:val="28"/>
        </w:rPr>
        <w:t>).</w:t>
      </w:r>
      <w:r w:rsidR="00C115DF">
        <w:rPr>
          <w:sz w:val="28"/>
          <w:szCs w:val="28"/>
        </w:rPr>
        <w:t xml:space="preserve"> Возраст деревьев сравнивался во </w:t>
      </w:r>
      <w:proofErr w:type="spellStart"/>
      <w:proofErr w:type="gramStart"/>
      <w:r w:rsidR="00C115DF">
        <w:rPr>
          <w:sz w:val="28"/>
          <w:szCs w:val="28"/>
        </w:rPr>
        <w:t>вредними</w:t>
      </w:r>
      <w:proofErr w:type="spellEnd"/>
      <w:r w:rsidR="00C115DF">
        <w:rPr>
          <w:sz w:val="28"/>
          <w:szCs w:val="28"/>
        </w:rPr>
        <w:t xml:space="preserve">  показателями</w:t>
      </w:r>
      <w:proofErr w:type="gramEnd"/>
      <w:r w:rsidR="00C115DF">
        <w:rPr>
          <w:sz w:val="28"/>
          <w:szCs w:val="28"/>
        </w:rPr>
        <w:t xml:space="preserve">  для каждой породы в условиях Крыма (приложение 4).</w:t>
      </w:r>
    </w:p>
    <w:p w14:paraId="728CED9C" w14:textId="77777777" w:rsidR="00034C85" w:rsidRPr="005336E0" w:rsidRDefault="00034C85" w:rsidP="00C6526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sz w:val="28"/>
          <w:szCs w:val="28"/>
        </w:rPr>
      </w:pPr>
      <w:r w:rsidRPr="005336E0">
        <w:rPr>
          <w:sz w:val="28"/>
          <w:szCs w:val="28"/>
        </w:rPr>
        <w:t xml:space="preserve">Наличие болезней и вредителей определяется по характерным внешним признакам поражения деревьев и насаждения и учитывалось в показателе «общее состояние» </w:t>
      </w:r>
    </w:p>
    <w:p w14:paraId="23846DBD" w14:textId="77777777" w:rsidR="00034C85" w:rsidRPr="00A05A25" w:rsidRDefault="00034C85" w:rsidP="00C65268">
      <w:pPr>
        <w:spacing w:after="0" w:line="360" w:lineRule="auto"/>
        <w:ind w:firstLine="708"/>
        <w:jc w:val="both"/>
        <w:rPr>
          <w:sz w:val="28"/>
          <w:szCs w:val="28"/>
        </w:rPr>
      </w:pPr>
      <w:r w:rsidRPr="005336E0">
        <w:rPr>
          <w:sz w:val="28"/>
          <w:szCs w:val="28"/>
        </w:rPr>
        <w:t xml:space="preserve">Ширина кроны дерева </w:t>
      </w:r>
      <w:proofErr w:type="gramStart"/>
      <w:r w:rsidRPr="005336E0">
        <w:rPr>
          <w:sz w:val="28"/>
          <w:szCs w:val="28"/>
        </w:rPr>
        <w:t>определялась  размахом</w:t>
      </w:r>
      <w:proofErr w:type="gramEnd"/>
      <w:r w:rsidRPr="005336E0">
        <w:rPr>
          <w:sz w:val="28"/>
          <w:szCs w:val="28"/>
        </w:rPr>
        <w:t xml:space="preserve"> ветвей в метрах: широкая — более 10, средняя — 5—10, узкая — менее 5. Высота кроны учитывается в процентах от общей высоты дерева. Плотность определяется количеством </w:t>
      </w:r>
      <w:r w:rsidRPr="005336E0">
        <w:rPr>
          <w:sz w:val="28"/>
          <w:szCs w:val="28"/>
        </w:rPr>
        <w:lastRenderedPageBreak/>
        <w:t xml:space="preserve">просветов в кроне, выраженным в процентах. </w:t>
      </w:r>
      <w:r w:rsidR="00A05A25">
        <w:rPr>
          <w:sz w:val="28"/>
          <w:szCs w:val="28"/>
        </w:rPr>
        <w:t>Выделены</w:t>
      </w:r>
      <w:r w:rsidRPr="005336E0">
        <w:rPr>
          <w:sz w:val="28"/>
          <w:szCs w:val="28"/>
        </w:rPr>
        <w:t xml:space="preserve"> деревья с плотной кроной — менее 10 %, среднеплотной — 20—40 и ажурной — более 40 %.</w:t>
      </w:r>
    </w:p>
    <w:p w14:paraId="2A72AD13" w14:textId="77777777" w:rsidR="00AC769E" w:rsidRPr="005336E0" w:rsidRDefault="00AC769E" w:rsidP="00C6526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"/>
          <w:color w:val="auto"/>
          <w:sz w:val="28"/>
          <w:szCs w:val="28"/>
        </w:rPr>
      </w:pPr>
      <w:r w:rsidRPr="005336E0">
        <w:rPr>
          <w:rFonts w:eastAsia="TimesNewRoman"/>
          <w:color w:val="auto"/>
          <w:sz w:val="28"/>
          <w:szCs w:val="28"/>
        </w:rPr>
        <w:t>Общее состояние деревьев и кустарников определяли по шкале:</w:t>
      </w:r>
    </w:p>
    <w:p w14:paraId="0C667B56" w14:textId="77777777" w:rsidR="00AC769E" w:rsidRPr="005336E0" w:rsidRDefault="00AC769E" w:rsidP="002110AE">
      <w:pPr>
        <w:autoSpaceDE w:val="0"/>
        <w:autoSpaceDN w:val="0"/>
        <w:adjustRightInd w:val="0"/>
        <w:spacing w:after="0" w:line="360" w:lineRule="auto"/>
        <w:jc w:val="both"/>
        <w:rPr>
          <w:rFonts w:eastAsia="TimesNewRoman"/>
          <w:color w:val="auto"/>
          <w:sz w:val="28"/>
          <w:szCs w:val="28"/>
        </w:rPr>
      </w:pPr>
      <w:r w:rsidRPr="005336E0">
        <w:rPr>
          <w:rFonts w:eastAsia="TimesNewRoman"/>
          <w:color w:val="auto"/>
          <w:sz w:val="28"/>
          <w:szCs w:val="28"/>
        </w:rPr>
        <w:t>1 – «хорошее» – растения здоровые с правильной, хорошо развитой кроной, без</w:t>
      </w:r>
    </w:p>
    <w:p w14:paraId="52964604" w14:textId="77777777" w:rsidR="00AC769E" w:rsidRPr="005336E0" w:rsidRDefault="00AC769E" w:rsidP="002110AE">
      <w:pPr>
        <w:autoSpaceDE w:val="0"/>
        <w:autoSpaceDN w:val="0"/>
        <w:adjustRightInd w:val="0"/>
        <w:spacing w:after="0" w:line="360" w:lineRule="auto"/>
        <w:jc w:val="both"/>
        <w:rPr>
          <w:rFonts w:eastAsia="TimesNewRoman"/>
          <w:color w:val="auto"/>
          <w:sz w:val="28"/>
          <w:szCs w:val="28"/>
        </w:rPr>
      </w:pPr>
      <w:r w:rsidRPr="005336E0">
        <w:rPr>
          <w:rFonts w:eastAsia="TimesNewRoman"/>
          <w:color w:val="auto"/>
          <w:sz w:val="28"/>
          <w:szCs w:val="28"/>
        </w:rPr>
        <w:t>существенных повреждений;</w:t>
      </w:r>
    </w:p>
    <w:p w14:paraId="6A08F4FF" w14:textId="77777777" w:rsidR="00AC769E" w:rsidRPr="005336E0" w:rsidRDefault="00AC769E" w:rsidP="002110AE">
      <w:pPr>
        <w:autoSpaceDE w:val="0"/>
        <w:autoSpaceDN w:val="0"/>
        <w:adjustRightInd w:val="0"/>
        <w:spacing w:after="0" w:line="360" w:lineRule="auto"/>
        <w:jc w:val="both"/>
        <w:rPr>
          <w:rFonts w:eastAsia="TimesNewRoman"/>
          <w:color w:val="auto"/>
          <w:sz w:val="28"/>
          <w:szCs w:val="28"/>
        </w:rPr>
      </w:pPr>
      <w:r w:rsidRPr="005336E0">
        <w:rPr>
          <w:rFonts w:eastAsia="TimesNewRoman"/>
          <w:color w:val="auto"/>
          <w:sz w:val="28"/>
          <w:szCs w:val="28"/>
        </w:rPr>
        <w:t xml:space="preserve">2 – «удовлетворительное» – растения здоровые, но с неправильно развитой кроной, </w:t>
      </w:r>
      <w:proofErr w:type="spellStart"/>
      <w:r w:rsidRPr="005336E0">
        <w:rPr>
          <w:rFonts w:eastAsia="TimesNewRoman"/>
          <w:color w:val="auto"/>
          <w:sz w:val="28"/>
          <w:szCs w:val="28"/>
        </w:rPr>
        <w:t>созначительными</w:t>
      </w:r>
      <w:proofErr w:type="spellEnd"/>
      <w:r w:rsidRPr="005336E0">
        <w:rPr>
          <w:rFonts w:eastAsia="TimesNewRoman"/>
          <w:color w:val="auto"/>
          <w:sz w:val="28"/>
          <w:szCs w:val="28"/>
        </w:rPr>
        <w:t>, но не угрожающими их жизни ранениями или повреждениями, с дуплами и</w:t>
      </w:r>
      <w:r w:rsidR="00A05A25">
        <w:rPr>
          <w:rFonts w:eastAsia="TimesNewRoman"/>
          <w:color w:val="auto"/>
          <w:sz w:val="28"/>
          <w:szCs w:val="28"/>
        </w:rPr>
        <w:t xml:space="preserve"> </w:t>
      </w:r>
      <w:r w:rsidRPr="005336E0">
        <w:rPr>
          <w:rFonts w:eastAsia="TimesNewRoman"/>
          <w:color w:val="auto"/>
          <w:sz w:val="28"/>
          <w:szCs w:val="28"/>
        </w:rPr>
        <w:t>др.; кустарник без сорняков, но с наличием поросли;</w:t>
      </w:r>
    </w:p>
    <w:p w14:paraId="74ABC9E7" w14:textId="77777777" w:rsidR="00B16507" w:rsidRDefault="00AC769E" w:rsidP="002110AE">
      <w:pPr>
        <w:autoSpaceDE w:val="0"/>
        <w:autoSpaceDN w:val="0"/>
        <w:adjustRightInd w:val="0"/>
        <w:spacing w:after="0" w:line="360" w:lineRule="auto"/>
        <w:jc w:val="both"/>
        <w:rPr>
          <w:rFonts w:eastAsia="TimesNewRoman"/>
          <w:color w:val="auto"/>
          <w:sz w:val="28"/>
          <w:szCs w:val="28"/>
        </w:rPr>
      </w:pPr>
      <w:r w:rsidRPr="005336E0">
        <w:rPr>
          <w:rFonts w:eastAsia="TimesNewRoman"/>
          <w:color w:val="auto"/>
          <w:sz w:val="28"/>
          <w:szCs w:val="28"/>
        </w:rPr>
        <w:t>3 – «неудовлетворительное» – древостой с неправильно и слабо развитой кроной, со</w:t>
      </w:r>
      <w:r w:rsidR="00A05A25">
        <w:rPr>
          <w:rFonts w:eastAsia="TimesNewRoman"/>
          <w:color w:val="auto"/>
          <w:sz w:val="28"/>
          <w:szCs w:val="28"/>
        </w:rPr>
        <w:t xml:space="preserve"> </w:t>
      </w:r>
      <w:r w:rsidRPr="005336E0">
        <w:rPr>
          <w:rFonts w:eastAsia="TimesNewRoman"/>
          <w:color w:val="auto"/>
          <w:sz w:val="28"/>
          <w:szCs w:val="28"/>
        </w:rPr>
        <w:t xml:space="preserve">значительными повреждениями и ранениями, с зараженностью болезнями или </w:t>
      </w:r>
      <w:proofErr w:type="gramStart"/>
      <w:r w:rsidRPr="005336E0">
        <w:rPr>
          <w:rFonts w:eastAsia="TimesNewRoman"/>
          <w:color w:val="auto"/>
          <w:sz w:val="28"/>
          <w:szCs w:val="28"/>
        </w:rPr>
        <w:t>вредителями,</w:t>
      </w:r>
      <w:r w:rsidR="00A05A25">
        <w:rPr>
          <w:rFonts w:eastAsia="TimesNewRoman"/>
          <w:color w:val="auto"/>
          <w:sz w:val="28"/>
          <w:szCs w:val="28"/>
        </w:rPr>
        <w:t xml:space="preserve">  </w:t>
      </w:r>
      <w:r w:rsidRPr="005336E0">
        <w:rPr>
          <w:rFonts w:eastAsia="TimesNewRoman"/>
          <w:color w:val="auto"/>
          <w:sz w:val="28"/>
          <w:szCs w:val="28"/>
        </w:rPr>
        <w:t>угрожающими</w:t>
      </w:r>
      <w:proofErr w:type="gramEnd"/>
      <w:r w:rsidRPr="005336E0">
        <w:rPr>
          <w:rFonts w:eastAsia="TimesNewRoman"/>
          <w:color w:val="auto"/>
          <w:sz w:val="28"/>
          <w:szCs w:val="28"/>
        </w:rPr>
        <w:t xml:space="preserve"> их жизни; кустарники с наличием поросли и отмерших частей, с сорняками.</w:t>
      </w:r>
    </w:p>
    <w:p w14:paraId="7D6D9900" w14:textId="77777777" w:rsidR="00DE6289" w:rsidRPr="00DE6289" w:rsidRDefault="00DE6289" w:rsidP="00C65268">
      <w:pPr>
        <w:pStyle w:val="ab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DE6289">
        <w:rPr>
          <w:color w:val="000000"/>
          <w:sz w:val="28"/>
          <w:szCs w:val="28"/>
        </w:rPr>
        <w:t>Концентрацию оксида углерода в воздухе автомагистралей можно найти по формуле</w:t>
      </w:r>
      <w:r w:rsidR="00CC4404">
        <w:rPr>
          <w:color w:val="000000"/>
          <w:sz w:val="28"/>
          <w:szCs w:val="28"/>
        </w:rPr>
        <w:t xml:space="preserve">:   </w:t>
      </w:r>
      <w:proofErr w:type="spellStart"/>
      <w:r w:rsidR="00CC4404">
        <w:rPr>
          <w:color w:val="000000"/>
          <w:sz w:val="28"/>
          <w:szCs w:val="28"/>
        </w:rPr>
        <w:t>Ссо</w:t>
      </w:r>
      <w:proofErr w:type="spellEnd"/>
      <w:r w:rsidR="00CC4404">
        <w:rPr>
          <w:color w:val="000000"/>
          <w:sz w:val="28"/>
          <w:szCs w:val="28"/>
        </w:rPr>
        <w:t xml:space="preserve">=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N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0,367</m:t>
            </m:r>
          </m:sup>
        </m:sSup>
      </m:oMath>
      <w:r w:rsidRPr="00DE6289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, где </w:t>
      </w:r>
      <w:proofErr w:type="spellStart"/>
      <w:r>
        <w:rPr>
          <w:color w:val="000000"/>
          <w:sz w:val="28"/>
          <w:szCs w:val="28"/>
        </w:rPr>
        <w:t>Ссо</w:t>
      </w:r>
      <w:proofErr w:type="spellEnd"/>
      <w:r>
        <w:rPr>
          <w:color w:val="000000"/>
          <w:sz w:val="28"/>
          <w:szCs w:val="28"/>
        </w:rPr>
        <w:t xml:space="preserve"> – концентрация оксида углерода, </w:t>
      </w:r>
      <w:r>
        <w:rPr>
          <w:color w:val="000000"/>
          <w:sz w:val="28"/>
          <w:szCs w:val="28"/>
          <w:lang w:val="en-US"/>
        </w:rPr>
        <w:t>N</w:t>
      </w:r>
      <w:r>
        <w:rPr>
          <w:color w:val="000000"/>
          <w:sz w:val="28"/>
          <w:szCs w:val="28"/>
        </w:rPr>
        <w:t>-интенсивность</w:t>
      </w:r>
      <w:r w:rsidR="005418FB" w:rsidRPr="005418F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движения автом</w:t>
      </w:r>
      <w:r w:rsidR="00F61306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билей  (</w:t>
      </w:r>
      <w:proofErr w:type="spellStart"/>
      <w:r>
        <w:rPr>
          <w:color w:val="000000"/>
          <w:sz w:val="28"/>
          <w:szCs w:val="28"/>
        </w:rPr>
        <w:t>авт</w:t>
      </w:r>
      <w:proofErr w:type="spellEnd"/>
      <w:r>
        <w:rPr>
          <w:color w:val="000000"/>
          <w:sz w:val="28"/>
          <w:szCs w:val="28"/>
        </w:rPr>
        <w:t>/час)</w:t>
      </w:r>
      <w:r w:rsidR="00C5070C">
        <w:rPr>
          <w:color w:val="000000"/>
          <w:sz w:val="28"/>
          <w:szCs w:val="28"/>
        </w:rPr>
        <w:t xml:space="preserve"> [20].</w:t>
      </w:r>
    </w:p>
    <w:p w14:paraId="70939F64" w14:textId="77777777" w:rsidR="00E03E91" w:rsidRPr="00C115DF" w:rsidRDefault="00E03E91" w:rsidP="00C65268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E03E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Рекреационная емкость природного территориального комплекса обычно определяется как произведение значения допустимой нагрузки на площадь природного территориального комплекса.</w:t>
      </w:r>
      <w:r w:rsidR="00795A1D">
        <w:rPr>
          <w:rFonts w:ascii="Times New Roman" w:hAnsi="Times New Roman"/>
          <w:sz w:val="28"/>
          <w:szCs w:val="28"/>
        </w:rPr>
        <w:t xml:space="preserve">  </w:t>
      </w:r>
      <w:r w:rsidRPr="00C32DF0">
        <w:rPr>
          <w:rFonts w:ascii="Times New Roman" w:hAnsi="Times New Roman"/>
          <w:sz w:val="28"/>
          <w:szCs w:val="28"/>
        </w:rPr>
        <w:t>Величина допустимой нагрузки показывает, сколько людей одновременно ежедневно могут использовать единицу площади, не нанося существенного ущерба биогеоценозу, за счет стабилизации процессов нарушения и естественного восстановления всех ярусов растительного покрова</w:t>
      </w:r>
      <w:r>
        <w:t xml:space="preserve"> </w:t>
      </w:r>
      <w:r w:rsidR="00C5070C">
        <w:t>[24]</w:t>
      </w:r>
      <w:r>
        <w:t xml:space="preserve"> </w:t>
      </w:r>
      <w:r w:rsidRPr="00ED2035">
        <w:rPr>
          <w:i/>
        </w:rPr>
        <w:t xml:space="preserve"> </w:t>
      </w:r>
    </w:p>
    <w:p w14:paraId="6A56AC0C" w14:textId="77777777" w:rsidR="00E03E91" w:rsidRDefault="00795A1D" w:rsidP="00C65268">
      <w:pPr>
        <w:pStyle w:val="unformat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outlineLvl w:val="0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Расчет рекреационной нагрузки рассчитывался по фор</w:t>
      </w:r>
      <w:r w:rsidR="00060CDF">
        <w:rPr>
          <w:spacing w:val="1"/>
          <w:sz w:val="28"/>
          <w:szCs w:val="28"/>
        </w:rPr>
        <w:t>м</w:t>
      </w:r>
      <w:r>
        <w:rPr>
          <w:spacing w:val="1"/>
          <w:sz w:val="28"/>
          <w:szCs w:val="28"/>
        </w:rPr>
        <w:t>уле</w:t>
      </w:r>
    </w:p>
    <w:p w14:paraId="1A1337C8" w14:textId="77777777" w:rsidR="00795A1D" w:rsidRDefault="00795A1D" w:rsidP="00E03E91">
      <w:pPr>
        <w:pStyle w:val="un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pacing w:val="1"/>
          <w:sz w:val="28"/>
          <w:szCs w:val="28"/>
        </w:rPr>
      </w:pPr>
      <w:r w:rsidRPr="009D4DE1">
        <w:rPr>
          <w:spacing w:val="1"/>
          <w:sz w:val="28"/>
          <w:szCs w:val="28"/>
          <w:lang w:val="en-US"/>
        </w:rPr>
        <w:t>D</w:t>
      </w:r>
      <w:r w:rsidRPr="009D4DE1">
        <w:rPr>
          <w:spacing w:val="1"/>
          <w:sz w:val="28"/>
          <w:szCs w:val="28"/>
        </w:rPr>
        <w:t xml:space="preserve">ч= </w:t>
      </w:r>
      <m:oMath>
        <m:f>
          <m:fPr>
            <m:ctrlPr>
              <w:rPr>
                <w:rFonts w:ascii="Cambria Math" w:hAnsi="Cambria Math"/>
                <w:i/>
                <w:spacing w:val="1"/>
                <w:sz w:val="28"/>
                <w:szCs w:val="28"/>
              </w:rPr>
            </m:ctrlPr>
          </m:fPr>
          <m:num>
            <m:r>
              <w:rPr>
                <w:rFonts w:ascii="Cambria Math"/>
                <w:spacing w:val="1"/>
                <w:sz w:val="28"/>
                <w:szCs w:val="28"/>
              </w:rPr>
              <m:t>(</m:t>
            </m:r>
            <m:r>
              <w:rPr>
                <w:rFonts w:ascii="Cambria Math" w:hAnsi="Cambria Math"/>
                <w:spacing w:val="1"/>
                <w:sz w:val="28"/>
                <w:szCs w:val="28"/>
                <w:lang w:val="en-US"/>
              </w:rPr>
              <m:t>d</m:t>
            </m:r>
            <m:r>
              <w:rPr>
                <w:rFonts w:ascii="Cambria Math"/>
                <w:spacing w:val="1"/>
                <w:sz w:val="28"/>
                <w:szCs w:val="28"/>
              </w:rPr>
              <m:t>1</m:t>
            </m:r>
            <m:r>
              <w:rPr>
                <w:rFonts w:ascii="Cambria Math" w:hAnsi="Cambria Math"/>
                <w:spacing w:val="1"/>
                <w:sz w:val="28"/>
                <w:szCs w:val="28"/>
                <w:lang w:val="en-US"/>
              </w:rPr>
              <m:t>xt</m:t>
            </m:r>
            <m:r>
              <w:rPr>
                <w:rFonts w:ascii="Cambria Math"/>
                <w:spacing w:val="1"/>
                <w:sz w:val="28"/>
                <w:szCs w:val="28"/>
              </w:rPr>
              <m:t>1+</m:t>
            </m:r>
            <m:r>
              <w:rPr>
                <w:rFonts w:ascii="Cambria Math" w:hAnsi="Cambria Math"/>
                <w:spacing w:val="1"/>
                <w:sz w:val="28"/>
                <w:szCs w:val="28"/>
                <w:lang w:val="en-US"/>
              </w:rPr>
              <m:t>d</m:t>
            </m:r>
            <m:r>
              <w:rPr>
                <w:rFonts w:ascii="Cambria Math"/>
                <w:spacing w:val="1"/>
                <w:sz w:val="28"/>
                <w:szCs w:val="28"/>
              </w:rPr>
              <m:t>2</m:t>
            </m:r>
            <m:r>
              <w:rPr>
                <w:rFonts w:ascii="Cambria Math" w:hAnsi="Cambria Math"/>
                <w:spacing w:val="1"/>
                <w:sz w:val="28"/>
                <w:szCs w:val="28"/>
                <w:lang w:val="en-US"/>
              </w:rPr>
              <m:t>xt</m:t>
            </m:r>
            <m:r>
              <w:rPr>
                <w:rFonts w:ascii="Cambria Math"/>
                <w:spacing w:val="1"/>
                <w:sz w:val="28"/>
                <w:szCs w:val="28"/>
              </w:rPr>
              <m:t>2+</m:t>
            </m:r>
            <m:r>
              <w:rPr>
                <w:rFonts w:ascii="Cambria Math" w:hAnsi="Cambria Math"/>
                <w:spacing w:val="1"/>
                <w:sz w:val="28"/>
                <w:szCs w:val="28"/>
                <w:lang w:val="en-US"/>
              </w:rPr>
              <m:t>d</m:t>
            </m:r>
            <m:r>
              <w:rPr>
                <w:rFonts w:ascii="Cambria Math"/>
                <w:spacing w:val="1"/>
                <w:sz w:val="28"/>
                <w:szCs w:val="28"/>
              </w:rPr>
              <m:t>3</m:t>
            </m:r>
            <m:r>
              <w:rPr>
                <w:rFonts w:ascii="Cambria Math" w:hAnsi="Cambria Math"/>
                <w:spacing w:val="1"/>
                <w:sz w:val="28"/>
                <w:szCs w:val="28"/>
                <w:lang w:val="en-US"/>
              </w:rPr>
              <m:t>xt</m:t>
            </m:r>
            <m:r>
              <w:rPr>
                <w:rFonts w:ascii="Cambria Math"/>
                <w:spacing w:val="1"/>
                <w:sz w:val="28"/>
                <w:szCs w:val="28"/>
              </w:rPr>
              <m:t>3+</m:t>
            </m:r>
            <m:r>
              <w:rPr>
                <w:rFonts w:ascii="Cambria Math" w:hAnsi="Cambria Math"/>
                <w:spacing w:val="1"/>
                <w:sz w:val="28"/>
                <w:szCs w:val="28"/>
                <w:lang w:val="en-US"/>
              </w:rPr>
              <m:t>d</m:t>
            </m:r>
            <m:r>
              <w:rPr>
                <w:rFonts w:ascii="Cambria Math"/>
                <w:spacing w:val="1"/>
                <w:sz w:val="28"/>
                <w:szCs w:val="28"/>
              </w:rPr>
              <m:t>4</m:t>
            </m:r>
            <m:r>
              <w:rPr>
                <w:rFonts w:ascii="Cambria Math" w:hAnsi="Cambria Math"/>
                <w:spacing w:val="1"/>
                <w:sz w:val="28"/>
                <w:szCs w:val="28"/>
                <w:lang w:val="en-US"/>
              </w:rPr>
              <m:t>xt</m:t>
            </m:r>
            <m:r>
              <w:rPr>
                <w:rFonts w:ascii="Cambria Math"/>
                <w:spacing w:val="1"/>
                <w:sz w:val="28"/>
                <w:szCs w:val="28"/>
              </w:rPr>
              <m:t>4)</m:t>
            </m:r>
          </m:num>
          <m:den>
            <m:r>
              <w:rPr>
                <w:rFonts w:ascii="Cambria Math"/>
                <w:spacing w:val="1"/>
                <w:sz w:val="28"/>
                <w:szCs w:val="28"/>
              </w:rPr>
              <m:t>60</m:t>
            </m:r>
          </m:den>
        </m:f>
      </m:oMath>
      <w:r w:rsidR="009D4DE1">
        <w:rPr>
          <w:spacing w:val="1"/>
          <w:sz w:val="28"/>
          <w:szCs w:val="28"/>
        </w:rPr>
        <w:t xml:space="preserve">  , где</w:t>
      </w:r>
    </w:p>
    <w:p w14:paraId="6E4FAAF3" w14:textId="77777777" w:rsidR="009D4DE1" w:rsidRDefault="009D4DE1" w:rsidP="00E03E91">
      <w:pPr>
        <w:pStyle w:val="un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pacing w:val="1"/>
          <w:sz w:val="28"/>
          <w:szCs w:val="28"/>
        </w:rPr>
      </w:pPr>
      <w:r w:rsidRPr="009D4DE1">
        <w:rPr>
          <w:spacing w:val="1"/>
          <w:sz w:val="28"/>
          <w:szCs w:val="28"/>
          <w:lang w:val="en-US"/>
        </w:rPr>
        <w:t>D</w:t>
      </w:r>
      <w:r w:rsidRPr="009D4DE1">
        <w:rPr>
          <w:spacing w:val="1"/>
          <w:sz w:val="28"/>
          <w:szCs w:val="28"/>
        </w:rPr>
        <w:t>ч</w:t>
      </w:r>
      <w:r w:rsidR="00C115DF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-</w:t>
      </w:r>
      <w:r w:rsidR="00C115DF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средняя единовременная плотность отдыхающих в</w:t>
      </w:r>
      <w:r w:rsidR="00CC2CE4" w:rsidRPr="00CC2CE4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течении часа чел/г</w:t>
      </w:r>
    </w:p>
    <w:p w14:paraId="015E2E6F" w14:textId="77777777" w:rsidR="009D4DE1" w:rsidRDefault="009D4DE1" w:rsidP="00E03E91">
      <w:pPr>
        <w:pStyle w:val="un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pacing w:val="1"/>
          <w:sz w:val="28"/>
          <w:szCs w:val="28"/>
        </w:rPr>
      </w:pPr>
      <m:oMath>
        <m:r>
          <w:rPr>
            <w:rFonts w:ascii="Cambria Math" w:hAnsi="Cambria Math"/>
            <w:spacing w:val="1"/>
            <w:sz w:val="28"/>
            <w:szCs w:val="28"/>
            <w:lang w:val="en-US"/>
          </w:rPr>
          <m:t>d</m:t>
        </m:r>
        <m:r>
          <w:rPr>
            <w:rFonts w:ascii="Cambria Math"/>
            <w:spacing w:val="1"/>
            <w:sz w:val="28"/>
            <w:szCs w:val="28"/>
          </w:rPr>
          <m:t>1</m:t>
        </m:r>
        <m:r>
          <w:rPr>
            <w:rFonts w:ascii="Cambria Math"/>
            <w:spacing w:val="1"/>
            <w:sz w:val="28"/>
            <w:szCs w:val="28"/>
          </w:rPr>
          <m:t>-</m:t>
        </m:r>
      </m:oMath>
      <w:r>
        <w:rPr>
          <w:spacing w:val="1"/>
          <w:sz w:val="28"/>
          <w:szCs w:val="28"/>
          <w:lang w:val="en-US"/>
        </w:rPr>
        <w:t>i</w:t>
      </w:r>
      <w:r>
        <w:rPr>
          <w:spacing w:val="1"/>
          <w:sz w:val="28"/>
          <w:szCs w:val="28"/>
        </w:rPr>
        <w:t xml:space="preserve">-я </w:t>
      </w:r>
      <w:proofErr w:type="spellStart"/>
      <w:r>
        <w:rPr>
          <w:spacing w:val="1"/>
          <w:sz w:val="28"/>
          <w:szCs w:val="28"/>
        </w:rPr>
        <w:t>еди</w:t>
      </w:r>
      <w:r w:rsidR="00C5070C">
        <w:rPr>
          <w:spacing w:val="1"/>
          <w:sz w:val="28"/>
          <w:szCs w:val="28"/>
        </w:rPr>
        <w:t>новреенная</w:t>
      </w:r>
      <w:proofErr w:type="spellEnd"/>
      <w:r w:rsidR="00C5070C">
        <w:rPr>
          <w:spacing w:val="1"/>
          <w:sz w:val="28"/>
          <w:szCs w:val="28"/>
        </w:rPr>
        <w:t xml:space="preserve"> плотность </w:t>
      </w:r>
      <w:proofErr w:type="spellStart"/>
      <w:r w:rsidR="00C5070C">
        <w:rPr>
          <w:spacing w:val="1"/>
          <w:sz w:val="28"/>
          <w:szCs w:val="28"/>
        </w:rPr>
        <w:t>рекреантов</w:t>
      </w:r>
      <w:proofErr w:type="spellEnd"/>
      <w:r w:rsidR="00C5070C">
        <w:rPr>
          <w:spacing w:val="1"/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r w:rsidR="00C5070C">
        <w:rPr>
          <w:spacing w:val="1"/>
          <w:sz w:val="28"/>
          <w:szCs w:val="28"/>
        </w:rPr>
        <w:t>ч</w:t>
      </w:r>
      <w:r>
        <w:rPr>
          <w:spacing w:val="1"/>
          <w:sz w:val="28"/>
          <w:szCs w:val="28"/>
        </w:rPr>
        <w:t>ел/га</w:t>
      </w:r>
    </w:p>
    <w:p w14:paraId="1527F912" w14:textId="77777777" w:rsidR="009D4DE1" w:rsidRDefault="009D4DE1" w:rsidP="00E03E91">
      <w:pPr>
        <w:pStyle w:val="un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pacing w:val="1"/>
          <w:sz w:val="28"/>
          <w:szCs w:val="28"/>
        </w:rPr>
      </w:pPr>
      <w:proofErr w:type="spellStart"/>
      <w:r>
        <w:rPr>
          <w:spacing w:val="1"/>
          <w:sz w:val="28"/>
          <w:szCs w:val="28"/>
          <w:lang w:val="en-US"/>
        </w:rPr>
        <w:t>ti</w:t>
      </w:r>
      <w:proofErr w:type="spellEnd"/>
      <w:r>
        <w:rPr>
          <w:spacing w:val="1"/>
          <w:sz w:val="28"/>
          <w:szCs w:val="28"/>
        </w:rPr>
        <w:t>- вре</w:t>
      </w:r>
      <w:r w:rsidR="00C115DF">
        <w:rPr>
          <w:spacing w:val="1"/>
          <w:sz w:val="28"/>
          <w:szCs w:val="28"/>
        </w:rPr>
        <w:t>м</w:t>
      </w:r>
      <w:r>
        <w:rPr>
          <w:spacing w:val="1"/>
          <w:sz w:val="28"/>
          <w:szCs w:val="28"/>
        </w:rPr>
        <w:t xml:space="preserve">я пребывания </w:t>
      </w:r>
      <w:proofErr w:type="spellStart"/>
      <w:r>
        <w:rPr>
          <w:spacing w:val="1"/>
          <w:sz w:val="28"/>
          <w:szCs w:val="28"/>
          <w:lang w:val="en-US"/>
        </w:rPr>
        <w:t>i</w:t>
      </w:r>
      <w:proofErr w:type="spellEnd"/>
      <w:r>
        <w:rPr>
          <w:spacing w:val="1"/>
          <w:sz w:val="28"/>
          <w:szCs w:val="28"/>
        </w:rPr>
        <w:t>-й единовре</w:t>
      </w:r>
      <w:r w:rsidR="00C115DF">
        <w:rPr>
          <w:spacing w:val="1"/>
          <w:sz w:val="28"/>
          <w:szCs w:val="28"/>
        </w:rPr>
        <w:t>м</w:t>
      </w:r>
      <w:r>
        <w:rPr>
          <w:spacing w:val="1"/>
          <w:sz w:val="28"/>
          <w:szCs w:val="28"/>
        </w:rPr>
        <w:t xml:space="preserve">енной плотности </w:t>
      </w:r>
      <w:proofErr w:type="spellStart"/>
      <w:r>
        <w:rPr>
          <w:spacing w:val="1"/>
          <w:sz w:val="28"/>
          <w:szCs w:val="28"/>
        </w:rPr>
        <w:t>рекреантов</w:t>
      </w:r>
      <w:proofErr w:type="spellEnd"/>
      <w:r>
        <w:rPr>
          <w:spacing w:val="1"/>
          <w:sz w:val="28"/>
          <w:szCs w:val="28"/>
        </w:rPr>
        <w:t>, мин;</w:t>
      </w:r>
    </w:p>
    <w:p w14:paraId="398AE97A" w14:textId="77777777" w:rsidR="009D4DE1" w:rsidRDefault="009D4DE1" w:rsidP="00E03E91">
      <w:pPr>
        <w:pStyle w:val="un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60- </w:t>
      </w:r>
      <w:r w:rsidR="00C115DF">
        <w:rPr>
          <w:spacing w:val="1"/>
          <w:sz w:val="28"/>
          <w:szCs w:val="28"/>
        </w:rPr>
        <w:t xml:space="preserve">суммарное </w:t>
      </w:r>
      <w:r>
        <w:rPr>
          <w:spacing w:val="1"/>
          <w:sz w:val="28"/>
          <w:szCs w:val="28"/>
        </w:rPr>
        <w:t>вре</w:t>
      </w:r>
      <w:r w:rsidR="00C115DF">
        <w:rPr>
          <w:spacing w:val="1"/>
          <w:sz w:val="28"/>
          <w:szCs w:val="28"/>
        </w:rPr>
        <w:t>м</w:t>
      </w:r>
      <w:r>
        <w:rPr>
          <w:spacing w:val="1"/>
          <w:sz w:val="28"/>
          <w:szCs w:val="28"/>
        </w:rPr>
        <w:t>я наблюдений, мин.</w:t>
      </w:r>
    </w:p>
    <w:p w14:paraId="212BCCAB" w14:textId="77777777" w:rsidR="009D4DE1" w:rsidRDefault="009D4DE1" w:rsidP="00E03E91">
      <w:pPr>
        <w:pStyle w:val="un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lastRenderedPageBreak/>
        <w:t>Рекреационная плотность</w:t>
      </w:r>
      <w:r w:rsidR="00C115DF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из</w:t>
      </w:r>
      <w:r w:rsidR="00C115DF">
        <w:rPr>
          <w:spacing w:val="1"/>
          <w:sz w:val="28"/>
          <w:szCs w:val="28"/>
        </w:rPr>
        <w:t>м</w:t>
      </w:r>
      <w:r>
        <w:rPr>
          <w:spacing w:val="1"/>
          <w:sz w:val="28"/>
          <w:szCs w:val="28"/>
        </w:rPr>
        <w:t>еряется несколько раз в течении часа через равные интервалы вре</w:t>
      </w:r>
      <w:r w:rsidR="00C115DF">
        <w:rPr>
          <w:spacing w:val="1"/>
          <w:sz w:val="28"/>
          <w:szCs w:val="28"/>
        </w:rPr>
        <w:t>м</w:t>
      </w:r>
      <w:r>
        <w:rPr>
          <w:spacing w:val="1"/>
          <w:sz w:val="28"/>
          <w:szCs w:val="28"/>
        </w:rPr>
        <w:t xml:space="preserve">ени, мы приняли за временной интервал период в 15 мин. </w:t>
      </w:r>
    </w:p>
    <w:p w14:paraId="2857881A" w14:textId="77777777" w:rsidR="00A05A25" w:rsidRPr="00F61306" w:rsidRDefault="00A05A25" w:rsidP="00F61306">
      <w:pPr>
        <w:jc w:val="center"/>
        <w:rPr>
          <w:sz w:val="28"/>
          <w:szCs w:val="28"/>
        </w:rPr>
      </w:pPr>
      <w:r w:rsidRPr="00F61306">
        <w:rPr>
          <w:sz w:val="28"/>
          <w:szCs w:val="28"/>
        </w:rPr>
        <w:t>3. Характеристика района исследования</w:t>
      </w:r>
    </w:p>
    <w:p w14:paraId="410D07F7" w14:textId="77777777" w:rsidR="00730C41" w:rsidRDefault="00730C41" w:rsidP="00853B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Сквер М.П. Лазарева </w:t>
      </w:r>
      <w:proofErr w:type="gramStart"/>
      <w:r w:rsidRPr="005336E0">
        <w:rPr>
          <w:sz w:val="28"/>
          <w:szCs w:val="28"/>
        </w:rPr>
        <w:t>расположен  на</w:t>
      </w:r>
      <w:proofErr w:type="gramEnd"/>
      <w:r w:rsidRPr="005336E0">
        <w:rPr>
          <w:sz w:val="28"/>
          <w:szCs w:val="28"/>
        </w:rPr>
        <w:t xml:space="preserve"> Зеленой горке, между улицами 9 января, Якутской улицей</w:t>
      </w:r>
      <w:r w:rsidR="00A54FEA">
        <w:rPr>
          <w:sz w:val="28"/>
          <w:szCs w:val="28"/>
        </w:rPr>
        <w:t xml:space="preserve">, </w:t>
      </w:r>
      <w:proofErr w:type="spellStart"/>
      <w:r w:rsidR="00A54FEA">
        <w:rPr>
          <w:sz w:val="28"/>
          <w:szCs w:val="28"/>
        </w:rPr>
        <w:t>Лазаревской</w:t>
      </w:r>
      <w:proofErr w:type="spellEnd"/>
      <w:r w:rsidR="00A54FEA">
        <w:rPr>
          <w:sz w:val="28"/>
          <w:szCs w:val="28"/>
        </w:rPr>
        <w:t xml:space="preserve"> </w:t>
      </w:r>
      <w:r w:rsidRPr="005336E0">
        <w:rPr>
          <w:sz w:val="28"/>
          <w:szCs w:val="28"/>
        </w:rPr>
        <w:t xml:space="preserve">  и Галицким переулком.</w:t>
      </w:r>
      <w:r>
        <w:rPr>
          <w:sz w:val="28"/>
          <w:szCs w:val="28"/>
        </w:rPr>
        <w:t xml:space="preserve"> </w:t>
      </w:r>
    </w:p>
    <w:p w14:paraId="2BF76340" w14:textId="77777777" w:rsidR="00730C41" w:rsidRPr="005336E0" w:rsidRDefault="00730C41" w:rsidP="00730C41">
      <w:pPr>
        <w:autoSpaceDE w:val="0"/>
        <w:autoSpaceDN w:val="0"/>
        <w:adjustRightInd w:val="0"/>
        <w:spacing w:after="0" w:line="360" w:lineRule="auto"/>
        <w:jc w:val="center"/>
        <w:rPr>
          <w:sz w:val="28"/>
          <w:szCs w:val="28"/>
        </w:rPr>
      </w:pPr>
      <w:r w:rsidRPr="005336E0">
        <w:rPr>
          <w:noProof/>
          <w:sz w:val="28"/>
          <w:szCs w:val="28"/>
          <w:lang w:eastAsia="ru-RU"/>
        </w:rPr>
        <w:drawing>
          <wp:inline distT="0" distB="0" distL="0" distR="0" wp14:anchorId="280C860A" wp14:editId="45BC2493">
            <wp:extent cx="3717471" cy="2040879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395" t="24319" r="19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30" cy="205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A763E5" w14:textId="77777777" w:rsidR="00730C41" w:rsidRDefault="00730C41" w:rsidP="00795A1D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sz w:val="28"/>
          <w:szCs w:val="28"/>
        </w:rPr>
      </w:pPr>
      <w:r w:rsidRPr="005336E0">
        <w:rPr>
          <w:sz w:val="28"/>
          <w:szCs w:val="28"/>
        </w:rPr>
        <w:t xml:space="preserve">Рис. </w:t>
      </w:r>
      <w:r w:rsidR="00050BDD">
        <w:rPr>
          <w:sz w:val="28"/>
          <w:szCs w:val="28"/>
        </w:rPr>
        <w:t>1</w:t>
      </w:r>
      <w:r w:rsidRPr="005336E0">
        <w:rPr>
          <w:sz w:val="28"/>
          <w:szCs w:val="28"/>
        </w:rPr>
        <w:t>. Ситуационный план части сквера автовокзала в г. Севастополе</w:t>
      </w:r>
    </w:p>
    <w:p w14:paraId="4CB01345" w14:textId="77777777" w:rsidR="00A54FEA" w:rsidRDefault="00730C41" w:rsidP="00C115D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sz w:val="28"/>
          <w:szCs w:val="28"/>
        </w:rPr>
      </w:pPr>
      <w:r w:rsidRPr="00E44455">
        <w:rPr>
          <w:sz w:val="28"/>
          <w:szCs w:val="28"/>
        </w:rPr>
        <w:t xml:space="preserve">Площадь </w:t>
      </w:r>
      <w:r>
        <w:rPr>
          <w:sz w:val="28"/>
          <w:szCs w:val="28"/>
        </w:rPr>
        <w:t xml:space="preserve">сквера </w:t>
      </w:r>
      <w:r w:rsidRPr="00E44455">
        <w:rPr>
          <w:sz w:val="28"/>
          <w:szCs w:val="28"/>
        </w:rPr>
        <w:t>67</w:t>
      </w:r>
      <w:r w:rsidR="00C115DF">
        <w:rPr>
          <w:sz w:val="28"/>
          <w:szCs w:val="28"/>
        </w:rPr>
        <w:t xml:space="preserve">00 </w:t>
      </w:r>
      <w:proofErr w:type="spellStart"/>
      <w:r w:rsidR="00C115DF">
        <w:rPr>
          <w:sz w:val="28"/>
          <w:szCs w:val="28"/>
        </w:rPr>
        <w:t>кв.м</w:t>
      </w:r>
      <w:proofErr w:type="spellEnd"/>
      <w:r w:rsidR="00C115DF">
        <w:rPr>
          <w:sz w:val="28"/>
          <w:szCs w:val="28"/>
        </w:rPr>
        <w:t>.-  0.67</w:t>
      </w:r>
      <w:r w:rsidRPr="00E44455">
        <w:rPr>
          <w:sz w:val="28"/>
          <w:szCs w:val="28"/>
        </w:rPr>
        <w:t xml:space="preserve"> га.</w:t>
      </w:r>
      <w:r>
        <w:rPr>
          <w:sz w:val="28"/>
          <w:szCs w:val="28"/>
        </w:rPr>
        <w:t xml:space="preserve"> </w:t>
      </w:r>
      <w:r w:rsidRPr="00730C41">
        <w:rPr>
          <w:sz w:val="28"/>
          <w:szCs w:val="28"/>
        </w:rPr>
        <w:t xml:space="preserve">Сквер создан в </w:t>
      </w:r>
      <w:proofErr w:type="spellStart"/>
      <w:r w:rsidRPr="00730C41">
        <w:rPr>
          <w:sz w:val="28"/>
          <w:szCs w:val="28"/>
        </w:rPr>
        <w:t>ландшафтно</w:t>
      </w:r>
      <w:proofErr w:type="spellEnd"/>
      <w:r w:rsidRPr="00730C41">
        <w:rPr>
          <w:sz w:val="28"/>
          <w:szCs w:val="28"/>
        </w:rPr>
        <w:t xml:space="preserve"> – регулярном стиле. </w:t>
      </w:r>
      <w:r w:rsidRPr="005336E0">
        <w:rPr>
          <w:sz w:val="28"/>
          <w:szCs w:val="28"/>
        </w:rPr>
        <w:t>Участок имеет правильную прямоугольную форму, симметрично разделен продольными и диагональными</w:t>
      </w:r>
      <w:r>
        <w:rPr>
          <w:sz w:val="28"/>
          <w:szCs w:val="28"/>
        </w:rPr>
        <w:t xml:space="preserve"> дорожками. </w:t>
      </w:r>
      <w:r w:rsidRPr="00730C41">
        <w:rPr>
          <w:sz w:val="28"/>
          <w:szCs w:val="28"/>
        </w:rPr>
        <w:t xml:space="preserve">Выполняет в основном рекреационную функцию (служит для кратковременного отдыха). В сквере проложены асфальтированные дорожки. Имеется детская площадка. Освещение сквера в ночное время суток неудовлетворительное. </w:t>
      </w:r>
      <w:proofErr w:type="gramStart"/>
      <w:r w:rsidRPr="00730C41">
        <w:rPr>
          <w:sz w:val="28"/>
          <w:szCs w:val="28"/>
        </w:rPr>
        <w:t>Имеются  лишь</w:t>
      </w:r>
      <w:proofErr w:type="gramEnd"/>
      <w:r w:rsidRPr="00730C41">
        <w:rPr>
          <w:sz w:val="28"/>
          <w:szCs w:val="28"/>
        </w:rPr>
        <w:t xml:space="preserve"> 3 фонаря в центральной части. Для кратковременного отдыха в сквере установлено 5 скамей. </w:t>
      </w:r>
      <w:r>
        <w:rPr>
          <w:sz w:val="28"/>
          <w:szCs w:val="28"/>
        </w:rPr>
        <w:t xml:space="preserve">Еще </w:t>
      </w:r>
      <w:r w:rsidRPr="00730C41">
        <w:rPr>
          <w:sz w:val="28"/>
          <w:szCs w:val="28"/>
        </w:rPr>
        <w:t xml:space="preserve">2 </w:t>
      </w:r>
      <w:r>
        <w:rPr>
          <w:sz w:val="28"/>
          <w:szCs w:val="28"/>
        </w:rPr>
        <w:t>с</w:t>
      </w:r>
      <w:r w:rsidRPr="00730C41">
        <w:rPr>
          <w:sz w:val="28"/>
          <w:szCs w:val="28"/>
        </w:rPr>
        <w:t xml:space="preserve">камейки </w:t>
      </w:r>
      <w:r>
        <w:rPr>
          <w:sz w:val="28"/>
          <w:szCs w:val="28"/>
        </w:rPr>
        <w:t>утратили функциональные свойства</w:t>
      </w:r>
      <w:r w:rsidRPr="00730C41">
        <w:rPr>
          <w:sz w:val="28"/>
          <w:szCs w:val="28"/>
        </w:rPr>
        <w:t>. Для поддержания чистоты скв</w:t>
      </w:r>
      <w:r w:rsidR="00C115DF">
        <w:rPr>
          <w:sz w:val="28"/>
          <w:szCs w:val="28"/>
        </w:rPr>
        <w:t>ера установлено 4 мусорных урны (Приложение 6).</w:t>
      </w:r>
    </w:p>
    <w:p w14:paraId="19E0180F" w14:textId="77777777" w:rsidR="00C5070C" w:rsidRPr="00050BDD" w:rsidRDefault="00730C41" w:rsidP="00050BDD">
      <w:pPr>
        <w:spacing w:after="0" w:line="360" w:lineRule="auto"/>
        <w:rPr>
          <w:bCs/>
          <w:color w:val="auto"/>
          <w:sz w:val="28"/>
          <w:szCs w:val="28"/>
        </w:rPr>
      </w:pPr>
      <w:r>
        <w:rPr>
          <w:sz w:val="28"/>
          <w:szCs w:val="28"/>
        </w:rPr>
        <w:tab/>
        <w:t>Территория для сквера определена еще до Великой Отечественной войны. О чем говорит немецкая карта 1941 года (рис.</w:t>
      </w:r>
      <w:proofErr w:type="gramStart"/>
      <w:r w:rsidR="00C115DF">
        <w:rPr>
          <w:sz w:val="28"/>
          <w:szCs w:val="28"/>
        </w:rPr>
        <w:t>2</w:t>
      </w:r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 xml:space="preserve">. </w:t>
      </w:r>
      <w:r w:rsidRPr="00730C41">
        <w:rPr>
          <w:color w:val="auto"/>
          <w:sz w:val="28"/>
          <w:szCs w:val="28"/>
        </w:rPr>
        <w:t xml:space="preserve">Основные работы выполнены с 50 годах ХХ века, что </w:t>
      </w:r>
      <w:proofErr w:type="spellStart"/>
      <w:r w:rsidRPr="00730C41">
        <w:rPr>
          <w:color w:val="auto"/>
          <w:sz w:val="28"/>
          <w:szCs w:val="28"/>
        </w:rPr>
        <w:t>подтвержают</w:t>
      </w:r>
      <w:proofErr w:type="spellEnd"/>
      <w:r w:rsidRPr="00730C41">
        <w:rPr>
          <w:color w:val="auto"/>
          <w:sz w:val="28"/>
          <w:szCs w:val="28"/>
        </w:rPr>
        <w:t xml:space="preserve"> данные статьи «</w:t>
      </w:r>
      <w:r w:rsidRPr="00730C41">
        <w:rPr>
          <w:bCs/>
          <w:color w:val="auto"/>
          <w:sz w:val="28"/>
          <w:szCs w:val="28"/>
        </w:rPr>
        <w:t>Как поднимали Севастополь из руин</w:t>
      </w:r>
      <w:r w:rsidR="00C115DF">
        <w:rPr>
          <w:bCs/>
          <w:color w:val="auto"/>
          <w:sz w:val="28"/>
          <w:szCs w:val="28"/>
        </w:rPr>
        <w:t>: озеленение города после войны</w:t>
      </w:r>
      <w:r w:rsidRPr="00730C41">
        <w:rPr>
          <w:bCs/>
          <w:color w:val="auto"/>
          <w:sz w:val="28"/>
          <w:szCs w:val="28"/>
        </w:rPr>
        <w:t>»</w:t>
      </w:r>
      <w:r w:rsidR="00C115DF">
        <w:rPr>
          <w:bCs/>
          <w:color w:val="auto"/>
          <w:sz w:val="28"/>
          <w:szCs w:val="28"/>
        </w:rPr>
        <w:t xml:space="preserve"> (рис. 3).</w:t>
      </w:r>
    </w:p>
    <w:p w14:paraId="4507B0B2" w14:textId="77777777" w:rsidR="008A0DB5" w:rsidRDefault="00730C41" w:rsidP="00050BDD">
      <w:pPr>
        <w:autoSpaceDE w:val="0"/>
        <w:autoSpaceDN w:val="0"/>
        <w:adjustRightInd w:val="0"/>
        <w:spacing w:after="0" w:line="360" w:lineRule="auto"/>
        <w:jc w:val="both"/>
        <w:rPr>
          <w:noProof/>
          <w:lang w:eastAsia="ru-RU"/>
        </w:rPr>
      </w:pPr>
      <w:r>
        <w:rPr>
          <w:rFonts w:eastAsia="TimesNewRoman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37240E9C" wp14:editId="7D514A70">
            <wp:extent cx="2311400" cy="2058411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689" t="34432" r="10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05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BDD">
        <w:rPr>
          <w:noProof/>
          <w:lang w:eastAsia="ru-RU"/>
        </w:rPr>
        <w:t xml:space="preserve">    </w:t>
      </w:r>
      <w:r w:rsidR="00050BDD" w:rsidRPr="00050BDD">
        <w:rPr>
          <w:noProof/>
          <w:lang w:eastAsia="ru-RU"/>
        </w:rPr>
        <w:t xml:space="preserve"> </w:t>
      </w:r>
      <w:r w:rsidR="00050BDD" w:rsidRPr="00050BDD">
        <w:rPr>
          <w:rFonts w:eastAsia="TimesNewRoman"/>
          <w:noProof/>
          <w:color w:val="auto"/>
          <w:sz w:val="28"/>
          <w:szCs w:val="28"/>
          <w:lang w:eastAsia="ru-RU"/>
        </w:rPr>
        <w:drawing>
          <wp:inline distT="0" distB="0" distL="0" distR="0" wp14:anchorId="32A1ADBD" wp14:editId="7F92F9A8">
            <wp:extent cx="3566765" cy="1991157"/>
            <wp:effectExtent l="0" t="0" r="0" b="0"/>
            <wp:docPr id="6" name="Рисунок 4" descr="https://static.mk.ru/upload/entities/2018/07/31/articlesImages/image/73/6d/ac/0b/c60c98cbc9fbcb189139c7b0c045bb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mk.ru/upload/entities/2018/07/31/articlesImages/image/73/6d/ac/0b/c60c98cbc9fbcb189139c7b0c045bb6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7349" b="4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35" cy="199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126DD0" w14:textId="77777777" w:rsidR="008A0DB5" w:rsidRPr="00C5070C" w:rsidRDefault="00443597" w:rsidP="00050BDD">
      <w:pPr>
        <w:autoSpaceDE w:val="0"/>
        <w:autoSpaceDN w:val="0"/>
        <w:adjustRightInd w:val="0"/>
        <w:spacing w:after="0" w:line="360" w:lineRule="auto"/>
        <w:jc w:val="both"/>
        <w:rPr>
          <w:noProof/>
          <w:lang w:eastAsia="ru-RU"/>
        </w:rPr>
      </w:pPr>
      <w:r>
        <w:rPr>
          <w:noProof/>
          <w:sz w:val="28"/>
          <w:szCs w:val="28"/>
          <w:lang w:eastAsia="ru-RU"/>
        </w:rPr>
        <w:pict w14:anchorId="4480A59B">
          <v:shape id="_x0000_s1029" type="#_x0000_t202" style="position:absolute;left:0;text-align:left;margin-left:-22.25pt;margin-top:15.1pt;width:231.15pt;height:69.5pt;z-index:251660288">
            <v:textbox>
              <w:txbxContent>
                <w:p w14:paraId="4AF4A3EE" w14:textId="77777777" w:rsidR="00443597" w:rsidRDefault="00443597" w:rsidP="00050BDD">
                  <w:pPr>
                    <w:jc w:val="center"/>
                  </w:pPr>
                  <w:r>
                    <w:t xml:space="preserve">Рис. 2. Немецкая карта Севастополя1941года по материалам </w:t>
                  </w:r>
                  <w:r w:rsidRPr="00050BDD">
                    <w:t>http://www.etomesto.ru/map-sevastopol_100m/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 w14:anchorId="165E03A7">
          <v:shape id="_x0000_s1028" type="#_x0000_t202" style="position:absolute;left:0;text-align:left;margin-left:216.75pt;margin-top:15.1pt;width:280.5pt;height:69.5pt;z-index:251659264">
            <v:textbox>
              <w:txbxContent>
                <w:p w14:paraId="42AFCB29" w14:textId="77777777" w:rsidR="00443597" w:rsidRPr="002110AE" w:rsidRDefault="00443597" w:rsidP="00050BDD">
                  <w:pPr>
                    <w:jc w:val="center"/>
                  </w:pPr>
                  <w:r>
                    <w:t xml:space="preserve">Рис.3. Визуализация сквера по материалам 1952 года </w:t>
                  </w:r>
                  <w:r w:rsidRPr="002110AE">
                    <w:t>(https://crimea.mk.ru/politics/2018/07/31/kak-podnimali-sevastopol-iz-ruin-ozelenenie-goroda-posle-voyny.html</w:t>
                  </w:r>
                </w:p>
                <w:p w14:paraId="6D11CDC4" w14:textId="77777777" w:rsidR="00443597" w:rsidRDefault="00443597"/>
              </w:txbxContent>
            </v:textbox>
          </v:shape>
        </w:pict>
      </w:r>
    </w:p>
    <w:p w14:paraId="050B938A" w14:textId="77777777" w:rsidR="00C5070C" w:rsidRDefault="00C5070C" w:rsidP="00E03E91">
      <w:pPr>
        <w:spacing w:after="0" w:line="360" w:lineRule="auto"/>
        <w:ind w:firstLine="709"/>
        <w:jc w:val="both"/>
        <w:rPr>
          <w:b/>
          <w:sz w:val="28"/>
          <w:szCs w:val="28"/>
        </w:rPr>
      </w:pPr>
    </w:p>
    <w:p w14:paraId="2827D9D8" w14:textId="77777777" w:rsidR="00C5070C" w:rsidRDefault="00C5070C" w:rsidP="00E03E91">
      <w:pPr>
        <w:spacing w:after="0" w:line="360" w:lineRule="auto"/>
        <w:ind w:firstLine="709"/>
        <w:jc w:val="both"/>
        <w:rPr>
          <w:b/>
          <w:sz w:val="28"/>
          <w:szCs w:val="28"/>
        </w:rPr>
      </w:pPr>
    </w:p>
    <w:p w14:paraId="1BDCFC9A" w14:textId="77777777" w:rsidR="00C5070C" w:rsidRDefault="00C5070C" w:rsidP="00E03E91">
      <w:pPr>
        <w:spacing w:after="0" w:line="360" w:lineRule="auto"/>
        <w:ind w:firstLine="709"/>
        <w:jc w:val="both"/>
        <w:rPr>
          <w:b/>
          <w:sz w:val="28"/>
          <w:szCs w:val="28"/>
        </w:rPr>
      </w:pPr>
    </w:p>
    <w:p w14:paraId="07D35E37" w14:textId="494B18C4" w:rsidR="007A0F1F" w:rsidRPr="0093362E" w:rsidRDefault="007A0F1F" w:rsidP="00E03E91">
      <w:pPr>
        <w:spacing w:after="0"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Исследуемый</w:t>
      </w:r>
      <w:r w:rsidR="00853B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участок</w:t>
      </w:r>
      <w:proofErr w:type="gramEnd"/>
      <w:r>
        <w:rPr>
          <w:sz w:val="28"/>
          <w:szCs w:val="28"/>
        </w:rPr>
        <w:t xml:space="preserve">  расположен</w:t>
      </w:r>
      <w:r w:rsidRPr="009336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самой  высшей точке Зеленой горки. </w:t>
      </w:r>
      <w:r w:rsidR="00853BA2">
        <w:rPr>
          <w:sz w:val="28"/>
          <w:szCs w:val="28"/>
        </w:rPr>
        <w:t xml:space="preserve">В целом климат </w:t>
      </w:r>
      <w:r>
        <w:rPr>
          <w:sz w:val="28"/>
          <w:szCs w:val="28"/>
        </w:rPr>
        <w:t xml:space="preserve">района </w:t>
      </w:r>
      <w:r w:rsidRPr="0093362E">
        <w:rPr>
          <w:sz w:val="28"/>
          <w:szCs w:val="28"/>
        </w:rPr>
        <w:t xml:space="preserve">умеренно континентальный с очень мягкой зимой и </w:t>
      </w:r>
      <w:r w:rsidR="00853BA2">
        <w:rPr>
          <w:sz w:val="28"/>
          <w:szCs w:val="28"/>
        </w:rPr>
        <w:t xml:space="preserve">знойным </w:t>
      </w:r>
      <w:r w:rsidRPr="0093362E">
        <w:rPr>
          <w:sz w:val="28"/>
          <w:szCs w:val="28"/>
        </w:rPr>
        <w:t xml:space="preserve">летом. Среднегодовая температура воздуха составляет 12,2 °С, наиболее низкая она в январе (3,1 °С), наиболее высокая – в </w:t>
      </w:r>
      <w:proofErr w:type="gramStart"/>
      <w:r w:rsidRPr="0093362E">
        <w:rPr>
          <w:sz w:val="28"/>
          <w:szCs w:val="28"/>
        </w:rPr>
        <w:t>июле</w:t>
      </w:r>
      <w:r>
        <w:rPr>
          <w:sz w:val="28"/>
          <w:szCs w:val="28"/>
        </w:rPr>
        <w:t xml:space="preserve"> </w:t>
      </w:r>
      <w:r w:rsidRPr="0093362E">
        <w:rPr>
          <w:sz w:val="28"/>
          <w:szCs w:val="28"/>
        </w:rPr>
        <w:t xml:space="preserve"> (</w:t>
      </w:r>
      <w:proofErr w:type="gramEnd"/>
      <w:r>
        <w:rPr>
          <w:sz w:val="28"/>
          <w:szCs w:val="28"/>
        </w:rPr>
        <w:t xml:space="preserve">до </w:t>
      </w:r>
      <w:r w:rsidRPr="0093362E">
        <w:rPr>
          <w:sz w:val="28"/>
          <w:szCs w:val="28"/>
        </w:rPr>
        <w:t>2</w:t>
      </w:r>
      <w:r>
        <w:rPr>
          <w:sz w:val="28"/>
          <w:szCs w:val="28"/>
        </w:rPr>
        <w:t>7</w:t>
      </w:r>
      <w:r w:rsidRPr="0093362E">
        <w:rPr>
          <w:sz w:val="28"/>
          <w:szCs w:val="28"/>
        </w:rPr>
        <w:t xml:space="preserve">,0 °С). </w:t>
      </w:r>
      <w:r w:rsidR="00853BA2">
        <w:rPr>
          <w:sz w:val="28"/>
          <w:szCs w:val="28"/>
        </w:rPr>
        <w:t xml:space="preserve">Большая </w:t>
      </w:r>
      <w:r>
        <w:rPr>
          <w:sz w:val="28"/>
          <w:szCs w:val="28"/>
        </w:rPr>
        <w:t>протяженность участка с запада на восток.</w:t>
      </w:r>
    </w:p>
    <w:p w14:paraId="52D21548" w14:textId="77777777" w:rsidR="007A0F1F" w:rsidRPr="00A36BAF" w:rsidRDefault="007A0F1F" w:rsidP="00C5070C">
      <w:pPr>
        <w:autoSpaceDE w:val="0"/>
        <w:autoSpaceDN w:val="0"/>
        <w:adjustRightInd w:val="0"/>
        <w:spacing w:after="0" w:line="360" w:lineRule="auto"/>
        <w:jc w:val="both"/>
        <w:rPr>
          <w:rFonts w:eastAsia="TimesNewRoman"/>
          <w:sz w:val="28"/>
          <w:szCs w:val="28"/>
        </w:rPr>
      </w:pPr>
      <w:r w:rsidRPr="0093362E">
        <w:rPr>
          <w:sz w:val="28"/>
          <w:szCs w:val="28"/>
        </w:rPr>
        <w:t xml:space="preserve"> </w:t>
      </w:r>
      <w:r w:rsidR="00A36BAF">
        <w:rPr>
          <w:sz w:val="28"/>
          <w:szCs w:val="28"/>
        </w:rPr>
        <w:tab/>
      </w:r>
      <w:r w:rsidRPr="0093362E">
        <w:rPr>
          <w:sz w:val="28"/>
          <w:szCs w:val="28"/>
        </w:rPr>
        <w:t>В среднем за год выпадает 426 мм атмосферных осадков, меньше всего их в апреле–мае, больше всего – в декабре.</w:t>
      </w:r>
      <w:r w:rsidRPr="00A443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районе п</w:t>
      </w:r>
      <w:r w:rsidRPr="00390D75">
        <w:rPr>
          <w:sz w:val="28"/>
          <w:szCs w:val="28"/>
        </w:rPr>
        <w:t xml:space="preserve">реобладают северные и восточные ветры, летом – бризовые и юго-западные. </w:t>
      </w:r>
      <w:r w:rsidR="00C5070C">
        <w:rPr>
          <w:sz w:val="28"/>
          <w:szCs w:val="28"/>
        </w:rPr>
        <w:t>[9,13</w:t>
      </w:r>
      <w:r w:rsidRPr="00390D75">
        <w:rPr>
          <w:sz w:val="28"/>
          <w:szCs w:val="28"/>
        </w:rPr>
        <w:t>]</w:t>
      </w:r>
      <w:r>
        <w:rPr>
          <w:sz w:val="28"/>
          <w:szCs w:val="28"/>
        </w:rPr>
        <w:t>.</w:t>
      </w:r>
      <w:r w:rsidR="00A36BAF" w:rsidRPr="00A36BAF">
        <w:rPr>
          <w:sz w:val="28"/>
          <w:szCs w:val="28"/>
        </w:rPr>
        <w:t xml:space="preserve"> </w:t>
      </w:r>
    </w:p>
    <w:p w14:paraId="608758ED" w14:textId="77777777" w:rsidR="007A0F1F" w:rsidRPr="00390D75" w:rsidRDefault="007A0F1F" w:rsidP="00A36BAF">
      <w:pPr>
        <w:spacing w:line="360" w:lineRule="auto"/>
        <w:ind w:firstLine="357"/>
        <w:jc w:val="both"/>
        <w:rPr>
          <w:sz w:val="28"/>
          <w:szCs w:val="28"/>
        </w:rPr>
      </w:pPr>
      <w:r w:rsidRPr="00390D75">
        <w:rPr>
          <w:sz w:val="28"/>
          <w:szCs w:val="28"/>
        </w:rPr>
        <w:t xml:space="preserve">Почва суглинистая– при растирании в сухом состоянии дает порошок, в котором прощупывается некоторое количество песчаных частиц. Во влажном состоянии раскатывается в шнур, который разламывается при сгибании в кольцо. </w:t>
      </w:r>
      <w:r w:rsidR="00A36BAF">
        <w:rPr>
          <w:sz w:val="28"/>
          <w:szCs w:val="28"/>
        </w:rPr>
        <w:t>Почва тяжелая, уплотненная.</w:t>
      </w:r>
      <w:r w:rsidRPr="00390D75">
        <w:rPr>
          <w:sz w:val="28"/>
          <w:szCs w:val="28"/>
        </w:rPr>
        <w:t xml:space="preserve"> </w:t>
      </w:r>
    </w:p>
    <w:p w14:paraId="436B59E8" w14:textId="77777777" w:rsidR="00DB3DCD" w:rsidRDefault="008A0DB5" w:rsidP="00795A1D">
      <w:pPr>
        <w:pStyle w:val="1"/>
        <w:shd w:val="clear" w:color="auto" w:fill="FFFFFF"/>
        <w:spacing w:before="0" w:line="360" w:lineRule="auto"/>
        <w:jc w:val="center"/>
        <w:textAlignment w:val="baseline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4</w:t>
      </w:r>
      <w:r w:rsidR="00A36BAF" w:rsidRPr="00A36BAF">
        <w:rPr>
          <w:rFonts w:ascii="Times New Roman" w:hAnsi="Times New Roman" w:cs="Times New Roman"/>
          <w:color w:val="auto"/>
        </w:rPr>
        <w:t>.Результаты исследования</w:t>
      </w:r>
    </w:p>
    <w:p w14:paraId="08650302" w14:textId="77777777" w:rsidR="00A36BAF" w:rsidRPr="00A36BAF" w:rsidRDefault="008A0DB5" w:rsidP="00795A1D">
      <w:pPr>
        <w:spacing w:after="0" w:line="360" w:lineRule="auto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A36BAF" w:rsidRPr="00A36BAF">
        <w:rPr>
          <w:b/>
          <w:sz w:val="28"/>
          <w:szCs w:val="28"/>
        </w:rPr>
        <w:t>.1. Экологическое состояние деревьев сквера</w:t>
      </w:r>
    </w:p>
    <w:p w14:paraId="26312285" w14:textId="77777777" w:rsidR="00457AD5" w:rsidRPr="005336E0" w:rsidRDefault="00A36BAF" w:rsidP="00A36BA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"/>
          <w:color w:val="auto"/>
          <w:sz w:val="28"/>
          <w:szCs w:val="28"/>
        </w:rPr>
      </w:pPr>
      <w:r>
        <w:rPr>
          <w:rFonts w:eastAsia="TimesNewRoman"/>
          <w:color w:val="auto"/>
          <w:sz w:val="28"/>
          <w:szCs w:val="28"/>
        </w:rPr>
        <w:t xml:space="preserve">На территории </w:t>
      </w:r>
      <w:proofErr w:type="gramStart"/>
      <w:r w:rsidR="00457AD5" w:rsidRPr="005336E0">
        <w:rPr>
          <w:rFonts w:eastAsia="TimesNewRoman"/>
          <w:color w:val="auto"/>
          <w:sz w:val="28"/>
          <w:szCs w:val="28"/>
        </w:rPr>
        <w:t>сквер</w:t>
      </w:r>
      <w:r>
        <w:rPr>
          <w:rFonts w:eastAsia="TimesNewRoman"/>
          <w:color w:val="auto"/>
          <w:sz w:val="28"/>
          <w:szCs w:val="28"/>
        </w:rPr>
        <w:t>а</w:t>
      </w:r>
      <w:r w:rsidR="00457AD5" w:rsidRPr="005336E0">
        <w:rPr>
          <w:rFonts w:eastAsia="TimesNewRoman"/>
          <w:color w:val="auto"/>
          <w:sz w:val="28"/>
          <w:szCs w:val="28"/>
        </w:rPr>
        <w:t xml:space="preserve">  отмечено</w:t>
      </w:r>
      <w:proofErr w:type="gramEnd"/>
      <w:r w:rsidR="00457AD5" w:rsidRPr="005336E0">
        <w:rPr>
          <w:rFonts w:eastAsia="TimesNewRoman"/>
          <w:color w:val="auto"/>
          <w:sz w:val="28"/>
          <w:szCs w:val="28"/>
        </w:rPr>
        <w:t xml:space="preserve"> 91 экземпляров деревьев, относящиеся к 8 видам из 5 семейств  (табл. 1</w:t>
      </w:r>
      <w:r>
        <w:rPr>
          <w:rFonts w:eastAsia="TimesNewRoman"/>
          <w:color w:val="auto"/>
          <w:sz w:val="28"/>
          <w:szCs w:val="28"/>
        </w:rPr>
        <w:t>,2</w:t>
      </w:r>
      <w:r w:rsidR="00457AD5" w:rsidRPr="005336E0">
        <w:rPr>
          <w:rFonts w:eastAsia="TimesNewRoman"/>
          <w:color w:val="auto"/>
          <w:sz w:val="28"/>
          <w:szCs w:val="28"/>
        </w:rPr>
        <w:t xml:space="preserve">).  </w:t>
      </w:r>
      <w:r>
        <w:rPr>
          <w:rFonts w:eastAsia="TimesNewRoman"/>
          <w:color w:val="auto"/>
          <w:sz w:val="28"/>
          <w:szCs w:val="28"/>
        </w:rPr>
        <w:t xml:space="preserve"> </w:t>
      </w:r>
      <w:r w:rsidR="00457AD5" w:rsidRPr="005336E0">
        <w:rPr>
          <w:rFonts w:eastAsia="TimesNewRoman"/>
          <w:color w:val="auto"/>
          <w:sz w:val="28"/>
          <w:szCs w:val="28"/>
        </w:rPr>
        <w:t xml:space="preserve">Ведущее место по количеству экземпляров робиния </w:t>
      </w:r>
      <w:proofErr w:type="spellStart"/>
      <w:r w:rsidR="00457AD5" w:rsidRPr="005336E0">
        <w:rPr>
          <w:rFonts w:eastAsia="TimesNewRoman"/>
          <w:color w:val="auto"/>
          <w:sz w:val="28"/>
          <w:szCs w:val="28"/>
        </w:rPr>
        <w:t>лжеакациевая</w:t>
      </w:r>
      <w:proofErr w:type="spellEnd"/>
      <w:r w:rsidR="00457AD5" w:rsidRPr="005336E0">
        <w:rPr>
          <w:rFonts w:eastAsia="TimesNewRoman"/>
          <w:color w:val="auto"/>
          <w:sz w:val="28"/>
          <w:szCs w:val="28"/>
        </w:rPr>
        <w:t xml:space="preserve">, софора японская и кипарис вечнозеленый. </w:t>
      </w:r>
    </w:p>
    <w:p w14:paraId="10CFC8A2" w14:textId="77777777" w:rsidR="00853BA2" w:rsidRDefault="00853BA2" w:rsidP="00E751C8">
      <w:pPr>
        <w:autoSpaceDE w:val="0"/>
        <w:autoSpaceDN w:val="0"/>
        <w:adjustRightInd w:val="0"/>
        <w:spacing w:after="0" w:line="240" w:lineRule="auto"/>
        <w:jc w:val="right"/>
        <w:rPr>
          <w:rFonts w:eastAsia="TimesNewRoman,Italic"/>
          <w:i/>
          <w:iCs/>
          <w:color w:val="auto"/>
          <w:sz w:val="28"/>
          <w:szCs w:val="28"/>
        </w:rPr>
      </w:pPr>
    </w:p>
    <w:p w14:paraId="5241C647" w14:textId="77777777" w:rsidR="00853BA2" w:rsidRDefault="00853BA2" w:rsidP="00E751C8">
      <w:pPr>
        <w:autoSpaceDE w:val="0"/>
        <w:autoSpaceDN w:val="0"/>
        <w:adjustRightInd w:val="0"/>
        <w:spacing w:after="0" w:line="240" w:lineRule="auto"/>
        <w:jc w:val="right"/>
        <w:rPr>
          <w:rFonts w:eastAsia="TimesNewRoman,Italic"/>
          <w:i/>
          <w:iCs/>
          <w:color w:val="auto"/>
          <w:sz w:val="28"/>
          <w:szCs w:val="28"/>
        </w:rPr>
      </w:pPr>
    </w:p>
    <w:p w14:paraId="46060409" w14:textId="538FE49A" w:rsidR="002110AE" w:rsidRPr="00E751C8" w:rsidRDefault="00E751C8" w:rsidP="00E751C8">
      <w:pPr>
        <w:autoSpaceDE w:val="0"/>
        <w:autoSpaceDN w:val="0"/>
        <w:adjustRightInd w:val="0"/>
        <w:spacing w:after="0" w:line="240" w:lineRule="auto"/>
        <w:jc w:val="right"/>
        <w:rPr>
          <w:rFonts w:eastAsia="TimesNewRoman,Italic"/>
          <w:i/>
          <w:iCs/>
          <w:color w:val="auto"/>
          <w:sz w:val="28"/>
          <w:szCs w:val="28"/>
        </w:rPr>
      </w:pPr>
      <w:r>
        <w:rPr>
          <w:rFonts w:eastAsia="TimesNewRoman,Italic"/>
          <w:i/>
          <w:iCs/>
          <w:color w:val="auto"/>
          <w:sz w:val="28"/>
          <w:szCs w:val="28"/>
        </w:rPr>
        <w:lastRenderedPageBreak/>
        <w:t xml:space="preserve">Таблица </w:t>
      </w:r>
      <w:proofErr w:type="gramStart"/>
      <w:r>
        <w:rPr>
          <w:rFonts w:eastAsia="TimesNewRoman,Italic"/>
          <w:i/>
          <w:iCs/>
          <w:color w:val="auto"/>
          <w:sz w:val="28"/>
          <w:szCs w:val="28"/>
        </w:rPr>
        <w:t xml:space="preserve">1  </w:t>
      </w:r>
      <w:r w:rsidR="002110AE" w:rsidRPr="002110AE">
        <w:rPr>
          <w:rFonts w:eastAsia="TimesNewRoman"/>
          <w:sz w:val="28"/>
          <w:szCs w:val="28"/>
        </w:rPr>
        <w:t>Таксономическая</w:t>
      </w:r>
      <w:proofErr w:type="gramEnd"/>
      <w:r w:rsidR="002110AE" w:rsidRPr="002110AE">
        <w:rPr>
          <w:rFonts w:eastAsia="TimesNewRoman"/>
          <w:sz w:val="28"/>
          <w:szCs w:val="28"/>
        </w:rPr>
        <w:t xml:space="preserve"> структура </w:t>
      </w:r>
      <w:proofErr w:type="spellStart"/>
      <w:r w:rsidR="002110AE" w:rsidRPr="002110AE">
        <w:rPr>
          <w:rFonts w:eastAsia="TimesNewRoman"/>
          <w:sz w:val="28"/>
          <w:szCs w:val="28"/>
        </w:rPr>
        <w:t>дендрофлоры</w:t>
      </w:r>
      <w:proofErr w:type="spellEnd"/>
    </w:p>
    <w:p w14:paraId="6FD59E31" w14:textId="77777777" w:rsidR="005336E0" w:rsidRPr="002110AE" w:rsidRDefault="005336E0" w:rsidP="00A36BAF">
      <w:pPr>
        <w:pStyle w:val="11"/>
        <w:spacing w:after="0" w:line="240" w:lineRule="auto"/>
        <w:ind w:left="0"/>
        <w:jc w:val="center"/>
        <w:rPr>
          <w:rFonts w:ascii="Times New Roman" w:eastAsia="TimesNewRoman" w:hAnsi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5"/>
        <w:gridCol w:w="4341"/>
        <w:gridCol w:w="2630"/>
        <w:gridCol w:w="2501"/>
      </w:tblGrid>
      <w:tr w:rsidR="002110AE" w:rsidRPr="002110AE" w14:paraId="00DF2234" w14:textId="77777777" w:rsidTr="00614C84">
        <w:tc>
          <w:tcPr>
            <w:tcW w:w="534" w:type="dxa"/>
          </w:tcPr>
          <w:p w14:paraId="71229E3B" w14:textId="77777777" w:rsidR="00A36BAF" w:rsidRDefault="00A36BAF" w:rsidP="00A36BAF">
            <w:pPr>
              <w:pStyle w:val="1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1D34F1" w14:textId="77777777" w:rsidR="002110AE" w:rsidRPr="002110AE" w:rsidRDefault="002110AE" w:rsidP="00A36BAF">
            <w:pPr>
              <w:pStyle w:val="1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0AE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806" w:type="dxa"/>
          </w:tcPr>
          <w:p w14:paraId="7384F6F6" w14:textId="77777777" w:rsidR="00A36BAF" w:rsidRDefault="00A36BAF" w:rsidP="00A36BAF">
            <w:pPr>
              <w:pStyle w:val="1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032D68" w14:textId="77777777" w:rsidR="002110AE" w:rsidRPr="002110AE" w:rsidRDefault="002110AE" w:rsidP="00A36BAF">
            <w:pPr>
              <w:pStyle w:val="1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0AE">
              <w:rPr>
                <w:rFonts w:ascii="Times New Roman" w:hAnsi="Times New Roman"/>
                <w:sz w:val="28"/>
                <w:szCs w:val="28"/>
              </w:rPr>
              <w:t>Вид</w:t>
            </w:r>
          </w:p>
        </w:tc>
        <w:tc>
          <w:tcPr>
            <w:tcW w:w="2671" w:type="dxa"/>
          </w:tcPr>
          <w:p w14:paraId="47F1DA4E" w14:textId="77777777" w:rsidR="00A36BAF" w:rsidRDefault="00A36BAF" w:rsidP="00A36BAF">
            <w:pPr>
              <w:pStyle w:val="1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50AEEA" w14:textId="77777777" w:rsidR="002110AE" w:rsidRPr="002110AE" w:rsidRDefault="00A36BAF" w:rsidP="00A36BAF">
            <w:pPr>
              <w:pStyle w:val="1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2110AE" w:rsidRPr="002110AE">
              <w:rPr>
                <w:rFonts w:ascii="Times New Roman" w:hAnsi="Times New Roman"/>
                <w:sz w:val="28"/>
                <w:szCs w:val="28"/>
              </w:rPr>
              <w:t>реал</w:t>
            </w:r>
          </w:p>
        </w:tc>
        <w:tc>
          <w:tcPr>
            <w:tcW w:w="2671" w:type="dxa"/>
          </w:tcPr>
          <w:p w14:paraId="465312E9" w14:textId="77777777" w:rsidR="002110AE" w:rsidRPr="002110AE" w:rsidRDefault="002110AE" w:rsidP="00A36BAF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color w:val="auto"/>
                <w:sz w:val="28"/>
                <w:szCs w:val="28"/>
              </w:rPr>
            </w:pPr>
            <w:r w:rsidRPr="002110AE">
              <w:rPr>
                <w:rFonts w:eastAsia="TimesNewRoman"/>
                <w:color w:val="auto"/>
                <w:sz w:val="28"/>
                <w:szCs w:val="28"/>
              </w:rPr>
              <w:t>Доля</w:t>
            </w:r>
          </w:p>
          <w:p w14:paraId="7C094E8E" w14:textId="77777777" w:rsidR="002110AE" w:rsidRPr="002110AE" w:rsidRDefault="002110AE" w:rsidP="00A36BAF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color w:val="auto"/>
                <w:sz w:val="28"/>
                <w:szCs w:val="28"/>
              </w:rPr>
            </w:pPr>
            <w:r w:rsidRPr="002110AE">
              <w:rPr>
                <w:rFonts w:eastAsia="TimesNewRoman"/>
                <w:color w:val="auto"/>
                <w:sz w:val="28"/>
                <w:szCs w:val="28"/>
              </w:rPr>
              <w:t>экземпляров</w:t>
            </w:r>
          </w:p>
          <w:p w14:paraId="0C179C98" w14:textId="77777777" w:rsidR="002110AE" w:rsidRPr="002110AE" w:rsidRDefault="002110AE" w:rsidP="00A36BAF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color w:val="auto"/>
                <w:sz w:val="28"/>
                <w:szCs w:val="28"/>
              </w:rPr>
            </w:pPr>
            <w:r w:rsidRPr="002110AE">
              <w:rPr>
                <w:rFonts w:eastAsia="TimesNewRoman"/>
                <w:color w:val="auto"/>
                <w:sz w:val="28"/>
                <w:szCs w:val="28"/>
              </w:rPr>
              <w:t xml:space="preserve">от общего  числа, </w:t>
            </w:r>
            <w:r w:rsidR="00A36BAF">
              <w:rPr>
                <w:rFonts w:eastAsia="TimesNewRoman"/>
                <w:color w:val="auto"/>
                <w:sz w:val="28"/>
                <w:szCs w:val="28"/>
              </w:rPr>
              <w:t xml:space="preserve">в </w:t>
            </w:r>
            <w:r w:rsidRPr="002110AE">
              <w:rPr>
                <w:rFonts w:eastAsia="TimesNewRoman"/>
                <w:color w:val="auto"/>
                <w:sz w:val="28"/>
                <w:szCs w:val="28"/>
              </w:rPr>
              <w:t>%</w:t>
            </w:r>
          </w:p>
        </w:tc>
      </w:tr>
      <w:tr w:rsidR="002110AE" w:rsidRPr="002110AE" w14:paraId="44E88731" w14:textId="77777777" w:rsidTr="00614C84">
        <w:tc>
          <w:tcPr>
            <w:tcW w:w="10682" w:type="dxa"/>
            <w:gridSpan w:val="4"/>
          </w:tcPr>
          <w:p w14:paraId="0B2FD419" w14:textId="77777777" w:rsidR="002110AE" w:rsidRPr="002110AE" w:rsidRDefault="002110AE" w:rsidP="00A36BAF">
            <w:pPr>
              <w:pStyle w:val="1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110AE">
              <w:rPr>
                <w:rFonts w:ascii="Times New Roman" w:hAnsi="Times New Roman"/>
                <w:b/>
                <w:bCs/>
                <w:sz w:val="28"/>
                <w:szCs w:val="28"/>
              </w:rPr>
              <w:t>Cupressaceae</w:t>
            </w:r>
            <w:proofErr w:type="spellEnd"/>
          </w:p>
        </w:tc>
      </w:tr>
      <w:tr w:rsidR="002110AE" w:rsidRPr="002110AE" w14:paraId="2FBA6386" w14:textId="77777777" w:rsidTr="00614C84">
        <w:tc>
          <w:tcPr>
            <w:tcW w:w="534" w:type="dxa"/>
          </w:tcPr>
          <w:p w14:paraId="27974C6A" w14:textId="77777777" w:rsidR="002110AE" w:rsidRPr="002110AE" w:rsidRDefault="00457AD5" w:rsidP="00A36BAF">
            <w:pPr>
              <w:autoSpaceDE w:val="0"/>
              <w:autoSpaceDN w:val="0"/>
              <w:adjustRightInd w:val="0"/>
              <w:rPr>
                <w:rFonts w:eastAsia="TimesNewRoman"/>
                <w:sz w:val="28"/>
                <w:szCs w:val="28"/>
              </w:rPr>
            </w:pPr>
            <w:r>
              <w:rPr>
                <w:rFonts w:eastAsia="TimesNewRoman"/>
                <w:color w:val="auto"/>
                <w:sz w:val="28"/>
                <w:szCs w:val="28"/>
              </w:rPr>
              <w:t>1</w:t>
            </w:r>
          </w:p>
          <w:p w14:paraId="725B45FD" w14:textId="77777777" w:rsidR="002110AE" w:rsidRPr="002110AE" w:rsidRDefault="002110AE" w:rsidP="00A36BAF">
            <w:pPr>
              <w:pStyle w:val="11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6" w:type="dxa"/>
          </w:tcPr>
          <w:p w14:paraId="3298DFB1" w14:textId="77777777" w:rsidR="002110AE" w:rsidRPr="002110AE" w:rsidRDefault="002110AE" w:rsidP="00A36BAF">
            <w:pPr>
              <w:autoSpaceDE w:val="0"/>
              <w:autoSpaceDN w:val="0"/>
              <w:adjustRightInd w:val="0"/>
              <w:rPr>
                <w:rFonts w:eastAsia="TimesNewRoman,Italic"/>
                <w:i/>
                <w:iCs/>
                <w:color w:val="auto"/>
                <w:sz w:val="28"/>
                <w:szCs w:val="28"/>
              </w:rPr>
            </w:pPr>
            <w:r w:rsidRPr="002110AE">
              <w:rPr>
                <w:rFonts w:eastAsia="TimesNewRoman"/>
                <w:color w:val="auto"/>
                <w:sz w:val="28"/>
                <w:szCs w:val="28"/>
              </w:rPr>
              <w:t>Кипарис вечнозеленый (</w:t>
            </w:r>
            <w:proofErr w:type="spellStart"/>
            <w:r w:rsidRPr="002110AE">
              <w:rPr>
                <w:rFonts w:eastAsia="TimesNewRoman,Italic"/>
                <w:i/>
                <w:iCs/>
                <w:color w:val="auto"/>
                <w:sz w:val="28"/>
                <w:szCs w:val="28"/>
              </w:rPr>
              <w:t>Cupressus</w:t>
            </w:r>
            <w:proofErr w:type="spellEnd"/>
          </w:p>
          <w:p w14:paraId="2DCA489E" w14:textId="77777777" w:rsidR="002110AE" w:rsidRPr="002110AE" w:rsidRDefault="002110AE" w:rsidP="00A36BAF">
            <w:pPr>
              <w:pStyle w:val="11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110AE">
              <w:rPr>
                <w:rFonts w:ascii="Times New Roman" w:eastAsia="TimesNewRoman,Italic" w:hAnsi="Times New Roman"/>
                <w:i/>
                <w:iCs/>
                <w:sz w:val="28"/>
                <w:szCs w:val="28"/>
              </w:rPr>
              <w:t>sempervirens</w:t>
            </w:r>
            <w:proofErr w:type="spellEnd"/>
            <w:r w:rsidRPr="002110AE">
              <w:rPr>
                <w:rFonts w:ascii="Times New Roman" w:eastAsia="TimesNewRoman,Italic" w:hAnsi="Times New Roman"/>
                <w:i/>
                <w:iCs/>
                <w:sz w:val="28"/>
                <w:szCs w:val="28"/>
              </w:rPr>
              <w:t xml:space="preserve"> </w:t>
            </w:r>
            <w:r w:rsidRPr="002110AE">
              <w:rPr>
                <w:rFonts w:ascii="Times New Roman" w:eastAsia="TimesNewRoman" w:hAnsi="Times New Roman"/>
                <w:sz w:val="28"/>
                <w:szCs w:val="28"/>
              </w:rPr>
              <w:t>L.)</w:t>
            </w:r>
          </w:p>
        </w:tc>
        <w:tc>
          <w:tcPr>
            <w:tcW w:w="2671" w:type="dxa"/>
          </w:tcPr>
          <w:p w14:paraId="44509B88" w14:textId="77777777" w:rsidR="002110AE" w:rsidRPr="002110AE" w:rsidRDefault="002110AE" w:rsidP="00A36BAF">
            <w:pPr>
              <w:pStyle w:val="1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10AE">
              <w:rPr>
                <w:rFonts w:ascii="Times New Roman" w:eastAsia="TimesNewRoman" w:hAnsi="Times New Roman"/>
                <w:sz w:val="28"/>
                <w:szCs w:val="28"/>
              </w:rPr>
              <w:t>Средиземноморье, Иран</w:t>
            </w:r>
          </w:p>
        </w:tc>
        <w:tc>
          <w:tcPr>
            <w:tcW w:w="2671" w:type="dxa"/>
          </w:tcPr>
          <w:p w14:paraId="636B8AD8" w14:textId="77777777" w:rsidR="002110AE" w:rsidRPr="00457AD5" w:rsidRDefault="00457AD5" w:rsidP="00A36BAF">
            <w:pPr>
              <w:pStyle w:val="1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7AD5">
              <w:rPr>
                <w:rFonts w:ascii="Times New Roman" w:hAnsi="Times New Roman"/>
                <w:sz w:val="28"/>
                <w:szCs w:val="28"/>
              </w:rPr>
              <w:t>10,95 %</w:t>
            </w:r>
          </w:p>
        </w:tc>
      </w:tr>
      <w:tr w:rsidR="002110AE" w:rsidRPr="002110AE" w14:paraId="40695CF5" w14:textId="77777777" w:rsidTr="00614C84">
        <w:tc>
          <w:tcPr>
            <w:tcW w:w="534" w:type="dxa"/>
          </w:tcPr>
          <w:p w14:paraId="1C88EA77" w14:textId="77777777" w:rsidR="002110AE" w:rsidRPr="002110AE" w:rsidRDefault="00457AD5" w:rsidP="00A36BAF">
            <w:pPr>
              <w:pStyle w:val="1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806" w:type="dxa"/>
          </w:tcPr>
          <w:p w14:paraId="4B97A874" w14:textId="77777777" w:rsidR="002110AE" w:rsidRPr="002110AE" w:rsidRDefault="002110AE" w:rsidP="00A36BAF">
            <w:pPr>
              <w:autoSpaceDE w:val="0"/>
              <w:autoSpaceDN w:val="0"/>
              <w:adjustRightInd w:val="0"/>
              <w:rPr>
                <w:rFonts w:eastAsia="TimesNewRoman,Italic"/>
                <w:i/>
                <w:iCs/>
                <w:color w:val="auto"/>
                <w:sz w:val="28"/>
                <w:szCs w:val="28"/>
              </w:rPr>
            </w:pPr>
            <w:proofErr w:type="spellStart"/>
            <w:r w:rsidRPr="002110AE">
              <w:rPr>
                <w:rFonts w:eastAsia="TimesNewRoman"/>
                <w:color w:val="auto"/>
                <w:sz w:val="28"/>
                <w:szCs w:val="28"/>
              </w:rPr>
              <w:t>Плосковеточник</w:t>
            </w:r>
            <w:proofErr w:type="spellEnd"/>
            <w:r w:rsidRPr="002110AE">
              <w:rPr>
                <w:rFonts w:eastAsia="TimesNewRoman"/>
                <w:color w:val="auto"/>
                <w:sz w:val="28"/>
                <w:szCs w:val="28"/>
              </w:rPr>
              <w:t xml:space="preserve"> восточный (</w:t>
            </w:r>
            <w:proofErr w:type="spellStart"/>
            <w:r w:rsidRPr="002110AE">
              <w:rPr>
                <w:rFonts w:eastAsia="TimesNewRoman,Italic"/>
                <w:i/>
                <w:iCs/>
                <w:color w:val="auto"/>
                <w:sz w:val="28"/>
                <w:szCs w:val="28"/>
              </w:rPr>
              <w:t>Platicladus</w:t>
            </w:r>
            <w:proofErr w:type="spellEnd"/>
          </w:p>
          <w:p w14:paraId="14264016" w14:textId="77777777" w:rsidR="002110AE" w:rsidRPr="002110AE" w:rsidRDefault="002110AE" w:rsidP="00A36BAF">
            <w:pPr>
              <w:pStyle w:val="11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110AE">
              <w:rPr>
                <w:rFonts w:ascii="Times New Roman" w:eastAsia="TimesNewRoman,Italic" w:hAnsi="Times New Roman"/>
                <w:i/>
                <w:iCs/>
                <w:sz w:val="28"/>
                <w:szCs w:val="28"/>
              </w:rPr>
              <w:t>оrientalis</w:t>
            </w:r>
            <w:proofErr w:type="spellEnd"/>
            <w:r w:rsidRPr="002110AE">
              <w:rPr>
                <w:rFonts w:ascii="Times New Roman" w:eastAsia="TimesNewRoman,Italic" w:hAnsi="Times New Roman"/>
                <w:i/>
                <w:iCs/>
                <w:sz w:val="28"/>
                <w:szCs w:val="28"/>
              </w:rPr>
              <w:t xml:space="preserve"> </w:t>
            </w:r>
            <w:r w:rsidRPr="002110AE">
              <w:rPr>
                <w:rFonts w:ascii="Times New Roman" w:eastAsia="TimesNewRoman" w:hAnsi="Times New Roman"/>
                <w:sz w:val="28"/>
                <w:szCs w:val="28"/>
              </w:rPr>
              <w:t xml:space="preserve">(L.) </w:t>
            </w:r>
            <w:proofErr w:type="spellStart"/>
            <w:r w:rsidRPr="002110AE">
              <w:rPr>
                <w:rFonts w:ascii="Times New Roman" w:eastAsia="TimesNewRoman" w:hAnsi="Times New Roman"/>
                <w:sz w:val="28"/>
                <w:szCs w:val="28"/>
              </w:rPr>
              <w:t>Franco</w:t>
            </w:r>
            <w:proofErr w:type="spellEnd"/>
            <w:r w:rsidRPr="002110AE">
              <w:rPr>
                <w:rFonts w:ascii="Times New Roman" w:eastAsia="TimesNewRoman" w:hAnsi="Times New Roman"/>
                <w:sz w:val="28"/>
                <w:szCs w:val="28"/>
              </w:rPr>
              <w:t>)</w:t>
            </w:r>
          </w:p>
        </w:tc>
        <w:tc>
          <w:tcPr>
            <w:tcW w:w="2671" w:type="dxa"/>
          </w:tcPr>
          <w:p w14:paraId="1A754C95" w14:textId="77777777" w:rsidR="002110AE" w:rsidRPr="002110AE" w:rsidRDefault="002110AE" w:rsidP="00A36BAF">
            <w:pPr>
              <w:pStyle w:val="1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10AE">
              <w:rPr>
                <w:rFonts w:ascii="Times New Roman" w:eastAsia="TimesNewRoman" w:hAnsi="Times New Roman"/>
                <w:sz w:val="28"/>
                <w:szCs w:val="28"/>
              </w:rPr>
              <w:t>Восточная Азия</w:t>
            </w:r>
          </w:p>
        </w:tc>
        <w:tc>
          <w:tcPr>
            <w:tcW w:w="2671" w:type="dxa"/>
          </w:tcPr>
          <w:p w14:paraId="2107B9A3" w14:textId="77777777" w:rsidR="002110AE" w:rsidRPr="00457AD5" w:rsidRDefault="00457AD5" w:rsidP="00A36BAF">
            <w:pPr>
              <w:pStyle w:val="1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7AD5">
              <w:rPr>
                <w:rFonts w:ascii="Times New Roman" w:hAnsi="Times New Roman"/>
                <w:sz w:val="28"/>
                <w:szCs w:val="28"/>
              </w:rPr>
              <w:t>18,7%</w:t>
            </w:r>
          </w:p>
        </w:tc>
      </w:tr>
      <w:tr w:rsidR="002110AE" w:rsidRPr="002110AE" w14:paraId="5989A13D" w14:textId="77777777" w:rsidTr="00614C84">
        <w:tc>
          <w:tcPr>
            <w:tcW w:w="10682" w:type="dxa"/>
            <w:gridSpan w:val="4"/>
          </w:tcPr>
          <w:p w14:paraId="25200C6E" w14:textId="77777777" w:rsidR="002110AE" w:rsidRPr="002110AE" w:rsidRDefault="002110AE" w:rsidP="00A36BAF">
            <w:pPr>
              <w:pStyle w:val="11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2110AE">
              <w:rPr>
                <w:rFonts w:ascii="Times New Roman" w:hAnsi="Times New Roman"/>
                <w:b/>
                <w:bCs/>
                <w:sz w:val="28"/>
                <w:szCs w:val="28"/>
              </w:rPr>
              <w:t>Pinaceae</w:t>
            </w:r>
            <w:proofErr w:type="spellEnd"/>
          </w:p>
        </w:tc>
      </w:tr>
      <w:tr w:rsidR="002110AE" w:rsidRPr="002110AE" w14:paraId="4676599E" w14:textId="77777777" w:rsidTr="00614C84">
        <w:tc>
          <w:tcPr>
            <w:tcW w:w="534" w:type="dxa"/>
          </w:tcPr>
          <w:p w14:paraId="0FFB93BB" w14:textId="77777777" w:rsidR="002110AE" w:rsidRPr="002110AE" w:rsidRDefault="00457AD5" w:rsidP="00A36BAF">
            <w:pPr>
              <w:autoSpaceDE w:val="0"/>
              <w:autoSpaceDN w:val="0"/>
              <w:adjustRightInd w:val="0"/>
              <w:rPr>
                <w:rFonts w:eastAsia="TimesNewRoman"/>
                <w:color w:val="auto"/>
                <w:sz w:val="28"/>
                <w:szCs w:val="28"/>
              </w:rPr>
            </w:pPr>
            <w:r>
              <w:rPr>
                <w:rFonts w:eastAsia="TimesNew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4806" w:type="dxa"/>
          </w:tcPr>
          <w:p w14:paraId="415F15FF" w14:textId="77777777" w:rsidR="002110AE" w:rsidRPr="002110AE" w:rsidRDefault="002110AE" w:rsidP="00A36BAF">
            <w:pPr>
              <w:autoSpaceDE w:val="0"/>
              <w:autoSpaceDN w:val="0"/>
              <w:adjustRightInd w:val="0"/>
              <w:rPr>
                <w:rFonts w:eastAsia="TimesNewRoman"/>
                <w:color w:val="auto"/>
                <w:sz w:val="28"/>
                <w:szCs w:val="28"/>
              </w:rPr>
            </w:pPr>
            <w:r w:rsidRPr="002110AE">
              <w:rPr>
                <w:rFonts w:eastAsia="TimesNewRoman"/>
                <w:color w:val="auto"/>
                <w:sz w:val="28"/>
                <w:szCs w:val="28"/>
              </w:rPr>
              <w:t>Ель европейская (</w:t>
            </w:r>
            <w:r w:rsidRPr="002110AE">
              <w:rPr>
                <w:i/>
                <w:iCs/>
                <w:color w:val="222222"/>
                <w:sz w:val="28"/>
                <w:szCs w:val="28"/>
                <w:shd w:val="clear" w:color="auto" w:fill="FFFFFF"/>
                <w:lang w:val="la-Latn"/>
              </w:rPr>
              <w:t>Pícea ábies</w:t>
            </w:r>
            <w:r w:rsidRPr="002110AE">
              <w:rPr>
                <w:color w:val="222222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2671" w:type="dxa"/>
          </w:tcPr>
          <w:p w14:paraId="77DB9FCA" w14:textId="77777777" w:rsidR="002110AE" w:rsidRPr="002110AE" w:rsidRDefault="002110AE" w:rsidP="00A36BAF">
            <w:pPr>
              <w:pStyle w:val="11"/>
              <w:ind w:left="0"/>
              <w:jc w:val="center"/>
              <w:rPr>
                <w:rFonts w:ascii="Times New Roman" w:eastAsia="TimesNewRoman" w:hAnsi="Times New Roman"/>
                <w:sz w:val="28"/>
                <w:szCs w:val="28"/>
              </w:rPr>
            </w:pPr>
            <w:r w:rsidRPr="002110AE"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  <w:t>Северо-восток Европы</w:t>
            </w:r>
          </w:p>
        </w:tc>
        <w:tc>
          <w:tcPr>
            <w:tcW w:w="2671" w:type="dxa"/>
          </w:tcPr>
          <w:p w14:paraId="3F8E0583" w14:textId="77777777" w:rsidR="002110AE" w:rsidRPr="00457AD5" w:rsidRDefault="00457AD5" w:rsidP="00A36BAF">
            <w:pPr>
              <w:pStyle w:val="11"/>
              <w:ind w:left="0"/>
              <w:jc w:val="center"/>
              <w:rPr>
                <w:rFonts w:ascii="Times New Roman" w:eastAsia="TimesNewRoman" w:hAnsi="Times New Roman"/>
                <w:sz w:val="28"/>
                <w:szCs w:val="28"/>
              </w:rPr>
            </w:pPr>
            <w:r w:rsidRPr="00457AD5">
              <w:rPr>
                <w:rFonts w:ascii="Times New Roman" w:hAnsi="Times New Roman"/>
                <w:sz w:val="28"/>
                <w:szCs w:val="28"/>
              </w:rPr>
              <w:t>2,1%</w:t>
            </w:r>
          </w:p>
        </w:tc>
      </w:tr>
      <w:tr w:rsidR="002110AE" w:rsidRPr="002110AE" w14:paraId="7B9E91FF" w14:textId="77777777" w:rsidTr="00614C84">
        <w:tc>
          <w:tcPr>
            <w:tcW w:w="10682" w:type="dxa"/>
            <w:gridSpan w:val="4"/>
          </w:tcPr>
          <w:p w14:paraId="4558D2DF" w14:textId="77777777" w:rsidR="002110AE" w:rsidRPr="002110AE" w:rsidRDefault="002110AE" w:rsidP="00A36BAF">
            <w:pPr>
              <w:pStyle w:val="1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10AE">
              <w:rPr>
                <w:rFonts w:ascii="Times New Roman" w:hAnsi="Times New Roman"/>
                <w:b/>
                <w:iCs/>
                <w:color w:val="222222"/>
                <w:sz w:val="28"/>
                <w:szCs w:val="28"/>
                <w:shd w:val="clear" w:color="auto" w:fill="FFFFFF"/>
                <w:lang w:val="la-Latn"/>
              </w:rPr>
              <w:t>Fabaceae</w:t>
            </w:r>
          </w:p>
        </w:tc>
      </w:tr>
      <w:tr w:rsidR="002110AE" w:rsidRPr="002110AE" w14:paraId="130146E6" w14:textId="77777777" w:rsidTr="00614C84">
        <w:tc>
          <w:tcPr>
            <w:tcW w:w="534" w:type="dxa"/>
          </w:tcPr>
          <w:p w14:paraId="0D53CD70" w14:textId="77777777" w:rsidR="002110AE" w:rsidRPr="002110AE" w:rsidRDefault="00457AD5" w:rsidP="00A36BAF">
            <w:pPr>
              <w:pStyle w:val="1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806" w:type="dxa"/>
          </w:tcPr>
          <w:p w14:paraId="62FD0772" w14:textId="77777777" w:rsidR="002110AE" w:rsidRPr="002110AE" w:rsidRDefault="002110AE" w:rsidP="00A36BAF">
            <w:pPr>
              <w:pStyle w:val="1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10AE">
              <w:rPr>
                <w:rFonts w:ascii="Times New Roman" w:hAnsi="Times New Roman"/>
                <w:iCs/>
                <w:color w:val="222222"/>
                <w:sz w:val="28"/>
                <w:szCs w:val="28"/>
                <w:shd w:val="clear" w:color="auto" w:fill="FFFFFF"/>
              </w:rPr>
              <w:t>Софора японская</w:t>
            </w:r>
            <w:r w:rsidRPr="002110AE">
              <w:rPr>
                <w:rFonts w:ascii="Times New Roman" w:hAnsi="Times New Roman"/>
                <w:i/>
                <w:iCs/>
                <w:color w:val="222222"/>
                <w:sz w:val="28"/>
                <w:szCs w:val="28"/>
                <w:shd w:val="clear" w:color="auto" w:fill="FFFFFF"/>
              </w:rPr>
              <w:t xml:space="preserve">  (</w:t>
            </w:r>
            <w:proofErr w:type="spellStart"/>
            <w:r w:rsidRPr="002110AE">
              <w:rPr>
                <w:rFonts w:ascii="Times New Roman" w:hAnsi="Times New Roman"/>
                <w:i/>
                <w:iCs/>
                <w:color w:val="222222"/>
                <w:sz w:val="28"/>
                <w:szCs w:val="28"/>
                <w:shd w:val="clear" w:color="auto" w:fill="FFFFFF"/>
              </w:rPr>
              <w:t>Styphnolóbium</w:t>
            </w:r>
            <w:proofErr w:type="spellEnd"/>
            <w:r w:rsidRPr="002110AE">
              <w:rPr>
                <w:rFonts w:ascii="Times New Roman" w:hAnsi="Times New Roman"/>
                <w:i/>
                <w:iCs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110AE">
              <w:rPr>
                <w:rFonts w:ascii="Times New Roman" w:hAnsi="Times New Roman"/>
                <w:i/>
                <w:iCs/>
                <w:color w:val="222222"/>
                <w:sz w:val="28"/>
                <w:szCs w:val="28"/>
                <w:shd w:val="clear" w:color="auto" w:fill="FFFFFF"/>
              </w:rPr>
              <w:t>japónicum</w:t>
            </w:r>
            <w:proofErr w:type="spellEnd"/>
            <w:r w:rsidRPr="002110AE">
              <w:rPr>
                <w:rFonts w:ascii="Times New Roman" w:hAnsi="Times New Roman"/>
                <w:i/>
                <w:iCs/>
                <w:color w:val="222222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2671" w:type="dxa"/>
          </w:tcPr>
          <w:p w14:paraId="20137E60" w14:textId="77777777" w:rsidR="002110AE" w:rsidRPr="002110AE" w:rsidRDefault="002110AE" w:rsidP="00A36BAF">
            <w:pPr>
              <w:pStyle w:val="11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110AE">
              <w:rPr>
                <w:rFonts w:ascii="Times New Roman" w:hAnsi="Times New Roman"/>
                <w:bCs/>
                <w:sz w:val="28"/>
                <w:szCs w:val="28"/>
              </w:rPr>
              <w:t>Япония. Китай. Корея</w:t>
            </w:r>
          </w:p>
        </w:tc>
        <w:tc>
          <w:tcPr>
            <w:tcW w:w="2671" w:type="dxa"/>
          </w:tcPr>
          <w:p w14:paraId="26E3FA2D" w14:textId="77777777" w:rsidR="002110AE" w:rsidRPr="00457AD5" w:rsidRDefault="00457AD5" w:rsidP="00A36BAF">
            <w:pPr>
              <w:pStyle w:val="1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7AD5">
              <w:rPr>
                <w:rFonts w:ascii="Times New Roman" w:hAnsi="Times New Roman"/>
                <w:sz w:val="28"/>
                <w:szCs w:val="28"/>
              </w:rPr>
              <w:t>10,95 %</w:t>
            </w:r>
          </w:p>
        </w:tc>
      </w:tr>
      <w:tr w:rsidR="002110AE" w:rsidRPr="002110AE" w14:paraId="28216A83" w14:textId="77777777" w:rsidTr="00614C84">
        <w:tc>
          <w:tcPr>
            <w:tcW w:w="534" w:type="dxa"/>
          </w:tcPr>
          <w:p w14:paraId="3309A206" w14:textId="77777777" w:rsidR="002110AE" w:rsidRPr="002110AE" w:rsidRDefault="00457AD5" w:rsidP="00A36BAF">
            <w:pPr>
              <w:pStyle w:val="1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06" w:type="dxa"/>
          </w:tcPr>
          <w:p w14:paraId="13998A10" w14:textId="77777777" w:rsidR="002110AE" w:rsidRPr="002110AE" w:rsidRDefault="002110AE" w:rsidP="00A36BAF">
            <w:pPr>
              <w:pStyle w:val="1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110AE">
              <w:rPr>
                <w:rFonts w:ascii="Times New Roman" w:hAnsi="Times New Roman"/>
                <w:sz w:val="28"/>
                <w:szCs w:val="28"/>
              </w:rPr>
              <w:t xml:space="preserve">Робиния </w:t>
            </w:r>
            <w:proofErr w:type="spellStart"/>
            <w:r w:rsidRPr="002110AE">
              <w:rPr>
                <w:rFonts w:ascii="Times New Roman" w:hAnsi="Times New Roman"/>
                <w:sz w:val="28"/>
                <w:szCs w:val="28"/>
              </w:rPr>
              <w:t>лжеакациевая</w:t>
            </w:r>
            <w:proofErr w:type="spellEnd"/>
            <w:r w:rsidRPr="002110AE">
              <w:rPr>
                <w:rFonts w:ascii="Times New Roman" w:hAnsi="Times New Roman"/>
                <w:sz w:val="28"/>
                <w:szCs w:val="28"/>
              </w:rPr>
              <w:t xml:space="preserve">  (</w:t>
            </w:r>
            <w:proofErr w:type="spellStart"/>
            <w:r w:rsidRPr="002110AE">
              <w:rPr>
                <w:rFonts w:ascii="Times New Roman" w:hAnsi="Times New Roman"/>
                <w:i/>
                <w:iCs/>
                <w:color w:val="222222"/>
                <w:sz w:val="28"/>
                <w:szCs w:val="28"/>
                <w:shd w:val="clear" w:color="auto" w:fill="FFFFFF"/>
              </w:rPr>
              <w:t>Robínia</w:t>
            </w:r>
            <w:proofErr w:type="spellEnd"/>
            <w:r w:rsidRPr="002110AE">
              <w:rPr>
                <w:rFonts w:ascii="Times New Roman" w:hAnsi="Times New Roman"/>
                <w:i/>
                <w:iCs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110AE">
              <w:rPr>
                <w:rFonts w:ascii="Times New Roman" w:hAnsi="Times New Roman"/>
                <w:i/>
                <w:iCs/>
                <w:color w:val="222222"/>
                <w:sz w:val="28"/>
                <w:szCs w:val="28"/>
                <w:shd w:val="clear" w:color="auto" w:fill="FFFFFF"/>
              </w:rPr>
              <w:t>pseudoacácia</w:t>
            </w:r>
            <w:proofErr w:type="spellEnd"/>
            <w:r w:rsidRPr="002110AE">
              <w:rPr>
                <w:rFonts w:ascii="Times New Roman" w:hAnsi="Times New Roman"/>
                <w:i/>
                <w:iCs/>
                <w:color w:val="222222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2671" w:type="dxa"/>
          </w:tcPr>
          <w:p w14:paraId="04523F0A" w14:textId="77777777" w:rsidR="002110AE" w:rsidRPr="002110AE" w:rsidRDefault="002110AE" w:rsidP="00A36BAF">
            <w:pPr>
              <w:pStyle w:val="11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2110AE">
              <w:rPr>
                <w:rFonts w:ascii="Times New Roman" w:hAnsi="Times New Roman"/>
                <w:bCs/>
                <w:sz w:val="28"/>
                <w:szCs w:val="28"/>
              </w:rPr>
              <w:t>Северная Америка</w:t>
            </w:r>
          </w:p>
        </w:tc>
        <w:tc>
          <w:tcPr>
            <w:tcW w:w="2671" w:type="dxa"/>
          </w:tcPr>
          <w:p w14:paraId="62491116" w14:textId="77777777" w:rsidR="002110AE" w:rsidRPr="00457AD5" w:rsidRDefault="00457AD5" w:rsidP="00A36BAF">
            <w:pPr>
              <w:pStyle w:val="1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7AD5">
              <w:rPr>
                <w:rFonts w:ascii="Times New Roman" w:hAnsi="Times New Roman"/>
                <w:sz w:val="28"/>
                <w:szCs w:val="28"/>
              </w:rPr>
              <w:t>42.95%</w:t>
            </w:r>
          </w:p>
        </w:tc>
      </w:tr>
      <w:tr w:rsidR="002110AE" w:rsidRPr="002110AE" w14:paraId="06FB8C91" w14:textId="77777777" w:rsidTr="00614C84">
        <w:tc>
          <w:tcPr>
            <w:tcW w:w="10682" w:type="dxa"/>
            <w:gridSpan w:val="4"/>
          </w:tcPr>
          <w:p w14:paraId="24FFDE30" w14:textId="77777777" w:rsidR="002110AE" w:rsidRPr="002110AE" w:rsidRDefault="002110AE" w:rsidP="00A36BAF">
            <w:pPr>
              <w:pStyle w:val="1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10AE">
              <w:rPr>
                <w:rFonts w:ascii="Times New Roman" w:hAnsi="Times New Roman"/>
                <w:b/>
                <w:iCs/>
                <w:color w:val="222222"/>
                <w:sz w:val="28"/>
                <w:szCs w:val="28"/>
                <w:shd w:val="clear" w:color="auto" w:fill="FFFFFF"/>
                <w:lang w:val="la-Latn"/>
              </w:rPr>
              <w:t>Betulaceae</w:t>
            </w:r>
          </w:p>
        </w:tc>
      </w:tr>
      <w:tr w:rsidR="002110AE" w:rsidRPr="002110AE" w14:paraId="0A5B9179" w14:textId="77777777" w:rsidTr="00614C84">
        <w:tc>
          <w:tcPr>
            <w:tcW w:w="534" w:type="dxa"/>
          </w:tcPr>
          <w:p w14:paraId="7B4C41D5" w14:textId="77777777" w:rsidR="002110AE" w:rsidRPr="002110AE" w:rsidRDefault="00457AD5" w:rsidP="00A36BAF">
            <w:pPr>
              <w:pStyle w:val="1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806" w:type="dxa"/>
          </w:tcPr>
          <w:p w14:paraId="37867A32" w14:textId="77777777" w:rsidR="002110AE" w:rsidRPr="002110AE" w:rsidRDefault="002110AE" w:rsidP="00A36BAF">
            <w:pPr>
              <w:pStyle w:val="1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57AD5">
              <w:rPr>
                <w:rFonts w:ascii="Times New Roman" w:hAnsi="Times New Roman"/>
                <w:iCs/>
                <w:color w:val="222222"/>
                <w:sz w:val="28"/>
                <w:szCs w:val="28"/>
                <w:shd w:val="clear" w:color="auto" w:fill="FFFFFF"/>
              </w:rPr>
              <w:t>Граб восточный</w:t>
            </w:r>
            <w:r w:rsidRPr="002110AE">
              <w:rPr>
                <w:rFonts w:ascii="Times New Roman" w:hAnsi="Times New Roman"/>
                <w:i/>
                <w:iCs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110AE">
              <w:rPr>
                <w:rFonts w:ascii="Times New Roman" w:hAnsi="Times New Roman"/>
                <w:i/>
                <w:iCs/>
                <w:color w:val="222222"/>
                <w:sz w:val="28"/>
                <w:szCs w:val="28"/>
                <w:shd w:val="clear" w:color="auto" w:fill="FFFFFF"/>
              </w:rPr>
              <w:t>Carpinus</w:t>
            </w:r>
            <w:proofErr w:type="spellEnd"/>
            <w:r w:rsidRPr="002110AE">
              <w:rPr>
                <w:rFonts w:ascii="Times New Roman" w:hAnsi="Times New Roman"/>
                <w:i/>
                <w:iCs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110AE">
              <w:rPr>
                <w:rFonts w:ascii="Times New Roman" w:hAnsi="Times New Roman"/>
                <w:i/>
                <w:iCs/>
                <w:color w:val="222222"/>
                <w:sz w:val="28"/>
                <w:szCs w:val="28"/>
                <w:shd w:val="clear" w:color="auto" w:fill="FFFFFF"/>
              </w:rPr>
              <w:t>orientalis</w:t>
            </w:r>
            <w:proofErr w:type="spellEnd"/>
          </w:p>
        </w:tc>
        <w:tc>
          <w:tcPr>
            <w:tcW w:w="2671" w:type="dxa"/>
          </w:tcPr>
          <w:p w14:paraId="3D0AA6B5" w14:textId="77777777" w:rsidR="002110AE" w:rsidRPr="00457AD5" w:rsidRDefault="00457AD5" w:rsidP="00A36BAF">
            <w:pPr>
              <w:pStyle w:val="11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7AD5">
              <w:rPr>
                <w:rFonts w:ascii="Times New Roman" w:hAnsi="Times New Roman"/>
                <w:bCs/>
                <w:sz w:val="28"/>
                <w:szCs w:val="28"/>
              </w:rPr>
              <w:t>Балканы,  Крым, Кавказ</w:t>
            </w:r>
          </w:p>
        </w:tc>
        <w:tc>
          <w:tcPr>
            <w:tcW w:w="2671" w:type="dxa"/>
          </w:tcPr>
          <w:p w14:paraId="5CAA3FB9" w14:textId="77777777" w:rsidR="002110AE" w:rsidRPr="002110AE" w:rsidRDefault="00457AD5" w:rsidP="00A36BAF">
            <w:pPr>
              <w:pStyle w:val="1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3,25</w:t>
            </w:r>
          </w:p>
        </w:tc>
      </w:tr>
      <w:tr w:rsidR="00457AD5" w:rsidRPr="002110AE" w14:paraId="756A7C47" w14:textId="77777777" w:rsidTr="00614C84">
        <w:tc>
          <w:tcPr>
            <w:tcW w:w="10682" w:type="dxa"/>
            <w:gridSpan w:val="4"/>
          </w:tcPr>
          <w:p w14:paraId="75E88CB2" w14:textId="77777777" w:rsidR="00457AD5" w:rsidRPr="00457AD5" w:rsidRDefault="00457AD5" w:rsidP="00A36BAF">
            <w:pPr>
              <w:pStyle w:val="1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57AD5">
              <w:rPr>
                <w:rFonts w:ascii="Times New Roman" w:hAnsi="Times New Roman"/>
                <w:b/>
                <w:iCs/>
                <w:color w:val="222222"/>
                <w:sz w:val="28"/>
                <w:szCs w:val="28"/>
                <w:shd w:val="clear" w:color="auto" w:fill="FFFFFF"/>
              </w:rPr>
              <w:t>Platanaceae</w:t>
            </w:r>
            <w:proofErr w:type="spellEnd"/>
          </w:p>
        </w:tc>
      </w:tr>
      <w:tr w:rsidR="002110AE" w:rsidRPr="002110AE" w14:paraId="3934F1D2" w14:textId="77777777" w:rsidTr="00614C84">
        <w:tc>
          <w:tcPr>
            <w:tcW w:w="534" w:type="dxa"/>
          </w:tcPr>
          <w:p w14:paraId="112E9420" w14:textId="77777777" w:rsidR="002110AE" w:rsidRPr="002110AE" w:rsidRDefault="00457AD5" w:rsidP="00A36BAF">
            <w:pPr>
              <w:pStyle w:val="1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806" w:type="dxa"/>
          </w:tcPr>
          <w:p w14:paraId="42F54B7E" w14:textId="77777777" w:rsidR="002110AE" w:rsidRPr="002110AE" w:rsidRDefault="00457AD5" w:rsidP="00A36BAF">
            <w:pPr>
              <w:pStyle w:val="1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Платан восточный (</w:t>
            </w:r>
            <w:proofErr w:type="spellStart"/>
            <w:r>
              <w:rPr>
                <w:rFonts w:ascii="Times New Roman" w:hAnsi="Times New Roman"/>
                <w:i/>
                <w:iCs/>
                <w:color w:val="222222"/>
                <w:sz w:val="28"/>
                <w:szCs w:val="28"/>
                <w:shd w:val="clear" w:color="auto" w:fill="FFFFFF"/>
              </w:rPr>
              <w:t>Platanus</w:t>
            </w:r>
            <w:proofErr w:type="spellEnd"/>
            <w:r>
              <w:rPr>
                <w:rFonts w:ascii="Times New Roman" w:hAnsi="Times New Roman"/>
                <w:i/>
                <w:iCs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57AD5">
              <w:rPr>
                <w:rFonts w:ascii="Times New Roman" w:hAnsi="Times New Roman"/>
                <w:i/>
                <w:iCs/>
                <w:color w:val="222222"/>
                <w:sz w:val="28"/>
                <w:szCs w:val="28"/>
                <w:shd w:val="clear" w:color="auto" w:fill="FFFFFF"/>
              </w:rPr>
              <w:t>orientalis</w:t>
            </w:r>
            <w:proofErr w:type="spellEnd"/>
            <w:r>
              <w:rPr>
                <w:rFonts w:ascii="Times New Roman" w:hAnsi="Times New Roman"/>
                <w:i/>
                <w:iCs/>
                <w:color w:val="222222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2671" w:type="dxa"/>
          </w:tcPr>
          <w:p w14:paraId="575DFFA2" w14:textId="77777777" w:rsidR="002110AE" w:rsidRPr="00457AD5" w:rsidRDefault="00457AD5" w:rsidP="00A36BAF">
            <w:pPr>
              <w:pStyle w:val="11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7AD5">
              <w:rPr>
                <w:rFonts w:ascii="Times New Roman" w:hAnsi="Times New Roman"/>
                <w:bCs/>
                <w:sz w:val="28"/>
                <w:szCs w:val="28"/>
              </w:rPr>
              <w:t>Албания. Греция</w:t>
            </w:r>
          </w:p>
        </w:tc>
        <w:tc>
          <w:tcPr>
            <w:tcW w:w="2671" w:type="dxa"/>
          </w:tcPr>
          <w:p w14:paraId="4C24C20B" w14:textId="77777777" w:rsidR="002110AE" w:rsidRPr="00457AD5" w:rsidRDefault="00457AD5" w:rsidP="00A36BAF">
            <w:pPr>
              <w:pStyle w:val="1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7AD5">
              <w:rPr>
                <w:rFonts w:ascii="Times New Roman" w:hAnsi="Times New Roman"/>
                <w:sz w:val="28"/>
                <w:szCs w:val="28"/>
              </w:rPr>
              <w:t>9,9%</w:t>
            </w:r>
          </w:p>
        </w:tc>
      </w:tr>
      <w:tr w:rsidR="002110AE" w:rsidRPr="00457AD5" w14:paraId="1D967123" w14:textId="77777777" w:rsidTr="00614C84">
        <w:tc>
          <w:tcPr>
            <w:tcW w:w="534" w:type="dxa"/>
          </w:tcPr>
          <w:p w14:paraId="3F2DC641" w14:textId="77777777" w:rsidR="002110AE" w:rsidRPr="002110AE" w:rsidRDefault="00457AD5" w:rsidP="00A36BAF">
            <w:pPr>
              <w:pStyle w:val="11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806" w:type="dxa"/>
          </w:tcPr>
          <w:p w14:paraId="5A1B7198" w14:textId="77777777" w:rsidR="002110AE" w:rsidRPr="00457AD5" w:rsidRDefault="00457AD5" w:rsidP="00A36BAF">
            <w:pPr>
              <w:pStyle w:val="11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Держи</w:t>
            </w:r>
            <w:r w:rsidRPr="00457AD5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  <w:r w:rsidRPr="00457AD5">
              <w:rPr>
                <w:rFonts w:ascii="Times New Roman" w:hAnsi="Times New Roman"/>
                <w:sz w:val="28"/>
                <w:szCs w:val="28"/>
              </w:rPr>
              <w:t>дерево</w:t>
            </w:r>
            <w:r w:rsidRPr="00457AD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457AD5">
              <w:rPr>
                <w:rFonts w:ascii="Times New Roman" w:hAnsi="Times New Roman"/>
                <w:i/>
                <w:iCs/>
                <w:color w:val="222222"/>
                <w:sz w:val="28"/>
                <w:szCs w:val="28"/>
                <w:shd w:val="clear" w:color="auto" w:fill="FFFFFF"/>
                <w:lang w:val="en-US"/>
              </w:rPr>
              <w:t>Paliurus</w:t>
            </w:r>
            <w:proofErr w:type="spellEnd"/>
            <w:r w:rsidRPr="00457AD5">
              <w:rPr>
                <w:rFonts w:ascii="Times New Roman" w:hAnsi="Times New Roman"/>
                <w:i/>
                <w:iCs/>
                <w:color w:val="222222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457AD5">
              <w:rPr>
                <w:rFonts w:ascii="Times New Roman" w:hAnsi="Times New Roman"/>
                <w:i/>
                <w:iCs/>
                <w:color w:val="222222"/>
                <w:sz w:val="28"/>
                <w:szCs w:val="28"/>
                <w:shd w:val="clear" w:color="auto" w:fill="FFFFFF"/>
                <w:lang w:val="en-US"/>
              </w:rPr>
              <w:t>spina-christi</w:t>
            </w:r>
            <w:proofErr w:type="spellEnd"/>
            <w:r w:rsidRPr="00457AD5">
              <w:rPr>
                <w:rFonts w:ascii="Times New Roman" w:hAnsi="Times New Roman"/>
                <w:i/>
                <w:iCs/>
                <w:color w:val="222222"/>
                <w:sz w:val="28"/>
                <w:szCs w:val="28"/>
                <w:shd w:val="clear" w:color="auto" w:fill="FFFFFF"/>
                <w:lang w:val="en-US"/>
              </w:rPr>
              <w:t>)</w:t>
            </w:r>
          </w:p>
        </w:tc>
        <w:tc>
          <w:tcPr>
            <w:tcW w:w="2671" w:type="dxa"/>
          </w:tcPr>
          <w:p w14:paraId="69E1C715" w14:textId="77777777" w:rsidR="002110AE" w:rsidRPr="00457AD5" w:rsidRDefault="00457AD5" w:rsidP="00A36BAF">
            <w:pPr>
              <w:pStyle w:val="11"/>
              <w:ind w:left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57AD5">
              <w:rPr>
                <w:rFonts w:ascii="Times New Roman" w:hAnsi="Times New Roman"/>
                <w:bCs/>
                <w:sz w:val="28"/>
                <w:szCs w:val="28"/>
              </w:rPr>
              <w:t>Передняя Азия</w:t>
            </w:r>
          </w:p>
        </w:tc>
        <w:tc>
          <w:tcPr>
            <w:tcW w:w="2671" w:type="dxa"/>
          </w:tcPr>
          <w:p w14:paraId="159F5BEE" w14:textId="77777777" w:rsidR="002110AE" w:rsidRPr="00457AD5" w:rsidRDefault="00457AD5" w:rsidP="00A36BAF">
            <w:pPr>
              <w:pStyle w:val="11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57AD5">
              <w:rPr>
                <w:rFonts w:ascii="Times New Roman" w:hAnsi="Times New Roman"/>
                <w:sz w:val="28"/>
                <w:szCs w:val="28"/>
              </w:rPr>
              <w:t>1,25%</w:t>
            </w:r>
          </w:p>
        </w:tc>
      </w:tr>
    </w:tbl>
    <w:p w14:paraId="2F7EFD9E" w14:textId="77777777" w:rsidR="002110AE" w:rsidRPr="00457AD5" w:rsidRDefault="002110AE" w:rsidP="002110A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"/>
          <w:color w:val="auto"/>
          <w:sz w:val="28"/>
          <w:szCs w:val="28"/>
          <w:lang w:val="en-US"/>
        </w:rPr>
      </w:pPr>
    </w:p>
    <w:p w14:paraId="35D46F30" w14:textId="77777777" w:rsidR="00B16507" w:rsidRDefault="00942D47" w:rsidP="00795A1D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eastAsia="TimesNewRoman"/>
          <w:color w:val="auto"/>
          <w:sz w:val="28"/>
          <w:szCs w:val="28"/>
        </w:rPr>
      </w:pPr>
      <w:r w:rsidRPr="002110AE">
        <w:rPr>
          <w:rFonts w:eastAsia="TimesNewRoman"/>
          <w:color w:val="auto"/>
          <w:sz w:val="28"/>
          <w:szCs w:val="28"/>
        </w:rPr>
        <w:t xml:space="preserve">Таблица </w:t>
      </w:r>
      <w:r w:rsidR="00457AD5">
        <w:rPr>
          <w:rFonts w:eastAsia="TimesNewRoman"/>
          <w:color w:val="auto"/>
          <w:sz w:val="28"/>
          <w:szCs w:val="28"/>
        </w:rPr>
        <w:t>2</w:t>
      </w:r>
      <w:r w:rsidR="00E751C8">
        <w:rPr>
          <w:rFonts w:eastAsia="TimesNewRoman"/>
          <w:color w:val="auto"/>
          <w:sz w:val="28"/>
          <w:szCs w:val="28"/>
        </w:rPr>
        <w:t>. Качественный состав древостоя</w:t>
      </w:r>
    </w:p>
    <w:p w14:paraId="31BA67A5" w14:textId="77777777" w:rsidR="00A36BAF" w:rsidRPr="002110AE" w:rsidRDefault="00A36BAF" w:rsidP="00457AD5">
      <w:pPr>
        <w:autoSpaceDE w:val="0"/>
        <w:autoSpaceDN w:val="0"/>
        <w:adjustRightInd w:val="0"/>
        <w:spacing w:after="0" w:line="240" w:lineRule="auto"/>
        <w:jc w:val="right"/>
        <w:rPr>
          <w:rFonts w:eastAsia="TimesNewRoman"/>
          <w:color w:val="auto"/>
          <w:sz w:val="28"/>
          <w:szCs w:val="28"/>
        </w:rPr>
      </w:pPr>
    </w:p>
    <w:tbl>
      <w:tblPr>
        <w:tblStyle w:val="aa"/>
        <w:tblW w:w="10598" w:type="dxa"/>
        <w:tblLayout w:type="fixed"/>
        <w:tblLook w:val="04A0" w:firstRow="1" w:lastRow="0" w:firstColumn="1" w:lastColumn="0" w:noHBand="0" w:noVBand="1"/>
      </w:tblPr>
      <w:tblGrid>
        <w:gridCol w:w="1324"/>
        <w:gridCol w:w="1325"/>
        <w:gridCol w:w="1325"/>
        <w:gridCol w:w="1325"/>
        <w:gridCol w:w="1324"/>
        <w:gridCol w:w="1325"/>
        <w:gridCol w:w="1325"/>
        <w:gridCol w:w="1325"/>
      </w:tblGrid>
      <w:tr w:rsidR="00E44455" w:rsidRPr="002110AE" w14:paraId="0527F1CF" w14:textId="77777777" w:rsidTr="000D1A1D">
        <w:tc>
          <w:tcPr>
            <w:tcW w:w="1324" w:type="dxa"/>
          </w:tcPr>
          <w:p w14:paraId="5726EB4C" w14:textId="77777777" w:rsidR="001319E4" w:rsidRPr="002110AE" w:rsidRDefault="001319E4" w:rsidP="002110AE">
            <w:pPr>
              <w:jc w:val="both"/>
              <w:rPr>
                <w:sz w:val="28"/>
                <w:szCs w:val="28"/>
              </w:rPr>
            </w:pPr>
            <w:r w:rsidRPr="002110AE">
              <w:rPr>
                <w:sz w:val="28"/>
                <w:szCs w:val="28"/>
              </w:rPr>
              <w:t>Граб восточный</w:t>
            </w:r>
          </w:p>
        </w:tc>
        <w:tc>
          <w:tcPr>
            <w:tcW w:w="1325" w:type="dxa"/>
          </w:tcPr>
          <w:p w14:paraId="0B1DB1F5" w14:textId="77777777" w:rsidR="00457AD5" w:rsidRDefault="001319E4" w:rsidP="002110AE">
            <w:pPr>
              <w:jc w:val="both"/>
              <w:rPr>
                <w:sz w:val="28"/>
                <w:szCs w:val="28"/>
              </w:rPr>
            </w:pPr>
            <w:r w:rsidRPr="002110AE">
              <w:rPr>
                <w:sz w:val="28"/>
                <w:szCs w:val="28"/>
              </w:rPr>
              <w:t>Робиния ложно</w:t>
            </w:r>
          </w:p>
          <w:p w14:paraId="0D40B456" w14:textId="77777777" w:rsidR="00457AD5" w:rsidRDefault="00457AD5" w:rsidP="002110AE">
            <w:pPr>
              <w:jc w:val="both"/>
              <w:rPr>
                <w:sz w:val="28"/>
                <w:szCs w:val="28"/>
              </w:rPr>
            </w:pPr>
            <w:proofErr w:type="spellStart"/>
            <w:r w:rsidRPr="002110AE">
              <w:rPr>
                <w:sz w:val="28"/>
                <w:szCs w:val="28"/>
              </w:rPr>
              <w:t>А</w:t>
            </w:r>
            <w:r w:rsidR="001319E4" w:rsidRPr="002110AE">
              <w:rPr>
                <w:sz w:val="28"/>
                <w:szCs w:val="28"/>
              </w:rPr>
              <w:t>кацие</w:t>
            </w:r>
            <w:proofErr w:type="spellEnd"/>
          </w:p>
          <w:p w14:paraId="065300CA" w14:textId="77777777" w:rsidR="001319E4" w:rsidRPr="002110AE" w:rsidRDefault="001319E4" w:rsidP="002110AE">
            <w:pPr>
              <w:jc w:val="both"/>
              <w:rPr>
                <w:sz w:val="28"/>
                <w:szCs w:val="28"/>
              </w:rPr>
            </w:pPr>
            <w:proofErr w:type="spellStart"/>
            <w:r w:rsidRPr="002110AE">
              <w:rPr>
                <w:sz w:val="28"/>
                <w:szCs w:val="28"/>
              </w:rPr>
              <w:t>вая</w:t>
            </w:r>
            <w:proofErr w:type="spellEnd"/>
          </w:p>
        </w:tc>
        <w:tc>
          <w:tcPr>
            <w:tcW w:w="1325" w:type="dxa"/>
          </w:tcPr>
          <w:p w14:paraId="39520C0A" w14:textId="77777777" w:rsidR="001319E4" w:rsidRPr="002110AE" w:rsidRDefault="001319E4" w:rsidP="002110AE">
            <w:pPr>
              <w:jc w:val="both"/>
              <w:rPr>
                <w:sz w:val="28"/>
                <w:szCs w:val="28"/>
              </w:rPr>
            </w:pPr>
            <w:r w:rsidRPr="002110AE">
              <w:rPr>
                <w:iCs/>
                <w:color w:val="222222"/>
                <w:sz w:val="28"/>
                <w:szCs w:val="28"/>
                <w:shd w:val="clear" w:color="auto" w:fill="FFFFFF"/>
              </w:rPr>
              <w:t>Софора японская</w:t>
            </w:r>
          </w:p>
        </w:tc>
        <w:tc>
          <w:tcPr>
            <w:tcW w:w="1325" w:type="dxa"/>
          </w:tcPr>
          <w:p w14:paraId="1BA4C07D" w14:textId="77777777" w:rsidR="00591D98" w:rsidRPr="002110AE" w:rsidRDefault="001319E4" w:rsidP="002110AE">
            <w:pPr>
              <w:jc w:val="both"/>
              <w:rPr>
                <w:sz w:val="28"/>
                <w:szCs w:val="28"/>
              </w:rPr>
            </w:pPr>
            <w:r w:rsidRPr="002110AE">
              <w:rPr>
                <w:sz w:val="28"/>
                <w:szCs w:val="28"/>
              </w:rPr>
              <w:t xml:space="preserve">Туя </w:t>
            </w:r>
            <w:proofErr w:type="spellStart"/>
            <w:r w:rsidRPr="002110AE">
              <w:rPr>
                <w:sz w:val="28"/>
                <w:szCs w:val="28"/>
              </w:rPr>
              <w:t>восточ</w:t>
            </w:r>
            <w:proofErr w:type="spellEnd"/>
          </w:p>
          <w:p w14:paraId="1A79419F" w14:textId="77777777" w:rsidR="001319E4" w:rsidRPr="002110AE" w:rsidRDefault="001319E4" w:rsidP="002110AE">
            <w:pPr>
              <w:jc w:val="both"/>
              <w:rPr>
                <w:sz w:val="28"/>
                <w:szCs w:val="28"/>
              </w:rPr>
            </w:pPr>
            <w:r w:rsidRPr="002110AE">
              <w:rPr>
                <w:sz w:val="28"/>
                <w:szCs w:val="28"/>
              </w:rPr>
              <w:t>ная</w:t>
            </w:r>
          </w:p>
        </w:tc>
        <w:tc>
          <w:tcPr>
            <w:tcW w:w="1324" w:type="dxa"/>
          </w:tcPr>
          <w:p w14:paraId="38D72BCE" w14:textId="77777777" w:rsidR="00E44455" w:rsidRPr="002110AE" w:rsidRDefault="001319E4" w:rsidP="002110AE">
            <w:pPr>
              <w:jc w:val="both"/>
              <w:rPr>
                <w:sz w:val="28"/>
                <w:szCs w:val="28"/>
              </w:rPr>
            </w:pPr>
            <w:r w:rsidRPr="002110AE">
              <w:rPr>
                <w:sz w:val="28"/>
                <w:szCs w:val="28"/>
              </w:rPr>
              <w:t xml:space="preserve">Кипарис </w:t>
            </w:r>
            <w:proofErr w:type="spellStart"/>
            <w:r w:rsidRPr="002110AE">
              <w:rPr>
                <w:sz w:val="28"/>
                <w:szCs w:val="28"/>
              </w:rPr>
              <w:t>вечнозеле</w:t>
            </w:r>
            <w:proofErr w:type="spellEnd"/>
          </w:p>
          <w:p w14:paraId="31B85CC5" w14:textId="77777777" w:rsidR="001319E4" w:rsidRPr="002110AE" w:rsidRDefault="001319E4" w:rsidP="002110AE">
            <w:pPr>
              <w:jc w:val="both"/>
              <w:rPr>
                <w:sz w:val="28"/>
                <w:szCs w:val="28"/>
              </w:rPr>
            </w:pPr>
            <w:proofErr w:type="spellStart"/>
            <w:r w:rsidRPr="002110AE">
              <w:rPr>
                <w:sz w:val="28"/>
                <w:szCs w:val="28"/>
              </w:rPr>
              <w:t>ный</w:t>
            </w:r>
            <w:proofErr w:type="spellEnd"/>
          </w:p>
        </w:tc>
        <w:tc>
          <w:tcPr>
            <w:tcW w:w="1325" w:type="dxa"/>
          </w:tcPr>
          <w:p w14:paraId="08CBD0BB" w14:textId="77777777" w:rsidR="001319E4" w:rsidRPr="002110AE" w:rsidRDefault="001319E4" w:rsidP="002110AE">
            <w:pPr>
              <w:jc w:val="both"/>
              <w:rPr>
                <w:sz w:val="28"/>
                <w:szCs w:val="28"/>
              </w:rPr>
            </w:pPr>
            <w:r w:rsidRPr="002110AE">
              <w:rPr>
                <w:sz w:val="28"/>
                <w:szCs w:val="28"/>
              </w:rPr>
              <w:t>Платан восточный</w:t>
            </w:r>
          </w:p>
        </w:tc>
        <w:tc>
          <w:tcPr>
            <w:tcW w:w="1325" w:type="dxa"/>
          </w:tcPr>
          <w:p w14:paraId="0E133D46" w14:textId="77777777" w:rsidR="00591D98" w:rsidRPr="002110AE" w:rsidRDefault="001319E4" w:rsidP="002110AE">
            <w:pPr>
              <w:jc w:val="both"/>
              <w:rPr>
                <w:sz w:val="28"/>
                <w:szCs w:val="28"/>
              </w:rPr>
            </w:pPr>
            <w:r w:rsidRPr="002110AE">
              <w:rPr>
                <w:sz w:val="28"/>
                <w:szCs w:val="28"/>
              </w:rPr>
              <w:t xml:space="preserve">Ель </w:t>
            </w:r>
            <w:proofErr w:type="spellStart"/>
            <w:r w:rsidRPr="002110AE">
              <w:rPr>
                <w:sz w:val="28"/>
                <w:szCs w:val="28"/>
              </w:rPr>
              <w:t>европей</w:t>
            </w:r>
            <w:proofErr w:type="spellEnd"/>
          </w:p>
          <w:p w14:paraId="132267C5" w14:textId="77777777" w:rsidR="001319E4" w:rsidRPr="002110AE" w:rsidRDefault="001319E4" w:rsidP="002110AE">
            <w:pPr>
              <w:jc w:val="both"/>
              <w:rPr>
                <w:sz w:val="28"/>
                <w:szCs w:val="28"/>
              </w:rPr>
            </w:pPr>
            <w:proofErr w:type="spellStart"/>
            <w:r w:rsidRPr="002110AE">
              <w:rPr>
                <w:sz w:val="28"/>
                <w:szCs w:val="28"/>
              </w:rPr>
              <w:t>ская</w:t>
            </w:r>
            <w:proofErr w:type="spellEnd"/>
          </w:p>
        </w:tc>
        <w:tc>
          <w:tcPr>
            <w:tcW w:w="1325" w:type="dxa"/>
          </w:tcPr>
          <w:p w14:paraId="29F3B308" w14:textId="77777777" w:rsidR="001319E4" w:rsidRPr="002110AE" w:rsidRDefault="001319E4" w:rsidP="002110AE">
            <w:pPr>
              <w:jc w:val="both"/>
              <w:rPr>
                <w:sz w:val="28"/>
                <w:szCs w:val="28"/>
              </w:rPr>
            </w:pPr>
            <w:r w:rsidRPr="002110AE">
              <w:rPr>
                <w:sz w:val="28"/>
                <w:szCs w:val="28"/>
              </w:rPr>
              <w:t>Держи-дерево</w:t>
            </w:r>
          </w:p>
        </w:tc>
      </w:tr>
      <w:tr w:rsidR="00E44455" w:rsidRPr="002110AE" w14:paraId="3D39DDC8" w14:textId="77777777" w:rsidTr="000D1A1D">
        <w:tc>
          <w:tcPr>
            <w:tcW w:w="1324" w:type="dxa"/>
          </w:tcPr>
          <w:p w14:paraId="687432A4" w14:textId="77777777" w:rsidR="001319E4" w:rsidRPr="002110AE" w:rsidRDefault="001319E4" w:rsidP="002110AE">
            <w:pPr>
              <w:jc w:val="both"/>
              <w:rPr>
                <w:sz w:val="28"/>
                <w:szCs w:val="28"/>
              </w:rPr>
            </w:pPr>
            <w:r w:rsidRPr="002110AE">
              <w:rPr>
                <w:sz w:val="28"/>
                <w:szCs w:val="28"/>
              </w:rPr>
              <w:t>3</w:t>
            </w:r>
          </w:p>
        </w:tc>
        <w:tc>
          <w:tcPr>
            <w:tcW w:w="1325" w:type="dxa"/>
          </w:tcPr>
          <w:p w14:paraId="4CC7B05E" w14:textId="77777777" w:rsidR="001319E4" w:rsidRPr="002110AE" w:rsidRDefault="001319E4" w:rsidP="002110AE">
            <w:pPr>
              <w:jc w:val="both"/>
              <w:rPr>
                <w:sz w:val="28"/>
                <w:szCs w:val="28"/>
              </w:rPr>
            </w:pPr>
            <w:r w:rsidRPr="002110AE">
              <w:rPr>
                <w:sz w:val="28"/>
                <w:szCs w:val="28"/>
              </w:rPr>
              <w:t>39</w:t>
            </w:r>
          </w:p>
        </w:tc>
        <w:tc>
          <w:tcPr>
            <w:tcW w:w="1325" w:type="dxa"/>
          </w:tcPr>
          <w:p w14:paraId="23C5EA7B" w14:textId="77777777" w:rsidR="001319E4" w:rsidRPr="002110AE" w:rsidRDefault="001319E4" w:rsidP="002110AE">
            <w:pPr>
              <w:jc w:val="both"/>
              <w:rPr>
                <w:sz w:val="28"/>
                <w:szCs w:val="28"/>
              </w:rPr>
            </w:pPr>
            <w:r w:rsidRPr="002110AE">
              <w:rPr>
                <w:sz w:val="28"/>
                <w:szCs w:val="28"/>
              </w:rPr>
              <w:t>10</w:t>
            </w:r>
          </w:p>
        </w:tc>
        <w:tc>
          <w:tcPr>
            <w:tcW w:w="1325" w:type="dxa"/>
          </w:tcPr>
          <w:p w14:paraId="7AC12C79" w14:textId="77777777" w:rsidR="001319E4" w:rsidRPr="002110AE" w:rsidRDefault="001319E4" w:rsidP="002110AE">
            <w:pPr>
              <w:jc w:val="both"/>
              <w:rPr>
                <w:sz w:val="28"/>
                <w:szCs w:val="28"/>
              </w:rPr>
            </w:pPr>
            <w:r w:rsidRPr="002110AE">
              <w:rPr>
                <w:sz w:val="28"/>
                <w:szCs w:val="28"/>
              </w:rPr>
              <w:t>17</w:t>
            </w:r>
          </w:p>
        </w:tc>
        <w:tc>
          <w:tcPr>
            <w:tcW w:w="1324" w:type="dxa"/>
          </w:tcPr>
          <w:p w14:paraId="5FD41C36" w14:textId="77777777" w:rsidR="001319E4" w:rsidRPr="002110AE" w:rsidRDefault="001319E4" w:rsidP="002110AE">
            <w:pPr>
              <w:jc w:val="both"/>
              <w:rPr>
                <w:sz w:val="28"/>
                <w:szCs w:val="28"/>
              </w:rPr>
            </w:pPr>
            <w:r w:rsidRPr="002110AE">
              <w:rPr>
                <w:sz w:val="28"/>
                <w:szCs w:val="28"/>
              </w:rPr>
              <w:t>10</w:t>
            </w:r>
          </w:p>
        </w:tc>
        <w:tc>
          <w:tcPr>
            <w:tcW w:w="1325" w:type="dxa"/>
          </w:tcPr>
          <w:p w14:paraId="674B2000" w14:textId="77777777" w:rsidR="001319E4" w:rsidRPr="002110AE" w:rsidRDefault="001319E4" w:rsidP="002110AE">
            <w:pPr>
              <w:jc w:val="both"/>
              <w:rPr>
                <w:sz w:val="28"/>
                <w:szCs w:val="28"/>
              </w:rPr>
            </w:pPr>
            <w:r w:rsidRPr="002110AE">
              <w:rPr>
                <w:sz w:val="28"/>
                <w:szCs w:val="28"/>
              </w:rPr>
              <w:t>9</w:t>
            </w:r>
          </w:p>
        </w:tc>
        <w:tc>
          <w:tcPr>
            <w:tcW w:w="1325" w:type="dxa"/>
          </w:tcPr>
          <w:p w14:paraId="48179EC7" w14:textId="77777777" w:rsidR="001319E4" w:rsidRPr="002110AE" w:rsidRDefault="001319E4" w:rsidP="002110AE">
            <w:pPr>
              <w:jc w:val="both"/>
              <w:rPr>
                <w:sz w:val="28"/>
                <w:szCs w:val="28"/>
              </w:rPr>
            </w:pPr>
            <w:r w:rsidRPr="002110AE">
              <w:rPr>
                <w:sz w:val="28"/>
                <w:szCs w:val="28"/>
              </w:rPr>
              <w:t>2</w:t>
            </w:r>
          </w:p>
        </w:tc>
        <w:tc>
          <w:tcPr>
            <w:tcW w:w="1325" w:type="dxa"/>
          </w:tcPr>
          <w:p w14:paraId="4D331F05" w14:textId="77777777" w:rsidR="001319E4" w:rsidRPr="002110AE" w:rsidRDefault="001319E4" w:rsidP="002110AE">
            <w:pPr>
              <w:jc w:val="both"/>
              <w:rPr>
                <w:sz w:val="28"/>
                <w:szCs w:val="28"/>
              </w:rPr>
            </w:pPr>
            <w:r w:rsidRPr="002110AE">
              <w:rPr>
                <w:sz w:val="28"/>
                <w:szCs w:val="28"/>
              </w:rPr>
              <w:t>1</w:t>
            </w:r>
          </w:p>
        </w:tc>
      </w:tr>
      <w:tr w:rsidR="00E44455" w:rsidRPr="002110AE" w14:paraId="387AB127" w14:textId="77777777" w:rsidTr="000D1A1D">
        <w:tc>
          <w:tcPr>
            <w:tcW w:w="1324" w:type="dxa"/>
          </w:tcPr>
          <w:p w14:paraId="6FFE08C3" w14:textId="77777777" w:rsidR="001319E4" w:rsidRPr="002110AE" w:rsidRDefault="001319E4" w:rsidP="002110AE">
            <w:pPr>
              <w:jc w:val="both"/>
              <w:rPr>
                <w:sz w:val="28"/>
                <w:szCs w:val="28"/>
              </w:rPr>
            </w:pPr>
            <w:r w:rsidRPr="002110AE">
              <w:rPr>
                <w:sz w:val="28"/>
                <w:szCs w:val="28"/>
              </w:rPr>
              <w:t>3,2%</w:t>
            </w:r>
          </w:p>
        </w:tc>
        <w:tc>
          <w:tcPr>
            <w:tcW w:w="1325" w:type="dxa"/>
          </w:tcPr>
          <w:p w14:paraId="7FA30923" w14:textId="77777777" w:rsidR="001319E4" w:rsidRPr="002110AE" w:rsidRDefault="001319E4" w:rsidP="002110AE">
            <w:pPr>
              <w:jc w:val="both"/>
              <w:rPr>
                <w:sz w:val="28"/>
                <w:szCs w:val="28"/>
              </w:rPr>
            </w:pPr>
            <w:r w:rsidRPr="002110AE">
              <w:rPr>
                <w:sz w:val="28"/>
                <w:szCs w:val="28"/>
              </w:rPr>
              <w:t>42.95%</w:t>
            </w:r>
          </w:p>
        </w:tc>
        <w:tc>
          <w:tcPr>
            <w:tcW w:w="1325" w:type="dxa"/>
          </w:tcPr>
          <w:p w14:paraId="2CA27DED" w14:textId="77777777" w:rsidR="001319E4" w:rsidRPr="002110AE" w:rsidRDefault="001319E4" w:rsidP="002110AE">
            <w:pPr>
              <w:jc w:val="both"/>
              <w:rPr>
                <w:sz w:val="28"/>
                <w:szCs w:val="28"/>
              </w:rPr>
            </w:pPr>
            <w:r w:rsidRPr="002110AE">
              <w:rPr>
                <w:sz w:val="28"/>
                <w:szCs w:val="28"/>
              </w:rPr>
              <w:t>10,95 %</w:t>
            </w:r>
          </w:p>
        </w:tc>
        <w:tc>
          <w:tcPr>
            <w:tcW w:w="1325" w:type="dxa"/>
          </w:tcPr>
          <w:p w14:paraId="70C5AA76" w14:textId="77777777" w:rsidR="001319E4" w:rsidRPr="002110AE" w:rsidRDefault="001319E4" w:rsidP="002110AE">
            <w:pPr>
              <w:jc w:val="both"/>
              <w:rPr>
                <w:sz w:val="28"/>
                <w:szCs w:val="28"/>
              </w:rPr>
            </w:pPr>
            <w:r w:rsidRPr="002110AE">
              <w:rPr>
                <w:sz w:val="28"/>
                <w:szCs w:val="28"/>
              </w:rPr>
              <w:t>18,7%</w:t>
            </w:r>
          </w:p>
        </w:tc>
        <w:tc>
          <w:tcPr>
            <w:tcW w:w="1324" w:type="dxa"/>
          </w:tcPr>
          <w:p w14:paraId="6A296800" w14:textId="77777777" w:rsidR="001319E4" w:rsidRPr="002110AE" w:rsidRDefault="001319E4" w:rsidP="002110AE">
            <w:pPr>
              <w:jc w:val="both"/>
              <w:rPr>
                <w:sz w:val="28"/>
                <w:szCs w:val="28"/>
              </w:rPr>
            </w:pPr>
            <w:r w:rsidRPr="002110AE">
              <w:rPr>
                <w:sz w:val="28"/>
                <w:szCs w:val="28"/>
              </w:rPr>
              <w:t>10,95 %</w:t>
            </w:r>
          </w:p>
        </w:tc>
        <w:tc>
          <w:tcPr>
            <w:tcW w:w="1325" w:type="dxa"/>
          </w:tcPr>
          <w:p w14:paraId="5187C102" w14:textId="77777777" w:rsidR="001319E4" w:rsidRPr="002110AE" w:rsidRDefault="001319E4" w:rsidP="002110AE">
            <w:pPr>
              <w:jc w:val="both"/>
              <w:rPr>
                <w:sz w:val="28"/>
                <w:szCs w:val="28"/>
              </w:rPr>
            </w:pPr>
            <w:r w:rsidRPr="002110AE">
              <w:rPr>
                <w:sz w:val="28"/>
                <w:szCs w:val="28"/>
              </w:rPr>
              <w:t>9,9%</w:t>
            </w:r>
          </w:p>
        </w:tc>
        <w:tc>
          <w:tcPr>
            <w:tcW w:w="1325" w:type="dxa"/>
          </w:tcPr>
          <w:p w14:paraId="600450FA" w14:textId="77777777" w:rsidR="001319E4" w:rsidRPr="002110AE" w:rsidRDefault="001319E4" w:rsidP="002110AE">
            <w:pPr>
              <w:jc w:val="both"/>
              <w:rPr>
                <w:sz w:val="28"/>
                <w:szCs w:val="28"/>
              </w:rPr>
            </w:pPr>
            <w:r w:rsidRPr="002110AE">
              <w:rPr>
                <w:sz w:val="28"/>
                <w:szCs w:val="28"/>
              </w:rPr>
              <w:t>2,1%</w:t>
            </w:r>
          </w:p>
        </w:tc>
        <w:tc>
          <w:tcPr>
            <w:tcW w:w="1325" w:type="dxa"/>
          </w:tcPr>
          <w:p w14:paraId="20A36C33" w14:textId="77777777" w:rsidR="001319E4" w:rsidRPr="002110AE" w:rsidRDefault="001319E4" w:rsidP="002110AE">
            <w:pPr>
              <w:jc w:val="both"/>
              <w:rPr>
                <w:sz w:val="28"/>
                <w:szCs w:val="28"/>
              </w:rPr>
            </w:pPr>
            <w:r w:rsidRPr="002110AE">
              <w:rPr>
                <w:sz w:val="28"/>
                <w:szCs w:val="28"/>
              </w:rPr>
              <w:t>1,25%</w:t>
            </w:r>
          </w:p>
        </w:tc>
      </w:tr>
    </w:tbl>
    <w:p w14:paraId="55EAE9BA" w14:textId="77777777" w:rsidR="00876FC1" w:rsidRDefault="00876FC1" w:rsidP="002110AE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</w:p>
    <w:p w14:paraId="30156621" w14:textId="5CEA2F6F" w:rsidR="000D1A1D" w:rsidRPr="000D1A1D" w:rsidRDefault="000D1A1D" w:rsidP="002110AE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произрастают ель европейская, граб восточный, </w:t>
      </w:r>
      <w:proofErr w:type="gramStart"/>
      <w:r>
        <w:rPr>
          <w:sz w:val="28"/>
          <w:szCs w:val="28"/>
        </w:rPr>
        <w:t>держи-дерево</w:t>
      </w:r>
      <w:proofErr w:type="gramEnd"/>
      <w:r w:rsidR="00853BA2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proofErr w:type="gramStart"/>
      <w:r>
        <w:rPr>
          <w:rFonts w:eastAsia="TimesNewRoman"/>
          <w:color w:val="auto"/>
          <w:sz w:val="28"/>
          <w:szCs w:val="28"/>
        </w:rPr>
        <w:t>Диаграмма</w:t>
      </w:r>
      <w:proofErr w:type="gramEnd"/>
      <w:r>
        <w:rPr>
          <w:rFonts w:eastAsia="TimesNewRoman"/>
          <w:color w:val="auto"/>
          <w:sz w:val="28"/>
          <w:szCs w:val="28"/>
        </w:rPr>
        <w:t xml:space="preserve"> качественного состава деревьев сквера представлена на рис.4 </w:t>
      </w:r>
    </w:p>
    <w:p w14:paraId="3FFBC67F" w14:textId="77777777" w:rsidR="00B16507" w:rsidRPr="002110AE" w:rsidRDefault="00B16507" w:rsidP="002110AE">
      <w:pPr>
        <w:autoSpaceDE w:val="0"/>
        <w:autoSpaceDN w:val="0"/>
        <w:adjustRightInd w:val="0"/>
        <w:spacing w:after="0" w:line="240" w:lineRule="auto"/>
        <w:jc w:val="center"/>
        <w:rPr>
          <w:rFonts w:eastAsia="TimesNewRoman"/>
          <w:color w:val="auto"/>
          <w:sz w:val="28"/>
          <w:szCs w:val="28"/>
        </w:rPr>
      </w:pPr>
      <w:r w:rsidRPr="002110AE">
        <w:rPr>
          <w:rFonts w:eastAsia="TimesNewRoman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 wp14:anchorId="2FBED710" wp14:editId="474D5FE5">
            <wp:extent cx="3810000" cy="2565400"/>
            <wp:effectExtent l="19050" t="0" r="19050" b="635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8FACD0E" w14:textId="77777777" w:rsidR="00B16507" w:rsidRDefault="000D1A1D" w:rsidP="00795A1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eastAsia="TimesNewRoman"/>
          <w:color w:val="auto"/>
          <w:sz w:val="28"/>
          <w:szCs w:val="28"/>
        </w:rPr>
      </w:pPr>
      <w:r w:rsidRPr="000D1A1D">
        <w:rPr>
          <w:rFonts w:eastAsia="TimesNewRoman"/>
          <w:color w:val="auto"/>
          <w:sz w:val="28"/>
          <w:szCs w:val="28"/>
        </w:rPr>
        <w:t>Рис. 4 Качественный состав деревьев сквера</w:t>
      </w:r>
    </w:p>
    <w:p w14:paraId="0899608A" w14:textId="77777777" w:rsidR="00876FC1" w:rsidRPr="000D1A1D" w:rsidRDefault="00876FC1" w:rsidP="00795A1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eastAsia="TimesNewRoman"/>
          <w:color w:val="auto"/>
          <w:sz w:val="28"/>
          <w:szCs w:val="28"/>
        </w:rPr>
      </w:pPr>
    </w:p>
    <w:p w14:paraId="07FC6394" w14:textId="76BC4D8D" w:rsidR="00E751C8" w:rsidRDefault="00B16507" w:rsidP="00853BA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"/>
          <w:sz w:val="28"/>
          <w:szCs w:val="28"/>
        </w:rPr>
      </w:pPr>
      <w:r w:rsidRPr="0071737B">
        <w:rPr>
          <w:rFonts w:eastAsia="TimesNewRoman"/>
          <w:sz w:val="28"/>
          <w:szCs w:val="28"/>
        </w:rPr>
        <w:t xml:space="preserve">Возрастной анализ показал, что большая часть особей входит в средне-летнюю </w:t>
      </w:r>
      <w:r>
        <w:rPr>
          <w:rFonts w:eastAsia="TimesNewRoman"/>
          <w:sz w:val="28"/>
          <w:szCs w:val="28"/>
        </w:rPr>
        <w:t>и старше-</w:t>
      </w:r>
      <w:r w:rsidRPr="0071737B">
        <w:rPr>
          <w:rFonts w:eastAsia="TimesNewRoman"/>
          <w:sz w:val="28"/>
          <w:szCs w:val="28"/>
        </w:rPr>
        <w:t xml:space="preserve">возрастную группу. </w:t>
      </w:r>
      <w:r>
        <w:rPr>
          <w:rFonts w:eastAsia="TimesNewRoman"/>
          <w:sz w:val="28"/>
          <w:szCs w:val="28"/>
        </w:rPr>
        <w:t xml:space="preserve">Возраст </w:t>
      </w:r>
      <w:r w:rsidR="00591D98">
        <w:rPr>
          <w:rFonts w:eastAsia="TimesNewRoman"/>
          <w:sz w:val="28"/>
          <w:szCs w:val="28"/>
        </w:rPr>
        <w:t>68</w:t>
      </w:r>
      <w:r>
        <w:rPr>
          <w:rFonts w:eastAsia="TimesNewRoman"/>
          <w:sz w:val="28"/>
          <w:szCs w:val="28"/>
        </w:rPr>
        <w:t xml:space="preserve">% деревьев превысил половину из возможного возраста породы.  </w:t>
      </w:r>
      <w:r w:rsidR="000D1A1D">
        <w:rPr>
          <w:rFonts w:eastAsia="TimesNewRoman"/>
          <w:sz w:val="28"/>
          <w:szCs w:val="28"/>
        </w:rPr>
        <w:t xml:space="preserve">Учет морфологических характеристик и наличие поражения болезнями и </w:t>
      </w:r>
      <w:proofErr w:type="gramStart"/>
      <w:r w:rsidR="000D1A1D">
        <w:rPr>
          <w:rFonts w:eastAsia="TimesNewRoman"/>
          <w:sz w:val="28"/>
          <w:szCs w:val="28"/>
        </w:rPr>
        <w:t>вредителями  позволили</w:t>
      </w:r>
      <w:proofErr w:type="gramEnd"/>
      <w:r w:rsidR="000D1A1D">
        <w:rPr>
          <w:rFonts w:eastAsia="TimesNewRoman"/>
          <w:sz w:val="28"/>
          <w:szCs w:val="28"/>
        </w:rPr>
        <w:t xml:space="preserve">  классифицировать все объекты по категориям состояния (Таблица 3)</w:t>
      </w:r>
    </w:p>
    <w:p w14:paraId="7884E07B" w14:textId="77777777" w:rsidR="00591D98" w:rsidRPr="002110AE" w:rsidRDefault="00591D98" w:rsidP="00E751C8">
      <w:pPr>
        <w:autoSpaceDE w:val="0"/>
        <w:autoSpaceDN w:val="0"/>
        <w:adjustRightInd w:val="0"/>
        <w:spacing w:after="0" w:line="360" w:lineRule="auto"/>
        <w:ind w:firstLine="708"/>
        <w:jc w:val="right"/>
        <w:rPr>
          <w:rFonts w:eastAsia="TimesNewRoman"/>
          <w:sz w:val="28"/>
          <w:szCs w:val="28"/>
        </w:rPr>
      </w:pPr>
      <w:r w:rsidRPr="002110AE">
        <w:rPr>
          <w:rFonts w:eastAsia="TimesNewRoman"/>
          <w:sz w:val="28"/>
          <w:szCs w:val="28"/>
        </w:rPr>
        <w:t xml:space="preserve">Таблица </w:t>
      </w:r>
      <w:r w:rsidR="00457AD5">
        <w:rPr>
          <w:rFonts w:eastAsia="TimesNewRoman"/>
          <w:sz w:val="28"/>
          <w:szCs w:val="28"/>
        </w:rPr>
        <w:t>3</w:t>
      </w:r>
      <w:r w:rsidR="00E751C8">
        <w:rPr>
          <w:rFonts w:eastAsia="TimesNewRoman"/>
          <w:sz w:val="28"/>
          <w:szCs w:val="28"/>
        </w:rPr>
        <w:t xml:space="preserve">. </w:t>
      </w:r>
      <w:r w:rsidRPr="002110AE">
        <w:rPr>
          <w:rFonts w:eastAsia="TimesNewRoman"/>
          <w:sz w:val="28"/>
          <w:szCs w:val="28"/>
        </w:rPr>
        <w:t>Распределение деревьев сквера по категориям состояния</w:t>
      </w:r>
    </w:p>
    <w:p w14:paraId="1CA4C5F9" w14:textId="77777777" w:rsidR="00591D98" w:rsidRPr="002110AE" w:rsidRDefault="00591D98" w:rsidP="00591D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NewRoman"/>
          <w:sz w:val="28"/>
          <w:szCs w:val="28"/>
        </w:rPr>
      </w:pPr>
    </w:p>
    <w:tbl>
      <w:tblPr>
        <w:tblStyle w:val="aa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1418"/>
        <w:gridCol w:w="850"/>
        <w:gridCol w:w="992"/>
        <w:gridCol w:w="1134"/>
        <w:gridCol w:w="3544"/>
      </w:tblGrid>
      <w:tr w:rsidR="004121AE" w:rsidRPr="002110AE" w14:paraId="4135B3C4" w14:textId="77777777" w:rsidTr="00E751C8">
        <w:tc>
          <w:tcPr>
            <w:tcW w:w="426" w:type="dxa"/>
            <w:vMerge w:val="restart"/>
          </w:tcPr>
          <w:p w14:paraId="784B9B86" w14:textId="77777777" w:rsidR="004121AE" w:rsidRPr="002110AE" w:rsidRDefault="004121AE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</w:p>
          <w:p w14:paraId="079A5B1F" w14:textId="77777777" w:rsidR="004121AE" w:rsidRPr="002110AE" w:rsidRDefault="004121AE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№</w:t>
            </w:r>
          </w:p>
        </w:tc>
        <w:tc>
          <w:tcPr>
            <w:tcW w:w="1984" w:type="dxa"/>
            <w:vMerge w:val="restart"/>
          </w:tcPr>
          <w:p w14:paraId="47A6560E" w14:textId="77777777" w:rsidR="004121AE" w:rsidRPr="002110AE" w:rsidRDefault="004121AE" w:rsidP="004121AE">
            <w:pPr>
              <w:autoSpaceDE w:val="0"/>
              <w:autoSpaceDN w:val="0"/>
              <w:adjustRightInd w:val="0"/>
              <w:rPr>
                <w:rFonts w:eastAsia="TimesNewRoman"/>
                <w:sz w:val="28"/>
                <w:szCs w:val="28"/>
              </w:rPr>
            </w:pPr>
          </w:p>
          <w:p w14:paraId="53402DDA" w14:textId="77777777" w:rsidR="00DE6289" w:rsidRDefault="004121AE" w:rsidP="004121AE">
            <w:pPr>
              <w:autoSpaceDE w:val="0"/>
              <w:autoSpaceDN w:val="0"/>
              <w:adjustRightInd w:val="0"/>
              <w:rPr>
                <w:rFonts w:eastAsia="TimesNewRoman"/>
                <w:sz w:val="28"/>
                <w:szCs w:val="28"/>
              </w:rPr>
            </w:pPr>
            <w:proofErr w:type="spellStart"/>
            <w:r w:rsidRPr="002110AE">
              <w:rPr>
                <w:rFonts w:eastAsia="TimesNewRoman"/>
                <w:sz w:val="28"/>
                <w:szCs w:val="28"/>
              </w:rPr>
              <w:t>Наименова</w:t>
            </w:r>
            <w:proofErr w:type="spellEnd"/>
          </w:p>
          <w:p w14:paraId="602BEB12" w14:textId="77777777" w:rsidR="004121AE" w:rsidRPr="002110AE" w:rsidRDefault="004121AE" w:rsidP="004121AE">
            <w:pPr>
              <w:autoSpaceDE w:val="0"/>
              <w:autoSpaceDN w:val="0"/>
              <w:adjustRightInd w:val="0"/>
              <w:rPr>
                <w:rFonts w:eastAsia="TimesNewRoman"/>
                <w:sz w:val="28"/>
                <w:szCs w:val="28"/>
              </w:rPr>
            </w:pPr>
            <w:proofErr w:type="spellStart"/>
            <w:r w:rsidRPr="002110AE">
              <w:rPr>
                <w:rFonts w:eastAsia="TimesNewRoman"/>
                <w:sz w:val="28"/>
                <w:szCs w:val="28"/>
              </w:rPr>
              <w:t>ние</w:t>
            </w:r>
            <w:proofErr w:type="spellEnd"/>
            <w:r w:rsidRPr="002110AE">
              <w:rPr>
                <w:rFonts w:eastAsia="TimesNewRoman"/>
                <w:sz w:val="28"/>
                <w:szCs w:val="28"/>
              </w:rPr>
              <w:t xml:space="preserve"> породы дерева</w:t>
            </w:r>
          </w:p>
        </w:tc>
        <w:tc>
          <w:tcPr>
            <w:tcW w:w="1418" w:type="dxa"/>
            <w:vMerge w:val="restart"/>
          </w:tcPr>
          <w:p w14:paraId="0FE5FA71" w14:textId="77777777" w:rsidR="004121AE" w:rsidRPr="002110AE" w:rsidRDefault="004121AE" w:rsidP="004121AE">
            <w:pPr>
              <w:autoSpaceDE w:val="0"/>
              <w:autoSpaceDN w:val="0"/>
              <w:adjustRightInd w:val="0"/>
              <w:rPr>
                <w:rFonts w:eastAsia="TimesNewRoman"/>
                <w:sz w:val="28"/>
                <w:szCs w:val="28"/>
              </w:rPr>
            </w:pPr>
          </w:p>
          <w:p w14:paraId="04C57FEB" w14:textId="77777777" w:rsidR="00DE6289" w:rsidRDefault="004121AE" w:rsidP="004121AE">
            <w:pPr>
              <w:autoSpaceDE w:val="0"/>
              <w:autoSpaceDN w:val="0"/>
              <w:adjustRightInd w:val="0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Об</w:t>
            </w:r>
          </w:p>
          <w:p w14:paraId="27C91D0F" w14:textId="77777777" w:rsidR="004121AE" w:rsidRPr="002110AE" w:rsidRDefault="004121AE" w:rsidP="004121AE">
            <w:pPr>
              <w:autoSpaceDE w:val="0"/>
              <w:autoSpaceDN w:val="0"/>
              <w:adjustRightInd w:val="0"/>
              <w:rPr>
                <w:rFonts w:eastAsia="TimesNewRoman"/>
                <w:sz w:val="28"/>
                <w:szCs w:val="28"/>
              </w:rPr>
            </w:pPr>
            <w:proofErr w:type="spellStart"/>
            <w:r w:rsidRPr="002110AE">
              <w:rPr>
                <w:rFonts w:eastAsia="TimesNewRoman"/>
                <w:sz w:val="28"/>
                <w:szCs w:val="28"/>
              </w:rPr>
              <w:t>щее</w:t>
            </w:r>
            <w:proofErr w:type="spellEnd"/>
            <w:r w:rsidRPr="002110AE">
              <w:rPr>
                <w:rFonts w:eastAsia="TimesNewRoman"/>
                <w:sz w:val="28"/>
                <w:szCs w:val="28"/>
              </w:rPr>
              <w:t xml:space="preserve"> количество породы</w:t>
            </w:r>
          </w:p>
        </w:tc>
        <w:tc>
          <w:tcPr>
            <w:tcW w:w="2976" w:type="dxa"/>
            <w:gridSpan w:val="3"/>
          </w:tcPr>
          <w:p w14:paraId="696C9540" w14:textId="77777777" w:rsidR="004121AE" w:rsidRPr="002110AE" w:rsidRDefault="004121AE" w:rsidP="004121AE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Количество деревьев разного состояния к общему числу деревьев в %</w:t>
            </w:r>
          </w:p>
        </w:tc>
        <w:tc>
          <w:tcPr>
            <w:tcW w:w="3544" w:type="dxa"/>
            <w:vMerge w:val="restart"/>
          </w:tcPr>
          <w:p w14:paraId="05A69910" w14:textId="77777777" w:rsidR="004121AE" w:rsidRPr="002110AE" w:rsidRDefault="004121AE" w:rsidP="00591D98">
            <w:pPr>
              <w:autoSpaceDE w:val="0"/>
              <w:autoSpaceDN w:val="0"/>
              <w:adjustRightInd w:val="0"/>
              <w:rPr>
                <w:rFonts w:eastAsia="TimesNewRoman"/>
                <w:sz w:val="28"/>
                <w:szCs w:val="28"/>
              </w:rPr>
            </w:pPr>
          </w:p>
          <w:p w14:paraId="634AA200" w14:textId="77777777" w:rsidR="004121AE" w:rsidRPr="002110AE" w:rsidRDefault="004121AE" w:rsidP="00591D98">
            <w:pPr>
              <w:autoSpaceDE w:val="0"/>
              <w:autoSpaceDN w:val="0"/>
              <w:adjustRightInd w:val="0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Причина отнесения к данной категории состояния</w:t>
            </w:r>
          </w:p>
        </w:tc>
      </w:tr>
      <w:tr w:rsidR="004121AE" w:rsidRPr="002110AE" w14:paraId="61E79C3B" w14:textId="77777777" w:rsidTr="00E751C8">
        <w:tc>
          <w:tcPr>
            <w:tcW w:w="426" w:type="dxa"/>
            <w:vMerge/>
          </w:tcPr>
          <w:p w14:paraId="443E30E8" w14:textId="77777777" w:rsidR="004121AE" w:rsidRPr="002110AE" w:rsidRDefault="004121AE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14:paraId="20E711CB" w14:textId="77777777" w:rsidR="004121AE" w:rsidRPr="002110AE" w:rsidRDefault="004121AE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14:paraId="5BA26698" w14:textId="77777777" w:rsidR="004121AE" w:rsidRPr="002110AE" w:rsidRDefault="004121AE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0046CADC" w14:textId="77777777" w:rsidR="00CB373F" w:rsidRDefault="004121AE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1 уро</w:t>
            </w:r>
          </w:p>
          <w:p w14:paraId="36E11424" w14:textId="77777777" w:rsidR="004121AE" w:rsidRPr="002110AE" w:rsidRDefault="004121AE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proofErr w:type="spellStart"/>
            <w:r w:rsidRPr="002110AE">
              <w:rPr>
                <w:rFonts w:eastAsia="TimesNewRoman"/>
                <w:sz w:val="28"/>
                <w:szCs w:val="28"/>
              </w:rPr>
              <w:t>вень</w:t>
            </w:r>
            <w:proofErr w:type="spellEnd"/>
          </w:p>
        </w:tc>
        <w:tc>
          <w:tcPr>
            <w:tcW w:w="992" w:type="dxa"/>
          </w:tcPr>
          <w:p w14:paraId="73CE8816" w14:textId="77777777" w:rsidR="00CB373F" w:rsidRDefault="004121AE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2 уро</w:t>
            </w:r>
          </w:p>
          <w:p w14:paraId="5547A881" w14:textId="77777777" w:rsidR="004121AE" w:rsidRPr="002110AE" w:rsidRDefault="004121AE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proofErr w:type="spellStart"/>
            <w:r w:rsidRPr="002110AE">
              <w:rPr>
                <w:rFonts w:eastAsia="TimesNewRoman"/>
                <w:sz w:val="28"/>
                <w:szCs w:val="28"/>
              </w:rPr>
              <w:t>вень</w:t>
            </w:r>
            <w:proofErr w:type="spellEnd"/>
          </w:p>
        </w:tc>
        <w:tc>
          <w:tcPr>
            <w:tcW w:w="1134" w:type="dxa"/>
          </w:tcPr>
          <w:p w14:paraId="39184816" w14:textId="77777777" w:rsidR="00CB373F" w:rsidRDefault="004121AE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3 уро</w:t>
            </w:r>
          </w:p>
          <w:p w14:paraId="73924B0E" w14:textId="77777777" w:rsidR="004121AE" w:rsidRPr="002110AE" w:rsidRDefault="004121AE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proofErr w:type="spellStart"/>
            <w:r w:rsidRPr="002110AE">
              <w:rPr>
                <w:rFonts w:eastAsia="TimesNewRoman"/>
                <w:sz w:val="28"/>
                <w:szCs w:val="28"/>
              </w:rPr>
              <w:t>вень</w:t>
            </w:r>
            <w:proofErr w:type="spellEnd"/>
            <w:r w:rsidRPr="002110AE">
              <w:rPr>
                <w:rFonts w:eastAsia="TimesNew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  <w:vMerge/>
          </w:tcPr>
          <w:p w14:paraId="4E565AD6" w14:textId="77777777" w:rsidR="004121AE" w:rsidRPr="002110AE" w:rsidRDefault="004121AE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</w:p>
        </w:tc>
      </w:tr>
      <w:tr w:rsidR="00591D98" w:rsidRPr="002110AE" w14:paraId="1833FD62" w14:textId="77777777" w:rsidTr="00E751C8">
        <w:tc>
          <w:tcPr>
            <w:tcW w:w="426" w:type="dxa"/>
          </w:tcPr>
          <w:p w14:paraId="0D617122" w14:textId="77777777" w:rsidR="00591D98" w:rsidRPr="002110AE" w:rsidRDefault="00591D98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14:paraId="6E3DD5D4" w14:textId="77777777" w:rsidR="00591D98" w:rsidRPr="002110AE" w:rsidRDefault="00591D98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sz w:val="28"/>
                <w:szCs w:val="28"/>
              </w:rPr>
              <w:t xml:space="preserve">Робиния </w:t>
            </w:r>
            <w:proofErr w:type="spellStart"/>
            <w:r w:rsidRPr="002110AE">
              <w:rPr>
                <w:sz w:val="28"/>
                <w:szCs w:val="28"/>
              </w:rPr>
              <w:t>ложноакациевая</w:t>
            </w:r>
            <w:proofErr w:type="spellEnd"/>
          </w:p>
        </w:tc>
        <w:tc>
          <w:tcPr>
            <w:tcW w:w="1418" w:type="dxa"/>
          </w:tcPr>
          <w:p w14:paraId="554113DC" w14:textId="77777777" w:rsidR="00591D98" w:rsidRPr="002110AE" w:rsidRDefault="004121AE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39</w:t>
            </w:r>
          </w:p>
        </w:tc>
        <w:tc>
          <w:tcPr>
            <w:tcW w:w="850" w:type="dxa"/>
          </w:tcPr>
          <w:p w14:paraId="3CA3C3DA" w14:textId="77777777" w:rsidR="00591D98" w:rsidRPr="002110AE" w:rsidRDefault="004121AE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14:paraId="719D4F5E" w14:textId="77777777" w:rsidR="00591D98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71,79</w:t>
            </w:r>
          </w:p>
        </w:tc>
        <w:tc>
          <w:tcPr>
            <w:tcW w:w="1134" w:type="dxa"/>
          </w:tcPr>
          <w:p w14:paraId="3AFACCCC" w14:textId="77777777" w:rsidR="00591D98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28.21</w:t>
            </w:r>
          </w:p>
        </w:tc>
        <w:tc>
          <w:tcPr>
            <w:tcW w:w="3544" w:type="dxa"/>
          </w:tcPr>
          <w:p w14:paraId="428F8D7E" w14:textId="77777777" w:rsidR="00591D98" w:rsidRPr="002110AE" w:rsidRDefault="004121AE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 xml:space="preserve">Трещины в коре. </w:t>
            </w:r>
            <w:proofErr w:type="spellStart"/>
            <w:r w:rsidRPr="002110AE">
              <w:rPr>
                <w:rFonts w:eastAsia="TimesNewRoman"/>
                <w:sz w:val="28"/>
                <w:szCs w:val="28"/>
              </w:rPr>
              <w:t>суховершинность</w:t>
            </w:r>
            <w:proofErr w:type="spellEnd"/>
            <w:r w:rsidRPr="002110AE">
              <w:rPr>
                <w:rFonts w:eastAsia="TimesNewRoman"/>
                <w:sz w:val="28"/>
                <w:szCs w:val="28"/>
              </w:rPr>
              <w:t>.</w:t>
            </w:r>
            <w:r w:rsidR="00B1323A">
              <w:rPr>
                <w:rFonts w:eastAsia="TimesNewRoman"/>
                <w:sz w:val="28"/>
                <w:szCs w:val="28"/>
              </w:rPr>
              <w:t xml:space="preserve"> Разреженность кроны, поражения </w:t>
            </w:r>
            <w:proofErr w:type="spellStart"/>
            <w:r w:rsidRPr="002110AE">
              <w:rPr>
                <w:rFonts w:eastAsia="TimesNewRoman"/>
                <w:sz w:val="28"/>
                <w:szCs w:val="28"/>
              </w:rPr>
              <w:t>ложнощитовкой</w:t>
            </w:r>
            <w:proofErr w:type="spellEnd"/>
          </w:p>
        </w:tc>
      </w:tr>
      <w:tr w:rsidR="00CC495B" w:rsidRPr="002110AE" w14:paraId="1B6C8367" w14:textId="77777777" w:rsidTr="00E751C8">
        <w:tc>
          <w:tcPr>
            <w:tcW w:w="426" w:type="dxa"/>
          </w:tcPr>
          <w:p w14:paraId="1D8C4D94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14:paraId="2A88EA5A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Софора японская</w:t>
            </w:r>
          </w:p>
        </w:tc>
        <w:tc>
          <w:tcPr>
            <w:tcW w:w="1418" w:type="dxa"/>
          </w:tcPr>
          <w:p w14:paraId="61935263" w14:textId="77777777" w:rsidR="00CC495B" w:rsidRPr="002110AE" w:rsidRDefault="00CC495B" w:rsidP="00614C84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14:paraId="6BCC9C0B" w14:textId="77777777" w:rsidR="00CC495B" w:rsidRPr="002110AE" w:rsidRDefault="00CC495B" w:rsidP="00614C84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70</w:t>
            </w:r>
          </w:p>
        </w:tc>
        <w:tc>
          <w:tcPr>
            <w:tcW w:w="992" w:type="dxa"/>
          </w:tcPr>
          <w:p w14:paraId="238B4A68" w14:textId="77777777" w:rsidR="00CC495B" w:rsidRPr="002110AE" w:rsidRDefault="00CC495B" w:rsidP="00614C84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14:paraId="31B24DBA" w14:textId="77777777" w:rsidR="00CC495B" w:rsidRPr="002110AE" w:rsidRDefault="00CC495B" w:rsidP="00614C84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0</w:t>
            </w:r>
          </w:p>
        </w:tc>
        <w:tc>
          <w:tcPr>
            <w:tcW w:w="3544" w:type="dxa"/>
          </w:tcPr>
          <w:p w14:paraId="205C9929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 xml:space="preserve">Элементы белой гнили </w:t>
            </w:r>
          </w:p>
        </w:tc>
      </w:tr>
      <w:tr w:rsidR="00CC495B" w:rsidRPr="002110AE" w14:paraId="2E86EDF0" w14:textId="77777777" w:rsidTr="00E751C8">
        <w:tc>
          <w:tcPr>
            <w:tcW w:w="426" w:type="dxa"/>
          </w:tcPr>
          <w:p w14:paraId="2CF9C12A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14:paraId="04742B53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Туя восточная</w:t>
            </w:r>
          </w:p>
        </w:tc>
        <w:tc>
          <w:tcPr>
            <w:tcW w:w="1418" w:type="dxa"/>
          </w:tcPr>
          <w:p w14:paraId="77AEB211" w14:textId="77777777" w:rsidR="00CC495B" w:rsidRPr="002110AE" w:rsidRDefault="00CC495B" w:rsidP="00614C84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17</w:t>
            </w:r>
          </w:p>
        </w:tc>
        <w:tc>
          <w:tcPr>
            <w:tcW w:w="850" w:type="dxa"/>
          </w:tcPr>
          <w:p w14:paraId="03F228BF" w14:textId="77777777" w:rsidR="00CC495B" w:rsidRPr="002110AE" w:rsidRDefault="00CC495B" w:rsidP="00614C84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41,18</w:t>
            </w:r>
          </w:p>
        </w:tc>
        <w:tc>
          <w:tcPr>
            <w:tcW w:w="992" w:type="dxa"/>
          </w:tcPr>
          <w:p w14:paraId="7C11D085" w14:textId="77777777" w:rsidR="00CC495B" w:rsidRPr="002110AE" w:rsidRDefault="00CC495B" w:rsidP="00614C84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58,82</w:t>
            </w:r>
          </w:p>
        </w:tc>
        <w:tc>
          <w:tcPr>
            <w:tcW w:w="1134" w:type="dxa"/>
          </w:tcPr>
          <w:p w14:paraId="527973CE" w14:textId="77777777" w:rsidR="00CC495B" w:rsidRPr="002110AE" w:rsidRDefault="00CC495B" w:rsidP="00614C84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 xml:space="preserve">0 </w:t>
            </w:r>
          </w:p>
        </w:tc>
        <w:tc>
          <w:tcPr>
            <w:tcW w:w="3544" w:type="dxa"/>
          </w:tcPr>
          <w:p w14:paraId="185C787C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Трещины и повреждения коры</w:t>
            </w:r>
          </w:p>
        </w:tc>
      </w:tr>
      <w:tr w:rsidR="00CC495B" w:rsidRPr="002110AE" w14:paraId="4FD9B682" w14:textId="77777777" w:rsidTr="00E751C8">
        <w:tc>
          <w:tcPr>
            <w:tcW w:w="426" w:type="dxa"/>
          </w:tcPr>
          <w:p w14:paraId="0962CF35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14:paraId="2EB3CE84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proofErr w:type="spellStart"/>
            <w:r w:rsidRPr="002110AE">
              <w:rPr>
                <w:rFonts w:eastAsia="TimesNewRoman"/>
                <w:sz w:val="28"/>
                <w:szCs w:val="28"/>
              </w:rPr>
              <w:t>Кипари</w:t>
            </w:r>
            <w:proofErr w:type="spellEnd"/>
            <w:r w:rsidRPr="002110AE">
              <w:rPr>
                <w:rFonts w:eastAsia="TimesNewRoman"/>
                <w:sz w:val="28"/>
                <w:szCs w:val="28"/>
              </w:rPr>
              <w:t xml:space="preserve"> </w:t>
            </w:r>
            <w:proofErr w:type="spellStart"/>
            <w:r w:rsidRPr="002110AE">
              <w:rPr>
                <w:rFonts w:eastAsia="TimesNewRoman"/>
                <w:sz w:val="28"/>
                <w:szCs w:val="28"/>
              </w:rPr>
              <w:t>ссвечнозеленый</w:t>
            </w:r>
            <w:proofErr w:type="spellEnd"/>
          </w:p>
        </w:tc>
        <w:tc>
          <w:tcPr>
            <w:tcW w:w="1418" w:type="dxa"/>
          </w:tcPr>
          <w:p w14:paraId="43066283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14:paraId="66FE1D25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14:paraId="3DB10150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14:paraId="4A8C30FB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0</w:t>
            </w:r>
          </w:p>
        </w:tc>
        <w:tc>
          <w:tcPr>
            <w:tcW w:w="3544" w:type="dxa"/>
          </w:tcPr>
          <w:p w14:paraId="7F3FDBA1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 xml:space="preserve">Разреженность кроны, </w:t>
            </w:r>
            <w:proofErr w:type="spellStart"/>
            <w:r w:rsidRPr="002110AE">
              <w:rPr>
                <w:rFonts w:eastAsia="TimesNewRoman"/>
                <w:sz w:val="28"/>
                <w:szCs w:val="28"/>
              </w:rPr>
              <w:t>сухобокостсь</w:t>
            </w:r>
            <w:proofErr w:type="spellEnd"/>
          </w:p>
        </w:tc>
      </w:tr>
      <w:tr w:rsidR="00CC495B" w:rsidRPr="002110AE" w14:paraId="2C4B015F" w14:textId="77777777" w:rsidTr="00E751C8">
        <w:tc>
          <w:tcPr>
            <w:tcW w:w="426" w:type="dxa"/>
          </w:tcPr>
          <w:p w14:paraId="6E3B7F5A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5</w:t>
            </w:r>
          </w:p>
        </w:tc>
        <w:tc>
          <w:tcPr>
            <w:tcW w:w="1984" w:type="dxa"/>
          </w:tcPr>
          <w:p w14:paraId="7B918FA3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Платан восточный</w:t>
            </w:r>
          </w:p>
        </w:tc>
        <w:tc>
          <w:tcPr>
            <w:tcW w:w="1418" w:type="dxa"/>
          </w:tcPr>
          <w:p w14:paraId="1A404871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14:paraId="2F27E401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33,3</w:t>
            </w:r>
          </w:p>
        </w:tc>
        <w:tc>
          <w:tcPr>
            <w:tcW w:w="992" w:type="dxa"/>
          </w:tcPr>
          <w:p w14:paraId="2862C2BF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66,7</w:t>
            </w:r>
          </w:p>
        </w:tc>
        <w:tc>
          <w:tcPr>
            <w:tcW w:w="1134" w:type="dxa"/>
          </w:tcPr>
          <w:p w14:paraId="6FD5DEB1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0</w:t>
            </w:r>
          </w:p>
        </w:tc>
        <w:tc>
          <w:tcPr>
            <w:tcW w:w="3544" w:type="dxa"/>
          </w:tcPr>
          <w:p w14:paraId="7ACD2D2D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Ржавчинные поражения листьев. Повреждения коры</w:t>
            </w:r>
          </w:p>
        </w:tc>
      </w:tr>
      <w:tr w:rsidR="00CC495B" w:rsidRPr="002110AE" w14:paraId="6FE3CE22" w14:textId="77777777" w:rsidTr="00E751C8">
        <w:tc>
          <w:tcPr>
            <w:tcW w:w="426" w:type="dxa"/>
          </w:tcPr>
          <w:p w14:paraId="54807440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984" w:type="dxa"/>
          </w:tcPr>
          <w:p w14:paraId="5EF893D0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Граб восточный</w:t>
            </w:r>
          </w:p>
        </w:tc>
        <w:tc>
          <w:tcPr>
            <w:tcW w:w="1418" w:type="dxa"/>
          </w:tcPr>
          <w:p w14:paraId="014B873B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14:paraId="498F8ECA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30</w:t>
            </w:r>
          </w:p>
        </w:tc>
        <w:tc>
          <w:tcPr>
            <w:tcW w:w="992" w:type="dxa"/>
          </w:tcPr>
          <w:p w14:paraId="2365C99B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70</w:t>
            </w:r>
          </w:p>
        </w:tc>
        <w:tc>
          <w:tcPr>
            <w:tcW w:w="1134" w:type="dxa"/>
          </w:tcPr>
          <w:p w14:paraId="12F405AB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0</w:t>
            </w:r>
          </w:p>
        </w:tc>
        <w:tc>
          <w:tcPr>
            <w:tcW w:w="3544" w:type="dxa"/>
          </w:tcPr>
          <w:p w14:paraId="368A3A1A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Разреженность кроны. Раковые повреждения ствола</w:t>
            </w:r>
          </w:p>
        </w:tc>
      </w:tr>
      <w:tr w:rsidR="00CC495B" w:rsidRPr="002110AE" w14:paraId="1F0A47D4" w14:textId="77777777" w:rsidTr="00E751C8">
        <w:tc>
          <w:tcPr>
            <w:tcW w:w="426" w:type="dxa"/>
          </w:tcPr>
          <w:p w14:paraId="1167F4A0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14:paraId="5C2064C8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Ель европейская</w:t>
            </w:r>
          </w:p>
        </w:tc>
        <w:tc>
          <w:tcPr>
            <w:tcW w:w="1418" w:type="dxa"/>
          </w:tcPr>
          <w:p w14:paraId="61C73182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14:paraId="31C334CD" w14:textId="77777777" w:rsidR="00CC495B" w:rsidRPr="002110AE" w:rsidRDefault="00CC495B" w:rsidP="00614C84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14:paraId="28CD5785" w14:textId="77777777" w:rsidR="00CC495B" w:rsidRPr="002110AE" w:rsidRDefault="00CC495B" w:rsidP="00614C84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14:paraId="68A341E3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0</w:t>
            </w:r>
          </w:p>
        </w:tc>
        <w:tc>
          <w:tcPr>
            <w:tcW w:w="3544" w:type="dxa"/>
          </w:tcPr>
          <w:p w14:paraId="5A23809F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Отсутствие верхушки, ветви без хвои</w:t>
            </w:r>
          </w:p>
        </w:tc>
      </w:tr>
      <w:tr w:rsidR="00CC495B" w:rsidRPr="002110AE" w14:paraId="59778F84" w14:textId="77777777" w:rsidTr="00E751C8">
        <w:tc>
          <w:tcPr>
            <w:tcW w:w="426" w:type="dxa"/>
          </w:tcPr>
          <w:p w14:paraId="6872515A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14:paraId="04A7D286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Держи-дерево</w:t>
            </w:r>
          </w:p>
        </w:tc>
        <w:tc>
          <w:tcPr>
            <w:tcW w:w="1418" w:type="dxa"/>
          </w:tcPr>
          <w:p w14:paraId="35441694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14:paraId="1022F293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14:paraId="27C0BDD5" w14:textId="77777777" w:rsidR="00CC495B" w:rsidRPr="002110AE" w:rsidRDefault="00CC495B" w:rsidP="00CC495B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14:paraId="283F5259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0</w:t>
            </w:r>
          </w:p>
        </w:tc>
        <w:tc>
          <w:tcPr>
            <w:tcW w:w="3544" w:type="dxa"/>
          </w:tcPr>
          <w:p w14:paraId="2046DC21" w14:textId="77777777" w:rsidR="00CC495B" w:rsidRPr="002110AE" w:rsidRDefault="00CC495B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 w:rsidRPr="002110AE">
              <w:rPr>
                <w:rFonts w:eastAsia="TimesNewRoman"/>
                <w:sz w:val="28"/>
                <w:szCs w:val="28"/>
              </w:rPr>
              <w:t>Пятнистость листьев</w:t>
            </w:r>
          </w:p>
        </w:tc>
      </w:tr>
      <w:tr w:rsidR="000D1A1D" w:rsidRPr="002110AE" w14:paraId="0B6D7FD9" w14:textId="77777777" w:rsidTr="00E751C8">
        <w:tc>
          <w:tcPr>
            <w:tcW w:w="426" w:type="dxa"/>
          </w:tcPr>
          <w:p w14:paraId="5AC99743" w14:textId="77777777" w:rsidR="000D1A1D" w:rsidRPr="002110AE" w:rsidRDefault="000D1A1D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02BCDD27" w14:textId="77777777" w:rsidR="000D1A1D" w:rsidRPr="002110AE" w:rsidRDefault="000D1A1D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>
              <w:rPr>
                <w:rFonts w:eastAsia="TimesNewRoman"/>
                <w:sz w:val="28"/>
                <w:szCs w:val="28"/>
              </w:rPr>
              <w:t xml:space="preserve">Средние показатели </w:t>
            </w:r>
          </w:p>
        </w:tc>
        <w:tc>
          <w:tcPr>
            <w:tcW w:w="1418" w:type="dxa"/>
          </w:tcPr>
          <w:p w14:paraId="227CE5A8" w14:textId="77777777" w:rsidR="000D1A1D" w:rsidRPr="002110AE" w:rsidRDefault="000D1A1D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2C831243" w14:textId="77777777" w:rsidR="000D1A1D" w:rsidRPr="002110AE" w:rsidRDefault="000D1A1D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>
              <w:rPr>
                <w:rFonts w:eastAsia="TimesNewRoman"/>
                <w:sz w:val="28"/>
                <w:szCs w:val="28"/>
              </w:rPr>
              <w:t>21.81%</w:t>
            </w:r>
          </w:p>
        </w:tc>
        <w:tc>
          <w:tcPr>
            <w:tcW w:w="992" w:type="dxa"/>
          </w:tcPr>
          <w:p w14:paraId="3B604F9C" w14:textId="77777777" w:rsidR="000D1A1D" w:rsidRPr="002110AE" w:rsidRDefault="000D1A1D" w:rsidP="00CC495B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>
              <w:rPr>
                <w:rFonts w:eastAsia="TimesNewRoman"/>
                <w:sz w:val="28"/>
                <w:szCs w:val="28"/>
              </w:rPr>
              <w:t>65,69%</w:t>
            </w:r>
          </w:p>
        </w:tc>
        <w:tc>
          <w:tcPr>
            <w:tcW w:w="1134" w:type="dxa"/>
          </w:tcPr>
          <w:p w14:paraId="78DAE125" w14:textId="77777777" w:rsidR="000D1A1D" w:rsidRPr="002110AE" w:rsidRDefault="000D1A1D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>
              <w:rPr>
                <w:rFonts w:eastAsia="TimesNewRoman"/>
                <w:sz w:val="28"/>
                <w:szCs w:val="28"/>
              </w:rPr>
              <w:t>2,5%</w:t>
            </w:r>
          </w:p>
        </w:tc>
        <w:tc>
          <w:tcPr>
            <w:tcW w:w="3544" w:type="dxa"/>
          </w:tcPr>
          <w:p w14:paraId="7FFC4199" w14:textId="77777777" w:rsidR="000D1A1D" w:rsidRPr="002110AE" w:rsidRDefault="000D1A1D" w:rsidP="00591D9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</w:p>
        </w:tc>
      </w:tr>
    </w:tbl>
    <w:p w14:paraId="02CE65A7" w14:textId="77777777" w:rsidR="003E1FA9" w:rsidRDefault="003E1FA9" w:rsidP="00CB373F">
      <w:pPr>
        <w:pStyle w:val="11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14:paraId="431E6586" w14:textId="77777777" w:rsidR="000D1A1D" w:rsidRDefault="000D1A1D" w:rsidP="00CB373F">
      <w:pPr>
        <w:autoSpaceDE w:val="0"/>
        <w:autoSpaceDN w:val="0"/>
        <w:adjustRightInd w:val="0"/>
        <w:spacing w:after="0" w:line="360" w:lineRule="auto"/>
        <w:jc w:val="center"/>
        <w:rPr>
          <w:bCs/>
          <w:color w:val="auto"/>
          <w:sz w:val="28"/>
          <w:szCs w:val="28"/>
        </w:rPr>
      </w:pPr>
      <w:r>
        <w:rPr>
          <w:bCs/>
          <w:noProof/>
          <w:color w:val="auto"/>
          <w:sz w:val="28"/>
          <w:szCs w:val="28"/>
          <w:lang w:eastAsia="ru-RU"/>
        </w:rPr>
        <w:drawing>
          <wp:inline distT="0" distB="0" distL="0" distR="0" wp14:anchorId="7E64C149" wp14:editId="4B3C4C27">
            <wp:extent cx="4599214" cy="2275114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029A5D2" w14:textId="77777777" w:rsidR="001820C5" w:rsidRDefault="001820C5" w:rsidP="00795A1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Рис.5 Качественный </w:t>
      </w:r>
      <w:proofErr w:type="gramStart"/>
      <w:r>
        <w:rPr>
          <w:bCs/>
          <w:color w:val="auto"/>
          <w:sz w:val="28"/>
          <w:szCs w:val="28"/>
        </w:rPr>
        <w:t>состав  деревьев</w:t>
      </w:r>
      <w:proofErr w:type="gramEnd"/>
      <w:r>
        <w:rPr>
          <w:bCs/>
          <w:color w:val="auto"/>
          <w:sz w:val="28"/>
          <w:szCs w:val="28"/>
        </w:rPr>
        <w:t xml:space="preserve"> сквера  по категории  состояния</w:t>
      </w:r>
    </w:p>
    <w:p w14:paraId="58CB0F20" w14:textId="77777777" w:rsidR="008A0DB5" w:rsidRDefault="008A0DB5" w:rsidP="005B1C04">
      <w:pPr>
        <w:autoSpaceDE w:val="0"/>
        <w:autoSpaceDN w:val="0"/>
        <w:adjustRightInd w:val="0"/>
        <w:spacing w:after="0" w:line="360" w:lineRule="auto"/>
        <w:outlineLvl w:val="0"/>
        <w:rPr>
          <w:b/>
          <w:bCs/>
          <w:color w:val="auto"/>
          <w:sz w:val="28"/>
          <w:szCs w:val="28"/>
        </w:rPr>
      </w:pPr>
    </w:p>
    <w:p w14:paraId="0110346B" w14:textId="77777777" w:rsidR="00CB373F" w:rsidRDefault="008A0DB5" w:rsidP="00795A1D">
      <w:pPr>
        <w:autoSpaceDE w:val="0"/>
        <w:autoSpaceDN w:val="0"/>
        <w:adjustRightInd w:val="0"/>
        <w:spacing w:after="0" w:line="360" w:lineRule="auto"/>
        <w:ind w:firstLine="708"/>
        <w:jc w:val="center"/>
        <w:outlineLvl w:val="0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3</w:t>
      </w:r>
      <w:r w:rsidR="00CB373F">
        <w:rPr>
          <w:b/>
          <w:bCs/>
          <w:color w:val="auto"/>
          <w:sz w:val="28"/>
          <w:szCs w:val="28"/>
        </w:rPr>
        <w:t xml:space="preserve">.2. </w:t>
      </w:r>
      <w:r w:rsidR="004834CC" w:rsidRPr="005336E0">
        <w:rPr>
          <w:b/>
          <w:bCs/>
          <w:color w:val="auto"/>
          <w:sz w:val="28"/>
          <w:szCs w:val="28"/>
        </w:rPr>
        <w:t>Объемно-простр</w:t>
      </w:r>
      <w:r w:rsidR="00CB373F">
        <w:rPr>
          <w:b/>
          <w:bCs/>
          <w:color w:val="auto"/>
          <w:sz w:val="28"/>
          <w:szCs w:val="28"/>
        </w:rPr>
        <w:t>анственная структура территории</w:t>
      </w:r>
    </w:p>
    <w:p w14:paraId="65B79D0C" w14:textId="77777777" w:rsidR="00DA67E3" w:rsidRDefault="004834CC" w:rsidP="005336E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sz w:val="28"/>
          <w:szCs w:val="28"/>
        </w:rPr>
      </w:pPr>
      <w:r w:rsidRPr="005336E0">
        <w:rPr>
          <w:rFonts w:eastAsia="TimesNewRoman"/>
          <w:color w:val="auto"/>
          <w:sz w:val="28"/>
          <w:szCs w:val="28"/>
        </w:rPr>
        <w:t>Существующая объемно-пространственная структура включает как открытые пространства, так и плотные</w:t>
      </w:r>
      <w:r w:rsidR="00DA67E3" w:rsidRPr="005336E0">
        <w:rPr>
          <w:rFonts w:eastAsia="TimesNewRoman"/>
          <w:color w:val="auto"/>
          <w:sz w:val="28"/>
          <w:szCs w:val="28"/>
        </w:rPr>
        <w:t xml:space="preserve"> </w:t>
      </w:r>
      <w:proofErr w:type="gramStart"/>
      <w:r w:rsidRPr="005336E0">
        <w:rPr>
          <w:rFonts w:eastAsia="TimesNewRoman"/>
          <w:color w:val="auto"/>
          <w:sz w:val="28"/>
          <w:szCs w:val="28"/>
        </w:rPr>
        <w:t>насаждения</w:t>
      </w:r>
      <w:r w:rsidR="00DA67E3" w:rsidRPr="005336E0">
        <w:rPr>
          <w:rFonts w:eastAsia="TimesNewRoman"/>
          <w:color w:val="auto"/>
          <w:sz w:val="28"/>
          <w:szCs w:val="28"/>
        </w:rPr>
        <w:t xml:space="preserve">  </w:t>
      </w:r>
      <w:r w:rsidR="001820C5">
        <w:rPr>
          <w:rFonts w:eastAsia="TimesNewRoman"/>
          <w:color w:val="auto"/>
          <w:sz w:val="28"/>
          <w:szCs w:val="28"/>
        </w:rPr>
        <w:t>В</w:t>
      </w:r>
      <w:proofErr w:type="gramEnd"/>
      <w:r w:rsidR="001820C5">
        <w:rPr>
          <w:rFonts w:eastAsia="TimesNewRoman"/>
          <w:color w:val="auto"/>
          <w:sz w:val="28"/>
          <w:szCs w:val="28"/>
        </w:rPr>
        <w:t xml:space="preserve"> сквере есть о</w:t>
      </w:r>
      <w:r w:rsidR="00DA67E3" w:rsidRPr="005336E0">
        <w:rPr>
          <w:rFonts w:eastAsia="TimesNewRoman"/>
          <w:color w:val="auto"/>
          <w:sz w:val="28"/>
          <w:szCs w:val="28"/>
        </w:rPr>
        <w:t>ткрыты</w:t>
      </w:r>
      <w:r w:rsidR="001820C5">
        <w:rPr>
          <w:rFonts w:eastAsia="TimesNewRoman"/>
          <w:color w:val="auto"/>
          <w:sz w:val="28"/>
          <w:szCs w:val="28"/>
        </w:rPr>
        <w:t>е пространства</w:t>
      </w:r>
      <w:r w:rsidR="00DA67E3" w:rsidRPr="005336E0">
        <w:rPr>
          <w:rFonts w:eastAsia="TimesNewRoman"/>
          <w:color w:val="auto"/>
          <w:sz w:val="28"/>
          <w:szCs w:val="28"/>
        </w:rPr>
        <w:t xml:space="preserve"> (</w:t>
      </w:r>
      <w:r w:rsidR="002B67B8">
        <w:rPr>
          <w:rFonts w:eastAsia="TimesNewRoman"/>
          <w:color w:val="auto"/>
          <w:sz w:val="28"/>
          <w:szCs w:val="28"/>
        </w:rPr>
        <w:t>8</w:t>
      </w:r>
      <w:r w:rsidR="00DA67E3" w:rsidRPr="005336E0">
        <w:rPr>
          <w:rFonts w:eastAsia="TimesNewRoman"/>
          <w:color w:val="auto"/>
          <w:sz w:val="28"/>
          <w:szCs w:val="28"/>
        </w:rPr>
        <w:t xml:space="preserve"> %), полуоткрытых  (2</w:t>
      </w:r>
      <w:r w:rsidR="002B67B8">
        <w:rPr>
          <w:rFonts w:eastAsia="TimesNewRoman"/>
          <w:color w:val="auto"/>
          <w:sz w:val="28"/>
          <w:szCs w:val="28"/>
        </w:rPr>
        <w:t>3</w:t>
      </w:r>
      <w:r w:rsidR="00DA67E3" w:rsidRPr="005336E0">
        <w:rPr>
          <w:rFonts w:eastAsia="TimesNewRoman"/>
          <w:color w:val="auto"/>
          <w:sz w:val="28"/>
          <w:szCs w:val="28"/>
        </w:rPr>
        <w:t xml:space="preserve"> %) и сомкнутых (закрытых) пространств (6</w:t>
      </w:r>
      <w:r w:rsidR="002B67B8">
        <w:rPr>
          <w:rFonts w:eastAsia="TimesNewRoman"/>
          <w:color w:val="auto"/>
          <w:sz w:val="28"/>
          <w:szCs w:val="28"/>
        </w:rPr>
        <w:t>9</w:t>
      </w:r>
      <w:r w:rsidR="00DA67E3" w:rsidRPr="005336E0">
        <w:rPr>
          <w:rFonts w:eastAsia="TimesNewRoman"/>
          <w:color w:val="auto"/>
          <w:sz w:val="28"/>
          <w:szCs w:val="28"/>
        </w:rPr>
        <w:t xml:space="preserve"> %) (</w:t>
      </w:r>
      <w:r w:rsidR="002B67B8">
        <w:rPr>
          <w:rFonts w:eastAsia="TimesNewRoman"/>
          <w:color w:val="auto"/>
          <w:sz w:val="28"/>
          <w:szCs w:val="28"/>
        </w:rPr>
        <w:t>таблица 4</w:t>
      </w:r>
      <w:r w:rsidR="00DA67E3" w:rsidRPr="005336E0">
        <w:rPr>
          <w:rFonts w:eastAsia="TimesNewRoman"/>
          <w:color w:val="auto"/>
          <w:sz w:val="28"/>
          <w:szCs w:val="28"/>
        </w:rPr>
        <w:t xml:space="preserve">). Последние преобладают, </w:t>
      </w:r>
      <w:proofErr w:type="gramStart"/>
      <w:r w:rsidR="00DA67E3" w:rsidRPr="005336E0">
        <w:rPr>
          <w:rFonts w:eastAsia="TimesNewRoman"/>
          <w:color w:val="auto"/>
          <w:sz w:val="28"/>
          <w:szCs w:val="28"/>
        </w:rPr>
        <w:t>что  связано</w:t>
      </w:r>
      <w:proofErr w:type="gramEnd"/>
      <w:r w:rsidR="00DA67E3" w:rsidRPr="005336E0">
        <w:rPr>
          <w:rFonts w:eastAsia="TimesNewRoman"/>
          <w:color w:val="auto"/>
          <w:sz w:val="28"/>
          <w:szCs w:val="28"/>
        </w:rPr>
        <w:t xml:space="preserve"> с климатическими условиями Севастополя </w:t>
      </w:r>
      <w:r w:rsidR="002B67B8">
        <w:rPr>
          <w:rFonts w:eastAsia="TimesNewRoman"/>
          <w:color w:val="auto"/>
          <w:sz w:val="28"/>
          <w:szCs w:val="28"/>
        </w:rPr>
        <w:t xml:space="preserve">.что </w:t>
      </w:r>
      <w:proofErr w:type="spellStart"/>
      <w:r w:rsidR="002B67B8">
        <w:rPr>
          <w:rFonts w:eastAsia="TimesNewRoman"/>
          <w:color w:val="auto"/>
          <w:sz w:val="28"/>
          <w:szCs w:val="28"/>
        </w:rPr>
        <w:t>превшает</w:t>
      </w:r>
      <w:proofErr w:type="spellEnd"/>
      <w:r w:rsidR="002B67B8">
        <w:rPr>
          <w:rFonts w:eastAsia="TimesNewRoman"/>
          <w:color w:val="auto"/>
          <w:sz w:val="28"/>
          <w:szCs w:val="28"/>
        </w:rPr>
        <w:t xml:space="preserve"> требования </w:t>
      </w:r>
      <w:r w:rsidR="00DA67E3" w:rsidRPr="005336E0">
        <w:rPr>
          <w:rFonts w:eastAsia="TimesNewRoman"/>
          <w:color w:val="auto"/>
          <w:sz w:val="28"/>
          <w:szCs w:val="28"/>
        </w:rPr>
        <w:t xml:space="preserve"> </w:t>
      </w:r>
      <w:r w:rsidR="002B67B8">
        <w:rPr>
          <w:rFonts w:eastAsia="TimesNewRoman"/>
          <w:color w:val="auto"/>
          <w:sz w:val="28"/>
          <w:szCs w:val="28"/>
        </w:rPr>
        <w:t xml:space="preserve">рекомендаций </w:t>
      </w:r>
      <w:r w:rsidR="00DA67E3" w:rsidRPr="005336E0">
        <w:rPr>
          <w:rFonts w:eastAsia="TimesNewRoman"/>
          <w:color w:val="auto"/>
          <w:sz w:val="28"/>
          <w:szCs w:val="28"/>
        </w:rPr>
        <w:t xml:space="preserve">  по формированию оптимальной объемно-пространственной структуры об</w:t>
      </w:r>
      <w:r w:rsidR="001820C5">
        <w:rPr>
          <w:rFonts w:eastAsia="TimesNewRoman"/>
          <w:color w:val="auto"/>
          <w:sz w:val="28"/>
          <w:szCs w:val="28"/>
        </w:rPr>
        <w:t xml:space="preserve">ъекта  ландшафтной </w:t>
      </w:r>
      <w:proofErr w:type="spellStart"/>
      <w:r w:rsidR="001820C5">
        <w:rPr>
          <w:rFonts w:eastAsia="TimesNewRoman"/>
          <w:color w:val="auto"/>
          <w:sz w:val="28"/>
          <w:szCs w:val="28"/>
        </w:rPr>
        <w:t>архитектуры</w:t>
      </w:r>
      <w:r w:rsidR="002B67B8">
        <w:rPr>
          <w:rFonts w:eastAsia="TimesNewRoman"/>
          <w:color w:val="auto"/>
          <w:sz w:val="28"/>
          <w:szCs w:val="28"/>
        </w:rPr>
        <w:t>в</w:t>
      </w:r>
      <w:proofErr w:type="spellEnd"/>
      <w:r w:rsidR="002B67B8">
        <w:rPr>
          <w:rFonts w:eastAsia="TimesNewRoman"/>
          <w:color w:val="auto"/>
          <w:sz w:val="28"/>
          <w:szCs w:val="28"/>
        </w:rPr>
        <w:t xml:space="preserve"> части сомкнутой части насаждения</w:t>
      </w:r>
      <w:r w:rsidR="001820C5">
        <w:rPr>
          <w:rFonts w:eastAsia="TimesNewRoman"/>
          <w:color w:val="auto"/>
          <w:sz w:val="28"/>
          <w:szCs w:val="28"/>
        </w:rPr>
        <w:t xml:space="preserve"> </w:t>
      </w:r>
      <w:r w:rsidR="00DA67E3" w:rsidRPr="005336E0">
        <w:rPr>
          <w:rFonts w:eastAsia="TimesNewRoman"/>
          <w:color w:val="auto"/>
          <w:sz w:val="28"/>
          <w:szCs w:val="28"/>
        </w:rPr>
        <w:t>[</w:t>
      </w:r>
      <w:r w:rsidR="00C5070C">
        <w:rPr>
          <w:rFonts w:eastAsia="TimesNewRoman"/>
          <w:color w:val="auto"/>
          <w:sz w:val="28"/>
          <w:szCs w:val="28"/>
        </w:rPr>
        <w:t>15.26</w:t>
      </w:r>
      <w:r w:rsidR="00DA67E3" w:rsidRPr="005336E0">
        <w:rPr>
          <w:rFonts w:eastAsia="TimesNewRoman"/>
          <w:color w:val="auto"/>
          <w:sz w:val="28"/>
          <w:szCs w:val="28"/>
        </w:rPr>
        <w:t>].</w:t>
      </w:r>
      <w:r w:rsidR="00C5070C">
        <w:rPr>
          <w:rFonts w:eastAsia="TimesNewRoman"/>
          <w:color w:val="auto"/>
          <w:sz w:val="28"/>
          <w:szCs w:val="28"/>
        </w:rPr>
        <w:t>.</w:t>
      </w:r>
      <w:r w:rsidR="00DA67E3" w:rsidRPr="005336E0">
        <w:rPr>
          <w:rFonts w:eastAsia="TimesNewRoman"/>
          <w:color w:val="auto"/>
          <w:sz w:val="28"/>
          <w:szCs w:val="28"/>
        </w:rPr>
        <w:t xml:space="preserve"> </w:t>
      </w:r>
    </w:p>
    <w:p w14:paraId="5010CDB2" w14:textId="77777777" w:rsidR="00E751C8" w:rsidRDefault="00E751C8" w:rsidP="00E751C8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4. </w:t>
      </w:r>
      <w:r w:rsidR="002B67B8">
        <w:rPr>
          <w:sz w:val="28"/>
          <w:szCs w:val="28"/>
        </w:rPr>
        <w:t xml:space="preserve">Соотношение пространств сквера </w:t>
      </w:r>
    </w:p>
    <w:p w14:paraId="2FB00007" w14:textId="77777777" w:rsidR="002B67B8" w:rsidRDefault="002B67B8" w:rsidP="00E751C8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по плотности древесных насаждений</w:t>
      </w:r>
    </w:p>
    <w:p w14:paraId="0DFDE8A2" w14:textId="77777777" w:rsidR="002B67B8" w:rsidRDefault="002B67B8" w:rsidP="002B67B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eastAsia="TimesNewRoman"/>
          <w:i/>
          <w:color w:val="auto"/>
          <w:sz w:val="28"/>
          <w:szCs w:val="28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3955"/>
        <w:gridCol w:w="3388"/>
        <w:gridCol w:w="2546"/>
      </w:tblGrid>
      <w:tr w:rsidR="002B67B8" w14:paraId="3B37CCAB" w14:textId="77777777" w:rsidTr="002B67B8">
        <w:tc>
          <w:tcPr>
            <w:tcW w:w="3969" w:type="dxa"/>
          </w:tcPr>
          <w:p w14:paraId="60D24B64" w14:textId="77777777" w:rsidR="002B67B8" w:rsidRDefault="002B67B8" w:rsidP="002B67B8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color w:val="auto"/>
                <w:sz w:val="28"/>
                <w:szCs w:val="28"/>
              </w:rPr>
            </w:pPr>
            <w:r>
              <w:rPr>
                <w:rFonts w:eastAsia="TimesNewRoman"/>
                <w:color w:val="auto"/>
                <w:sz w:val="28"/>
                <w:szCs w:val="28"/>
              </w:rPr>
              <w:t>Характер территории</w:t>
            </w:r>
          </w:p>
        </w:tc>
        <w:tc>
          <w:tcPr>
            <w:tcW w:w="3402" w:type="dxa"/>
          </w:tcPr>
          <w:p w14:paraId="7EA33289" w14:textId="77777777" w:rsidR="002B67B8" w:rsidRDefault="002B67B8" w:rsidP="002B67B8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color w:val="auto"/>
                <w:sz w:val="28"/>
                <w:szCs w:val="28"/>
              </w:rPr>
            </w:pPr>
            <w:r>
              <w:rPr>
                <w:rFonts w:eastAsia="TimesNewRoman"/>
                <w:color w:val="auto"/>
                <w:sz w:val="28"/>
                <w:szCs w:val="28"/>
              </w:rPr>
              <w:t>Общая площадь по скверу</w:t>
            </w:r>
          </w:p>
          <w:p w14:paraId="55D6B199" w14:textId="77777777" w:rsidR="002B67B8" w:rsidRDefault="002B67B8" w:rsidP="002B67B8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color w:val="auto"/>
                <w:sz w:val="28"/>
                <w:szCs w:val="28"/>
              </w:rPr>
            </w:pPr>
            <w:r>
              <w:rPr>
                <w:rFonts w:eastAsia="TimesNewRoman"/>
                <w:color w:val="auto"/>
                <w:sz w:val="28"/>
                <w:szCs w:val="28"/>
              </w:rPr>
              <w:t>в кв. м</w:t>
            </w:r>
          </w:p>
        </w:tc>
        <w:tc>
          <w:tcPr>
            <w:tcW w:w="2552" w:type="dxa"/>
          </w:tcPr>
          <w:p w14:paraId="28680FED" w14:textId="77777777" w:rsidR="002B67B8" w:rsidRDefault="002B67B8" w:rsidP="002B67B8">
            <w:pPr>
              <w:autoSpaceDE w:val="0"/>
              <w:autoSpaceDN w:val="0"/>
              <w:adjustRightInd w:val="0"/>
              <w:jc w:val="center"/>
              <w:rPr>
                <w:rFonts w:eastAsia="TimesNewRoman"/>
                <w:color w:val="auto"/>
                <w:sz w:val="28"/>
                <w:szCs w:val="28"/>
              </w:rPr>
            </w:pPr>
            <w:r>
              <w:rPr>
                <w:rFonts w:eastAsia="TimesNewRoman"/>
                <w:color w:val="auto"/>
                <w:sz w:val="28"/>
                <w:szCs w:val="28"/>
              </w:rPr>
              <w:t>Вес в общей территории</w:t>
            </w:r>
          </w:p>
        </w:tc>
      </w:tr>
      <w:tr w:rsidR="002B67B8" w14:paraId="0A267E9B" w14:textId="77777777" w:rsidTr="002B67B8">
        <w:tc>
          <w:tcPr>
            <w:tcW w:w="3969" w:type="dxa"/>
          </w:tcPr>
          <w:p w14:paraId="66B3803B" w14:textId="77777777" w:rsidR="002B67B8" w:rsidRDefault="002B67B8" w:rsidP="002B67B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color w:val="auto"/>
                <w:sz w:val="28"/>
                <w:szCs w:val="28"/>
              </w:rPr>
            </w:pPr>
            <w:r>
              <w:rPr>
                <w:rFonts w:eastAsia="TimesNewRoman"/>
                <w:color w:val="auto"/>
                <w:sz w:val="28"/>
                <w:szCs w:val="28"/>
              </w:rPr>
              <w:t>Открытые пространства</w:t>
            </w:r>
          </w:p>
        </w:tc>
        <w:tc>
          <w:tcPr>
            <w:tcW w:w="3402" w:type="dxa"/>
          </w:tcPr>
          <w:p w14:paraId="0F4B358C" w14:textId="77777777" w:rsidR="002B67B8" w:rsidRDefault="002B67B8" w:rsidP="002B67B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color w:val="auto"/>
                <w:sz w:val="28"/>
                <w:szCs w:val="28"/>
              </w:rPr>
            </w:pPr>
            <w:r>
              <w:rPr>
                <w:rFonts w:eastAsia="TimesNewRoman"/>
                <w:color w:val="auto"/>
                <w:sz w:val="28"/>
                <w:szCs w:val="28"/>
              </w:rPr>
              <w:t>530</w:t>
            </w:r>
          </w:p>
        </w:tc>
        <w:tc>
          <w:tcPr>
            <w:tcW w:w="2552" w:type="dxa"/>
          </w:tcPr>
          <w:p w14:paraId="5351F4BB" w14:textId="77777777" w:rsidR="002B67B8" w:rsidRDefault="002B67B8" w:rsidP="002B67B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color w:val="auto"/>
                <w:sz w:val="28"/>
                <w:szCs w:val="28"/>
              </w:rPr>
            </w:pPr>
            <w:r>
              <w:rPr>
                <w:rFonts w:eastAsia="TimesNewRoman"/>
                <w:color w:val="auto"/>
                <w:sz w:val="28"/>
                <w:szCs w:val="28"/>
              </w:rPr>
              <w:t>8%</w:t>
            </w:r>
          </w:p>
        </w:tc>
      </w:tr>
      <w:tr w:rsidR="002B67B8" w14:paraId="0B3097E4" w14:textId="77777777" w:rsidTr="002B67B8">
        <w:tc>
          <w:tcPr>
            <w:tcW w:w="3969" w:type="dxa"/>
          </w:tcPr>
          <w:p w14:paraId="01D3BD87" w14:textId="77777777" w:rsidR="002B67B8" w:rsidRDefault="002B67B8" w:rsidP="002B67B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color w:val="auto"/>
                <w:sz w:val="28"/>
                <w:szCs w:val="28"/>
              </w:rPr>
            </w:pPr>
            <w:r>
              <w:rPr>
                <w:rFonts w:eastAsia="TimesNewRoman"/>
                <w:color w:val="auto"/>
                <w:sz w:val="28"/>
                <w:szCs w:val="28"/>
              </w:rPr>
              <w:t>Полуоткрытые пространства</w:t>
            </w:r>
          </w:p>
        </w:tc>
        <w:tc>
          <w:tcPr>
            <w:tcW w:w="3402" w:type="dxa"/>
          </w:tcPr>
          <w:p w14:paraId="331AA6E1" w14:textId="77777777" w:rsidR="002B67B8" w:rsidRDefault="002B67B8" w:rsidP="002B67B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color w:val="auto"/>
                <w:sz w:val="28"/>
                <w:szCs w:val="28"/>
              </w:rPr>
            </w:pPr>
            <w:r>
              <w:rPr>
                <w:rFonts w:eastAsia="TimesNewRoman"/>
                <w:color w:val="auto"/>
                <w:sz w:val="28"/>
                <w:szCs w:val="28"/>
              </w:rPr>
              <w:t>4657,5</w:t>
            </w:r>
          </w:p>
        </w:tc>
        <w:tc>
          <w:tcPr>
            <w:tcW w:w="2552" w:type="dxa"/>
          </w:tcPr>
          <w:p w14:paraId="2080E07B" w14:textId="77777777" w:rsidR="002B67B8" w:rsidRDefault="002B67B8" w:rsidP="002B67B8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color w:val="auto"/>
                <w:sz w:val="28"/>
                <w:szCs w:val="28"/>
              </w:rPr>
            </w:pPr>
            <w:r>
              <w:rPr>
                <w:rFonts w:eastAsia="TimesNewRoman"/>
                <w:color w:val="auto"/>
                <w:sz w:val="28"/>
                <w:szCs w:val="28"/>
              </w:rPr>
              <w:t>69%</w:t>
            </w:r>
          </w:p>
        </w:tc>
      </w:tr>
      <w:tr w:rsidR="002B67B8" w14:paraId="7B210A2D" w14:textId="77777777" w:rsidTr="002B67B8">
        <w:tc>
          <w:tcPr>
            <w:tcW w:w="3969" w:type="dxa"/>
          </w:tcPr>
          <w:p w14:paraId="623FCB0F" w14:textId="77777777" w:rsidR="002B67B8" w:rsidRDefault="002B67B8" w:rsidP="00CB373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NewRoman"/>
                <w:color w:val="auto"/>
                <w:sz w:val="28"/>
                <w:szCs w:val="28"/>
              </w:rPr>
            </w:pPr>
            <w:r>
              <w:rPr>
                <w:rFonts w:eastAsia="TimesNewRoman"/>
                <w:color w:val="auto"/>
                <w:sz w:val="28"/>
                <w:szCs w:val="28"/>
              </w:rPr>
              <w:t>Закрытые пространства</w:t>
            </w:r>
          </w:p>
        </w:tc>
        <w:tc>
          <w:tcPr>
            <w:tcW w:w="3402" w:type="dxa"/>
          </w:tcPr>
          <w:p w14:paraId="445DF85C" w14:textId="77777777" w:rsidR="002B67B8" w:rsidRDefault="002B67B8" w:rsidP="00CB373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NewRoman"/>
                <w:color w:val="auto"/>
                <w:sz w:val="28"/>
                <w:szCs w:val="28"/>
              </w:rPr>
            </w:pPr>
            <w:r>
              <w:rPr>
                <w:rFonts w:eastAsia="TimesNewRoman"/>
                <w:color w:val="auto"/>
                <w:sz w:val="28"/>
                <w:szCs w:val="28"/>
              </w:rPr>
              <w:t>1567.5</w:t>
            </w:r>
          </w:p>
        </w:tc>
        <w:tc>
          <w:tcPr>
            <w:tcW w:w="2552" w:type="dxa"/>
          </w:tcPr>
          <w:p w14:paraId="640DA934" w14:textId="77777777" w:rsidR="002B67B8" w:rsidRDefault="002B67B8" w:rsidP="00CB373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NewRoman"/>
                <w:color w:val="auto"/>
                <w:sz w:val="28"/>
                <w:szCs w:val="28"/>
              </w:rPr>
            </w:pPr>
            <w:r>
              <w:rPr>
                <w:rFonts w:eastAsia="TimesNewRoman"/>
                <w:color w:val="auto"/>
                <w:sz w:val="28"/>
                <w:szCs w:val="28"/>
              </w:rPr>
              <w:t>23%</w:t>
            </w:r>
          </w:p>
        </w:tc>
      </w:tr>
    </w:tbl>
    <w:p w14:paraId="3D905BD4" w14:textId="77777777" w:rsidR="002B67B8" w:rsidRDefault="002B67B8" w:rsidP="00B90D94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eastAsia="TimesNewRoman"/>
          <w:color w:val="auto"/>
          <w:sz w:val="28"/>
          <w:szCs w:val="28"/>
        </w:rPr>
      </w:pPr>
    </w:p>
    <w:p w14:paraId="661FBB0A" w14:textId="77777777" w:rsidR="00C32DF0" w:rsidRDefault="00C32DF0" w:rsidP="00B90D94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eastAsia="TimesNewRoman"/>
          <w:color w:val="auto"/>
          <w:sz w:val="28"/>
          <w:szCs w:val="28"/>
        </w:rPr>
      </w:pPr>
      <w:r w:rsidRPr="00C32DF0">
        <w:rPr>
          <w:rFonts w:eastAsia="TimesNewRoman"/>
          <w:noProof/>
          <w:color w:val="auto"/>
          <w:sz w:val="28"/>
          <w:szCs w:val="28"/>
          <w:lang w:eastAsia="ru-RU"/>
        </w:rPr>
        <w:drawing>
          <wp:inline distT="0" distB="0" distL="0" distR="0" wp14:anchorId="1C056722" wp14:editId="165245D1">
            <wp:extent cx="4165600" cy="2070100"/>
            <wp:effectExtent l="19050" t="0" r="25400" b="6350"/>
            <wp:docPr id="15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A576578" w14:textId="77777777" w:rsidR="00B90D94" w:rsidRPr="005336E0" w:rsidRDefault="00B90D94" w:rsidP="00795A1D">
      <w:pPr>
        <w:autoSpaceDE w:val="0"/>
        <w:autoSpaceDN w:val="0"/>
        <w:adjustRightInd w:val="0"/>
        <w:spacing w:after="0" w:line="360" w:lineRule="auto"/>
        <w:ind w:firstLine="708"/>
        <w:jc w:val="center"/>
        <w:outlineLvl w:val="0"/>
        <w:rPr>
          <w:rFonts w:eastAsia="TimesNewRoman"/>
          <w:color w:val="auto"/>
          <w:sz w:val="28"/>
          <w:szCs w:val="28"/>
        </w:rPr>
      </w:pPr>
      <w:r>
        <w:rPr>
          <w:rFonts w:eastAsia="TimesNewRoman"/>
          <w:color w:val="auto"/>
          <w:sz w:val="28"/>
          <w:szCs w:val="28"/>
        </w:rPr>
        <w:t>Рис. 6</w:t>
      </w:r>
      <w:r w:rsidR="00C32DF0">
        <w:rPr>
          <w:rFonts w:eastAsia="TimesNewRoman"/>
          <w:color w:val="auto"/>
          <w:sz w:val="28"/>
          <w:szCs w:val="28"/>
        </w:rPr>
        <w:t>.</w:t>
      </w:r>
      <w:r>
        <w:rPr>
          <w:rFonts w:eastAsia="TimesNewRoman"/>
          <w:color w:val="auto"/>
          <w:sz w:val="28"/>
          <w:szCs w:val="28"/>
        </w:rPr>
        <w:t xml:space="preserve"> Пространственная структура сквера</w:t>
      </w:r>
    </w:p>
    <w:p w14:paraId="35DC8995" w14:textId="16F333C8" w:rsidR="00CB373F" w:rsidRPr="00CB373F" w:rsidRDefault="00CB373F" w:rsidP="00CB373F">
      <w:pPr>
        <w:autoSpaceDE w:val="0"/>
        <w:autoSpaceDN w:val="0"/>
        <w:adjustRightInd w:val="0"/>
        <w:spacing w:after="0" w:line="360" w:lineRule="auto"/>
        <w:jc w:val="both"/>
        <w:rPr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ab/>
      </w:r>
      <w:r w:rsidRPr="00CB373F">
        <w:rPr>
          <w:bCs/>
          <w:color w:val="auto"/>
          <w:sz w:val="28"/>
          <w:szCs w:val="28"/>
        </w:rPr>
        <w:t>В сквере</w:t>
      </w:r>
      <w:r>
        <w:rPr>
          <w:bCs/>
          <w:color w:val="auto"/>
          <w:sz w:val="28"/>
          <w:szCs w:val="28"/>
        </w:rPr>
        <w:t xml:space="preserve"> большая часть территории отведена для отдыха и прогулок посетителей. Имеется также д</w:t>
      </w:r>
      <w:r w:rsidR="00853BA2">
        <w:rPr>
          <w:bCs/>
          <w:color w:val="auto"/>
          <w:sz w:val="28"/>
          <w:szCs w:val="28"/>
        </w:rPr>
        <w:t xml:space="preserve">етская площадка, установленная </w:t>
      </w:r>
      <w:r w:rsidRPr="00CB373F">
        <w:rPr>
          <w:color w:val="333333"/>
          <w:sz w:val="28"/>
          <w:szCs w:val="28"/>
          <w:shd w:val="clear" w:color="auto" w:fill="FFFFFF"/>
        </w:rPr>
        <w:t>в 2015</w:t>
      </w:r>
      <w:r w:rsidR="00C115DF">
        <w:rPr>
          <w:color w:val="333333"/>
          <w:sz w:val="28"/>
          <w:szCs w:val="28"/>
          <w:shd w:val="clear" w:color="auto" w:fill="FFFFFF"/>
        </w:rPr>
        <w:t xml:space="preserve"> </w:t>
      </w:r>
      <w:r w:rsidRPr="00CB373F">
        <w:rPr>
          <w:color w:val="333333"/>
          <w:sz w:val="28"/>
          <w:szCs w:val="28"/>
          <w:shd w:val="clear" w:color="auto" w:fill="FFFFFF"/>
        </w:rPr>
        <w:t>году.</w:t>
      </w:r>
      <w:r>
        <w:rPr>
          <w:rFonts w:asciiTheme="minorHAnsi" w:hAnsiTheme="minorHAnsi"/>
          <w:color w:val="333333"/>
          <w:sz w:val="14"/>
          <w:szCs w:val="14"/>
          <w:shd w:val="clear" w:color="auto" w:fill="FFFFFF"/>
        </w:rPr>
        <w:t xml:space="preserve">  </w:t>
      </w:r>
      <w:r>
        <w:rPr>
          <w:color w:val="333333"/>
          <w:sz w:val="28"/>
          <w:szCs w:val="28"/>
          <w:shd w:val="clear" w:color="auto" w:fill="FFFFFF"/>
        </w:rPr>
        <w:t xml:space="preserve">Площадка собирает много местных жителей с детьми. Однако, она расположена </w:t>
      </w:r>
      <w:proofErr w:type="gramStart"/>
      <w:r>
        <w:rPr>
          <w:color w:val="333333"/>
          <w:sz w:val="28"/>
          <w:szCs w:val="28"/>
          <w:shd w:val="clear" w:color="auto" w:fill="FFFFFF"/>
        </w:rPr>
        <w:t>в  той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части парка, который выходит на ул. </w:t>
      </w:r>
      <w:proofErr w:type="spellStart"/>
      <w:r>
        <w:rPr>
          <w:color w:val="333333"/>
          <w:sz w:val="28"/>
          <w:szCs w:val="28"/>
          <w:shd w:val="clear" w:color="auto" w:fill="FFFFFF"/>
        </w:rPr>
        <w:t>Лазаревскую</w:t>
      </w:r>
      <w:proofErr w:type="spellEnd"/>
      <w:r>
        <w:rPr>
          <w:color w:val="333333"/>
          <w:sz w:val="28"/>
          <w:szCs w:val="28"/>
          <w:shd w:val="clear" w:color="auto" w:fill="FFFFFF"/>
        </w:rPr>
        <w:t>. В этом месте утрачены деревья. Осталось только ограждение (рис.</w:t>
      </w:r>
      <w:r w:rsidR="00B90D94">
        <w:rPr>
          <w:color w:val="333333"/>
          <w:sz w:val="28"/>
          <w:szCs w:val="28"/>
          <w:shd w:val="clear" w:color="auto" w:fill="FFFFFF"/>
        </w:rPr>
        <w:t>7,8</w:t>
      </w:r>
      <w:r>
        <w:rPr>
          <w:color w:val="333333"/>
          <w:sz w:val="28"/>
          <w:szCs w:val="28"/>
          <w:shd w:val="clear" w:color="auto" w:fill="FFFFFF"/>
        </w:rPr>
        <w:t>).</w:t>
      </w:r>
    </w:p>
    <w:p w14:paraId="6896DC90" w14:textId="77777777" w:rsidR="008A0DB5" w:rsidRDefault="00CB373F" w:rsidP="00CB373F">
      <w:pPr>
        <w:autoSpaceDE w:val="0"/>
        <w:autoSpaceDN w:val="0"/>
        <w:adjustRightInd w:val="0"/>
        <w:spacing w:after="0" w:line="360" w:lineRule="auto"/>
        <w:rPr>
          <w:rFonts w:eastAsia="TimesNewRoman"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4D1AD2" wp14:editId="420AD776">
            <wp:extent cx="2946400" cy="1943100"/>
            <wp:effectExtent l="19050" t="0" r="6350" b="0"/>
            <wp:docPr id="10" name="Рисунок 5" descr="http://blago-crimea.ru/userfiles/image_storge/940_290/sg-5-banner1437990357top-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lago-crimea.ru/userfiles/image_storge/940_290/sg-5-banner1437990357top-lef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487" r="4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5268">
        <w:rPr>
          <w:rFonts w:eastAsia="TimesNewRoman"/>
          <w:color w:val="auto"/>
          <w:sz w:val="28"/>
          <w:szCs w:val="28"/>
        </w:rPr>
        <w:t xml:space="preserve">  </w:t>
      </w:r>
      <w:r w:rsidR="00C65268">
        <w:rPr>
          <w:rFonts w:eastAsia="TimesNewRoman"/>
          <w:noProof/>
          <w:color w:val="auto"/>
          <w:sz w:val="28"/>
          <w:szCs w:val="28"/>
          <w:lang w:eastAsia="ru-RU"/>
        </w:rPr>
        <w:drawing>
          <wp:inline distT="0" distB="0" distL="0" distR="0" wp14:anchorId="34F8965F" wp14:editId="3FAD7F72">
            <wp:extent cx="2781787" cy="1942657"/>
            <wp:effectExtent l="19050" t="0" r="0" b="0"/>
            <wp:docPr id="1" name="Рисунок 1" descr="C:\Users\Екатерина\Desktop\Алтунина\фото\DSCF8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Алтунина\фото\DSCF80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007" t="21242" r="15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93" cy="194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986C6E" w14:textId="77777777" w:rsidR="00CB373F" w:rsidRPr="00CB373F" w:rsidRDefault="00CB373F" w:rsidP="00CB373F">
      <w:pPr>
        <w:autoSpaceDE w:val="0"/>
        <w:autoSpaceDN w:val="0"/>
        <w:adjustRightInd w:val="0"/>
        <w:spacing w:after="0" w:line="360" w:lineRule="auto"/>
        <w:rPr>
          <w:rFonts w:eastAsia="TimesNewRoman"/>
          <w:color w:val="auto"/>
          <w:sz w:val="28"/>
          <w:szCs w:val="28"/>
        </w:rPr>
      </w:pPr>
      <w:r>
        <w:rPr>
          <w:rFonts w:eastAsia="TimesNewRoman"/>
          <w:color w:val="auto"/>
          <w:sz w:val="28"/>
          <w:szCs w:val="28"/>
        </w:rPr>
        <w:t xml:space="preserve">Рис. </w:t>
      </w:r>
      <w:r w:rsidR="00B90D94">
        <w:rPr>
          <w:rFonts w:eastAsia="TimesNewRoman"/>
          <w:color w:val="auto"/>
          <w:sz w:val="28"/>
          <w:szCs w:val="28"/>
        </w:rPr>
        <w:t>7</w:t>
      </w:r>
      <w:r>
        <w:rPr>
          <w:rFonts w:eastAsia="TimesNewRoman"/>
          <w:color w:val="auto"/>
          <w:sz w:val="28"/>
          <w:szCs w:val="28"/>
        </w:rPr>
        <w:t xml:space="preserve"> Детская</w:t>
      </w:r>
      <w:r w:rsidR="00E751C8">
        <w:rPr>
          <w:rFonts w:eastAsia="TimesNewRoman"/>
          <w:color w:val="auto"/>
          <w:sz w:val="28"/>
          <w:szCs w:val="28"/>
        </w:rPr>
        <w:t xml:space="preserve"> площадка              </w:t>
      </w:r>
      <w:r w:rsidR="00C115DF">
        <w:rPr>
          <w:rFonts w:eastAsia="TimesNewRoman"/>
          <w:color w:val="auto"/>
          <w:sz w:val="28"/>
          <w:szCs w:val="28"/>
        </w:rPr>
        <w:t xml:space="preserve"> </w:t>
      </w:r>
      <w:r>
        <w:rPr>
          <w:rFonts w:eastAsia="TimesNewRoman"/>
          <w:color w:val="auto"/>
          <w:sz w:val="28"/>
          <w:szCs w:val="28"/>
        </w:rPr>
        <w:t>Рис.</w:t>
      </w:r>
      <w:r w:rsidR="00B90D94">
        <w:rPr>
          <w:rFonts w:eastAsia="TimesNewRoman"/>
          <w:color w:val="auto"/>
          <w:sz w:val="28"/>
          <w:szCs w:val="28"/>
        </w:rPr>
        <w:t>8</w:t>
      </w:r>
      <w:r>
        <w:rPr>
          <w:rFonts w:eastAsia="TimesNewRoman"/>
          <w:color w:val="auto"/>
          <w:sz w:val="28"/>
          <w:szCs w:val="28"/>
        </w:rPr>
        <w:t xml:space="preserve"> Заграждение </w:t>
      </w:r>
      <w:r w:rsidR="00C115DF">
        <w:rPr>
          <w:rFonts w:eastAsia="TimesNewRoman"/>
          <w:color w:val="auto"/>
          <w:sz w:val="28"/>
          <w:szCs w:val="28"/>
        </w:rPr>
        <w:t>сквера</w:t>
      </w:r>
      <w:r>
        <w:rPr>
          <w:rFonts w:eastAsia="TimesNewRoman"/>
          <w:color w:val="auto"/>
          <w:sz w:val="28"/>
          <w:szCs w:val="28"/>
        </w:rPr>
        <w:t xml:space="preserve"> от ул. </w:t>
      </w:r>
      <w:proofErr w:type="spellStart"/>
      <w:r>
        <w:rPr>
          <w:rFonts w:eastAsia="TimesNewRoman"/>
          <w:color w:val="auto"/>
          <w:sz w:val="28"/>
          <w:szCs w:val="28"/>
        </w:rPr>
        <w:t>Лазаревской</w:t>
      </w:r>
      <w:proofErr w:type="spellEnd"/>
    </w:p>
    <w:p w14:paraId="3884BC49" w14:textId="77777777" w:rsidR="00DA67E3" w:rsidRPr="00CB373F" w:rsidRDefault="008A0DB5" w:rsidP="00E751C8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eastAsia="TimesNewRoman"/>
          <w:b/>
          <w:color w:val="auto"/>
          <w:sz w:val="28"/>
          <w:szCs w:val="28"/>
        </w:rPr>
      </w:pPr>
      <w:r>
        <w:rPr>
          <w:rFonts w:eastAsia="TimesNewRoman"/>
          <w:b/>
          <w:color w:val="auto"/>
          <w:sz w:val="28"/>
          <w:szCs w:val="28"/>
        </w:rPr>
        <w:t>4</w:t>
      </w:r>
      <w:r w:rsidR="00CB373F" w:rsidRPr="00CB373F">
        <w:rPr>
          <w:rFonts w:eastAsia="TimesNewRoman"/>
          <w:b/>
          <w:color w:val="auto"/>
          <w:sz w:val="28"/>
          <w:szCs w:val="28"/>
        </w:rPr>
        <w:t>.3. Экологическое воздействие на растительность сквера</w:t>
      </w:r>
    </w:p>
    <w:p w14:paraId="57380DF7" w14:textId="77777777" w:rsidR="0013682C" w:rsidRPr="00B90D94" w:rsidRDefault="00B90D94" w:rsidP="00B90D94">
      <w:pPr>
        <w:autoSpaceDE w:val="0"/>
        <w:autoSpaceDN w:val="0"/>
        <w:adjustRightInd w:val="0"/>
        <w:spacing w:after="0" w:line="360" w:lineRule="auto"/>
        <w:jc w:val="both"/>
        <w:rPr>
          <w:rFonts w:eastAsia="TimesNewRoman"/>
          <w:color w:val="auto"/>
          <w:sz w:val="28"/>
          <w:szCs w:val="28"/>
        </w:rPr>
      </w:pPr>
      <w:r>
        <w:rPr>
          <w:rFonts w:eastAsia="TimesNewRoman"/>
          <w:color w:val="auto"/>
          <w:sz w:val="28"/>
          <w:szCs w:val="28"/>
        </w:rPr>
        <w:tab/>
        <w:t xml:space="preserve">В районе расположения сквера М.П. Лазарева нет промышленных предприятий, сельскохозяйственных угодий. Можно предположить, что важнейшим фактором, влияющим на древостой является оксид углерода проходящего в непосредственной близости автотранспорта, которая характеризуется </w:t>
      </w:r>
      <w:proofErr w:type="gramStart"/>
      <w:r>
        <w:rPr>
          <w:rFonts w:eastAsia="TimesNewRoman"/>
          <w:color w:val="auto"/>
          <w:sz w:val="28"/>
          <w:szCs w:val="28"/>
        </w:rPr>
        <w:t xml:space="preserve">концентрацией  </w:t>
      </w:r>
      <w:r w:rsidR="0013682C" w:rsidRPr="005336E0">
        <w:rPr>
          <w:color w:val="000000"/>
          <w:sz w:val="28"/>
          <w:szCs w:val="28"/>
        </w:rPr>
        <w:t>массы</w:t>
      </w:r>
      <w:proofErr w:type="gramEnd"/>
      <w:r w:rsidR="0013682C" w:rsidRPr="005336E0">
        <w:rPr>
          <w:color w:val="000000"/>
          <w:sz w:val="28"/>
          <w:szCs w:val="28"/>
        </w:rPr>
        <w:t xml:space="preserve"> (мг) вещества в единице объёма (м</w:t>
      </w:r>
      <w:r w:rsidR="0013682C" w:rsidRPr="005336E0">
        <w:rPr>
          <w:color w:val="000000"/>
          <w:sz w:val="28"/>
          <w:szCs w:val="28"/>
          <w:vertAlign w:val="superscript"/>
        </w:rPr>
        <w:t>3</w:t>
      </w:r>
      <w:r w:rsidR="0013682C" w:rsidRPr="005336E0">
        <w:rPr>
          <w:color w:val="000000"/>
          <w:sz w:val="28"/>
          <w:szCs w:val="28"/>
        </w:rPr>
        <w:t>) воздуха при нормальных метеорологических условиях.</w:t>
      </w:r>
    </w:p>
    <w:p w14:paraId="1C7CA795" w14:textId="77777777" w:rsidR="00002D89" w:rsidRPr="005336E0" w:rsidRDefault="0013682C" w:rsidP="00B90D94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336E0">
        <w:rPr>
          <w:color w:val="000000"/>
          <w:sz w:val="28"/>
          <w:szCs w:val="28"/>
        </w:rPr>
        <w:lastRenderedPageBreak/>
        <w:t>Содержание вредных веществ в атмосферном воздухе населённых мест нормируют по списку Минздрава № 3086–84 (1,3), по ГОСТ 12.1.005–88 ССБТ «Общие санитарно-гигиенические требования к воздуху</w:t>
      </w:r>
      <w:r w:rsidR="00B90D94">
        <w:rPr>
          <w:color w:val="000000"/>
          <w:sz w:val="28"/>
          <w:szCs w:val="28"/>
        </w:rPr>
        <w:t xml:space="preserve">» и </w:t>
      </w:r>
      <w:r w:rsidR="00B90D94" w:rsidRPr="00DE6289">
        <w:rPr>
          <w:color w:val="000000"/>
          <w:sz w:val="28"/>
          <w:szCs w:val="28"/>
        </w:rPr>
        <w:t xml:space="preserve">составляет </w:t>
      </w:r>
      <w:r w:rsidR="00DE6289" w:rsidRPr="00DE6289">
        <w:rPr>
          <w:color w:val="000000"/>
          <w:sz w:val="28"/>
          <w:szCs w:val="28"/>
        </w:rPr>
        <w:t xml:space="preserve">35 </w:t>
      </w:r>
      <w:r w:rsidR="00DE6289" w:rsidRPr="00DE6289">
        <w:rPr>
          <w:sz w:val="28"/>
          <w:szCs w:val="28"/>
        </w:rPr>
        <w:t>мг/м3</w:t>
      </w:r>
      <w:r w:rsidR="00DE6289">
        <w:t xml:space="preserve">   </w:t>
      </w:r>
    </w:p>
    <w:p w14:paraId="7535B35A" w14:textId="77777777" w:rsidR="00665026" w:rsidRPr="00DE6289" w:rsidRDefault="00665026" w:rsidP="00DE6289">
      <w:pPr>
        <w:pStyle w:val="ab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E6289">
        <w:rPr>
          <w:color w:val="000000"/>
          <w:sz w:val="28"/>
          <w:szCs w:val="28"/>
        </w:rPr>
        <w:t xml:space="preserve">Интенсивность движения автомобилей на </w:t>
      </w:r>
      <w:r w:rsidR="00327D01" w:rsidRPr="00DE6289">
        <w:rPr>
          <w:color w:val="000000"/>
          <w:sz w:val="28"/>
          <w:szCs w:val="28"/>
        </w:rPr>
        <w:t xml:space="preserve">улице </w:t>
      </w:r>
      <w:proofErr w:type="spellStart"/>
      <w:proofErr w:type="gramStart"/>
      <w:r w:rsidR="00327D01" w:rsidRPr="00DE6289">
        <w:rPr>
          <w:color w:val="000000"/>
          <w:sz w:val="28"/>
          <w:szCs w:val="28"/>
        </w:rPr>
        <w:t>Лазаревской</w:t>
      </w:r>
      <w:proofErr w:type="spellEnd"/>
      <w:r w:rsidR="00327D01" w:rsidRPr="00DE6289">
        <w:rPr>
          <w:color w:val="000000"/>
          <w:sz w:val="28"/>
          <w:szCs w:val="28"/>
        </w:rPr>
        <w:t xml:space="preserve"> </w:t>
      </w:r>
      <w:r w:rsidRPr="00DE6289">
        <w:rPr>
          <w:color w:val="000000"/>
          <w:sz w:val="28"/>
          <w:szCs w:val="28"/>
        </w:rPr>
        <w:t xml:space="preserve"> </w:t>
      </w:r>
      <w:r w:rsidR="00327D01" w:rsidRPr="00DE6289">
        <w:rPr>
          <w:color w:val="000000"/>
          <w:sz w:val="28"/>
          <w:szCs w:val="28"/>
        </w:rPr>
        <w:t>в</w:t>
      </w:r>
      <w:proofErr w:type="gramEnd"/>
      <w:r w:rsidR="00327D01" w:rsidRPr="00DE6289">
        <w:rPr>
          <w:color w:val="000000"/>
          <w:sz w:val="28"/>
          <w:szCs w:val="28"/>
        </w:rPr>
        <w:t xml:space="preserve"> Севастополе </w:t>
      </w:r>
      <w:r w:rsidRPr="00DE6289">
        <w:rPr>
          <w:color w:val="000000"/>
          <w:sz w:val="28"/>
          <w:szCs w:val="28"/>
        </w:rPr>
        <w:t>составляет:</w:t>
      </w:r>
    </w:p>
    <w:p w14:paraId="282E74B0" w14:textId="77777777" w:rsidR="00665026" w:rsidRPr="00DE6289" w:rsidRDefault="00665026" w:rsidP="00DE6289">
      <w:pPr>
        <w:pStyle w:val="ab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E6289">
        <w:rPr>
          <w:color w:val="000000"/>
          <w:sz w:val="28"/>
          <w:szCs w:val="28"/>
        </w:rPr>
        <w:t xml:space="preserve">С 07:00 – 08:00 ≈ </w:t>
      </w:r>
      <w:r w:rsidR="00327D01" w:rsidRPr="00DE6289">
        <w:rPr>
          <w:color w:val="000000"/>
          <w:sz w:val="28"/>
          <w:szCs w:val="28"/>
        </w:rPr>
        <w:t>68</w:t>
      </w:r>
      <w:r w:rsidRPr="00DE6289">
        <w:rPr>
          <w:color w:val="000000"/>
          <w:sz w:val="28"/>
          <w:szCs w:val="28"/>
        </w:rPr>
        <w:t xml:space="preserve"> автомобилей в час</w:t>
      </w:r>
      <w:r w:rsidR="00DE6289">
        <w:rPr>
          <w:color w:val="000000"/>
          <w:sz w:val="28"/>
          <w:szCs w:val="28"/>
        </w:rPr>
        <w:t xml:space="preserve">      </w:t>
      </w:r>
      <w:proofErr w:type="spellStart"/>
      <w:r w:rsidR="00DE6289">
        <w:rPr>
          <w:color w:val="000000"/>
          <w:sz w:val="28"/>
          <w:szCs w:val="28"/>
        </w:rPr>
        <w:t>Ссо</w:t>
      </w:r>
      <w:proofErr w:type="spellEnd"/>
      <w:r w:rsidR="00DE6289">
        <w:rPr>
          <w:color w:val="000000"/>
          <w:sz w:val="28"/>
          <w:szCs w:val="28"/>
        </w:rPr>
        <w:t>=7,</w:t>
      </w:r>
      <w:proofErr w:type="gramStart"/>
      <w:r w:rsidR="00DE6289">
        <w:rPr>
          <w:color w:val="000000"/>
          <w:sz w:val="28"/>
          <w:szCs w:val="28"/>
        </w:rPr>
        <w:t>22</w:t>
      </w:r>
      <w:r w:rsidR="00DE6289" w:rsidRPr="00DE6289">
        <w:t xml:space="preserve"> </w:t>
      </w:r>
      <w:r w:rsidR="00DE6289">
        <w:t xml:space="preserve"> </w:t>
      </w:r>
      <w:r w:rsidR="00DE6289" w:rsidRPr="00DE6289">
        <w:rPr>
          <w:sz w:val="28"/>
          <w:szCs w:val="28"/>
        </w:rPr>
        <w:t>мг</w:t>
      </w:r>
      <w:proofErr w:type="gramEnd"/>
      <w:r w:rsidR="00DE6289" w:rsidRPr="00DE6289">
        <w:rPr>
          <w:sz w:val="28"/>
          <w:szCs w:val="28"/>
        </w:rPr>
        <w:t>/м3</w:t>
      </w:r>
      <w:r w:rsidR="00DE6289">
        <w:t xml:space="preserve">   </w:t>
      </w:r>
    </w:p>
    <w:p w14:paraId="193F5A7B" w14:textId="77777777" w:rsidR="00665026" w:rsidRPr="00DE6289" w:rsidRDefault="00665026" w:rsidP="00DE6289">
      <w:pPr>
        <w:pStyle w:val="ab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E6289">
        <w:rPr>
          <w:color w:val="000000"/>
          <w:sz w:val="28"/>
          <w:szCs w:val="28"/>
        </w:rPr>
        <w:t xml:space="preserve">С 13:00 – 14:00 ≈ </w:t>
      </w:r>
      <w:r w:rsidR="00D51CAC" w:rsidRPr="00DE6289">
        <w:rPr>
          <w:color w:val="000000"/>
          <w:sz w:val="28"/>
          <w:szCs w:val="28"/>
        </w:rPr>
        <w:t>1</w:t>
      </w:r>
      <w:r w:rsidR="00327D01" w:rsidRPr="00DE6289">
        <w:rPr>
          <w:color w:val="000000"/>
          <w:sz w:val="28"/>
          <w:szCs w:val="28"/>
        </w:rPr>
        <w:t>13</w:t>
      </w:r>
      <w:r w:rsidRPr="00DE6289">
        <w:rPr>
          <w:color w:val="000000"/>
          <w:sz w:val="28"/>
          <w:szCs w:val="28"/>
        </w:rPr>
        <w:t xml:space="preserve"> автомобилей в час</w:t>
      </w:r>
      <w:r w:rsidR="00DE6289">
        <w:rPr>
          <w:color w:val="000000"/>
          <w:sz w:val="28"/>
          <w:szCs w:val="28"/>
        </w:rPr>
        <w:t xml:space="preserve">    </w:t>
      </w:r>
      <w:proofErr w:type="spellStart"/>
      <w:r w:rsidR="00DE6289">
        <w:rPr>
          <w:color w:val="000000"/>
          <w:sz w:val="28"/>
          <w:szCs w:val="28"/>
        </w:rPr>
        <w:t>Ссо</w:t>
      </w:r>
      <w:proofErr w:type="spellEnd"/>
      <w:r w:rsidR="00DE6289">
        <w:rPr>
          <w:color w:val="000000"/>
          <w:sz w:val="28"/>
          <w:szCs w:val="28"/>
        </w:rPr>
        <w:t xml:space="preserve"> =8,72 </w:t>
      </w:r>
      <w:r w:rsidR="00DE6289" w:rsidRPr="00DE6289">
        <w:rPr>
          <w:sz w:val="28"/>
          <w:szCs w:val="28"/>
        </w:rPr>
        <w:t>мг/м3</w:t>
      </w:r>
      <w:r w:rsidR="00DE6289">
        <w:t xml:space="preserve">   </w:t>
      </w:r>
    </w:p>
    <w:p w14:paraId="2E7EF2A8" w14:textId="77777777" w:rsidR="003330E1" w:rsidRPr="00DE6289" w:rsidRDefault="00D51CAC" w:rsidP="00DE6289">
      <w:pPr>
        <w:pStyle w:val="ab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E6289">
        <w:rPr>
          <w:color w:val="000000"/>
          <w:sz w:val="28"/>
          <w:szCs w:val="28"/>
        </w:rPr>
        <w:t>С 18:00 – 19:00 ≈</w:t>
      </w:r>
      <w:r w:rsidR="00665026" w:rsidRPr="00DE6289">
        <w:rPr>
          <w:color w:val="000000"/>
          <w:sz w:val="28"/>
          <w:szCs w:val="28"/>
        </w:rPr>
        <w:t xml:space="preserve"> </w:t>
      </w:r>
      <w:r w:rsidRPr="00DE6289">
        <w:rPr>
          <w:color w:val="000000"/>
          <w:sz w:val="28"/>
          <w:szCs w:val="28"/>
        </w:rPr>
        <w:t>1</w:t>
      </w:r>
      <w:r w:rsidR="00327D01" w:rsidRPr="00DE6289">
        <w:rPr>
          <w:color w:val="000000"/>
          <w:sz w:val="28"/>
          <w:szCs w:val="28"/>
        </w:rPr>
        <w:t>24</w:t>
      </w:r>
      <w:r w:rsidRPr="00DE6289">
        <w:rPr>
          <w:color w:val="000000"/>
          <w:sz w:val="28"/>
          <w:szCs w:val="28"/>
        </w:rPr>
        <w:t xml:space="preserve"> </w:t>
      </w:r>
      <w:r w:rsidR="00665026" w:rsidRPr="00DE6289">
        <w:rPr>
          <w:color w:val="000000"/>
          <w:sz w:val="28"/>
          <w:szCs w:val="28"/>
        </w:rPr>
        <w:t>автомобилей в час</w:t>
      </w:r>
      <w:r w:rsidR="00DE6289">
        <w:rPr>
          <w:color w:val="000000"/>
          <w:sz w:val="28"/>
          <w:szCs w:val="28"/>
        </w:rPr>
        <w:t xml:space="preserve">    </w:t>
      </w:r>
      <w:proofErr w:type="spellStart"/>
      <w:r w:rsidR="00DE6289">
        <w:rPr>
          <w:color w:val="000000"/>
          <w:sz w:val="28"/>
          <w:szCs w:val="28"/>
        </w:rPr>
        <w:t>Ссо</w:t>
      </w:r>
      <w:proofErr w:type="spellEnd"/>
      <w:r w:rsidR="00DE6289">
        <w:rPr>
          <w:color w:val="000000"/>
          <w:sz w:val="28"/>
          <w:szCs w:val="28"/>
        </w:rPr>
        <w:t xml:space="preserve"> =9,02 </w:t>
      </w:r>
      <w:r w:rsidR="00DE6289" w:rsidRPr="00DE6289">
        <w:rPr>
          <w:sz w:val="28"/>
          <w:szCs w:val="28"/>
        </w:rPr>
        <w:t>мг/м3</w:t>
      </w:r>
      <w:r w:rsidR="00DE6289">
        <w:t xml:space="preserve">   </w:t>
      </w:r>
    </w:p>
    <w:p w14:paraId="572FE5EE" w14:textId="77777777" w:rsidR="00A02F74" w:rsidRDefault="00DE6289" w:rsidP="00C32DF0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Средний показатель по </w:t>
      </w:r>
      <w:r w:rsidR="00F12813" w:rsidRPr="00DE6289">
        <w:rPr>
          <w:rFonts w:ascii="Times New Roman" w:hAnsi="Times New Roman"/>
          <w:sz w:val="28"/>
          <w:szCs w:val="28"/>
        </w:rPr>
        <w:t xml:space="preserve">окиси углерода </w:t>
      </w:r>
      <w:r w:rsidR="00665026" w:rsidRPr="00DE6289">
        <w:rPr>
          <w:rFonts w:ascii="Times New Roman" w:hAnsi="Times New Roman"/>
          <w:sz w:val="28"/>
          <w:szCs w:val="28"/>
        </w:rPr>
        <w:t xml:space="preserve">за сутки </w:t>
      </w:r>
      <w:proofErr w:type="gramStart"/>
      <w:r>
        <w:rPr>
          <w:rFonts w:ascii="Times New Roman" w:hAnsi="Times New Roman"/>
          <w:sz w:val="28"/>
          <w:szCs w:val="28"/>
        </w:rPr>
        <w:t xml:space="preserve">равен </w:t>
      </w:r>
      <w:r w:rsidR="00F12813" w:rsidRPr="00DE6289">
        <w:rPr>
          <w:rFonts w:ascii="Times New Roman" w:hAnsi="Times New Roman"/>
          <w:sz w:val="28"/>
          <w:szCs w:val="28"/>
        </w:rPr>
        <w:t xml:space="preserve"> </w:t>
      </w:r>
      <w:r w:rsidR="00ED2035" w:rsidRPr="00DE6289">
        <w:rPr>
          <w:rFonts w:ascii="Times New Roman" w:hAnsi="Times New Roman"/>
          <w:sz w:val="28"/>
          <w:szCs w:val="28"/>
        </w:rPr>
        <w:t>8</w:t>
      </w:r>
      <w:proofErr w:type="gramEnd"/>
      <w:r w:rsidR="00ED2035" w:rsidRPr="00DE6289">
        <w:rPr>
          <w:rFonts w:ascii="Times New Roman" w:hAnsi="Times New Roman"/>
          <w:sz w:val="28"/>
          <w:szCs w:val="28"/>
        </w:rPr>
        <w:t>,31</w:t>
      </w:r>
      <w:r w:rsidR="00F12813" w:rsidRPr="00DE6289">
        <w:rPr>
          <w:rFonts w:ascii="Times New Roman" w:hAnsi="Times New Roman"/>
          <w:sz w:val="28"/>
          <w:szCs w:val="28"/>
        </w:rPr>
        <w:t xml:space="preserve"> мг/м3</w:t>
      </w:r>
      <w:r w:rsidR="003330E1" w:rsidRPr="00DE6289">
        <w:rPr>
          <w:rFonts w:ascii="Times New Roman" w:hAnsi="Times New Roman"/>
          <w:sz w:val="28"/>
          <w:szCs w:val="28"/>
        </w:rPr>
        <w:t xml:space="preserve">  </w:t>
      </w:r>
      <w:r w:rsidR="0013682C" w:rsidRPr="00DE6289">
        <w:rPr>
          <w:rFonts w:ascii="Times New Roman" w:hAnsi="Times New Roman"/>
          <w:sz w:val="28"/>
          <w:szCs w:val="28"/>
        </w:rPr>
        <w:t xml:space="preserve"> что </w:t>
      </w:r>
      <w:r>
        <w:rPr>
          <w:rFonts w:ascii="Times New Roman" w:hAnsi="Times New Roman"/>
          <w:sz w:val="28"/>
          <w:szCs w:val="28"/>
        </w:rPr>
        <w:t xml:space="preserve">составляет лишь 23% от предельно допустимой концентрации. </w:t>
      </w:r>
      <w:r w:rsidR="0013682C" w:rsidRPr="00DE6289">
        <w:rPr>
          <w:rFonts w:ascii="Times New Roman" w:hAnsi="Times New Roman"/>
          <w:sz w:val="28"/>
          <w:szCs w:val="28"/>
        </w:rPr>
        <w:t>То есть</w:t>
      </w:r>
      <w:r>
        <w:rPr>
          <w:rFonts w:ascii="Times New Roman" w:hAnsi="Times New Roman"/>
          <w:sz w:val="28"/>
          <w:szCs w:val="28"/>
        </w:rPr>
        <w:t xml:space="preserve"> этот фактор не </w:t>
      </w:r>
      <w:r w:rsidRPr="00E03E91">
        <w:rPr>
          <w:rFonts w:ascii="Times New Roman" w:hAnsi="Times New Roman"/>
          <w:sz w:val="28"/>
          <w:szCs w:val="28"/>
        </w:rPr>
        <w:t>является сильно воздействующим на качество древостоя.</w:t>
      </w:r>
    </w:p>
    <w:p w14:paraId="6394BF90" w14:textId="77777777" w:rsidR="00C32DF0" w:rsidRPr="007E157B" w:rsidRDefault="00C32DF0" w:rsidP="00C65268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7E157B">
        <w:rPr>
          <w:rFonts w:ascii="Times New Roman" w:hAnsi="Times New Roman"/>
          <w:sz w:val="28"/>
          <w:szCs w:val="28"/>
        </w:rPr>
        <w:t>Подсчитана  рекреационная</w:t>
      </w:r>
      <w:proofErr w:type="gramEnd"/>
      <w:r w:rsidRPr="007E157B">
        <w:rPr>
          <w:rFonts w:ascii="Times New Roman" w:hAnsi="Times New Roman"/>
          <w:sz w:val="28"/>
          <w:szCs w:val="28"/>
        </w:rPr>
        <w:t xml:space="preserve"> нагрузка на растительность сквера. </w:t>
      </w:r>
    </w:p>
    <w:p w14:paraId="5C85EAED" w14:textId="77777777" w:rsidR="009D4DE1" w:rsidRDefault="00A02F74" w:rsidP="00E751C8">
      <w:pPr>
        <w:pStyle w:val="2"/>
        <w:suppressAutoHyphens/>
        <w:spacing w:before="0" w:beforeAutospacing="0" w:after="0" w:afterAutospacing="0" w:line="360" w:lineRule="auto"/>
        <w:jc w:val="both"/>
        <w:rPr>
          <w:b w:val="0"/>
          <w:i/>
          <w:color w:val="000000"/>
          <w:sz w:val="28"/>
          <w:szCs w:val="28"/>
        </w:rPr>
      </w:pPr>
      <w:r w:rsidRPr="007E157B">
        <w:rPr>
          <w:b w:val="0"/>
          <w:color w:val="2D2D2D"/>
          <w:spacing w:val="1"/>
          <w:sz w:val="28"/>
          <w:szCs w:val="28"/>
          <w:shd w:val="clear" w:color="auto" w:fill="FFFFFF"/>
        </w:rPr>
        <w:t xml:space="preserve">Среднегодовая единовременная допустимая рекреационная нагрузка для городских скверов и парков равна </w:t>
      </w:r>
      <w:r w:rsidR="00C04ED2">
        <w:rPr>
          <w:b w:val="0"/>
          <w:color w:val="2D2D2D"/>
          <w:spacing w:val="1"/>
          <w:sz w:val="28"/>
          <w:szCs w:val="28"/>
          <w:shd w:val="clear" w:color="auto" w:fill="FFFFFF"/>
        </w:rPr>
        <w:t>25</w:t>
      </w:r>
      <w:r w:rsidRPr="007E157B">
        <w:rPr>
          <w:b w:val="0"/>
          <w:color w:val="2D2D2D"/>
          <w:spacing w:val="1"/>
          <w:sz w:val="28"/>
          <w:szCs w:val="28"/>
          <w:shd w:val="clear" w:color="auto" w:fill="FFFFFF"/>
        </w:rPr>
        <w:t xml:space="preserve"> чел./га. </w:t>
      </w:r>
      <w:r w:rsidR="00C32DF0" w:rsidRPr="007E157B">
        <w:rPr>
          <w:b w:val="0"/>
          <w:color w:val="2D2D2D"/>
          <w:spacing w:val="1"/>
          <w:sz w:val="28"/>
          <w:szCs w:val="28"/>
          <w:shd w:val="clear" w:color="auto" w:fill="FFFFFF"/>
        </w:rPr>
        <w:t>[</w:t>
      </w:r>
      <w:r w:rsidR="00425651">
        <w:rPr>
          <w:b w:val="0"/>
          <w:color w:val="2D2D2D"/>
          <w:spacing w:val="1"/>
          <w:sz w:val="28"/>
          <w:szCs w:val="28"/>
          <w:shd w:val="clear" w:color="auto" w:fill="FFFFFF"/>
        </w:rPr>
        <w:t xml:space="preserve">12]. </w:t>
      </w:r>
      <w:r w:rsidRPr="007E157B">
        <w:rPr>
          <w:b w:val="0"/>
          <w:color w:val="2D2D2D"/>
          <w:spacing w:val="1"/>
          <w:sz w:val="28"/>
          <w:szCs w:val="28"/>
          <w:shd w:val="clear" w:color="auto" w:fill="FFFFFF"/>
        </w:rPr>
        <w:t xml:space="preserve">Эти нормы допустимы для организации экскурсий; для организации массового повседневного отдыха и планового туризма их следует уменьшить соответственно в 4 и 7 раз, самостоятельного туризма - в 3 раза. Так как парк посещается самостоятельно. </w:t>
      </w:r>
      <w:r w:rsidR="001E00C2" w:rsidRPr="007E157B">
        <w:rPr>
          <w:b w:val="0"/>
          <w:color w:val="2D2D2D"/>
          <w:spacing w:val="1"/>
          <w:sz w:val="28"/>
          <w:szCs w:val="28"/>
          <w:shd w:val="clear" w:color="auto" w:fill="FFFFFF"/>
        </w:rPr>
        <w:t>Т</w:t>
      </w:r>
      <w:r w:rsidRPr="007E157B">
        <w:rPr>
          <w:b w:val="0"/>
          <w:color w:val="2D2D2D"/>
          <w:spacing w:val="1"/>
          <w:sz w:val="28"/>
          <w:szCs w:val="28"/>
          <w:shd w:val="clear" w:color="auto" w:fill="FFFFFF"/>
        </w:rPr>
        <w:t>о</w:t>
      </w:r>
      <w:r w:rsidR="001E00C2" w:rsidRPr="007E157B">
        <w:rPr>
          <w:b w:val="0"/>
          <w:color w:val="2D2D2D"/>
          <w:spacing w:val="1"/>
          <w:sz w:val="28"/>
          <w:szCs w:val="28"/>
          <w:shd w:val="clear" w:color="auto" w:fill="FFFFFF"/>
        </w:rPr>
        <w:t xml:space="preserve"> максимальная нагрузка должна быть на </w:t>
      </w:r>
      <w:proofErr w:type="gramStart"/>
      <w:r w:rsidR="001E00C2" w:rsidRPr="007E157B">
        <w:rPr>
          <w:b w:val="0"/>
          <w:color w:val="2D2D2D"/>
          <w:spacing w:val="1"/>
          <w:sz w:val="28"/>
          <w:szCs w:val="28"/>
          <w:shd w:val="clear" w:color="auto" w:fill="FFFFFF"/>
        </w:rPr>
        <w:t xml:space="preserve">уровне  </w:t>
      </w:r>
      <w:r w:rsidR="00C04ED2">
        <w:rPr>
          <w:b w:val="0"/>
          <w:color w:val="2D2D2D"/>
          <w:spacing w:val="1"/>
          <w:sz w:val="28"/>
          <w:szCs w:val="28"/>
          <w:shd w:val="clear" w:color="auto" w:fill="FFFFFF"/>
        </w:rPr>
        <w:t>8</w:t>
      </w:r>
      <w:proofErr w:type="gramEnd"/>
      <w:r w:rsidR="001E00C2" w:rsidRPr="007E157B">
        <w:rPr>
          <w:b w:val="0"/>
          <w:color w:val="2D2D2D"/>
          <w:spacing w:val="1"/>
          <w:sz w:val="28"/>
          <w:szCs w:val="28"/>
          <w:shd w:val="clear" w:color="auto" w:fill="FFFFFF"/>
        </w:rPr>
        <w:t xml:space="preserve"> чел/га.</w:t>
      </w:r>
      <w:r w:rsidR="007E157B" w:rsidRPr="007E157B">
        <w:rPr>
          <w:b w:val="0"/>
          <w:i/>
          <w:color w:val="000000"/>
          <w:sz w:val="28"/>
          <w:szCs w:val="28"/>
        </w:rPr>
        <w:t xml:space="preserve"> </w:t>
      </w:r>
    </w:p>
    <w:p w14:paraId="18926A5B" w14:textId="51C7AC11" w:rsidR="00F12813" w:rsidRPr="00C65268" w:rsidRDefault="009D4DE1" w:rsidP="00E751C8">
      <w:pPr>
        <w:pStyle w:val="unformat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spacing w:val="1"/>
          <w:sz w:val="28"/>
          <w:szCs w:val="28"/>
        </w:rPr>
        <w:t xml:space="preserve">В рабочие дни с комфортной погодой измерения </w:t>
      </w:r>
      <w:proofErr w:type="gramStart"/>
      <w:r>
        <w:rPr>
          <w:spacing w:val="1"/>
          <w:sz w:val="28"/>
          <w:szCs w:val="28"/>
        </w:rPr>
        <w:t>проводились  17.07.</w:t>
      </w:r>
      <w:r w:rsidR="00853BA2">
        <w:rPr>
          <w:spacing w:val="1"/>
          <w:sz w:val="28"/>
          <w:szCs w:val="28"/>
        </w:rPr>
        <w:t>21</w:t>
      </w:r>
      <w:proofErr w:type="gramEnd"/>
      <w:r>
        <w:rPr>
          <w:spacing w:val="1"/>
          <w:sz w:val="28"/>
          <w:szCs w:val="28"/>
        </w:rPr>
        <w:t xml:space="preserve">  и 26.1</w:t>
      </w:r>
      <w:r w:rsidR="00853BA2">
        <w:rPr>
          <w:spacing w:val="1"/>
          <w:sz w:val="28"/>
          <w:szCs w:val="28"/>
        </w:rPr>
        <w:t>0</w:t>
      </w:r>
      <w:r>
        <w:rPr>
          <w:spacing w:val="1"/>
          <w:sz w:val="28"/>
          <w:szCs w:val="28"/>
        </w:rPr>
        <w:t>.</w:t>
      </w:r>
      <w:r w:rsidR="00853BA2">
        <w:rPr>
          <w:spacing w:val="1"/>
          <w:sz w:val="28"/>
          <w:szCs w:val="28"/>
        </w:rPr>
        <w:t>21</w:t>
      </w:r>
      <w:r>
        <w:rPr>
          <w:spacing w:val="1"/>
          <w:sz w:val="28"/>
          <w:szCs w:val="28"/>
        </w:rPr>
        <w:t xml:space="preserve"> в воскресный день  с комфортной погодой. </w:t>
      </w:r>
      <w:r w:rsidR="00CC4404" w:rsidRPr="009D4DE1">
        <w:rPr>
          <w:color w:val="000000"/>
          <w:sz w:val="28"/>
          <w:szCs w:val="28"/>
        </w:rPr>
        <w:t>Получены средние показатели</w:t>
      </w:r>
      <w:r>
        <w:rPr>
          <w:color w:val="000000"/>
          <w:sz w:val="28"/>
          <w:szCs w:val="28"/>
        </w:rPr>
        <w:t>, с учетом пересчета на гектар</w:t>
      </w:r>
      <w:r w:rsidR="00CC4404" w:rsidRPr="009D4DE1">
        <w:rPr>
          <w:color w:val="000000"/>
          <w:sz w:val="28"/>
          <w:szCs w:val="28"/>
        </w:rPr>
        <w:t xml:space="preserve"> (Приложение</w:t>
      </w:r>
      <w:r w:rsidRPr="009D4DE1">
        <w:rPr>
          <w:color w:val="000000"/>
          <w:sz w:val="28"/>
          <w:szCs w:val="28"/>
        </w:rPr>
        <w:t xml:space="preserve"> </w:t>
      </w:r>
      <w:r w:rsidR="00C115DF">
        <w:rPr>
          <w:color w:val="000000"/>
          <w:sz w:val="28"/>
          <w:szCs w:val="28"/>
        </w:rPr>
        <w:t>7</w:t>
      </w:r>
      <w:proofErr w:type="gramStart"/>
      <w:r w:rsidR="00CC4404" w:rsidRPr="009D4DE1">
        <w:rPr>
          <w:color w:val="000000"/>
          <w:sz w:val="28"/>
          <w:szCs w:val="28"/>
        </w:rPr>
        <w:t>)</w:t>
      </w:r>
      <w:r w:rsidRPr="009D4DE1">
        <w:rPr>
          <w:color w:val="000000"/>
          <w:sz w:val="28"/>
          <w:szCs w:val="28"/>
        </w:rPr>
        <w:t xml:space="preserve"> </w:t>
      </w:r>
      <w:r w:rsidR="00C65268">
        <w:rPr>
          <w:color w:val="000000"/>
          <w:sz w:val="28"/>
          <w:szCs w:val="28"/>
        </w:rPr>
        <w:t xml:space="preserve"> </w:t>
      </w:r>
      <w:r w:rsidR="00C04ED2">
        <w:rPr>
          <w:color w:val="000000"/>
          <w:sz w:val="28"/>
          <w:szCs w:val="28"/>
        </w:rPr>
        <w:t>Средние</w:t>
      </w:r>
      <w:proofErr w:type="gramEnd"/>
      <w:r w:rsidR="00C04ED2">
        <w:rPr>
          <w:color w:val="000000"/>
          <w:sz w:val="28"/>
          <w:szCs w:val="28"/>
        </w:rPr>
        <w:t xml:space="preserve"> показатели в июле в рабочий день и  в ноябре в выходной  оказались равными 5,7 чел/га в час. Полученная нагрузка ниже нормативной. Это связано с расположение сквера в тихом районе с частной застройкой. </w:t>
      </w:r>
      <w:r w:rsidR="00C65268">
        <w:rPr>
          <w:color w:val="000000"/>
          <w:sz w:val="28"/>
          <w:szCs w:val="28"/>
        </w:rPr>
        <w:t xml:space="preserve"> </w:t>
      </w:r>
      <w:r w:rsidR="00F12813" w:rsidRPr="007E157B">
        <w:rPr>
          <w:sz w:val="28"/>
          <w:szCs w:val="28"/>
        </w:rPr>
        <w:t>В самые интенсивные часы для посещения сквера ожидаемая рекреационная нагрузка не превышает предельную</w:t>
      </w:r>
      <w:r w:rsidR="00ED2035" w:rsidRPr="007E157B">
        <w:rPr>
          <w:sz w:val="28"/>
          <w:szCs w:val="28"/>
        </w:rPr>
        <w:t>.</w:t>
      </w:r>
      <w:r w:rsidR="00C32DF0" w:rsidRPr="007E157B">
        <w:rPr>
          <w:sz w:val="28"/>
          <w:szCs w:val="28"/>
        </w:rPr>
        <w:t xml:space="preserve"> </w:t>
      </w:r>
      <w:r w:rsidR="007E157B">
        <w:rPr>
          <w:sz w:val="28"/>
          <w:szCs w:val="28"/>
        </w:rPr>
        <w:t xml:space="preserve"> </w:t>
      </w:r>
      <w:r w:rsidR="00C32DF0" w:rsidRPr="007E157B">
        <w:rPr>
          <w:sz w:val="28"/>
          <w:szCs w:val="28"/>
        </w:rPr>
        <w:t>Однако, т</w:t>
      </w:r>
      <w:r w:rsidR="00F12813" w:rsidRPr="007E157B">
        <w:rPr>
          <w:sz w:val="28"/>
          <w:szCs w:val="28"/>
        </w:rPr>
        <w:t xml:space="preserve">равяной покров представлен в основном сорными видами растений. </w:t>
      </w:r>
      <w:r w:rsidR="00C32DF0" w:rsidRPr="007E157B">
        <w:rPr>
          <w:sz w:val="28"/>
          <w:szCs w:val="28"/>
        </w:rPr>
        <w:t xml:space="preserve"> По </w:t>
      </w:r>
      <w:r w:rsidR="00F12813" w:rsidRPr="007E157B">
        <w:rPr>
          <w:sz w:val="28"/>
          <w:szCs w:val="28"/>
        </w:rPr>
        <w:t xml:space="preserve">шкале </w:t>
      </w:r>
      <w:r w:rsidR="00853BA2">
        <w:rPr>
          <w:sz w:val="28"/>
          <w:szCs w:val="28"/>
        </w:rPr>
        <w:t xml:space="preserve">дегрессии </w:t>
      </w:r>
      <w:r w:rsidR="00F12813" w:rsidRPr="007E157B">
        <w:rPr>
          <w:sz w:val="28"/>
          <w:szCs w:val="28"/>
        </w:rPr>
        <w:t>травянистая растительность в сквере имеет 4 стадию деградации. Травяной покров развит слабо, вытоптан на 41 – 60%, сорные и не характерные для данного типа сообщества виды составляют 21</w:t>
      </w:r>
      <w:r w:rsidR="008D2712" w:rsidRPr="007E157B">
        <w:rPr>
          <w:sz w:val="28"/>
          <w:szCs w:val="28"/>
        </w:rPr>
        <w:t xml:space="preserve"> – 50%. Почва сильно уплотнена.</w:t>
      </w:r>
    </w:p>
    <w:p w14:paraId="4406D9E2" w14:textId="77777777" w:rsidR="008A0DB5" w:rsidRDefault="00876FC1" w:rsidP="007E145B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>Экологическое состояние сквера объясняется высоким возрастом деревьев, длительным отсутствием ухода за растениями.</w:t>
      </w:r>
    </w:p>
    <w:p w14:paraId="55E18F1D" w14:textId="77777777" w:rsidR="00876FC1" w:rsidRPr="00876FC1" w:rsidRDefault="008A0DB5" w:rsidP="007E145B">
      <w:pPr>
        <w:pStyle w:val="11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7C57CD">
        <w:rPr>
          <w:rFonts w:ascii="Times New Roman" w:hAnsi="Times New Roman"/>
          <w:b/>
          <w:sz w:val="28"/>
          <w:szCs w:val="28"/>
        </w:rPr>
        <w:t xml:space="preserve">.4. </w:t>
      </w:r>
      <w:r w:rsidR="00876FC1" w:rsidRPr="00876FC1">
        <w:rPr>
          <w:rFonts w:ascii="Times New Roman" w:hAnsi="Times New Roman"/>
          <w:b/>
          <w:sz w:val="28"/>
          <w:szCs w:val="28"/>
        </w:rPr>
        <w:t xml:space="preserve">В сквере необходимы </w:t>
      </w:r>
      <w:proofErr w:type="gramStart"/>
      <w:r w:rsidR="00876FC1" w:rsidRPr="00876FC1">
        <w:rPr>
          <w:rFonts w:ascii="Times New Roman" w:hAnsi="Times New Roman"/>
          <w:b/>
          <w:sz w:val="28"/>
          <w:szCs w:val="28"/>
        </w:rPr>
        <w:t>следующие  работы</w:t>
      </w:r>
      <w:proofErr w:type="gramEnd"/>
    </w:p>
    <w:p w14:paraId="493C2779" w14:textId="61B2E786" w:rsidR="007E157B" w:rsidRDefault="00876FC1" w:rsidP="0006361C">
      <w:pPr>
        <w:pStyle w:val="11"/>
        <w:numPr>
          <w:ilvl w:val="0"/>
          <w:numId w:val="7"/>
        </w:numPr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сквере отсутств</w:t>
      </w:r>
      <w:r w:rsidR="00B60435">
        <w:rPr>
          <w:rFonts w:ascii="Times New Roman" w:hAnsi="Times New Roman"/>
          <w:sz w:val="28"/>
          <w:szCs w:val="28"/>
        </w:rPr>
        <w:t xml:space="preserve">уют кустарники за исключение 2 кустов сирени на границе </w:t>
      </w:r>
      <w:r>
        <w:rPr>
          <w:rFonts w:ascii="Times New Roman" w:hAnsi="Times New Roman"/>
          <w:sz w:val="28"/>
          <w:szCs w:val="28"/>
        </w:rPr>
        <w:t>сквера. В то же время детская площадка не имеет защиты</w:t>
      </w:r>
      <w:r w:rsidR="00B60435">
        <w:rPr>
          <w:rFonts w:ascii="Times New Roman" w:hAnsi="Times New Roman"/>
          <w:sz w:val="28"/>
          <w:szCs w:val="28"/>
        </w:rPr>
        <w:t xml:space="preserve"> от проезжей части. В северной части </w:t>
      </w:r>
      <w:r>
        <w:rPr>
          <w:rFonts w:ascii="Times New Roman" w:hAnsi="Times New Roman"/>
          <w:sz w:val="28"/>
          <w:szCs w:val="28"/>
        </w:rPr>
        <w:t xml:space="preserve">сквера необходимы посадки кустарников для </w:t>
      </w:r>
      <w:proofErr w:type="spellStart"/>
      <w:r>
        <w:rPr>
          <w:rFonts w:ascii="Times New Roman" w:hAnsi="Times New Roman"/>
          <w:sz w:val="28"/>
          <w:szCs w:val="28"/>
        </w:rPr>
        <w:t>шумо</w:t>
      </w:r>
      <w:proofErr w:type="spellEnd"/>
      <w:r w:rsidR="00B6043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пылезащиты</w:t>
      </w:r>
      <w:proofErr w:type="spellEnd"/>
      <w:r>
        <w:rPr>
          <w:rFonts w:ascii="Times New Roman" w:hAnsi="Times New Roman"/>
          <w:sz w:val="28"/>
          <w:szCs w:val="28"/>
        </w:rPr>
        <w:t xml:space="preserve"> сквера.</w:t>
      </w:r>
    </w:p>
    <w:p w14:paraId="23C321EE" w14:textId="77777777" w:rsidR="00876FC1" w:rsidRDefault="00876FC1" w:rsidP="0006361C">
      <w:pPr>
        <w:pStyle w:val="11"/>
        <w:numPr>
          <w:ilvl w:val="0"/>
          <w:numId w:val="7"/>
        </w:numPr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центральной части планировки выделено место для клумбы. Однако никаких цветочных культур там не произрастает.</w:t>
      </w:r>
      <w:r w:rsidR="004256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так как требует полива в летнее время. Отсутствие кустарников и цветников является нарушением</w:t>
      </w:r>
      <w:r w:rsidR="0006361C">
        <w:rPr>
          <w:rFonts w:ascii="Times New Roman" w:hAnsi="Times New Roman"/>
          <w:sz w:val="28"/>
          <w:szCs w:val="28"/>
        </w:rPr>
        <w:t xml:space="preserve"> требований ландшафтного градостроительства.</w:t>
      </w:r>
    </w:p>
    <w:p w14:paraId="0FF95A31" w14:textId="5E027AE1" w:rsidR="0006361C" w:rsidRDefault="00B60435" w:rsidP="0006361C">
      <w:pPr>
        <w:pStyle w:val="11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Видовой состав </w:t>
      </w:r>
      <w:r w:rsidR="0006361C">
        <w:rPr>
          <w:rFonts w:ascii="Times New Roman" w:hAnsi="Times New Roman"/>
          <w:sz w:val="28"/>
          <w:szCs w:val="28"/>
        </w:rPr>
        <w:t xml:space="preserve">деревьев достиг более половины из возможной продолжительности жизни. Робиния </w:t>
      </w:r>
      <w:proofErr w:type="spellStart"/>
      <w:r w:rsidR="0006361C">
        <w:rPr>
          <w:rFonts w:ascii="Times New Roman" w:hAnsi="Times New Roman"/>
          <w:sz w:val="28"/>
          <w:szCs w:val="28"/>
        </w:rPr>
        <w:t>лжеакациевая</w:t>
      </w:r>
      <w:proofErr w:type="spellEnd"/>
      <w:r w:rsidR="0006361C">
        <w:rPr>
          <w:rFonts w:ascii="Times New Roman" w:hAnsi="Times New Roman"/>
          <w:sz w:val="28"/>
          <w:szCs w:val="28"/>
        </w:rPr>
        <w:t xml:space="preserve"> имеет серьезные повреждения   и частично находится в нежизнеспособном состоянии. Это реконструкции, </w:t>
      </w:r>
      <w:proofErr w:type="gramStart"/>
      <w:r w:rsidR="0006361C">
        <w:rPr>
          <w:rFonts w:ascii="Times New Roman" w:hAnsi="Times New Roman"/>
          <w:sz w:val="28"/>
          <w:szCs w:val="28"/>
        </w:rPr>
        <w:t>удаления  сухостоев</w:t>
      </w:r>
      <w:proofErr w:type="gramEnd"/>
      <w:r w:rsidR="0006361C">
        <w:rPr>
          <w:rFonts w:ascii="Times New Roman" w:hAnsi="Times New Roman"/>
          <w:sz w:val="28"/>
          <w:szCs w:val="28"/>
        </w:rPr>
        <w:t>,  замена их на новые породы.</w:t>
      </w:r>
    </w:p>
    <w:p w14:paraId="6C05BC26" w14:textId="77777777" w:rsidR="0006361C" w:rsidRDefault="0006361C" w:rsidP="0006361C">
      <w:pPr>
        <w:pStyle w:val="11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E751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Требуется ремонт или замена утратившего эстетичность ограждения сквера. Возможно также установка памятной доски, посвященной М.П. Лазареву, поскольку сквер носит его </w:t>
      </w:r>
      <w:proofErr w:type="gramStart"/>
      <w:r>
        <w:rPr>
          <w:rFonts w:ascii="Times New Roman" w:hAnsi="Times New Roman"/>
          <w:sz w:val="28"/>
          <w:szCs w:val="28"/>
        </w:rPr>
        <w:t>имя  (</w:t>
      </w:r>
      <w:proofErr w:type="gramEnd"/>
      <w:r>
        <w:rPr>
          <w:rFonts w:ascii="Times New Roman" w:hAnsi="Times New Roman"/>
          <w:sz w:val="28"/>
          <w:szCs w:val="28"/>
        </w:rPr>
        <w:t xml:space="preserve">рис. </w:t>
      </w:r>
      <w:r w:rsidR="00C115DF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)</w:t>
      </w:r>
    </w:p>
    <w:p w14:paraId="33100068" w14:textId="77777777" w:rsidR="0006361C" w:rsidRDefault="0006361C" w:rsidP="0006361C">
      <w:pPr>
        <w:pStyle w:val="11"/>
        <w:spacing w:after="0" w:line="360" w:lineRule="auto"/>
        <w:ind w:left="0" w:firstLine="360"/>
        <w:jc w:val="center"/>
        <w:rPr>
          <w:rFonts w:ascii="Times New Roman" w:hAnsi="Times New Roman"/>
          <w:sz w:val="28"/>
          <w:szCs w:val="28"/>
        </w:rPr>
      </w:pPr>
      <w:r w:rsidRPr="0006361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FF1672" wp14:editId="3E0D120B">
            <wp:extent cx="3919543" cy="2216150"/>
            <wp:effectExtent l="19050" t="0" r="4757" b="0"/>
            <wp:docPr id="16" name="Рисунок 6" descr="http://i023.radikal.ru/1110/48/c36adb81e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023.radikal.ru/1110/48/c36adb81ed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562" b="39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520" cy="221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EC6057" w14:textId="77777777" w:rsidR="0006361C" w:rsidRDefault="0006361C" w:rsidP="0006361C">
      <w:pPr>
        <w:pStyle w:val="11"/>
        <w:spacing w:after="0" w:line="360" w:lineRule="auto"/>
        <w:ind w:left="0" w:firstLine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</w:t>
      </w:r>
      <w:r w:rsidR="00C115DF">
        <w:rPr>
          <w:rFonts w:ascii="Times New Roman" w:hAnsi="Times New Roman"/>
          <w:sz w:val="28"/>
          <w:szCs w:val="28"/>
        </w:rPr>
        <w:t>9.</w:t>
      </w:r>
      <w:r>
        <w:rPr>
          <w:rFonts w:ascii="Times New Roman" w:hAnsi="Times New Roman"/>
          <w:sz w:val="28"/>
          <w:szCs w:val="28"/>
        </w:rPr>
        <w:t xml:space="preserve"> Ограда сквера</w:t>
      </w:r>
    </w:p>
    <w:p w14:paraId="123892D2" w14:textId="77777777" w:rsidR="00A05A25" w:rsidRDefault="0006361C" w:rsidP="0006361C">
      <w:pPr>
        <w:pStyle w:val="11"/>
        <w:spacing w:after="0" w:line="360" w:lineRule="auto"/>
        <w:ind w:left="0" w:firstLine="360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DD"/>
        </w:rPr>
      </w:pPr>
      <w:r w:rsidRPr="0006361C">
        <w:rPr>
          <w:rFonts w:ascii="Times New Roman" w:hAnsi="Times New Roman"/>
          <w:sz w:val="28"/>
          <w:szCs w:val="28"/>
        </w:rPr>
        <w:t xml:space="preserve">При выборе пород   </w:t>
      </w:r>
      <w:proofErr w:type="gramStart"/>
      <w:r w:rsidRPr="0006361C">
        <w:rPr>
          <w:rFonts w:ascii="Times New Roman" w:hAnsi="Times New Roman"/>
          <w:sz w:val="28"/>
          <w:szCs w:val="28"/>
        </w:rPr>
        <w:t>для  подсаживания</w:t>
      </w:r>
      <w:proofErr w:type="gramEnd"/>
      <w:r w:rsidRPr="0006361C">
        <w:rPr>
          <w:rFonts w:ascii="Times New Roman" w:hAnsi="Times New Roman"/>
          <w:sz w:val="28"/>
          <w:szCs w:val="28"/>
        </w:rPr>
        <w:t xml:space="preserve"> следует учесть, что к</w:t>
      </w:r>
      <w:r w:rsidR="00B90D94" w:rsidRPr="0006361C">
        <w:rPr>
          <w:rFonts w:ascii="Times New Roman" w:hAnsi="Times New Roman"/>
          <w:sz w:val="28"/>
          <w:szCs w:val="28"/>
        </w:rPr>
        <w:t xml:space="preserve"> деревьям, используемым для озеленения городов, предъявляется ряд специфических требований. Они должны иметь не только эстетически выигрышную, но и </w:t>
      </w:r>
      <w:r w:rsidR="00B90D94" w:rsidRPr="0006361C">
        <w:rPr>
          <w:rFonts w:ascii="Times New Roman" w:hAnsi="Times New Roman"/>
          <w:sz w:val="28"/>
          <w:szCs w:val="28"/>
        </w:rPr>
        <w:lastRenderedPageBreak/>
        <w:t>достаточно прогнозируемую или легко контролируемую форму роста, расти быстрее, жить дольше, быть как можно более устойчивыми к болезням, вредителям, загрязнению и физическим повреждениям. Желательно, чтобы у листопадных деревьев цветки, плоды и осенняя окраска листьев были привлекательными. Весьма нежелательны плохой запах от каких-либо частей дерева, присутствие в них химических веществ, угнетающих рост других видов, а также корневая система, склонная взламывать снизу уличное покрытие и давать отпрыски вдалеке от материнского ствола. Следует также учитывать влияние искусственного освещения (особенно на т.н. короткодневные виды) и дополнительных источников тепла</w:t>
      </w:r>
      <w:r w:rsidR="00425651">
        <w:rPr>
          <w:rFonts w:ascii="Times New Roman" w:hAnsi="Times New Roman"/>
          <w:sz w:val="28"/>
          <w:szCs w:val="28"/>
        </w:rPr>
        <w:t xml:space="preserve"> [16]</w:t>
      </w:r>
      <w:r w:rsidR="00B90D94" w:rsidRPr="0006361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B90D94" w:rsidRPr="0006361C">
        <w:rPr>
          <w:rFonts w:ascii="Times New Roman" w:hAnsi="Times New Roman"/>
          <w:color w:val="000000"/>
          <w:sz w:val="28"/>
          <w:szCs w:val="28"/>
          <w:shd w:val="clear" w:color="auto" w:fill="FFFFDD"/>
        </w:rPr>
        <w:t xml:space="preserve"> </w:t>
      </w:r>
    </w:p>
    <w:p w14:paraId="1F653205" w14:textId="4983F6C6" w:rsidR="0006361C" w:rsidRPr="00C115DF" w:rsidRDefault="0006361C" w:rsidP="00C115DF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eastAsia="TimesNewRoman"/>
          <w:color w:val="auto"/>
          <w:sz w:val="28"/>
          <w:szCs w:val="28"/>
        </w:rPr>
      </w:pPr>
      <w:r w:rsidRPr="002110AE">
        <w:rPr>
          <w:rFonts w:eastAsia="TimesNewRoman"/>
          <w:color w:val="auto"/>
          <w:sz w:val="28"/>
          <w:szCs w:val="28"/>
        </w:rPr>
        <w:t xml:space="preserve">Расширение ассортимента </w:t>
      </w:r>
      <w:r>
        <w:rPr>
          <w:rFonts w:eastAsia="TimesNewRoman"/>
          <w:color w:val="auto"/>
          <w:sz w:val="28"/>
          <w:szCs w:val="28"/>
        </w:rPr>
        <w:t xml:space="preserve">возможно </w:t>
      </w:r>
      <w:r w:rsidRPr="002110AE">
        <w:rPr>
          <w:rFonts w:eastAsia="TimesNewRoman"/>
          <w:color w:val="auto"/>
          <w:sz w:val="28"/>
          <w:szCs w:val="28"/>
        </w:rPr>
        <w:t xml:space="preserve">за счет высокодекоративных, </w:t>
      </w:r>
      <w:proofErr w:type="gramStart"/>
      <w:r w:rsidRPr="002110AE">
        <w:rPr>
          <w:rFonts w:eastAsia="TimesNewRoman"/>
          <w:color w:val="auto"/>
          <w:sz w:val="28"/>
          <w:szCs w:val="28"/>
        </w:rPr>
        <w:t>экологически  устойчивых</w:t>
      </w:r>
      <w:proofErr w:type="gramEnd"/>
      <w:r w:rsidRPr="002110AE">
        <w:rPr>
          <w:rFonts w:eastAsia="TimesNewRoman"/>
          <w:color w:val="auto"/>
          <w:sz w:val="28"/>
          <w:szCs w:val="28"/>
        </w:rPr>
        <w:t xml:space="preserve"> в условиях Севастопольского региона древесно-кустарниковых пород: кедра  атласского, кипариса аризонского, можжевельника колючего, кипариса вечнозеленого,  сосны Станкевича, дуба красного или клена </w:t>
      </w:r>
      <w:proofErr w:type="spellStart"/>
      <w:r w:rsidRPr="002110AE">
        <w:rPr>
          <w:rFonts w:eastAsia="TimesNewRoman"/>
          <w:color w:val="auto"/>
          <w:sz w:val="28"/>
          <w:szCs w:val="28"/>
        </w:rPr>
        <w:t>краснолистного</w:t>
      </w:r>
      <w:proofErr w:type="spellEnd"/>
      <w:r w:rsidRPr="002110AE">
        <w:rPr>
          <w:rFonts w:eastAsia="TimesNewRoman"/>
          <w:color w:val="auto"/>
          <w:sz w:val="28"/>
          <w:szCs w:val="28"/>
        </w:rPr>
        <w:t xml:space="preserve">, софоры японской ф. плакучей,  каркаса южного, </w:t>
      </w:r>
      <w:proofErr w:type="spellStart"/>
      <w:r w:rsidRPr="002110AE">
        <w:rPr>
          <w:rFonts w:eastAsia="TimesNewRoman"/>
          <w:color w:val="auto"/>
          <w:sz w:val="28"/>
          <w:szCs w:val="28"/>
        </w:rPr>
        <w:t>форзиции</w:t>
      </w:r>
      <w:proofErr w:type="spellEnd"/>
      <w:r w:rsidRPr="002110AE">
        <w:rPr>
          <w:rFonts w:eastAsia="TimesNewRoman"/>
          <w:color w:val="auto"/>
          <w:sz w:val="28"/>
          <w:szCs w:val="28"/>
        </w:rPr>
        <w:t xml:space="preserve"> средней, сирени обыкновенной, дерена белого и </w:t>
      </w:r>
      <w:proofErr w:type="spellStart"/>
      <w:r w:rsidRPr="002110AE">
        <w:rPr>
          <w:rFonts w:eastAsia="TimesNewRoman"/>
          <w:color w:val="auto"/>
          <w:sz w:val="28"/>
          <w:szCs w:val="28"/>
        </w:rPr>
        <w:t>магонии</w:t>
      </w:r>
      <w:proofErr w:type="spellEnd"/>
      <w:r w:rsidRPr="002110AE">
        <w:rPr>
          <w:rFonts w:eastAsia="TimesNewRoman"/>
          <w:color w:val="auto"/>
          <w:sz w:val="28"/>
          <w:szCs w:val="28"/>
        </w:rPr>
        <w:t xml:space="preserve">  </w:t>
      </w:r>
      <w:proofErr w:type="spellStart"/>
      <w:r w:rsidRPr="002110AE">
        <w:rPr>
          <w:rFonts w:eastAsia="TimesNewRoman"/>
          <w:color w:val="auto"/>
          <w:sz w:val="28"/>
          <w:szCs w:val="28"/>
        </w:rPr>
        <w:t>падуболистной</w:t>
      </w:r>
      <w:proofErr w:type="spellEnd"/>
      <w:r w:rsidRPr="002110AE">
        <w:rPr>
          <w:rFonts w:eastAsia="TimesNewRoman"/>
          <w:color w:val="auto"/>
          <w:sz w:val="28"/>
          <w:szCs w:val="28"/>
        </w:rPr>
        <w:t>.</w:t>
      </w:r>
    </w:p>
    <w:p w14:paraId="083CB858" w14:textId="59AE1A08" w:rsidR="0006361C" w:rsidRPr="007C57CD" w:rsidRDefault="007C57CD" w:rsidP="00B60435">
      <w:pPr>
        <w:spacing w:after="0" w:line="360" w:lineRule="auto"/>
        <w:ind w:firstLine="360"/>
        <w:jc w:val="both"/>
        <w:rPr>
          <w:sz w:val="28"/>
          <w:szCs w:val="28"/>
        </w:rPr>
      </w:pPr>
      <w:r w:rsidRPr="007C57CD">
        <w:rPr>
          <w:sz w:val="28"/>
          <w:szCs w:val="28"/>
        </w:rPr>
        <w:t>Серьезной проблемой для паркового</w:t>
      </w:r>
      <w:r w:rsidR="00C115DF">
        <w:rPr>
          <w:sz w:val="28"/>
          <w:szCs w:val="28"/>
        </w:rPr>
        <w:t xml:space="preserve"> </w:t>
      </w:r>
      <w:r w:rsidRPr="007C57CD">
        <w:rPr>
          <w:sz w:val="28"/>
          <w:szCs w:val="28"/>
        </w:rPr>
        <w:t xml:space="preserve">строительства </w:t>
      </w:r>
      <w:r w:rsidR="00C115DF">
        <w:rPr>
          <w:sz w:val="28"/>
          <w:szCs w:val="28"/>
        </w:rPr>
        <w:t xml:space="preserve">является </w:t>
      </w:r>
      <w:r w:rsidRPr="007C57CD">
        <w:rPr>
          <w:sz w:val="28"/>
          <w:szCs w:val="28"/>
        </w:rPr>
        <w:t>повышенное содержание в почве солей.</w:t>
      </w:r>
      <w:r w:rsidR="0006361C" w:rsidRPr="007C57CD">
        <w:rPr>
          <w:sz w:val="28"/>
          <w:szCs w:val="28"/>
        </w:rPr>
        <w:t xml:space="preserve"> Для искусственных посадок </w:t>
      </w:r>
      <w:r w:rsidR="00C115DF">
        <w:rPr>
          <w:sz w:val="28"/>
          <w:szCs w:val="28"/>
        </w:rPr>
        <w:t>на</w:t>
      </w:r>
      <w:r w:rsidR="00B60435">
        <w:rPr>
          <w:sz w:val="28"/>
          <w:szCs w:val="28"/>
        </w:rPr>
        <w:t xml:space="preserve"> </w:t>
      </w:r>
      <w:r w:rsidR="00C115DF">
        <w:rPr>
          <w:sz w:val="28"/>
          <w:szCs w:val="28"/>
        </w:rPr>
        <w:t xml:space="preserve">таких </w:t>
      </w:r>
      <w:proofErr w:type="gramStart"/>
      <w:r w:rsidR="00C115DF">
        <w:rPr>
          <w:sz w:val="28"/>
          <w:szCs w:val="28"/>
        </w:rPr>
        <w:t xml:space="preserve">почвах </w:t>
      </w:r>
      <w:r w:rsidR="0006361C" w:rsidRPr="007C57CD">
        <w:rPr>
          <w:sz w:val="28"/>
          <w:szCs w:val="28"/>
        </w:rPr>
        <w:t xml:space="preserve"> рекомендованы</w:t>
      </w:r>
      <w:proofErr w:type="gramEnd"/>
      <w:r w:rsidR="0006361C" w:rsidRPr="007C57CD">
        <w:rPr>
          <w:sz w:val="28"/>
          <w:szCs w:val="28"/>
        </w:rPr>
        <w:t xml:space="preserve"> солеустойчивые породы: тамарикс (многоветвистый, </w:t>
      </w:r>
      <w:proofErr w:type="spellStart"/>
      <w:r w:rsidR="0006361C" w:rsidRPr="007C57CD">
        <w:rPr>
          <w:sz w:val="28"/>
          <w:szCs w:val="28"/>
        </w:rPr>
        <w:t>четырехтычинковый</w:t>
      </w:r>
      <w:proofErr w:type="spellEnd"/>
      <w:r w:rsidR="0006361C" w:rsidRPr="007C57CD">
        <w:rPr>
          <w:sz w:val="28"/>
          <w:szCs w:val="28"/>
        </w:rPr>
        <w:t xml:space="preserve">, Палласа), лох узколистный, ясень зеленый, жимолость татарская, смородина золотистая, дуб черешчатый, груша лесная, клены полевой и татарский, вяз </w:t>
      </w:r>
      <w:proofErr w:type="spellStart"/>
      <w:r w:rsidR="0006361C" w:rsidRPr="007C57CD">
        <w:rPr>
          <w:sz w:val="28"/>
          <w:szCs w:val="28"/>
        </w:rPr>
        <w:t>граболистный</w:t>
      </w:r>
      <w:proofErr w:type="spellEnd"/>
      <w:r w:rsidR="0006361C" w:rsidRPr="007C57CD">
        <w:rPr>
          <w:sz w:val="28"/>
          <w:szCs w:val="28"/>
        </w:rPr>
        <w:t xml:space="preserve"> и пробковый (берест), сосна обыкновенная (солончаковые клоны), боярышники, крушина слабительная; «акация» белая, гледичия, софора японская, айлант, ясень </w:t>
      </w:r>
      <w:proofErr w:type="spellStart"/>
      <w:r w:rsidR="0006361C" w:rsidRPr="007C57CD">
        <w:rPr>
          <w:sz w:val="28"/>
          <w:szCs w:val="28"/>
        </w:rPr>
        <w:t>остроплодный</w:t>
      </w:r>
      <w:proofErr w:type="spellEnd"/>
      <w:r w:rsidR="0006361C" w:rsidRPr="007C57CD">
        <w:rPr>
          <w:sz w:val="28"/>
          <w:szCs w:val="28"/>
        </w:rPr>
        <w:t xml:space="preserve">, туя восточная. В благоприятных условиях увлажнения – тополь белый, </w:t>
      </w:r>
      <w:proofErr w:type="spellStart"/>
      <w:r w:rsidR="0006361C" w:rsidRPr="007C57CD">
        <w:rPr>
          <w:sz w:val="28"/>
          <w:szCs w:val="28"/>
        </w:rPr>
        <w:t>Болле</w:t>
      </w:r>
      <w:proofErr w:type="spellEnd"/>
      <w:r w:rsidR="0006361C" w:rsidRPr="007C57CD">
        <w:rPr>
          <w:sz w:val="28"/>
          <w:szCs w:val="28"/>
        </w:rPr>
        <w:t xml:space="preserve">, в меньшей мере – абрикос, шелковица белая, айва, алыча, маклюра, из кустарников – </w:t>
      </w:r>
      <w:proofErr w:type="spellStart"/>
      <w:r w:rsidR="0006361C" w:rsidRPr="007C57CD">
        <w:rPr>
          <w:sz w:val="28"/>
          <w:szCs w:val="28"/>
        </w:rPr>
        <w:t>аморфа</w:t>
      </w:r>
      <w:proofErr w:type="spellEnd"/>
      <w:r w:rsidR="0006361C" w:rsidRPr="007C57CD">
        <w:rPr>
          <w:sz w:val="28"/>
          <w:szCs w:val="28"/>
        </w:rPr>
        <w:t>, бирючина, «акация» желтая, сирень обыкновенная.</w:t>
      </w:r>
    </w:p>
    <w:p w14:paraId="1C78C93C" w14:textId="77777777" w:rsidR="0006361C" w:rsidRPr="007C57CD" w:rsidRDefault="0006361C" w:rsidP="00056241">
      <w:pPr>
        <w:spacing w:after="0" w:line="360" w:lineRule="auto"/>
        <w:ind w:firstLine="708"/>
        <w:jc w:val="both"/>
        <w:rPr>
          <w:i/>
          <w:sz w:val="28"/>
          <w:szCs w:val="28"/>
        </w:rPr>
      </w:pPr>
      <w:r w:rsidRPr="007C57CD">
        <w:rPr>
          <w:sz w:val="28"/>
          <w:szCs w:val="28"/>
        </w:rPr>
        <w:t xml:space="preserve">Опыт нескольких десятилетий показал, что в </w:t>
      </w:r>
      <w:r w:rsidR="007C57CD" w:rsidRPr="007C57CD">
        <w:rPr>
          <w:sz w:val="28"/>
          <w:szCs w:val="28"/>
        </w:rPr>
        <w:t xml:space="preserve">городе </w:t>
      </w:r>
      <w:r w:rsidRPr="007C57CD">
        <w:rPr>
          <w:sz w:val="28"/>
          <w:szCs w:val="28"/>
        </w:rPr>
        <w:t xml:space="preserve">успешно могут произрастать бук восточный, граб обыкновенный, лиственница сибирская, ель восточная, клен явор, черемуха обыкновенная, осина </w:t>
      </w:r>
      <w:proofErr w:type="spellStart"/>
      <w:r w:rsidRPr="007C57CD">
        <w:rPr>
          <w:sz w:val="28"/>
          <w:szCs w:val="28"/>
        </w:rPr>
        <w:t>зеленокорая</w:t>
      </w:r>
      <w:proofErr w:type="spellEnd"/>
      <w:r w:rsidRPr="007C57CD">
        <w:rPr>
          <w:sz w:val="28"/>
          <w:szCs w:val="28"/>
        </w:rPr>
        <w:t xml:space="preserve">, ива козья, </w:t>
      </w:r>
      <w:r w:rsidRPr="007C57CD">
        <w:rPr>
          <w:sz w:val="28"/>
          <w:szCs w:val="28"/>
        </w:rPr>
        <w:lastRenderedPageBreak/>
        <w:t xml:space="preserve">груша </w:t>
      </w:r>
      <w:proofErr w:type="spellStart"/>
      <w:r w:rsidRPr="007C57CD">
        <w:rPr>
          <w:sz w:val="28"/>
          <w:szCs w:val="28"/>
        </w:rPr>
        <w:t>лохолистная</w:t>
      </w:r>
      <w:proofErr w:type="spellEnd"/>
      <w:r w:rsidRPr="007C57CD">
        <w:rPr>
          <w:sz w:val="28"/>
          <w:szCs w:val="28"/>
        </w:rPr>
        <w:t xml:space="preserve">, ирга круглолистная, «акация» желтая, кизильник блестящий, можжевельник прижатый (казацкий) и др. </w:t>
      </w:r>
    </w:p>
    <w:p w14:paraId="60CCBE4A" w14:textId="77777777" w:rsidR="0006361C" w:rsidRPr="00E620A8" w:rsidRDefault="007C57CD" w:rsidP="00E620A8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57CD">
        <w:rPr>
          <w:rFonts w:ascii="Times New Roman" w:hAnsi="Times New Roman" w:cs="Times New Roman"/>
          <w:sz w:val="28"/>
          <w:szCs w:val="28"/>
        </w:rPr>
        <w:t xml:space="preserve">Хорошо </w:t>
      </w:r>
      <w:proofErr w:type="gramStart"/>
      <w:r w:rsidRPr="007C57CD">
        <w:rPr>
          <w:rFonts w:ascii="Times New Roman" w:hAnsi="Times New Roman" w:cs="Times New Roman"/>
          <w:sz w:val="28"/>
          <w:szCs w:val="28"/>
        </w:rPr>
        <w:t>использовать  растения</w:t>
      </w:r>
      <w:proofErr w:type="gramEnd"/>
      <w:r w:rsidRPr="007C57CD">
        <w:rPr>
          <w:rFonts w:ascii="Times New Roman" w:hAnsi="Times New Roman" w:cs="Times New Roman"/>
          <w:sz w:val="28"/>
          <w:szCs w:val="28"/>
        </w:rPr>
        <w:t xml:space="preserve">, выделяющие фитонциды. </w:t>
      </w:r>
      <w:r w:rsidR="0006361C" w:rsidRPr="007C57CD">
        <w:rPr>
          <w:rFonts w:ascii="Times New Roman" w:hAnsi="Times New Roman" w:cs="Times New Roman"/>
          <w:sz w:val="28"/>
          <w:szCs w:val="28"/>
        </w:rPr>
        <w:t xml:space="preserve">Фитонциды – летучие вещества, выделяемые растениями и обладающие антибиотическим действием (подавляют или губительно действуют на микроорганизмы, в том числе болезнетворные). По </w:t>
      </w:r>
      <w:proofErr w:type="spellStart"/>
      <w:r w:rsidR="0006361C" w:rsidRPr="007C57CD">
        <w:rPr>
          <w:rFonts w:ascii="Times New Roman" w:hAnsi="Times New Roman" w:cs="Times New Roman"/>
          <w:sz w:val="28"/>
          <w:szCs w:val="28"/>
        </w:rPr>
        <w:t>фитонцидности</w:t>
      </w:r>
      <w:proofErr w:type="spellEnd"/>
      <w:r w:rsidR="0006361C" w:rsidRPr="007C57CD">
        <w:rPr>
          <w:rFonts w:ascii="Times New Roman" w:hAnsi="Times New Roman" w:cs="Times New Roman"/>
          <w:sz w:val="28"/>
          <w:szCs w:val="28"/>
        </w:rPr>
        <w:t xml:space="preserve"> древесно- кустарниковые породы подразделяются на группы (по времени, за которое погибают простейшие организмы): наиболее </w:t>
      </w:r>
      <w:proofErr w:type="spellStart"/>
      <w:r w:rsidR="0006361C" w:rsidRPr="007C57CD">
        <w:rPr>
          <w:rFonts w:ascii="Times New Roman" w:hAnsi="Times New Roman" w:cs="Times New Roman"/>
          <w:sz w:val="28"/>
          <w:szCs w:val="28"/>
        </w:rPr>
        <w:t>фитонцидные</w:t>
      </w:r>
      <w:proofErr w:type="spellEnd"/>
      <w:r w:rsidR="0006361C" w:rsidRPr="007C57CD">
        <w:rPr>
          <w:rFonts w:ascii="Times New Roman" w:hAnsi="Times New Roman" w:cs="Times New Roman"/>
          <w:sz w:val="28"/>
          <w:szCs w:val="28"/>
        </w:rPr>
        <w:t xml:space="preserve"> (1,5–2 мин.) – дуб черешчатый, клен остролистный;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6361C" w:rsidRPr="007C57CD">
        <w:rPr>
          <w:rFonts w:ascii="Times New Roman" w:hAnsi="Times New Roman" w:cs="Times New Roman"/>
          <w:sz w:val="28"/>
          <w:szCs w:val="28"/>
        </w:rPr>
        <w:t xml:space="preserve">сильно </w:t>
      </w:r>
      <w:proofErr w:type="spellStart"/>
      <w:r w:rsidR="0006361C" w:rsidRPr="007C57CD">
        <w:rPr>
          <w:rFonts w:ascii="Times New Roman" w:hAnsi="Times New Roman" w:cs="Times New Roman"/>
          <w:sz w:val="28"/>
          <w:szCs w:val="28"/>
        </w:rPr>
        <w:t>фитонцидные</w:t>
      </w:r>
      <w:proofErr w:type="spellEnd"/>
      <w:r w:rsidR="0006361C" w:rsidRPr="007C57CD">
        <w:rPr>
          <w:rFonts w:ascii="Times New Roman" w:hAnsi="Times New Roman" w:cs="Times New Roman"/>
          <w:sz w:val="28"/>
          <w:szCs w:val="28"/>
        </w:rPr>
        <w:t xml:space="preserve"> (2–3 мин.) – сосна обыкновенная, можжевельник, лещина, осина;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6361C" w:rsidRPr="007C57CD">
        <w:rPr>
          <w:rFonts w:ascii="Times New Roman" w:hAnsi="Times New Roman" w:cs="Times New Roman"/>
          <w:sz w:val="28"/>
          <w:szCs w:val="28"/>
        </w:rPr>
        <w:t xml:space="preserve">средне </w:t>
      </w:r>
      <w:proofErr w:type="spellStart"/>
      <w:r w:rsidR="0006361C" w:rsidRPr="007C57CD">
        <w:rPr>
          <w:rFonts w:ascii="Times New Roman" w:hAnsi="Times New Roman" w:cs="Times New Roman"/>
          <w:sz w:val="28"/>
          <w:szCs w:val="28"/>
        </w:rPr>
        <w:t>фитонцидные</w:t>
      </w:r>
      <w:proofErr w:type="spellEnd"/>
      <w:r w:rsidR="0006361C" w:rsidRPr="007C57CD">
        <w:rPr>
          <w:rFonts w:ascii="Times New Roman" w:hAnsi="Times New Roman" w:cs="Times New Roman"/>
          <w:sz w:val="28"/>
          <w:szCs w:val="28"/>
        </w:rPr>
        <w:t xml:space="preserve"> (3–5 мин.) – ясень, липа мелколистная, ольха, рябина, акация желтая, спирея, жимолость татарская, дуб пушистый, граб обыкновенный, тис ягодный, </w:t>
      </w:r>
      <w:proofErr w:type="spellStart"/>
      <w:r w:rsidR="0006361C" w:rsidRPr="007C57CD">
        <w:rPr>
          <w:rFonts w:ascii="Times New Roman" w:hAnsi="Times New Roman" w:cs="Times New Roman"/>
          <w:sz w:val="28"/>
          <w:szCs w:val="28"/>
        </w:rPr>
        <w:t>володушка</w:t>
      </w:r>
      <w:proofErr w:type="spellEnd"/>
      <w:r w:rsidR="0006361C" w:rsidRPr="007C57CD">
        <w:rPr>
          <w:rFonts w:ascii="Times New Roman" w:hAnsi="Times New Roman" w:cs="Times New Roman"/>
          <w:sz w:val="28"/>
          <w:szCs w:val="28"/>
        </w:rPr>
        <w:t xml:space="preserve"> кустарниковая; </w:t>
      </w:r>
      <w:r w:rsidR="00E620A8">
        <w:rPr>
          <w:rFonts w:ascii="Times New Roman" w:hAnsi="Times New Roman" w:cs="Times New Roman"/>
          <w:sz w:val="28"/>
          <w:szCs w:val="28"/>
        </w:rPr>
        <w:t xml:space="preserve"> </w:t>
      </w:r>
      <w:r w:rsidR="0006361C" w:rsidRPr="00056241">
        <w:rPr>
          <w:rFonts w:ascii="Times New Roman" w:hAnsi="Times New Roman" w:cs="Times New Roman"/>
          <w:sz w:val="28"/>
          <w:szCs w:val="28"/>
        </w:rPr>
        <w:t xml:space="preserve">слабо </w:t>
      </w:r>
      <w:proofErr w:type="spellStart"/>
      <w:r w:rsidR="0006361C" w:rsidRPr="00E620A8">
        <w:rPr>
          <w:rFonts w:ascii="Times New Roman" w:hAnsi="Times New Roman" w:cs="Times New Roman"/>
          <w:sz w:val="28"/>
          <w:szCs w:val="28"/>
        </w:rPr>
        <w:t>фитонцидные</w:t>
      </w:r>
      <w:proofErr w:type="spellEnd"/>
      <w:r w:rsidR="0006361C" w:rsidRPr="00E620A8">
        <w:rPr>
          <w:rFonts w:ascii="Times New Roman" w:hAnsi="Times New Roman" w:cs="Times New Roman"/>
          <w:sz w:val="28"/>
          <w:szCs w:val="28"/>
        </w:rPr>
        <w:t xml:space="preserve"> (10–20 мин.) – орех грецкий, лавр благородный, смородина черная, вяз, можжевельник казацкий, бересклет бородавчатый</w:t>
      </w:r>
      <w:r w:rsidR="00425651">
        <w:rPr>
          <w:rFonts w:ascii="Times New Roman" w:hAnsi="Times New Roman" w:cs="Times New Roman"/>
          <w:sz w:val="28"/>
          <w:szCs w:val="28"/>
        </w:rPr>
        <w:t xml:space="preserve"> </w:t>
      </w:r>
      <w:r w:rsidR="00425651" w:rsidRPr="00425651">
        <w:rPr>
          <w:rFonts w:ascii="Times New Roman" w:hAnsi="Times New Roman" w:cs="Times New Roman"/>
          <w:sz w:val="28"/>
          <w:szCs w:val="28"/>
        </w:rPr>
        <w:t>[11]</w:t>
      </w:r>
      <w:r w:rsidR="0006361C" w:rsidRPr="00425651">
        <w:rPr>
          <w:rFonts w:ascii="Times New Roman" w:hAnsi="Times New Roman" w:cs="Times New Roman"/>
          <w:sz w:val="28"/>
          <w:szCs w:val="28"/>
        </w:rPr>
        <w:t>.</w:t>
      </w:r>
    </w:p>
    <w:p w14:paraId="29ACFF44" w14:textId="77777777" w:rsidR="007C57CD" w:rsidRDefault="007C57CD" w:rsidP="00D42F48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b/>
          <w:bCs/>
          <w:color w:val="auto"/>
          <w:sz w:val="28"/>
          <w:szCs w:val="28"/>
        </w:rPr>
      </w:pPr>
      <w:r w:rsidRPr="00C65268">
        <w:rPr>
          <w:b/>
          <w:bCs/>
          <w:color w:val="auto"/>
          <w:sz w:val="28"/>
          <w:szCs w:val="28"/>
        </w:rPr>
        <w:t>В</w:t>
      </w:r>
      <w:r w:rsidR="00C65268">
        <w:rPr>
          <w:b/>
          <w:bCs/>
          <w:color w:val="auto"/>
          <w:sz w:val="28"/>
          <w:szCs w:val="28"/>
        </w:rPr>
        <w:t>ыводы:</w:t>
      </w:r>
    </w:p>
    <w:p w14:paraId="6CC99A22" w14:textId="77777777" w:rsidR="007E74D2" w:rsidRDefault="007C57CD" w:rsidP="00D42F48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eastAsia="TimesNewRoman"/>
          <w:color w:val="auto"/>
          <w:sz w:val="28"/>
          <w:szCs w:val="28"/>
        </w:rPr>
      </w:pPr>
      <w:r w:rsidRPr="007E74D2">
        <w:rPr>
          <w:rFonts w:eastAsia="TimesNewRoman"/>
          <w:color w:val="auto"/>
          <w:sz w:val="28"/>
          <w:szCs w:val="28"/>
        </w:rPr>
        <w:t>Зе</w:t>
      </w:r>
      <w:r w:rsidR="00C65268" w:rsidRPr="007E74D2">
        <w:rPr>
          <w:rFonts w:eastAsia="TimesNewRoman"/>
          <w:color w:val="auto"/>
          <w:sz w:val="28"/>
          <w:szCs w:val="28"/>
        </w:rPr>
        <w:t xml:space="preserve">леные насаждения на территории сквера М.П. Лазарева представлены 8 породами. Относящимися к 5семействам. </w:t>
      </w:r>
      <w:r w:rsidR="007E74D2" w:rsidRPr="002110AE">
        <w:rPr>
          <w:sz w:val="28"/>
          <w:szCs w:val="28"/>
        </w:rPr>
        <w:t>42.95%</w:t>
      </w:r>
      <w:r w:rsidR="007E74D2">
        <w:rPr>
          <w:sz w:val="28"/>
          <w:szCs w:val="28"/>
        </w:rPr>
        <w:t xml:space="preserve"> составляет робиния </w:t>
      </w:r>
      <w:proofErr w:type="spellStart"/>
      <w:r w:rsidR="007E74D2">
        <w:rPr>
          <w:sz w:val="28"/>
          <w:szCs w:val="28"/>
        </w:rPr>
        <w:t>ложноакациева</w:t>
      </w:r>
      <w:r w:rsidR="00C115DF">
        <w:rPr>
          <w:sz w:val="28"/>
          <w:szCs w:val="28"/>
        </w:rPr>
        <w:t>я</w:t>
      </w:r>
      <w:proofErr w:type="spellEnd"/>
      <w:r w:rsidR="007E74D2">
        <w:rPr>
          <w:sz w:val="28"/>
          <w:szCs w:val="28"/>
        </w:rPr>
        <w:t>, 18,07% туя восточная. 67% деревьев достигли возраста более половины общей продолжительности жизни. Робиния, составляющая основу древесного яруса –более 70% продолжительности жизни дерева.</w:t>
      </w:r>
    </w:p>
    <w:p w14:paraId="0D2B00AB" w14:textId="77777777" w:rsidR="007C57CD" w:rsidRPr="007E74D2" w:rsidRDefault="007E74D2" w:rsidP="00D42F48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eastAsia="TimesNewRoman"/>
          <w:color w:val="auto"/>
          <w:sz w:val="28"/>
          <w:szCs w:val="28"/>
        </w:rPr>
      </w:pPr>
      <w:r w:rsidRPr="007E74D2">
        <w:rPr>
          <w:rFonts w:eastAsia="TimesNewRoman"/>
          <w:color w:val="auto"/>
          <w:sz w:val="28"/>
          <w:szCs w:val="28"/>
        </w:rPr>
        <w:t xml:space="preserve">По экологическому </w:t>
      </w:r>
      <w:proofErr w:type="gramStart"/>
      <w:r w:rsidRPr="007E74D2">
        <w:rPr>
          <w:rFonts w:eastAsia="TimesNewRoman"/>
          <w:color w:val="auto"/>
          <w:sz w:val="28"/>
          <w:szCs w:val="28"/>
        </w:rPr>
        <w:t xml:space="preserve">состоянию  </w:t>
      </w:r>
      <w:r w:rsidRPr="007E74D2">
        <w:rPr>
          <w:rFonts w:eastAsia="TimesNewRoman"/>
          <w:sz w:val="28"/>
          <w:szCs w:val="28"/>
        </w:rPr>
        <w:t>21.81</w:t>
      </w:r>
      <w:proofErr w:type="gramEnd"/>
      <w:r w:rsidRPr="007E74D2">
        <w:rPr>
          <w:rFonts w:eastAsia="TimesNewRoman"/>
          <w:sz w:val="28"/>
          <w:szCs w:val="28"/>
        </w:rPr>
        <w:t>% относятся к 1катгории, 65,69% - по второй, 2,5% - к</w:t>
      </w:r>
      <w:r>
        <w:rPr>
          <w:rFonts w:eastAsia="TimesNewRoman"/>
          <w:sz w:val="28"/>
          <w:szCs w:val="28"/>
        </w:rPr>
        <w:t xml:space="preserve"> </w:t>
      </w:r>
      <w:r w:rsidRPr="007E74D2">
        <w:rPr>
          <w:rFonts w:eastAsia="TimesNewRoman"/>
          <w:sz w:val="28"/>
          <w:szCs w:val="28"/>
        </w:rPr>
        <w:t>третьей</w:t>
      </w:r>
      <w:r>
        <w:rPr>
          <w:rFonts w:eastAsia="TimesNewRoman"/>
          <w:sz w:val="28"/>
          <w:szCs w:val="28"/>
        </w:rPr>
        <w:t>. Основную массу деревьев, попадающих в сектор 2 категории соста</w:t>
      </w:r>
      <w:r w:rsidR="00C115DF">
        <w:rPr>
          <w:rFonts w:eastAsia="TimesNewRoman"/>
          <w:sz w:val="28"/>
          <w:szCs w:val="28"/>
        </w:rPr>
        <w:t>в</w:t>
      </w:r>
      <w:r>
        <w:rPr>
          <w:rFonts w:eastAsia="TimesNewRoman"/>
          <w:sz w:val="28"/>
          <w:szCs w:val="28"/>
        </w:rPr>
        <w:t>ляют софора и туя. В сквере есть сухостойные и суховершинные деревья, требующие обрезки и замены.</w:t>
      </w:r>
    </w:p>
    <w:p w14:paraId="45C54C67" w14:textId="6659225D" w:rsidR="007E74D2" w:rsidRPr="00425651" w:rsidRDefault="00056241" w:rsidP="00D42F48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eastAsia="TimesNewRoman"/>
          <w:color w:val="auto"/>
          <w:sz w:val="28"/>
          <w:szCs w:val="28"/>
        </w:rPr>
      </w:pPr>
      <w:r w:rsidRPr="00434EBB">
        <w:rPr>
          <w:rFonts w:eastAsia="Times New Roman"/>
          <w:bCs/>
          <w:color w:val="000000"/>
          <w:sz w:val="28"/>
          <w:szCs w:val="28"/>
          <w:lang w:eastAsia="ru-RU"/>
        </w:rPr>
        <w:t>Сквер М</w:t>
      </w:r>
      <w:r w:rsidRPr="00DB3DCD">
        <w:rPr>
          <w:rFonts w:eastAsia="Times New Roman"/>
          <w:color w:val="000000"/>
          <w:sz w:val="28"/>
          <w:szCs w:val="28"/>
          <w:lang w:eastAsia="ru-RU"/>
        </w:rPr>
        <w:t xml:space="preserve">.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П. Лазарева относится к категории скверов в жилой застройке, однако не в полной мере отвечает требованиям ландшафтного дизайна градостроительства Российской Федерации. Общее сочетание открытых, полуоткрытых и сомкнутых площадей соответствует норме. Но в сквере </w:t>
      </w:r>
      <w:r w:rsidRPr="00425651">
        <w:rPr>
          <w:rFonts w:eastAsia="Times New Roman"/>
          <w:color w:val="auto"/>
          <w:sz w:val="28"/>
          <w:szCs w:val="28"/>
          <w:lang w:eastAsia="ru-RU"/>
        </w:rPr>
        <w:t>полностью отсутствуют кустарники, нет ц</w:t>
      </w:r>
      <w:r w:rsidR="00B60435">
        <w:rPr>
          <w:rFonts w:eastAsia="Times New Roman"/>
          <w:color w:val="auto"/>
          <w:sz w:val="28"/>
          <w:szCs w:val="28"/>
          <w:lang w:eastAsia="ru-RU"/>
        </w:rPr>
        <w:t xml:space="preserve">ветников и малых архитектурных </w:t>
      </w:r>
      <w:r w:rsidRPr="00425651">
        <w:rPr>
          <w:rFonts w:eastAsia="Times New Roman"/>
          <w:color w:val="auto"/>
          <w:sz w:val="28"/>
          <w:szCs w:val="28"/>
          <w:lang w:eastAsia="ru-RU"/>
        </w:rPr>
        <w:t xml:space="preserve">форм. </w:t>
      </w:r>
    </w:p>
    <w:p w14:paraId="3D10F2AB" w14:textId="1C8A2389" w:rsidR="00056241" w:rsidRPr="00425651" w:rsidRDefault="00D44254" w:rsidP="00D42F48">
      <w:pPr>
        <w:spacing w:after="0" w:line="360" w:lineRule="auto"/>
        <w:ind w:firstLine="357"/>
        <w:jc w:val="both"/>
        <w:rPr>
          <w:color w:val="auto"/>
          <w:sz w:val="28"/>
          <w:szCs w:val="28"/>
        </w:rPr>
      </w:pPr>
      <w:r w:rsidRPr="00425651">
        <w:rPr>
          <w:rFonts w:eastAsia="Times New Roman"/>
          <w:color w:val="auto"/>
          <w:sz w:val="28"/>
          <w:szCs w:val="28"/>
          <w:lang w:eastAsia="ru-RU"/>
        </w:rPr>
        <w:lastRenderedPageBreak/>
        <w:t xml:space="preserve">4. </w:t>
      </w:r>
      <w:r w:rsidR="00056241" w:rsidRPr="00425651">
        <w:rPr>
          <w:rFonts w:eastAsia="Times New Roman"/>
          <w:color w:val="auto"/>
          <w:sz w:val="28"/>
          <w:szCs w:val="28"/>
          <w:lang w:eastAsia="ru-RU"/>
        </w:rPr>
        <w:t xml:space="preserve">Основными недостатками </w:t>
      </w:r>
      <w:r w:rsidRPr="00425651">
        <w:rPr>
          <w:rFonts w:eastAsia="Times New Roman"/>
          <w:color w:val="auto"/>
          <w:sz w:val="28"/>
          <w:szCs w:val="28"/>
          <w:lang w:eastAsia="ru-RU"/>
        </w:rPr>
        <w:t>на</w:t>
      </w:r>
      <w:r w:rsidR="00B60435">
        <w:rPr>
          <w:rFonts w:eastAsia="Times New Roman"/>
          <w:color w:val="auto"/>
          <w:sz w:val="28"/>
          <w:szCs w:val="28"/>
          <w:lang w:eastAsia="ru-RU"/>
        </w:rPr>
        <w:t>с</w:t>
      </w:r>
      <w:r w:rsidRPr="00425651">
        <w:rPr>
          <w:rFonts w:eastAsia="Times New Roman"/>
          <w:color w:val="auto"/>
          <w:sz w:val="28"/>
          <w:szCs w:val="28"/>
          <w:lang w:eastAsia="ru-RU"/>
        </w:rPr>
        <w:t xml:space="preserve">аждений </w:t>
      </w:r>
      <w:r w:rsidR="00056241" w:rsidRPr="00425651">
        <w:rPr>
          <w:rFonts w:eastAsia="Times New Roman"/>
          <w:color w:val="auto"/>
          <w:sz w:val="28"/>
          <w:szCs w:val="28"/>
          <w:lang w:eastAsia="ru-RU"/>
        </w:rPr>
        <w:t xml:space="preserve">сквера является </w:t>
      </w:r>
      <w:proofErr w:type="spellStart"/>
      <w:r w:rsidR="00056241" w:rsidRPr="00425651">
        <w:rPr>
          <w:rFonts w:eastAsia="Times New Roman"/>
          <w:color w:val="auto"/>
          <w:sz w:val="28"/>
          <w:szCs w:val="28"/>
          <w:lang w:eastAsia="ru-RU"/>
        </w:rPr>
        <w:t>суховершинность</w:t>
      </w:r>
      <w:proofErr w:type="spellEnd"/>
      <w:r w:rsidRPr="00425651">
        <w:rPr>
          <w:rFonts w:eastAsia="Times New Roman"/>
          <w:color w:val="auto"/>
          <w:sz w:val="28"/>
          <w:szCs w:val="28"/>
          <w:lang w:eastAsia="ru-RU"/>
        </w:rPr>
        <w:t>. т</w:t>
      </w:r>
      <w:r w:rsidRPr="00425651">
        <w:rPr>
          <w:color w:val="auto"/>
          <w:sz w:val="28"/>
          <w:szCs w:val="28"/>
        </w:rPr>
        <w:t xml:space="preserve">рещины в коре. разреженность кроны, поражения </w:t>
      </w:r>
      <w:proofErr w:type="spellStart"/>
      <w:r w:rsidRPr="00425651">
        <w:rPr>
          <w:color w:val="auto"/>
          <w:sz w:val="28"/>
          <w:szCs w:val="28"/>
        </w:rPr>
        <w:t>ложнощитовкой</w:t>
      </w:r>
      <w:proofErr w:type="spellEnd"/>
      <w:r w:rsidRPr="00425651">
        <w:rPr>
          <w:color w:val="auto"/>
          <w:sz w:val="28"/>
          <w:szCs w:val="28"/>
        </w:rPr>
        <w:t>, эпизодическое повреждение листьев белой гнилью.</w:t>
      </w:r>
    </w:p>
    <w:p w14:paraId="4E3A6F80" w14:textId="77777777" w:rsidR="00056241" w:rsidRPr="00425651" w:rsidRDefault="00D44254" w:rsidP="00D42F48">
      <w:pPr>
        <w:spacing w:after="0" w:line="360" w:lineRule="auto"/>
        <w:ind w:firstLine="357"/>
        <w:jc w:val="both"/>
        <w:rPr>
          <w:color w:val="auto"/>
          <w:sz w:val="28"/>
          <w:szCs w:val="28"/>
        </w:rPr>
      </w:pPr>
      <w:r w:rsidRPr="00425651">
        <w:rPr>
          <w:color w:val="auto"/>
          <w:sz w:val="28"/>
          <w:szCs w:val="28"/>
        </w:rPr>
        <w:t>5.</w:t>
      </w:r>
      <w:r w:rsidR="00056241" w:rsidRPr="00425651">
        <w:rPr>
          <w:color w:val="auto"/>
          <w:sz w:val="28"/>
          <w:szCs w:val="28"/>
        </w:rPr>
        <w:t>Концентрация СО в воздухе благодаря деятельности автотранспорта в 2,5 раз ниже предельно допустимого показателя, поэтому активным экологическим фактором не является.</w:t>
      </w:r>
    </w:p>
    <w:p w14:paraId="32D45220" w14:textId="77777777" w:rsidR="00056241" w:rsidRDefault="00D44254" w:rsidP="00D42F48">
      <w:pPr>
        <w:spacing w:after="0" w:line="360" w:lineRule="auto"/>
        <w:ind w:firstLine="357"/>
        <w:jc w:val="both"/>
        <w:rPr>
          <w:sz w:val="28"/>
          <w:szCs w:val="28"/>
        </w:rPr>
      </w:pPr>
      <w:r w:rsidRPr="00425651">
        <w:rPr>
          <w:color w:val="auto"/>
          <w:sz w:val="28"/>
          <w:szCs w:val="28"/>
        </w:rPr>
        <w:t xml:space="preserve">6. </w:t>
      </w:r>
      <w:r w:rsidR="00056241" w:rsidRPr="00425651">
        <w:rPr>
          <w:color w:val="auto"/>
          <w:sz w:val="28"/>
          <w:szCs w:val="28"/>
        </w:rPr>
        <w:t>Рекреационная нагрузка</w:t>
      </w:r>
      <w:r w:rsidRPr="00425651">
        <w:rPr>
          <w:color w:val="auto"/>
          <w:sz w:val="28"/>
          <w:szCs w:val="28"/>
        </w:rPr>
        <w:t xml:space="preserve"> в сквере составляет не более 25%от рекреационной емкости </w:t>
      </w:r>
      <w:proofErr w:type="gramStart"/>
      <w:r w:rsidRPr="00425651">
        <w:rPr>
          <w:color w:val="auto"/>
          <w:sz w:val="28"/>
          <w:szCs w:val="28"/>
        </w:rPr>
        <w:t>объекта ,таким</w:t>
      </w:r>
      <w:proofErr w:type="gramEnd"/>
      <w:r w:rsidRPr="00425651">
        <w:rPr>
          <w:color w:val="auto"/>
          <w:sz w:val="28"/>
          <w:szCs w:val="28"/>
        </w:rPr>
        <w:t xml:space="preserve"> образом является причиной  сильного уплотнения</w:t>
      </w:r>
      <w:r>
        <w:rPr>
          <w:sz w:val="28"/>
          <w:szCs w:val="28"/>
        </w:rPr>
        <w:t xml:space="preserve"> почвы лишь косвенно.</w:t>
      </w:r>
    </w:p>
    <w:p w14:paraId="165F5A30" w14:textId="3D0A6DEA" w:rsidR="00425651" w:rsidRPr="008A0DB5" w:rsidRDefault="00D44254" w:rsidP="00D42F48">
      <w:pPr>
        <w:spacing w:after="0" w:line="360" w:lineRule="auto"/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7. Сквер М.П. Лазарева резко нуждается в реконструкции и омоложении древесного яруса, полного наполнения кустарнико</w:t>
      </w:r>
      <w:r w:rsidR="00443597">
        <w:rPr>
          <w:sz w:val="28"/>
          <w:szCs w:val="28"/>
        </w:rPr>
        <w:t xml:space="preserve">вого яруса, </w:t>
      </w:r>
      <w:r>
        <w:rPr>
          <w:sz w:val="28"/>
          <w:szCs w:val="28"/>
        </w:rPr>
        <w:t xml:space="preserve">создания цветочных </w:t>
      </w:r>
      <w:proofErr w:type="gramStart"/>
      <w:r>
        <w:rPr>
          <w:sz w:val="28"/>
          <w:szCs w:val="28"/>
        </w:rPr>
        <w:t>площадей,  декоративного</w:t>
      </w:r>
      <w:proofErr w:type="gramEnd"/>
      <w:r>
        <w:rPr>
          <w:sz w:val="28"/>
          <w:szCs w:val="28"/>
        </w:rPr>
        <w:t xml:space="preserve"> улучшения ограждения и оборудования. </w:t>
      </w:r>
    </w:p>
    <w:p w14:paraId="63139EA1" w14:textId="77777777" w:rsidR="0006361C" w:rsidRPr="007C57CD" w:rsidRDefault="0006361C" w:rsidP="00D42F48">
      <w:pPr>
        <w:spacing w:after="0" w:line="360" w:lineRule="auto"/>
        <w:jc w:val="center"/>
        <w:outlineLvl w:val="0"/>
        <w:rPr>
          <w:b/>
          <w:sz w:val="28"/>
          <w:szCs w:val="28"/>
        </w:rPr>
      </w:pPr>
      <w:r w:rsidRPr="007C57CD">
        <w:rPr>
          <w:b/>
          <w:sz w:val="28"/>
          <w:szCs w:val="28"/>
        </w:rPr>
        <w:t>Заключение</w:t>
      </w:r>
    </w:p>
    <w:p w14:paraId="02B9735D" w14:textId="198323AC" w:rsidR="007E157B" w:rsidRDefault="00D44254" w:rsidP="00D42F4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"/>
          <w:color w:val="auto"/>
          <w:sz w:val="28"/>
          <w:szCs w:val="28"/>
        </w:rPr>
      </w:pPr>
      <w:r>
        <w:rPr>
          <w:rFonts w:eastAsia="TimesNewRoman"/>
          <w:color w:val="auto"/>
          <w:sz w:val="28"/>
          <w:szCs w:val="28"/>
        </w:rPr>
        <w:t xml:space="preserve">В результате проведения этой работы сделана </w:t>
      </w:r>
      <w:r w:rsidR="0006361C" w:rsidRPr="007C57CD">
        <w:rPr>
          <w:rFonts w:eastAsia="TimesNewRoman"/>
          <w:color w:val="auto"/>
          <w:sz w:val="28"/>
          <w:szCs w:val="28"/>
        </w:rPr>
        <w:t xml:space="preserve">оценка современного состояния </w:t>
      </w:r>
      <w:proofErr w:type="gramStart"/>
      <w:r w:rsidR="0006361C" w:rsidRPr="007C57CD">
        <w:rPr>
          <w:rFonts w:eastAsia="TimesNewRoman"/>
          <w:color w:val="auto"/>
          <w:sz w:val="28"/>
          <w:szCs w:val="28"/>
        </w:rPr>
        <w:t xml:space="preserve">сквера  </w:t>
      </w:r>
      <w:proofErr w:type="spellStart"/>
      <w:r w:rsidR="0006361C" w:rsidRPr="007C57CD">
        <w:rPr>
          <w:rFonts w:eastAsia="TimesNewRoman"/>
          <w:color w:val="auto"/>
          <w:sz w:val="28"/>
          <w:szCs w:val="28"/>
        </w:rPr>
        <w:t>М.П.Лазарева</w:t>
      </w:r>
      <w:proofErr w:type="spellEnd"/>
      <w:proofErr w:type="gramEnd"/>
      <w:r>
        <w:rPr>
          <w:rFonts w:eastAsia="TimesNewRoman"/>
          <w:color w:val="auto"/>
          <w:sz w:val="28"/>
          <w:szCs w:val="28"/>
        </w:rPr>
        <w:t xml:space="preserve"> </w:t>
      </w:r>
      <w:r w:rsidR="0006361C" w:rsidRPr="007C57CD">
        <w:rPr>
          <w:rFonts w:eastAsia="TimesNewRoman"/>
          <w:color w:val="auto"/>
          <w:sz w:val="28"/>
          <w:szCs w:val="28"/>
        </w:rPr>
        <w:t xml:space="preserve"> Проанализирован таксономический состав и экологическое состояние имеющихся зеленых</w:t>
      </w:r>
      <w:r w:rsidR="007C57CD">
        <w:rPr>
          <w:rFonts w:eastAsia="TimesNewRoman"/>
          <w:color w:val="auto"/>
          <w:sz w:val="28"/>
          <w:szCs w:val="28"/>
        </w:rPr>
        <w:t xml:space="preserve">   </w:t>
      </w:r>
      <w:r w:rsidR="0006361C" w:rsidRPr="007C57CD">
        <w:rPr>
          <w:rFonts w:eastAsia="TimesNewRoman"/>
          <w:sz w:val="28"/>
          <w:szCs w:val="28"/>
        </w:rPr>
        <w:t>насаждений</w:t>
      </w:r>
      <w:r>
        <w:rPr>
          <w:rFonts w:eastAsia="TimesNewRoman"/>
          <w:sz w:val="28"/>
          <w:szCs w:val="28"/>
        </w:rPr>
        <w:t>, о</w:t>
      </w:r>
      <w:r w:rsidR="00A05A25" w:rsidRPr="0006361C">
        <w:rPr>
          <w:sz w:val="28"/>
          <w:szCs w:val="28"/>
        </w:rPr>
        <w:t>ценка ландшафтно-экологического состояния  сквера  Лазарева в Севастополе выполняется впервые. Работа имеет перспективы дальнейшего развития в изучении более широкого спектра экологических факторов, влияющих на данную территорию</w:t>
      </w:r>
      <w:r w:rsidR="007C57CD">
        <w:rPr>
          <w:rFonts w:eastAsia="TimesNewRoman"/>
          <w:color w:val="auto"/>
          <w:sz w:val="28"/>
          <w:szCs w:val="28"/>
        </w:rPr>
        <w:t xml:space="preserve"> </w:t>
      </w:r>
      <w:r w:rsidR="007E157B" w:rsidRPr="005336E0">
        <w:rPr>
          <w:rFonts w:eastAsia="TimesNewRoman"/>
          <w:color w:val="auto"/>
          <w:sz w:val="28"/>
          <w:szCs w:val="28"/>
        </w:rPr>
        <w:t xml:space="preserve">На основании выполненного анализа даны проектные предложения </w:t>
      </w:r>
      <w:r>
        <w:rPr>
          <w:rFonts w:eastAsia="TimesNewRoman"/>
          <w:color w:val="auto"/>
          <w:sz w:val="28"/>
          <w:szCs w:val="28"/>
        </w:rPr>
        <w:t>для улу</w:t>
      </w:r>
      <w:r w:rsidR="00443597">
        <w:rPr>
          <w:rFonts w:eastAsia="TimesNewRoman"/>
          <w:color w:val="auto"/>
          <w:sz w:val="28"/>
          <w:szCs w:val="28"/>
        </w:rPr>
        <w:t>чшения экологического состояния</w:t>
      </w:r>
      <w:r>
        <w:rPr>
          <w:rFonts w:eastAsia="TimesNewRoman"/>
          <w:color w:val="auto"/>
          <w:sz w:val="28"/>
          <w:szCs w:val="28"/>
        </w:rPr>
        <w:t xml:space="preserve"> сквера и сохранения его как </w:t>
      </w:r>
      <w:proofErr w:type="gramStart"/>
      <w:r>
        <w:rPr>
          <w:rFonts w:eastAsia="TimesNewRoman"/>
          <w:color w:val="auto"/>
          <w:sz w:val="28"/>
          <w:szCs w:val="28"/>
        </w:rPr>
        <w:t xml:space="preserve">объекта </w:t>
      </w:r>
      <w:r w:rsidR="007E157B" w:rsidRPr="005336E0">
        <w:rPr>
          <w:rFonts w:eastAsia="TimesNewRoman"/>
          <w:color w:val="auto"/>
          <w:sz w:val="28"/>
          <w:szCs w:val="28"/>
        </w:rPr>
        <w:t xml:space="preserve"> </w:t>
      </w:r>
      <w:r>
        <w:rPr>
          <w:rFonts w:eastAsia="TimesNewRoman"/>
          <w:color w:val="auto"/>
          <w:sz w:val="28"/>
          <w:szCs w:val="28"/>
        </w:rPr>
        <w:t>городского</w:t>
      </w:r>
      <w:proofErr w:type="gramEnd"/>
      <w:r>
        <w:rPr>
          <w:rFonts w:eastAsia="TimesNewRoman"/>
          <w:color w:val="auto"/>
          <w:sz w:val="28"/>
          <w:szCs w:val="28"/>
        </w:rPr>
        <w:t xml:space="preserve"> объекта общего пользования.</w:t>
      </w:r>
    </w:p>
    <w:p w14:paraId="1F8B6757" w14:textId="77777777" w:rsidR="00C115DF" w:rsidRDefault="00C115DF" w:rsidP="00D4425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"/>
          <w:color w:val="auto"/>
          <w:sz w:val="28"/>
          <w:szCs w:val="28"/>
        </w:rPr>
      </w:pPr>
    </w:p>
    <w:p w14:paraId="4208430F" w14:textId="77777777" w:rsidR="00C115DF" w:rsidRPr="005336E0" w:rsidRDefault="00C115DF" w:rsidP="00D4425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eastAsia="TimesNewRoman"/>
          <w:color w:val="auto"/>
          <w:sz w:val="28"/>
          <w:szCs w:val="28"/>
        </w:rPr>
      </w:pPr>
    </w:p>
    <w:p w14:paraId="520167BF" w14:textId="77777777" w:rsidR="00425651" w:rsidRDefault="00425651" w:rsidP="00C115DF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eastAsia="TimesNewRoman"/>
          <w:b/>
          <w:bCs/>
          <w:color w:val="auto"/>
          <w:sz w:val="28"/>
          <w:szCs w:val="28"/>
        </w:rPr>
      </w:pPr>
    </w:p>
    <w:p w14:paraId="1AF5E74D" w14:textId="77777777" w:rsidR="00425651" w:rsidRDefault="00425651" w:rsidP="00C115DF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eastAsia="TimesNewRoman"/>
          <w:b/>
          <w:bCs/>
          <w:color w:val="auto"/>
          <w:sz w:val="28"/>
          <w:szCs w:val="28"/>
        </w:rPr>
      </w:pPr>
    </w:p>
    <w:p w14:paraId="66B73170" w14:textId="77777777" w:rsidR="00425651" w:rsidRDefault="00425651" w:rsidP="00C115DF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eastAsia="TimesNewRoman"/>
          <w:b/>
          <w:bCs/>
          <w:color w:val="auto"/>
          <w:sz w:val="28"/>
          <w:szCs w:val="28"/>
        </w:rPr>
      </w:pPr>
    </w:p>
    <w:p w14:paraId="1CF085EF" w14:textId="77777777" w:rsidR="00425651" w:rsidRDefault="00425651" w:rsidP="00C115DF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eastAsia="TimesNewRoman"/>
          <w:b/>
          <w:bCs/>
          <w:color w:val="auto"/>
          <w:sz w:val="28"/>
          <w:szCs w:val="28"/>
        </w:rPr>
      </w:pPr>
    </w:p>
    <w:p w14:paraId="524ED90C" w14:textId="77777777" w:rsidR="00425651" w:rsidRDefault="00425651" w:rsidP="00C115DF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eastAsia="TimesNewRoman"/>
          <w:b/>
          <w:bCs/>
          <w:color w:val="auto"/>
          <w:sz w:val="28"/>
          <w:szCs w:val="28"/>
        </w:rPr>
      </w:pPr>
    </w:p>
    <w:p w14:paraId="28BD14A9" w14:textId="19816758" w:rsidR="00E751C8" w:rsidRDefault="00E751C8" w:rsidP="00E751C8">
      <w:pPr>
        <w:autoSpaceDE w:val="0"/>
        <w:autoSpaceDN w:val="0"/>
        <w:adjustRightInd w:val="0"/>
        <w:spacing w:after="0" w:line="360" w:lineRule="auto"/>
        <w:outlineLvl w:val="0"/>
        <w:rPr>
          <w:rFonts w:eastAsia="TimesNewRoman"/>
          <w:b/>
          <w:bCs/>
          <w:color w:val="auto"/>
          <w:sz w:val="28"/>
          <w:szCs w:val="28"/>
        </w:rPr>
      </w:pPr>
    </w:p>
    <w:p w14:paraId="78CE5090" w14:textId="77777777" w:rsidR="00C115DF" w:rsidRPr="00943B22" w:rsidRDefault="00C115DF" w:rsidP="00C115DF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eastAsia="TimesNewRoman"/>
          <w:b/>
          <w:bCs/>
          <w:color w:val="auto"/>
          <w:sz w:val="28"/>
          <w:szCs w:val="28"/>
        </w:rPr>
      </w:pPr>
      <w:r w:rsidRPr="00943B22">
        <w:rPr>
          <w:rFonts w:eastAsia="TimesNewRoman"/>
          <w:b/>
          <w:bCs/>
          <w:color w:val="auto"/>
          <w:sz w:val="28"/>
          <w:szCs w:val="28"/>
        </w:rPr>
        <w:lastRenderedPageBreak/>
        <w:t>Список литературы</w:t>
      </w:r>
      <w:r w:rsidR="00E751C8">
        <w:rPr>
          <w:rFonts w:eastAsia="TimesNewRoman"/>
          <w:b/>
          <w:bCs/>
          <w:color w:val="auto"/>
          <w:sz w:val="28"/>
          <w:szCs w:val="28"/>
        </w:rPr>
        <w:t>:</w:t>
      </w:r>
    </w:p>
    <w:p w14:paraId="1DF594DB" w14:textId="77777777" w:rsidR="00C115DF" w:rsidRPr="00BD0BFC" w:rsidRDefault="00C115DF" w:rsidP="00C115DF">
      <w:pPr>
        <w:pStyle w:val="11"/>
        <w:spacing w:after="0" w:line="36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Правила</w:t>
      </w:r>
      <w:r w:rsidRPr="0071737B">
        <w:rPr>
          <w:rFonts w:ascii="Times New Roman" w:hAnsi="Times New Roman"/>
          <w:sz w:val="28"/>
          <w:szCs w:val="28"/>
        </w:rPr>
        <w:t xml:space="preserve"> создания, охраны и содержания зеленых насаждений</w:t>
      </w:r>
      <w:r>
        <w:rPr>
          <w:rFonts w:ascii="Times New Roman" w:hAnsi="Times New Roman"/>
          <w:sz w:val="28"/>
          <w:szCs w:val="28"/>
        </w:rPr>
        <w:t xml:space="preserve"> в городах </w:t>
      </w:r>
      <w:r w:rsidRPr="00BD0BFC">
        <w:rPr>
          <w:rFonts w:ascii="Times New Roman" w:hAnsi="Times New Roman"/>
          <w:sz w:val="28"/>
          <w:szCs w:val="28"/>
        </w:rPr>
        <w:t xml:space="preserve">Российской </w:t>
      </w:r>
      <w:proofErr w:type="gramStart"/>
      <w:r w:rsidRPr="00BD0BFC">
        <w:rPr>
          <w:rFonts w:ascii="Times New Roman" w:hAnsi="Times New Roman"/>
          <w:sz w:val="28"/>
          <w:szCs w:val="28"/>
        </w:rPr>
        <w:t>Федерации  (</w:t>
      </w:r>
      <w:proofErr w:type="gramEnd"/>
      <w:r w:rsidRPr="00BD0BFC">
        <w:rPr>
          <w:rFonts w:ascii="Times New Roman" w:hAnsi="Times New Roman"/>
          <w:i/>
          <w:sz w:val="28"/>
          <w:szCs w:val="28"/>
        </w:rPr>
        <w:t>Приказ Госстроя РФ от 15.12.1999 N 153 "Об утверждении Правил создания, охраны и содержания зеленых насаждений в городах Российской Федерации</w:t>
      </w:r>
    </w:p>
    <w:p w14:paraId="715C68CD" w14:textId="77777777" w:rsidR="00C115DF" w:rsidRDefault="00C115DF" w:rsidP="00C115DF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D0BFC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0BFC">
        <w:rPr>
          <w:rFonts w:ascii="Times New Roman" w:hAnsi="Times New Roman"/>
          <w:sz w:val="28"/>
          <w:szCs w:val="28"/>
        </w:rPr>
        <w:t xml:space="preserve">Постановление Правительства Севастополя от 17.06.2016 № 587-ПП «Об утверждении перечня мест общего пользования и перечня мероприятий по благоустройству, проводимых на их территории за счет средств бюджета города Севастополя» </w:t>
      </w:r>
    </w:p>
    <w:p w14:paraId="012D791D" w14:textId="77777777" w:rsidR="00C115DF" w:rsidRDefault="00C115DF" w:rsidP="00C115DF">
      <w:pPr>
        <w:shd w:val="clear" w:color="auto" w:fill="FFFFFF"/>
        <w:spacing w:after="0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 xml:space="preserve">3. </w:t>
      </w:r>
      <w:r>
        <w:rPr>
          <w:color w:val="000000"/>
          <w:sz w:val="28"/>
          <w:szCs w:val="28"/>
          <w:shd w:val="clear" w:color="auto" w:fill="FFFFFF"/>
        </w:rPr>
        <w:t>Правила</w:t>
      </w:r>
      <w:r w:rsidRPr="00943B22">
        <w:rPr>
          <w:color w:val="000000"/>
          <w:sz w:val="28"/>
          <w:szCs w:val="28"/>
          <w:shd w:val="clear" w:color="auto" w:fill="FFFFFF"/>
        </w:rPr>
        <w:t xml:space="preserve"> создания, </w:t>
      </w:r>
      <w:proofErr w:type="gramStart"/>
      <w:r w:rsidRPr="00943B22">
        <w:rPr>
          <w:color w:val="000000"/>
          <w:sz w:val="28"/>
          <w:szCs w:val="28"/>
          <w:shd w:val="clear" w:color="auto" w:fill="FFFFFF"/>
        </w:rPr>
        <w:t>охраны  и</w:t>
      </w:r>
      <w:proofErr w:type="gramEnd"/>
      <w:r w:rsidRPr="00943B22">
        <w:rPr>
          <w:color w:val="000000"/>
          <w:sz w:val="28"/>
          <w:szCs w:val="28"/>
          <w:shd w:val="clear" w:color="auto" w:fill="FFFFFF"/>
        </w:rPr>
        <w:t xml:space="preserve"> содержания зеленых насаждений на территории города Севастополя, утвержденными постановлением Правительства Севастополя от 27.02.2015 № 116-ПП.</w:t>
      </w:r>
      <w:r w:rsidRPr="00943B22">
        <w:rPr>
          <w:rFonts w:eastAsia="Times New Roman"/>
          <w:color w:val="000000"/>
          <w:sz w:val="28"/>
          <w:szCs w:val="28"/>
          <w:lang w:eastAsia="ru-RU"/>
        </w:rPr>
        <w:t> </w:t>
      </w:r>
    </w:p>
    <w:p w14:paraId="488BEBBB" w14:textId="77777777" w:rsidR="00C115DF" w:rsidRDefault="00C115DF" w:rsidP="00C115DF">
      <w:pPr>
        <w:autoSpaceDE w:val="0"/>
        <w:autoSpaceDN w:val="0"/>
        <w:adjustRightInd w:val="0"/>
        <w:spacing w:after="0" w:line="360" w:lineRule="auto"/>
        <w:jc w:val="both"/>
        <w:rPr>
          <w:color w:val="323232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  <w:shd w:val="clear" w:color="auto" w:fill="FFFFFF"/>
        </w:rPr>
        <w:t>4</w:t>
      </w:r>
      <w:r w:rsidRPr="005239EF">
        <w:rPr>
          <w:color w:val="auto"/>
          <w:sz w:val="28"/>
          <w:szCs w:val="28"/>
          <w:shd w:val="clear" w:color="auto" w:fill="FFFFFF"/>
        </w:rPr>
        <w:t xml:space="preserve"> Перечень объектов благоустройства (парков и скверов), в отношении которых </w:t>
      </w:r>
      <w:proofErr w:type="gramStart"/>
      <w:r w:rsidRPr="005239EF">
        <w:rPr>
          <w:color w:val="auto"/>
          <w:sz w:val="28"/>
          <w:szCs w:val="28"/>
          <w:shd w:val="clear" w:color="auto" w:fill="FFFFFF"/>
        </w:rPr>
        <w:t>осуществляется  выполнение</w:t>
      </w:r>
      <w:proofErr w:type="gramEnd"/>
      <w:r w:rsidRPr="005239EF">
        <w:rPr>
          <w:color w:val="auto"/>
          <w:sz w:val="28"/>
          <w:szCs w:val="28"/>
          <w:shd w:val="clear" w:color="auto" w:fill="FFFFFF"/>
        </w:rPr>
        <w:t xml:space="preserve"> работ по реконструкции, капитальному ремонту либо новому строительству в период с 2017 по 2022 годы. Сайт</w:t>
      </w:r>
      <w:r w:rsidRPr="0071737B">
        <w:rPr>
          <w:color w:val="323232"/>
          <w:sz w:val="28"/>
          <w:szCs w:val="28"/>
          <w:shd w:val="clear" w:color="auto" w:fill="FFFFFF"/>
        </w:rPr>
        <w:t xml:space="preserve"> Правительства Севастополя </w:t>
      </w:r>
      <w:hyperlink r:id="rId17" w:history="1">
        <w:r w:rsidRPr="0071737B">
          <w:rPr>
            <w:rStyle w:val="a3"/>
            <w:sz w:val="28"/>
            <w:szCs w:val="28"/>
            <w:shd w:val="clear" w:color="auto" w:fill="FFFFFF"/>
          </w:rPr>
          <w:t>https://sev.gov.ru/docs/250/41167/</w:t>
        </w:r>
      </w:hyperlink>
      <w:r w:rsidRPr="0071737B">
        <w:rPr>
          <w:color w:val="323232"/>
          <w:sz w:val="28"/>
          <w:szCs w:val="28"/>
          <w:shd w:val="clear" w:color="auto" w:fill="FFFFFF"/>
        </w:rPr>
        <w:t>.</w:t>
      </w:r>
    </w:p>
    <w:p w14:paraId="3ADF467E" w14:textId="77777777" w:rsidR="00C115DF" w:rsidRDefault="00C115DF" w:rsidP="00C115DF">
      <w:pPr>
        <w:autoSpaceDE w:val="0"/>
        <w:autoSpaceDN w:val="0"/>
        <w:adjustRightInd w:val="0"/>
        <w:spacing w:after="0" w:line="360" w:lineRule="auto"/>
        <w:jc w:val="both"/>
        <w:rPr>
          <w:color w:val="323232"/>
          <w:sz w:val="28"/>
          <w:szCs w:val="28"/>
          <w:shd w:val="clear" w:color="auto" w:fill="FFFFFF"/>
        </w:rPr>
      </w:pPr>
      <w:r>
        <w:rPr>
          <w:color w:val="323232"/>
          <w:sz w:val="28"/>
          <w:szCs w:val="28"/>
          <w:shd w:val="clear" w:color="auto" w:fill="FFFFFF"/>
        </w:rPr>
        <w:t xml:space="preserve">5. Генеральный план застройки Севастополя с коррективами 2020. </w:t>
      </w:r>
      <w:hyperlink r:id="rId18" w:history="1">
        <w:r w:rsidRPr="00EB1D7C">
          <w:rPr>
            <w:rStyle w:val="a3"/>
            <w:sz w:val="28"/>
            <w:szCs w:val="28"/>
            <w:shd w:val="clear" w:color="auto" w:fill="FFFFFF"/>
          </w:rPr>
          <w:t>http://www.севархитектура.рф/genplan/project</w:t>
        </w:r>
      </w:hyperlink>
    </w:p>
    <w:p w14:paraId="22A021BF" w14:textId="77777777" w:rsidR="00C115DF" w:rsidRDefault="00C115DF" w:rsidP="00C115DF">
      <w:pPr>
        <w:autoSpaceDE w:val="0"/>
        <w:autoSpaceDN w:val="0"/>
        <w:adjustRightInd w:val="0"/>
        <w:spacing w:after="0" w:line="360" w:lineRule="auto"/>
        <w:jc w:val="both"/>
        <w:rPr>
          <w:rFonts w:eastAsia="TimesNewRoman"/>
          <w:sz w:val="28"/>
          <w:szCs w:val="28"/>
        </w:rPr>
      </w:pPr>
      <w:proofErr w:type="gramStart"/>
      <w:r>
        <w:rPr>
          <w:sz w:val="28"/>
          <w:szCs w:val="28"/>
        </w:rPr>
        <w:t>6</w:t>
      </w:r>
      <w:r w:rsidRPr="00DC3F79">
        <w:rPr>
          <w:sz w:val="28"/>
          <w:szCs w:val="28"/>
        </w:rPr>
        <w:t xml:space="preserve"> .</w:t>
      </w:r>
      <w:proofErr w:type="gramEnd"/>
      <w:r w:rsidRPr="00DC3F79">
        <w:rPr>
          <w:sz w:val="28"/>
          <w:szCs w:val="28"/>
        </w:rPr>
        <w:t xml:space="preserve"> </w:t>
      </w:r>
      <w:r w:rsidRPr="00DC3F79">
        <w:rPr>
          <w:rFonts w:eastAsia="TimesNewRoman"/>
          <w:sz w:val="28"/>
          <w:szCs w:val="28"/>
        </w:rPr>
        <w:t xml:space="preserve">Агроклиматический справочник по Автономной республике Крым (1986–2005 гг.). – </w:t>
      </w:r>
      <w:proofErr w:type="spellStart"/>
      <w:proofErr w:type="gramStart"/>
      <w:r w:rsidRPr="00DC3F79">
        <w:rPr>
          <w:rFonts w:eastAsia="TimesNewRoman"/>
          <w:sz w:val="28"/>
          <w:szCs w:val="28"/>
        </w:rPr>
        <w:t>Симферополь:Таврида</w:t>
      </w:r>
      <w:proofErr w:type="spellEnd"/>
      <w:proofErr w:type="gramEnd"/>
      <w:r w:rsidRPr="00DC3F79">
        <w:rPr>
          <w:rFonts w:eastAsia="TimesNewRoman"/>
          <w:sz w:val="28"/>
          <w:szCs w:val="28"/>
        </w:rPr>
        <w:t>, 2011. – 343 с.</w:t>
      </w:r>
    </w:p>
    <w:p w14:paraId="743B6B49" w14:textId="77777777" w:rsidR="00C115DF" w:rsidRPr="005239EF" w:rsidRDefault="00C115DF" w:rsidP="00C115DF">
      <w:pPr>
        <w:rPr>
          <w:sz w:val="28"/>
          <w:szCs w:val="28"/>
        </w:rPr>
      </w:pPr>
      <w:r w:rsidRPr="005239EF">
        <w:rPr>
          <w:sz w:val="28"/>
          <w:szCs w:val="28"/>
        </w:rPr>
        <w:t>7. Андреев Н.В. Топография и картография: Факультатив. курс. – М.: Просвещение, 1985.</w:t>
      </w:r>
    </w:p>
    <w:p w14:paraId="268FB3A0" w14:textId="77777777" w:rsidR="00C115DF" w:rsidRDefault="00C115DF" w:rsidP="00C115DF">
      <w:pPr>
        <w:autoSpaceDE w:val="0"/>
        <w:autoSpaceDN w:val="0"/>
        <w:adjustRightInd w:val="0"/>
        <w:spacing w:after="0" w:line="360" w:lineRule="auto"/>
        <w:jc w:val="both"/>
        <w:rPr>
          <w:rFonts w:eastAsia="TimesNewRoman"/>
          <w:sz w:val="28"/>
          <w:szCs w:val="28"/>
        </w:rPr>
      </w:pPr>
      <w:proofErr w:type="gramStart"/>
      <w:r>
        <w:rPr>
          <w:sz w:val="28"/>
          <w:szCs w:val="28"/>
        </w:rPr>
        <w:t>8</w:t>
      </w:r>
      <w:r w:rsidRPr="0083608A">
        <w:rPr>
          <w:sz w:val="28"/>
          <w:szCs w:val="28"/>
        </w:rPr>
        <w:t xml:space="preserve"> .</w:t>
      </w:r>
      <w:proofErr w:type="gramEnd"/>
      <w:r w:rsidRPr="0083608A">
        <w:rPr>
          <w:sz w:val="28"/>
          <w:szCs w:val="28"/>
        </w:rPr>
        <w:t xml:space="preserve"> </w:t>
      </w:r>
      <w:r w:rsidRPr="0083608A">
        <w:rPr>
          <w:rFonts w:eastAsia="TimesNewRoman"/>
          <w:sz w:val="28"/>
          <w:szCs w:val="28"/>
        </w:rPr>
        <w:t xml:space="preserve">Агроклиматический справочник по Автономной республике Крым (1986–2005 гг.). – </w:t>
      </w:r>
      <w:proofErr w:type="spellStart"/>
      <w:proofErr w:type="gramStart"/>
      <w:r w:rsidRPr="0083608A">
        <w:rPr>
          <w:rFonts w:eastAsia="TimesNewRoman"/>
          <w:sz w:val="28"/>
          <w:szCs w:val="28"/>
        </w:rPr>
        <w:t>Симферополь:Таврида</w:t>
      </w:r>
      <w:proofErr w:type="spellEnd"/>
      <w:proofErr w:type="gramEnd"/>
      <w:r w:rsidRPr="0083608A">
        <w:rPr>
          <w:rFonts w:eastAsia="TimesNewRoman"/>
          <w:sz w:val="28"/>
          <w:szCs w:val="28"/>
        </w:rPr>
        <w:t>, 2011. – 343 с.</w:t>
      </w:r>
    </w:p>
    <w:p w14:paraId="71EACE60" w14:textId="77777777" w:rsidR="00C115DF" w:rsidRPr="005239EF" w:rsidRDefault="00C115DF" w:rsidP="00C115DF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5239EF">
        <w:rPr>
          <w:sz w:val="28"/>
          <w:szCs w:val="28"/>
        </w:rPr>
        <w:t xml:space="preserve">Багрова Л. А. К истории облесения крымских </w:t>
      </w:r>
      <w:proofErr w:type="spellStart"/>
      <w:r w:rsidRPr="005239EF">
        <w:rPr>
          <w:sz w:val="28"/>
          <w:szCs w:val="28"/>
        </w:rPr>
        <w:t>яйл</w:t>
      </w:r>
      <w:proofErr w:type="spellEnd"/>
      <w:r w:rsidRPr="005239EF">
        <w:rPr>
          <w:sz w:val="28"/>
          <w:szCs w:val="28"/>
        </w:rPr>
        <w:t xml:space="preserve"> / Л. А. Багрова, Н. В. Лысак // Записки общества геоэкологов. – </w:t>
      </w:r>
      <w:proofErr w:type="spellStart"/>
      <w:r w:rsidRPr="005239EF">
        <w:rPr>
          <w:sz w:val="28"/>
          <w:szCs w:val="28"/>
        </w:rPr>
        <w:t>Вып</w:t>
      </w:r>
      <w:proofErr w:type="spellEnd"/>
      <w:r w:rsidRPr="005239EF">
        <w:rPr>
          <w:sz w:val="28"/>
          <w:szCs w:val="28"/>
        </w:rPr>
        <w:t>. 4. – Симферополь: 2000. – С. 11–16.</w:t>
      </w:r>
    </w:p>
    <w:p w14:paraId="1C445B8B" w14:textId="77777777" w:rsidR="00D64BDF" w:rsidRDefault="00C115DF" w:rsidP="00D64BDF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5239EF">
        <w:rPr>
          <w:sz w:val="28"/>
          <w:szCs w:val="28"/>
        </w:rPr>
        <w:t xml:space="preserve"> Багрова</w:t>
      </w:r>
      <w:r>
        <w:rPr>
          <w:sz w:val="28"/>
          <w:szCs w:val="28"/>
        </w:rPr>
        <w:t xml:space="preserve"> </w:t>
      </w:r>
      <w:r w:rsidRPr="005239EF">
        <w:rPr>
          <w:sz w:val="28"/>
          <w:szCs w:val="28"/>
        </w:rPr>
        <w:t xml:space="preserve">Л. А, Гаркуша Л. Я. // Заповедники Крыма: заповедное дело, биоразнообразие, </w:t>
      </w:r>
      <w:proofErr w:type="spellStart"/>
      <w:r w:rsidRPr="005239EF">
        <w:rPr>
          <w:sz w:val="28"/>
          <w:szCs w:val="28"/>
        </w:rPr>
        <w:t>экообразование</w:t>
      </w:r>
      <w:proofErr w:type="spellEnd"/>
      <w:r w:rsidRPr="005239EF">
        <w:rPr>
          <w:sz w:val="28"/>
          <w:szCs w:val="28"/>
        </w:rPr>
        <w:t>: матер. Ш научной конференции. – Симферополь: 2005. – С. 17–2</w:t>
      </w:r>
    </w:p>
    <w:p w14:paraId="7DF65653" w14:textId="1D7E95C5" w:rsidR="00C115DF" w:rsidRPr="00D64BDF" w:rsidRDefault="00C115DF" w:rsidP="00D64BDF">
      <w:pPr>
        <w:spacing w:after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11. </w:t>
      </w:r>
      <w:r w:rsidRPr="00416AE3">
        <w:rPr>
          <w:color w:val="000000"/>
          <w:sz w:val="28"/>
          <w:szCs w:val="28"/>
        </w:rPr>
        <w:t xml:space="preserve">Большаков Н. М. Рекреационное лесопользование: </w:t>
      </w:r>
      <w:proofErr w:type="spellStart"/>
      <w:r w:rsidRPr="00416AE3">
        <w:rPr>
          <w:color w:val="000000"/>
          <w:sz w:val="28"/>
          <w:szCs w:val="28"/>
        </w:rPr>
        <w:t>Сыкт</w:t>
      </w:r>
      <w:proofErr w:type="spellEnd"/>
      <w:r w:rsidRPr="00416AE3">
        <w:rPr>
          <w:color w:val="000000"/>
          <w:sz w:val="28"/>
          <w:szCs w:val="28"/>
        </w:rPr>
        <w:t xml:space="preserve">. </w:t>
      </w:r>
      <w:proofErr w:type="spellStart"/>
      <w:r w:rsidRPr="00416AE3">
        <w:rPr>
          <w:color w:val="000000"/>
          <w:sz w:val="28"/>
          <w:szCs w:val="28"/>
        </w:rPr>
        <w:t>лесн</w:t>
      </w:r>
      <w:proofErr w:type="spellEnd"/>
      <w:r w:rsidRPr="00416AE3">
        <w:rPr>
          <w:color w:val="000000"/>
          <w:sz w:val="28"/>
          <w:szCs w:val="28"/>
        </w:rPr>
        <w:t xml:space="preserve">. ин- т. — </w:t>
      </w:r>
      <w:proofErr w:type="gramStart"/>
      <w:r w:rsidRPr="00416AE3">
        <w:rPr>
          <w:color w:val="000000"/>
          <w:sz w:val="28"/>
          <w:szCs w:val="28"/>
        </w:rPr>
        <w:t>Сыктывкар :</w:t>
      </w:r>
      <w:proofErr w:type="gramEnd"/>
      <w:r w:rsidRPr="00416AE3">
        <w:rPr>
          <w:color w:val="000000"/>
          <w:sz w:val="28"/>
          <w:szCs w:val="28"/>
        </w:rPr>
        <w:t xml:space="preserve"> СЛИ, 2006. — 312 с</w:t>
      </w:r>
    </w:p>
    <w:p w14:paraId="6E5A9819" w14:textId="77777777" w:rsidR="00C115DF" w:rsidRPr="00416AE3" w:rsidRDefault="00C115DF" w:rsidP="00C115DF">
      <w:pPr>
        <w:autoSpaceDE w:val="0"/>
        <w:autoSpaceDN w:val="0"/>
        <w:adjustRightInd w:val="0"/>
        <w:spacing w:after="0" w:line="360" w:lineRule="auto"/>
        <w:jc w:val="both"/>
        <w:rPr>
          <w:rFonts w:eastAsia="TimesNewRoman"/>
          <w:sz w:val="28"/>
          <w:szCs w:val="28"/>
        </w:rPr>
      </w:pPr>
      <w:r>
        <w:rPr>
          <w:sz w:val="28"/>
          <w:szCs w:val="28"/>
        </w:rPr>
        <w:t>12</w:t>
      </w:r>
      <w:r w:rsidRPr="00416AE3">
        <w:rPr>
          <w:sz w:val="28"/>
          <w:szCs w:val="28"/>
        </w:rPr>
        <w:t xml:space="preserve">. </w:t>
      </w:r>
      <w:proofErr w:type="spellStart"/>
      <w:r w:rsidRPr="00416AE3">
        <w:rPr>
          <w:rFonts w:eastAsia="TimesNewRoman"/>
          <w:sz w:val="28"/>
          <w:szCs w:val="28"/>
        </w:rPr>
        <w:t>Важов</w:t>
      </w:r>
      <w:proofErr w:type="spellEnd"/>
      <w:r w:rsidRPr="00416AE3">
        <w:rPr>
          <w:rFonts w:eastAsia="TimesNewRoman"/>
          <w:sz w:val="28"/>
          <w:szCs w:val="28"/>
        </w:rPr>
        <w:t xml:space="preserve"> В. И. Агроклиматическое районирование Крыма / В. И. </w:t>
      </w:r>
      <w:proofErr w:type="spellStart"/>
      <w:r w:rsidRPr="00416AE3">
        <w:rPr>
          <w:rFonts w:eastAsia="TimesNewRoman"/>
          <w:sz w:val="28"/>
          <w:szCs w:val="28"/>
        </w:rPr>
        <w:t>Важов</w:t>
      </w:r>
      <w:proofErr w:type="spellEnd"/>
      <w:r w:rsidRPr="00416AE3">
        <w:rPr>
          <w:rFonts w:eastAsia="TimesNewRoman"/>
          <w:sz w:val="28"/>
          <w:szCs w:val="28"/>
        </w:rPr>
        <w:t xml:space="preserve"> // Труды </w:t>
      </w:r>
      <w:proofErr w:type="spellStart"/>
      <w:r w:rsidRPr="00416AE3">
        <w:rPr>
          <w:rFonts w:eastAsia="TimesNewRoman"/>
          <w:sz w:val="28"/>
          <w:szCs w:val="28"/>
        </w:rPr>
        <w:t>Никит.ботан</w:t>
      </w:r>
      <w:proofErr w:type="spellEnd"/>
      <w:r w:rsidRPr="00416AE3">
        <w:rPr>
          <w:rFonts w:eastAsia="TimesNewRoman"/>
          <w:sz w:val="28"/>
          <w:szCs w:val="28"/>
        </w:rPr>
        <w:t>. сада. –1977. – Т. 71. – С. 92–120.</w:t>
      </w:r>
    </w:p>
    <w:p w14:paraId="2489F14B" w14:textId="77777777" w:rsidR="00C115DF" w:rsidRPr="00416AE3" w:rsidRDefault="00C115DF" w:rsidP="00C115DF">
      <w:pPr>
        <w:autoSpaceDE w:val="0"/>
        <w:autoSpaceDN w:val="0"/>
        <w:adjustRightInd w:val="0"/>
        <w:spacing w:after="0" w:line="360" w:lineRule="auto"/>
        <w:jc w:val="both"/>
        <w:rPr>
          <w:rFonts w:eastAsia="TimesNewRoman"/>
          <w:color w:val="auto"/>
          <w:sz w:val="28"/>
          <w:szCs w:val="28"/>
        </w:rPr>
      </w:pPr>
      <w:r>
        <w:rPr>
          <w:rFonts w:eastAsia="TimesNewRoman"/>
          <w:color w:val="auto"/>
          <w:sz w:val="28"/>
          <w:szCs w:val="28"/>
        </w:rPr>
        <w:t>13</w:t>
      </w:r>
      <w:r w:rsidRPr="00416AE3">
        <w:rPr>
          <w:rFonts w:eastAsia="TimesNewRoman"/>
          <w:color w:val="auto"/>
          <w:sz w:val="28"/>
          <w:szCs w:val="28"/>
        </w:rPr>
        <w:t xml:space="preserve">. </w:t>
      </w:r>
      <w:proofErr w:type="spellStart"/>
      <w:r w:rsidRPr="00416AE3">
        <w:rPr>
          <w:rFonts w:eastAsia="TimesNewRoman"/>
          <w:color w:val="auto"/>
          <w:sz w:val="28"/>
          <w:szCs w:val="28"/>
        </w:rPr>
        <w:t>Вергунов</w:t>
      </w:r>
      <w:proofErr w:type="spellEnd"/>
      <w:r w:rsidRPr="00416AE3">
        <w:rPr>
          <w:rFonts w:eastAsia="TimesNewRoman"/>
          <w:color w:val="auto"/>
          <w:sz w:val="28"/>
          <w:szCs w:val="28"/>
        </w:rPr>
        <w:t xml:space="preserve"> А. П., Денисов М. Ф., Ожегов С. С. Ландшафтное проектирование М.: Высшая школа, 1991.</w:t>
      </w:r>
    </w:p>
    <w:p w14:paraId="5AFA879C" w14:textId="77777777" w:rsidR="00C115DF" w:rsidRPr="00416AE3" w:rsidRDefault="00C115DF" w:rsidP="00C115DF">
      <w:pPr>
        <w:autoSpaceDE w:val="0"/>
        <w:autoSpaceDN w:val="0"/>
        <w:adjustRightInd w:val="0"/>
        <w:spacing w:after="0" w:line="360" w:lineRule="auto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color w:val="auto"/>
          <w:sz w:val="28"/>
          <w:szCs w:val="28"/>
        </w:rPr>
        <w:t>14</w:t>
      </w:r>
      <w:r w:rsidRPr="00416AE3">
        <w:rPr>
          <w:rFonts w:eastAsia="TimesNewRoman"/>
          <w:color w:val="auto"/>
          <w:sz w:val="28"/>
          <w:szCs w:val="28"/>
        </w:rPr>
        <w:t>. Горохов В. А. Зеленая природа города. В 2-х томах. – М.: Архит8. Гостев</w:t>
      </w:r>
      <w:r w:rsidRPr="005336E0">
        <w:rPr>
          <w:rFonts w:eastAsia="TimesNewRoman"/>
          <w:i/>
          <w:color w:val="auto"/>
          <w:sz w:val="28"/>
          <w:szCs w:val="28"/>
        </w:rPr>
        <w:t xml:space="preserve"> </w:t>
      </w:r>
      <w:proofErr w:type="gramStart"/>
      <w:r w:rsidRPr="00416AE3">
        <w:rPr>
          <w:rFonts w:eastAsia="TimesNewRoman"/>
          <w:color w:val="auto"/>
          <w:sz w:val="28"/>
          <w:szCs w:val="28"/>
        </w:rPr>
        <w:t>15.</w:t>
      </w:r>
      <w:r w:rsidRPr="00416AE3">
        <w:rPr>
          <w:iCs/>
          <w:color w:val="000000"/>
          <w:sz w:val="28"/>
          <w:szCs w:val="28"/>
          <w:shd w:val="clear" w:color="auto" w:fill="FFFFFF"/>
        </w:rPr>
        <w:t>Горышина</w:t>
      </w:r>
      <w:proofErr w:type="gramEnd"/>
      <w:r w:rsidRPr="00416AE3">
        <w:rPr>
          <w:iCs/>
          <w:color w:val="000000"/>
          <w:sz w:val="28"/>
          <w:szCs w:val="28"/>
          <w:shd w:val="clear" w:color="auto" w:fill="FFFFFF"/>
        </w:rPr>
        <w:t xml:space="preserve"> Т.К. 'Растение в городе' - Ленинград: Издательство Ленинградского университета, 1991 - с.152</w:t>
      </w:r>
      <w:r w:rsidRPr="00416AE3">
        <w:rPr>
          <w:color w:val="000000"/>
          <w:sz w:val="28"/>
          <w:szCs w:val="28"/>
          <w:shd w:val="clear" w:color="auto" w:fill="FFFFDD"/>
        </w:rPr>
        <w:t>. 1991</w:t>
      </w:r>
    </w:p>
    <w:p w14:paraId="583162CF" w14:textId="77777777" w:rsidR="00C115DF" w:rsidRDefault="00C115DF" w:rsidP="00C115DF">
      <w:pPr>
        <w:pStyle w:val="2"/>
        <w:suppressAutoHyphens/>
        <w:spacing w:before="0" w:beforeAutospacing="0" w:after="0" w:afterAutospacing="0" w:line="360" w:lineRule="auto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16.</w:t>
      </w:r>
      <w:r w:rsidRPr="00943B22">
        <w:rPr>
          <w:b w:val="0"/>
          <w:color w:val="000000"/>
          <w:sz w:val="28"/>
          <w:szCs w:val="28"/>
        </w:rPr>
        <w:t>Казанская, Н.С. Рекреационные леса (состояние, охрана, перспективы использования) / Н.С. Казанская, В.В. Ланина, Н.Н. Марфенин. – М.: Лесная промышленность, 1977. – 96 с.</w:t>
      </w:r>
    </w:p>
    <w:p w14:paraId="79A871B1" w14:textId="77777777" w:rsidR="00C115DF" w:rsidRPr="00416AE3" w:rsidRDefault="00C115DF" w:rsidP="00C115DF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eastAsia="TimesNewRomanPSMT"/>
          <w:color w:val="auto"/>
          <w:sz w:val="28"/>
          <w:szCs w:val="28"/>
        </w:rPr>
      </w:pPr>
      <w:r>
        <w:rPr>
          <w:rFonts w:eastAsia="TimesNewRomanPSMT"/>
          <w:color w:val="auto"/>
          <w:sz w:val="28"/>
          <w:szCs w:val="28"/>
        </w:rPr>
        <w:t>17.</w:t>
      </w:r>
      <w:r w:rsidRPr="00416AE3">
        <w:rPr>
          <w:rFonts w:eastAsia="TimesNewRomanPSMT"/>
          <w:color w:val="auto"/>
          <w:sz w:val="28"/>
          <w:szCs w:val="28"/>
        </w:rPr>
        <w:t>Мартыненко О.В. Практикум по</w:t>
      </w:r>
      <w:r w:rsidR="0053288D">
        <w:rPr>
          <w:rFonts w:eastAsia="TimesNewRomanPSMT"/>
          <w:color w:val="auto"/>
          <w:sz w:val="28"/>
          <w:szCs w:val="28"/>
        </w:rPr>
        <w:t xml:space="preserve"> </w:t>
      </w:r>
      <w:r w:rsidRPr="00416AE3">
        <w:rPr>
          <w:rFonts w:eastAsia="TimesNewRomanPSMT"/>
          <w:color w:val="auto"/>
          <w:sz w:val="28"/>
          <w:szCs w:val="28"/>
        </w:rPr>
        <w:t>почвоведению. – М., 2007. 168 с.</w:t>
      </w:r>
    </w:p>
    <w:p w14:paraId="4E1E92FA" w14:textId="77777777" w:rsidR="00C115DF" w:rsidRDefault="00C115DF" w:rsidP="00C115DF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</w:t>
      </w:r>
      <w:r w:rsidRPr="00416AE3">
        <w:rPr>
          <w:rFonts w:ascii="Times New Roman" w:hAnsi="Times New Roman"/>
          <w:sz w:val="28"/>
          <w:szCs w:val="28"/>
        </w:rPr>
        <w:t xml:space="preserve">Организация зеленых зон с регулированием численности отдыхающих: Метод, рекомендации. М., 1979.45 с. Соколова Н. В. Принципы организации хозяйства в рекреационных лесах Красноярского края: </w:t>
      </w:r>
      <w:proofErr w:type="spellStart"/>
      <w:r w:rsidRPr="00416AE3">
        <w:rPr>
          <w:rFonts w:ascii="Times New Roman" w:hAnsi="Times New Roman"/>
          <w:sz w:val="28"/>
          <w:szCs w:val="28"/>
        </w:rPr>
        <w:t>Автореф</w:t>
      </w:r>
      <w:proofErr w:type="spellEnd"/>
      <w:r w:rsidRPr="00416AE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16AE3">
        <w:rPr>
          <w:rFonts w:ascii="Times New Roman" w:hAnsi="Times New Roman"/>
          <w:sz w:val="28"/>
          <w:szCs w:val="28"/>
        </w:rPr>
        <w:t>дис</w:t>
      </w:r>
      <w:proofErr w:type="spellEnd"/>
      <w:r w:rsidRPr="00416AE3">
        <w:rPr>
          <w:rFonts w:ascii="Times New Roman" w:hAnsi="Times New Roman"/>
          <w:sz w:val="28"/>
          <w:szCs w:val="28"/>
        </w:rPr>
        <w:t xml:space="preserve">. ...канд. с.-х. наук. Красноярск, 2000. 24 с.) </w:t>
      </w:r>
    </w:p>
    <w:p w14:paraId="05F96E72" w14:textId="77777777" w:rsidR="00C115DF" w:rsidRPr="00416AE3" w:rsidRDefault="00C115DF" w:rsidP="00C115DF">
      <w:pPr>
        <w:spacing w:after="0" w:line="360" w:lineRule="auto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sz w:val="28"/>
          <w:szCs w:val="28"/>
        </w:rPr>
        <w:t>19.</w:t>
      </w:r>
      <w:r w:rsidRPr="00416AE3">
        <w:rPr>
          <w:rFonts w:eastAsia="Times New Roman"/>
          <w:i/>
          <w:color w:val="222222"/>
          <w:sz w:val="28"/>
          <w:szCs w:val="28"/>
          <w:lang w:eastAsia="ru-RU"/>
        </w:rPr>
        <w:t xml:space="preserve"> </w:t>
      </w:r>
      <w:r w:rsidRPr="00416AE3">
        <w:rPr>
          <w:rFonts w:eastAsia="Times New Roman"/>
          <w:color w:val="222222"/>
          <w:sz w:val="28"/>
          <w:szCs w:val="28"/>
          <w:lang w:eastAsia="ru-RU"/>
        </w:rPr>
        <w:t xml:space="preserve">Н. В. </w:t>
      </w:r>
      <w:proofErr w:type="spellStart"/>
      <w:r w:rsidRPr="00416AE3">
        <w:rPr>
          <w:rFonts w:eastAsia="Times New Roman"/>
          <w:color w:val="222222"/>
          <w:sz w:val="28"/>
          <w:szCs w:val="28"/>
          <w:lang w:eastAsia="ru-RU"/>
        </w:rPr>
        <w:t>Сустретова</w:t>
      </w:r>
      <w:proofErr w:type="spellEnd"/>
      <w:r w:rsidRPr="00416AE3">
        <w:rPr>
          <w:rFonts w:eastAsia="Times New Roman"/>
          <w:b/>
          <w:bCs/>
          <w:color w:val="222222"/>
          <w:sz w:val="28"/>
          <w:szCs w:val="28"/>
          <w:shd w:val="clear" w:color="auto" w:fill="FFFFFF"/>
          <w:lang w:eastAsia="ru-RU"/>
        </w:rPr>
        <w:t xml:space="preserve">. </w:t>
      </w:r>
      <w:r w:rsidRPr="00416AE3">
        <w:rPr>
          <w:rFonts w:eastAsia="Times New Roman"/>
          <w:color w:val="222222"/>
          <w:sz w:val="28"/>
          <w:szCs w:val="28"/>
          <w:lang w:eastAsia="ru-RU"/>
        </w:rPr>
        <w:t xml:space="preserve">Расчет антропогенного воздействия на окружающую среду: методическое пособие к выполнению расчетно-графических работ для студентов заочного обучения </w:t>
      </w:r>
      <w:proofErr w:type="gramStart"/>
      <w:r w:rsidRPr="00416AE3">
        <w:rPr>
          <w:rFonts w:eastAsia="Times New Roman"/>
          <w:color w:val="222222"/>
          <w:sz w:val="28"/>
          <w:szCs w:val="28"/>
          <w:lang w:eastAsia="ru-RU"/>
        </w:rPr>
        <w:t>/;.</w:t>
      </w:r>
      <w:proofErr w:type="gramEnd"/>
      <w:r w:rsidRPr="00416AE3">
        <w:rPr>
          <w:rFonts w:eastAsia="Times New Roman"/>
          <w:color w:val="222222"/>
          <w:sz w:val="28"/>
          <w:szCs w:val="28"/>
          <w:lang w:eastAsia="ru-RU"/>
        </w:rPr>
        <w:t xml:space="preserve"> - Нижний </w:t>
      </w:r>
      <w:proofErr w:type="gramStart"/>
      <w:r w:rsidRPr="00416AE3">
        <w:rPr>
          <w:rFonts w:eastAsia="Times New Roman"/>
          <w:color w:val="222222"/>
          <w:sz w:val="28"/>
          <w:szCs w:val="28"/>
          <w:lang w:eastAsia="ru-RU"/>
        </w:rPr>
        <w:t>Новгород :</w:t>
      </w:r>
      <w:proofErr w:type="gramEnd"/>
      <w:r w:rsidRPr="00416AE3">
        <w:rPr>
          <w:rFonts w:eastAsia="Times New Roman"/>
          <w:color w:val="222222"/>
          <w:sz w:val="28"/>
          <w:szCs w:val="28"/>
          <w:lang w:eastAsia="ru-RU"/>
        </w:rPr>
        <w:t xml:space="preserve"> ФГБОУ ВПО "ВГАВТ", 2013. - 34,</w:t>
      </w:r>
    </w:p>
    <w:p w14:paraId="4D0EB4ED" w14:textId="77777777" w:rsidR="00C115DF" w:rsidRPr="00416AE3" w:rsidRDefault="00C115DF" w:rsidP="00C115DF">
      <w:pPr>
        <w:autoSpaceDE w:val="0"/>
        <w:autoSpaceDN w:val="0"/>
        <w:adjustRightInd w:val="0"/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eastAsia="TimesNewRoman"/>
          <w:color w:val="auto"/>
          <w:sz w:val="28"/>
          <w:szCs w:val="28"/>
        </w:rPr>
        <w:t>20.</w:t>
      </w:r>
      <w:r w:rsidRPr="00416AE3">
        <w:rPr>
          <w:rFonts w:eastAsia="TimesNewRoman"/>
          <w:color w:val="auto"/>
          <w:sz w:val="28"/>
          <w:szCs w:val="28"/>
        </w:rPr>
        <w:t xml:space="preserve">Теодоронский В. С., </w:t>
      </w:r>
      <w:proofErr w:type="spellStart"/>
      <w:r w:rsidRPr="00416AE3">
        <w:rPr>
          <w:rFonts w:eastAsia="TimesNewRoman"/>
          <w:color w:val="auto"/>
          <w:sz w:val="28"/>
          <w:szCs w:val="28"/>
        </w:rPr>
        <w:t>Боговая</w:t>
      </w:r>
      <w:proofErr w:type="spellEnd"/>
      <w:r w:rsidRPr="00416AE3">
        <w:rPr>
          <w:rFonts w:eastAsia="TimesNewRoman"/>
          <w:color w:val="auto"/>
          <w:sz w:val="28"/>
          <w:szCs w:val="28"/>
        </w:rPr>
        <w:t xml:space="preserve"> И. О. Объекты ландшафтной архитектуры. – М.: МГУЛ, 2003. – 300 </w:t>
      </w:r>
      <w:proofErr w:type="spellStart"/>
      <w:proofErr w:type="gramStart"/>
      <w:r w:rsidRPr="00416AE3">
        <w:rPr>
          <w:rFonts w:eastAsia="TimesNewRoman"/>
          <w:color w:val="auto"/>
          <w:sz w:val="28"/>
          <w:szCs w:val="28"/>
        </w:rPr>
        <w:t>с.</w:t>
      </w:r>
      <w:r w:rsidRPr="00416AE3">
        <w:rPr>
          <w:color w:val="000000"/>
          <w:sz w:val="27"/>
          <w:szCs w:val="27"/>
        </w:rPr>
        <w:t>степени</w:t>
      </w:r>
      <w:proofErr w:type="spellEnd"/>
      <w:proofErr w:type="gramEnd"/>
      <w:r w:rsidRPr="00416AE3">
        <w:rPr>
          <w:color w:val="000000"/>
          <w:sz w:val="27"/>
          <w:szCs w:val="27"/>
        </w:rPr>
        <w:t xml:space="preserve"> изученности и перспективах дальнейших </w:t>
      </w:r>
      <w:r w:rsidRPr="00416AE3">
        <w:rPr>
          <w:color w:val="000000"/>
          <w:sz w:val="28"/>
          <w:szCs w:val="28"/>
        </w:rPr>
        <w:t>исследований по данной проблеме.</w:t>
      </w:r>
    </w:p>
    <w:p w14:paraId="483FB3B3" w14:textId="77777777" w:rsidR="00C115DF" w:rsidRPr="00416AE3" w:rsidRDefault="00C115DF" w:rsidP="00C115DF">
      <w:pPr>
        <w:autoSpaceDE w:val="0"/>
        <w:autoSpaceDN w:val="0"/>
        <w:adjustRightInd w:val="0"/>
        <w:spacing w:after="0" w:line="360" w:lineRule="auto"/>
        <w:jc w:val="both"/>
        <w:rPr>
          <w:rFonts w:eastAsia="TimesNewRomanPSMT"/>
          <w:color w:val="auto"/>
          <w:sz w:val="28"/>
          <w:szCs w:val="28"/>
        </w:rPr>
      </w:pPr>
      <w:r>
        <w:rPr>
          <w:sz w:val="28"/>
          <w:szCs w:val="28"/>
        </w:rPr>
        <w:t xml:space="preserve">21 </w:t>
      </w:r>
      <w:r w:rsidRPr="00416AE3">
        <w:rPr>
          <w:sz w:val="28"/>
          <w:szCs w:val="28"/>
        </w:rPr>
        <w:t>Флора Восточной Европы / Отв. ред. и ред. тома Н. Н. Цвелев. – М.; СПб.: Т-во науч. изд. КМК, 2004. – 536 с.</w:t>
      </w:r>
    </w:p>
    <w:p w14:paraId="4EDDBE6E" w14:textId="77777777" w:rsidR="00C115DF" w:rsidRPr="0053288D" w:rsidRDefault="00C115DF" w:rsidP="0053288D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</w:t>
      </w:r>
      <w:r w:rsidRPr="00416AE3">
        <w:rPr>
          <w:rFonts w:ascii="Times New Roman" w:hAnsi="Times New Roman"/>
          <w:sz w:val="28"/>
          <w:szCs w:val="28"/>
        </w:rPr>
        <w:t xml:space="preserve">Чижова В. П. Рекреационные нагрузки в зонах отдыха. </w:t>
      </w:r>
      <w:proofErr w:type="gramStart"/>
      <w:r w:rsidRPr="00416AE3">
        <w:rPr>
          <w:rFonts w:ascii="Times New Roman" w:hAnsi="Times New Roman"/>
          <w:sz w:val="28"/>
          <w:szCs w:val="28"/>
        </w:rPr>
        <w:t>М.:</w:t>
      </w:r>
      <w:proofErr w:type="spellStart"/>
      <w:r w:rsidRPr="00416AE3">
        <w:rPr>
          <w:rFonts w:ascii="Times New Roman" w:hAnsi="Times New Roman"/>
          <w:sz w:val="28"/>
          <w:szCs w:val="28"/>
        </w:rPr>
        <w:t>Лесн</w:t>
      </w:r>
      <w:proofErr w:type="spellEnd"/>
      <w:proofErr w:type="gramEnd"/>
      <w:r w:rsidRPr="00416AE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16AE3">
        <w:rPr>
          <w:rFonts w:ascii="Times New Roman" w:hAnsi="Times New Roman"/>
          <w:sz w:val="28"/>
          <w:szCs w:val="28"/>
        </w:rPr>
        <w:t>пром-сть</w:t>
      </w:r>
      <w:proofErr w:type="spellEnd"/>
      <w:r w:rsidRPr="00416AE3">
        <w:rPr>
          <w:rFonts w:ascii="Times New Roman" w:hAnsi="Times New Roman"/>
          <w:sz w:val="28"/>
          <w:szCs w:val="28"/>
        </w:rPr>
        <w:t>, 1977. 49 с.</w:t>
      </w:r>
    </w:p>
    <w:p w14:paraId="2661CEB5" w14:textId="38F0322C" w:rsidR="00C115DF" w:rsidRPr="00411E2F" w:rsidRDefault="00C115DF" w:rsidP="00D64BDF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Fonts w:eastAsia="TimesNewRoman"/>
          <w:sz w:val="28"/>
          <w:szCs w:val="28"/>
        </w:rPr>
        <w:t>2</w:t>
      </w:r>
      <w:r w:rsidR="0053288D">
        <w:rPr>
          <w:rFonts w:eastAsia="TimesNewRoman"/>
          <w:sz w:val="28"/>
          <w:szCs w:val="28"/>
        </w:rPr>
        <w:t>3</w:t>
      </w:r>
      <w:r>
        <w:rPr>
          <w:rFonts w:eastAsia="TimesNewRoman"/>
          <w:sz w:val="28"/>
          <w:szCs w:val="28"/>
        </w:rPr>
        <w:t>.</w:t>
      </w:r>
      <w:r w:rsidRPr="00416AE3">
        <w:rPr>
          <w:rFonts w:eastAsia="TimesNewRoman"/>
          <w:sz w:val="28"/>
          <w:szCs w:val="28"/>
        </w:rPr>
        <w:t xml:space="preserve"> </w:t>
      </w:r>
      <w:proofErr w:type="spellStart"/>
      <w:r w:rsidRPr="00416AE3">
        <w:rPr>
          <w:rFonts w:eastAsia="TimesNewRoman"/>
          <w:sz w:val="28"/>
          <w:szCs w:val="28"/>
        </w:rPr>
        <w:t>Юскевич</w:t>
      </w:r>
      <w:proofErr w:type="spellEnd"/>
      <w:r w:rsidRPr="00416AE3">
        <w:rPr>
          <w:rFonts w:eastAsia="TimesNewRoman"/>
          <w:sz w:val="28"/>
          <w:szCs w:val="28"/>
        </w:rPr>
        <w:t xml:space="preserve"> Н. Н., </w:t>
      </w:r>
      <w:proofErr w:type="spellStart"/>
      <w:r w:rsidRPr="00416AE3">
        <w:rPr>
          <w:rFonts w:eastAsia="TimesNewRoman"/>
          <w:sz w:val="28"/>
          <w:szCs w:val="28"/>
        </w:rPr>
        <w:t>Лунц</w:t>
      </w:r>
      <w:proofErr w:type="spellEnd"/>
      <w:r w:rsidRPr="00416AE3">
        <w:rPr>
          <w:rFonts w:eastAsia="TimesNewRoman"/>
          <w:sz w:val="28"/>
          <w:szCs w:val="28"/>
        </w:rPr>
        <w:t xml:space="preserve"> Л. Б. Озеленение городов России. – М.</w:t>
      </w:r>
      <w:r w:rsidR="00D64BDF">
        <w:rPr>
          <w:rFonts w:eastAsia="TimesNewRoman"/>
          <w:sz w:val="28"/>
          <w:szCs w:val="28"/>
        </w:rPr>
        <w:t xml:space="preserve">: </w:t>
      </w:r>
      <w:proofErr w:type="spellStart"/>
      <w:r w:rsidR="00D64BDF">
        <w:rPr>
          <w:rFonts w:eastAsia="TimesNewRoman"/>
          <w:sz w:val="28"/>
          <w:szCs w:val="28"/>
        </w:rPr>
        <w:t>Россельхозиздат</w:t>
      </w:r>
      <w:proofErr w:type="spellEnd"/>
      <w:r w:rsidR="00D64BDF">
        <w:rPr>
          <w:rFonts w:eastAsia="TimesNewRoman"/>
          <w:sz w:val="28"/>
          <w:szCs w:val="28"/>
        </w:rPr>
        <w:t xml:space="preserve">, </w:t>
      </w:r>
      <w:proofErr w:type="gramStart"/>
      <w:r w:rsidR="00D64BDF">
        <w:rPr>
          <w:rFonts w:eastAsia="TimesNewRoman"/>
          <w:sz w:val="28"/>
          <w:szCs w:val="28"/>
        </w:rPr>
        <w:t>1986.–</w:t>
      </w:r>
      <w:proofErr w:type="gramEnd"/>
      <w:r w:rsidR="00D64BDF">
        <w:rPr>
          <w:rFonts w:eastAsia="TimesNewRoman"/>
          <w:sz w:val="28"/>
          <w:szCs w:val="28"/>
        </w:rPr>
        <w:t xml:space="preserve"> 158 с</w:t>
      </w:r>
    </w:p>
    <w:p w14:paraId="1143AEC7" w14:textId="77777777" w:rsidR="00425651" w:rsidRDefault="00425651" w:rsidP="00C115DF">
      <w:pPr>
        <w:ind w:left="360"/>
        <w:jc w:val="right"/>
        <w:outlineLvl w:val="0"/>
        <w:rPr>
          <w:rFonts w:eastAsia="Times New Roman"/>
          <w:sz w:val="28"/>
          <w:szCs w:val="28"/>
        </w:rPr>
      </w:pPr>
    </w:p>
    <w:p w14:paraId="6C94C488" w14:textId="77777777" w:rsidR="00425651" w:rsidRDefault="00425651" w:rsidP="00D64BDF">
      <w:pPr>
        <w:ind w:left="360"/>
        <w:jc w:val="center"/>
        <w:outlineLvl w:val="0"/>
        <w:rPr>
          <w:rFonts w:eastAsia="Times New Roman"/>
          <w:sz w:val="28"/>
          <w:szCs w:val="28"/>
        </w:rPr>
      </w:pPr>
    </w:p>
    <w:p w14:paraId="2244971C" w14:textId="77777777" w:rsidR="00425651" w:rsidRDefault="00425651" w:rsidP="00C115DF">
      <w:pPr>
        <w:ind w:left="360"/>
        <w:jc w:val="right"/>
        <w:outlineLvl w:val="0"/>
        <w:rPr>
          <w:rFonts w:eastAsia="Times New Roman"/>
          <w:sz w:val="28"/>
          <w:szCs w:val="28"/>
        </w:rPr>
      </w:pPr>
    </w:p>
    <w:p w14:paraId="3C65D0D5" w14:textId="77777777" w:rsidR="00425651" w:rsidRDefault="00425651" w:rsidP="00C115DF">
      <w:pPr>
        <w:ind w:left="360"/>
        <w:jc w:val="right"/>
        <w:outlineLvl w:val="0"/>
        <w:rPr>
          <w:rFonts w:eastAsia="Times New Roman"/>
          <w:sz w:val="28"/>
          <w:szCs w:val="28"/>
        </w:rPr>
      </w:pPr>
    </w:p>
    <w:p w14:paraId="2909560B" w14:textId="77777777" w:rsidR="00425651" w:rsidRDefault="00425651" w:rsidP="00C115DF">
      <w:pPr>
        <w:ind w:left="360"/>
        <w:jc w:val="right"/>
        <w:outlineLvl w:val="0"/>
        <w:rPr>
          <w:rFonts w:eastAsia="Times New Roman"/>
          <w:sz w:val="28"/>
          <w:szCs w:val="28"/>
        </w:rPr>
      </w:pPr>
    </w:p>
    <w:p w14:paraId="6636B597" w14:textId="77777777" w:rsidR="00425651" w:rsidRDefault="00425651" w:rsidP="0053288D">
      <w:pPr>
        <w:outlineLvl w:val="0"/>
        <w:rPr>
          <w:rFonts w:eastAsia="Times New Roman"/>
          <w:sz w:val="28"/>
          <w:szCs w:val="28"/>
        </w:rPr>
      </w:pPr>
    </w:p>
    <w:p w14:paraId="5BE15AA3" w14:textId="77777777" w:rsidR="0053288D" w:rsidRDefault="0053288D" w:rsidP="0053288D">
      <w:pPr>
        <w:outlineLvl w:val="0"/>
        <w:rPr>
          <w:rFonts w:eastAsia="Times New Roman"/>
          <w:sz w:val="28"/>
          <w:szCs w:val="28"/>
        </w:rPr>
      </w:pPr>
    </w:p>
    <w:p w14:paraId="6F5F17EC" w14:textId="77777777" w:rsidR="0053288D" w:rsidRDefault="0053288D" w:rsidP="0053288D">
      <w:pPr>
        <w:outlineLvl w:val="0"/>
        <w:rPr>
          <w:rFonts w:eastAsia="Times New Roman"/>
          <w:sz w:val="28"/>
          <w:szCs w:val="28"/>
        </w:rPr>
      </w:pPr>
    </w:p>
    <w:p w14:paraId="2E25AA7A" w14:textId="77777777" w:rsidR="0053288D" w:rsidRDefault="0053288D" w:rsidP="0053288D">
      <w:pPr>
        <w:outlineLvl w:val="0"/>
        <w:rPr>
          <w:rFonts w:eastAsia="Times New Roman"/>
          <w:sz w:val="28"/>
          <w:szCs w:val="28"/>
        </w:rPr>
      </w:pPr>
    </w:p>
    <w:p w14:paraId="7609D9F7" w14:textId="77777777" w:rsidR="0053288D" w:rsidRDefault="0053288D" w:rsidP="0053288D">
      <w:pPr>
        <w:outlineLvl w:val="0"/>
        <w:rPr>
          <w:rFonts w:eastAsia="Times New Roman"/>
          <w:sz w:val="28"/>
          <w:szCs w:val="28"/>
        </w:rPr>
      </w:pPr>
    </w:p>
    <w:p w14:paraId="72FBDC27" w14:textId="77777777" w:rsidR="00D42F48" w:rsidRDefault="00D42F48" w:rsidP="00C115DF">
      <w:pPr>
        <w:ind w:left="360"/>
        <w:jc w:val="right"/>
        <w:outlineLvl w:val="0"/>
        <w:rPr>
          <w:rFonts w:eastAsia="Times New Roman"/>
          <w:sz w:val="28"/>
          <w:szCs w:val="28"/>
        </w:rPr>
      </w:pPr>
    </w:p>
    <w:p w14:paraId="4339B516" w14:textId="77777777" w:rsidR="00D42F48" w:rsidRDefault="00D42F48" w:rsidP="00C115DF">
      <w:pPr>
        <w:ind w:left="360"/>
        <w:jc w:val="right"/>
        <w:outlineLvl w:val="0"/>
        <w:rPr>
          <w:rFonts w:eastAsia="Times New Roman"/>
          <w:sz w:val="28"/>
          <w:szCs w:val="28"/>
        </w:rPr>
      </w:pPr>
    </w:p>
    <w:p w14:paraId="17E4DCA5" w14:textId="77777777" w:rsidR="00D42F48" w:rsidRDefault="00D42F48" w:rsidP="00C115DF">
      <w:pPr>
        <w:ind w:left="360"/>
        <w:jc w:val="right"/>
        <w:outlineLvl w:val="0"/>
        <w:rPr>
          <w:rFonts w:eastAsia="Times New Roman"/>
          <w:sz w:val="28"/>
          <w:szCs w:val="28"/>
        </w:rPr>
      </w:pPr>
    </w:p>
    <w:p w14:paraId="41F15CA4" w14:textId="77777777" w:rsidR="00D42F48" w:rsidRDefault="00D42F48" w:rsidP="00C115DF">
      <w:pPr>
        <w:ind w:left="360"/>
        <w:jc w:val="right"/>
        <w:outlineLvl w:val="0"/>
        <w:rPr>
          <w:rFonts w:eastAsia="Times New Roman"/>
          <w:sz w:val="28"/>
          <w:szCs w:val="28"/>
        </w:rPr>
      </w:pPr>
    </w:p>
    <w:p w14:paraId="637BC9FB" w14:textId="77777777" w:rsidR="00D42F48" w:rsidRDefault="00D42F48" w:rsidP="00C115DF">
      <w:pPr>
        <w:ind w:left="360"/>
        <w:jc w:val="right"/>
        <w:outlineLvl w:val="0"/>
        <w:rPr>
          <w:rFonts w:eastAsia="Times New Roman"/>
          <w:sz w:val="28"/>
          <w:szCs w:val="28"/>
        </w:rPr>
      </w:pPr>
    </w:p>
    <w:p w14:paraId="1F008A30" w14:textId="77777777" w:rsidR="00D42F48" w:rsidRDefault="00D42F48" w:rsidP="00C115DF">
      <w:pPr>
        <w:ind w:left="360"/>
        <w:jc w:val="right"/>
        <w:outlineLvl w:val="0"/>
        <w:rPr>
          <w:rFonts w:eastAsia="Times New Roman"/>
          <w:sz w:val="28"/>
          <w:szCs w:val="28"/>
        </w:rPr>
      </w:pPr>
    </w:p>
    <w:p w14:paraId="72C20B68" w14:textId="77777777" w:rsidR="00D42F48" w:rsidRDefault="00D42F48" w:rsidP="00C115DF">
      <w:pPr>
        <w:ind w:left="360"/>
        <w:jc w:val="right"/>
        <w:outlineLvl w:val="0"/>
        <w:rPr>
          <w:rFonts w:eastAsia="Times New Roman"/>
          <w:sz w:val="28"/>
          <w:szCs w:val="28"/>
        </w:rPr>
      </w:pPr>
    </w:p>
    <w:p w14:paraId="193C88EC" w14:textId="77777777" w:rsidR="00D42F48" w:rsidRDefault="00D42F48" w:rsidP="00C115DF">
      <w:pPr>
        <w:ind w:left="360"/>
        <w:jc w:val="right"/>
        <w:outlineLvl w:val="0"/>
        <w:rPr>
          <w:rFonts w:eastAsia="Times New Roman"/>
          <w:sz w:val="28"/>
          <w:szCs w:val="28"/>
        </w:rPr>
      </w:pPr>
    </w:p>
    <w:p w14:paraId="425D8E31" w14:textId="77777777" w:rsidR="00D42F48" w:rsidRDefault="00D42F48" w:rsidP="00C115DF">
      <w:pPr>
        <w:ind w:left="360"/>
        <w:jc w:val="right"/>
        <w:outlineLvl w:val="0"/>
        <w:rPr>
          <w:rFonts w:eastAsia="Times New Roman"/>
          <w:sz w:val="28"/>
          <w:szCs w:val="28"/>
        </w:rPr>
      </w:pPr>
    </w:p>
    <w:p w14:paraId="1A24BA15" w14:textId="77777777" w:rsidR="00D42F48" w:rsidRDefault="00D42F48" w:rsidP="00E751C8">
      <w:pPr>
        <w:outlineLvl w:val="0"/>
        <w:rPr>
          <w:rFonts w:eastAsia="Times New Roman"/>
          <w:sz w:val="28"/>
          <w:szCs w:val="28"/>
        </w:rPr>
      </w:pPr>
    </w:p>
    <w:p w14:paraId="0E0367A9" w14:textId="77777777" w:rsidR="00411E2F" w:rsidRPr="00E751C8" w:rsidRDefault="00411E2F" w:rsidP="00C115DF">
      <w:pPr>
        <w:ind w:left="360"/>
        <w:jc w:val="right"/>
        <w:outlineLvl w:val="0"/>
        <w:rPr>
          <w:rFonts w:eastAsia="Times New Roman"/>
          <w:b/>
          <w:sz w:val="28"/>
          <w:szCs w:val="28"/>
        </w:rPr>
      </w:pPr>
      <w:r w:rsidRPr="00E751C8">
        <w:rPr>
          <w:rFonts w:eastAsia="Times New Roman"/>
          <w:sz w:val="28"/>
          <w:szCs w:val="28"/>
        </w:rPr>
        <w:t>Приложение 1</w:t>
      </w:r>
    </w:p>
    <w:p w14:paraId="33AC826E" w14:textId="77777777" w:rsidR="00411E2F" w:rsidRPr="00E751C8" w:rsidRDefault="00411E2F" w:rsidP="00411E2F">
      <w:pPr>
        <w:pStyle w:val="ac"/>
        <w:numPr>
          <w:ilvl w:val="0"/>
          <w:numId w:val="3"/>
        </w:numPr>
        <w:spacing w:before="100" w:after="100" w:line="100" w:lineRule="atLeast"/>
        <w:jc w:val="center"/>
        <w:outlineLvl w:val="0"/>
        <w:rPr>
          <w:sz w:val="28"/>
          <w:szCs w:val="28"/>
        </w:rPr>
      </w:pPr>
      <w:r w:rsidRPr="00E751C8">
        <w:rPr>
          <w:rFonts w:eastAsia="Times New Roman"/>
          <w:b/>
          <w:sz w:val="28"/>
          <w:szCs w:val="28"/>
        </w:rPr>
        <w:t>Стадий рекреационной дигрессии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2"/>
        <w:gridCol w:w="5777"/>
        <w:gridCol w:w="2410"/>
      </w:tblGrid>
      <w:tr w:rsidR="00411E2F" w:rsidRPr="00E751C8" w14:paraId="3907BA8F" w14:textId="77777777" w:rsidTr="00425651">
        <w:trPr>
          <w:tblHeader/>
        </w:trPr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C148D19" w14:textId="77777777" w:rsidR="00411E2F" w:rsidRPr="00E751C8" w:rsidRDefault="00411E2F" w:rsidP="00425651">
            <w:pPr>
              <w:spacing w:before="100" w:after="100" w:line="100" w:lineRule="atLeast"/>
              <w:ind w:right="283"/>
              <w:jc w:val="both"/>
              <w:rPr>
                <w:rFonts w:eastAsia="Times New Roman"/>
                <w:sz w:val="28"/>
                <w:szCs w:val="28"/>
              </w:rPr>
            </w:pPr>
            <w:r w:rsidRPr="00E751C8">
              <w:rPr>
                <w:rFonts w:eastAsia="Times New Roman"/>
                <w:sz w:val="28"/>
                <w:szCs w:val="28"/>
              </w:rPr>
              <w:t>Стадия</w:t>
            </w:r>
          </w:p>
          <w:p w14:paraId="3B7601CD" w14:textId="77777777" w:rsidR="00411E2F" w:rsidRPr="00E751C8" w:rsidRDefault="00411E2F" w:rsidP="00425651">
            <w:pPr>
              <w:spacing w:before="100" w:after="100" w:line="100" w:lineRule="atLeast"/>
              <w:ind w:right="283"/>
              <w:jc w:val="both"/>
              <w:rPr>
                <w:rFonts w:eastAsia="Times New Roman"/>
                <w:sz w:val="28"/>
                <w:szCs w:val="28"/>
              </w:rPr>
            </w:pPr>
            <w:r w:rsidRPr="00E751C8">
              <w:rPr>
                <w:rFonts w:eastAsia="Times New Roman"/>
                <w:sz w:val="28"/>
                <w:szCs w:val="28"/>
              </w:rPr>
              <w:t>дигрессии</w:t>
            </w:r>
          </w:p>
        </w:tc>
        <w:tc>
          <w:tcPr>
            <w:tcW w:w="577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2FE9EB" w14:textId="77777777" w:rsidR="00411E2F" w:rsidRPr="00E751C8" w:rsidRDefault="00411E2F" w:rsidP="00425651">
            <w:pPr>
              <w:spacing w:before="100" w:after="100" w:line="100" w:lineRule="atLeast"/>
              <w:ind w:right="283"/>
              <w:jc w:val="both"/>
              <w:rPr>
                <w:rFonts w:eastAsia="Times New Roman"/>
                <w:sz w:val="28"/>
                <w:szCs w:val="28"/>
              </w:rPr>
            </w:pPr>
            <w:r w:rsidRPr="00E751C8">
              <w:rPr>
                <w:rFonts w:eastAsia="Times New Roman"/>
                <w:sz w:val="28"/>
                <w:szCs w:val="28"/>
              </w:rPr>
              <w:t>Краткая характеристика стадии</w:t>
            </w:r>
          </w:p>
        </w:tc>
        <w:tc>
          <w:tcPr>
            <w:tcW w:w="24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2DAB0B" w14:textId="77777777" w:rsidR="00411E2F" w:rsidRPr="00E751C8" w:rsidRDefault="00411E2F" w:rsidP="00425651">
            <w:pPr>
              <w:spacing w:before="100" w:after="100" w:line="100" w:lineRule="atLeast"/>
              <w:ind w:right="283"/>
              <w:jc w:val="both"/>
              <w:rPr>
                <w:sz w:val="28"/>
                <w:szCs w:val="28"/>
              </w:rPr>
            </w:pPr>
            <w:r w:rsidRPr="00E751C8">
              <w:rPr>
                <w:rFonts w:eastAsia="Times New Roman"/>
                <w:sz w:val="28"/>
                <w:szCs w:val="28"/>
              </w:rPr>
              <w:t>Коэффициент рекреационной дигрессии</w:t>
            </w:r>
          </w:p>
        </w:tc>
      </w:tr>
      <w:tr w:rsidR="00411E2F" w:rsidRPr="00E751C8" w14:paraId="2DF8AC24" w14:textId="77777777" w:rsidTr="00425651">
        <w:tc>
          <w:tcPr>
            <w:tcW w:w="14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8CD9A3" w14:textId="77777777" w:rsidR="00411E2F" w:rsidRPr="00E751C8" w:rsidRDefault="00411E2F" w:rsidP="00425651">
            <w:pPr>
              <w:spacing w:after="0" w:line="100" w:lineRule="atLeast"/>
              <w:ind w:left="360" w:right="283" w:hanging="360"/>
              <w:jc w:val="both"/>
              <w:rPr>
                <w:rFonts w:eastAsia="Times New Roman"/>
                <w:sz w:val="28"/>
                <w:szCs w:val="28"/>
              </w:rPr>
            </w:pPr>
            <w:r w:rsidRPr="00E751C8">
              <w:rPr>
                <w:rFonts w:eastAsia="Times New Roman"/>
                <w:sz w:val="28"/>
                <w:szCs w:val="28"/>
              </w:rPr>
              <w:t>I</w:t>
            </w:r>
          </w:p>
        </w:tc>
        <w:tc>
          <w:tcPr>
            <w:tcW w:w="57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862C50" w14:textId="77777777" w:rsidR="00411E2F" w:rsidRPr="00E751C8" w:rsidRDefault="00411E2F" w:rsidP="00425651">
            <w:pPr>
              <w:spacing w:before="100" w:after="100" w:line="100" w:lineRule="atLeast"/>
              <w:ind w:right="283"/>
              <w:jc w:val="both"/>
              <w:rPr>
                <w:rFonts w:eastAsia="Times New Roman"/>
                <w:sz w:val="28"/>
                <w:szCs w:val="28"/>
              </w:rPr>
            </w:pPr>
            <w:r w:rsidRPr="00E751C8">
              <w:rPr>
                <w:rFonts w:eastAsia="Times New Roman"/>
                <w:sz w:val="28"/>
                <w:szCs w:val="28"/>
              </w:rPr>
              <w:t xml:space="preserve">Живой напочвенный покров состоит из типичных лесных видов растений, </w:t>
            </w:r>
            <w:proofErr w:type="spellStart"/>
            <w:r w:rsidRPr="00E751C8">
              <w:rPr>
                <w:rFonts w:eastAsia="Times New Roman"/>
                <w:sz w:val="28"/>
                <w:szCs w:val="28"/>
              </w:rPr>
              <w:t>тропиночная</w:t>
            </w:r>
            <w:proofErr w:type="spellEnd"/>
            <w:r w:rsidRPr="00E751C8">
              <w:rPr>
                <w:rFonts w:eastAsia="Times New Roman"/>
                <w:sz w:val="28"/>
                <w:szCs w:val="28"/>
              </w:rPr>
              <w:t xml:space="preserve"> сеть не выражена..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5EDAB3" w14:textId="77777777" w:rsidR="00411E2F" w:rsidRPr="00E751C8" w:rsidRDefault="00411E2F" w:rsidP="00425651">
            <w:pPr>
              <w:spacing w:after="0" w:line="100" w:lineRule="atLeast"/>
              <w:ind w:left="360" w:right="283" w:hanging="360"/>
              <w:jc w:val="both"/>
              <w:rPr>
                <w:sz w:val="28"/>
                <w:szCs w:val="28"/>
              </w:rPr>
            </w:pPr>
            <w:r w:rsidRPr="00E751C8">
              <w:rPr>
                <w:rFonts w:eastAsia="Times New Roman"/>
                <w:sz w:val="28"/>
                <w:szCs w:val="28"/>
              </w:rPr>
              <w:t>        &gt;1,0</w:t>
            </w:r>
          </w:p>
        </w:tc>
      </w:tr>
      <w:tr w:rsidR="00411E2F" w:rsidRPr="00E751C8" w14:paraId="5D940721" w14:textId="77777777" w:rsidTr="00425651">
        <w:trPr>
          <w:trHeight w:val="1287"/>
        </w:trPr>
        <w:tc>
          <w:tcPr>
            <w:tcW w:w="14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F0B3E0" w14:textId="77777777" w:rsidR="00411E2F" w:rsidRPr="00E751C8" w:rsidRDefault="00411E2F" w:rsidP="00425651">
            <w:pPr>
              <w:spacing w:after="0" w:line="100" w:lineRule="atLeast"/>
              <w:ind w:left="360" w:right="283" w:hanging="360"/>
              <w:jc w:val="both"/>
              <w:rPr>
                <w:rFonts w:eastAsia="Times New Roman"/>
                <w:sz w:val="28"/>
                <w:szCs w:val="28"/>
              </w:rPr>
            </w:pPr>
            <w:r w:rsidRPr="00E751C8">
              <w:rPr>
                <w:rFonts w:eastAsia="Times New Roman"/>
                <w:sz w:val="28"/>
                <w:szCs w:val="28"/>
              </w:rPr>
              <w:lastRenderedPageBreak/>
              <w:t>II</w:t>
            </w:r>
          </w:p>
        </w:tc>
        <w:tc>
          <w:tcPr>
            <w:tcW w:w="57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316734" w14:textId="77777777" w:rsidR="00411E2F" w:rsidRPr="00E751C8" w:rsidRDefault="00411E2F" w:rsidP="00425651">
            <w:pPr>
              <w:spacing w:before="100" w:after="100" w:line="100" w:lineRule="atLeast"/>
              <w:ind w:right="283"/>
              <w:jc w:val="both"/>
              <w:rPr>
                <w:rFonts w:eastAsia="Times New Roman"/>
                <w:sz w:val="28"/>
                <w:szCs w:val="28"/>
              </w:rPr>
            </w:pPr>
            <w:r w:rsidRPr="00E751C8">
              <w:rPr>
                <w:rFonts w:eastAsia="Times New Roman"/>
                <w:sz w:val="28"/>
                <w:szCs w:val="28"/>
              </w:rPr>
              <w:t>Площадь троп не превышает 10% поверхности почвы, в составе живого напочвенного покрова появляются луговые и сорные виды, возобновление леса нормальное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50ECAB" w14:textId="77777777" w:rsidR="00411E2F" w:rsidRPr="00E751C8" w:rsidRDefault="00411E2F" w:rsidP="00425651">
            <w:pPr>
              <w:spacing w:after="0" w:line="100" w:lineRule="atLeast"/>
              <w:ind w:left="360" w:right="283" w:hanging="360"/>
              <w:jc w:val="both"/>
              <w:rPr>
                <w:sz w:val="28"/>
                <w:szCs w:val="28"/>
              </w:rPr>
            </w:pPr>
            <w:r w:rsidRPr="00E751C8">
              <w:rPr>
                <w:rFonts w:eastAsia="Times New Roman"/>
                <w:sz w:val="28"/>
                <w:szCs w:val="28"/>
              </w:rPr>
              <w:t>         &gt;0,85</w:t>
            </w:r>
          </w:p>
        </w:tc>
      </w:tr>
      <w:tr w:rsidR="00411E2F" w:rsidRPr="00E751C8" w14:paraId="431C88E9" w14:textId="77777777" w:rsidTr="00425651">
        <w:tc>
          <w:tcPr>
            <w:tcW w:w="14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E260DF" w14:textId="77777777" w:rsidR="00411E2F" w:rsidRPr="00E751C8" w:rsidRDefault="00411E2F" w:rsidP="00425651">
            <w:pPr>
              <w:spacing w:after="0" w:line="100" w:lineRule="atLeast"/>
              <w:ind w:left="360" w:right="283" w:hanging="360"/>
              <w:jc w:val="both"/>
              <w:rPr>
                <w:rFonts w:eastAsia="Times New Roman"/>
                <w:sz w:val="28"/>
                <w:szCs w:val="28"/>
              </w:rPr>
            </w:pPr>
            <w:r w:rsidRPr="00E751C8">
              <w:rPr>
                <w:rFonts w:eastAsia="Times New Roman"/>
                <w:sz w:val="28"/>
                <w:szCs w:val="28"/>
              </w:rPr>
              <w:t>III</w:t>
            </w:r>
          </w:p>
        </w:tc>
        <w:tc>
          <w:tcPr>
            <w:tcW w:w="57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AB035C" w14:textId="77777777" w:rsidR="00411E2F" w:rsidRPr="00E751C8" w:rsidRDefault="00411E2F" w:rsidP="00425651">
            <w:pPr>
              <w:spacing w:before="100" w:after="100" w:line="100" w:lineRule="atLeast"/>
              <w:ind w:right="283"/>
              <w:jc w:val="both"/>
              <w:rPr>
                <w:rFonts w:eastAsia="Times New Roman"/>
                <w:sz w:val="28"/>
                <w:szCs w:val="28"/>
              </w:rPr>
            </w:pPr>
            <w:r w:rsidRPr="00E751C8">
              <w:rPr>
                <w:rFonts w:eastAsia="Times New Roman"/>
                <w:sz w:val="28"/>
                <w:szCs w:val="28"/>
              </w:rPr>
              <w:t>Площадь троп увеличивается до 20-30-%; типичная лесная растительность составляет не менее на 50-60%;;возобновление леса – там, где нет тропинок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ACAAAC" w14:textId="77777777" w:rsidR="00411E2F" w:rsidRPr="00E751C8" w:rsidRDefault="00411E2F" w:rsidP="00425651">
            <w:pPr>
              <w:spacing w:after="0" w:line="100" w:lineRule="atLeast"/>
              <w:ind w:left="360" w:right="283" w:hanging="360"/>
              <w:jc w:val="both"/>
              <w:rPr>
                <w:sz w:val="28"/>
                <w:szCs w:val="28"/>
              </w:rPr>
            </w:pPr>
            <w:r w:rsidRPr="00E751C8">
              <w:rPr>
                <w:rFonts w:eastAsia="Times New Roman"/>
                <w:sz w:val="28"/>
                <w:szCs w:val="28"/>
              </w:rPr>
              <w:t>        &gt;0,70</w:t>
            </w:r>
          </w:p>
        </w:tc>
      </w:tr>
      <w:tr w:rsidR="00411E2F" w:rsidRPr="00E751C8" w14:paraId="67813C7D" w14:textId="77777777" w:rsidTr="00425651">
        <w:tc>
          <w:tcPr>
            <w:tcW w:w="14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BD3939" w14:textId="77777777" w:rsidR="00411E2F" w:rsidRPr="00E751C8" w:rsidRDefault="00411E2F" w:rsidP="00425651">
            <w:pPr>
              <w:spacing w:before="100" w:after="100" w:line="100" w:lineRule="atLeast"/>
              <w:ind w:right="283"/>
              <w:jc w:val="both"/>
              <w:rPr>
                <w:rFonts w:eastAsia="Times New Roman"/>
                <w:sz w:val="28"/>
                <w:szCs w:val="28"/>
              </w:rPr>
            </w:pPr>
            <w:r w:rsidRPr="00E751C8">
              <w:rPr>
                <w:rFonts w:eastAsia="Times New Roman"/>
                <w:sz w:val="28"/>
                <w:szCs w:val="28"/>
              </w:rPr>
              <w:t>IV</w:t>
            </w:r>
          </w:p>
        </w:tc>
        <w:tc>
          <w:tcPr>
            <w:tcW w:w="577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490CBC" w14:textId="77777777" w:rsidR="00411E2F" w:rsidRPr="00E751C8" w:rsidRDefault="00411E2F" w:rsidP="00425651">
            <w:pPr>
              <w:spacing w:before="100" w:after="100" w:line="100" w:lineRule="atLeast"/>
              <w:ind w:right="283"/>
              <w:jc w:val="both"/>
              <w:rPr>
                <w:rFonts w:eastAsia="Times New Roman"/>
                <w:sz w:val="28"/>
                <w:szCs w:val="28"/>
              </w:rPr>
            </w:pPr>
            <w:r w:rsidRPr="00E751C8">
              <w:rPr>
                <w:rFonts w:eastAsia="Times New Roman"/>
                <w:sz w:val="28"/>
                <w:szCs w:val="28"/>
              </w:rPr>
              <w:t xml:space="preserve">Образуется густая сеть тропинок; </w:t>
            </w:r>
            <w:proofErr w:type="spellStart"/>
            <w:r w:rsidRPr="00E751C8">
              <w:rPr>
                <w:rFonts w:eastAsia="Times New Roman"/>
                <w:sz w:val="28"/>
                <w:szCs w:val="28"/>
              </w:rPr>
              <w:t>олуговело</w:t>
            </w:r>
            <w:proofErr w:type="spellEnd"/>
            <w:r w:rsidRPr="00E751C8">
              <w:rPr>
                <w:rFonts w:eastAsia="Times New Roman"/>
                <w:sz w:val="28"/>
                <w:szCs w:val="28"/>
              </w:rPr>
              <w:t xml:space="preserve"> 40-60% напочвенного покрова, растения лесных видов сохраняются, главным образом, у стволов деревьев, где движение затруднено; подлесок отсутствует или сохраняются куртины бузины, малины; благонадежный подрост отсутствует, лесная подстилка встречается лишь отдельными пятнами. </w:t>
            </w:r>
          </w:p>
        </w:tc>
        <w:tc>
          <w:tcPr>
            <w:tcW w:w="24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7A57A5" w14:textId="77777777" w:rsidR="00411E2F" w:rsidRPr="00E751C8" w:rsidRDefault="00411E2F" w:rsidP="00425651">
            <w:pPr>
              <w:spacing w:after="0" w:line="100" w:lineRule="atLeast"/>
              <w:ind w:left="360" w:right="283" w:hanging="360"/>
              <w:jc w:val="both"/>
              <w:rPr>
                <w:sz w:val="28"/>
                <w:szCs w:val="28"/>
              </w:rPr>
            </w:pPr>
            <w:r w:rsidRPr="00E751C8">
              <w:rPr>
                <w:rFonts w:eastAsia="Times New Roman"/>
                <w:sz w:val="28"/>
                <w:szCs w:val="28"/>
              </w:rPr>
              <w:t>        &gt;0,55</w:t>
            </w:r>
          </w:p>
        </w:tc>
      </w:tr>
      <w:tr w:rsidR="00411E2F" w:rsidRPr="00E751C8" w14:paraId="5497EC81" w14:textId="77777777" w:rsidTr="00425651">
        <w:tc>
          <w:tcPr>
            <w:tcW w:w="145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3FA88A9" w14:textId="77777777" w:rsidR="00411E2F" w:rsidRPr="00E751C8" w:rsidRDefault="00411E2F" w:rsidP="00425651">
            <w:pPr>
              <w:spacing w:before="100" w:after="100" w:line="100" w:lineRule="atLeast"/>
              <w:ind w:right="283"/>
              <w:jc w:val="both"/>
              <w:rPr>
                <w:rFonts w:eastAsia="Times New Roman"/>
                <w:sz w:val="28"/>
                <w:szCs w:val="28"/>
              </w:rPr>
            </w:pPr>
            <w:r w:rsidRPr="00E751C8">
              <w:rPr>
                <w:rFonts w:eastAsia="Times New Roman"/>
                <w:sz w:val="28"/>
                <w:szCs w:val="28"/>
              </w:rPr>
              <w:t>V</w:t>
            </w:r>
          </w:p>
        </w:tc>
        <w:tc>
          <w:tcPr>
            <w:tcW w:w="5777" w:type="dxa"/>
            <w:tcBorders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1D59A1E6" w14:textId="77777777" w:rsidR="00411E2F" w:rsidRPr="00E751C8" w:rsidRDefault="00411E2F" w:rsidP="00425651">
            <w:pPr>
              <w:spacing w:before="100" w:after="100" w:line="100" w:lineRule="atLeast"/>
              <w:ind w:right="283"/>
              <w:jc w:val="both"/>
              <w:rPr>
                <w:rFonts w:eastAsia="Times New Roman"/>
                <w:sz w:val="28"/>
                <w:szCs w:val="28"/>
              </w:rPr>
            </w:pPr>
            <w:r w:rsidRPr="00E751C8">
              <w:rPr>
                <w:rFonts w:eastAsia="Times New Roman"/>
                <w:sz w:val="28"/>
                <w:szCs w:val="28"/>
              </w:rPr>
              <w:t xml:space="preserve">Лесная подстилка, подрост, лесные растения почти (не более 10% в проективном покрытии) или совсем отсутствуют; растительность и почва нарушены на 80-90 % площади участка леса 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12A4BA9E" w14:textId="77777777" w:rsidR="00411E2F" w:rsidRPr="00E751C8" w:rsidRDefault="00411E2F" w:rsidP="00425651">
            <w:pPr>
              <w:spacing w:after="0" w:line="100" w:lineRule="atLeast"/>
              <w:ind w:left="360" w:right="283" w:hanging="360"/>
              <w:jc w:val="both"/>
              <w:rPr>
                <w:sz w:val="28"/>
                <w:szCs w:val="28"/>
              </w:rPr>
            </w:pPr>
            <w:r w:rsidRPr="00E751C8">
              <w:rPr>
                <w:rFonts w:eastAsia="Times New Roman"/>
                <w:sz w:val="28"/>
                <w:szCs w:val="28"/>
              </w:rPr>
              <w:t>        &gt;0.40</w:t>
            </w:r>
          </w:p>
        </w:tc>
      </w:tr>
    </w:tbl>
    <w:p w14:paraId="6358F80A" w14:textId="77777777" w:rsidR="00411E2F" w:rsidRPr="00E751C8" w:rsidRDefault="00C115DF" w:rsidP="00C115DF">
      <w:pPr>
        <w:pStyle w:val="ac"/>
        <w:autoSpaceDE w:val="0"/>
        <w:autoSpaceDN w:val="0"/>
        <w:adjustRightInd w:val="0"/>
        <w:spacing w:after="0" w:line="240" w:lineRule="auto"/>
        <w:rPr>
          <w:rFonts w:eastAsia="TimesNewRoman"/>
          <w:color w:val="auto"/>
          <w:sz w:val="28"/>
          <w:szCs w:val="28"/>
        </w:rPr>
      </w:pPr>
      <w:r w:rsidRPr="00E751C8">
        <w:rPr>
          <w:rFonts w:eastAsia="TimesNewRoman"/>
          <w:color w:val="auto"/>
          <w:sz w:val="28"/>
          <w:szCs w:val="28"/>
        </w:rPr>
        <w:t xml:space="preserve">  </w:t>
      </w:r>
    </w:p>
    <w:p w14:paraId="6730760A" w14:textId="77777777" w:rsidR="00425651" w:rsidRPr="00E751C8" w:rsidRDefault="00425651" w:rsidP="00C115DF">
      <w:pPr>
        <w:pStyle w:val="ac"/>
        <w:autoSpaceDE w:val="0"/>
        <w:autoSpaceDN w:val="0"/>
        <w:adjustRightInd w:val="0"/>
        <w:spacing w:after="0" w:line="240" w:lineRule="auto"/>
        <w:jc w:val="right"/>
        <w:outlineLvl w:val="0"/>
        <w:rPr>
          <w:sz w:val="28"/>
          <w:szCs w:val="28"/>
        </w:rPr>
      </w:pPr>
    </w:p>
    <w:p w14:paraId="492D58BD" w14:textId="77777777" w:rsidR="00E751C8" w:rsidRDefault="00E751C8" w:rsidP="00C115DF">
      <w:pPr>
        <w:pStyle w:val="ac"/>
        <w:autoSpaceDE w:val="0"/>
        <w:autoSpaceDN w:val="0"/>
        <w:adjustRightInd w:val="0"/>
        <w:spacing w:after="0" w:line="240" w:lineRule="auto"/>
        <w:jc w:val="right"/>
        <w:outlineLvl w:val="0"/>
        <w:rPr>
          <w:sz w:val="28"/>
          <w:szCs w:val="28"/>
        </w:rPr>
      </w:pPr>
    </w:p>
    <w:p w14:paraId="6BB23535" w14:textId="77777777" w:rsidR="00E751C8" w:rsidRDefault="00E751C8" w:rsidP="00C115DF">
      <w:pPr>
        <w:pStyle w:val="ac"/>
        <w:autoSpaceDE w:val="0"/>
        <w:autoSpaceDN w:val="0"/>
        <w:adjustRightInd w:val="0"/>
        <w:spacing w:after="0" w:line="240" w:lineRule="auto"/>
        <w:jc w:val="right"/>
        <w:outlineLvl w:val="0"/>
        <w:rPr>
          <w:sz w:val="28"/>
          <w:szCs w:val="28"/>
        </w:rPr>
      </w:pPr>
    </w:p>
    <w:p w14:paraId="2EB01755" w14:textId="77777777" w:rsidR="00E751C8" w:rsidRDefault="00E751C8" w:rsidP="00C115DF">
      <w:pPr>
        <w:pStyle w:val="ac"/>
        <w:autoSpaceDE w:val="0"/>
        <w:autoSpaceDN w:val="0"/>
        <w:adjustRightInd w:val="0"/>
        <w:spacing w:after="0" w:line="240" w:lineRule="auto"/>
        <w:jc w:val="right"/>
        <w:outlineLvl w:val="0"/>
        <w:rPr>
          <w:sz w:val="28"/>
          <w:szCs w:val="28"/>
        </w:rPr>
      </w:pPr>
    </w:p>
    <w:p w14:paraId="347BF311" w14:textId="77777777" w:rsidR="00E751C8" w:rsidRDefault="00E751C8" w:rsidP="00C115DF">
      <w:pPr>
        <w:pStyle w:val="ac"/>
        <w:autoSpaceDE w:val="0"/>
        <w:autoSpaceDN w:val="0"/>
        <w:adjustRightInd w:val="0"/>
        <w:spacing w:after="0" w:line="240" w:lineRule="auto"/>
        <w:jc w:val="right"/>
        <w:outlineLvl w:val="0"/>
        <w:rPr>
          <w:sz w:val="28"/>
          <w:szCs w:val="28"/>
        </w:rPr>
      </w:pPr>
    </w:p>
    <w:p w14:paraId="1228AF31" w14:textId="77777777" w:rsidR="00E751C8" w:rsidRDefault="00E751C8" w:rsidP="00C115DF">
      <w:pPr>
        <w:pStyle w:val="ac"/>
        <w:autoSpaceDE w:val="0"/>
        <w:autoSpaceDN w:val="0"/>
        <w:adjustRightInd w:val="0"/>
        <w:spacing w:after="0" w:line="240" w:lineRule="auto"/>
        <w:jc w:val="right"/>
        <w:outlineLvl w:val="0"/>
        <w:rPr>
          <w:sz w:val="28"/>
          <w:szCs w:val="28"/>
        </w:rPr>
      </w:pPr>
    </w:p>
    <w:p w14:paraId="3DD5A060" w14:textId="77777777" w:rsidR="00E751C8" w:rsidRDefault="00E751C8" w:rsidP="00C115DF">
      <w:pPr>
        <w:pStyle w:val="ac"/>
        <w:autoSpaceDE w:val="0"/>
        <w:autoSpaceDN w:val="0"/>
        <w:adjustRightInd w:val="0"/>
        <w:spacing w:after="0" w:line="240" w:lineRule="auto"/>
        <w:jc w:val="right"/>
        <w:outlineLvl w:val="0"/>
        <w:rPr>
          <w:sz w:val="28"/>
          <w:szCs w:val="28"/>
        </w:rPr>
      </w:pPr>
    </w:p>
    <w:p w14:paraId="477657D8" w14:textId="77777777" w:rsidR="00C115DF" w:rsidRPr="00E751C8" w:rsidRDefault="00C115DF" w:rsidP="00C115DF">
      <w:pPr>
        <w:pStyle w:val="ac"/>
        <w:autoSpaceDE w:val="0"/>
        <w:autoSpaceDN w:val="0"/>
        <w:adjustRightInd w:val="0"/>
        <w:spacing w:after="0" w:line="240" w:lineRule="auto"/>
        <w:jc w:val="right"/>
        <w:outlineLvl w:val="0"/>
        <w:rPr>
          <w:sz w:val="28"/>
          <w:szCs w:val="28"/>
        </w:rPr>
      </w:pPr>
      <w:r w:rsidRPr="00E751C8">
        <w:rPr>
          <w:sz w:val="28"/>
          <w:szCs w:val="28"/>
        </w:rPr>
        <w:t>Приложение 4</w:t>
      </w:r>
    </w:p>
    <w:p w14:paraId="2214D290" w14:textId="77777777" w:rsidR="00C115DF" w:rsidRPr="00E751C8" w:rsidRDefault="00C115DF" w:rsidP="00C115DF">
      <w:pPr>
        <w:autoSpaceDE w:val="0"/>
        <w:autoSpaceDN w:val="0"/>
        <w:adjustRightInd w:val="0"/>
        <w:spacing w:after="0" w:line="240" w:lineRule="auto"/>
        <w:ind w:left="360"/>
        <w:jc w:val="both"/>
        <w:rPr>
          <w:sz w:val="28"/>
          <w:szCs w:val="28"/>
        </w:rPr>
      </w:pPr>
    </w:p>
    <w:tbl>
      <w:tblPr>
        <w:tblStyle w:val="aa"/>
        <w:tblW w:w="0" w:type="auto"/>
        <w:tblInd w:w="1242" w:type="dxa"/>
        <w:tblLook w:val="04A0" w:firstRow="1" w:lastRow="0" w:firstColumn="1" w:lastColumn="0" w:noHBand="0" w:noVBand="1"/>
      </w:tblPr>
      <w:tblGrid>
        <w:gridCol w:w="567"/>
        <w:gridCol w:w="3828"/>
        <w:gridCol w:w="4110"/>
      </w:tblGrid>
      <w:tr w:rsidR="00C115DF" w:rsidRPr="00E751C8" w14:paraId="0B713182" w14:textId="77777777" w:rsidTr="00425651">
        <w:tc>
          <w:tcPr>
            <w:tcW w:w="567" w:type="dxa"/>
          </w:tcPr>
          <w:p w14:paraId="13DE90AB" w14:textId="77777777" w:rsidR="00C115DF" w:rsidRPr="00E751C8" w:rsidRDefault="00C115DF" w:rsidP="00425651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828" w:type="dxa"/>
          </w:tcPr>
          <w:p w14:paraId="5C60A5FE" w14:textId="77777777" w:rsidR="00C115DF" w:rsidRPr="00E751C8" w:rsidRDefault="00C115DF" w:rsidP="0042565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751C8">
              <w:rPr>
                <w:sz w:val="28"/>
                <w:szCs w:val="28"/>
              </w:rPr>
              <w:t>Порода дерева</w:t>
            </w:r>
          </w:p>
        </w:tc>
        <w:tc>
          <w:tcPr>
            <w:tcW w:w="4110" w:type="dxa"/>
          </w:tcPr>
          <w:p w14:paraId="02CCF21F" w14:textId="77777777" w:rsidR="00C115DF" w:rsidRPr="00E751C8" w:rsidRDefault="00C115DF" w:rsidP="00425651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751C8">
              <w:rPr>
                <w:bCs/>
                <w:sz w:val="28"/>
                <w:szCs w:val="28"/>
              </w:rPr>
              <w:t>Продолжительность жизни в годах</w:t>
            </w:r>
          </w:p>
        </w:tc>
      </w:tr>
      <w:tr w:rsidR="00C115DF" w:rsidRPr="00E751C8" w14:paraId="33ECE246" w14:textId="77777777" w:rsidTr="00425651">
        <w:tc>
          <w:tcPr>
            <w:tcW w:w="567" w:type="dxa"/>
          </w:tcPr>
          <w:p w14:paraId="1084FC15" w14:textId="77777777" w:rsidR="00C115DF" w:rsidRPr="00E751C8" w:rsidRDefault="00C115DF" w:rsidP="00425651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751C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14:paraId="58C77069" w14:textId="77777777" w:rsidR="00C115DF" w:rsidRPr="00E751C8" w:rsidRDefault="00C115DF" w:rsidP="0042565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751C8">
              <w:rPr>
                <w:sz w:val="28"/>
                <w:szCs w:val="28"/>
              </w:rPr>
              <w:t>Граб восточный</w:t>
            </w:r>
          </w:p>
        </w:tc>
        <w:tc>
          <w:tcPr>
            <w:tcW w:w="4110" w:type="dxa"/>
          </w:tcPr>
          <w:p w14:paraId="76303EFA" w14:textId="77777777" w:rsidR="00C115DF" w:rsidRPr="00E751C8" w:rsidRDefault="00C115DF" w:rsidP="00425651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751C8">
              <w:rPr>
                <w:bCs/>
                <w:sz w:val="28"/>
                <w:szCs w:val="28"/>
              </w:rPr>
              <w:t>100-120</w:t>
            </w:r>
          </w:p>
        </w:tc>
      </w:tr>
      <w:tr w:rsidR="00C115DF" w:rsidRPr="00E751C8" w14:paraId="5AA89445" w14:textId="77777777" w:rsidTr="00425651">
        <w:tc>
          <w:tcPr>
            <w:tcW w:w="567" w:type="dxa"/>
          </w:tcPr>
          <w:p w14:paraId="21B16F2C" w14:textId="77777777" w:rsidR="00C115DF" w:rsidRPr="00E751C8" w:rsidRDefault="00C115DF" w:rsidP="00425651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751C8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14:paraId="2F02B95C" w14:textId="77777777" w:rsidR="00C115DF" w:rsidRPr="00E751C8" w:rsidRDefault="00C115DF" w:rsidP="0042565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751C8">
              <w:rPr>
                <w:sz w:val="28"/>
                <w:szCs w:val="28"/>
              </w:rPr>
              <w:t xml:space="preserve">Робиния </w:t>
            </w:r>
            <w:proofErr w:type="spellStart"/>
            <w:r w:rsidRPr="00E751C8">
              <w:rPr>
                <w:sz w:val="28"/>
                <w:szCs w:val="28"/>
              </w:rPr>
              <w:t>лжеакациевая</w:t>
            </w:r>
            <w:proofErr w:type="spellEnd"/>
          </w:p>
        </w:tc>
        <w:tc>
          <w:tcPr>
            <w:tcW w:w="4110" w:type="dxa"/>
          </w:tcPr>
          <w:p w14:paraId="168DD81D" w14:textId="77777777" w:rsidR="00C115DF" w:rsidRPr="00E751C8" w:rsidRDefault="00C115DF" w:rsidP="00425651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751C8">
              <w:rPr>
                <w:bCs/>
                <w:sz w:val="28"/>
                <w:szCs w:val="28"/>
              </w:rPr>
              <w:t>80-100</w:t>
            </w:r>
          </w:p>
        </w:tc>
      </w:tr>
      <w:tr w:rsidR="00C115DF" w:rsidRPr="00E751C8" w14:paraId="593BD94B" w14:textId="77777777" w:rsidTr="00425651">
        <w:tc>
          <w:tcPr>
            <w:tcW w:w="567" w:type="dxa"/>
          </w:tcPr>
          <w:p w14:paraId="104CFCB4" w14:textId="77777777" w:rsidR="00C115DF" w:rsidRPr="00E751C8" w:rsidRDefault="00C115DF" w:rsidP="00425651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751C8">
              <w:rPr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3828" w:type="dxa"/>
          </w:tcPr>
          <w:p w14:paraId="74872C80" w14:textId="77777777" w:rsidR="00C115DF" w:rsidRPr="00E751C8" w:rsidRDefault="00C115DF" w:rsidP="0042565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751C8">
              <w:rPr>
                <w:sz w:val="28"/>
                <w:szCs w:val="28"/>
              </w:rPr>
              <w:t>Ель обыкновенная</w:t>
            </w:r>
          </w:p>
        </w:tc>
        <w:tc>
          <w:tcPr>
            <w:tcW w:w="4110" w:type="dxa"/>
          </w:tcPr>
          <w:p w14:paraId="00C323AA" w14:textId="77777777" w:rsidR="00C115DF" w:rsidRPr="00E751C8" w:rsidRDefault="00C115DF" w:rsidP="00425651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751C8">
              <w:rPr>
                <w:bCs/>
                <w:sz w:val="28"/>
                <w:szCs w:val="28"/>
              </w:rPr>
              <w:t>300</w:t>
            </w:r>
          </w:p>
        </w:tc>
      </w:tr>
      <w:tr w:rsidR="00C115DF" w:rsidRPr="00E751C8" w14:paraId="78E83D14" w14:textId="77777777" w:rsidTr="00425651">
        <w:tc>
          <w:tcPr>
            <w:tcW w:w="567" w:type="dxa"/>
          </w:tcPr>
          <w:p w14:paraId="680BF659" w14:textId="77777777" w:rsidR="00C115DF" w:rsidRPr="00E751C8" w:rsidRDefault="00C115DF" w:rsidP="00425651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751C8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828" w:type="dxa"/>
          </w:tcPr>
          <w:p w14:paraId="2DF6B369" w14:textId="77777777" w:rsidR="00C115DF" w:rsidRPr="00E751C8" w:rsidRDefault="00C115DF" w:rsidP="0042565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751C8">
              <w:rPr>
                <w:sz w:val="28"/>
                <w:szCs w:val="28"/>
              </w:rPr>
              <w:t>Кипарис вечнозеленый</w:t>
            </w:r>
          </w:p>
        </w:tc>
        <w:tc>
          <w:tcPr>
            <w:tcW w:w="4110" w:type="dxa"/>
          </w:tcPr>
          <w:p w14:paraId="6C4D9F61" w14:textId="77777777" w:rsidR="00C115DF" w:rsidRPr="00E751C8" w:rsidRDefault="00C115DF" w:rsidP="00425651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751C8">
              <w:rPr>
                <w:bCs/>
                <w:sz w:val="28"/>
                <w:szCs w:val="28"/>
              </w:rPr>
              <w:t xml:space="preserve">300 и более </w:t>
            </w:r>
          </w:p>
        </w:tc>
      </w:tr>
      <w:tr w:rsidR="00C115DF" w:rsidRPr="00E751C8" w14:paraId="516ECD1B" w14:textId="77777777" w:rsidTr="00425651">
        <w:tc>
          <w:tcPr>
            <w:tcW w:w="567" w:type="dxa"/>
          </w:tcPr>
          <w:p w14:paraId="007C1763" w14:textId="77777777" w:rsidR="00C115DF" w:rsidRPr="00E751C8" w:rsidRDefault="00C115DF" w:rsidP="00425651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751C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828" w:type="dxa"/>
          </w:tcPr>
          <w:p w14:paraId="3399F2D4" w14:textId="77777777" w:rsidR="00C115DF" w:rsidRPr="00E751C8" w:rsidRDefault="00C115DF" w:rsidP="0042565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751C8">
              <w:rPr>
                <w:sz w:val="28"/>
                <w:szCs w:val="28"/>
              </w:rPr>
              <w:t>Туя (</w:t>
            </w:r>
            <w:proofErr w:type="spellStart"/>
            <w:r w:rsidRPr="00E751C8">
              <w:rPr>
                <w:sz w:val="28"/>
                <w:szCs w:val="28"/>
              </w:rPr>
              <w:t>плосковеточник</w:t>
            </w:r>
            <w:proofErr w:type="spellEnd"/>
            <w:r w:rsidRPr="00E751C8">
              <w:rPr>
                <w:sz w:val="28"/>
                <w:szCs w:val="28"/>
              </w:rPr>
              <w:t>)</w:t>
            </w:r>
          </w:p>
        </w:tc>
        <w:tc>
          <w:tcPr>
            <w:tcW w:w="4110" w:type="dxa"/>
          </w:tcPr>
          <w:p w14:paraId="34057BE5" w14:textId="77777777" w:rsidR="00C115DF" w:rsidRPr="00E751C8" w:rsidRDefault="00C115DF" w:rsidP="00425651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751C8">
              <w:rPr>
                <w:bCs/>
                <w:sz w:val="28"/>
                <w:szCs w:val="28"/>
              </w:rPr>
              <w:t>300</w:t>
            </w:r>
          </w:p>
        </w:tc>
      </w:tr>
      <w:tr w:rsidR="00C115DF" w:rsidRPr="00E751C8" w14:paraId="0C093323" w14:textId="77777777" w:rsidTr="00425651">
        <w:tc>
          <w:tcPr>
            <w:tcW w:w="567" w:type="dxa"/>
          </w:tcPr>
          <w:p w14:paraId="22BF5CE4" w14:textId="77777777" w:rsidR="00C115DF" w:rsidRPr="00E751C8" w:rsidRDefault="00C115DF" w:rsidP="00425651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751C8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828" w:type="dxa"/>
          </w:tcPr>
          <w:p w14:paraId="225B4AFB" w14:textId="77777777" w:rsidR="00C115DF" w:rsidRPr="00E751C8" w:rsidRDefault="00C115DF" w:rsidP="0042565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751C8">
              <w:rPr>
                <w:sz w:val="28"/>
                <w:szCs w:val="28"/>
              </w:rPr>
              <w:t>Софора японская</w:t>
            </w:r>
          </w:p>
        </w:tc>
        <w:tc>
          <w:tcPr>
            <w:tcW w:w="4110" w:type="dxa"/>
          </w:tcPr>
          <w:p w14:paraId="235842D9" w14:textId="77777777" w:rsidR="00C115DF" w:rsidRPr="00E751C8" w:rsidRDefault="00C115DF" w:rsidP="00425651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751C8">
              <w:rPr>
                <w:bCs/>
                <w:sz w:val="28"/>
                <w:szCs w:val="28"/>
              </w:rPr>
              <w:t>150</w:t>
            </w:r>
          </w:p>
        </w:tc>
      </w:tr>
      <w:tr w:rsidR="00C115DF" w:rsidRPr="00E751C8" w14:paraId="495D6B41" w14:textId="77777777" w:rsidTr="00425651">
        <w:tc>
          <w:tcPr>
            <w:tcW w:w="567" w:type="dxa"/>
          </w:tcPr>
          <w:p w14:paraId="57FB70F3" w14:textId="77777777" w:rsidR="00C115DF" w:rsidRPr="00E751C8" w:rsidRDefault="00C115DF" w:rsidP="00425651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751C8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828" w:type="dxa"/>
          </w:tcPr>
          <w:p w14:paraId="6428ECB2" w14:textId="77777777" w:rsidR="00C115DF" w:rsidRPr="00E751C8" w:rsidRDefault="00C115DF" w:rsidP="0042565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751C8">
              <w:rPr>
                <w:sz w:val="28"/>
                <w:szCs w:val="28"/>
              </w:rPr>
              <w:t>Держи-дерево</w:t>
            </w:r>
          </w:p>
        </w:tc>
        <w:tc>
          <w:tcPr>
            <w:tcW w:w="4110" w:type="dxa"/>
          </w:tcPr>
          <w:p w14:paraId="110D6160" w14:textId="77777777" w:rsidR="00C115DF" w:rsidRPr="00E751C8" w:rsidRDefault="00C115DF" w:rsidP="00425651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E751C8">
              <w:rPr>
                <w:bCs/>
                <w:sz w:val="28"/>
                <w:szCs w:val="28"/>
              </w:rPr>
              <w:t>50</w:t>
            </w:r>
          </w:p>
        </w:tc>
      </w:tr>
    </w:tbl>
    <w:p w14:paraId="1FE86C1D" w14:textId="77777777" w:rsidR="00411E2F" w:rsidRDefault="00411E2F" w:rsidP="00411E2F">
      <w:pPr>
        <w:pStyle w:val="11"/>
        <w:spacing w:after="0" w:line="360" w:lineRule="auto"/>
        <w:jc w:val="both"/>
        <w:outlineLvl w:val="0"/>
        <w:rPr>
          <w:rFonts w:ascii="Times New Roman" w:hAnsi="Times New Roman"/>
          <w:color w:val="000000"/>
          <w:sz w:val="28"/>
          <w:szCs w:val="28"/>
        </w:rPr>
      </w:pPr>
    </w:p>
    <w:p w14:paraId="328863A9" w14:textId="77777777" w:rsidR="00CC4404" w:rsidRPr="00C115DF" w:rsidRDefault="00CC4404" w:rsidP="00C115DF">
      <w:pPr>
        <w:spacing w:before="100" w:beforeAutospacing="1" w:after="100" w:afterAutospacing="1" w:line="240" w:lineRule="auto"/>
        <w:ind w:left="360"/>
        <w:jc w:val="right"/>
        <w:outlineLvl w:val="0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C115DF">
        <w:rPr>
          <w:rFonts w:eastAsia="Times New Roman"/>
          <w:bCs/>
          <w:color w:val="000000"/>
          <w:sz w:val="28"/>
          <w:szCs w:val="28"/>
          <w:lang w:eastAsia="ru-RU"/>
        </w:rPr>
        <w:t>Приложение</w:t>
      </w:r>
      <w:r w:rsidR="00C115DF" w:rsidRPr="00C115DF">
        <w:rPr>
          <w:rFonts w:eastAsia="Times New Roman"/>
          <w:bCs/>
          <w:color w:val="000000"/>
          <w:sz w:val="28"/>
          <w:szCs w:val="28"/>
          <w:lang w:eastAsia="ru-RU"/>
        </w:rPr>
        <w:t xml:space="preserve"> 5</w:t>
      </w:r>
    </w:p>
    <w:p w14:paraId="35641D0B" w14:textId="77777777" w:rsidR="00CC4404" w:rsidRPr="00C115DF" w:rsidRDefault="00CC4404" w:rsidP="00C115DF">
      <w:pPr>
        <w:spacing w:before="100" w:beforeAutospacing="1" w:after="100" w:afterAutospacing="1" w:line="240" w:lineRule="auto"/>
        <w:ind w:left="360"/>
        <w:jc w:val="center"/>
        <w:outlineLvl w:val="0"/>
        <w:rPr>
          <w:rFonts w:eastAsia="Times New Roman"/>
          <w:color w:val="000000"/>
          <w:sz w:val="28"/>
          <w:szCs w:val="28"/>
          <w:lang w:eastAsia="ru-RU"/>
        </w:rPr>
      </w:pPr>
      <w:r w:rsidRPr="00C115DF">
        <w:rPr>
          <w:rFonts w:eastAsia="Times New Roman"/>
          <w:bCs/>
          <w:color w:val="000000"/>
          <w:sz w:val="28"/>
          <w:szCs w:val="28"/>
          <w:lang w:eastAsia="ru-RU"/>
        </w:rPr>
        <w:t xml:space="preserve">Примерное соотношение </w:t>
      </w:r>
      <w:r w:rsidR="00C115DF">
        <w:rPr>
          <w:rFonts w:eastAsia="Times New Roman"/>
          <w:bCs/>
          <w:color w:val="000000"/>
          <w:sz w:val="28"/>
          <w:szCs w:val="28"/>
          <w:lang w:eastAsia="ru-RU"/>
        </w:rPr>
        <w:t xml:space="preserve">элементов территории </w:t>
      </w:r>
      <w:proofErr w:type="gramStart"/>
      <w:r w:rsidR="00C115DF">
        <w:rPr>
          <w:rFonts w:eastAsia="Times New Roman"/>
          <w:bCs/>
          <w:color w:val="000000"/>
          <w:sz w:val="28"/>
          <w:szCs w:val="28"/>
          <w:lang w:eastAsia="ru-RU"/>
        </w:rPr>
        <w:t>скверов,  в</w:t>
      </w:r>
      <w:proofErr w:type="gramEnd"/>
      <w:r w:rsidR="00C115DF">
        <w:rPr>
          <w:rFonts w:eastAsia="Times New Roman"/>
          <w:bCs/>
          <w:color w:val="000000"/>
          <w:sz w:val="28"/>
          <w:szCs w:val="28"/>
          <w:lang w:eastAsia="ru-RU"/>
        </w:rPr>
        <w:t xml:space="preserve">  %</w:t>
      </w:r>
      <w:r w:rsidRPr="00C115DF">
        <w:rPr>
          <w:rFonts w:eastAsia="Times New Roman"/>
          <w:bCs/>
          <w:color w:val="000000"/>
          <w:sz w:val="28"/>
          <w:szCs w:val="28"/>
          <w:lang w:eastAsia="ru-RU"/>
        </w:rPr>
        <w:t>.</w:t>
      </w:r>
    </w:p>
    <w:tbl>
      <w:tblPr>
        <w:tblpPr w:leftFromText="36" w:rightFromText="36" w:vertAnchor="text"/>
        <w:tblW w:w="9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3297"/>
        <w:gridCol w:w="1984"/>
        <w:gridCol w:w="1985"/>
        <w:gridCol w:w="2693"/>
      </w:tblGrid>
      <w:tr w:rsidR="00CC4404" w:rsidRPr="00943B22" w14:paraId="4AD94442" w14:textId="77777777" w:rsidTr="00CC2CE4">
        <w:tc>
          <w:tcPr>
            <w:tcW w:w="3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BAEFE2" w14:textId="77777777" w:rsidR="00DB3DCD" w:rsidRPr="00943B22" w:rsidRDefault="00CC4404" w:rsidP="00CC2CE4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Тип сквера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91967C" w14:textId="77777777" w:rsidR="00DB3DCD" w:rsidRPr="00943B22" w:rsidRDefault="00CC4404" w:rsidP="00CC2C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Дорожки площадки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46BD4F" w14:textId="77777777" w:rsidR="00DB3DCD" w:rsidRPr="00943B22" w:rsidRDefault="00CC4404" w:rsidP="00CC2C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Насаждения</w:t>
            </w:r>
          </w:p>
        </w:tc>
      </w:tr>
      <w:tr w:rsidR="00CC4404" w:rsidRPr="00943B22" w14:paraId="5AAEF855" w14:textId="77777777" w:rsidTr="00CC2CE4">
        <w:tc>
          <w:tcPr>
            <w:tcW w:w="32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1C7989" w14:textId="77777777" w:rsidR="00CC4404" w:rsidRPr="00943B22" w:rsidRDefault="00CC4404" w:rsidP="00CC2CE4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6F4347" w14:textId="77777777" w:rsidR="00CC4404" w:rsidRPr="00943B22" w:rsidRDefault="00CC4404" w:rsidP="00CC2C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74D1B6" w14:textId="77777777" w:rsidR="00DB3DCD" w:rsidRPr="00943B22" w:rsidRDefault="00CC4404" w:rsidP="00CC2C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9E0191" w14:textId="77777777" w:rsidR="00DB3DCD" w:rsidRPr="00943B22" w:rsidRDefault="00CC4404" w:rsidP="00CC2C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в том числе цветники</w:t>
            </w:r>
          </w:p>
        </w:tc>
      </w:tr>
      <w:tr w:rsidR="00CC4404" w:rsidRPr="00943B22" w14:paraId="32C044B2" w14:textId="77777777" w:rsidTr="00CC2CE4">
        <w:trPr>
          <w:trHeight w:val="348"/>
        </w:trPr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79BADC" w14:textId="77777777" w:rsidR="00DB3DCD" w:rsidRPr="00943B22" w:rsidRDefault="00CC4404" w:rsidP="00CC2CE4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На центральных и районных площадях города (размером до 1га)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024591" w14:textId="77777777" w:rsidR="00DB3DCD" w:rsidRPr="00943B22" w:rsidRDefault="00CC4404" w:rsidP="00CC2C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25…28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3395A2" w14:textId="77777777" w:rsidR="00DB3DCD" w:rsidRPr="00943B22" w:rsidRDefault="00CC4404" w:rsidP="00CC2C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72…75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00260B" w14:textId="77777777" w:rsidR="00DB3DCD" w:rsidRPr="00943B22" w:rsidRDefault="00CC4404" w:rsidP="00CC2C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1,5…2</w:t>
            </w:r>
          </w:p>
        </w:tc>
      </w:tr>
      <w:tr w:rsidR="00CC4404" w:rsidRPr="00943B22" w14:paraId="4F454989" w14:textId="77777777" w:rsidTr="00CC2CE4">
        <w:trPr>
          <w:trHeight w:val="156"/>
        </w:trPr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182C32" w14:textId="77777777" w:rsidR="00DB3DCD" w:rsidRPr="00943B22" w:rsidRDefault="00CC4404" w:rsidP="00CC2CE4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Там же (сквер размером более 1 га)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64313C" w14:textId="77777777" w:rsidR="00DB3DCD" w:rsidRPr="00943B22" w:rsidRDefault="00CC4404" w:rsidP="00CC2C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20…25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C1B80B" w14:textId="77777777" w:rsidR="00DB3DCD" w:rsidRPr="00943B22" w:rsidRDefault="00CC4404" w:rsidP="00CC2C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75…80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BE5163" w14:textId="77777777" w:rsidR="00DB3DCD" w:rsidRPr="00943B22" w:rsidRDefault="00CC4404" w:rsidP="00CC2C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1,5…2</w:t>
            </w:r>
          </w:p>
        </w:tc>
      </w:tr>
      <w:tr w:rsidR="00CC4404" w:rsidRPr="00943B22" w14:paraId="39FCEEDD" w14:textId="77777777" w:rsidTr="00CC2CE4">
        <w:trPr>
          <w:trHeight w:val="312"/>
        </w:trPr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22EF4D" w14:textId="77777777" w:rsidR="00DB3DCD" w:rsidRPr="00943B22" w:rsidRDefault="00CC4404" w:rsidP="00CC2CE4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Там же, скверы декоративного и планировочного назначения без допуска посетителей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433157" w14:textId="77777777" w:rsidR="00DB3DCD" w:rsidRPr="00943B22" w:rsidRDefault="00CC4404" w:rsidP="00CC2C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3…5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C8C4AC" w14:textId="77777777" w:rsidR="00DB3DCD" w:rsidRPr="00943B22" w:rsidRDefault="00CC4404" w:rsidP="00CC2C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95…97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2DF42A" w14:textId="77777777" w:rsidR="00DB3DCD" w:rsidRPr="00943B22" w:rsidRDefault="00CC4404" w:rsidP="00CC2C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0,5…1</w:t>
            </w:r>
          </w:p>
        </w:tc>
      </w:tr>
      <w:tr w:rsidR="00CC4404" w:rsidRPr="00943B22" w14:paraId="48030D5D" w14:textId="77777777" w:rsidTr="00CC2CE4">
        <w:trPr>
          <w:trHeight w:val="264"/>
        </w:trPr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6454A6" w14:textId="77777777" w:rsidR="00DB3DCD" w:rsidRPr="00943B22" w:rsidRDefault="00CC4404" w:rsidP="00CC2CE4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На улицах между домами и на углах улиц (сквер размером до 0,5га)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103F45" w14:textId="77777777" w:rsidR="00DB3DCD" w:rsidRPr="00943B22" w:rsidRDefault="00CC4404" w:rsidP="00CC2C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18…20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58012C" w14:textId="77777777" w:rsidR="00DB3DCD" w:rsidRPr="00943B22" w:rsidRDefault="00CC4404" w:rsidP="00CC2C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80…82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31DD49" w14:textId="77777777" w:rsidR="00DB3DCD" w:rsidRPr="00943B22" w:rsidRDefault="00CC4404" w:rsidP="00CC2C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0,3…0,5</w:t>
            </w:r>
          </w:p>
        </w:tc>
      </w:tr>
      <w:tr w:rsidR="00CC4404" w:rsidRPr="00943B22" w14:paraId="2EFF88AA" w14:textId="77777777" w:rsidTr="00CC2CE4">
        <w:trPr>
          <w:trHeight w:val="144"/>
        </w:trPr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248C71" w14:textId="77777777" w:rsidR="00DB3DCD" w:rsidRPr="00943B22" w:rsidRDefault="00CC4404" w:rsidP="00CC2CE4">
            <w:pPr>
              <w:spacing w:after="0" w:line="144" w:lineRule="atLeas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Там же (сквер размером более 0,5га)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2C94DA" w14:textId="77777777" w:rsidR="00DB3DCD" w:rsidRPr="00943B22" w:rsidRDefault="00CC4404" w:rsidP="00CC2CE4">
            <w:pPr>
              <w:spacing w:after="0" w:line="144" w:lineRule="atLeast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15…18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576C2D" w14:textId="77777777" w:rsidR="00DB3DCD" w:rsidRPr="00943B22" w:rsidRDefault="00CC4404" w:rsidP="00CC2CE4">
            <w:pPr>
              <w:spacing w:after="0" w:line="144" w:lineRule="atLeast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82…85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DDD349" w14:textId="77777777" w:rsidR="00DB3DCD" w:rsidRPr="00943B22" w:rsidRDefault="00CC4404" w:rsidP="00CC2CE4">
            <w:pPr>
              <w:spacing w:after="0" w:line="144" w:lineRule="atLeast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0,3…0,5</w:t>
            </w:r>
          </w:p>
        </w:tc>
      </w:tr>
      <w:tr w:rsidR="00CC4404" w:rsidRPr="00943B22" w14:paraId="53DABF14" w14:textId="77777777" w:rsidTr="00CC2CE4">
        <w:trPr>
          <w:trHeight w:val="144"/>
        </w:trPr>
        <w:tc>
          <w:tcPr>
            <w:tcW w:w="3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2A9FE0" w14:textId="77777777" w:rsidR="00DB3DCD" w:rsidRPr="00943B22" w:rsidRDefault="00CC4404" w:rsidP="00CC2CE4">
            <w:pPr>
              <w:spacing w:after="0" w:line="144" w:lineRule="atLeast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Перед отдельными зданиями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441E1B" w14:textId="77777777" w:rsidR="00DB3DCD" w:rsidRPr="00943B22" w:rsidRDefault="00CC4404" w:rsidP="00CC2CE4">
            <w:pPr>
              <w:spacing w:after="0" w:line="144" w:lineRule="atLeast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20…25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43C176" w14:textId="77777777" w:rsidR="00DB3DCD" w:rsidRPr="00943B22" w:rsidRDefault="00CC4404" w:rsidP="00CC2CE4">
            <w:pPr>
              <w:spacing w:after="0" w:line="144" w:lineRule="atLeast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75…80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618290" w14:textId="77777777" w:rsidR="00DB3DCD" w:rsidRPr="00943B22" w:rsidRDefault="00CC4404" w:rsidP="00CC2CE4">
            <w:pPr>
              <w:spacing w:after="0" w:line="144" w:lineRule="atLeast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43B22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1…2</w:t>
            </w:r>
          </w:p>
        </w:tc>
      </w:tr>
    </w:tbl>
    <w:p w14:paraId="09E14A45" w14:textId="77777777" w:rsidR="00425651" w:rsidRDefault="00425651" w:rsidP="0053288D">
      <w:pPr>
        <w:rPr>
          <w:sz w:val="28"/>
          <w:szCs w:val="28"/>
        </w:rPr>
      </w:pPr>
    </w:p>
    <w:p w14:paraId="22EAF10A" w14:textId="77777777" w:rsidR="0053288D" w:rsidRDefault="0053288D" w:rsidP="00E751C8">
      <w:pPr>
        <w:rPr>
          <w:sz w:val="28"/>
          <w:szCs w:val="28"/>
        </w:rPr>
      </w:pPr>
    </w:p>
    <w:p w14:paraId="2A2DDA69" w14:textId="77777777" w:rsidR="00E751C8" w:rsidRDefault="00E751C8" w:rsidP="00E751C8">
      <w:pPr>
        <w:rPr>
          <w:sz w:val="28"/>
          <w:szCs w:val="28"/>
        </w:rPr>
      </w:pPr>
    </w:p>
    <w:p w14:paraId="3C20B673" w14:textId="77777777" w:rsidR="00E751C8" w:rsidRDefault="00E751C8" w:rsidP="00E751C8">
      <w:pPr>
        <w:rPr>
          <w:sz w:val="28"/>
          <w:szCs w:val="28"/>
        </w:rPr>
      </w:pPr>
    </w:p>
    <w:p w14:paraId="4E043E7B" w14:textId="77777777" w:rsidR="00D450B9" w:rsidRDefault="00C115DF" w:rsidP="00C115DF">
      <w:pPr>
        <w:jc w:val="right"/>
        <w:rPr>
          <w:sz w:val="28"/>
          <w:szCs w:val="28"/>
        </w:rPr>
      </w:pPr>
      <w:r w:rsidRPr="00C115DF">
        <w:rPr>
          <w:sz w:val="28"/>
          <w:szCs w:val="28"/>
        </w:rPr>
        <w:t>Приложение 6</w:t>
      </w:r>
    </w:p>
    <w:p w14:paraId="13DDD352" w14:textId="77777777" w:rsidR="00C115DF" w:rsidRPr="00C115DF" w:rsidRDefault="00C115DF" w:rsidP="00C115DF">
      <w:pPr>
        <w:jc w:val="center"/>
        <w:rPr>
          <w:sz w:val="28"/>
          <w:szCs w:val="28"/>
        </w:rPr>
      </w:pPr>
      <w:r>
        <w:rPr>
          <w:sz w:val="28"/>
          <w:szCs w:val="28"/>
        </w:rPr>
        <w:t>Современное состояние сквера</w:t>
      </w:r>
    </w:p>
    <w:p w14:paraId="4000B413" w14:textId="77777777" w:rsidR="00A54FEA" w:rsidRPr="00A54FEA" w:rsidRDefault="00A54FEA" w:rsidP="00425651">
      <w:pPr>
        <w:pStyle w:val="11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7A08F0" wp14:editId="62B5A9F7">
            <wp:extent cx="2349500" cy="2313051"/>
            <wp:effectExtent l="19050" t="0" r="0" b="0"/>
            <wp:docPr id="21" name="Рисунок 7" descr="C:\Users\Екатерина\Desktop\Алтунина\фото\DSCF8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Алтунина\фото\DSCF80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6022" r="68239" b="8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358" cy="231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651"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 w:rsidRPr="00A54FE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464D35" wp14:editId="1A0CDA59">
            <wp:extent cx="2203450" cy="2323297"/>
            <wp:effectExtent l="19050" t="0" r="6350" b="0"/>
            <wp:docPr id="22" name="Рисунок 6" descr="C:\Users\Екатерина\Desktop\Алтунина\фото\DSCF8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Алтунина\фото\DSCF80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4149" t="21506" r="22679" b="16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32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091B16" w14:textId="77777777" w:rsidR="002110AE" w:rsidRDefault="002110AE" w:rsidP="002110AE">
      <w:pPr>
        <w:pStyle w:val="11"/>
        <w:spacing w:line="360" w:lineRule="auto"/>
        <w:ind w:left="0"/>
        <w:jc w:val="both"/>
      </w:pPr>
      <w:r>
        <w:rPr>
          <w:noProof/>
          <w:lang w:eastAsia="ru-RU"/>
        </w:rPr>
        <w:drawing>
          <wp:inline distT="0" distB="0" distL="0" distR="0" wp14:anchorId="7A2157FA" wp14:editId="6C39153E">
            <wp:extent cx="2914650" cy="2175162"/>
            <wp:effectExtent l="19050" t="0" r="0" b="0"/>
            <wp:docPr id="31" name="Рисунок 9" descr="https://photos.wikimapia.org/p/00/06/29/88/4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hotos.wikimapia.org/p/00/06/29/88/46_bi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16" cy="217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425651" w:rsidRPr="00425651">
        <w:rPr>
          <w:noProof/>
          <w:lang w:eastAsia="ru-RU"/>
        </w:rPr>
        <w:drawing>
          <wp:inline distT="0" distB="0" distL="0" distR="0" wp14:anchorId="64F0DC70" wp14:editId="0745AAB4">
            <wp:extent cx="2955147" cy="2174875"/>
            <wp:effectExtent l="0" t="0" r="0" b="0"/>
            <wp:docPr id="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643" t="30490" r="22805" b="6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78" cy="218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610131" w14:textId="77777777" w:rsidR="007E74D2" w:rsidRDefault="007E74D2" w:rsidP="00425651">
      <w:pPr>
        <w:pStyle w:val="11"/>
        <w:spacing w:after="0" w:line="360" w:lineRule="auto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B27217" wp14:editId="56CFA6C2">
            <wp:extent cx="1511300" cy="1920969"/>
            <wp:effectExtent l="19050" t="0" r="0" b="0"/>
            <wp:docPr id="23" name="Рисунок 2" descr="C:\Users\Екатерина\Desktop\Алтунина\фото\DSCF8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Алтунина\фото\DSCF80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0465" r="35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491" cy="192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651"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73D4879" wp14:editId="05124EA9">
            <wp:extent cx="3406422" cy="1916112"/>
            <wp:effectExtent l="19050" t="0" r="3528" b="0"/>
            <wp:docPr id="24" name="Рисунок 5" descr="C:\Users\Екатерина\Desktop\Алтунина\фото\DSCF8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Алтунина\фото\DSCF80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842" cy="191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77ABB6" w14:textId="77777777" w:rsidR="0053288D" w:rsidRPr="00E751C8" w:rsidRDefault="007E74D2" w:rsidP="00E751C8">
      <w:pPr>
        <w:pStyle w:val="11"/>
        <w:spacing w:after="0" w:line="360" w:lineRule="auto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6050E2" wp14:editId="4C0BBD60">
            <wp:extent cx="2820580" cy="1586575"/>
            <wp:effectExtent l="0" t="0" r="0" b="0"/>
            <wp:docPr id="25" name="Рисунок 3" descr="C:\Users\Екатерина\Desktop\Алтунина\фото\DSCF8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Алтунина\фото\DSCF80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04" cy="159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6CEC74" wp14:editId="62B82383">
            <wp:extent cx="2214490" cy="1589222"/>
            <wp:effectExtent l="0" t="0" r="0" b="0"/>
            <wp:docPr id="26" name="Рисунок 4" descr="C:\Users\Екатерина\Desktop\Алтунина\фото\DSCF8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Алтунина\фото\DSCF80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3975" t="41219" r="48886" b="36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13" cy="159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034913" w14:textId="77777777" w:rsidR="00C115DF" w:rsidRDefault="00C115DF" w:rsidP="00C115DF">
      <w:pPr>
        <w:pStyle w:val="unformattext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Приложение  7</w:t>
      </w:r>
      <w:proofErr w:type="gramEnd"/>
    </w:p>
    <w:p w14:paraId="2D171D38" w14:textId="77777777" w:rsidR="00C115DF" w:rsidRDefault="00C115DF" w:rsidP="00C115DF">
      <w:pPr>
        <w:pStyle w:val="unformattext"/>
        <w:shd w:val="clear" w:color="auto" w:fill="FFFFFF"/>
        <w:spacing w:before="0" w:beforeAutospacing="0" w:after="0" w:afterAutospacing="0"/>
        <w:jc w:val="right"/>
        <w:textAlignment w:val="baseline"/>
        <w:rPr>
          <w:color w:val="000000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80"/>
        <w:gridCol w:w="1429"/>
        <w:gridCol w:w="1290"/>
        <w:gridCol w:w="1501"/>
        <w:gridCol w:w="1709"/>
        <w:gridCol w:w="2188"/>
      </w:tblGrid>
      <w:tr w:rsidR="00C115DF" w14:paraId="3EFF1A95" w14:textId="77777777" w:rsidTr="00425651">
        <w:tc>
          <w:tcPr>
            <w:tcW w:w="1901" w:type="dxa"/>
          </w:tcPr>
          <w:p w14:paraId="6AC8B379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 xml:space="preserve">Время </w:t>
            </w:r>
            <w:r>
              <w:rPr>
                <w:spacing w:val="1"/>
                <w:sz w:val="28"/>
                <w:szCs w:val="28"/>
              </w:rPr>
              <w:lastRenderedPageBreak/>
              <w:t>наблюдения</w:t>
            </w:r>
          </w:p>
        </w:tc>
        <w:tc>
          <w:tcPr>
            <w:tcW w:w="1437" w:type="dxa"/>
          </w:tcPr>
          <w:p w14:paraId="309A29C3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lastRenderedPageBreak/>
              <w:t xml:space="preserve">Интервал </w:t>
            </w:r>
            <w:r>
              <w:rPr>
                <w:spacing w:val="1"/>
                <w:sz w:val="28"/>
                <w:szCs w:val="28"/>
              </w:rPr>
              <w:lastRenderedPageBreak/>
              <w:t>первые 15 мин</w:t>
            </w:r>
          </w:p>
        </w:tc>
        <w:tc>
          <w:tcPr>
            <w:tcW w:w="1309" w:type="dxa"/>
          </w:tcPr>
          <w:p w14:paraId="2540DA9C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lastRenderedPageBreak/>
              <w:t xml:space="preserve">Вторые </w:t>
            </w:r>
            <w:r>
              <w:rPr>
                <w:spacing w:val="1"/>
                <w:sz w:val="28"/>
                <w:szCs w:val="28"/>
              </w:rPr>
              <w:lastRenderedPageBreak/>
              <w:t>15 мин</w:t>
            </w:r>
          </w:p>
        </w:tc>
        <w:tc>
          <w:tcPr>
            <w:tcW w:w="1552" w:type="dxa"/>
          </w:tcPr>
          <w:p w14:paraId="440F5210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lastRenderedPageBreak/>
              <w:t>Третьи 15</w:t>
            </w:r>
            <w:r>
              <w:rPr>
                <w:spacing w:val="1"/>
                <w:sz w:val="28"/>
                <w:szCs w:val="28"/>
                <w:lang w:val="en-US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lastRenderedPageBreak/>
              <w:t>мин</w:t>
            </w:r>
          </w:p>
        </w:tc>
        <w:tc>
          <w:tcPr>
            <w:tcW w:w="1750" w:type="dxa"/>
          </w:tcPr>
          <w:p w14:paraId="1ACBFCEB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proofErr w:type="spellStart"/>
            <w:r>
              <w:rPr>
                <w:spacing w:val="1"/>
                <w:sz w:val="28"/>
                <w:szCs w:val="28"/>
              </w:rPr>
              <w:lastRenderedPageBreak/>
              <w:t>Четертые</w:t>
            </w:r>
            <w:proofErr w:type="spellEnd"/>
            <w:r>
              <w:rPr>
                <w:spacing w:val="1"/>
                <w:sz w:val="28"/>
                <w:szCs w:val="28"/>
              </w:rPr>
              <w:t xml:space="preserve"> 15 </w:t>
            </w:r>
            <w:r>
              <w:rPr>
                <w:spacing w:val="1"/>
                <w:sz w:val="28"/>
                <w:szCs w:val="28"/>
              </w:rPr>
              <w:lastRenderedPageBreak/>
              <w:t>мин</w:t>
            </w:r>
          </w:p>
        </w:tc>
        <w:tc>
          <w:tcPr>
            <w:tcW w:w="2188" w:type="dxa"/>
          </w:tcPr>
          <w:p w14:paraId="1EB27354" w14:textId="77777777" w:rsidR="00C115DF" w:rsidRPr="00CC2CE4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  <w:lang w:val="en-US"/>
              </w:rPr>
              <w:lastRenderedPageBreak/>
              <w:t>C</w:t>
            </w:r>
            <w:proofErr w:type="spellStart"/>
            <w:r>
              <w:rPr>
                <w:spacing w:val="1"/>
                <w:sz w:val="28"/>
                <w:szCs w:val="28"/>
              </w:rPr>
              <w:t>редняя</w:t>
            </w:r>
            <w:proofErr w:type="spellEnd"/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lastRenderedPageBreak/>
              <w:t>единовременная плотность отдыхающих в</w:t>
            </w:r>
            <w:r w:rsidRPr="00CC2CE4"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>течении часа чел/га/час</w:t>
            </w:r>
          </w:p>
        </w:tc>
      </w:tr>
      <w:tr w:rsidR="00C115DF" w14:paraId="625B5C4E" w14:textId="77777777" w:rsidTr="00425651">
        <w:tc>
          <w:tcPr>
            <w:tcW w:w="10137" w:type="dxa"/>
            <w:gridSpan w:val="6"/>
          </w:tcPr>
          <w:p w14:paraId="5BABA164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center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lastRenderedPageBreak/>
              <w:t>Замеры 17.07.19</w:t>
            </w:r>
          </w:p>
        </w:tc>
      </w:tr>
      <w:tr w:rsidR="00C115DF" w14:paraId="5EA94E08" w14:textId="77777777" w:rsidTr="00425651">
        <w:tc>
          <w:tcPr>
            <w:tcW w:w="1901" w:type="dxa"/>
          </w:tcPr>
          <w:p w14:paraId="65F11A83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9-00-10-00</w:t>
            </w:r>
          </w:p>
        </w:tc>
        <w:tc>
          <w:tcPr>
            <w:tcW w:w="1437" w:type="dxa"/>
          </w:tcPr>
          <w:p w14:paraId="6D930F4B" w14:textId="77777777" w:rsidR="00C115DF" w:rsidRPr="00CC2CE4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  <w:lang w:val="en-US"/>
              </w:rPr>
            </w:pPr>
            <w:r>
              <w:rPr>
                <w:spacing w:val="1"/>
                <w:sz w:val="28"/>
                <w:szCs w:val="28"/>
                <w:lang w:val="en-US"/>
              </w:rPr>
              <w:t>3</w:t>
            </w:r>
          </w:p>
        </w:tc>
        <w:tc>
          <w:tcPr>
            <w:tcW w:w="1309" w:type="dxa"/>
          </w:tcPr>
          <w:p w14:paraId="3DBEAC2E" w14:textId="77777777" w:rsidR="00C115DF" w:rsidRPr="00CC2CE4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  <w:lang w:val="en-US"/>
              </w:rPr>
            </w:pPr>
            <w:r>
              <w:rPr>
                <w:spacing w:val="1"/>
                <w:sz w:val="28"/>
                <w:szCs w:val="28"/>
                <w:lang w:val="en-US"/>
              </w:rPr>
              <w:t>1</w:t>
            </w:r>
          </w:p>
        </w:tc>
        <w:tc>
          <w:tcPr>
            <w:tcW w:w="1552" w:type="dxa"/>
          </w:tcPr>
          <w:p w14:paraId="56E024F8" w14:textId="77777777" w:rsidR="00C115DF" w:rsidRPr="00CC2CE4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  <w:lang w:val="en-US"/>
              </w:rPr>
            </w:pPr>
            <w:r>
              <w:rPr>
                <w:spacing w:val="1"/>
                <w:sz w:val="28"/>
                <w:szCs w:val="28"/>
                <w:lang w:val="en-US"/>
              </w:rPr>
              <w:t>5</w:t>
            </w:r>
          </w:p>
        </w:tc>
        <w:tc>
          <w:tcPr>
            <w:tcW w:w="1750" w:type="dxa"/>
          </w:tcPr>
          <w:p w14:paraId="6FF72A23" w14:textId="77777777" w:rsidR="00C115DF" w:rsidRPr="00CC2CE4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  <w:lang w:val="en-US"/>
              </w:rPr>
            </w:pPr>
            <w:r>
              <w:rPr>
                <w:spacing w:val="1"/>
                <w:sz w:val="28"/>
                <w:szCs w:val="28"/>
                <w:lang w:val="en-US"/>
              </w:rPr>
              <w:t>5</w:t>
            </w:r>
          </w:p>
        </w:tc>
        <w:tc>
          <w:tcPr>
            <w:tcW w:w="2188" w:type="dxa"/>
          </w:tcPr>
          <w:p w14:paraId="78187E11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</w:p>
        </w:tc>
      </w:tr>
      <w:tr w:rsidR="00C115DF" w14:paraId="114770FB" w14:textId="77777777" w:rsidTr="00425651">
        <w:tc>
          <w:tcPr>
            <w:tcW w:w="1901" w:type="dxa"/>
          </w:tcPr>
          <w:p w14:paraId="20236C7D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В пересчете на га</w:t>
            </w:r>
          </w:p>
        </w:tc>
        <w:tc>
          <w:tcPr>
            <w:tcW w:w="1437" w:type="dxa"/>
          </w:tcPr>
          <w:p w14:paraId="0A05BA40" w14:textId="77777777" w:rsidR="00C115DF" w:rsidRPr="00CC2CE4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  <w:lang w:val="en-US"/>
              </w:rPr>
            </w:pPr>
            <w:r w:rsidRPr="00CC2CE4">
              <w:rPr>
                <w:spacing w:val="1"/>
                <w:sz w:val="28"/>
                <w:szCs w:val="28"/>
              </w:rPr>
              <w:t>4</w:t>
            </w:r>
            <w:r>
              <w:rPr>
                <w:spacing w:val="1"/>
                <w:sz w:val="28"/>
                <w:szCs w:val="28"/>
              </w:rPr>
              <w:t>.</w:t>
            </w:r>
            <w:r w:rsidRPr="00CC2CE4">
              <w:rPr>
                <w:spacing w:val="1"/>
                <w:sz w:val="28"/>
                <w:szCs w:val="28"/>
              </w:rPr>
              <w:t>4</w:t>
            </w:r>
            <w:r>
              <w:rPr>
                <w:spacing w:val="1"/>
                <w:sz w:val="28"/>
                <w:szCs w:val="28"/>
                <w:lang w:val="en-US"/>
              </w:rPr>
              <w:t>8</w:t>
            </w:r>
          </w:p>
        </w:tc>
        <w:tc>
          <w:tcPr>
            <w:tcW w:w="1309" w:type="dxa"/>
          </w:tcPr>
          <w:p w14:paraId="18C6DDA1" w14:textId="77777777" w:rsidR="00C115DF" w:rsidRPr="00CC2CE4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1,49</w:t>
            </w:r>
          </w:p>
        </w:tc>
        <w:tc>
          <w:tcPr>
            <w:tcW w:w="1552" w:type="dxa"/>
          </w:tcPr>
          <w:p w14:paraId="20311BB1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7,46</w:t>
            </w:r>
          </w:p>
        </w:tc>
        <w:tc>
          <w:tcPr>
            <w:tcW w:w="1750" w:type="dxa"/>
          </w:tcPr>
          <w:p w14:paraId="1700239B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7,46</w:t>
            </w:r>
          </w:p>
        </w:tc>
        <w:tc>
          <w:tcPr>
            <w:tcW w:w="2188" w:type="dxa"/>
          </w:tcPr>
          <w:p w14:paraId="7B629DAA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5.2</w:t>
            </w:r>
          </w:p>
        </w:tc>
      </w:tr>
      <w:tr w:rsidR="00C115DF" w14:paraId="60DC26EE" w14:textId="77777777" w:rsidTr="00425651">
        <w:tc>
          <w:tcPr>
            <w:tcW w:w="1901" w:type="dxa"/>
          </w:tcPr>
          <w:p w14:paraId="7CC60826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14-00-15-00</w:t>
            </w:r>
          </w:p>
        </w:tc>
        <w:tc>
          <w:tcPr>
            <w:tcW w:w="1437" w:type="dxa"/>
          </w:tcPr>
          <w:p w14:paraId="54339822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6</w:t>
            </w:r>
          </w:p>
        </w:tc>
        <w:tc>
          <w:tcPr>
            <w:tcW w:w="1309" w:type="dxa"/>
          </w:tcPr>
          <w:p w14:paraId="5A6033C8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4</w:t>
            </w:r>
          </w:p>
        </w:tc>
        <w:tc>
          <w:tcPr>
            <w:tcW w:w="1552" w:type="dxa"/>
          </w:tcPr>
          <w:p w14:paraId="37AF5AEB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2</w:t>
            </w:r>
          </w:p>
        </w:tc>
        <w:tc>
          <w:tcPr>
            <w:tcW w:w="1750" w:type="dxa"/>
          </w:tcPr>
          <w:p w14:paraId="5D3FCC5A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2</w:t>
            </w:r>
          </w:p>
        </w:tc>
        <w:tc>
          <w:tcPr>
            <w:tcW w:w="2188" w:type="dxa"/>
          </w:tcPr>
          <w:p w14:paraId="738F7082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2.2</w:t>
            </w:r>
          </w:p>
        </w:tc>
      </w:tr>
      <w:tr w:rsidR="00C115DF" w14:paraId="031096F1" w14:textId="77777777" w:rsidTr="00425651">
        <w:tc>
          <w:tcPr>
            <w:tcW w:w="1901" w:type="dxa"/>
          </w:tcPr>
          <w:p w14:paraId="78CE7477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В пересчете на га</w:t>
            </w:r>
          </w:p>
        </w:tc>
        <w:tc>
          <w:tcPr>
            <w:tcW w:w="1437" w:type="dxa"/>
          </w:tcPr>
          <w:p w14:paraId="2356EAAD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8,95</w:t>
            </w:r>
          </w:p>
        </w:tc>
        <w:tc>
          <w:tcPr>
            <w:tcW w:w="1309" w:type="dxa"/>
          </w:tcPr>
          <w:p w14:paraId="5875A29F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5.97</w:t>
            </w:r>
          </w:p>
        </w:tc>
        <w:tc>
          <w:tcPr>
            <w:tcW w:w="1552" w:type="dxa"/>
          </w:tcPr>
          <w:p w14:paraId="33EC9B4F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2,98</w:t>
            </w:r>
          </w:p>
        </w:tc>
        <w:tc>
          <w:tcPr>
            <w:tcW w:w="1750" w:type="dxa"/>
          </w:tcPr>
          <w:p w14:paraId="170EEE9B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2,98</w:t>
            </w:r>
          </w:p>
        </w:tc>
        <w:tc>
          <w:tcPr>
            <w:tcW w:w="2188" w:type="dxa"/>
          </w:tcPr>
          <w:p w14:paraId="32E48009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</w:p>
        </w:tc>
      </w:tr>
      <w:tr w:rsidR="00C115DF" w14:paraId="7F70CDE5" w14:textId="77777777" w:rsidTr="00425651">
        <w:tc>
          <w:tcPr>
            <w:tcW w:w="1901" w:type="dxa"/>
          </w:tcPr>
          <w:p w14:paraId="2E7B3B79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18-00-19-00</w:t>
            </w:r>
          </w:p>
        </w:tc>
        <w:tc>
          <w:tcPr>
            <w:tcW w:w="1437" w:type="dxa"/>
          </w:tcPr>
          <w:p w14:paraId="48A552F9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8</w:t>
            </w:r>
          </w:p>
        </w:tc>
        <w:tc>
          <w:tcPr>
            <w:tcW w:w="1309" w:type="dxa"/>
          </w:tcPr>
          <w:p w14:paraId="096CE5EA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8</w:t>
            </w:r>
          </w:p>
        </w:tc>
        <w:tc>
          <w:tcPr>
            <w:tcW w:w="1552" w:type="dxa"/>
          </w:tcPr>
          <w:p w14:paraId="31BCF21D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5</w:t>
            </w:r>
          </w:p>
        </w:tc>
        <w:tc>
          <w:tcPr>
            <w:tcW w:w="1750" w:type="dxa"/>
          </w:tcPr>
          <w:p w14:paraId="38A10D8A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5</w:t>
            </w:r>
          </w:p>
        </w:tc>
        <w:tc>
          <w:tcPr>
            <w:tcW w:w="2188" w:type="dxa"/>
          </w:tcPr>
          <w:p w14:paraId="15913A28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9,7</w:t>
            </w:r>
          </w:p>
        </w:tc>
      </w:tr>
      <w:tr w:rsidR="00C115DF" w14:paraId="328EA63D" w14:textId="77777777" w:rsidTr="00425651">
        <w:tc>
          <w:tcPr>
            <w:tcW w:w="1901" w:type="dxa"/>
          </w:tcPr>
          <w:p w14:paraId="2597C154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В пересчете на га</w:t>
            </w:r>
          </w:p>
        </w:tc>
        <w:tc>
          <w:tcPr>
            <w:tcW w:w="1437" w:type="dxa"/>
          </w:tcPr>
          <w:p w14:paraId="49E08629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11,94</w:t>
            </w:r>
          </w:p>
        </w:tc>
        <w:tc>
          <w:tcPr>
            <w:tcW w:w="1309" w:type="dxa"/>
          </w:tcPr>
          <w:p w14:paraId="4587BA25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11,94</w:t>
            </w:r>
          </w:p>
        </w:tc>
        <w:tc>
          <w:tcPr>
            <w:tcW w:w="1552" w:type="dxa"/>
          </w:tcPr>
          <w:p w14:paraId="02FD02D3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7,46</w:t>
            </w:r>
          </w:p>
        </w:tc>
        <w:tc>
          <w:tcPr>
            <w:tcW w:w="1750" w:type="dxa"/>
          </w:tcPr>
          <w:p w14:paraId="3F6202EA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7,46</w:t>
            </w:r>
          </w:p>
        </w:tc>
        <w:tc>
          <w:tcPr>
            <w:tcW w:w="2188" w:type="dxa"/>
          </w:tcPr>
          <w:p w14:paraId="2E168F92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</w:p>
        </w:tc>
      </w:tr>
      <w:tr w:rsidR="00C115DF" w14:paraId="188DF9B6" w14:textId="77777777" w:rsidTr="00425651">
        <w:tc>
          <w:tcPr>
            <w:tcW w:w="1901" w:type="dxa"/>
          </w:tcPr>
          <w:p w14:paraId="258C2F9A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Среднее</w:t>
            </w:r>
          </w:p>
        </w:tc>
        <w:tc>
          <w:tcPr>
            <w:tcW w:w="1437" w:type="dxa"/>
          </w:tcPr>
          <w:p w14:paraId="0E0AFEB1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</w:p>
        </w:tc>
        <w:tc>
          <w:tcPr>
            <w:tcW w:w="1309" w:type="dxa"/>
          </w:tcPr>
          <w:p w14:paraId="56D97450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6F4FFAC0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</w:p>
        </w:tc>
        <w:tc>
          <w:tcPr>
            <w:tcW w:w="1750" w:type="dxa"/>
          </w:tcPr>
          <w:p w14:paraId="6A5381D9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</w:p>
        </w:tc>
        <w:tc>
          <w:tcPr>
            <w:tcW w:w="2188" w:type="dxa"/>
          </w:tcPr>
          <w:p w14:paraId="20A94377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5,7</w:t>
            </w:r>
          </w:p>
        </w:tc>
      </w:tr>
      <w:tr w:rsidR="00C115DF" w14:paraId="45DE5B0C" w14:textId="77777777" w:rsidTr="00425651">
        <w:tc>
          <w:tcPr>
            <w:tcW w:w="10137" w:type="dxa"/>
            <w:gridSpan w:val="6"/>
          </w:tcPr>
          <w:p w14:paraId="19B1678D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center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Замеры 26.11.19</w:t>
            </w:r>
          </w:p>
        </w:tc>
      </w:tr>
      <w:tr w:rsidR="00C115DF" w14:paraId="1E7BB38B" w14:textId="77777777" w:rsidTr="00425651">
        <w:tc>
          <w:tcPr>
            <w:tcW w:w="1901" w:type="dxa"/>
          </w:tcPr>
          <w:p w14:paraId="7E57B87E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9-00-10-00</w:t>
            </w:r>
          </w:p>
        </w:tc>
        <w:tc>
          <w:tcPr>
            <w:tcW w:w="1437" w:type="dxa"/>
          </w:tcPr>
          <w:p w14:paraId="064DB183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4</w:t>
            </w:r>
          </w:p>
        </w:tc>
        <w:tc>
          <w:tcPr>
            <w:tcW w:w="1309" w:type="dxa"/>
          </w:tcPr>
          <w:p w14:paraId="6D9FAC41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2</w:t>
            </w:r>
          </w:p>
        </w:tc>
        <w:tc>
          <w:tcPr>
            <w:tcW w:w="1552" w:type="dxa"/>
          </w:tcPr>
          <w:p w14:paraId="21A02643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3</w:t>
            </w:r>
          </w:p>
        </w:tc>
        <w:tc>
          <w:tcPr>
            <w:tcW w:w="1750" w:type="dxa"/>
          </w:tcPr>
          <w:p w14:paraId="17E89A81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3</w:t>
            </w:r>
          </w:p>
        </w:tc>
        <w:tc>
          <w:tcPr>
            <w:tcW w:w="2188" w:type="dxa"/>
          </w:tcPr>
          <w:p w14:paraId="517C0940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4,47</w:t>
            </w:r>
          </w:p>
        </w:tc>
      </w:tr>
      <w:tr w:rsidR="00C115DF" w14:paraId="49B23EFB" w14:textId="77777777" w:rsidTr="00425651">
        <w:tc>
          <w:tcPr>
            <w:tcW w:w="1901" w:type="dxa"/>
          </w:tcPr>
          <w:p w14:paraId="0AA3A66E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В пересчете на га</w:t>
            </w:r>
          </w:p>
        </w:tc>
        <w:tc>
          <w:tcPr>
            <w:tcW w:w="1437" w:type="dxa"/>
          </w:tcPr>
          <w:p w14:paraId="43346FA6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5.97</w:t>
            </w:r>
          </w:p>
        </w:tc>
        <w:tc>
          <w:tcPr>
            <w:tcW w:w="1309" w:type="dxa"/>
          </w:tcPr>
          <w:p w14:paraId="4DAC1B28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2,98</w:t>
            </w:r>
          </w:p>
        </w:tc>
        <w:tc>
          <w:tcPr>
            <w:tcW w:w="1552" w:type="dxa"/>
          </w:tcPr>
          <w:p w14:paraId="5E9A9DEE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 w:rsidRPr="00CC2CE4">
              <w:rPr>
                <w:spacing w:val="1"/>
                <w:sz w:val="28"/>
                <w:szCs w:val="28"/>
              </w:rPr>
              <w:t>4</w:t>
            </w:r>
            <w:r>
              <w:rPr>
                <w:spacing w:val="1"/>
                <w:sz w:val="28"/>
                <w:szCs w:val="28"/>
              </w:rPr>
              <w:t>.</w:t>
            </w:r>
            <w:r w:rsidRPr="00CC2CE4">
              <w:rPr>
                <w:spacing w:val="1"/>
                <w:sz w:val="28"/>
                <w:szCs w:val="28"/>
              </w:rPr>
              <w:t>4</w:t>
            </w:r>
            <w:r>
              <w:rPr>
                <w:spacing w:val="1"/>
                <w:sz w:val="28"/>
                <w:szCs w:val="28"/>
                <w:lang w:val="en-US"/>
              </w:rPr>
              <w:t>8</w:t>
            </w:r>
          </w:p>
        </w:tc>
        <w:tc>
          <w:tcPr>
            <w:tcW w:w="1750" w:type="dxa"/>
          </w:tcPr>
          <w:p w14:paraId="6CA9897A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 w:rsidRPr="00CC2CE4">
              <w:rPr>
                <w:spacing w:val="1"/>
                <w:sz w:val="28"/>
                <w:szCs w:val="28"/>
              </w:rPr>
              <w:t>4</w:t>
            </w:r>
            <w:r>
              <w:rPr>
                <w:spacing w:val="1"/>
                <w:sz w:val="28"/>
                <w:szCs w:val="28"/>
              </w:rPr>
              <w:t>.</w:t>
            </w:r>
            <w:r w:rsidRPr="00CC2CE4">
              <w:rPr>
                <w:spacing w:val="1"/>
                <w:sz w:val="28"/>
                <w:szCs w:val="28"/>
              </w:rPr>
              <w:t>4</w:t>
            </w:r>
            <w:r>
              <w:rPr>
                <w:spacing w:val="1"/>
                <w:sz w:val="28"/>
                <w:szCs w:val="28"/>
                <w:lang w:val="en-US"/>
              </w:rPr>
              <w:t>8</w:t>
            </w:r>
          </w:p>
        </w:tc>
        <w:tc>
          <w:tcPr>
            <w:tcW w:w="2188" w:type="dxa"/>
          </w:tcPr>
          <w:p w14:paraId="3F0BFB3E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</w:p>
        </w:tc>
      </w:tr>
      <w:tr w:rsidR="00C115DF" w14:paraId="4022FBF3" w14:textId="77777777" w:rsidTr="00425651">
        <w:tc>
          <w:tcPr>
            <w:tcW w:w="1901" w:type="dxa"/>
          </w:tcPr>
          <w:p w14:paraId="56270BA2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14-00-15-00</w:t>
            </w:r>
          </w:p>
        </w:tc>
        <w:tc>
          <w:tcPr>
            <w:tcW w:w="1437" w:type="dxa"/>
          </w:tcPr>
          <w:p w14:paraId="32F627A2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4</w:t>
            </w:r>
          </w:p>
        </w:tc>
        <w:tc>
          <w:tcPr>
            <w:tcW w:w="1309" w:type="dxa"/>
          </w:tcPr>
          <w:p w14:paraId="285B4D44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8</w:t>
            </w:r>
          </w:p>
        </w:tc>
        <w:tc>
          <w:tcPr>
            <w:tcW w:w="1552" w:type="dxa"/>
          </w:tcPr>
          <w:p w14:paraId="51AFF442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8</w:t>
            </w:r>
          </w:p>
        </w:tc>
        <w:tc>
          <w:tcPr>
            <w:tcW w:w="1750" w:type="dxa"/>
          </w:tcPr>
          <w:p w14:paraId="663A578C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6</w:t>
            </w:r>
          </w:p>
        </w:tc>
        <w:tc>
          <w:tcPr>
            <w:tcW w:w="2188" w:type="dxa"/>
          </w:tcPr>
          <w:p w14:paraId="673D9250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9.7</w:t>
            </w:r>
          </w:p>
        </w:tc>
      </w:tr>
      <w:tr w:rsidR="00C115DF" w14:paraId="2BCEC2BF" w14:textId="77777777" w:rsidTr="00425651">
        <w:tc>
          <w:tcPr>
            <w:tcW w:w="1901" w:type="dxa"/>
          </w:tcPr>
          <w:p w14:paraId="192880E8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В пересчете на га</w:t>
            </w:r>
          </w:p>
        </w:tc>
        <w:tc>
          <w:tcPr>
            <w:tcW w:w="1437" w:type="dxa"/>
          </w:tcPr>
          <w:p w14:paraId="41E5FFC6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5.97</w:t>
            </w:r>
          </w:p>
        </w:tc>
        <w:tc>
          <w:tcPr>
            <w:tcW w:w="1309" w:type="dxa"/>
          </w:tcPr>
          <w:p w14:paraId="2F923150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11,94</w:t>
            </w:r>
          </w:p>
        </w:tc>
        <w:tc>
          <w:tcPr>
            <w:tcW w:w="1552" w:type="dxa"/>
          </w:tcPr>
          <w:p w14:paraId="167A907F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11,94</w:t>
            </w:r>
          </w:p>
        </w:tc>
        <w:tc>
          <w:tcPr>
            <w:tcW w:w="1750" w:type="dxa"/>
          </w:tcPr>
          <w:p w14:paraId="77062815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8,95</w:t>
            </w:r>
          </w:p>
        </w:tc>
        <w:tc>
          <w:tcPr>
            <w:tcW w:w="2188" w:type="dxa"/>
          </w:tcPr>
          <w:p w14:paraId="423CA690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</w:p>
        </w:tc>
      </w:tr>
      <w:tr w:rsidR="00C115DF" w14:paraId="5DD916D6" w14:textId="77777777" w:rsidTr="00425651">
        <w:tc>
          <w:tcPr>
            <w:tcW w:w="1901" w:type="dxa"/>
          </w:tcPr>
          <w:p w14:paraId="3611EA76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18-00-19-00</w:t>
            </w:r>
          </w:p>
        </w:tc>
        <w:tc>
          <w:tcPr>
            <w:tcW w:w="1437" w:type="dxa"/>
          </w:tcPr>
          <w:p w14:paraId="685C78DF" w14:textId="77777777" w:rsidR="00C115DF" w:rsidRPr="00CC2CE4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  <w:lang w:val="en-US"/>
              </w:rPr>
            </w:pPr>
            <w:r>
              <w:rPr>
                <w:spacing w:val="1"/>
                <w:sz w:val="28"/>
                <w:szCs w:val="28"/>
                <w:lang w:val="en-US"/>
              </w:rPr>
              <w:t>3</w:t>
            </w:r>
          </w:p>
        </w:tc>
        <w:tc>
          <w:tcPr>
            <w:tcW w:w="1309" w:type="dxa"/>
          </w:tcPr>
          <w:p w14:paraId="3E95F235" w14:textId="77777777" w:rsidR="00C115DF" w:rsidRPr="00CC2CE4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  <w:lang w:val="en-US"/>
              </w:rPr>
            </w:pPr>
            <w:r>
              <w:rPr>
                <w:spacing w:val="1"/>
                <w:sz w:val="28"/>
                <w:szCs w:val="28"/>
                <w:lang w:val="en-US"/>
              </w:rPr>
              <w:t>1</w:t>
            </w:r>
          </w:p>
        </w:tc>
        <w:tc>
          <w:tcPr>
            <w:tcW w:w="1552" w:type="dxa"/>
          </w:tcPr>
          <w:p w14:paraId="1979A403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2</w:t>
            </w:r>
          </w:p>
        </w:tc>
        <w:tc>
          <w:tcPr>
            <w:tcW w:w="1750" w:type="dxa"/>
          </w:tcPr>
          <w:p w14:paraId="6A95C8E0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2</w:t>
            </w:r>
          </w:p>
        </w:tc>
        <w:tc>
          <w:tcPr>
            <w:tcW w:w="2188" w:type="dxa"/>
          </w:tcPr>
          <w:p w14:paraId="0F4825A6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2,98</w:t>
            </w:r>
          </w:p>
        </w:tc>
      </w:tr>
      <w:tr w:rsidR="00C115DF" w14:paraId="283AC305" w14:textId="77777777" w:rsidTr="00425651">
        <w:tc>
          <w:tcPr>
            <w:tcW w:w="1901" w:type="dxa"/>
          </w:tcPr>
          <w:p w14:paraId="6C4DFF28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В пересчете на га</w:t>
            </w:r>
          </w:p>
        </w:tc>
        <w:tc>
          <w:tcPr>
            <w:tcW w:w="1437" w:type="dxa"/>
          </w:tcPr>
          <w:p w14:paraId="0742A58F" w14:textId="77777777" w:rsidR="00C115DF" w:rsidRPr="00CC2CE4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  <w:lang w:val="en-US"/>
              </w:rPr>
            </w:pPr>
            <w:r w:rsidRPr="00CC2CE4">
              <w:rPr>
                <w:spacing w:val="1"/>
                <w:sz w:val="28"/>
                <w:szCs w:val="28"/>
              </w:rPr>
              <w:t>4</w:t>
            </w:r>
            <w:r>
              <w:rPr>
                <w:spacing w:val="1"/>
                <w:sz w:val="28"/>
                <w:szCs w:val="28"/>
              </w:rPr>
              <w:t>.</w:t>
            </w:r>
            <w:r w:rsidRPr="00CC2CE4">
              <w:rPr>
                <w:spacing w:val="1"/>
                <w:sz w:val="28"/>
                <w:szCs w:val="28"/>
              </w:rPr>
              <w:t>4</w:t>
            </w:r>
            <w:r>
              <w:rPr>
                <w:spacing w:val="1"/>
                <w:sz w:val="28"/>
                <w:szCs w:val="28"/>
                <w:lang w:val="en-US"/>
              </w:rPr>
              <w:t>8</w:t>
            </w:r>
          </w:p>
        </w:tc>
        <w:tc>
          <w:tcPr>
            <w:tcW w:w="1309" w:type="dxa"/>
          </w:tcPr>
          <w:p w14:paraId="22D61486" w14:textId="77777777" w:rsidR="00C115DF" w:rsidRPr="00CC2CE4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1,49</w:t>
            </w:r>
          </w:p>
        </w:tc>
        <w:tc>
          <w:tcPr>
            <w:tcW w:w="1552" w:type="dxa"/>
          </w:tcPr>
          <w:p w14:paraId="09DE2DA7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2,98</w:t>
            </w:r>
          </w:p>
        </w:tc>
        <w:tc>
          <w:tcPr>
            <w:tcW w:w="1750" w:type="dxa"/>
          </w:tcPr>
          <w:p w14:paraId="2B8A1265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2,98</w:t>
            </w:r>
          </w:p>
        </w:tc>
        <w:tc>
          <w:tcPr>
            <w:tcW w:w="2188" w:type="dxa"/>
          </w:tcPr>
          <w:p w14:paraId="6AF08567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</w:p>
        </w:tc>
      </w:tr>
      <w:tr w:rsidR="00C115DF" w14:paraId="78FF17E1" w14:textId="77777777" w:rsidTr="00425651">
        <w:tc>
          <w:tcPr>
            <w:tcW w:w="1901" w:type="dxa"/>
          </w:tcPr>
          <w:p w14:paraId="7158615E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 xml:space="preserve">Среднее </w:t>
            </w:r>
          </w:p>
        </w:tc>
        <w:tc>
          <w:tcPr>
            <w:tcW w:w="1437" w:type="dxa"/>
          </w:tcPr>
          <w:p w14:paraId="669C4915" w14:textId="77777777" w:rsidR="00C115DF" w:rsidRPr="00CC2CE4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</w:p>
        </w:tc>
        <w:tc>
          <w:tcPr>
            <w:tcW w:w="1309" w:type="dxa"/>
          </w:tcPr>
          <w:p w14:paraId="14ACA73D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3E988542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</w:p>
        </w:tc>
        <w:tc>
          <w:tcPr>
            <w:tcW w:w="1750" w:type="dxa"/>
          </w:tcPr>
          <w:p w14:paraId="7C3D145B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</w:p>
        </w:tc>
        <w:tc>
          <w:tcPr>
            <w:tcW w:w="2188" w:type="dxa"/>
          </w:tcPr>
          <w:p w14:paraId="4E42F007" w14:textId="77777777" w:rsidR="00C115DF" w:rsidRDefault="00C115DF" w:rsidP="00425651">
            <w:pPr>
              <w:pStyle w:val="unformattext"/>
              <w:spacing w:before="0" w:beforeAutospacing="0" w:after="0" w:afterAutospacing="0"/>
              <w:jc w:val="both"/>
              <w:textAlignment w:val="baseline"/>
              <w:rPr>
                <w:spacing w:val="1"/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5,7</w:t>
            </w:r>
          </w:p>
        </w:tc>
      </w:tr>
    </w:tbl>
    <w:p w14:paraId="6D43FCAF" w14:textId="77777777" w:rsidR="00C115DF" w:rsidRPr="009D4DE1" w:rsidRDefault="00C115DF" w:rsidP="00C115DF">
      <w:pPr>
        <w:pStyle w:val="un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1"/>
          <w:sz w:val="28"/>
          <w:szCs w:val="28"/>
        </w:rPr>
      </w:pPr>
    </w:p>
    <w:p w14:paraId="6441BFC8" w14:textId="77777777" w:rsidR="00C115DF" w:rsidRDefault="00C115DF" w:rsidP="00C115DF">
      <w:pPr>
        <w:pStyle w:val="un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pacing w:val="1"/>
          <w:sz w:val="28"/>
          <w:szCs w:val="28"/>
        </w:rPr>
      </w:pPr>
      <w:r w:rsidRPr="009D4DE1">
        <w:rPr>
          <w:spacing w:val="1"/>
          <w:sz w:val="28"/>
          <w:szCs w:val="28"/>
          <w:lang w:val="en-US"/>
        </w:rPr>
        <w:t>D</w:t>
      </w:r>
      <w:r w:rsidRPr="009D4DE1">
        <w:rPr>
          <w:spacing w:val="1"/>
          <w:sz w:val="28"/>
          <w:szCs w:val="28"/>
        </w:rPr>
        <w:t>ч</w:t>
      </w:r>
      <w:r>
        <w:rPr>
          <w:spacing w:val="1"/>
          <w:sz w:val="28"/>
          <w:szCs w:val="28"/>
        </w:rPr>
        <w:t>1</w:t>
      </w:r>
      <w:r w:rsidRPr="009D4DE1">
        <w:rPr>
          <w:spacing w:val="1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pacing w:val="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pacing w:val="1"/>
                <w:sz w:val="28"/>
                <w:szCs w:val="28"/>
                <w:lang w:val="en-US"/>
              </w:rPr>
              <m:t>15(4,48+1,49+7,46+7,46</m:t>
            </m:r>
            <m:r>
              <w:rPr>
                <w:rFonts w:ascii="Cambria Math"/>
                <w:spacing w:val="1"/>
                <w:sz w:val="28"/>
                <w:szCs w:val="28"/>
              </w:rPr>
              <m:t>)</m:t>
            </m:r>
          </m:num>
          <m:den>
            <m:r>
              <w:rPr>
                <w:rFonts w:ascii="Cambria Math"/>
                <w:spacing w:val="1"/>
                <w:sz w:val="28"/>
                <w:szCs w:val="28"/>
              </w:rPr>
              <m:t>60</m:t>
            </m:r>
          </m:den>
        </m:f>
      </m:oMath>
      <w:r>
        <w:rPr>
          <w:spacing w:val="1"/>
          <w:sz w:val="28"/>
          <w:szCs w:val="28"/>
        </w:rPr>
        <w:t xml:space="preserve">  =5.2</w:t>
      </w:r>
      <w:r w:rsidRPr="00CC2CE4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чел/га/час</w:t>
      </w:r>
    </w:p>
    <w:p w14:paraId="49673F63" w14:textId="77777777" w:rsidR="00C115DF" w:rsidRDefault="00C115DF" w:rsidP="00C115DF">
      <w:pPr>
        <w:pStyle w:val="un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pacing w:val="1"/>
          <w:sz w:val="28"/>
          <w:szCs w:val="28"/>
        </w:rPr>
      </w:pPr>
      <w:r w:rsidRPr="009D4DE1">
        <w:rPr>
          <w:spacing w:val="1"/>
          <w:sz w:val="28"/>
          <w:szCs w:val="28"/>
          <w:lang w:val="en-US"/>
        </w:rPr>
        <w:t>D</w:t>
      </w:r>
      <w:r w:rsidRPr="009D4DE1">
        <w:rPr>
          <w:spacing w:val="1"/>
          <w:sz w:val="28"/>
          <w:szCs w:val="28"/>
        </w:rPr>
        <w:t>ч</w:t>
      </w:r>
      <w:r>
        <w:rPr>
          <w:spacing w:val="1"/>
          <w:sz w:val="28"/>
          <w:szCs w:val="28"/>
        </w:rPr>
        <w:t>2</w:t>
      </w:r>
      <w:r w:rsidRPr="009D4DE1">
        <w:rPr>
          <w:spacing w:val="1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pacing w:val="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pacing w:val="1"/>
                <w:sz w:val="28"/>
                <w:szCs w:val="28"/>
              </w:rPr>
              <m:t>15(8.95+5.87+2,87+2,98</m:t>
            </m:r>
            <m:r>
              <w:rPr>
                <w:rFonts w:ascii="Cambria Math"/>
                <w:spacing w:val="1"/>
                <w:sz w:val="28"/>
                <w:szCs w:val="28"/>
              </w:rPr>
              <m:t>)</m:t>
            </m:r>
          </m:num>
          <m:den>
            <m:r>
              <w:rPr>
                <w:rFonts w:ascii="Cambria Math"/>
                <w:spacing w:val="1"/>
                <w:sz w:val="28"/>
                <w:szCs w:val="28"/>
              </w:rPr>
              <m:t>60</m:t>
            </m:r>
          </m:den>
        </m:f>
      </m:oMath>
      <w:r>
        <w:rPr>
          <w:spacing w:val="1"/>
          <w:sz w:val="28"/>
          <w:szCs w:val="28"/>
        </w:rPr>
        <w:t xml:space="preserve"> = 2,2</w:t>
      </w:r>
      <w:r w:rsidRPr="00CC2CE4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чел/га/час</w:t>
      </w:r>
    </w:p>
    <w:p w14:paraId="18F789BE" w14:textId="77777777" w:rsidR="00C115DF" w:rsidRDefault="00C115DF" w:rsidP="00C115DF">
      <w:pPr>
        <w:pStyle w:val="un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pacing w:val="1"/>
          <w:sz w:val="28"/>
          <w:szCs w:val="28"/>
        </w:rPr>
      </w:pPr>
      <w:r w:rsidRPr="009D4DE1">
        <w:rPr>
          <w:spacing w:val="1"/>
          <w:sz w:val="28"/>
          <w:szCs w:val="28"/>
          <w:lang w:val="en-US"/>
        </w:rPr>
        <w:t>D</w:t>
      </w:r>
      <w:r w:rsidRPr="009D4DE1">
        <w:rPr>
          <w:spacing w:val="1"/>
          <w:sz w:val="28"/>
          <w:szCs w:val="28"/>
        </w:rPr>
        <w:t>ч</w:t>
      </w:r>
      <w:r>
        <w:rPr>
          <w:spacing w:val="1"/>
          <w:sz w:val="28"/>
          <w:szCs w:val="28"/>
        </w:rPr>
        <w:t>3</w:t>
      </w:r>
      <w:r w:rsidRPr="009D4DE1">
        <w:rPr>
          <w:spacing w:val="1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pacing w:val="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pacing w:val="1"/>
                <w:sz w:val="28"/>
                <w:szCs w:val="28"/>
              </w:rPr>
              <m:t>15(11,94+11,94+7,46+7.46</m:t>
            </m:r>
            <m:r>
              <w:rPr>
                <w:rFonts w:ascii="Cambria Math"/>
                <w:spacing w:val="1"/>
                <w:sz w:val="28"/>
                <w:szCs w:val="28"/>
              </w:rPr>
              <m:t>)</m:t>
            </m:r>
          </m:num>
          <m:den>
            <m:r>
              <w:rPr>
                <w:rFonts w:ascii="Cambria Math"/>
                <w:spacing w:val="1"/>
                <w:sz w:val="28"/>
                <w:szCs w:val="28"/>
              </w:rPr>
              <m:t>60</m:t>
            </m:r>
          </m:den>
        </m:f>
      </m:oMath>
      <w:r>
        <w:rPr>
          <w:spacing w:val="1"/>
          <w:sz w:val="28"/>
          <w:szCs w:val="28"/>
        </w:rPr>
        <w:t xml:space="preserve"> = 9,7</w:t>
      </w:r>
      <w:r w:rsidRPr="00CC2CE4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чел/га/час</w:t>
      </w:r>
    </w:p>
    <w:p w14:paraId="6B6BEA27" w14:textId="77777777" w:rsidR="00C115DF" w:rsidRDefault="00C115DF" w:rsidP="00C115DF">
      <w:pPr>
        <w:pStyle w:val="un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pacing w:val="1"/>
          <w:sz w:val="28"/>
          <w:szCs w:val="28"/>
        </w:rPr>
      </w:pPr>
      <w:r w:rsidRPr="009D4DE1">
        <w:rPr>
          <w:spacing w:val="1"/>
          <w:sz w:val="28"/>
          <w:szCs w:val="28"/>
          <w:lang w:val="en-US"/>
        </w:rPr>
        <w:t>D</w:t>
      </w:r>
      <w:r w:rsidRPr="009D4DE1">
        <w:rPr>
          <w:spacing w:val="1"/>
          <w:sz w:val="28"/>
          <w:szCs w:val="28"/>
        </w:rPr>
        <w:t>ч</w:t>
      </w:r>
      <w:r>
        <w:rPr>
          <w:spacing w:val="1"/>
          <w:sz w:val="28"/>
          <w:szCs w:val="28"/>
        </w:rPr>
        <w:t>4</w:t>
      </w:r>
      <w:r w:rsidRPr="009D4DE1">
        <w:rPr>
          <w:spacing w:val="1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pacing w:val="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pacing w:val="1"/>
                <w:sz w:val="28"/>
                <w:szCs w:val="28"/>
              </w:rPr>
              <m:t>15(4,48+5,97+4,48+2,98</m:t>
            </m:r>
            <m:r>
              <w:rPr>
                <w:rFonts w:ascii="Cambria Math"/>
                <w:spacing w:val="1"/>
                <w:sz w:val="28"/>
                <w:szCs w:val="28"/>
              </w:rPr>
              <m:t>)</m:t>
            </m:r>
          </m:num>
          <m:den>
            <m:r>
              <w:rPr>
                <w:rFonts w:ascii="Cambria Math"/>
                <w:spacing w:val="1"/>
                <w:sz w:val="28"/>
                <w:szCs w:val="28"/>
              </w:rPr>
              <m:t>60</m:t>
            </m:r>
          </m:den>
        </m:f>
      </m:oMath>
      <w:r>
        <w:rPr>
          <w:spacing w:val="1"/>
          <w:sz w:val="28"/>
          <w:szCs w:val="28"/>
        </w:rPr>
        <w:t xml:space="preserve">  =   4,47 </w:t>
      </w:r>
      <w:r w:rsidRPr="00CC2CE4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чел/га/час</w:t>
      </w:r>
    </w:p>
    <w:p w14:paraId="2602D9D9" w14:textId="77777777" w:rsidR="00C115DF" w:rsidRDefault="00C115DF" w:rsidP="00C115DF">
      <w:pPr>
        <w:pStyle w:val="un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pacing w:val="1"/>
          <w:sz w:val="28"/>
          <w:szCs w:val="28"/>
        </w:rPr>
      </w:pPr>
      <w:r w:rsidRPr="009D4DE1">
        <w:rPr>
          <w:spacing w:val="1"/>
          <w:sz w:val="28"/>
          <w:szCs w:val="28"/>
          <w:lang w:val="en-US"/>
        </w:rPr>
        <w:t>D</w:t>
      </w:r>
      <w:r w:rsidRPr="009D4DE1">
        <w:rPr>
          <w:spacing w:val="1"/>
          <w:sz w:val="28"/>
          <w:szCs w:val="28"/>
        </w:rPr>
        <w:t>ч</w:t>
      </w:r>
      <w:r>
        <w:rPr>
          <w:spacing w:val="1"/>
          <w:sz w:val="28"/>
          <w:szCs w:val="28"/>
        </w:rPr>
        <w:t>5</w:t>
      </w:r>
      <w:r w:rsidRPr="009D4DE1">
        <w:rPr>
          <w:spacing w:val="1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pacing w:val="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pacing w:val="1"/>
                <w:sz w:val="28"/>
                <w:szCs w:val="28"/>
              </w:rPr>
              <m:t>15(5,97+11,94+11.94+8.95</m:t>
            </m:r>
            <m:r>
              <w:rPr>
                <w:rFonts w:ascii="Cambria Math"/>
                <w:spacing w:val="1"/>
                <w:sz w:val="28"/>
                <w:szCs w:val="28"/>
              </w:rPr>
              <m:t>)</m:t>
            </m:r>
          </m:num>
          <m:den>
            <m:r>
              <w:rPr>
                <w:rFonts w:ascii="Cambria Math"/>
                <w:spacing w:val="1"/>
                <w:sz w:val="28"/>
                <w:szCs w:val="28"/>
              </w:rPr>
              <m:t>60</m:t>
            </m:r>
          </m:den>
        </m:f>
      </m:oMath>
      <w:r>
        <w:rPr>
          <w:spacing w:val="1"/>
          <w:sz w:val="28"/>
          <w:szCs w:val="28"/>
        </w:rPr>
        <w:t xml:space="preserve">  =   9,7 </w:t>
      </w:r>
      <w:r w:rsidRPr="00CC2CE4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чел/га/час</w:t>
      </w:r>
    </w:p>
    <w:p w14:paraId="566C2116" w14:textId="77777777" w:rsidR="007E74D2" w:rsidRPr="00425651" w:rsidRDefault="00C115DF" w:rsidP="00425651">
      <w:pPr>
        <w:pStyle w:val="un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pacing w:val="1"/>
          <w:sz w:val="28"/>
          <w:szCs w:val="28"/>
        </w:rPr>
      </w:pPr>
      <w:r w:rsidRPr="009D4DE1">
        <w:rPr>
          <w:spacing w:val="1"/>
          <w:sz w:val="28"/>
          <w:szCs w:val="28"/>
          <w:lang w:val="en-US"/>
        </w:rPr>
        <w:t>D</w:t>
      </w:r>
      <w:r w:rsidRPr="009D4DE1">
        <w:rPr>
          <w:spacing w:val="1"/>
          <w:sz w:val="28"/>
          <w:szCs w:val="28"/>
        </w:rPr>
        <w:t>ч</w:t>
      </w:r>
      <w:r>
        <w:rPr>
          <w:spacing w:val="1"/>
          <w:sz w:val="28"/>
          <w:szCs w:val="28"/>
        </w:rPr>
        <w:t>6</w:t>
      </w:r>
      <w:r w:rsidRPr="009D4DE1">
        <w:rPr>
          <w:spacing w:val="1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pacing w:val="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pacing w:val="1"/>
                <w:sz w:val="28"/>
                <w:szCs w:val="28"/>
              </w:rPr>
              <m:t>15(4,47+1,49+2,98+2.98</m:t>
            </m:r>
            <m:r>
              <w:rPr>
                <w:rFonts w:ascii="Cambria Math"/>
                <w:spacing w:val="1"/>
                <w:sz w:val="28"/>
                <w:szCs w:val="28"/>
              </w:rPr>
              <m:t>)</m:t>
            </m:r>
          </m:num>
          <m:den>
            <m:r>
              <w:rPr>
                <w:rFonts w:ascii="Cambria Math"/>
                <w:spacing w:val="1"/>
                <w:sz w:val="28"/>
                <w:szCs w:val="28"/>
              </w:rPr>
              <m:t>60</m:t>
            </m:r>
          </m:den>
        </m:f>
      </m:oMath>
      <w:r>
        <w:rPr>
          <w:spacing w:val="1"/>
          <w:sz w:val="28"/>
          <w:szCs w:val="28"/>
        </w:rPr>
        <w:t xml:space="preserve">  =   2,98 </w:t>
      </w:r>
      <w:r w:rsidRPr="00CC2CE4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чел/га/час</w:t>
      </w:r>
    </w:p>
    <w:sectPr w:rsidR="007E74D2" w:rsidRPr="00425651" w:rsidSect="00D64BDF">
      <w:footerReference w:type="default" r:id="rId27"/>
      <w:pgSz w:w="11906" w:h="16838"/>
      <w:pgMar w:top="1134" w:right="991" w:bottom="426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2CDEB0" w14:textId="77777777" w:rsidR="00C14391" w:rsidRDefault="00C14391" w:rsidP="00976B53">
      <w:pPr>
        <w:spacing w:after="0" w:line="240" w:lineRule="auto"/>
      </w:pPr>
      <w:r>
        <w:separator/>
      </w:r>
    </w:p>
  </w:endnote>
  <w:endnote w:type="continuationSeparator" w:id="0">
    <w:p w14:paraId="00CCBDC9" w14:textId="77777777" w:rsidR="00C14391" w:rsidRDefault="00C14391" w:rsidP="00976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ira Sans">
    <w:altName w:val="Times New Roman"/>
    <w:panose1 w:val="00000000000000000000"/>
    <w:charset w:val="00"/>
    <w:family w:val="roman"/>
    <w:notTrueType/>
    <w:pitch w:val="default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89048"/>
      <w:docPartObj>
        <w:docPartGallery w:val="Page Numbers (Bottom of Page)"/>
        <w:docPartUnique/>
      </w:docPartObj>
    </w:sdtPr>
    <w:sdtContent>
      <w:p w14:paraId="629F3619" w14:textId="72E95BF6" w:rsidR="00443597" w:rsidRDefault="00443597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4BDF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10EB4CA7" w14:textId="77777777" w:rsidR="00443597" w:rsidRDefault="00443597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7B4505" w14:textId="77777777" w:rsidR="00C14391" w:rsidRDefault="00C14391" w:rsidP="00976B53">
      <w:pPr>
        <w:spacing w:after="0" w:line="240" w:lineRule="auto"/>
      </w:pPr>
      <w:r>
        <w:separator/>
      </w:r>
    </w:p>
  </w:footnote>
  <w:footnote w:type="continuationSeparator" w:id="0">
    <w:p w14:paraId="462D4DB1" w14:textId="77777777" w:rsidR="00C14391" w:rsidRDefault="00C14391" w:rsidP="00976B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Calibri" w:cs="Times New Roman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0000004"/>
    <w:multiLevelType w:val="multilevel"/>
    <w:tmpl w:val="00000004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780" w:hanging="4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 w:val="0"/>
      </w:rPr>
    </w:lvl>
  </w:abstractNum>
  <w:abstractNum w:abstractNumId="2" w15:restartNumberingAfterBreak="0">
    <w:nsid w:val="00000005"/>
    <w:multiLevelType w:val="multilevel"/>
    <w:tmpl w:val="00000005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6"/>
    <w:multiLevelType w:val="multilevel"/>
    <w:tmpl w:val="00000006"/>
    <w:name w:val="WWNum1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C3453BA"/>
    <w:multiLevelType w:val="hybridMultilevel"/>
    <w:tmpl w:val="F3722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A45E07"/>
    <w:multiLevelType w:val="hybridMultilevel"/>
    <w:tmpl w:val="950A3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4C667D"/>
    <w:multiLevelType w:val="multilevel"/>
    <w:tmpl w:val="26F26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5E6542"/>
    <w:multiLevelType w:val="multilevel"/>
    <w:tmpl w:val="D5301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39043D"/>
    <w:multiLevelType w:val="hybridMultilevel"/>
    <w:tmpl w:val="950A3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7"/>
  </w:num>
  <w:num w:numId="6">
    <w:abstractNumId w:val="6"/>
  </w:num>
  <w:num w:numId="7">
    <w:abstractNumId w:val="4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128D"/>
    <w:rsid w:val="00002D89"/>
    <w:rsid w:val="00005B82"/>
    <w:rsid w:val="00023886"/>
    <w:rsid w:val="00034C85"/>
    <w:rsid w:val="00043D5A"/>
    <w:rsid w:val="00050BDD"/>
    <w:rsid w:val="00050FCD"/>
    <w:rsid w:val="00056241"/>
    <w:rsid w:val="00060CDF"/>
    <w:rsid w:val="0006361C"/>
    <w:rsid w:val="000979E8"/>
    <w:rsid w:val="000B6D5C"/>
    <w:rsid w:val="000C79B9"/>
    <w:rsid w:val="000D1A1D"/>
    <w:rsid w:val="000F48A0"/>
    <w:rsid w:val="00111F41"/>
    <w:rsid w:val="001319E4"/>
    <w:rsid w:val="0013682C"/>
    <w:rsid w:val="001820C5"/>
    <w:rsid w:val="0018437F"/>
    <w:rsid w:val="00184B9E"/>
    <w:rsid w:val="0019465F"/>
    <w:rsid w:val="001E00C2"/>
    <w:rsid w:val="002110AE"/>
    <w:rsid w:val="002249A2"/>
    <w:rsid w:val="00235679"/>
    <w:rsid w:val="00277AB9"/>
    <w:rsid w:val="00280061"/>
    <w:rsid w:val="00281BE0"/>
    <w:rsid w:val="002836CF"/>
    <w:rsid w:val="002B67B8"/>
    <w:rsid w:val="002C392F"/>
    <w:rsid w:val="002D2D42"/>
    <w:rsid w:val="002D58C9"/>
    <w:rsid w:val="002F40B5"/>
    <w:rsid w:val="00310179"/>
    <w:rsid w:val="00313413"/>
    <w:rsid w:val="00316450"/>
    <w:rsid w:val="00327D01"/>
    <w:rsid w:val="003330E1"/>
    <w:rsid w:val="00367E90"/>
    <w:rsid w:val="003E036D"/>
    <w:rsid w:val="003E1FA9"/>
    <w:rsid w:val="00411E2F"/>
    <w:rsid w:val="004121AE"/>
    <w:rsid w:val="00425651"/>
    <w:rsid w:val="00434EBB"/>
    <w:rsid w:val="0044008B"/>
    <w:rsid w:val="00443597"/>
    <w:rsid w:val="00457AD5"/>
    <w:rsid w:val="00465733"/>
    <w:rsid w:val="00482358"/>
    <w:rsid w:val="004834CC"/>
    <w:rsid w:val="004A4F3C"/>
    <w:rsid w:val="004B0553"/>
    <w:rsid w:val="004B40D8"/>
    <w:rsid w:val="004E4897"/>
    <w:rsid w:val="004F229D"/>
    <w:rsid w:val="004F54DA"/>
    <w:rsid w:val="0053288D"/>
    <w:rsid w:val="0053341F"/>
    <w:rsid w:val="005336E0"/>
    <w:rsid w:val="005418FB"/>
    <w:rsid w:val="00591D98"/>
    <w:rsid w:val="005B1C04"/>
    <w:rsid w:val="005B230A"/>
    <w:rsid w:val="005B27FA"/>
    <w:rsid w:val="005D5E61"/>
    <w:rsid w:val="00614C84"/>
    <w:rsid w:val="00636C46"/>
    <w:rsid w:val="00644AFF"/>
    <w:rsid w:val="00651876"/>
    <w:rsid w:val="00654183"/>
    <w:rsid w:val="00657F13"/>
    <w:rsid w:val="00665026"/>
    <w:rsid w:val="006915A7"/>
    <w:rsid w:val="006964A1"/>
    <w:rsid w:val="006C6AB3"/>
    <w:rsid w:val="006C6B6D"/>
    <w:rsid w:val="00730C41"/>
    <w:rsid w:val="0076241A"/>
    <w:rsid w:val="0076534C"/>
    <w:rsid w:val="007830DA"/>
    <w:rsid w:val="00795A1D"/>
    <w:rsid w:val="007A0F1F"/>
    <w:rsid w:val="007A1899"/>
    <w:rsid w:val="007B07E4"/>
    <w:rsid w:val="007C57CD"/>
    <w:rsid w:val="007E08F2"/>
    <w:rsid w:val="007E145B"/>
    <w:rsid w:val="007E157B"/>
    <w:rsid w:val="007E74D2"/>
    <w:rsid w:val="0083365A"/>
    <w:rsid w:val="00840906"/>
    <w:rsid w:val="00853BA2"/>
    <w:rsid w:val="00876FC1"/>
    <w:rsid w:val="008A0AFB"/>
    <w:rsid w:val="008A0DB5"/>
    <w:rsid w:val="008B0119"/>
    <w:rsid w:val="008D2712"/>
    <w:rsid w:val="008F5082"/>
    <w:rsid w:val="00904D03"/>
    <w:rsid w:val="00912471"/>
    <w:rsid w:val="00924FD2"/>
    <w:rsid w:val="00942D47"/>
    <w:rsid w:val="00943B22"/>
    <w:rsid w:val="009647C2"/>
    <w:rsid w:val="00976B53"/>
    <w:rsid w:val="009B7105"/>
    <w:rsid w:val="009D4DE1"/>
    <w:rsid w:val="00A002BD"/>
    <w:rsid w:val="00A02F74"/>
    <w:rsid w:val="00A05A25"/>
    <w:rsid w:val="00A278DD"/>
    <w:rsid w:val="00A36BAF"/>
    <w:rsid w:val="00A54FEA"/>
    <w:rsid w:val="00A56886"/>
    <w:rsid w:val="00AA1F67"/>
    <w:rsid w:val="00AB2D16"/>
    <w:rsid w:val="00AC769E"/>
    <w:rsid w:val="00AD30BD"/>
    <w:rsid w:val="00B07EF1"/>
    <w:rsid w:val="00B1323A"/>
    <w:rsid w:val="00B15F7E"/>
    <w:rsid w:val="00B16507"/>
    <w:rsid w:val="00B4128D"/>
    <w:rsid w:val="00B5325F"/>
    <w:rsid w:val="00B53F12"/>
    <w:rsid w:val="00B60435"/>
    <w:rsid w:val="00B76937"/>
    <w:rsid w:val="00B90D94"/>
    <w:rsid w:val="00B970E1"/>
    <w:rsid w:val="00BB2832"/>
    <w:rsid w:val="00BD02CB"/>
    <w:rsid w:val="00C04ED2"/>
    <w:rsid w:val="00C115DF"/>
    <w:rsid w:val="00C14391"/>
    <w:rsid w:val="00C3293A"/>
    <w:rsid w:val="00C32DF0"/>
    <w:rsid w:val="00C33F5A"/>
    <w:rsid w:val="00C5070C"/>
    <w:rsid w:val="00C65268"/>
    <w:rsid w:val="00C70104"/>
    <w:rsid w:val="00C860C0"/>
    <w:rsid w:val="00CB373F"/>
    <w:rsid w:val="00CC2CE4"/>
    <w:rsid w:val="00CC4404"/>
    <w:rsid w:val="00CC495B"/>
    <w:rsid w:val="00CC4A05"/>
    <w:rsid w:val="00D144EB"/>
    <w:rsid w:val="00D42F48"/>
    <w:rsid w:val="00D44254"/>
    <w:rsid w:val="00D450B9"/>
    <w:rsid w:val="00D51CAC"/>
    <w:rsid w:val="00D64BDF"/>
    <w:rsid w:val="00D7448C"/>
    <w:rsid w:val="00D77C6A"/>
    <w:rsid w:val="00D95730"/>
    <w:rsid w:val="00DA191D"/>
    <w:rsid w:val="00DA641E"/>
    <w:rsid w:val="00DA67E3"/>
    <w:rsid w:val="00DB3DCD"/>
    <w:rsid w:val="00DE5BE4"/>
    <w:rsid w:val="00DE6289"/>
    <w:rsid w:val="00E0212A"/>
    <w:rsid w:val="00E03E91"/>
    <w:rsid w:val="00E1655E"/>
    <w:rsid w:val="00E2692F"/>
    <w:rsid w:val="00E3798B"/>
    <w:rsid w:val="00E44455"/>
    <w:rsid w:val="00E620A8"/>
    <w:rsid w:val="00E751C8"/>
    <w:rsid w:val="00ED2035"/>
    <w:rsid w:val="00EE6614"/>
    <w:rsid w:val="00F12813"/>
    <w:rsid w:val="00F51077"/>
    <w:rsid w:val="00F61306"/>
    <w:rsid w:val="00F9534E"/>
    <w:rsid w:val="00FD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0CC1290"/>
  <w15:docId w15:val="{A1358804-4F27-4C7D-8429-5C40F2875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28D"/>
    <w:rPr>
      <w:rFonts w:ascii="Times New Roman" w:hAnsi="Times New Roman" w:cs="Times New Roman"/>
      <w:color w:val="2B2B2B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510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278DD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B4128D"/>
    <w:pPr>
      <w:suppressAutoHyphens/>
      <w:ind w:left="720"/>
    </w:pPr>
    <w:rPr>
      <w:rFonts w:ascii="Calibri" w:eastAsia="Calibri" w:hAnsi="Calibri"/>
      <w:color w:val="auto"/>
      <w:sz w:val="22"/>
      <w:szCs w:val="22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A278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A278DD"/>
    <w:rPr>
      <w:color w:val="0000FF"/>
      <w:u w:val="single"/>
    </w:rPr>
  </w:style>
  <w:style w:type="paragraph" w:customStyle="1" w:styleId="12">
    <w:name w:val="Обычный (веб)1"/>
    <w:basedOn w:val="a"/>
    <w:rsid w:val="00A278DD"/>
    <w:pPr>
      <w:suppressAutoHyphens/>
      <w:spacing w:before="100" w:after="100" w:line="100" w:lineRule="atLeast"/>
    </w:pPr>
    <w:rPr>
      <w:rFonts w:eastAsia="Times New Roman"/>
      <w:color w:val="auto"/>
      <w:lang w:eastAsia="ar-SA"/>
    </w:rPr>
  </w:style>
  <w:style w:type="character" w:customStyle="1" w:styleId="apple-converted-space">
    <w:name w:val="apple-converted-space"/>
    <w:basedOn w:val="a0"/>
    <w:rsid w:val="00A278DD"/>
  </w:style>
  <w:style w:type="paragraph" w:customStyle="1" w:styleId="13">
    <w:name w:val="Без интервала1"/>
    <w:rsid w:val="00A278DD"/>
    <w:pPr>
      <w:suppressAutoHyphens/>
      <w:spacing w:after="0" w:line="100" w:lineRule="atLeast"/>
    </w:pPr>
    <w:rPr>
      <w:rFonts w:ascii="Calibri" w:eastAsia="Calibri" w:hAnsi="Calibri" w:cs="Times New Roman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912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2471"/>
    <w:rPr>
      <w:rFonts w:ascii="Tahoma" w:hAnsi="Tahoma" w:cs="Tahoma"/>
      <w:color w:val="2B2B2B"/>
      <w:sz w:val="16"/>
      <w:szCs w:val="16"/>
    </w:rPr>
  </w:style>
  <w:style w:type="paragraph" w:styleId="a6">
    <w:name w:val="Body Text"/>
    <w:basedOn w:val="a"/>
    <w:link w:val="a7"/>
    <w:rsid w:val="00912471"/>
    <w:pPr>
      <w:suppressAutoHyphens/>
      <w:spacing w:after="120"/>
    </w:pPr>
    <w:rPr>
      <w:rFonts w:ascii="Calibri" w:eastAsia="Calibri" w:hAnsi="Calibri"/>
      <w:color w:val="auto"/>
      <w:sz w:val="22"/>
      <w:szCs w:val="22"/>
      <w:lang w:eastAsia="ar-SA"/>
    </w:rPr>
  </w:style>
  <w:style w:type="character" w:customStyle="1" w:styleId="a7">
    <w:name w:val="Основной текст Знак"/>
    <w:basedOn w:val="a0"/>
    <w:link w:val="a6"/>
    <w:rsid w:val="00912471"/>
    <w:rPr>
      <w:rFonts w:ascii="Calibri" w:eastAsia="Calibri" w:hAnsi="Calibri" w:cs="Times New Roman"/>
      <w:lang w:eastAsia="ar-SA"/>
    </w:rPr>
  </w:style>
  <w:style w:type="paragraph" w:styleId="a8">
    <w:name w:val="Body Text Indent"/>
    <w:basedOn w:val="a"/>
    <w:link w:val="a9"/>
    <w:rsid w:val="00912471"/>
    <w:pPr>
      <w:suppressAutoHyphens/>
      <w:spacing w:after="120"/>
      <w:ind w:left="283"/>
    </w:pPr>
    <w:rPr>
      <w:rFonts w:ascii="Calibri" w:eastAsia="Calibri" w:hAnsi="Calibri"/>
      <w:color w:val="auto"/>
      <w:sz w:val="22"/>
      <w:szCs w:val="22"/>
      <w:lang w:val="en-US" w:eastAsia="ar-SA"/>
    </w:rPr>
  </w:style>
  <w:style w:type="character" w:customStyle="1" w:styleId="a9">
    <w:name w:val="Основной текст с отступом Знак"/>
    <w:basedOn w:val="a0"/>
    <w:link w:val="a8"/>
    <w:rsid w:val="00912471"/>
    <w:rPr>
      <w:rFonts w:ascii="Calibri" w:eastAsia="Calibri" w:hAnsi="Calibri" w:cs="Times New Roman"/>
      <w:lang w:val="en-US" w:eastAsia="ar-SA"/>
    </w:rPr>
  </w:style>
  <w:style w:type="table" w:styleId="aa">
    <w:name w:val="Table Grid"/>
    <w:basedOn w:val="a1"/>
    <w:uiPriority w:val="59"/>
    <w:rsid w:val="00696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pelle">
    <w:name w:val="spelle"/>
    <w:basedOn w:val="a0"/>
    <w:rsid w:val="004A4F3C"/>
  </w:style>
  <w:style w:type="paragraph" w:styleId="ab">
    <w:name w:val="Normal (Web)"/>
    <w:basedOn w:val="a"/>
    <w:uiPriority w:val="99"/>
    <w:unhideWhenUsed/>
    <w:rsid w:val="00043D5A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paragraph" w:customStyle="1" w:styleId="unformattext">
    <w:name w:val="unformattext"/>
    <w:basedOn w:val="a"/>
    <w:rsid w:val="00A02F74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paragraph" w:customStyle="1" w:styleId="formattext">
    <w:name w:val="formattext"/>
    <w:basedOn w:val="a"/>
    <w:rsid w:val="00A02F74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paragraph" w:customStyle="1" w:styleId="Default">
    <w:name w:val="Default"/>
    <w:rsid w:val="00E1655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510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List Paragraph"/>
    <w:basedOn w:val="a"/>
    <w:uiPriority w:val="34"/>
    <w:qFormat/>
    <w:rsid w:val="007E157B"/>
    <w:pPr>
      <w:ind w:left="720"/>
      <w:contextualSpacing/>
    </w:pPr>
  </w:style>
  <w:style w:type="character" w:styleId="ad">
    <w:name w:val="Placeholder Text"/>
    <w:basedOn w:val="a0"/>
    <w:uiPriority w:val="99"/>
    <w:semiHidden/>
    <w:rsid w:val="00CC4404"/>
    <w:rPr>
      <w:color w:val="808080"/>
    </w:rPr>
  </w:style>
  <w:style w:type="paragraph" w:styleId="ae">
    <w:name w:val="Document Map"/>
    <w:basedOn w:val="a"/>
    <w:link w:val="af"/>
    <w:uiPriority w:val="99"/>
    <w:semiHidden/>
    <w:unhideWhenUsed/>
    <w:rsid w:val="00795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795A1D"/>
    <w:rPr>
      <w:rFonts w:ascii="Tahoma" w:hAnsi="Tahoma" w:cs="Tahoma"/>
      <w:color w:val="2B2B2B"/>
      <w:sz w:val="16"/>
      <w:szCs w:val="16"/>
    </w:rPr>
  </w:style>
  <w:style w:type="paragraph" w:styleId="af0">
    <w:name w:val="header"/>
    <w:basedOn w:val="a"/>
    <w:link w:val="af1"/>
    <w:uiPriority w:val="99"/>
    <w:semiHidden/>
    <w:unhideWhenUsed/>
    <w:rsid w:val="00976B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976B53"/>
    <w:rPr>
      <w:rFonts w:ascii="Times New Roman" w:hAnsi="Times New Roman" w:cs="Times New Roman"/>
      <w:color w:val="2B2B2B"/>
      <w:sz w:val="24"/>
      <w:szCs w:val="24"/>
    </w:rPr>
  </w:style>
  <w:style w:type="paragraph" w:styleId="af2">
    <w:name w:val="footer"/>
    <w:basedOn w:val="a"/>
    <w:link w:val="af3"/>
    <w:uiPriority w:val="99"/>
    <w:unhideWhenUsed/>
    <w:rsid w:val="00976B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976B53"/>
    <w:rPr>
      <w:rFonts w:ascii="Times New Roman" w:hAnsi="Times New Roman" w:cs="Times New Roman"/>
      <w:color w:val="2B2B2B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1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0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6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7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3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6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hyperlink" Target="http://www.&#1089;&#1077;&#1074;&#1072;&#1088;&#1093;&#1080;&#1090;&#1077;&#1082;&#1090;&#1091;&#1088;&#1072;.&#1088;&#1092;/genplan/project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hyperlink" Target="https://sev.gov.ru/docs/250/41167/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Качественный состав деревьев сквера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AFB-4B44-864F-28216B9D8AE9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FB-4B44-864F-28216B9D8AE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Граб восточный</c:v>
                </c:pt>
                <c:pt idx="1">
                  <c:v>Робиния лжеакациевая</c:v>
                </c:pt>
                <c:pt idx="2">
                  <c:v>Софора японская</c:v>
                </c:pt>
                <c:pt idx="3">
                  <c:v>Туя восточная</c:v>
                </c:pt>
                <c:pt idx="4">
                  <c:v>Кипарис вечнозеленый</c:v>
                </c:pt>
                <c:pt idx="5">
                  <c:v>Ель европейкая </c:v>
                </c:pt>
                <c:pt idx="6">
                  <c:v>Держи-дерево</c:v>
                </c:pt>
                <c:pt idx="7">
                  <c:v>Платан восточнй</c:v>
                </c:pt>
              </c:strCache>
            </c:strRef>
          </c:cat>
          <c:val>
            <c:numRef>
              <c:f>Лист1!$B$2:$B$9</c:f>
              <c:numCache>
                <c:formatCode>0.00%</c:formatCode>
                <c:ptCount val="8"/>
                <c:pt idx="0">
                  <c:v>0</c:v>
                </c:pt>
                <c:pt idx="1">
                  <c:v>0.42950000000000038</c:v>
                </c:pt>
                <c:pt idx="2">
                  <c:v>0.10950000000000019</c:v>
                </c:pt>
                <c:pt idx="3">
                  <c:v>0.18750000000000044</c:v>
                </c:pt>
                <c:pt idx="4">
                  <c:v>0.10950000000000019</c:v>
                </c:pt>
                <c:pt idx="5">
                  <c:v>0</c:v>
                </c:pt>
                <c:pt idx="6">
                  <c:v>1.2500000000000037E-2</c:v>
                </c:pt>
                <c:pt idx="7">
                  <c:v>9.9000000000000268E-2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AFB-4B44-864F-28216B9D8A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Качественное состояние деревьев</c:v>
                </c:pt>
              </c:strCache>
            </c:strRef>
          </c:tx>
          <c:dLbls>
            <c:dLbl>
              <c:idx val="1"/>
              <c:layout>
                <c:manualLayout>
                  <c:x val="-2.9345223727729974E-2"/>
                  <c:y val="-0.145453426361905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3A2-4A48-AD08-2A5536EA37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1 категория</c:v>
                </c:pt>
                <c:pt idx="1">
                  <c:v>2 категория</c:v>
                </c:pt>
                <c:pt idx="2">
                  <c:v>3 категория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0.21810000000000004</c:v>
                </c:pt>
                <c:pt idx="1">
                  <c:v>0.65690000000000215</c:v>
                </c:pt>
                <c:pt idx="2">
                  <c:v>2.5000000000000001E-2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97-4BC8-B77F-5F37958E9C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2556507303351458"/>
          <c:y val="0.29485748491964908"/>
          <c:w val="0.25686538084642785"/>
          <c:h val="0.44005111203204861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Пространственная структура сквера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Открыте пространства</c:v>
                </c:pt>
                <c:pt idx="1">
                  <c:v>Полуоткрытые пространства</c:v>
                </c:pt>
                <c:pt idx="2">
                  <c:v>Закрытые пространства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8.0000000000000043E-2</c:v>
                </c:pt>
                <c:pt idx="1">
                  <c:v>0.69000000000000061</c:v>
                </c:pt>
                <c:pt idx="2">
                  <c:v>0.23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F2-4506-8796-79B13C8E15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63B1AC-27DF-4C5D-988B-13A21D7BF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1405</TotalTime>
  <Pages>1</Pages>
  <Words>5042</Words>
  <Characters>28742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48</cp:revision>
  <cp:lastPrinted>2020-03-20T05:53:00Z</cp:lastPrinted>
  <dcterms:created xsi:type="dcterms:W3CDTF">2020-01-01T10:47:00Z</dcterms:created>
  <dcterms:modified xsi:type="dcterms:W3CDTF">2021-11-02T13:37:00Z</dcterms:modified>
</cp:coreProperties>
</file>