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41" w:rsidRPr="00455EDC" w:rsidRDefault="000F7841" w:rsidP="00455EDC">
      <w:pPr>
        <w:spacing w:line="360" w:lineRule="auto"/>
        <w:ind w:firstLine="709"/>
        <w:jc w:val="center"/>
        <w:rPr>
          <w:b/>
          <w:sz w:val="28"/>
          <w:szCs w:val="28"/>
        </w:rPr>
      </w:pPr>
      <w:r w:rsidRPr="00455EDC">
        <w:rPr>
          <w:b/>
          <w:sz w:val="28"/>
          <w:szCs w:val="28"/>
        </w:rPr>
        <w:t>ЭКО-ПРОЕКТ «SECOND LIFE»</w:t>
      </w:r>
    </w:p>
    <w:p w:rsidR="000F7841" w:rsidRPr="00455EDC" w:rsidRDefault="000F7841" w:rsidP="00455EDC">
      <w:pPr>
        <w:spacing w:line="360" w:lineRule="auto"/>
        <w:ind w:firstLine="709"/>
        <w:rPr>
          <w:sz w:val="28"/>
          <w:szCs w:val="28"/>
        </w:rPr>
      </w:pPr>
    </w:p>
    <w:p w:rsidR="000F7841" w:rsidRDefault="000F7841" w:rsidP="00455EDC">
      <w:pPr>
        <w:spacing w:line="360" w:lineRule="auto"/>
        <w:ind w:firstLine="709"/>
        <w:jc w:val="right"/>
        <w:rPr>
          <w:sz w:val="28"/>
          <w:szCs w:val="28"/>
        </w:rPr>
      </w:pPr>
      <w:r>
        <w:rPr>
          <w:sz w:val="28"/>
          <w:szCs w:val="28"/>
        </w:rPr>
        <w:t xml:space="preserve">Берко </w:t>
      </w:r>
      <w:r w:rsidRPr="00455EDC">
        <w:rPr>
          <w:sz w:val="28"/>
          <w:szCs w:val="28"/>
        </w:rPr>
        <w:t xml:space="preserve">Анна Константиновна, </w:t>
      </w:r>
      <w:r>
        <w:rPr>
          <w:sz w:val="28"/>
          <w:szCs w:val="28"/>
        </w:rPr>
        <w:t>канд. экон. наук,</w:t>
      </w:r>
    </w:p>
    <w:p w:rsidR="000F7841" w:rsidRPr="00455EDC" w:rsidRDefault="000F7841" w:rsidP="00455EDC">
      <w:pPr>
        <w:spacing w:line="360" w:lineRule="auto"/>
        <w:ind w:firstLine="709"/>
        <w:jc w:val="right"/>
        <w:rPr>
          <w:sz w:val="28"/>
          <w:szCs w:val="28"/>
        </w:rPr>
      </w:pPr>
      <w:r>
        <w:rPr>
          <w:sz w:val="28"/>
          <w:szCs w:val="28"/>
        </w:rPr>
        <w:t xml:space="preserve">преподаватель </w:t>
      </w:r>
      <w:r w:rsidRPr="00455EDC">
        <w:rPr>
          <w:sz w:val="28"/>
          <w:szCs w:val="28"/>
        </w:rPr>
        <w:t>кафедры маркетинга и логистики</w:t>
      </w:r>
    </w:p>
    <w:p w:rsidR="000F7841" w:rsidRPr="00455EDC" w:rsidRDefault="000F7841" w:rsidP="00455EDC">
      <w:pPr>
        <w:spacing w:line="360" w:lineRule="auto"/>
        <w:ind w:firstLine="709"/>
        <w:jc w:val="right"/>
        <w:rPr>
          <w:sz w:val="28"/>
          <w:szCs w:val="28"/>
        </w:rPr>
      </w:pPr>
      <w:r w:rsidRPr="00455EDC">
        <w:rPr>
          <w:sz w:val="28"/>
          <w:szCs w:val="28"/>
        </w:rPr>
        <w:t xml:space="preserve">ГОУ ВПО «Донецкая академия  управления и государственной службы </w:t>
      </w:r>
    </w:p>
    <w:p w:rsidR="000F7841" w:rsidRPr="00455EDC" w:rsidRDefault="000F7841" w:rsidP="00455EDC">
      <w:pPr>
        <w:spacing w:line="360" w:lineRule="auto"/>
        <w:ind w:firstLine="709"/>
        <w:jc w:val="right"/>
        <w:rPr>
          <w:sz w:val="28"/>
          <w:szCs w:val="28"/>
        </w:rPr>
      </w:pPr>
      <w:r w:rsidRPr="00455EDC">
        <w:rPr>
          <w:sz w:val="28"/>
          <w:szCs w:val="28"/>
        </w:rPr>
        <w:t>при Главе Донецкой Народной Республики», г. Донецк</w:t>
      </w:r>
    </w:p>
    <w:p w:rsidR="000F7841" w:rsidRPr="00455EDC" w:rsidRDefault="000F7841" w:rsidP="00455EDC">
      <w:pPr>
        <w:spacing w:line="360" w:lineRule="auto"/>
        <w:ind w:firstLine="709"/>
        <w:jc w:val="right"/>
        <w:rPr>
          <w:sz w:val="28"/>
          <w:szCs w:val="28"/>
        </w:rPr>
      </w:pPr>
      <w:r>
        <w:rPr>
          <w:sz w:val="28"/>
          <w:szCs w:val="28"/>
        </w:rPr>
        <w:t xml:space="preserve">e-mail: </w:t>
      </w:r>
      <w:r>
        <w:rPr>
          <w:sz w:val="28"/>
          <w:szCs w:val="28"/>
          <w:lang w:val="en-US"/>
        </w:rPr>
        <w:t>berkoanna93</w:t>
      </w:r>
      <w:r>
        <w:rPr>
          <w:sz w:val="28"/>
          <w:szCs w:val="28"/>
        </w:rPr>
        <w:t>@</w:t>
      </w:r>
      <w:r w:rsidRPr="00455EDC">
        <w:rPr>
          <w:sz w:val="28"/>
          <w:szCs w:val="28"/>
        </w:rPr>
        <w:t xml:space="preserve">mail.com </w:t>
      </w:r>
    </w:p>
    <w:p w:rsidR="000F7841" w:rsidRPr="00455EDC" w:rsidRDefault="000F7841" w:rsidP="00455EDC">
      <w:pPr>
        <w:spacing w:line="360" w:lineRule="auto"/>
        <w:ind w:firstLine="709"/>
        <w:rPr>
          <w:sz w:val="28"/>
          <w:szCs w:val="28"/>
        </w:rPr>
      </w:pPr>
    </w:p>
    <w:p w:rsidR="000F7841" w:rsidRPr="00455EDC" w:rsidRDefault="000F7841" w:rsidP="00564550">
      <w:pPr>
        <w:spacing w:line="360" w:lineRule="auto"/>
        <w:ind w:firstLine="709"/>
        <w:jc w:val="both"/>
        <w:rPr>
          <w:sz w:val="28"/>
          <w:szCs w:val="28"/>
        </w:rPr>
      </w:pPr>
      <w:r w:rsidRPr="00455EDC">
        <w:rPr>
          <w:sz w:val="28"/>
          <w:szCs w:val="28"/>
        </w:rPr>
        <w:t xml:space="preserve">Современные технологии позволяют создавать очень прочные и легкие в использовании материалы. Но для разложения даже самой простой стеклянной или пластиковой бутылки должны пройти тысячи лет. </w:t>
      </w:r>
    </w:p>
    <w:p w:rsidR="000F7841" w:rsidRPr="00455EDC" w:rsidRDefault="000F7841" w:rsidP="00564550">
      <w:pPr>
        <w:spacing w:line="360" w:lineRule="auto"/>
        <w:ind w:firstLine="709"/>
        <w:jc w:val="both"/>
        <w:rPr>
          <w:sz w:val="28"/>
          <w:szCs w:val="28"/>
        </w:rPr>
      </w:pPr>
      <w:r w:rsidRPr="00455EDC">
        <w:rPr>
          <w:sz w:val="28"/>
          <w:szCs w:val="28"/>
        </w:rPr>
        <w:t>В современных городах количество мусора на душу населения растет, так как увеличивается потребления продуктов одноразового использования или в индивидуальной упаковке, которые в основном делаются из пластика. В результате появляются кучи бытовых отходов, которые растут с каждым днем и засоряют территории в самих населенных пунктах и вокруг них.</w:t>
      </w:r>
    </w:p>
    <w:p w:rsidR="000F7841" w:rsidRPr="00455EDC" w:rsidRDefault="000F7841" w:rsidP="00564550">
      <w:pPr>
        <w:spacing w:line="360" w:lineRule="auto"/>
        <w:ind w:firstLine="709"/>
        <w:jc w:val="both"/>
        <w:rPr>
          <w:sz w:val="28"/>
          <w:szCs w:val="28"/>
        </w:rPr>
      </w:pPr>
      <w:r w:rsidRPr="00455EDC">
        <w:rPr>
          <w:sz w:val="28"/>
          <w:szCs w:val="28"/>
        </w:rPr>
        <w:t>Переполненные баки около жилья знакомы каждому жителю, не говоря уже о загородных свалках. При всем этом, энергия и затраты на восстановление окружающей среды, просто поражают. Стоит учесть, что многие ресурсы просто невосполнимы за короткий промежуток времени, на их восстановление уйдут миллионы лет. За прошедшие тридцать лет человечество потратило треть ресурсов, имеющихся на нашей планете. Именно это очень важно разумно расходовать то, что подарила природа и перерабатывать уже использованные ресурсы.</w:t>
      </w:r>
    </w:p>
    <w:p w:rsidR="000F7841" w:rsidRPr="00455EDC" w:rsidRDefault="000F7841" w:rsidP="00564550">
      <w:pPr>
        <w:spacing w:line="360" w:lineRule="auto"/>
        <w:ind w:firstLine="709"/>
        <w:jc w:val="both"/>
        <w:rPr>
          <w:sz w:val="28"/>
          <w:szCs w:val="28"/>
        </w:rPr>
      </w:pPr>
      <w:r w:rsidRPr="00455EDC">
        <w:rPr>
          <w:sz w:val="28"/>
          <w:szCs w:val="28"/>
        </w:rPr>
        <w:t>Самым лучшим способом сохранить экологию и сэкономить природные ресурсы является вторичная переработка. Несмотря на большую загрязненность окружающего мира люди не задумываются о важности переработки бытового мусора, хотя уменьшение количества бесцельно уничтожаемых отходов позволит уменьшить количество свалок и выбросов вредных веществ в воздух. Свалки вокруг городов вообще являются источников всяческой заразы, ядовитые вещества проникают в подземные воды, отравляя людей, животных и растения. На свалках часто возникают пожары — в процессе гниения образуются горючие газы, и в атмосферу выбрасываются ядовитые вещества такие как фенол и метан. Данная проблема занимает одно из первых мест в вопросе охраны окружающей среды. Однако, для того чтобы транспортировать и переработать мусор необходимо его сортировать, что практически невозможно сделать на перерабатывающих заводах и свалках. Мусор делится на несколько видов: стекло, пластик, пищевые отходы, бумага, опасные отходы и те, которые переработать не получится. Причем, сюда не входит строительный и промышленный мусор.</w:t>
      </w:r>
    </w:p>
    <w:p w:rsidR="000F7841" w:rsidRPr="00455EDC" w:rsidRDefault="000F7841" w:rsidP="00564550">
      <w:pPr>
        <w:spacing w:line="360" w:lineRule="auto"/>
        <w:ind w:firstLine="709"/>
        <w:jc w:val="both"/>
        <w:rPr>
          <w:sz w:val="28"/>
          <w:szCs w:val="28"/>
        </w:rPr>
      </w:pPr>
      <w:r w:rsidRPr="00455EDC">
        <w:rPr>
          <w:sz w:val="28"/>
          <w:szCs w:val="28"/>
        </w:rPr>
        <w:t xml:space="preserve">Некоторые считают, что сортировка мусора дома это когда бросают разные виды мусора в разные пакеты. Это частично так. На самом деле, чаще всего это делается уже на пункте приема отходов. Человек может или сам рассортировать мусор по контейнерам или попросить о помощи работника пункта. </w:t>
      </w:r>
    </w:p>
    <w:p w:rsidR="000F7841" w:rsidRPr="00455EDC" w:rsidRDefault="000F7841" w:rsidP="00564550">
      <w:pPr>
        <w:spacing w:line="360" w:lineRule="auto"/>
        <w:ind w:firstLine="709"/>
        <w:jc w:val="both"/>
        <w:rPr>
          <w:sz w:val="28"/>
          <w:szCs w:val="28"/>
        </w:rPr>
      </w:pPr>
      <w:r w:rsidRPr="00455EDC">
        <w:rPr>
          <w:sz w:val="28"/>
          <w:szCs w:val="28"/>
        </w:rPr>
        <w:t>За сдачу сортированного мусора на некоторых пунктах приема платят небольшую сумму. Главное препятствие в этом деле неосознанность важности этого занятия. Люди утверждают, что не могут разобраться в видах мусора, но зачастую это просто отговорки. Самый простой способ привыкнуть к сортировке мусора раскладывать по разным пакетам пищевые отходы и прочий мусор. На сегодняшний день выпускаются специальные небольшие контейнеры для дома, имеющие два или больше отсеков для мусора. Для людей, имеющих дачу или огород это еще и бесплатный, экологически чистый компост.</w:t>
      </w:r>
    </w:p>
    <w:p w:rsidR="000F7841" w:rsidRPr="00455EDC" w:rsidRDefault="000F7841" w:rsidP="00564550">
      <w:pPr>
        <w:spacing w:line="360" w:lineRule="auto"/>
        <w:ind w:firstLine="709"/>
        <w:jc w:val="both"/>
        <w:rPr>
          <w:sz w:val="28"/>
          <w:szCs w:val="28"/>
        </w:rPr>
      </w:pPr>
      <w:r w:rsidRPr="00455EDC">
        <w:rPr>
          <w:sz w:val="28"/>
          <w:szCs w:val="28"/>
        </w:rPr>
        <w:t xml:space="preserve">В ДНР </w:t>
      </w:r>
      <w:r>
        <w:rPr>
          <w:sz w:val="28"/>
          <w:szCs w:val="28"/>
        </w:rPr>
        <w:t xml:space="preserve">данный </w:t>
      </w:r>
      <w:r w:rsidRPr="00455EDC">
        <w:rPr>
          <w:sz w:val="28"/>
          <w:szCs w:val="28"/>
        </w:rPr>
        <w:t xml:space="preserve">способ сохранения окружающей среды не очень распространен, поэтому нужно объяснять подрастающему поколению важность сортировки бытовых отходов. </w:t>
      </w:r>
    </w:p>
    <w:p w:rsidR="000F7841" w:rsidRPr="00455EDC" w:rsidRDefault="000F7841" w:rsidP="00564550">
      <w:pPr>
        <w:spacing w:line="360" w:lineRule="auto"/>
        <w:ind w:firstLine="709"/>
        <w:jc w:val="both"/>
        <w:rPr>
          <w:sz w:val="28"/>
          <w:szCs w:val="28"/>
        </w:rPr>
      </w:pPr>
      <w:r w:rsidRPr="00455EDC">
        <w:rPr>
          <w:sz w:val="28"/>
          <w:szCs w:val="28"/>
        </w:rPr>
        <w:t>Идея проекта - привлечь внимание общественности к проблеме сортировки и переработки отходов, через работу с вторичным сырьем и созданием из нее арт-объектов.</w:t>
      </w:r>
    </w:p>
    <w:p w:rsidR="000F7841" w:rsidRPr="00455EDC" w:rsidRDefault="000F7841" w:rsidP="00564550">
      <w:pPr>
        <w:spacing w:line="360" w:lineRule="auto"/>
        <w:ind w:firstLine="709"/>
        <w:jc w:val="both"/>
        <w:rPr>
          <w:sz w:val="28"/>
          <w:szCs w:val="28"/>
        </w:rPr>
      </w:pPr>
      <w:r w:rsidRPr="00455EDC">
        <w:rPr>
          <w:sz w:val="28"/>
          <w:szCs w:val="28"/>
        </w:rPr>
        <w:t>В рамках проекта жители Донецкой Народн</w:t>
      </w:r>
      <w:r>
        <w:rPr>
          <w:sz w:val="28"/>
          <w:szCs w:val="28"/>
        </w:rPr>
        <w:t xml:space="preserve">ой </w:t>
      </w:r>
      <w:r w:rsidRPr="00455EDC">
        <w:rPr>
          <w:sz w:val="28"/>
          <w:szCs w:val="28"/>
        </w:rPr>
        <w:t>Республик</w:t>
      </w:r>
      <w:r>
        <w:rPr>
          <w:sz w:val="28"/>
          <w:szCs w:val="28"/>
        </w:rPr>
        <w:t>и</w:t>
      </w:r>
      <w:r w:rsidRPr="00455EDC">
        <w:rPr>
          <w:sz w:val="28"/>
          <w:szCs w:val="28"/>
        </w:rPr>
        <w:t xml:space="preserve"> будут работать над созданием эксклюзивных творческих работ из вторсырья.</w:t>
      </w:r>
    </w:p>
    <w:p w:rsidR="000F7841" w:rsidRPr="00455EDC" w:rsidRDefault="000F7841" w:rsidP="00564550">
      <w:pPr>
        <w:spacing w:line="360" w:lineRule="auto"/>
        <w:ind w:firstLine="709"/>
        <w:jc w:val="both"/>
        <w:rPr>
          <w:sz w:val="28"/>
          <w:szCs w:val="28"/>
        </w:rPr>
      </w:pPr>
      <w:r w:rsidRPr="00455EDC">
        <w:rPr>
          <w:sz w:val="28"/>
          <w:szCs w:val="28"/>
        </w:rPr>
        <w:t xml:space="preserve">Эко-проект «Second Life» призван привлечь внимание к экологическим проблемам, связанным с отсутствием культуры сортировки бытовых отходов в ДНР. Ведь раздельный сбор бытового мусора предоставляет возможность повторного использования материалов, вместо накопления их на свалках или сжигания. </w:t>
      </w:r>
    </w:p>
    <w:p w:rsidR="000F7841" w:rsidRPr="00455EDC" w:rsidRDefault="000F7841" w:rsidP="00564550">
      <w:pPr>
        <w:spacing w:line="360" w:lineRule="auto"/>
        <w:ind w:firstLine="709"/>
        <w:jc w:val="both"/>
        <w:rPr>
          <w:sz w:val="28"/>
          <w:szCs w:val="28"/>
        </w:rPr>
      </w:pPr>
      <w:r w:rsidRPr="00455EDC">
        <w:rPr>
          <w:sz w:val="28"/>
          <w:szCs w:val="28"/>
        </w:rPr>
        <w:t>Цель проекта - показать пример ответственного отношения к утилизации отходов и сохранению природных ресурсов.</w:t>
      </w:r>
    </w:p>
    <w:p w:rsidR="000F7841" w:rsidRPr="00455EDC" w:rsidRDefault="000F7841" w:rsidP="00564550">
      <w:pPr>
        <w:spacing w:line="360" w:lineRule="auto"/>
        <w:ind w:firstLine="709"/>
        <w:jc w:val="both"/>
        <w:rPr>
          <w:sz w:val="28"/>
          <w:szCs w:val="28"/>
        </w:rPr>
      </w:pPr>
      <w:r w:rsidRPr="00455EDC">
        <w:rPr>
          <w:sz w:val="28"/>
          <w:szCs w:val="28"/>
        </w:rPr>
        <w:t>Целевая аудитория – жители Донецкой Народной Республики.</w:t>
      </w:r>
    </w:p>
    <w:p w:rsidR="000F7841" w:rsidRPr="00455EDC" w:rsidRDefault="000F7841" w:rsidP="00564550">
      <w:pPr>
        <w:spacing w:line="360" w:lineRule="auto"/>
        <w:ind w:firstLine="709"/>
        <w:jc w:val="both"/>
        <w:rPr>
          <w:sz w:val="28"/>
          <w:szCs w:val="28"/>
        </w:rPr>
      </w:pPr>
      <w:r w:rsidRPr="00455EDC">
        <w:rPr>
          <w:sz w:val="28"/>
          <w:szCs w:val="28"/>
        </w:rPr>
        <w:t xml:space="preserve">Эко-проект «Second Life» - призыв не только разумно и ответственно обращаться с отходами, но и не тратить ценные ресурсы, время и собственные жизни. </w:t>
      </w:r>
    </w:p>
    <w:p w:rsidR="000F7841" w:rsidRPr="00455EDC" w:rsidRDefault="000F7841" w:rsidP="00564550">
      <w:pPr>
        <w:spacing w:line="360" w:lineRule="auto"/>
        <w:ind w:firstLine="709"/>
        <w:jc w:val="both"/>
        <w:rPr>
          <w:sz w:val="28"/>
          <w:szCs w:val="28"/>
        </w:rPr>
      </w:pPr>
      <w:r w:rsidRPr="00455EDC">
        <w:rPr>
          <w:sz w:val="28"/>
          <w:szCs w:val="28"/>
        </w:rPr>
        <w:t xml:space="preserve">Настоящая зрелость общества, страны, власти, проявляется именно тогда, когда они готовы делать те реформы, которые направлены на долгосрочные цели устойчивого развития, к которым относится и тема сохранения окружающей среды. К сожалению, вопросу экологии в ДНР почти не уделяют времени, поскольку думают, что есть проблемы важнее. Но трагедия в том, что важнее, чем окружающая среда нет. </w:t>
      </w:r>
    </w:p>
    <w:p w:rsidR="000F7841" w:rsidRPr="00455EDC" w:rsidRDefault="000F7841" w:rsidP="00564550">
      <w:pPr>
        <w:spacing w:line="360" w:lineRule="auto"/>
        <w:ind w:firstLine="709"/>
        <w:jc w:val="both"/>
        <w:rPr>
          <w:sz w:val="28"/>
          <w:szCs w:val="28"/>
        </w:rPr>
      </w:pPr>
      <w:r w:rsidRPr="00455EDC">
        <w:rPr>
          <w:sz w:val="28"/>
          <w:szCs w:val="28"/>
        </w:rPr>
        <w:t xml:space="preserve">Маленьким прорывом в этой области в ДНР может стать стратегия обращения с отходами, которая должна быть закреплена законодательно и предусматривать сортировку и переработку мусора. </w:t>
      </w:r>
    </w:p>
    <w:p w:rsidR="000F7841" w:rsidRPr="00455EDC" w:rsidRDefault="000F7841" w:rsidP="00564550">
      <w:pPr>
        <w:spacing w:line="360" w:lineRule="auto"/>
        <w:ind w:firstLine="709"/>
        <w:jc w:val="both"/>
        <w:rPr>
          <w:sz w:val="28"/>
          <w:szCs w:val="28"/>
        </w:rPr>
      </w:pPr>
      <w:r w:rsidRPr="00455EDC">
        <w:rPr>
          <w:sz w:val="28"/>
          <w:szCs w:val="28"/>
        </w:rPr>
        <w:t>Для того, чтобы показать, что жители республики готовы показать пример ответственного отношения к утилизации отходов и сохранению природных ресурсов предлагается создать эко-проект «Second Life».</w:t>
      </w:r>
    </w:p>
    <w:p w:rsidR="000F7841" w:rsidRPr="00455EDC" w:rsidRDefault="000F7841" w:rsidP="00564550">
      <w:pPr>
        <w:spacing w:line="360" w:lineRule="auto"/>
        <w:ind w:firstLine="709"/>
        <w:jc w:val="both"/>
        <w:rPr>
          <w:sz w:val="28"/>
          <w:szCs w:val="28"/>
        </w:rPr>
      </w:pPr>
      <w:r w:rsidRPr="00455EDC">
        <w:rPr>
          <w:sz w:val="28"/>
          <w:szCs w:val="28"/>
        </w:rPr>
        <w:t>Отходы упаковки — это не всегда отходы. Иногда это — ресурсы. Так, использованная бумага или стеклянная тара могут получить вторую жизнь после переработки: стать новой бумагой, новой или использованной повторно стеклянной бутылкой. А пластиковая тара — это, например, сырье для производства флекса, из которого потом производят синтепон. Повторное использование или рециклинг приводят к почти «безотходной» модели потребления, основы циркулярной экономики, такой популярной в ЕС сегодня».</w:t>
      </w:r>
    </w:p>
    <w:p w:rsidR="000F7841" w:rsidRPr="00455EDC" w:rsidRDefault="000F7841" w:rsidP="00564550">
      <w:pPr>
        <w:spacing w:line="360" w:lineRule="auto"/>
        <w:ind w:firstLine="709"/>
        <w:jc w:val="both"/>
        <w:rPr>
          <w:sz w:val="28"/>
          <w:szCs w:val="28"/>
        </w:rPr>
      </w:pPr>
      <w:r w:rsidRPr="00455EDC">
        <w:rPr>
          <w:sz w:val="28"/>
          <w:szCs w:val="28"/>
        </w:rPr>
        <w:t>Одна старая автомобильная шина — это 1м² покрытия детской площадки, а использованные пластиковые банки — прекрасное сырье для 3D принтеров.</w:t>
      </w:r>
    </w:p>
    <w:p w:rsidR="000F7841" w:rsidRPr="00455EDC" w:rsidRDefault="000F7841" w:rsidP="00564550">
      <w:pPr>
        <w:spacing w:line="360" w:lineRule="auto"/>
        <w:ind w:firstLine="709"/>
        <w:jc w:val="both"/>
        <w:rPr>
          <w:sz w:val="28"/>
          <w:szCs w:val="28"/>
        </w:rPr>
      </w:pPr>
      <w:r w:rsidRPr="00455EDC">
        <w:rPr>
          <w:sz w:val="28"/>
          <w:szCs w:val="28"/>
        </w:rPr>
        <w:t>Арт-работы должны вдохновить общество задуматься о важности и необходимости сортировки отходов, которое станет полезным как для экологии, так и для людей.</w:t>
      </w:r>
    </w:p>
    <w:p w:rsidR="000F7841" w:rsidRPr="00455EDC" w:rsidRDefault="000F7841" w:rsidP="00564550">
      <w:pPr>
        <w:spacing w:line="360" w:lineRule="auto"/>
        <w:ind w:firstLine="709"/>
        <w:jc w:val="both"/>
        <w:rPr>
          <w:sz w:val="28"/>
          <w:szCs w:val="28"/>
        </w:rPr>
      </w:pPr>
      <w:r w:rsidRPr="00455EDC">
        <w:rPr>
          <w:sz w:val="28"/>
          <w:szCs w:val="28"/>
        </w:rPr>
        <w:t xml:space="preserve">Вдохновленные люди всегда были и будут мощной силой, которая движет вперед общество. А искусство проникает значительно глубже, чем любые призывы к действиям. Оно влияет на каждого человека по-своему и каждый понимает это по своему, но суть одна: мы загрязняем нашу окружающую среду и пора делать что-то пока не поздно. </w:t>
      </w:r>
    </w:p>
    <w:p w:rsidR="000F7841" w:rsidRPr="00455EDC" w:rsidRDefault="000F7841" w:rsidP="00564550">
      <w:pPr>
        <w:spacing w:line="360" w:lineRule="auto"/>
        <w:ind w:firstLine="709"/>
        <w:jc w:val="both"/>
        <w:rPr>
          <w:sz w:val="28"/>
          <w:szCs w:val="28"/>
        </w:rPr>
      </w:pPr>
      <w:r w:rsidRPr="00455EDC">
        <w:rPr>
          <w:sz w:val="28"/>
          <w:szCs w:val="28"/>
        </w:rPr>
        <w:t>Следить за всем творческим процессом жителей республик</w:t>
      </w:r>
      <w:r>
        <w:rPr>
          <w:sz w:val="28"/>
          <w:szCs w:val="28"/>
        </w:rPr>
        <w:t>и</w:t>
      </w:r>
      <w:r w:rsidRPr="00455EDC">
        <w:rPr>
          <w:sz w:val="28"/>
          <w:szCs w:val="28"/>
        </w:rPr>
        <w:t xml:space="preserve"> можно будет на официальной странице эко-проекта в соцсетях  - Вконтакте и Instagram. </w:t>
      </w:r>
    </w:p>
    <w:p w:rsidR="000F7841" w:rsidRPr="00455EDC" w:rsidRDefault="000F7841" w:rsidP="00564550">
      <w:pPr>
        <w:spacing w:line="360" w:lineRule="auto"/>
        <w:ind w:firstLine="709"/>
        <w:jc w:val="both"/>
        <w:rPr>
          <w:sz w:val="28"/>
          <w:szCs w:val="28"/>
        </w:rPr>
      </w:pPr>
      <w:r w:rsidRPr="00455EDC">
        <w:rPr>
          <w:sz w:val="28"/>
          <w:szCs w:val="28"/>
        </w:rPr>
        <w:t>Завершающим этапом эко-проекта станет выставка работ участников в центре г. Донецка на площади им. Ленина.</w:t>
      </w:r>
    </w:p>
    <w:p w:rsidR="000F7841" w:rsidRPr="00455EDC" w:rsidRDefault="000F7841" w:rsidP="00564550">
      <w:pPr>
        <w:spacing w:line="360" w:lineRule="auto"/>
        <w:ind w:firstLine="709"/>
        <w:jc w:val="both"/>
        <w:rPr>
          <w:sz w:val="28"/>
          <w:szCs w:val="28"/>
        </w:rPr>
      </w:pPr>
      <w:r w:rsidRPr="00455EDC">
        <w:rPr>
          <w:sz w:val="28"/>
          <w:szCs w:val="28"/>
        </w:rPr>
        <w:t>Ожидаемым эффектом от реализации данного эко-проекта будет:</w:t>
      </w:r>
    </w:p>
    <w:p w:rsidR="000F7841" w:rsidRPr="00455EDC" w:rsidRDefault="000F7841" w:rsidP="00564550">
      <w:pPr>
        <w:spacing w:line="360" w:lineRule="auto"/>
        <w:ind w:firstLine="709"/>
        <w:jc w:val="both"/>
        <w:rPr>
          <w:sz w:val="28"/>
          <w:szCs w:val="28"/>
        </w:rPr>
      </w:pPr>
      <w:r w:rsidRPr="00455EDC">
        <w:rPr>
          <w:sz w:val="28"/>
          <w:szCs w:val="28"/>
        </w:rPr>
        <w:t>социальный эффект - привлечение общественного внимания к возможностям сбора и переработки вторсырья, реализация креативных идей жителей ДНР;</w:t>
      </w:r>
    </w:p>
    <w:p w:rsidR="000F7841" w:rsidRPr="00455EDC" w:rsidRDefault="000F7841" w:rsidP="00564550">
      <w:pPr>
        <w:spacing w:line="360" w:lineRule="auto"/>
        <w:ind w:firstLine="709"/>
        <w:jc w:val="both"/>
        <w:rPr>
          <w:sz w:val="28"/>
          <w:szCs w:val="28"/>
        </w:rPr>
      </w:pPr>
      <w:r w:rsidRPr="00455EDC">
        <w:rPr>
          <w:sz w:val="28"/>
          <w:szCs w:val="28"/>
        </w:rPr>
        <w:t>экологическое воздействие - снижение объемов захоронения вторичного сырья;</w:t>
      </w:r>
    </w:p>
    <w:p w:rsidR="000F7841" w:rsidRPr="00455EDC" w:rsidRDefault="000F7841" w:rsidP="00564550">
      <w:pPr>
        <w:spacing w:line="360" w:lineRule="auto"/>
        <w:ind w:firstLine="709"/>
        <w:jc w:val="both"/>
        <w:rPr>
          <w:sz w:val="28"/>
          <w:szCs w:val="28"/>
        </w:rPr>
      </w:pPr>
      <w:r w:rsidRPr="00455EDC">
        <w:rPr>
          <w:sz w:val="28"/>
          <w:szCs w:val="28"/>
        </w:rPr>
        <w:t>экономический эффект – получение прибыли от продажи работ участников проекта и их вложение в дальнейшее развитие системы, занимающейся вопросами ответственного обращения с ресурсами природы и утилизации отходов.</w:t>
      </w:r>
    </w:p>
    <w:p w:rsidR="000F7841" w:rsidRPr="00455EDC" w:rsidRDefault="000F7841" w:rsidP="00564550">
      <w:pPr>
        <w:spacing w:line="360" w:lineRule="auto"/>
        <w:ind w:firstLine="709"/>
        <w:jc w:val="both"/>
        <w:rPr>
          <w:sz w:val="28"/>
          <w:szCs w:val="28"/>
        </w:rPr>
      </w:pPr>
      <w:r w:rsidRPr="00455EDC">
        <w:rPr>
          <w:sz w:val="28"/>
          <w:szCs w:val="28"/>
        </w:rPr>
        <w:t>Таки</w:t>
      </w:r>
      <w:r>
        <w:rPr>
          <w:sz w:val="28"/>
          <w:szCs w:val="28"/>
        </w:rPr>
        <w:t>м образом, можно сделать вывод, что</w:t>
      </w:r>
      <w:r w:rsidRPr="00455EDC">
        <w:rPr>
          <w:sz w:val="28"/>
          <w:szCs w:val="28"/>
        </w:rPr>
        <w:t xml:space="preserve"> несмотря на огромные масштабы, проблема утилизации отходов решаема. Конечно, каждый житель планеты должен начинать борьбу с себя. Но все же</w:t>
      </w:r>
      <w:r>
        <w:rPr>
          <w:sz w:val="28"/>
          <w:szCs w:val="28"/>
        </w:rPr>
        <w:t>,</w:t>
      </w:r>
      <w:r w:rsidRPr="00455EDC">
        <w:rPr>
          <w:sz w:val="28"/>
          <w:szCs w:val="28"/>
        </w:rPr>
        <w:t xml:space="preserve"> сознание людей должно быть обязательно подкреплено мерами, принятыми на государственном уровне. Необходимо создание всеобъемлющей системы, занимающейся вопросами ответственного обращения с ресурсами природы и утилизации отходов. Только комплексный подход к проблеме со стороны государства, местных властей, а также каждого отдельно взятого жителя планеты может свести к минимуму риски губительного воздействия отходов на экосистему.</w:t>
      </w:r>
    </w:p>
    <w:p w:rsidR="000F7841" w:rsidRPr="00455EDC" w:rsidRDefault="000F7841" w:rsidP="00564550">
      <w:pPr>
        <w:spacing w:line="360" w:lineRule="auto"/>
        <w:ind w:firstLine="709"/>
        <w:jc w:val="both"/>
        <w:rPr>
          <w:sz w:val="28"/>
          <w:szCs w:val="28"/>
        </w:rPr>
      </w:pPr>
      <w:r w:rsidRPr="00455EDC">
        <w:rPr>
          <w:sz w:val="28"/>
          <w:szCs w:val="28"/>
        </w:rPr>
        <w:t xml:space="preserve">Первым шагом в нужном направлении станет создание эко-проекта «Second Life», результаты которого покажут, что жители Донецкой Народной Республики готовы показать пример ответственного отношения к утилизации отходов и сохранению природных ресурсов. </w:t>
      </w:r>
    </w:p>
    <w:p w:rsidR="000F7841" w:rsidRPr="00455EDC" w:rsidRDefault="000F7841" w:rsidP="00564550">
      <w:pPr>
        <w:spacing w:line="360" w:lineRule="auto"/>
        <w:ind w:firstLine="709"/>
        <w:jc w:val="both"/>
        <w:rPr>
          <w:sz w:val="28"/>
          <w:szCs w:val="28"/>
        </w:rPr>
      </w:pPr>
    </w:p>
    <w:p w:rsidR="000F7841" w:rsidRPr="007D408A" w:rsidRDefault="000F7841" w:rsidP="007D408A">
      <w:pPr>
        <w:spacing w:line="360" w:lineRule="auto"/>
        <w:ind w:firstLine="709"/>
        <w:jc w:val="center"/>
        <w:rPr>
          <w:b/>
          <w:sz w:val="28"/>
          <w:szCs w:val="28"/>
        </w:rPr>
      </w:pPr>
      <w:r w:rsidRPr="007D408A">
        <w:rPr>
          <w:b/>
          <w:sz w:val="28"/>
          <w:szCs w:val="28"/>
        </w:rPr>
        <w:t>СПИСОК ИСПОЛЬЗОВАННЫХ ИСТОЧНИКОВ</w:t>
      </w:r>
    </w:p>
    <w:p w:rsidR="000F7841" w:rsidRPr="00455EDC" w:rsidRDefault="000F7841" w:rsidP="00564550">
      <w:pPr>
        <w:spacing w:line="360" w:lineRule="auto"/>
        <w:ind w:firstLine="709"/>
        <w:jc w:val="both"/>
        <w:rPr>
          <w:sz w:val="28"/>
          <w:szCs w:val="28"/>
        </w:rPr>
      </w:pPr>
    </w:p>
    <w:p w:rsidR="000F7841" w:rsidRPr="00455EDC" w:rsidRDefault="000F7841" w:rsidP="007D408A">
      <w:pPr>
        <w:numPr>
          <w:ilvl w:val="0"/>
          <w:numId w:val="14"/>
        </w:numPr>
        <w:tabs>
          <w:tab w:val="clear" w:pos="1429"/>
          <w:tab w:val="num" w:pos="0"/>
          <w:tab w:val="left" w:pos="1080"/>
        </w:tabs>
        <w:spacing w:line="360" w:lineRule="auto"/>
        <w:ind w:left="0" w:firstLine="720"/>
        <w:jc w:val="both"/>
        <w:rPr>
          <w:sz w:val="28"/>
          <w:szCs w:val="28"/>
        </w:rPr>
      </w:pPr>
      <w:r w:rsidRPr="00455EDC">
        <w:rPr>
          <w:sz w:val="28"/>
          <w:szCs w:val="28"/>
        </w:rPr>
        <w:t>Владимиров В.А. Катастрофы и экология / В.А. Владимиров. - М.: Москва, 2013. - 384 c</w:t>
      </w:r>
      <w:r>
        <w:rPr>
          <w:sz w:val="28"/>
          <w:szCs w:val="28"/>
        </w:rPr>
        <w:t>.</w:t>
      </w:r>
    </w:p>
    <w:p w:rsidR="000F7841" w:rsidRPr="00455EDC" w:rsidRDefault="000F7841" w:rsidP="007D408A">
      <w:pPr>
        <w:numPr>
          <w:ilvl w:val="0"/>
          <w:numId w:val="14"/>
        </w:numPr>
        <w:tabs>
          <w:tab w:val="clear" w:pos="1429"/>
          <w:tab w:val="num" w:pos="0"/>
          <w:tab w:val="left" w:pos="1080"/>
        </w:tabs>
        <w:spacing w:line="360" w:lineRule="auto"/>
        <w:ind w:left="0" w:firstLine="720"/>
        <w:jc w:val="both"/>
        <w:rPr>
          <w:sz w:val="28"/>
          <w:szCs w:val="28"/>
        </w:rPr>
      </w:pPr>
      <w:r w:rsidRPr="00455EDC">
        <w:rPr>
          <w:sz w:val="28"/>
          <w:szCs w:val="28"/>
        </w:rPr>
        <w:t>Вторичное сырье — экономия природных ресурсов</w:t>
      </w:r>
      <w:r w:rsidRPr="00455EDC">
        <w:rPr>
          <w:sz w:val="28"/>
          <w:szCs w:val="28"/>
        </w:rPr>
        <w:br/>
        <w:t>[Электронный ресурс]. – Режим доступа: https://vtorothodi.ru/pererabotka/pererabotka-i-vtorichnoe-ispolzovanie-otxodov-chelovechestva</w:t>
      </w:r>
    </w:p>
    <w:p w:rsidR="000F7841" w:rsidRPr="00455EDC" w:rsidRDefault="000F7841" w:rsidP="007D408A">
      <w:pPr>
        <w:numPr>
          <w:ilvl w:val="0"/>
          <w:numId w:val="14"/>
        </w:numPr>
        <w:tabs>
          <w:tab w:val="clear" w:pos="1429"/>
          <w:tab w:val="num" w:pos="0"/>
          <w:tab w:val="left" w:pos="1080"/>
        </w:tabs>
        <w:spacing w:line="360" w:lineRule="auto"/>
        <w:ind w:left="0" w:firstLine="720"/>
        <w:jc w:val="both"/>
        <w:rPr>
          <w:sz w:val="28"/>
          <w:szCs w:val="28"/>
        </w:rPr>
      </w:pPr>
      <w:r w:rsidRPr="00455EDC">
        <w:rPr>
          <w:sz w:val="28"/>
          <w:szCs w:val="28"/>
        </w:rPr>
        <w:t>Роль сортировки и вторичной переработки мусора [Электронный ресурс]. – Режим доступа: http://betosteel.ru/articles/rol-sortirovki-i-vtorichnoj-pererabotki-musora.html</w:t>
      </w:r>
    </w:p>
    <w:p w:rsidR="000F7841" w:rsidRPr="00455EDC" w:rsidRDefault="000F7841" w:rsidP="009719D0">
      <w:pPr>
        <w:tabs>
          <w:tab w:val="left" w:pos="1080"/>
        </w:tabs>
        <w:spacing w:line="360" w:lineRule="auto"/>
        <w:jc w:val="both"/>
        <w:rPr>
          <w:sz w:val="28"/>
          <w:szCs w:val="28"/>
        </w:rPr>
      </w:pPr>
      <w:r w:rsidRPr="00455EDC">
        <w:rPr>
          <w:sz w:val="28"/>
          <w:szCs w:val="28"/>
        </w:rPr>
        <w:br/>
      </w:r>
      <w:r w:rsidRPr="00455EDC">
        <w:rPr>
          <w:sz w:val="28"/>
          <w:szCs w:val="28"/>
        </w:rPr>
        <w:br/>
      </w:r>
    </w:p>
    <w:sectPr w:rsidR="000F7841" w:rsidRPr="00455EDC" w:rsidSect="0087235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1099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B045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EE0E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4893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EE2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265F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24B4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035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0680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50DE5A"/>
    <w:lvl w:ilvl="0">
      <w:start w:val="1"/>
      <w:numFmt w:val="bullet"/>
      <w:lvlText w:val=""/>
      <w:lvlJc w:val="left"/>
      <w:pPr>
        <w:tabs>
          <w:tab w:val="num" w:pos="360"/>
        </w:tabs>
        <w:ind w:left="360" w:hanging="360"/>
      </w:pPr>
      <w:rPr>
        <w:rFonts w:ascii="Symbol" w:hAnsi="Symbol" w:hint="default"/>
      </w:rPr>
    </w:lvl>
  </w:abstractNum>
  <w:abstractNum w:abstractNumId="10">
    <w:nsid w:val="29F546C7"/>
    <w:multiLevelType w:val="hybridMultilevel"/>
    <w:tmpl w:val="245E9AE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3A7549F3"/>
    <w:multiLevelType w:val="hybridMultilevel"/>
    <w:tmpl w:val="7772DA34"/>
    <w:lvl w:ilvl="0" w:tplc="754E8F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DB7456D"/>
    <w:multiLevelType w:val="hybridMultilevel"/>
    <w:tmpl w:val="39FCD7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20A1D15"/>
    <w:multiLevelType w:val="hybridMultilevel"/>
    <w:tmpl w:val="F79256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32A"/>
    <w:rsid w:val="00037143"/>
    <w:rsid w:val="0004154A"/>
    <w:rsid w:val="000F7841"/>
    <w:rsid w:val="00145BD2"/>
    <w:rsid w:val="00150D2F"/>
    <w:rsid w:val="00184066"/>
    <w:rsid w:val="00184565"/>
    <w:rsid w:val="0019339C"/>
    <w:rsid w:val="001D495D"/>
    <w:rsid w:val="001F2CCE"/>
    <w:rsid w:val="002155B7"/>
    <w:rsid w:val="0029324D"/>
    <w:rsid w:val="002A3AF3"/>
    <w:rsid w:val="002E06B0"/>
    <w:rsid w:val="002F1433"/>
    <w:rsid w:val="003030B8"/>
    <w:rsid w:val="003436B3"/>
    <w:rsid w:val="00361E6B"/>
    <w:rsid w:val="00366CE7"/>
    <w:rsid w:val="003B5B81"/>
    <w:rsid w:val="003D2D8D"/>
    <w:rsid w:val="00455EDC"/>
    <w:rsid w:val="00473803"/>
    <w:rsid w:val="00476700"/>
    <w:rsid w:val="00476872"/>
    <w:rsid w:val="004929ED"/>
    <w:rsid w:val="004A087A"/>
    <w:rsid w:val="004B4909"/>
    <w:rsid w:val="004F5116"/>
    <w:rsid w:val="005443AE"/>
    <w:rsid w:val="00554853"/>
    <w:rsid w:val="00561BCA"/>
    <w:rsid w:val="00564550"/>
    <w:rsid w:val="005D662B"/>
    <w:rsid w:val="0060363E"/>
    <w:rsid w:val="0062632B"/>
    <w:rsid w:val="006D77E0"/>
    <w:rsid w:val="006F002B"/>
    <w:rsid w:val="00710A2E"/>
    <w:rsid w:val="00750297"/>
    <w:rsid w:val="007D009C"/>
    <w:rsid w:val="007D408A"/>
    <w:rsid w:val="0080344C"/>
    <w:rsid w:val="0081373D"/>
    <w:rsid w:val="008352C0"/>
    <w:rsid w:val="0087235A"/>
    <w:rsid w:val="008C2F53"/>
    <w:rsid w:val="008E3A1D"/>
    <w:rsid w:val="0091332A"/>
    <w:rsid w:val="00927F3C"/>
    <w:rsid w:val="0094435C"/>
    <w:rsid w:val="00962544"/>
    <w:rsid w:val="009719D0"/>
    <w:rsid w:val="009812AA"/>
    <w:rsid w:val="009A1CBC"/>
    <w:rsid w:val="009F3DDE"/>
    <w:rsid w:val="00A32787"/>
    <w:rsid w:val="00A532D0"/>
    <w:rsid w:val="00A5554E"/>
    <w:rsid w:val="00A71BC4"/>
    <w:rsid w:val="00AB4AFE"/>
    <w:rsid w:val="00AD4CD1"/>
    <w:rsid w:val="00B66BBC"/>
    <w:rsid w:val="00B84743"/>
    <w:rsid w:val="00C849F8"/>
    <w:rsid w:val="00CD49CF"/>
    <w:rsid w:val="00CF4195"/>
    <w:rsid w:val="00D07D94"/>
    <w:rsid w:val="00D35B0A"/>
    <w:rsid w:val="00D74E86"/>
    <w:rsid w:val="00DB3139"/>
    <w:rsid w:val="00DD7099"/>
    <w:rsid w:val="00DE452B"/>
    <w:rsid w:val="00E210F0"/>
    <w:rsid w:val="00E44F4E"/>
    <w:rsid w:val="00E56913"/>
    <w:rsid w:val="00EA1473"/>
    <w:rsid w:val="00F14E70"/>
    <w:rsid w:val="00F35461"/>
    <w:rsid w:val="00F55DA6"/>
    <w:rsid w:val="00F65C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94"/>
    <w:rPr>
      <w:rFonts w:ascii="Times New Roman" w:eastAsia="Times New Roman" w:hAnsi="Times New Roman"/>
      <w:sz w:val="20"/>
      <w:szCs w:val="20"/>
    </w:rPr>
  </w:style>
  <w:style w:type="paragraph" w:styleId="Heading1">
    <w:name w:val="heading 1"/>
    <w:basedOn w:val="Normal"/>
    <w:link w:val="Heading1Char"/>
    <w:uiPriority w:val="99"/>
    <w:qFormat/>
    <w:locked/>
    <w:rsid w:val="0029324D"/>
    <w:pPr>
      <w:spacing w:before="100" w:beforeAutospacing="1" w:after="100" w:afterAutospacing="1"/>
      <w:outlineLvl w:val="0"/>
    </w:pPr>
    <w:rPr>
      <w:rFonts w:eastAsia="Calibri"/>
      <w:b/>
      <w:bCs/>
      <w:kern w:val="36"/>
      <w:sz w:val="48"/>
      <w:szCs w:val="48"/>
    </w:rPr>
  </w:style>
  <w:style w:type="paragraph" w:styleId="Heading6">
    <w:name w:val="heading 6"/>
    <w:basedOn w:val="Normal"/>
    <w:next w:val="Normal"/>
    <w:link w:val="Heading6Char"/>
    <w:uiPriority w:val="99"/>
    <w:qFormat/>
    <w:locked/>
    <w:rsid w:val="003B5B8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BCA"/>
    <w:rPr>
      <w:rFonts w:ascii="Cambria" w:hAnsi="Cambria" w:cs="Times New Roman"/>
      <w:b/>
      <w:bCs/>
      <w:kern w:val="32"/>
      <w:sz w:val="32"/>
      <w:szCs w:val="32"/>
    </w:rPr>
  </w:style>
  <w:style w:type="character" w:customStyle="1" w:styleId="Heading6Char">
    <w:name w:val="Heading 6 Char"/>
    <w:basedOn w:val="DefaultParagraphFont"/>
    <w:link w:val="Heading6"/>
    <w:uiPriority w:val="99"/>
    <w:semiHidden/>
    <w:locked/>
    <w:rsid w:val="00561BCA"/>
    <w:rPr>
      <w:rFonts w:ascii="Calibri" w:hAnsi="Calibri" w:cs="Times New Roman"/>
      <w:b/>
      <w:bCs/>
    </w:rPr>
  </w:style>
  <w:style w:type="paragraph" w:styleId="BodyText">
    <w:name w:val="Body Text"/>
    <w:basedOn w:val="Normal"/>
    <w:link w:val="BodyTextChar"/>
    <w:uiPriority w:val="99"/>
    <w:rsid w:val="00D07D94"/>
    <w:pPr>
      <w:spacing w:after="120"/>
    </w:pPr>
  </w:style>
  <w:style w:type="character" w:customStyle="1" w:styleId="BodyTextChar">
    <w:name w:val="Body Text Char"/>
    <w:basedOn w:val="DefaultParagraphFont"/>
    <w:link w:val="BodyText"/>
    <w:uiPriority w:val="99"/>
    <w:locked/>
    <w:rsid w:val="00D07D94"/>
    <w:rPr>
      <w:rFonts w:ascii="Times New Roman" w:hAnsi="Times New Roman" w:cs="Times New Roman"/>
      <w:sz w:val="20"/>
      <w:szCs w:val="20"/>
      <w:lang w:eastAsia="ru-RU"/>
    </w:rPr>
  </w:style>
  <w:style w:type="character" w:styleId="Hyperlink">
    <w:name w:val="Hyperlink"/>
    <w:basedOn w:val="DefaultParagraphFont"/>
    <w:uiPriority w:val="99"/>
    <w:rsid w:val="003436B3"/>
    <w:rPr>
      <w:rFonts w:cs="Times New Roman"/>
      <w:color w:val="0563C1"/>
      <w:u w:val="single"/>
    </w:rPr>
  </w:style>
  <w:style w:type="paragraph" w:styleId="Header">
    <w:name w:val="header"/>
    <w:basedOn w:val="Normal"/>
    <w:link w:val="HeaderChar"/>
    <w:uiPriority w:val="99"/>
    <w:rsid w:val="00E210F0"/>
    <w:pPr>
      <w:tabs>
        <w:tab w:val="center" w:pos="4677"/>
        <w:tab w:val="right" w:pos="9355"/>
      </w:tabs>
      <w:spacing w:after="160" w:line="259"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E210F0"/>
    <w:rPr>
      <w:rFonts w:ascii="Calibri" w:hAnsi="Calibri" w:cs="Times New Roman"/>
      <w:sz w:val="22"/>
      <w:szCs w:val="22"/>
    </w:rPr>
  </w:style>
  <w:style w:type="character" w:customStyle="1" w:styleId="4">
    <w:name w:val="Знак Знак4"/>
    <w:uiPriority w:val="99"/>
    <w:rsid w:val="0062632B"/>
    <w:rPr>
      <w:sz w:val="22"/>
      <w:lang w:eastAsia="en-US"/>
    </w:rPr>
  </w:style>
  <w:style w:type="paragraph" w:styleId="NormalWeb">
    <w:name w:val="Normal (Web)"/>
    <w:basedOn w:val="Normal"/>
    <w:uiPriority w:val="99"/>
    <w:rsid w:val="00145BD2"/>
    <w:pPr>
      <w:spacing w:before="100" w:beforeAutospacing="1" w:after="100" w:afterAutospacing="1"/>
    </w:pPr>
    <w:rPr>
      <w:rFonts w:eastAsia="Calibri"/>
      <w:sz w:val="24"/>
      <w:szCs w:val="24"/>
    </w:rPr>
  </w:style>
  <w:style w:type="character" w:styleId="Strong">
    <w:name w:val="Strong"/>
    <w:basedOn w:val="DefaultParagraphFont"/>
    <w:uiPriority w:val="99"/>
    <w:qFormat/>
    <w:locked/>
    <w:rsid w:val="00145BD2"/>
    <w:rPr>
      <w:rFonts w:cs="Times New Roman"/>
      <w:b/>
      <w:bCs/>
    </w:rPr>
  </w:style>
  <w:style w:type="character" w:customStyle="1" w:styleId="wofr-0replaced">
    <w:name w:val="wo fr-0 replaced"/>
    <w:basedOn w:val="DefaultParagraphFont"/>
    <w:uiPriority w:val="99"/>
    <w:rsid w:val="003B5B81"/>
    <w:rPr>
      <w:rFonts w:cs="Times New Roman"/>
    </w:rPr>
  </w:style>
  <w:style w:type="character" w:customStyle="1" w:styleId="wofr-1replaced">
    <w:name w:val="wo fr-1 replaced"/>
    <w:basedOn w:val="DefaultParagraphFont"/>
    <w:uiPriority w:val="99"/>
    <w:rsid w:val="003B5B81"/>
    <w:rPr>
      <w:rFonts w:cs="Times New Roman"/>
    </w:rPr>
  </w:style>
  <w:style w:type="character" w:customStyle="1" w:styleId="wofr-4replaced">
    <w:name w:val="wo fr-4 replaced"/>
    <w:basedOn w:val="DefaultParagraphFont"/>
    <w:uiPriority w:val="99"/>
    <w:rsid w:val="003B5B81"/>
    <w:rPr>
      <w:rFonts w:cs="Times New Roman"/>
    </w:rPr>
  </w:style>
  <w:style w:type="character" w:customStyle="1" w:styleId="wofr-5replaced">
    <w:name w:val="wo fr-5 replaced"/>
    <w:basedOn w:val="DefaultParagraphFont"/>
    <w:uiPriority w:val="99"/>
    <w:rsid w:val="003B5B81"/>
    <w:rPr>
      <w:rFonts w:cs="Times New Roman"/>
    </w:rPr>
  </w:style>
  <w:style w:type="character" w:customStyle="1" w:styleId="wofr-6">
    <w:name w:val="wo fr-6"/>
    <w:basedOn w:val="DefaultParagraphFont"/>
    <w:uiPriority w:val="99"/>
    <w:rsid w:val="003B5B81"/>
    <w:rPr>
      <w:rFonts w:cs="Times New Roman"/>
    </w:rPr>
  </w:style>
  <w:style w:type="character" w:customStyle="1" w:styleId="wofr-7replaced">
    <w:name w:val="wo fr-7 replaced"/>
    <w:basedOn w:val="DefaultParagraphFont"/>
    <w:uiPriority w:val="99"/>
    <w:rsid w:val="003B5B81"/>
    <w:rPr>
      <w:rFonts w:cs="Times New Roman"/>
    </w:rPr>
  </w:style>
  <w:style w:type="character" w:customStyle="1" w:styleId="wofr-8">
    <w:name w:val="wo fr-8"/>
    <w:basedOn w:val="DefaultParagraphFont"/>
    <w:uiPriority w:val="99"/>
    <w:rsid w:val="003B5B81"/>
    <w:rPr>
      <w:rFonts w:cs="Times New Roman"/>
    </w:rPr>
  </w:style>
  <w:style w:type="character" w:customStyle="1" w:styleId="wofr-9replaced">
    <w:name w:val="wo fr-9 replaced"/>
    <w:basedOn w:val="DefaultParagraphFont"/>
    <w:uiPriority w:val="99"/>
    <w:rsid w:val="003B5B81"/>
    <w:rPr>
      <w:rFonts w:cs="Times New Roman"/>
    </w:rPr>
  </w:style>
  <w:style w:type="character" w:styleId="Emphasis">
    <w:name w:val="Emphasis"/>
    <w:basedOn w:val="DefaultParagraphFont"/>
    <w:uiPriority w:val="99"/>
    <w:qFormat/>
    <w:locked/>
    <w:rsid w:val="003B5B81"/>
    <w:rPr>
      <w:rFonts w:cs="Times New Roman"/>
      <w:i/>
      <w:iCs/>
    </w:rPr>
  </w:style>
  <w:style w:type="character" w:customStyle="1" w:styleId="wofr-10replaced">
    <w:name w:val="wo fr-10 replaced"/>
    <w:basedOn w:val="DefaultParagraphFont"/>
    <w:uiPriority w:val="99"/>
    <w:rsid w:val="003B5B81"/>
    <w:rPr>
      <w:rFonts w:cs="Times New Roman"/>
    </w:rPr>
  </w:style>
  <w:style w:type="character" w:customStyle="1" w:styleId="wofr-11replaced">
    <w:name w:val="wo fr-11 replaced"/>
    <w:basedOn w:val="DefaultParagraphFont"/>
    <w:uiPriority w:val="99"/>
    <w:rsid w:val="003B5B81"/>
    <w:rPr>
      <w:rFonts w:cs="Times New Roman"/>
    </w:rPr>
  </w:style>
  <w:style w:type="character" w:customStyle="1" w:styleId="wofr-12replaced">
    <w:name w:val="wo fr-12 replaced"/>
    <w:basedOn w:val="DefaultParagraphFont"/>
    <w:uiPriority w:val="99"/>
    <w:rsid w:val="003B5B81"/>
    <w:rPr>
      <w:rFonts w:cs="Times New Roman"/>
    </w:rPr>
  </w:style>
  <w:style w:type="character" w:customStyle="1" w:styleId="wofr-13replaced">
    <w:name w:val="wo fr-13 replaced"/>
    <w:basedOn w:val="DefaultParagraphFont"/>
    <w:uiPriority w:val="99"/>
    <w:rsid w:val="003B5B81"/>
    <w:rPr>
      <w:rFonts w:cs="Times New Roman"/>
    </w:rPr>
  </w:style>
  <w:style w:type="character" w:customStyle="1" w:styleId="wofr-14replaced">
    <w:name w:val="wo fr-14 replaced"/>
    <w:basedOn w:val="DefaultParagraphFont"/>
    <w:uiPriority w:val="99"/>
    <w:rsid w:val="003B5B81"/>
    <w:rPr>
      <w:rFonts w:cs="Times New Roman"/>
    </w:rPr>
  </w:style>
</w:styles>
</file>

<file path=word/webSettings.xml><?xml version="1.0" encoding="utf-8"?>
<w:webSettings xmlns:r="http://schemas.openxmlformats.org/officeDocument/2006/relationships" xmlns:w="http://schemas.openxmlformats.org/wordprocessingml/2006/main">
  <w:divs>
    <w:div w:id="809591329">
      <w:marLeft w:val="0"/>
      <w:marRight w:val="0"/>
      <w:marTop w:val="0"/>
      <w:marBottom w:val="0"/>
      <w:divBdr>
        <w:top w:val="none" w:sz="0" w:space="0" w:color="auto"/>
        <w:left w:val="none" w:sz="0" w:space="0" w:color="auto"/>
        <w:bottom w:val="none" w:sz="0" w:space="0" w:color="auto"/>
        <w:right w:val="none" w:sz="0" w:space="0" w:color="auto"/>
      </w:divBdr>
    </w:div>
    <w:div w:id="809591330">
      <w:marLeft w:val="0"/>
      <w:marRight w:val="0"/>
      <w:marTop w:val="0"/>
      <w:marBottom w:val="0"/>
      <w:divBdr>
        <w:top w:val="none" w:sz="0" w:space="0" w:color="auto"/>
        <w:left w:val="none" w:sz="0" w:space="0" w:color="auto"/>
        <w:bottom w:val="none" w:sz="0" w:space="0" w:color="auto"/>
        <w:right w:val="none" w:sz="0" w:space="0" w:color="auto"/>
      </w:divBdr>
      <w:divsChild>
        <w:div w:id="809591332">
          <w:marLeft w:val="750"/>
          <w:marRight w:val="0"/>
          <w:marTop w:val="0"/>
          <w:marBottom w:val="300"/>
          <w:divBdr>
            <w:top w:val="single" w:sz="48" w:space="8" w:color="FF573E"/>
            <w:left w:val="none" w:sz="0" w:space="0" w:color="auto"/>
            <w:bottom w:val="none" w:sz="0" w:space="0" w:color="auto"/>
            <w:right w:val="none" w:sz="0" w:space="0" w:color="auto"/>
          </w:divBdr>
        </w:div>
        <w:div w:id="809591333">
          <w:marLeft w:val="750"/>
          <w:marRight w:val="0"/>
          <w:marTop w:val="0"/>
          <w:marBottom w:val="300"/>
          <w:divBdr>
            <w:top w:val="single" w:sz="48" w:space="8" w:color="FF573E"/>
            <w:left w:val="none" w:sz="0" w:space="0" w:color="auto"/>
            <w:bottom w:val="none" w:sz="0" w:space="0" w:color="auto"/>
            <w:right w:val="none" w:sz="0" w:space="0" w:color="auto"/>
          </w:divBdr>
        </w:div>
        <w:div w:id="809591335">
          <w:marLeft w:val="750"/>
          <w:marRight w:val="0"/>
          <w:marTop w:val="0"/>
          <w:marBottom w:val="300"/>
          <w:divBdr>
            <w:top w:val="single" w:sz="48" w:space="8" w:color="FF573E"/>
            <w:left w:val="none" w:sz="0" w:space="0" w:color="auto"/>
            <w:bottom w:val="none" w:sz="0" w:space="0" w:color="auto"/>
            <w:right w:val="none" w:sz="0" w:space="0" w:color="auto"/>
          </w:divBdr>
        </w:div>
      </w:divsChild>
    </w:div>
    <w:div w:id="809591331">
      <w:marLeft w:val="0"/>
      <w:marRight w:val="0"/>
      <w:marTop w:val="0"/>
      <w:marBottom w:val="0"/>
      <w:divBdr>
        <w:top w:val="none" w:sz="0" w:space="0" w:color="auto"/>
        <w:left w:val="none" w:sz="0" w:space="0" w:color="auto"/>
        <w:bottom w:val="none" w:sz="0" w:space="0" w:color="auto"/>
        <w:right w:val="none" w:sz="0" w:space="0" w:color="auto"/>
      </w:divBdr>
    </w:div>
    <w:div w:id="809591334">
      <w:marLeft w:val="0"/>
      <w:marRight w:val="0"/>
      <w:marTop w:val="0"/>
      <w:marBottom w:val="0"/>
      <w:divBdr>
        <w:top w:val="none" w:sz="0" w:space="0" w:color="auto"/>
        <w:left w:val="none" w:sz="0" w:space="0" w:color="auto"/>
        <w:bottom w:val="none" w:sz="0" w:space="0" w:color="auto"/>
        <w:right w:val="none" w:sz="0" w:space="0" w:color="auto"/>
      </w:divBdr>
    </w:div>
    <w:div w:id="809591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1229</Words>
  <Characters>7008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ЭКО-ПРОЕКТ «SECOND LIFE»</dc:title>
  <dc:subject/>
  <dc:creator>Елизавета Ткалич</dc:creator>
  <cp:keywords/>
  <dc:description/>
  <cp:lastModifiedBy>user</cp:lastModifiedBy>
  <cp:revision>3</cp:revision>
  <dcterms:created xsi:type="dcterms:W3CDTF">2021-12-03T20:38:00Z</dcterms:created>
  <dcterms:modified xsi:type="dcterms:W3CDTF">2021-12-03T20:39:00Z</dcterms:modified>
</cp:coreProperties>
</file>