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4D" w:rsidRPr="002367EC" w:rsidRDefault="00D44AB8" w:rsidP="0024630B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7E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БЮДЖЕТНОЕ ОБЩЕОБРАЗОВАТЕЛЬНОЕ УЧРЕЖДЕНИЕ «СРЕДНЯЯ ШК</w:t>
      </w:r>
      <w:r w:rsidR="0024630B" w:rsidRPr="002367EC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2367EC">
        <w:rPr>
          <w:rFonts w:ascii="Times New Roman" w:eastAsia="Times New Roman" w:hAnsi="Times New Roman"/>
          <w:b/>
          <w:sz w:val="26"/>
          <w:szCs w:val="26"/>
          <w:lang w:eastAsia="ru-RU"/>
        </w:rPr>
        <w:t>ЛА №24» ГОРОДА СМОЛЕНСКА</w:t>
      </w:r>
    </w:p>
    <w:p w:rsidR="00BB5A4D" w:rsidRPr="002367EC" w:rsidRDefault="00BB5A4D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4D" w:rsidRPr="002367EC" w:rsidRDefault="00BB5A4D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4D" w:rsidRDefault="00BB5A4D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7EC" w:rsidRDefault="002367EC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67EC" w:rsidRDefault="002367EC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67EC" w:rsidRDefault="002367EC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5A4D" w:rsidRPr="002367EC" w:rsidRDefault="00CA0E50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Химия в жизни человека</w:t>
      </w:r>
    </w:p>
    <w:p w:rsidR="00D44AB8" w:rsidRPr="002367EC" w:rsidRDefault="00D44AB8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44AB8" w:rsidRDefault="00D44AB8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AB8" w:rsidRDefault="00D44AB8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AB8" w:rsidRDefault="00D44AB8" w:rsidP="00D44AB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Выполнил</w:t>
      </w:r>
      <w:r w:rsidR="00CA0E5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работу:</w:t>
      </w:r>
    </w:p>
    <w:p w:rsidR="00004F98" w:rsidRDefault="00CA0E50" w:rsidP="00004F9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2367EC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2367EC">
        <w:rPr>
          <w:rFonts w:ascii="Times New Roman" w:eastAsia="Times New Roman" w:hAnsi="Times New Roman"/>
          <w:b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ие</w:t>
      </w:r>
      <w:r w:rsidR="00236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«б»</w:t>
      </w:r>
      <w:r w:rsidR="00004F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 w:rsidR="002367E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A0E50" w:rsidRDefault="00CA0E50" w:rsidP="00004F9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Калистратова Арина</w:t>
      </w:r>
    </w:p>
    <w:p w:rsidR="00CA0E50" w:rsidRDefault="00CA0E50" w:rsidP="00004F9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Базоглева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Елизавета</w:t>
      </w:r>
    </w:p>
    <w:p w:rsidR="00D44AB8" w:rsidRDefault="00D44AB8" w:rsidP="00004F9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Руководитель: </w:t>
      </w:r>
    </w:p>
    <w:p w:rsidR="00D44AB8" w:rsidRDefault="00D44AB8" w:rsidP="00D44AB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Блажко Наталья Николаевна</w:t>
      </w:r>
    </w:p>
    <w:p w:rsidR="00D44AB8" w:rsidRDefault="00D44AB8" w:rsidP="00D44AB8">
      <w:pPr>
        <w:shd w:val="clear" w:color="auto" w:fill="FFFFFF"/>
        <w:spacing w:before="60" w:after="60" w:line="360" w:lineRule="auto"/>
        <w:ind w:right="7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биологии и химии</w:t>
      </w:r>
    </w:p>
    <w:p w:rsidR="00BB5A4D" w:rsidRDefault="00BB5A4D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98" w:rsidRDefault="00004F98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98" w:rsidRDefault="00004F98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38E" w:rsidRDefault="00B5038E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38E" w:rsidRDefault="00B5038E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E90" w:rsidRDefault="00593E90" w:rsidP="00822F2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A4D" w:rsidRDefault="00D44AB8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Смоленск </w:t>
      </w:r>
    </w:p>
    <w:p w:rsidR="0024630B" w:rsidRDefault="0024630B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E50" w:rsidRDefault="00CA0E50" w:rsidP="00D44AB8">
      <w:pPr>
        <w:shd w:val="clear" w:color="auto" w:fill="FFFFFF"/>
        <w:spacing w:before="60" w:after="60" w:line="360" w:lineRule="auto"/>
        <w:ind w:right="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22F28" w:rsidRPr="00FB75A6" w:rsidRDefault="00822F28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FB75A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proofErr w:type="gramStart"/>
      <w:r w:rsidRPr="00FB75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тр.</w:t>
      </w:r>
    </w:p>
    <w:p w:rsidR="00822F28" w:rsidRPr="00F30731" w:rsidRDefault="00822F28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B71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</w:p>
    <w:p w:rsidR="00822F28" w:rsidRPr="00AD1B71" w:rsidRDefault="00822F28" w:rsidP="00004F98">
      <w:pPr>
        <w:pStyle w:val="a7"/>
        <w:numPr>
          <w:ilvl w:val="0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Бытовая химия</w:t>
      </w:r>
      <w:r w:rsidRPr="00AD1B7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22F28" w:rsidRPr="00F30731" w:rsidRDefault="00822F28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История возникновения бытовой химии</w:t>
      </w:r>
      <w:r w:rsidRPr="00F30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4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200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>-5</w:t>
      </w:r>
    </w:p>
    <w:p w:rsidR="00822F28" w:rsidRPr="00F30731" w:rsidRDefault="00822F28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Классификация бытовой химии</w:t>
      </w:r>
      <w:r w:rsidRPr="00F30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  <w:t>6</w:t>
      </w:r>
    </w:p>
    <w:p w:rsidR="00524E9B" w:rsidRDefault="00ED3843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основных средств бытовой химии</w:t>
      </w:r>
      <w:r w:rsidR="00524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2F28" w:rsidRPr="00F30731" w:rsidRDefault="00524E9B" w:rsidP="00004F98">
      <w:pPr>
        <w:pStyle w:val="a7"/>
        <w:shd w:val="clear" w:color="auto" w:fill="FFFFFF"/>
        <w:spacing w:before="60" w:after="60" w:line="360" w:lineRule="auto"/>
        <w:ind w:left="0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влияние на человека</w:t>
      </w:r>
      <w:r w:rsidR="00822F28" w:rsidRPr="00F30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8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38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2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004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>7-8</w:t>
      </w:r>
    </w:p>
    <w:p w:rsidR="00822F28" w:rsidRPr="00F30731" w:rsidRDefault="00524E9B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E9B">
        <w:rPr>
          <w:rFonts w:ascii="Times New Roman" w:hAnsi="Times New Roman"/>
          <w:sz w:val="28"/>
          <w:szCs w:val="28"/>
        </w:rPr>
        <w:t>Влияние бытовой химии на экологию.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  <w:t>9-10</w:t>
      </w:r>
    </w:p>
    <w:p w:rsidR="00822F28" w:rsidRPr="00F30731" w:rsidRDefault="00524E9B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E9B">
        <w:rPr>
          <w:rFonts w:ascii="Times New Roman" w:hAnsi="Times New Roman"/>
          <w:sz w:val="28"/>
          <w:szCs w:val="28"/>
        </w:rPr>
        <w:t>Безопасная химия в быту</w:t>
      </w:r>
      <w:r w:rsidR="00822F28" w:rsidRPr="00524E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F28" w:rsidRPr="00524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ab/>
        <w:t>11-13</w:t>
      </w:r>
    </w:p>
    <w:p w:rsidR="00822F28" w:rsidRPr="00AD1B71" w:rsidRDefault="003A0DDD" w:rsidP="00004F98">
      <w:pPr>
        <w:pStyle w:val="a7"/>
        <w:numPr>
          <w:ilvl w:val="0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</w:t>
      </w:r>
      <w:r w:rsidR="00822F28" w:rsidRPr="00AD1B7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22F28" w:rsidRPr="00F30731" w:rsidRDefault="00D200D6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r w:rsidR="00940CCB">
        <w:rPr>
          <w:rFonts w:ascii="Times New Roman" w:eastAsia="Times New Roman" w:hAnsi="Times New Roman"/>
          <w:sz w:val="28"/>
          <w:szCs w:val="28"/>
          <w:lang w:eastAsia="ru-RU"/>
        </w:rPr>
        <w:t>логический опрос</w:t>
      </w:r>
      <w:r w:rsidR="00822F28" w:rsidRPr="00F30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0C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C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C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940CCB" w:rsidRPr="00940CCB" w:rsidRDefault="00940CCB" w:rsidP="00004F98">
      <w:pPr>
        <w:pStyle w:val="a7"/>
        <w:numPr>
          <w:ilvl w:val="1"/>
          <w:numId w:val="2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Качественный и количественный анализ образцов</w:t>
      </w:r>
      <w:r w:rsidR="00822F28" w:rsidRPr="00940C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04F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 xml:space="preserve"> 13-15</w:t>
      </w:r>
    </w:p>
    <w:p w:rsidR="00822F28" w:rsidRPr="00F30731" w:rsidRDefault="00822F28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B7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Pr="00F30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822F28" w:rsidRDefault="00822F28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B7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4F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DB3821">
        <w:rPr>
          <w:rFonts w:ascii="Times New Roman" w:eastAsia="Times New Roman" w:hAnsi="Times New Roman"/>
          <w:sz w:val="28"/>
          <w:szCs w:val="28"/>
          <w:lang w:eastAsia="ru-RU"/>
        </w:rPr>
        <w:t>17-18</w:t>
      </w:r>
    </w:p>
    <w:p w:rsidR="00822F28" w:rsidRPr="00940CCB" w:rsidRDefault="00822F28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B71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2F28" w:rsidRDefault="00822F28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4D" w:rsidRDefault="00BB5A4D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30B" w:rsidRDefault="0024630B" w:rsidP="00004F98">
      <w:pPr>
        <w:shd w:val="clear" w:color="auto" w:fill="FFFFFF"/>
        <w:spacing w:before="60" w:after="60" w:line="360" w:lineRule="auto"/>
        <w:ind w:left="75"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821" w:rsidRDefault="00DB3821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38E" w:rsidRPr="00F30731" w:rsidRDefault="00B5038E" w:rsidP="00004F98">
      <w:pPr>
        <w:shd w:val="clear" w:color="auto" w:fill="FFFFFF"/>
        <w:spacing w:before="60" w:after="60" w:line="360" w:lineRule="auto"/>
        <w:ind w:right="-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F28" w:rsidRPr="00822F28" w:rsidRDefault="00822F28" w:rsidP="00004F98">
      <w:pPr>
        <w:pStyle w:val="a3"/>
        <w:spacing w:line="276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2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E0B7D" w:rsidRDefault="00DE0B7D" w:rsidP="00004F98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7D">
        <w:rPr>
          <w:rFonts w:ascii="Times New Roman" w:hAnsi="Times New Roman" w:cs="Times New Roman"/>
          <w:sz w:val="28"/>
          <w:szCs w:val="28"/>
        </w:rPr>
        <w:t>Бытовая химия —</w:t>
      </w:r>
      <w:r>
        <w:rPr>
          <w:rFonts w:ascii="Times New Roman" w:hAnsi="Times New Roman" w:cs="Times New Roman"/>
          <w:sz w:val="28"/>
          <w:szCs w:val="28"/>
        </w:rPr>
        <w:t xml:space="preserve"> это одно из </w:t>
      </w:r>
      <w:r w:rsidRPr="00DE0B7D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0B7D">
        <w:rPr>
          <w:rFonts w:ascii="Times New Roman" w:hAnsi="Times New Roman" w:cs="Times New Roman"/>
          <w:sz w:val="28"/>
          <w:szCs w:val="28"/>
        </w:rPr>
        <w:t xml:space="preserve"> </w:t>
      </w:r>
      <w:r w:rsidR="0047760D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E0B7D">
        <w:rPr>
          <w:rFonts w:ascii="Times New Roman" w:hAnsi="Times New Roman" w:cs="Times New Roman"/>
          <w:sz w:val="28"/>
          <w:szCs w:val="28"/>
        </w:rPr>
        <w:t xml:space="preserve">цивилизации. Быстрое развитие химической промышленности вызвало появление огромного количества товаров бытовой химии. С помощью этих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DE0B7D">
        <w:rPr>
          <w:rFonts w:ascii="Times New Roman" w:hAnsi="Times New Roman" w:cs="Times New Roman"/>
          <w:sz w:val="28"/>
          <w:szCs w:val="28"/>
        </w:rPr>
        <w:t xml:space="preserve"> мы с</w:t>
      </w:r>
      <w:r>
        <w:rPr>
          <w:rFonts w:ascii="Times New Roman" w:hAnsi="Times New Roman" w:cs="Times New Roman"/>
          <w:sz w:val="28"/>
          <w:szCs w:val="28"/>
        </w:rPr>
        <w:t>тираем</w:t>
      </w:r>
      <w:r w:rsidRPr="00DE0B7D">
        <w:rPr>
          <w:rFonts w:ascii="Times New Roman" w:hAnsi="Times New Roman" w:cs="Times New Roman"/>
          <w:sz w:val="28"/>
          <w:szCs w:val="28"/>
        </w:rPr>
        <w:t>, чистим ковры и одежду, красим, клеим, ухаживаем за растениями в комнате и на приусадебном участке и т.д. Бытовая химия сопровождает нас повсюду: на кухне, в ванной,</w:t>
      </w:r>
      <w:r>
        <w:rPr>
          <w:rFonts w:ascii="Times New Roman" w:hAnsi="Times New Roman" w:cs="Times New Roman"/>
          <w:sz w:val="28"/>
          <w:szCs w:val="28"/>
        </w:rPr>
        <w:t xml:space="preserve"> в туалете, на работе</w:t>
      </w:r>
      <w:r w:rsidRPr="00DE0B7D">
        <w:rPr>
          <w:rFonts w:ascii="Times New Roman" w:hAnsi="Times New Roman" w:cs="Times New Roman"/>
          <w:sz w:val="28"/>
          <w:szCs w:val="28"/>
        </w:rPr>
        <w:t>, в кафе и ресторанах. Двадцать первый век внес в понятие «бытовая химия» новое значение. Если раньше домашняя работа отнимала много сил и времени, то теперь с помощью современной бытовой химии, результат достигается пусть и не так быстро, как в рекламе, но с минимальными</w:t>
      </w:r>
      <w:r w:rsidR="00645E30">
        <w:rPr>
          <w:rFonts w:ascii="Times New Roman" w:hAnsi="Times New Roman" w:cs="Times New Roman"/>
          <w:sz w:val="28"/>
          <w:szCs w:val="28"/>
        </w:rPr>
        <w:t xml:space="preserve"> затратами сил и времени. Но</w:t>
      </w:r>
      <w:r w:rsidRPr="00DE0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 все прелести бытовой химии</w:t>
      </w:r>
      <w:r w:rsidRPr="00DE0B7D">
        <w:rPr>
          <w:rFonts w:ascii="Times New Roman" w:hAnsi="Times New Roman" w:cs="Times New Roman"/>
          <w:sz w:val="28"/>
          <w:szCs w:val="28"/>
        </w:rPr>
        <w:t>, мы</w:t>
      </w:r>
      <w:r>
        <w:rPr>
          <w:rFonts w:ascii="Times New Roman" w:hAnsi="Times New Roman" w:cs="Times New Roman"/>
          <w:sz w:val="28"/>
          <w:szCs w:val="28"/>
        </w:rPr>
        <w:t xml:space="preserve"> недооцениваем вред, который она</w:t>
      </w:r>
      <w:r w:rsidRPr="00DE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645E30">
        <w:rPr>
          <w:rFonts w:ascii="Times New Roman" w:hAnsi="Times New Roman" w:cs="Times New Roman"/>
          <w:sz w:val="28"/>
          <w:szCs w:val="28"/>
        </w:rPr>
        <w:t>приноси</w:t>
      </w:r>
      <w:r w:rsidRPr="00DE0B7D">
        <w:rPr>
          <w:rFonts w:ascii="Times New Roman" w:hAnsi="Times New Roman" w:cs="Times New Roman"/>
          <w:sz w:val="28"/>
          <w:szCs w:val="28"/>
        </w:rPr>
        <w:t>т. Большая часть стиральных порошков на российских прилавк</w:t>
      </w:r>
      <w:r w:rsidR="00645E30">
        <w:rPr>
          <w:rFonts w:ascii="Times New Roman" w:hAnsi="Times New Roman" w:cs="Times New Roman"/>
          <w:sz w:val="28"/>
          <w:szCs w:val="28"/>
        </w:rPr>
        <w:t>ах содержит полифосфаты,</w:t>
      </w:r>
      <w:r w:rsidRPr="00DE0B7D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645E30">
        <w:rPr>
          <w:rFonts w:ascii="Times New Roman" w:hAnsi="Times New Roman" w:cs="Times New Roman"/>
          <w:sz w:val="28"/>
          <w:szCs w:val="28"/>
        </w:rPr>
        <w:t>е</w:t>
      </w:r>
      <w:r w:rsidRPr="00DE0B7D">
        <w:rPr>
          <w:rFonts w:ascii="Times New Roman" w:hAnsi="Times New Roman" w:cs="Times New Roman"/>
          <w:sz w:val="28"/>
          <w:szCs w:val="28"/>
        </w:rPr>
        <w:t xml:space="preserve"> не только для здоровья</w:t>
      </w:r>
      <w:r w:rsidR="0024630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E0B7D">
        <w:rPr>
          <w:rFonts w:ascii="Times New Roman" w:hAnsi="Times New Roman" w:cs="Times New Roman"/>
          <w:sz w:val="28"/>
          <w:szCs w:val="28"/>
        </w:rPr>
        <w:t xml:space="preserve">, но и для </w:t>
      </w:r>
      <w:r w:rsidR="00645E30">
        <w:rPr>
          <w:rFonts w:ascii="Times New Roman" w:hAnsi="Times New Roman" w:cs="Times New Roman"/>
          <w:sz w:val="28"/>
          <w:szCs w:val="28"/>
        </w:rPr>
        <w:t xml:space="preserve">окружающей среды. </w:t>
      </w:r>
      <w:proofErr w:type="gramStart"/>
      <w:r w:rsidR="00645E30">
        <w:rPr>
          <w:rFonts w:ascii="Times New Roman" w:hAnsi="Times New Roman" w:cs="Times New Roman"/>
          <w:sz w:val="28"/>
          <w:szCs w:val="28"/>
        </w:rPr>
        <w:t>Поверхностно-</w:t>
      </w:r>
      <w:r w:rsidRPr="00DE0B7D">
        <w:rPr>
          <w:rFonts w:ascii="Times New Roman" w:hAnsi="Times New Roman" w:cs="Times New Roman"/>
          <w:sz w:val="28"/>
          <w:szCs w:val="28"/>
        </w:rPr>
        <w:t>активные вещества (ПАВ),</w:t>
      </w:r>
      <w:r w:rsidR="00645E30">
        <w:rPr>
          <w:rFonts w:ascii="Times New Roman" w:hAnsi="Times New Roman" w:cs="Times New Roman"/>
          <w:sz w:val="28"/>
          <w:szCs w:val="28"/>
        </w:rPr>
        <w:t xml:space="preserve"> хлор, углекислый газ, оксиды</w:t>
      </w:r>
      <w:r w:rsidRPr="00DE0B7D">
        <w:rPr>
          <w:rFonts w:ascii="Times New Roman" w:hAnsi="Times New Roman" w:cs="Times New Roman"/>
          <w:sz w:val="28"/>
          <w:szCs w:val="28"/>
        </w:rPr>
        <w:t xml:space="preserve"> азота, фенол, формальдегид, ацетон, аммиак, энзимы, отбеливатели, абразивные вещества, </w:t>
      </w:r>
      <w:proofErr w:type="spellStart"/>
      <w:r w:rsidRPr="00DE0B7D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DE0B7D">
        <w:rPr>
          <w:rFonts w:ascii="Times New Roman" w:hAnsi="Times New Roman" w:cs="Times New Roman"/>
          <w:sz w:val="28"/>
          <w:szCs w:val="28"/>
        </w:rPr>
        <w:t xml:space="preserve"> </w:t>
      </w:r>
      <w:r w:rsidR="0047760D">
        <w:rPr>
          <w:rFonts w:ascii="Times New Roman" w:hAnsi="Times New Roman" w:cs="Times New Roman"/>
          <w:sz w:val="28"/>
          <w:szCs w:val="28"/>
        </w:rPr>
        <w:t>–</w:t>
      </w:r>
      <w:r w:rsidRPr="00DE0B7D">
        <w:rPr>
          <w:rFonts w:ascii="Times New Roman" w:hAnsi="Times New Roman" w:cs="Times New Roman"/>
          <w:sz w:val="28"/>
          <w:szCs w:val="28"/>
        </w:rPr>
        <w:t xml:space="preserve"> </w:t>
      </w:r>
      <w:r w:rsidR="0047760D">
        <w:rPr>
          <w:rFonts w:ascii="Times New Roman" w:hAnsi="Times New Roman" w:cs="Times New Roman"/>
          <w:sz w:val="28"/>
          <w:szCs w:val="28"/>
        </w:rPr>
        <w:t>это не</w:t>
      </w:r>
      <w:r w:rsidRPr="00DE0B7D">
        <w:rPr>
          <w:rFonts w:ascii="Times New Roman" w:hAnsi="Times New Roman" w:cs="Times New Roman"/>
          <w:sz w:val="28"/>
          <w:szCs w:val="28"/>
        </w:rPr>
        <w:t>полный список химических веществ, содержащихся в использ</w:t>
      </w:r>
      <w:r w:rsidR="00B5038E">
        <w:rPr>
          <w:rFonts w:ascii="Times New Roman" w:hAnsi="Times New Roman" w:cs="Times New Roman"/>
          <w:sz w:val="28"/>
          <w:szCs w:val="28"/>
        </w:rPr>
        <w:t>уемой бытовой химии</w:t>
      </w:r>
      <w:r w:rsidRPr="00DE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B7D">
        <w:rPr>
          <w:rFonts w:ascii="Times New Roman" w:hAnsi="Times New Roman" w:cs="Times New Roman"/>
          <w:sz w:val="28"/>
          <w:szCs w:val="28"/>
        </w:rPr>
        <w:t xml:space="preserve"> Все эти компоненты биологическ</w:t>
      </w:r>
      <w:r w:rsidR="00645E30">
        <w:rPr>
          <w:rFonts w:ascii="Times New Roman" w:hAnsi="Times New Roman" w:cs="Times New Roman"/>
          <w:sz w:val="28"/>
          <w:szCs w:val="28"/>
        </w:rPr>
        <w:t>и агрессивны, но</w:t>
      </w:r>
      <w:r w:rsidRPr="00DE0B7D">
        <w:rPr>
          <w:rFonts w:ascii="Times New Roman" w:hAnsi="Times New Roman" w:cs="Times New Roman"/>
          <w:sz w:val="28"/>
          <w:szCs w:val="28"/>
        </w:rPr>
        <w:t xml:space="preserve"> </w:t>
      </w:r>
      <w:r w:rsidR="00645E30">
        <w:rPr>
          <w:rFonts w:ascii="Times New Roman" w:hAnsi="Times New Roman" w:cs="Times New Roman"/>
          <w:sz w:val="28"/>
          <w:szCs w:val="28"/>
        </w:rPr>
        <w:t>б</w:t>
      </w:r>
      <w:r w:rsidRPr="00DE0B7D">
        <w:rPr>
          <w:rFonts w:ascii="Times New Roman" w:hAnsi="Times New Roman" w:cs="Times New Roman"/>
          <w:sz w:val="28"/>
          <w:szCs w:val="28"/>
        </w:rPr>
        <w:t xml:space="preserve">ез бытовой химии </w:t>
      </w:r>
      <w:r w:rsidR="00645E30">
        <w:rPr>
          <w:rFonts w:ascii="Times New Roman" w:hAnsi="Times New Roman" w:cs="Times New Roman"/>
          <w:sz w:val="28"/>
          <w:szCs w:val="28"/>
        </w:rPr>
        <w:t xml:space="preserve">уже </w:t>
      </w:r>
      <w:r w:rsidRPr="00DE0B7D">
        <w:rPr>
          <w:rFonts w:ascii="Times New Roman" w:hAnsi="Times New Roman" w:cs="Times New Roman"/>
          <w:sz w:val="28"/>
          <w:szCs w:val="28"/>
        </w:rPr>
        <w:t xml:space="preserve">невозможно представить себе нашу </w:t>
      </w:r>
      <w:r w:rsidR="00016F9A">
        <w:rPr>
          <w:rFonts w:ascii="Times New Roman" w:hAnsi="Times New Roman" w:cs="Times New Roman"/>
          <w:sz w:val="28"/>
          <w:szCs w:val="28"/>
        </w:rPr>
        <w:t>современную</w:t>
      </w:r>
      <w:r w:rsidR="00016F9A" w:rsidRPr="00DE0B7D">
        <w:rPr>
          <w:rFonts w:ascii="Times New Roman" w:hAnsi="Times New Roman" w:cs="Times New Roman"/>
          <w:sz w:val="28"/>
          <w:szCs w:val="28"/>
        </w:rPr>
        <w:t xml:space="preserve"> </w:t>
      </w:r>
      <w:r w:rsidRPr="00DE0B7D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B7D" w:rsidRDefault="00DE0B7D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DE0B7D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760D">
        <w:rPr>
          <w:rFonts w:ascii="Times New Roman" w:hAnsi="Times New Roman" w:cs="Times New Roman"/>
          <w:sz w:val="28"/>
          <w:szCs w:val="28"/>
        </w:rPr>
        <w:t>в</w:t>
      </w:r>
      <w:r w:rsidRPr="00DE0B7D">
        <w:rPr>
          <w:rFonts w:ascii="Times New Roman" w:hAnsi="Times New Roman" w:cs="Times New Roman"/>
          <w:sz w:val="28"/>
          <w:szCs w:val="28"/>
        </w:rPr>
        <w:t xml:space="preserve"> последние годы значительно увеличились масштабы производства и объемы </w:t>
      </w:r>
      <w:r w:rsidR="0024630B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B5038E"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="0047760D">
        <w:rPr>
          <w:rFonts w:ascii="Times New Roman" w:hAnsi="Times New Roman" w:cs="Times New Roman"/>
          <w:sz w:val="28"/>
          <w:szCs w:val="28"/>
        </w:rPr>
        <w:t>средств</w:t>
      </w:r>
      <w:r w:rsidRPr="00DE0B7D">
        <w:rPr>
          <w:rFonts w:ascii="Times New Roman" w:hAnsi="Times New Roman" w:cs="Times New Roman"/>
          <w:sz w:val="28"/>
          <w:szCs w:val="28"/>
        </w:rPr>
        <w:t xml:space="preserve"> бытовой химии, расширился их ассортимент. Едва ли кто-либо может представить себе работу без ее применения. Однако, поддерживая чистоту средствами бытовой химии, мы недооцениваем вред, который она приносит нашему здоровью и окружающей среде.</w:t>
      </w:r>
    </w:p>
    <w:p w:rsidR="005602A8" w:rsidRDefault="00DE0B7D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645E30">
        <w:rPr>
          <w:rFonts w:ascii="Times New Roman" w:hAnsi="Times New Roman" w:cs="Times New Roman"/>
          <w:i/>
          <w:sz w:val="28"/>
          <w:szCs w:val="28"/>
        </w:rPr>
        <w:t>Цель</w:t>
      </w:r>
      <w:r w:rsidRPr="005602A8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47760D">
        <w:rPr>
          <w:rFonts w:ascii="Times New Roman" w:hAnsi="Times New Roman" w:cs="Times New Roman"/>
          <w:sz w:val="28"/>
          <w:szCs w:val="28"/>
        </w:rPr>
        <w:t>о</w:t>
      </w:r>
      <w:r w:rsidRPr="005602A8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637FA4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Pr="005602A8">
        <w:rPr>
          <w:rFonts w:ascii="Times New Roman" w:hAnsi="Times New Roman" w:cs="Times New Roman"/>
          <w:sz w:val="28"/>
          <w:szCs w:val="28"/>
        </w:rPr>
        <w:t>состав бытовой химии, которая и</w:t>
      </w:r>
      <w:r w:rsidR="0047760D">
        <w:rPr>
          <w:rFonts w:ascii="Times New Roman" w:hAnsi="Times New Roman" w:cs="Times New Roman"/>
          <w:sz w:val="28"/>
          <w:szCs w:val="28"/>
        </w:rPr>
        <w:t>спользуется в современном доме и о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ценить </w:t>
      </w:r>
      <w:r w:rsidR="0047760D">
        <w:rPr>
          <w:rFonts w:ascii="Times New Roman" w:hAnsi="Times New Roman" w:cs="Times New Roman"/>
          <w:sz w:val="28"/>
          <w:szCs w:val="28"/>
        </w:rPr>
        <w:t>ее влияние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 на здоровье человека и состояние окружающей</w:t>
      </w:r>
      <w:r w:rsidRPr="005602A8">
        <w:rPr>
          <w:rFonts w:ascii="Times New Roman" w:hAnsi="Times New Roman" w:cs="Times New Roman"/>
          <w:sz w:val="28"/>
          <w:szCs w:val="28"/>
        </w:rPr>
        <w:t xml:space="preserve"> с</w:t>
      </w:r>
      <w:r w:rsidR="005602A8" w:rsidRPr="005602A8">
        <w:rPr>
          <w:rFonts w:ascii="Times New Roman" w:hAnsi="Times New Roman" w:cs="Times New Roman"/>
          <w:sz w:val="28"/>
          <w:szCs w:val="28"/>
        </w:rPr>
        <w:t>реды</w:t>
      </w:r>
      <w:r w:rsidRPr="005602A8">
        <w:rPr>
          <w:rFonts w:ascii="Times New Roman" w:hAnsi="Times New Roman" w:cs="Times New Roman"/>
          <w:sz w:val="28"/>
          <w:szCs w:val="28"/>
        </w:rPr>
        <w:t>.</w:t>
      </w:r>
    </w:p>
    <w:p w:rsidR="0024630B" w:rsidRDefault="0024630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38E" w:rsidRDefault="00B5038E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2A8" w:rsidRPr="005602A8" w:rsidRDefault="005602A8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645E30">
        <w:rPr>
          <w:rFonts w:ascii="Times New Roman" w:hAnsi="Times New Roman" w:cs="Times New Roman"/>
          <w:i/>
          <w:sz w:val="28"/>
          <w:szCs w:val="28"/>
        </w:rPr>
        <w:lastRenderedPageBreak/>
        <w:t>Задачи</w:t>
      </w:r>
      <w:r w:rsidRPr="00560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60D" w:rsidRDefault="0047760D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2A8" w:rsidRPr="005602A8">
        <w:rPr>
          <w:rFonts w:ascii="Times New Roman" w:hAnsi="Times New Roman" w:cs="Times New Roman"/>
          <w:sz w:val="28"/>
          <w:szCs w:val="28"/>
        </w:rPr>
        <w:t xml:space="preserve">Рассмотреть краткую историю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5602A8">
        <w:rPr>
          <w:rFonts w:ascii="Times New Roman" w:hAnsi="Times New Roman" w:cs="Times New Roman"/>
          <w:sz w:val="28"/>
          <w:szCs w:val="28"/>
        </w:rPr>
        <w:t xml:space="preserve"> и применения бытовой химии. </w:t>
      </w:r>
    </w:p>
    <w:p w:rsidR="005602A8" w:rsidRDefault="005602A8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02A8">
        <w:rPr>
          <w:rFonts w:ascii="Times New Roman" w:hAnsi="Times New Roman" w:cs="Times New Roman"/>
          <w:sz w:val="28"/>
          <w:szCs w:val="28"/>
        </w:rPr>
        <w:t>Изучить основные группы бытовой химии и проанализировать компоненты</w:t>
      </w:r>
      <w:r w:rsidR="0024630B">
        <w:rPr>
          <w:rFonts w:ascii="Times New Roman" w:hAnsi="Times New Roman" w:cs="Times New Roman"/>
          <w:sz w:val="28"/>
          <w:szCs w:val="28"/>
        </w:rPr>
        <w:t>, входящие в их состав</w:t>
      </w:r>
      <w:r w:rsidRPr="00560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2A8" w:rsidRDefault="005602A8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FA4">
        <w:rPr>
          <w:rFonts w:ascii="Times New Roman" w:hAnsi="Times New Roman" w:cs="Times New Roman"/>
          <w:sz w:val="28"/>
          <w:szCs w:val="28"/>
        </w:rPr>
        <w:t>Определить влияние компонентов средств бытовой химии</w:t>
      </w:r>
      <w:r w:rsidRPr="005602A8">
        <w:rPr>
          <w:rFonts w:ascii="Times New Roman" w:hAnsi="Times New Roman" w:cs="Times New Roman"/>
          <w:sz w:val="28"/>
          <w:szCs w:val="28"/>
        </w:rPr>
        <w:t xml:space="preserve"> на </w:t>
      </w:r>
      <w:r w:rsidR="00645E30" w:rsidRPr="005602A8">
        <w:rPr>
          <w:rFonts w:ascii="Times New Roman" w:hAnsi="Times New Roman" w:cs="Times New Roman"/>
          <w:sz w:val="28"/>
          <w:szCs w:val="28"/>
        </w:rPr>
        <w:t xml:space="preserve">здоровье человека и </w:t>
      </w:r>
      <w:r w:rsidRPr="005602A8">
        <w:rPr>
          <w:rFonts w:ascii="Times New Roman" w:hAnsi="Times New Roman" w:cs="Times New Roman"/>
          <w:sz w:val="28"/>
          <w:szCs w:val="28"/>
        </w:rPr>
        <w:t xml:space="preserve">окружающую среду. </w:t>
      </w:r>
    </w:p>
    <w:p w:rsidR="00D474D3" w:rsidRDefault="005602A8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637FA4">
        <w:rPr>
          <w:rFonts w:ascii="Times New Roman" w:hAnsi="Times New Roman" w:cs="Times New Roman"/>
          <w:sz w:val="28"/>
          <w:szCs w:val="28"/>
        </w:rPr>
        <w:t>качественный и количественный анализ образцов бытовой химии.</w:t>
      </w:r>
    </w:p>
    <w:p w:rsidR="00637FA4" w:rsidRDefault="00637FA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D474D3" w:rsidRPr="00D474D3" w:rsidRDefault="00D474D3" w:rsidP="00004F98">
      <w:pPr>
        <w:spacing w:line="360" w:lineRule="auto"/>
        <w:ind w:right="-25"/>
      </w:pPr>
    </w:p>
    <w:p w:rsidR="003C3ACD" w:rsidRDefault="003C3ACD" w:rsidP="00004F98">
      <w:pPr>
        <w:spacing w:line="360" w:lineRule="auto"/>
        <w:ind w:right="-25"/>
      </w:pPr>
    </w:p>
    <w:p w:rsidR="00940CCB" w:rsidRDefault="00940CCB" w:rsidP="00004F98">
      <w:pPr>
        <w:spacing w:line="360" w:lineRule="auto"/>
        <w:ind w:right="-25"/>
      </w:pPr>
    </w:p>
    <w:p w:rsidR="00DB3821" w:rsidRDefault="00DB3821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2D55FC" w:rsidRDefault="002D55FC" w:rsidP="00004F98">
      <w:pPr>
        <w:spacing w:line="360" w:lineRule="auto"/>
        <w:ind w:right="-25"/>
      </w:pPr>
    </w:p>
    <w:p w:rsidR="00B5038E" w:rsidRDefault="00B5038E" w:rsidP="00004F98">
      <w:pPr>
        <w:spacing w:line="360" w:lineRule="auto"/>
        <w:ind w:right="-25"/>
      </w:pPr>
    </w:p>
    <w:p w:rsidR="00B5038E" w:rsidRDefault="00B5038E" w:rsidP="00004F98">
      <w:pPr>
        <w:spacing w:line="360" w:lineRule="auto"/>
        <w:ind w:right="-25"/>
      </w:pPr>
    </w:p>
    <w:p w:rsidR="00B5038E" w:rsidRDefault="00B5038E" w:rsidP="00004F98">
      <w:pPr>
        <w:spacing w:line="360" w:lineRule="auto"/>
        <w:ind w:right="-25"/>
      </w:pPr>
    </w:p>
    <w:p w:rsidR="002D55FC" w:rsidRPr="00D474D3" w:rsidRDefault="002D55FC" w:rsidP="00004F98">
      <w:pPr>
        <w:spacing w:line="360" w:lineRule="auto"/>
        <w:ind w:right="-25"/>
      </w:pPr>
    </w:p>
    <w:p w:rsidR="00822F28" w:rsidRPr="00AD1B71" w:rsidRDefault="0024630B" w:rsidP="002D55FC">
      <w:pPr>
        <w:pStyle w:val="a7"/>
        <w:numPr>
          <w:ilvl w:val="0"/>
          <w:numId w:val="3"/>
        </w:numPr>
        <w:shd w:val="clear" w:color="auto" w:fill="FFFFFF"/>
        <w:spacing w:before="60" w:after="60" w:line="360" w:lineRule="auto"/>
        <w:ind w:left="0" w:right="-25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Бытовая химия</w:t>
      </w:r>
    </w:p>
    <w:p w:rsidR="00D474D3" w:rsidRPr="00822F28" w:rsidRDefault="00822F28" w:rsidP="00004F98">
      <w:pPr>
        <w:spacing w:line="360" w:lineRule="auto"/>
        <w:ind w:right="-25"/>
        <w:rPr>
          <w:b/>
        </w:rPr>
      </w:pPr>
      <w:r w:rsidRPr="00822F28">
        <w:rPr>
          <w:rFonts w:ascii="Times New Roman" w:eastAsia="Times New Roman" w:hAnsi="Times New Roman"/>
          <w:b/>
          <w:sz w:val="28"/>
          <w:szCs w:val="28"/>
          <w:lang w:eastAsia="ru-RU"/>
        </w:rPr>
        <w:t>1.1.История возникновения бытовой химии.</w:t>
      </w:r>
    </w:p>
    <w:p w:rsidR="00D474D3" w:rsidRPr="00D474D3" w:rsidRDefault="00D474D3" w:rsidP="002D55FC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D3">
        <w:rPr>
          <w:rFonts w:ascii="Times New Roman" w:hAnsi="Times New Roman" w:cs="Times New Roman"/>
          <w:sz w:val="28"/>
          <w:szCs w:val="28"/>
        </w:rPr>
        <w:t>Использование хи</w:t>
      </w:r>
      <w:r w:rsidR="00822F28">
        <w:rPr>
          <w:rFonts w:ascii="Times New Roman" w:hAnsi="Times New Roman" w:cs="Times New Roman"/>
          <w:sz w:val="28"/>
          <w:szCs w:val="28"/>
        </w:rPr>
        <w:t xml:space="preserve">мических веществ в быту - </w:t>
      </w:r>
      <w:r w:rsidRPr="00D474D3">
        <w:rPr>
          <w:rFonts w:ascii="Times New Roman" w:hAnsi="Times New Roman" w:cs="Times New Roman"/>
          <w:sz w:val="28"/>
          <w:szCs w:val="28"/>
        </w:rPr>
        <w:t>не изобретение нашего времени, детищем которого является промышленность </w:t>
      </w:r>
      <w:hyperlink r:id="rId9" w:history="1">
        <w:r w:rsidRPr="0024630B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бытовой химии</w:t>
        </w:r>
      </w:hyperlink>
      <w:r w:rsidRPr="00D474D3">
        <w:rPr>
          <w:rFonts w:ascii="Times New Roman" w:hAnsi="Times New Roman" w:cs="Times New Roman"/>
          <w:sz w:val="28"/>
          <w:szCs w:val="28"/>
        </w:rPr>
        <w:t>. Есть немало сведений о том, что задолго до нашей эры люди применяли</w:t>
      </w:r>
      <w:r w:rsidR="002D55FC">
        <w:rPr>
          <w:rFonts w:ascii="Times New Roman" w:hAnsi="Times New Roman" w:cs="Times New Roman"/>
          <w:sz w:val="28"/>
          <w:szCs w:val="28"/>
        </w:rPr>
        <w:t xml:space="preserve"> хотя и несовершенные, но</w:t>
      </w:r>
      <w:r w:rsidRPr="00D474D3">
        <w:rPr>
          <w:rFonts w:ascii="Times New Roman" w:hAnsi="Times New Roman" w:cs="Times New Roman"/>
          <w:sz w:val="28"/>
          <w:szCs w:val="28"/>
        </w:rPr>
        <w:t xml:space="preserve"> достаточно эффективные вещества.</w:t>
      </w:r>
      <w:r w:rsidR="009854AE" w:rsidRPr="009854AE">
        <w:t xml:space="preserve"> </w:t>
      </w:r>
      <w:r w:rsidR="009854AE" w:rsidRPr="009854AE">
        <w:rPr>
          <w:rFonts w:ascii="Times New Roman" w:hAnsi="Times New Roman" w:cs="Times New Roman"/>
          <w:sz w:val="28"/>
          <w:szCs w:val="28"/>
        </w:rPr>
        <w:t xml:space="preserve">Первым моющим средством была обыкновенная вода. </w:t>
      </w:r>
      <w:r w:rsidR="00822F28">
        <w:rPr>
          <w:rFonts w:ascii="Times New Roman" w:hAnsi="Times New Roman" w:cs="Times New Roman"/>
          <w:sz w:val="28"/>
          <w:szCs w:val="28"/>
        </w:rPr>
        <w:t>Но</w:t>
      </w:r>
      <w:r w:rsidR="009854AE" w:rsidRPr="009854AE">
        <w:rPr>
          <w:rFonts w:ascii="Times New Roman" w:hAnsi="Times New Roman" w:cs="Times New Roman"/>
          <w:sz w:val="28"/>
          <w:szCs w:val="28"/>
        </w:rPr>
        <w:t xml:space="preserve"> в безводных местностях использовали просто</w:t>
      </w:r>
      <w:r w:rsidR="002D55FC">
        <w:rPr>
          <w:rFonts w:ascii="Times New Roman" w:hAnsi="Times New Roman" w:cs="Times New Roman"/>
          <w:sz w:val="28"/>
          <w:szCs w:val="28"/>
        </w:rPr>
        <w:t>й песок, оттирая им пятна. К</w:t>
      </w:r>
      <w:r w:rsidR="009854AE" w:rsidRPr="009854AE">
        <w:rPr>
          <w:rFonts w:ascii="Times New Roman" w:hAnsi="Times New Roman" w:cs="Times New Roman"/>
          <w:sz w:val="28"/>
          <w:szCs w:val="28"/>
        </w:rPr>
        <w:t>огда вода не помогала, в ход шли другие средства: бычья желчь и мозговые кости, разложившаяся моча и свежий помет, яичные желтки и кипящее молоко, мед и пивные дрожжи, теплые отруби и бобовая мука, селитра и гуммиарабик, опилки, зола и т.д.</w:t>
      </w:r>
      <w:r w:rsidR="009854AE" w:rsidRPr="009854AE">
        <w:t xml:space="preserve"> </w:t>
      </w:r>
      <w:r w:rsidR="009854AE" w:rsidRPr="009854AE">
        <w:rPr>
          <w:rFonts w:ascii="Times New Roman" w:hAnsi="Times New Roman" w:cs="Times New Roman"/>
          <w:sz w:val="28"/>
          <w:szCs w:val="28"/>
        </w:rPr>
        <w:t>Во многих странах для стирки применяли корни</w:t>
      </w:r>
      <w:r w:rsidR="006D5FB1">
        <w:rPr>
          <w:rFonts w:ascii="Times New Roman" w:hAnsi="Times New Roman" w:cs="Times New Roman"/>
          <w:sz w:val="28"/>
          <w:szCs w:val="28"/>
        </w:rPr>
        <w:t>, кору или плоды</w:t>
      </w:r>
      <w:r w:rsidR="009854AE" w:rsidRPr="009854AE">
        <w:rPr>
          <w:rFonts w:ascii="Times New Roman" w:hAnsi="Times New Roman" w:cs="Times New Roman"/>
          <w:sz w:val="28"/>
          <w:szCs w:val="28"/>
        </w:rPr>
        <w:t xml:space="preserve"> растений типа мыльнянки.</w:t>
      </w:r>
    </w:p>
    <w:p w:rsidR="006D5FB1" w:rsidRDefault="00D474D3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D474D3">
        <w:rPr>
          <w:rFonts w:ascii="Times New Roman" w:hAnsi="Times New Roman" w:cs="Times New Roman"/>
          <w:sz w:val="28"/>
          <w:szCs w:val="28"/>
        </w:rPr>
        <w:t xml:space="preserve">В гробнице египетского фараона Тутанхамона археологи обнаружили благовония, сохранившие аромат в течение тридцати веков. Мумии египетских фараонов сохранились до наших дней, так как тела их были хорошо забальзамированы. В древних рукописях мы находим упоминания о маслах и составах для полирования дерева и камня, средствах для дезинфекции и для консервирования пищи. </w:t>
      </w:r>
    </w:p>
    <w:p w:rsidR="006D5FB1" w:rsidRDefault="00D474D3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D474D3">
        <w:rPr>
          <w:rFonts w:ascii="Times New Roman" w:hAnsi="Times New Roman" w:cs="Times New Roman"/>
          <w:sz w:val="28"/>
          <w:szCs w:val="28"/>
        </w:rPr>
        <w:t xml:space="preserve">Начиная с I века до н. э. в культурных центрах Средиземноморья широкое распространение получило мыло. Немало рецептов бытовых химических препаратов существовало в то время в Индии, Китае, в государствах Средней Азии и Закавказья. Широко использовались химические средства в повседневной жизни в средние века. Химические средства с древних времен применялись </w:t>
      </w:r>
      <w:r w:rsidR="00A316E9">
        <w:rPr>
          <w:rFonts w:ascii="Times New Roman" w:hAnsi="Times New Roman" w:cs="Times New Roman"/>
          <w:sz w:val="28"/>
          <w:szCs w:val="28"/>
        </w:rPr>
        <w:t>и на Руси. Особенно</w:t>
      </w:r>
      <w:r w:rsidRPr="00D474D3">
        <w:rPr>
          <w:rFonts w:ascii="Times New Roman" w:hAnsi="Times New Roman" w:cs="Times New Roman"/>
          <w:sz w:val="28"/>
          <w:szCs w:val="28"/>
        </w:rPr>
        <w:t xml:space="preserve"> солеварение, обработка и выделка кож, переработка пчелиного воска.</w:t>
      </w:r>
      <w:r w:rsidR="006D5FB1">
        <w:rPr>
          <w:rFonts w:ascii="Times New Roman" w:hAnsi="Times New Roman" w:cs="Times New Roman"/>
          <w:sz w:val="28"/>
          <w:szCs w:val="28"/>
        </w:rPr>
        <w:t xml:space="preserve"> </w:t>
      </w:r>
      <w:r w:rsidRPr="00D474D3">
        <w:rPr>
          <w:rFonts w:ascii="Times New Roman" w:hAnsi="Times New Roman" w:cs="Times New Roman"/>
          <w:sz w:val="28"/>
          <w:szCs w:val="28"/>
        </w:rPr>
        <w:t xml:space="preserve">C развитием письменности появляются и советы по бытовой химии. Так, в одном из старинных русских лечебников дается такой совет: «Если хочешь, чтоб тебя не ели комары, то возьми платок, смочи его дегтем и положи на голову, на шапку». С древних времен применялся для стирки щелок, который готовили из древесной золы; широко был распространен и сохранился до наших дней способ отбеливания тканей путем попеременного замачивания и </w:t>
      </w:r>
      <w:proofErr w:type="spellStart"/>
      <w:r w:rsidRPr="00D474D3">
        <w:rPr>
          <w:rFonts w:ascii="Times New Roman" w:hAnsi="Times New Roman" w:cs="Times New Roman"/>
          <w:sz w:val="28"/>
          <w:szCs w:val="28"/>
        </w:rPr>
        <w:t>выстеливания</w:t>
      </w:r>
      <w:proofErr w:type="spellEnd"/>
      <w:r w:rsidRPr="00D474D3">
        <w:rPr>
          <w:rFonts w:ascii="Times New Roman" w:hAnsi="Times New Roman" w:cs="Times New Roman"/>
          <w:sz w:val="28"/>
          <w:szCs w:val="28"/>
        </w:rPr>
        <w:t xml:space="preserve"> их на </w:t>
      </w:r>
      <w:r w:rsidRPr="00D474D3">
        <w:rPr>
          <w:rFonts w:ascii="Times New Roman" w:hAnsi="Times New Roman" w:cs="Times New Roman"/>
          <w:sz w:val="28"/>
          <w:szCs w:val="28"/>
        </w:rPr>
        <w:lastRenderedPageBreak/>
        <w:t>солнце.</w:t>
      </w:r>
      <w:r w:rsidR="00016F9A">
        <w:rPr>
          <w:rFonts w:ascii="Times New Roman" w:hAnsi="Times New Roman" w:cs="Times New Roman"/>
          <w:sz w:val="28"/>
          <w:szCs w:val="28"/>
        </w:rPr>
        <w:t xml:space="preserve"> </w:t>
      </w:r>
      <w:r w:rsidRPr="00D474D3">
        <w:rPr>
          <w:rFonts w:ascii="Times New Roman" w:hAnsi="Times New Roman" w:cs="Times New Roman"/>
          <w:sz w:val="28"/>
          <w:szCs w:val="28"/>
        </w:rPr>
        <w:t>Издавна люди научились применять для чистки изделий из цветных металлов подручные средства. Например, для чистки бронзы в разных странах использовалось кислое молоко. На Руси для чистки самоваров применяли ягоды бузины, золу, мел, капустный рассол.</w:t>
      </w:r>
      <w:r w:rsidR="006D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BF" w:rsidRPr="00766831" w:rsidRDefault="00D474D3" w:rsidP="00766831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D3">
        <w:rPr>
          <w:rFonts w:ascii="Times New Roman" w:hAnsi="Times New Roman" w:cs="Times New Roman"/>
          <w:sz w:val="28"/>
          <w:szCs w:val="28"/>
        </w:rPr>
        <w:t>Более поздние достижения бытовой химии хорошо известны и многие из них сохранили свое значе</w:t>
      </w:r>
      <w:r w:rsidR="00A316E9">
        <w:rPr>
          <w:rFonts w:ascii="Times New Roman" w:hAnsi="Times New Roman" w:cs="Times New Roman"/>
          <w:sz w:val="28"/>
          <w:szCs w:val="28"/>
        </w:rPr>
        <w:t>ние до наших дней. О</w:t>
      </w:r>
      <w:r w:rsidRPr="00D474D3">
        <w:rPr>
          <w:rFonts w:ascii="Times New Roman" w:hAnsi="Times New Roman" w:cs="Times New Roman"/>
          <w:sz w:val="28"/>
          <w:szCs w:val="28"/>
        </w:rPr>
        <w:t>ни были связаны с успехами химии как науки, с появлением возможности применять более или менее чистые химические вещества или смеси таких веществ</w:t>
      </w:r>
      <w:r w:rsidR="00A316E9">
        <w:rPr>
          <w:rFonts w:ascii="Times New Roman" w:hAnsi="Times New Roman" w:cs="Times New Roman"/>
          <w:sz w:val="28"/>
          <w:szCs w:val="28"/>
        </w:rPr>
        <w:t>.</w:t>
      </w:r>
      <w:r w:rsidRPr="00D474D3">
        <w:rPr>
          <w:rFonts w:ascii="Times New Roman" w:hAnsi="Times New Roman" w:cs="Times New Roman"/>
          <w:sz w:val="28"/>
          <w:szCs w:val="28"/>
        </w:rPr>
        <w:t xml:space="preserve"> Те же </w:t>
      </w:r>
      <w:r w:rsidR="00A316E9">
        <w:rPr>
          <w:rFonts w:ascii="Times New Roman" w:hAnsi="Times New Roman" w:cs="Times New Roman"/>
          <w:sz w:val="28"/>
          <w:szCs w:val="28"/>
        </w:rPr>
        <w:t>вещества</w:t>
      </w:r>
      <w:r w:rsidRPr="00D474D3">
        <w:rPr>
          <w:rFonts w:ascii="Times New Roman" w:hAnsi="Times New Roman" w:cs="Times New Roman"/>
          <w:sz w:val="28"/>
          <w:szCs w:val="28"/>
        </w:rPr>
        <w:t xml:space="preserve"> стали использоваться в быту. Благодаря работам русских и зарубежных ученых были заложены основы дезинфекции, и дезинфицирующие средства быстро завоевали признание не</w:t>
      </w:r>
      <w:r w:rsidR="006D5FB1">
        <w:rPr>
          <w:rFonts w:ascii="Times New Roman" w:hAnsi="Times New Roman" w:cs="Times New Roman"/>
          <w:sz w:val="28"/>
          <w:szCs w:val="28"/>
        </w:rPr>
        <w:t xml:space="preserve"> только в медицине, но и в быту. </w:t>
      </w:r>
      <w:r w:rsidRPr="00D474D3">
        <w:rPr>
          <w:rFonts w:ascii="Times New Roman" w:hAnsi="Times New Roman" w:cs="Times New Roman"/>
          <w:sz w:val="28"/>
          <w:szCs w:val="28"/>
        </w:rPr>
        <w:t xml:space="preserve">Как известно, несмотря на выдающиеся открытия русских ученых-химиков, химическая промышленность в царской России была развита слабо; многие химические препараты ввозили из-за рубежа. Только в годы первых пятилеток была заложена основная база химической промышленности. </w:t>
      </w:r>
      <w:r w:rsidR="005154BF">
        <w:rPr>
          <w:rFonts w:ascii="Times New Roman" w:hAnsi="Times New Roman" w:cs="Times New Roman"/>
          <w:sz w:val="28"/>
          <w:szCs w:val="28"/>
        </w:rPr>
        <w:t>О</w:t>
      </w:r>
      <w:r w:rsidRPr="00D474D3">
        <w:rPr>
          <w:rFonts w:ascii="Times New Roman" w:hAnsi="Times New Roman" w:cs="Times New Roman"/>
          <w:sz w:val="28"/>
          <w:szCs w:val="28"/>
        </w:rPr>
        <w:t>бъем производства товаров бытовой химии неуклонно возрастал, ассортимент их оставался бедным, высококачественн</w:t>
      </w:r>
      <w:r w:rsidR="006D5FB1">
        <w:rPr>
          <w:rFonts w:ascii="Times New Roman" w:hAnsi="Times New Roman" w:cs="Times New Roman"/>
          <w:sz w:val="28"/>
          <w:szCs w:val="28"/>
        </w:rPr>
        <w:t xml:space="preserve">ых препаратов выпускалось мало. </w:t>
      </w:r>
      <w:r w:rsidRPr="00D474D3">
        <w:rPr>
          <w:rFonts w:ascii="Times New Roman" w:hAnsi="Times New Roman" w:cs="Times New Roman"/>
          <w:sz w:val="28"/>
          <w:szCs w:val="28"/>
        </w:rPr>
        <w:t xml:space="preserve">Становление производства товаров бытовой химии как важнейшей </w:t>
      </w:r>
      <w:proofErr w:type="spellStart"/>
      <w:r w:rsidRPr="00D474D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D474D3">
        <w:rPr>
          <w:rFonts w:ascii="Times New Roman" w:hAnsi="Times New Roman" w:cs="Times New Roman"/>
          <w:sz w:val="28"/>
          <w:szCs w:val="28"/>
        </w:rPr>
        <w:t xml:space="preserve"> химической промышленности началось после XXIII съезда КПСС. С 1965 г. в системе Министерства химической промышленности СССР существует Главное управление по производству товаров бытовой химии, возникли крупные институты, занимающиеся исследованиями в области бытовой химии.</w:t>
      </w:r>
      <w:r w:rsidR="005154BF">
        <w:rPr>
          <w:rFonts w:ascii="Times New Roman" w:hAnsi="Times New Roman" w:cs="Times New Roman"/>
          <w:sz w:val="28"/>
          <w:szCs w:val="28"/>
        </w:rPr>
        <w:t xml:space="preserve"> </w:t>
      </w:r>
      <w:r w:rsidRPr="00D474D3">
        <w:rPr>
          <w:rFonts w:ascii="Times New Roman" w:hAnsi="Times New Roman" w:cs="Times New Roman"/>
          <w:sz w:val="28"/>
          <w:szCs w:val="28"/>
        </w:rPr>
        <w:t>В 1968 г. при Министерстве химической промышленности СССР создается Всесоюзное объединение по производству химических товаров народного потребления «</w:t>
      </w:r>
      <w:proofErr w:type="spellStart"/>
      <w:r w:rsidRPr="00D474D3">
        <w:rPr>
          <w:rFonts w:ascii="Times New Roman" w:hAnsi="Times New Roman" w:cs="Times New Roman"/>
          <w:sz w:val="28"/>
          <w:szCs w:val="28"/>
        </w:rPr>
        <w:t>Союзбыт</w:t>
      </w:r>
      <w:r w:rsidR="00822F28">
        <w:rPr>
          <w:rFonts w:ascii="Times New Roman" w:hAnsi="Times New Roman" w:cs="Times New Roman"/>
          <w:sz w:val="28"/>
          <w:szCs w:val="28"/>
        </w:rPr>
        <w:t>-</w:t>
      </w:r>
      <w:r w:rsidR="005154BF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5154BF">
        <w:rPr>
          <w:rFonts w:ascii="Times New Roman" w:hAnsi="Times New Roman" w:cs="Times New Roman"/>
          <w:sz w:val="28"/>
          <w:szCs w:val="28"/>
        </w:rPr>
        <w:t>»</w:t>
      </w:r>
      <w:r w:rsidRPr="00D474D3">
        <w:rPr>
          <w:rFonts w:ascii="Times New Roman" w:hAnsi="Times New Roman" w:cs="Times New Roman"/>
          <w:sz w:val="28"/>
          <w:szCs w:val="28"/>
        </w:rPr>
        <w:t xml:space="preserve">. Крупные производства </w:t>
      </w:r>
      <w:r w:rsidR="005154BF">
        <w:rPr>
          <w:rFonts w:ascii="Times New Roman" w:hAnsi="Times New Roman" w:cs="Times New Roman"/>
          <w:sz w:val="28"/>
          <w:szCs w:val="28"/>
        </w:rPr>
        <w:t xml:space="preserve"> </w:t>
      </w:r>
      <w:r w:rsidRPr="00D474D3">
        <w:rPr>
          <w:rFonts w:ascii="Times New Roman" w:hAnsi="Times New Roman" w:cs="Times New Roman"/>
          <w:sz w:val="28"/>
          <w:szCs w:val="28"/>
        </w:rPr>
        <w:t>товаров бытовой химии созданы на предприятиях азотной, хлорной и других отраслей промышленности.</w:t>
      </w:r>
      <w:r w:rsidR="00822F28">
        <w:rPr>
          <w:rFonts w:ascii="Times New Roman" w:hAnsi="Times New Roman" w:cs="Times New Roman"/>
          <w:sz w:val="28"/>
          <w:szCs w:val="28"/>
        </w:rPr>
        <w:t xml:space="preserve"> </w:t>
      </w:r>
      <w:r w:rsidR="005154B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D474D3">
        <w:rPr>
          <w:rFonts w:ascii="Times New Roman" w:hAnsi="Times New Roman" w:cs="Times New Roman"/>
          <w:sz w:val="28"/>
          <w:szCs w:val="28"/>
        </w:rPr>
        <w:t xml:space="preserve">ассортимент товаров бытовой химии, выпускаемых на предприятиях </w:t>
      </w:r>
      <w:r w:rsidR="00822F28">
        <w:rPr>
          <w:rFonts w:ascii="Times New Roman" w:hAnsi="Times New Roman" w:cs="Times New Roman"/>
          <w:sz w:val="28"/>
          <w:szCs w:val="28"/>
        </w:rPr>
        <w:t xml:space="preserve">пищевой, </w:t>
      </w:r>
      <w:r w:rsidR="00822F28" w:rsidRPr="00D474D3">
        <w:rPr>
          <w:rFonts w:ascii="Times New Roman" w:hAnsi="Times New Roman" w:cs="Times New Roman"/>
          <w:sz w:val="28"/>
          <w:szCs w:val="28"/>
        </w:rPr>
        <w:t>нефтехимической и нефтеперерабатывающей</w:t>
      </w:r>
      <w:r w:rsidR="00822F28">
        <w:rPr>
          <w:rFonts w:ascii="Times New Roman" w:hAnsi="Times New Roman" w:cs="Times New Roman"/>
          <w:sz w:val="28"/>
          <w:szCs w:val="28"/>
        </w:rPr>
        <w:t xml:space="preserve"> </w:t>
      </w:r>
      <w:r w:rsidR="005154BF">
        <w:rPr>
          <w:rFonts w:ascii="Times New Roman" w:hAnsi="Times New Roman" w:cs="Times New Roman"/>
          <w:sz w:val="28"/>
          <w:szCs w:val="28"/>
        </w:rPr>
        <w:t xml:space="preserve">промышленности. </w:t>
      </w:r>
      <w:r w:rsidRPr="00D474D3">
        <w:rPr>
          <w:rFonts w:ascii="Times New Roman" w:hAnsi="Times New Roman" w:cs="Times New Roman"/>
          <w:sz w:val="28"/>
          <w:szCs w:val="28"/>
        </w:rPr>
        <w:t>Вот всего небольшая часть истории развития и возникновения бытовой химии.</w:t>
      </w:r>
    </w:p>
    <w:p w:rsidR="009854AE" w:rsidRPr="00ED3843" w:rsidRDefault="00ED3843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854AE" w:rsidRPr="00ED3843">
        <w:rPr>
          <w:rFonts w:ascii="Times New Roman" w:hAnsi="Times New Roman" w:cs="Times New Roman"/>
          <w:b/>
          <w:sz w:val="28"/>
          <w:szCs w:val="28"/>
        </w:rPr>
        <w:t xml:space="preserve">Классификация бытовой химии. </w:t>
      </w:r>
    </w:p>
    <w:p w:rsidR="009854AE" w:rsidRDefault="009854AE" w:rsidP="005154BF">
      <w:pPr>
        <w:pStyle w:val="a3"/>
        <w:spacing w:line="36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lastRenderedPageBreak/>
        <w:t xml:space="preserve">Быстрое развитие химической промышленности вызвало к жизни появление огромного количества товаров бытовой химии, которые получили широкое признание. </w:t>
      </w:r>
    </w:p>
    <w:p w:rsidR="009854AE" w:rsidRDefault="009854AE" w:rsidP="00004F98">
      <w:pPr>
        <w:pStyle w:val="a3"/>
        <w:numPr>
          <w:ilvl w:val="0"/>
          <w:numId w:val="1"/>
        </w:numPr>
        <w:spacing w:line="360" w:lineRule="auto"/>
        <w:ind w:left="284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t xml:space="preserve">По назначению: </w:t>
      </w:r>
    </w:p>
    <w:p w:rsidR="009854AE" w:rsidRDefault="009854AE" w:rsidP="00766831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Моющие средства;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Чистящие;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Дезинфицирующие средства;</w:t>
      </w:r>
    </w:p>
    <w:p w:rsidR="009854AE" w:rsidRDefault="009854AE" w:rsidP="00766831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Уход за мебелью; </w:t>
      </w:r>
      <w:r w:rsidR="00766831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Уход за полом;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Борьба с бытовыми насекомыми; </w:t>
      </w:r>
    </w:p>
    <w:p w:rsidR="009854AE" w:rsidRDefault="009854AE" w:rsidP="00766831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Средства защиты растений; </w:t>
      </w:r>
      <w:r w:rsidR="00766831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Универсальные средства; </w:t>
      </w:r>
    </w:p>
    <w:p w:rsidR="009854AE" w:rsidRDefault="009854AE" w:rsidP="00004F98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Средства гигиены и косметики. </w:t>
      </w:r>
    </w:p>
    <w:p w:rsidR="009854AE" w:rsidRDefault="009854AE" w:rsidP="00004F98">
      <w:pPr>
        <w:pStyle w:val="a3"/>
        <w:numPr>
          <w:ilvl w:val="0"/>
          <w:numId w:val="1"/>
        </w:numPr>
        <w:spacing w:line="360" w:lineRule="auto"/>
        <w:ind w:left="284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t xml:space="preserve">По агрегатному состоянию: </w:t>
      </w:r>
    </w:p>
    <w:p w:rsidR="009854AE" w:rsidRDefault="009854AE" w:rsidP="00004F98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Жидкие (также суспензии и эмульсии); </w:t>
      </w:r>
    </w:p>
    <w:p w:rsidR="009854AE" w:rsidRDefault="009854AE" w:rsidP="00004F98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Твердые (порошкообразные, гранулированные). </w:t>
      </w:r>
    </w:p>
    <w:p w:rsidR="001F75FF" w:rsidRDefault="009854AE" w:rsidP="00004F98">
      <w:pPr>
        <w:pStyle w:val="a3"/>
        <w:numPr>
          <w:ilvl w:val="0"/>
          <w:numId w:val="1"/>
        </w:numPr>
        <w:spacing w:line="360" w:lineRule="auto"/>
        <w:ind w:left="284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t xml:space="preserve">По концентрации: </w:t>
      </w:r>
    </w:p>
    <w:p w:rsidR="001F75FF" w:rsidRDefault="009854AE" w:rsidP="00766831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9854AE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9854AE">
        <w:rPr>
          <w:rFonts w:ascii="Times New Roman" w:hAnsi="Times New Roman" w:cs="Times New Roman"/>
          <w:sz w:val="28"/>
          <w:szCs w:val="28"/>
        </w:rPr>
        <w:t xml:space="preserve"> к употреблению; </w:t>
      </w:r>
      <w:r w:rsidR="00766831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Концентрированные. </w:t>
      </w:r>
    </w:p>
    <w:p w:rsidR="001F75FF" w:rsidRDefault="009854AE" w:rsidP="00004F98">
      <w:pPr>
        <w:pStyle w:val="a3"/>
        <w:numPr>
          <w:ilvl w:val="0"/>
          <w:numId w:val="1"/>
        </w:numPr>
        <w:spacing w:line="360" w:lineRule="auto"/>
        <w:ind w:left="284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t xml:space="preserve">По степени потенциальной опасности: </w:t>
      </w:r>
    </w:p>
    <w:p w:rsidR="001F75FF" w:rsidRDefault="009854AE" w:rsidP="00766831">
      <w:pPr>
        <w:pStyle w:val="a3"/>
        <w:spacing w:line="360" w:lineRule="auto"/>
        <w:ind w:left="284" w:right="-25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Безопасные; </w:t>
      </w:r>
      <w:r w:rsidR="00766831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Огнеопасные; </w:t>
      </w:r>
      <w:r w:rsidR="00766831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854AE">
        <w:rPr>
          <w:rFonts w:ascii="Times New Roman" w:hAnsi="Times New Roman" w:cs="Times New Roman"/>
          <w:sz w:val="28"/>
          <w:szCs w:val="28"/>
        </w:rPr>
        <w:t xml:space="preserve"> Ядовитые. </w:t>
      </w:r>
    </w:p>
    <w:p w:rsidR="00380640" w:rsidRPr="00380640" w:rsidRDefault="009854AE" w:rsidP="00766831">
      <w:pPr>
        <w:pStyle w:val="a3"/>
        <w:spacing w:line="36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AE">
        <w:rPr>
          <w:rFonts w:ascii="Times New Roman" w:hAnsi="Times New Roman" w:cs="Times New Roman"/>
          <w:sz w:val="28"/>
          <w:szCs w:val="28"/>
        </w:rPr>
        <w:t>Препараты одного и того же назначения могут различаться по способу применения. Так, синтетические моющие средства могут предназначаться для машинной и для ручной стирки. Существуют препараты узкого целевого назн</w:t>
      </w:r>
      <w:r w:rsidR="00ED3843">
        <w:rPr>
          <w:rFonts w:ascii="Times New Roman" w:hAnsi="Times New Roman" w:cs="Times New Roman"/>
          <w:sz w:val="28"/>
          <w:szCs w:val="28"/>
        </w:rPr>
        <w:t xml:space="preserve">ачения, например, отбеливатели </w:t>
      </w:r>
      <w:r w:rsidRPr="009854AE">
        <w:rPr>
          <w:rFonts w:ascii="Times New Roman" w:hAnsi="Times New Roman" w:cs="Times New Roman"/>
          <w:sz w:val="28"/>
          <w:szCs w:val="28"/>
        </w:rPr>
        <w:t>для отбеливания льняных и хлопчатобумажных тканей</w:t>
      </w:r>
      <w:r w:rsidR="001F75FF" w:rsidRPr="009854AE">
        <w:rPr>
          <w:rFonts w:ascii="Times New Roman" w:hAnsi="Times New Roman" w:cs="Times New Roman"/>
          <w:sz w:val="28"/>
          <w:szCs w:val="28"/>
        </w:rPr>
        <w:t xml:space="preserve"> </w:t>
      </w:r>
      <w:r w:rsidRPr="009854AE">
        <w:rPr>
          <w:rFonts w:ascii="Times New Roman" w:hAnsi="Times New Roman" w:cs="Times New Roman"/>
          <w:sz w:val="28"/>
          <w:szCs w:val="28"/>
        </w:rPr>
        <w:t>[21]. С формой упаковки связано и наличие или отсутствие функциональных приспособлений</w:t>
      </w:r>
      <w:r w:rsidR="00766831">
        <w:rPr>
          <w:rFonts w:ascii="Times New Roman" w:hAnsi="Times New Roman" w:cs="Times New Roman"/>
          <w:sz w:val="28"/>
          <w:szCs w:val="28"/>
        </w:rPr>
        <w:t xml:space="preserve">: </w:t>
      </w:r>
      <w:r w:rsidRPr="009854AE">
        <w:rPr>
          <w:rFonts w:ascii="Times New Roman" w:hAnsi="Times New Roman" w:cs="Times New Roman"/>
          <w:sz w:val="28"/>
          <w:szCs w:val="28"/>
        </w:rPr>
        <w:t>мерные колпачки для жидких моющих средств и других концентрированных препаратов, мерные стаканы для дозирования СМС, поролоновая подушечка для нанесения пасты, распылитель и др</w:t>
      </w:r>
      <w:r w:rsidR="001F75FF">
        <w:rPr>
          <w:rFonts w:ascii="Times New Roman" w:hAnsi="Times New Roman" w:cs="Times New Roman"/>
          <w:sz w:val="28"/>
          <w:szCs w:val="28"/>
        </w:rPr>
        <w:t xml:space="preserve">. </w:t>
      </w:r>
      <w:r w:rsidR="001F75FF" w:rsidRPr="009854AE">
        <w:rPr>
          <w:rFonts w:ascii="Times New Roman" w:hAnsi="Times New Roman" w:cs="Times New Roman"/>
          <w:sz w:val="28"/>
          <w:szCs w:val="28"/>
        </w:rPr>
        <w:t>[24]</w:t>
      </w:r>
      <w:r w:rsidRPr="009854AE">
        <w:rPr>
          <w:rFonts w:ascii="Times New Roman" w:hAnsi="Times New Roman" w:cs="Times New Roman"/>
          <w:sz w:val="28"/>
          <w:szCs w:val="28"/>
        </w:rPr>
        <w:t>.</w:t>
      </w:r>
    </w:p>
    <w:p w:rsidR="001F75FF" w:rsidRPr="00ED3843" w:rsidRDefault="00ED3843" w:rsidP="00004F98">
      <w:pPr>
        <w:spacing w:line="360" w:lineRule="auto"/>
        <w:ind w:right="-25"/>
        <w:rPr>
          <w:b/>
        </w:rPr>
      </w:pPr>
      <w:r w:rsidRPr="00ED3843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D384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основных средств бытовой химии</w:t>
      </w:r>
      <w:r w:rsidR="00873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влияние на здоровье человека</w:t>
      </w:r>
      <w:r w:rsidRPr="00ED38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5C1B" w:rsidRDefault="00E25C1B" w:rsidP="005154BF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Человек несколько раз в день моет руки и лицо, принимает душ, моет посуду, регулярно стирает белье. Порошки, средства для мытья посуды, средства для чистки ванн, раковин, унитазов, стекол и кафеля, полироли для мебели и пола – вот лишь краткий перечень средств бытовой химии, используемых нами </w:t>
      </w:r>
      <w:r w:rsidRPr="001F75FF">
        <w:rPr>
          <w:rFonts w:ascii="Times New Roman" w:hAnsi="Times New Roman" w:cs="Times New Roman"/>
          <w:sz w:val="28"/>
          <w:szCs w:val="28"/>
        </w:rPr>
        <w:lastRenderedPageBreak/>
        <w:t>для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 xml:space="preserve">чистоты нашего дома. </w:t>
      </w:r>
      <w:r w:rsidRPr="00165384">
        <w:rPr>
          <w:rFonts w:ascii="Times New Roman" w:hAnsi="Times New Roman" w:cs="Times New Roman"/>
          <w:sz w:val="28"/>
          <w:szCs w:val="28"/>
        </w:rPr>
        <w:t xml:space="preserve">Средства бытовой химии содержат связующие активные вещества: хлор, углекислый газ, окислы азота, фенол, формальдегид, ацетон, аммиак, энзимы, отбеливатели, абразивы, </w:t>
      </w:r>
      <w:proofErr w:type="spellStart"/>
      <w:r w:rsidRPr="0016538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16538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 xml:space="preserve">[18]. 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Все они негативно воздействуют на организм человека.</w:t>
      </w:r>
    </w:p>
    <w:p w:rsidR="00165384" w:rsidRPr="00637FA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FA4">
        <w:rPr>
          <w:rFonts w:ascii="Times New Roman" w:hAnsi="Times New Roman" w:cs="Times New Roman"/>
          <w:i/>
          <w:sz w:val="28"/>
          <w:szCs w:val="28"/>
        </w:rPr>
        <w:t>Все вредные вещества можно разделить на следующие группы: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165384">
        <w:rPr>
          <w:rFonts w:ascii="Times New Roman" w:hAnsi="Times New Roman" w:cs="Times New Roman"/>
          <w:sz w:val="28"/>
          <w:szCs w:val="28"/>
        </w:rPr>
        <w:t>наруш</w:t>
      </w:r>
      <w:r w:rsidR="005154BF">
        <w:rPr>
          <w:rFonts w:ascii="Times New Roman" w:hAnsi="Times New Roman" w:cs="Times New Roman"/>
          <w:sz w:val="28"/>
          <w:szCs w:val="28"/>
        </w:rPr>
        <w:t>ающие</w:t>
      </w:r>
      <w:proofErr w:type="gramEnd"/>
      <w:r w:rsidR="005154BF">
        <w:rPr>
          <w:rFonts w:ascii="Times New Roman" w:hAnsi="Times New Roman" w:cs="Times New Roman"/>
          <w:sz w:val="28"/>
          <w:szCs w:val="28"/>
        </w:rPr>
        <w:t xml:space="preserve"> работу эндокринных желез</w:t>
      </w:r>
      <w:r w:rsidRPr="00165384">
        <w:rPr>
          <w:rFonts w:ascii="Times New Roman" w:hAnsi="Times New Roman" w:cs="Times New Roman"/>
          <w:sz w:val="28"/>
          <w:szCs w:val="28"/>
        </w:rPr>
        <w:t>;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165384">
        <w:rPr>
          <w:rFonts w:ascii="Times New Roman" w:hAnsi="Times New Roman" w:cs="Times New Roman"/>
          <w:sz w:val="28"/>
          <w:szCs w:val="28"/>
        </w:rPr>
        <w:t>сохраняющиеся</w:t>
      </w:r>
      <w:proofErr w:type="gramEnd"/>
      <w:r w:rsidRPr="00165384">
        <w:rPr>
          <w:rFonts w:ascii="Times New Roman" w:hAnsi="Times New Roman" w:cs="Times New Roman"/>
          <w:sz w:val="28"/>
          <w:szCs w:val="28"/>
        </w:rPr>
        <w:t xml:space="preserve"> в окружающей среде и не распадающиеся в течение длительного периода времени;</w:t>
      </w:r>
    </w:p>
    <w:p w:rsidR="00637FA4" w:rsidRPr="00766831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65384">
        <w:rPr>
          <w:rFonts w:ascii="Times New Roman" w:hAnsi="Times New Roman" w:cs="Times New Roman"/>
          <w:sz w:val="28"/>
          <w:szCs w:val="28"/>
        </w:rPr>
        <w:t>биоа</w:t>
      </w:r>
      <w:r w:rsidR="005154BF">
        <w:rPr>
          <w:rFonts w:ascii="Times New Roman" w:hAnsi="Times New Roman" w:cs="Times New Roman"/>
          <w:sz w:val="28"/>
          <w:szCs w:val="28"/>
        </w:rPr>
        <w:t>ккумулятивные</w:t>
      </w:r>
      <w:proofErr w:type="spellEnd"/>
      <w:r w:rsidRPr="00165384">
        <w:rPr>
          <w:rFonts w:ascii="Times New Roman" w:hAnsi="Times New Roman" w:cs="Times New Roman"/>
          <w:sz w:val="28"/>
          <w:szCs w:val="28"/>
        </w:rPr>
        <w:t>.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5384">
        <w:rPr>
          <w:rFonts w:ascii="Times New Roman" w:hAnsi="Times New Roman" w:cs="Times New Roman"/>
          <w:i/>
          <w:sz w:val="28"/>
          <w:szCs w:val="28"/>
        </w:rPr>
        <w:t>Среди всех вредных веществ наибольшую опасность представляют следующие:</w:t>
      </w:r>
      <w:proofErr w:type="gramEnd"/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65384">
        <w:rPr>
          <w:rFonts w:ascii="Times New Roman" w:hAnsi="Times New Roman" w:cs="Times New Roman"/>
          <w:b/>
          <w:bCs/>
          <w:sz w:val="28"/>
          <w:szCs w:val="28"/>
        </w:rPr>
        <w:t>парабены</w:t>
      </w:r>
      <w:proofErr w:type="spellEnd"/>
      <w:r w:rsidRPr="001653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5384">
        <w:rPr>
          <w:rFonts w:ascii="Times New Roman" w:hAnsi="Times New Roman" w:cs="Times New Roman"/>
          <w:sz w:val="28"/>
          <w:szCs w:val="28"/>
        </w:rPr>
        <w:t>(легко проникают в кожу и наносят вред изнутри);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65384">
        <w:rPr>
          <w:rFonts w:ascii="Times New Roman" w:hAnsi="Times New Roman" w:cs="Times New Roman"/>
          <w:b/>
          <w:bCs/>
          <w:sz w:val="28"/>
          <w:szCs w:val="28"/>
        </w:rPr>
        <w:t>фталаты</w:t>
      </w:r>
      <w:proofErr w:type="spellEnd"/>
      <w:r w:rsidRPr="001653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5384">
        <w:rPr>
          <w:rFonts w:ascii="Times New Roman" w:hAnsi="Times New Roman" w:cs="Times New Roman"/>
          <w:sz w:val="28"/>
          <w:szCs w:val="28"/>
        </w:rPr>
        <w:t xml:space="preserve">(могут вызвать </w:t>
      </w:r>
      <w:r>
        <w:rPr>
          <w:rFonts w:ascii="Times New Roman" w:hAnsi="Times New Roman" w:cs="Times New Roman"/>
          <w:sz w:val="28"/>
          <w:szCs w:val="28"/>
        </w:rPr>
        <w:t>проблемы половой системы</w:t>
      </w:r>
      <w:r w:rsidRPr="00165384">
        <w:rPr>
          <w:rFonts w:ascii="Times New Roman" w:hAnsi="Times New Roman" w:cs="Times New Roman"/>
          <w:sz w:val="28"/>
          <w:szCs w:val="28"/>
        </w:rPr>
        <w:t>);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</w:t>
      </w:r>
      <w:r w:rsidRPr="00165384">
        <w:rPr>
          <w:rFonts w:ascii="Times New Roman" w:hAnsi="Times New Roman" w:cs="Times New Roman"/>
          <w:b/>
          <w:bCs/>
          <w:sz w:val="28"/>
          <w:szCs w:val="28"/>
        </w:rPr>
        <w:t>диоксид титана </w:t>
      </w:r>
      <w:r w:rsidRPr="00165384">
        <w:rPr>
          <w:rFonts w:ascii="Times New Roman" w:hAnsi="Times New Roman" w:cs="Times New Roman"/>
          <w:sz w:val="28"/>
          <w:szCs w:val="28"/>
        </w:rPr>
        <w:t>(легко проникает через кожу в лимфатическую систему, оказывая токсическое действие на организм);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 </w:t>
      </w:r>
      <w:proofErr w:type="spellStart"/>
      <w:r w:rsidRPr="00165384">
        <w:rPr>
          <w:rFonts w:ascii="Times New Roman" w:hAnsi="Times New Roman" w:cs="Times New Roman"/>
          <w:b/>
          <w:bCs/>
          <w:sz w:val="28"/>
          <w:szCs w:val="28"/>
        </w:rPr>
        <w:t>триклозан</w:t>
      </w:r>
      <w:proofErr w:type="spellEnd"/>
      <w:r w:rsidRPr="001653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5384">
        <w:rPr>
          <w:rFonts w:ascii="Times New Roman" w:hAnsi="Times New Roman" w:cs="Times New Roman"/>
          <w:sz w:val="28"/>
          <w:szCs w:val="28"/>
        </w:rPr>
        <w:t>(антиб</w:t>
      </w:r>
      <w:r w:rsidR="005154BF">
        <w:rPr>
          <w:rFonts w:ascii="Times New Roman" w:hAnsi="Times New Roman" w:cs="Times New Roman"/>
          <w:sz w:val="28"/>
          <w:szCs w:val="28"/>
        </w:rPr>
        <w:t xml:space="preserve">актериальный агент, </w:t>
      </w:r>
      <w:r w:rsidRPr="00165384">
        <w:rPr>
          <w:rFonts w:ascii="Times New Roman" w:hAnsi="Times New Roman" w:cs="Times New Roman"/>
          <w:sz w:val="28"/>
          <w:szCs w:val="28"/>
        </w:rPr>
        <w:t xml:space="preserve"> сильно загрязняет окружающую среду);</w:t>
      </w:r>
    </w:p>
    <w:p w:rsidR="00165384" w:rsidRPr="00165384" w:rsidRDefault="00165384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65384">
        <w:rPr>
          <w:rFonts w:ascii="Times New Roman" w:hAnsi="Times New Roman" w:cs="Times New Roman"/>
          <w:sz w:val="28"/>
          <w:szCs w:val="28"/>
        </w:rPr>
        <w:t>–  </w:t>
      </w:r>
      <w:proofErr w:type="spellStart"/>
      <w:r w:rsidRPr="00165384">
        <w:rPr>
          <w:rFonts w:ascii="Times New Roman" w:hAnsi="Times New Roman" w:cs="Times New Roman"/>
          <w:b/>
          <w:bCs/>
          <w:sz w:val="28"/>
          <w:szCs w:val="28"/>
        </w:rPr>
        <w:t>алкилфенол</w:t>
      </w:r>
      <w:proofErr w:type="spellEnd"/>
      <w:r w:rsidRPr="00165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5384">
        <w:rPr>
          <w:rFonts w:ascii="Times New Roman" w:hAnsi="Times New Roman" w:cs="Times New Roman"/>
          <w:b/>
          <w:bCs/>
          <w:sz w:val="28"/>
          <w:szCs w:val="28"/>
        </w:rPr>
        <w:t>этоксилат</w:t>
      </w:r>
      <w:proofErr w:type="spellEnd"/>
      <w:r w:rsidRPr="001653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5384">
        <w:rPr>
          <w:rFonts w:ascii="Times New Roman" w:hAnsi="Times New Roman" w:cs="Times New Roman"/>
          <w:sz w:val="28"/>
          <w:szCs w:val="28"/>
        </w:rPr>
        <w:t>(может приводить к нар</w:t>
      </w:r>
      <w:r w:rsidR="005154BF">
        <w:rPr>
          <w:rFonts w:ascii="Times New Roman" w:hAnsi="Times New Roman" w:cs="Times New Roman"/>
          <w:sz w:val="28"/>
          <w:szCs w:val="28"/>
        </w:rPr>
        <w:t>ушению работы эндокринных желез</w:t>
      </w:r>
      <w:r w:rsidRPr="00165384">
        <w:rPr>
          <w:rFonts w:ascii="Times New Roman" w:hAnsi="Times New Roman" w:cs="Times New Roman"/>
          <w:sz w:val="28"/>
          <w:szCs w:val="28"/>
        </w:rPr>
        <w:t>);</w:t>
      </w:r>
    </w:p>
    <w:p w:rsidR="00165384" w:rsidRPr="00165384" w:rsidRDefault="009E54E3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5384" w:rsidRPr="00165384">
        <w:rPr>
          <w:rFonts w:ascii="Times New Roman" w:hAnsi="Times New Roman" w:cs="Times New Roman"/>
          <w:b/>
          <w:bCs/>
          <w:sz w:val="28"/>
          <w:szCs w:val="28"/>
        </w:rPr>
        <w:t>быстроиспар</w:t>
      </w:r>
      <w:r w:rsidR="005154BF">
        <w:rPr>
          <w:rFonts w:ascii="Times New Roman" w:hAnsi="Times New Roman" w:cs="Times New Roman"/>
          <w:b/>
          <w:bCs/>
          <w:sz w:val="28"/>
          <w:szCs w:val="28"/>
        </w:rPr>
        <w:t>яющиеся органические соединения -</w:t>
      </w:r>
      <w:r w:rsidR="00165384" w:rsidRPr="0016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384" w:rsidRPr="00165384">
        <w:rPr>
          <w:rFonts w:ascii="Times New Roman" w:hAnsi="Times New Roman" w:cs="Times New Roman"/>
          <w:sz w:val="28"/>
          <w:szCs w:val="28"/>
        </w:rPr>
        <w:t>туолен</w:t>
      </w:r>
      <w:proofErr w:type="spellEnd"/>
      <w:r w:rsidR="00165384" w:rsidRPr="00165384">
        <w:rPr>
          <w:rFonts w:ascii="Times New Roman" w:hAnsi="Times New Roman" w:cs="Times New Roman"/>
          <w:sz w:val="28"/>
          <w:szCs w:val="28"/>
        </w:rPr>
        <w:t xml:space="preserve"> (вызывает риск рождения ребенка с неврологическими расстройствами и задержкой развития) и </w:t>
      </w:r>
      <w:proofErr w:type="spellStart"/>
      <w:r w:rsidR="00165384" w:rsidRPr="00165384">
        <w:rPr>
          <w:rFonts w:ascii="Times New Roman" w:hAnsi="Times New Roman" w:cs="Times New Roman"/>
          <w:sz w:val="28"/>
          <w:szCs w:val="28"/>
        </w:rPr>
        <w:t>ксилен</w:t>
      </w:r>
      <w:proofErr w:type="spellEnd"/>
      <w:r w:rsidR="00165384" w:rsidRPr="00165384">
        <w:rPr>
          <w:rFonts w:ascii="Times New Roman" w:hAnsi="Times New Roman" w:cs="Times New Roman"/>
          <w:sz w:val="28"/>
          <w:szCs w:val="28"/>
        </w:rPr>
        <w:t xml:space="preserve"> (может вызывать врожденные д</w:t>
      </w:r>
      <w:r w:rsidR="005154BF">
        <w:rPr>
          <w:rFonts w:ascii="Times New Roman" w:hAnsi="Times New Roman" w:cs="Times New Roman"/>
          <w:sz w:val="28"/>
          <w:szCs w:val="28"/>
        </w:rPr>
        <w:t>ефекты);</w:t>
      </w:r>
    </w:p>
    <w:p w:rsidR="00165384" w:rsidRPr="00FE42EC" w:rsidRDefault="003C3ACD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65384" w:rsidRP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нионные ПАВ</w:t>
      </w:r>
      <w:r w:rsidR="009E5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вызывают </w:t>
      </w:r>
      <w:r w:rsidR="00FE42EC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нарушения 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иммунитета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аллергию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FE42EC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поражение 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мозга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печени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почек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легких</w:t>
      </w:r>
      <w:r w:rsidR="009E54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);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9E54E3" w:rsidRPr="00FE42EC" w:rsidRDefault="009E54E3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165384" w:rsidRP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ипохлорит натрия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заболеваний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сердечно-сосудистой</w:t>
      </w:r>
      <w:proofErr w:type="gramEnd"/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системы</w:t>
      </w:r>
      <w:r w:rsid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возникновению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атеросклероза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анемии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гипертонии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аллергических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реакций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отрицательно влияет на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кожу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65384" w:rsidRPr="00FE4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волосы</w:t>
      </w:r>
      <w:r w:rsidR="00165384" w:rsidRPr="00FE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повышает риск заболевания </w:t>
      </w:r>
      <w:r w:rsidR="00165384" w:rsidRPr="00FE42E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раком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E42EC" w:rsidRPr="00FE42EC" w:rsidRDefault="00FE42E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ашатырный спирт</w:t>
      </w:r>
      <w:r w:rsidR="009E54E3">
        <w:rPr>
          <w:rFonts w:ascii="Times New Roman" w:hAnsi="Times New Roman" w:cs="Times New Roman"/>
          <w:sz w:val="28"/>
          <w:szCs w:val="28"/>
        </w:rPr>
        <w:t> (</w:t>
      </w:r>
      <w:r w:rsidRPr="00FE42EC">
        <w:rPr>
          <w:rFonts w:ascii="Times New Roman" w:hAnsi="Times New Roman" w:cs="Times New Roman"/>
          <w:sz w:val="28"/>
          <w:szCs w:val="28"/>
        </w:rPr>
        <w:t>приводит к раздражению глаз, дыхательны</w:t>
      </w:r>
      <w:r w:rsidR="009E54E3">
        <w:rPr>
          <w:rFonts w:ascii="Times New Roman" w:hAnsi="Times New Roman" w:cs="Times New Roman"/>
          <w:sz w:val="28"/>
          <w:szCs w:val="28"/>
        </w:rPr>
        <w:t>х путей, вызывает головные боли);</w:t>
      </w:r>
    </w:p>
    <w:p w:rsidR="00FE42EC" w:rsidRPr="00FE42EC" w:rsidRDefault="00380640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E42EC" w:rsidRP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енолы и крезолы</w:t>
      </w:r>
      <w:r w:rsidR="009E54E3">
        <w:rPr>
          <w:rFonts w:ascii="Times New Roman" w:hAnsi="Times New Roman" w:cs="Times New Roman"/>
          <w:sz w:val="28"/>
          <w:szCs w:val="28"/>
        </w:rPr>
        <w:t> (</w:t>
      </w:r>
      <w:r w:rsidR="00FE42EC" w:rsidRPr="00FE42EC">
        <w:rPr>
          <w:rFonts w:ascii="Times New Roman" w:hAnsi="Times New Roman" w:cs="Times New Roman"/>
          <w:sz w:val="28"/>
          <w:szCs w:val="28"/>
        </w:rPr>
        <w:t>вызывают диарею, головокружение, потерю сознания и нарушение функций почек и печени</w:t>
      </w:r>
      <w:r w:rsidR="009E54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9E5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E42EC" w:rsidRPr="00FE42EC" w:rsidRDefault="00380640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E42EC" w:rsidRP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итробензол</w:t>
      </w:r>
      <w:r w:rsidR="009E54E3">
        <w:rPr>
          <w:rFonts w:ascii="Times New Roman" w:hAnsi="Times New Roman" w:cs="Times New Roman"/>
          <w:sz w:val="28"/>
          <w:szCs w:val="28"/>
        </w:rPr>
        <w:t> (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вызывает обесцвечивание кожи, одышку, рвоту, а в особо тяжелых случаях </w:t>
      </w:r>
      <w:r w:rsidR="009E54E3">
        <w:rPr>
          <w:rFonts w:ascii="Times New Roman" w:hAnsi="Times New Roman" w:cs="Times New Roman"/>
          <w:sz w:val="28"/>
          <w:szCs w:val="28"/>
        </w:rPr>
        <w:t>— смерть;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 вызывает раковые заболевания, оно является причиной врожденных дефектов у детей</w:t>
      </w:r>
      <w:r w:rsidR="009E54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9E5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F75FF" w:rsidRPr="001F75FF" w:rsidRDefault="00FE42E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FE42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ормальдегид</w:t>
      </w:r>
      <w:r w:rsidR="009E54E3">
        <w:rPr>
          <w:rFonts w:ascii="Times New Roman" w:hAnsi="Times New Roman" w:cs="Times New Roman"/>
          <w:sz w:val="28"/>
          <w:szCs w:val="28"/>
        </w:rPr>
        <w:t> (</w:t>
      </w:r>
      <w:r w:rsidRPr="00FE42EC">
        <w:rPr>
          <w:rFonts w:ascii="Times New Roman" w:hAnsi="Times New Roman" w:cs="Times New Roman"/>
          <w:sz w:val="28"/>
          <w:szCs w:val="28"/>
        </w:rPr>
        <w:t>канцерог</w:t>
      </w:r>
      <w:r w:rsidR="00766831">
        <w:rPr>
          <w:rFonts w:ascii="Times New Roman" w:hAnsi="Times New Roman" w:cs="Times New Roman"/>
          <w:sz w:val="28"/>
          <w:szCs w:val="28"/>
        </w:rPr>
        <w:t>ен</w:t>
      </w:r>
      <w:r w:rsidRPr="00FE42EC">
        <w:rPr>
          <w:rFonts w:ascii="Times New Roman" w:hAnsi="Times New Roman" w:cs="Times New Roman"/>
          <w:sz w:val="28"/>
          <w:szCs w:val="28"/>
        </w:rPr>
        <w:t>; вызывает сильное раздражение глаз, горла, кожи, дыхательных путей и легких</w:t>
      </w:r>
      <w:r w:rsidR="009E54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9E5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25C1B" w:rsidRDefault="00E25C1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C1B">
        <w:rPr>
          <w:rFonts w:ascii="Times New Roman" w:hAnsi="Times New Roman" w:cs="Times New Roman"/>
          <w:b/>
          <w:sz w:val="28"/>
          <w:szCs w:val="28"/>
        </w:rPr>
        <w:t>ф</w:t>
      </w:r>
      <w:r w:rsidR="001F75FF" w:rsidRPr="00E25C1B">
        <w:rPr>
          <w:rFonts w:ascii="Times New Roman" w:hAnsi="Times New Roman" w:cs="Times New Roman"/>
          <w:b/>
          <w:sz w:val="28"/>
          <w:szCs w:val="28"/>
        </w:rPr>
        <w:t>осфат</w:t>
      </w:r>
      <w:r w:rsidRPr="00E25C1B">
        <w:rPr>
          <w:rFonts w:ascii="Times New Roman" w:hAnsi="Times New Roman" w:cs="Times New Roman"/>
          <w:b/>
          <w:sz w:val="28"/>
          <w:szCs w:val="28"/>
        </w:rPr>
        <w:t>ы</w:t>
      </w:r>
      <w:r w:rsidR="009E54E3">
        <w:rPr>
          <w:rFonts w:ascii="Times New Roman" w:hAnsi="Times New Roman" w:cs="Times New Roman"/>
          <w:sz w:val="28"/>
          <w:szCs w:val="28"/>
        </w:rPr>
        <w:t xml:space="preserve"> (</w:t>
      </w:r>
      <w:r w:rsidR="001F75FF" w:rsidRPr="001F75FF">
        <w:rPr>
          <w:rFonts w:ascii="Times New Roman" w:hAnsi="Times New Roman" w:cs="Times New Roman"/>
          <w:sz w:val="28"/>
          <w:szCs w:val="28"/>
        </w:rPr>
        <w:t xml:space="preserve">оказывают вредное воздействие на кожу человека, </w:t>
      </w:r>
      <w:r w:rsidR="00766831">
        <w:rPr>
          <w:rFonts w:ascii="Times New Roman" w:hAnsi="Times New Roman" w:cs="Times New Roman"/>
          <w:sz w:val="28"/>
          <w:szCs w:val="28"/>
        </w:rPr>
        <w:t xml:space="preserve">усиливают проникновение </w:t>
      </w:r>
      <w:r w:rsidRPr="001F75FF">
        <w:rPr>
          <w:rFonts w:ascii="Times New Roman" w:hAnsi="Times New Roman" w:cs="Times New Roman"/>
          <w:sz w:val="28"/>
          <w:szCs w:val="28"/>
        </w:rPr>
        <w:t>ПАВ через кожу</w:t>
      </w:r>
      <w:r>
        <w:rPr>
          <w:rFonts w:ascii="Times New Roman" w:hAnsi="Times New Roman" w:cs="Times New Roman"/>
          <w:sz w:val="28"/>
          <w:szCs w:val="28"/>
        </w:rPr>
        <w:t>, усиливая интоксикацию организма</w:t>
      </w:r>
      <w:r w:rsidR="009E54E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9E5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120CF" w:rsidRDefault="00E25C1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C1B">
        <w:rPr>
          <w:rFonts w:ascii="Times New Roman" w:hAnsi="Times New Roman" w:cs="Times New Roman"/>
          <w:b/>
          <w:sz w:val="28"/>
          <w:szCs w:val="28"/>
        </w:rPr>
        <w:t>х</w:t>
      </w:r>
      <w:r w:rsidR="001F75FF" w:rsidRPr="00E25C1B">
        <w:rPr>
          <w:rFonts w:ascii="Times New Roman" w:hAnsi="Times New Roman" w:cs="Times New Roman"/>
          <w:b/>
          <w:sz w:val="28"/>
          <w:szCs w:val="28"/>
        </w:rPr>
        <w:t>лор</w:t>
      </w:r>
      <w:r w:rsidR="009E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E3">
        <w:rPr>
          <w:rFonts w:ascii="Times New Roman" w:hAnsi="Times New Roman" w:cs="Times New Roman"/>
          <w:sz w:val="28"/>
          <w:szCs w:val="28"/>
        </w:rPr>
        <w:t>(</w:t>
      </w:r>
      <w:r w:rsidR="001F75FF" w:rsidRPr="001F75FF">
        <w:rPr>
          <w:rFonts w:ascii="Times New Roman" w:hAnsi="Times New Roman" w:cs="Times New Roman"/>
          <w:sz w:val="28"/>
          <w:szCs w:val="28"/>
        </w:rPr>
        <w:t>разрушает белки в организме человека, негативно влияет на волосы и кожу человека, повышает риск заболевания раком</w:t>
      </w:r>
      <w:r w:rsidR="00524E9B">
        <w:rPr>
          <w:rFonts w:ascii="Times New Roman" w:hAnsi="Times New Roman" w:cs="Times New Roman"/>
          <w:sz w:val="28"/>
          <w:szCs w:val="28"/>
        </w:rPr>
        <w:t>,</w:t>
      </w:r>
      <w:r w:rsidR="001F75FF" w:rsidRPr="001F75FF">
        <w:rPr>
          <w:rFonts w:ascii="Times New Roman" w:hAnsi="Times New Roman" w:cs="Times New Roman"/>
          <w:sz w:val="28"/>
          <w:szCs w:val="28"/>
        </w:rPr>
        <w:t xml:space="preserve"> вызывает покраснение</w:t>
      </w:r>
      <w:r w:rsidR="00766831">
        <w:rPr>
          <w:rFonts w:ascii="Times New Roman" w:hAnsi="Times New Roman" w:cs="Times New Roman"/>
          <w:sz w:val="28"/>
          <w:szCs w:val="28"/>
        </w:rPr>
        <w:t xml:space="preserve"> вплоть до химического ожога, </w:t>
      </w:r>
      <w:r w:rsidR="001F75FF" w:rsidRPr="001F75FF">
        <w:rPr>
          <w:rFonts w:ascii="Times New Roman" w:hAnsi="Times New Roman" w:cs="Times New Roman"/>
          <w:sz w:val="28"/>
          <w:szCs w:val="28"/>
        </w:rPr>
        <w:t>при попадани</w:t>
      </w:r>
      <w:r w:rsidR="009E54E3">
        <w:rPr>
          <w:rFonts w:ascii="Times New Roman" w:hAnsi="Times New Roman" w:cs="Times New Roman"/>
          <w:sz w:val="28"/>
          <w:szCs w:val="28"/>
        </w:rPr>
        <w:t>и в легкие</w:t>
      </w:r>
      <w:r w:rsidR="001F75FF" w:rsidRPr="001F75FF">
        <w:rPr>
          <w:rFonts w:ascii="Times New Roman" w:hAnsi="Times New Roman" w:cs="Times New Roman"/>
          <w:sz w:val="28"/>
          <w:szCs w:val="28"/>
        </w:rPr>
        <w:t xml:space="preserve"> к серьезным заболеваниям дыхательной системы. </w:t>
      </w:r>
      <w:proofErr w:type="gramEnd"/>
    </w:p>
    <w:p w:rsidR="00766831" w:rsidRPr="003D32CC" w:rsidRDefault="00524E9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75FF">
        <w:rPr>
          <w:rFonts w:ascii="Times New Roman" w:hAnsi="Times New Roman" w:cs="Times New Roman"/>
          <w:sz w:val="28"/>
          <w:szCs w:val="28"/>
        </w:rPr>
        <w:t>Вред бытовой химии очевиден, и поэтому серьезно отнеситесь к безопасному использованию бытовой химии и обязательно проветривайте комнаты после использования чистящих средств и банальной уборки! По данным Всемирной организации здравоохранения, ежегодно от воздействия вредных факторов среды обитания умирают около 3 миллионов детей в возрасте до 5 лет.</w:t>
      </w:r>
    </w:p>
    <w:p w:rsidR="00766831" w:rsidRDefault="00766831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58" w:rsidRPr="00524E9B" w:rsidRDefault="00524E9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B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 xml:space="preserve">Влияние бытовой химии </w:t>
      </w:r>
      <w:r w:rsidR="001F75FF" w:rsidRPr="00524E9B">
        <w:rPr>
          <w:rFonts w:ascii="Times New Roman" w:hAnsi="Times New Roman" w:cs="Times New Roman"/>
          <w:b/>
          <w:sz w:val="28"/>
          <w:szCs w:val="28"/>
        </w:rPr>
        <w:t xml:space="preserve">на экологию. </w:t>
      </w:r>
    </w:p>
    <w:p w:rsidR="00CE73C5" w:rsidRDefault="001F75FF" w:rsidP="009E54E3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Состояние окружающей среды определяет здоровье человека. Хотя воды океанов, морей, озер и рек, атмосфера и пространство Земли и обширны, но не беспредельны, и непрерывное поступление в них отходов не может сколь угодно долго оставаться без последств</w:t>
      </w:r>
      <w:r w:rsidR="003D32CC">
        <w:rPr>
          <w:rFonts w:ascii="Times New Roman" w:hAnsi="Times New Roman" w:cs="Times New Roman"/>
          <w:sz w:val="28"/>
          <w:szCs w:val="28"/>
        </w:rPr>
        <w:t>ий. Особую опасность представляе</w:t>
      </w:r>
      <w:r w:rsidRPr="001F75FF">
        <w:rPr>
          <w:rFonts w:ascii="Times New Roman" w:hAnsi="Times New Roman" w:cs="Times New Roman"/>
          <w:sz w:val="28"/>
          <w:szCs w:val="28"/>
        </w:rPr>
        <w:t>т вредное воздей</w:t>
      </w:r>
      <w:r w:rsidR="000576AE">
        <w:rPr>
          <w:rFonts w:ascii="Times New Roman" w:hAnsi="Times New Roman" w:cs="Times New Roman"/>
          <w:sz w:val="28"/>
          <w:szCs w:val="28"/>
        </w:rPr>
        <w:t xml:space="preserve">ствие химических загрязнителей. </w:t>
      </w:r>
      <w:r w:rsidRPr="001F75FF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химическими загрязнителями водоемов являются детергенты (от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англ.deterge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– очищать) – поверхностно-активные синте</w:t>
      </w:r>
      <w:r w:rsidR="00EA3358">
        <w:rPr>
          <w:rFonts w:ascii="Times New Roman" w:hAnsi="Times New Roman" w:cs="Times New Roman"/>
          <w:sz w:val="28"/>
          <w:szCs w:val="28"/>
        </w:rPr>
        <w:t>тические вещества</w:t>
      </w:r>
      <w:r w:rsidRPr="001F75FF">
        <w:rPr>
          <w:rFonts w:ascii="Times New Roman" w:hAnsi="Times New Roman" w:cs="Times New Roman"/>
          <w:sz w:val="28"/>
          <w:szCs w:val="28"/>
        </w:rPr>
        <w:t>, употреб</w:t>
      </w:r>
      <w:r w:rsidR="009E54E3">
        <w:rPr>
          <w:rFonts w:ascii="Times New Roman" w:hAnsi="Times New Roman" w:cs="Times New Roman"/>
          <w:sz w:val="28"/>
          <w:szCs w:val="28"/>
        </w:rPr>
        <w:t>ляемые</w:t>
      </w:r>
      <w:r w:rsidRPr="001F75FF">
        <w:rPr>
          <w:rFonts w:ascii="Times New Roman" w:hAnsi="Times New Roman" w:cs="Times New Roman"/>
          <w:sz w:val="28"/>
          <w:szCs w:val="28"/>
        </w:rPr>
        <w:t xml:space="preserve"> как моющие средства. </w:t>
      </w:r>
      <w:r w:rsidR="00524E9B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>Важное свойство ПАВ –</w:t>
      </w:r>
      <w:r w:rsidR="000576AE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 xml:space="preserve">способность молекул адсорбироваться. </w:t>
      </w:r>
      <w:r w:rsidR="000576AE">
        <w:rPr>
          <w:rFonts w:ascii="Times New Roman" w:hAnsi="Times New Roman" w:cs="Times New Roman"/>
          <w:sz w:val="28"/>
          <w:szCs w:val="28"/>
        </w:rPr>
        <w:t>Молекулы растворенных</w:t>
      </w:r>
      <w:r w:rsidRPr="001F75FF">
        <w:rPr>
          <w:rFonts w:ascii="Times New Roman" w:hAnsi="Times New Roman" w:cs="Times New Roman"/>
          <w:sz w:val="28"/>
          <w:szCs w:val="28"/>
        </w:rPr>
        <w:t xml:space="preserve"> веществ, вклиниваясь между молекулами воды, делают поверхностную пленку менее прочной. Такая водная </w:t>
      </w:r>
      <w:r w:rsidRPr="001F75FF">
        <w:rPr>
          <w:rFonts w:ascii="Times New Roman" w:hAnsi="Times New Roman" w:cs="Times New Roman"/>
          <w:sz w:val="28"/>
          <w:szCs w:val="28"/>
        </w:rPr>
        <w:lastRenderedPageBreak/>
        <w:t>поверхность обладает увеличенной с</w:t>
      </w:r>
      <w:r w:rsidR="002B6FC1">
        <w:rPr>
          <w:rFonts w:ascii="Times New Roman" w:hAnsi="Times New Roman" w:cs="Times New Roman"/>
          <w:sz w:val="28"/>
          <w:szCs w:val="28"/>
        </w:rPr>
        <w:t>мачивающей способностью [16</w:t>
      </w:r>
      <w:r w:rsidR="000576AE">
        <w:rPr>
          <w:rFonts w:ascii="Times New Roman" w:hAnsi="Times New Roman" w:cs="Times New Roman"/>
          <w:sz w:val="28"/>
          <w:szCs w:val="28"/>
        </w:rPr>
        <w:t>].</w:t>
      </w:r>
      <w:r w:rsidRPr="001F75FF">
        <w:rPr>
          <w:rFonts w:ascii="Times New Roman" w:hAnsi="Times New Roman" w:cs="Times New Roman"/>
          <w:sz w:val="28"/>
          <w:szCs w:val="28"/>
        </w:rPr>
        <w:t xml:space="preserve"> Поступая со сточными водами в реки и водоемы, эти вещества образуют на поверхности воды «горы» устойчивой пены. В этом случае страдают все организм</w:t>
      </w:r>
      <w:r w:rsidR="009F216C">
        <w:rPr>
          <w:rFonts w:ascii="Times New Roman" w:hAnsi="Times New Roman" w:cs="Times New Roman"/>
          <w:sz w:val="28"/>
          <w:szCs w:val="28"/>
        </w:rPr>
        <w:t xml:space="preserve">ы, находящиеся в этих водоемах </w:t>
      </w:r>
      <w:r w:rsidRPr="001F75FF">
        <w:rPr>
          <w:rFonts w:ascii="Times New Roman" w:hAnsi="Times New Roman" w:cs="Times New Roman"/>
          <w:sz w:val="28"/>
          <w:szCs w:val="28"/>
        </w:rPr>
        <w:t xml:space="preserve">[13]. </w:t>
      </w:r>
    </w:p>
    <w:p w:rsidR="00CE73C5" w:rsidRDefault="001F75FF" w:rsidP="009F216C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Синтетические моющие средства (СМС) – это композиции, в состав которых, кроме ПАВ, входят различные добавки, органические и неорганические. Из всех комп</w:t>
      </w:r>
      <w:r w:rsidR="00766831">
        <w:rPr>
          <w:rFonts w:ascii="Times New Roman" w:hAnsi="Times New Roman" w:cs="Times New Roman"/>
          <w:sz w:val="28"/>
          <w:szCs w:val="28"/>
        </w:rPr>
        <w:t xml:space="preserve">онентов </w:t>
      </w:r>
      <w:r w:rsidRPr="001F75FF">
        <w:rPr>
          <w:rFonts w:ascii="Times New Roman" w:hAnsi="Times New Roman" w:cs="Times New Roman"/>
          <w:sz w:val="28"/>
          <w:szCs w:val="28"/>
        </w:rPr>
        <w:t xml:space="preserve">наиболее загрязняют окружающую среду полифосфаты, предназначенные для связывания ионов, обусловливающих жесткость воды. Продукты гидролиза полифосфатов накапливаются в сточных водах. Непосредственной угрозы для человека они не представляют, но считаются опасными для водных экосистем, так как вызывают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эвтрофикацию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водоемов.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Эвтрофицирование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вод – это повышение их биологической продуктивности в результате на</w:t>
      </w:r>
      <w:r w:rsidR="000576AE">
        <w:rPr>
          <w:rFonts w:ascii="Times New Roman" w:hAnsi="Times New Roman" w:cs="Times New Roman"/>
          <w:sz w:val="28"/>
          <w:szCs w:val="28"/>
        </w:rPr>
        <w:t>копления биогенных элементов. Э</w:t>
      </w:r>
      <w:r w:rsidRPr="001F75FF">
        <w:rPr>
          <w:rFonts w:ascii="Times New Roman" w:hAnsi="Times New Roman" w:cs="Times New Roman"/>
          <w:sz w:val="28"/>
          <w:szCs w:val="28"/>
        </w:rPr>
        <w:t>т</w:t>
      </w:r>
      <w:r w:rsidR="000576AE">
        <w:rPr>
          <w:rFonts w:ascii="Times New Roman" w:hAnsi="Times New Roman" w:cs="Times New Roman"/>
          <w:sz w:val="28"/>
          <w:szCs w:val="28"/>
        </w:rPr>
        <w:t>о</w:t>
      </w:r>
      <w:r w:rsidRPr="001F75FF">
        <w:rPr>
          <w:rFonts w:ascii="Times New Roman" w:hAnsi="Times New Roman" w:cs="Times New Roman"/>
          <w:sz w:val="28"/>
          <w:szCs w:val="28"/>
        </w:rPr>
        <w:t xml:space="preserve"> приводит к массовому развитию микроскопических водорослей и других микроорганизмов, а также бактерий, разлагающих отмершее органическое вещество. При этом в воду выделяются токсичные продукты распада, что приводит к ухудшению условий обит</w:t>
      </w:r>
      <w:r w:rsidR="009F216C">
        <w:rPr>
          <w:rFonts w:ascii="Times New Roman" w:hAnsi="Times New Roman" w:cs="Times New Roman"/>
          <w:sz w:val="28"/>
          <w:szCs w:val="28"/>
        </w:rPr>
        <w:t>ания водных обитателей</w:t>
      </w:r>
      <w:r w:rsidRPr="001F75FF">
        <w:rPr>
          <w:rFonts w:ascii="Times New Roman" w:hAnsi="Times New Roman" w:cs="Times New Roman"/>
          <w:sz w:val="28"/>
          <w:szCs w:val="28"/>
        </w:rPr>
        <w:t xml:space="preserve">. </w:t>
      </w:r>
      <w:r w:rsidR="00524E9B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 xml:space="preserve">Большинство ПАВ, которые используются в настоящее время, способны к биологическому разложению. Например, быстро и эффективно разлагаются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алкилсульфаты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и мыла, полученные из жиров, т.к. они содержат неразветвленные углеводородные цепи, которые по «зубам» многим бактериям. </w:t>
      </w:r>
      <w:r w:rsidR="00524E9B">
        <w:rPr>
          <w:rFonts w:ascii="Times New Roman" w:hAnsi="Times New Roman" w:cs="Times New Roman"/>
          <w:sz w:val="28"/>
          <w:szCs w:val="28"/>
        </w:rPr>
        <w:t>Микроорганизмы, пропуская</w:t>
      </w:r>
      <w:r w:rsidRPr="001F75FF">
        <w:rPr>
          <w:rFonts w:ascii="Times New Roman" w:hAnsi="Times New Roman" w:cs="Times New Roman"/>
          <w:sz w:val="28"/>
          <w:szCs w:val="28"/>
        </w:rPr>
        <w:t xml:space="preserve"> через себя воду</w:t>
      </w:r>
      <w:r w:rsidR="00524E9B">
        <w:rPr>
          <w:rFonts w:ascii="Times New Roman" w:hAnsi="Times New Roman" w:cs="Times New Roman"/>
          <w:sz w:val="28"/>
          <w:szCs w:val="28"/>
        </w:rPr>
        <w:t>,</w:t>
      </w:r>
      <w:r w:rsidRPr="001F75FF">
        <w:rPr>
          <w:rFonts w:ascii="Times New Roman" w:hAnsi="Times New Roman" w:cs="Times New Roman"/>
          <w:sz w:val="28"/>
          <w:szCs w:val="28"/>
        </w:rPr>
        <w:t xml:space="preserve"> и получая таким образом питательные вещества, вместе с ними получают и дозу загрязнителя. Загрязнение распространяется по пищевой цепи, концентрация такого вещества на единицу веса каждого последующего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консумента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возрастает. Химические компоненты: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ПАВы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>, хлор, отбеливатели, консерванты, дезинфекторы не расщепляются. Попадая</w:t>
      </w:r>
      <w:r w:rsidR="00CE73C5">
        <w:rPr>
          <w:rFonts w:ascii="Times New Roman" w:hAnsi="Times New Roman" w:cs="Times New Roman"/>
          <w:sz w:val="28"/>
          <w:szCs w:val="28"/>
        </w:rPr>
        <w:t xml:space="preserve"> в сточные воды, они уничтожают</w:t>
      </w:r>
      <w:r w:rsidRPr="001F75FF">
        <w:rPr>
          <w:rFonts w:ascii="Times New Roman" w:hAnsi="Times New Roman" w:cs="Times New Roman"/>
          <w:sz w:val="28"/>
          <w:szCs w:val="28"/>
        </w:rPr>
        <w:t xml:space="preserve"> жизнь водоёмов. Страшный враг природы - фосфаты в стиральных порошках. Попадая после стирки вместе со сточными водами в водоемы, фосфаты действуют как удобрения. «Урожай» водорослей в водоемах начин</w:t>
      </w:r>
      <w:r w:rsidR="000576AE">
        <w:rPr>
          <w:rFonts w:ascii="Times New Roman" w:hAnsi="Times New Roman" w:cs="Times New Roman"/>
          <w:sz w:val="28"/>
          <w:szCs w:val="28"/>
        </w:rPr>
        <w:t>ает расти</w:t>
      </w:r>
      <w:r w:rsidRPr="001F75FF">
        <w:rPr>
          <w:rFonts w:ascii="Times New Roman" w:hAnsi="Times New Roman" w:cs="Times New Roman"/>
          <w:sz w:val="28"/>
          <w:szCs w:val="28"/>
        </w:rPr>
        <w:t xml:space="preserve">. Водоросли, разлагаясь, выделяют в огромных количествах метан, аммиак, сероводород, которые уничтожают все живое в воде и нарушают экосистему </w:t>
      </w:r>
      <w:r w:rsidRPr="001F75FF">
        <w:rPr>
          <w:rFonts w:ascii="Times New Roman" w:hAnsi="Times New Roman" w:cs="Times New Roman"/>
          <w:sz w:val="28"/>
          <w:szCs w:val="28"/>
        </w:rPr>
        <w:lastRenderedPageBreak/>
        <w:t>водоемов. Во многих странах законодательно запретили применение фосфатных СМС [</w:t>
      </w:r>
      <w:r w:rsidR="002B6FC1">
        <w:rPr>
          <w:rFonts w:ascii="Times New Roman" w:hAnsi="Times New Roman" w:cs="Times New Roman"/>
          <w:sz w:val="28"/>
          <w:szCs w:val="28"/>
        </w:rPr>
        <w:t>14</w:t>
      </w:r>
      <w:r w:rsidRPr="001F75F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E73C5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Основные, кто страдает от синтетических моющих средств – это животные, которые дышат жабрами. То есть, рыбы, раки и прочие мелкие зверьки. СМС прилипают к </w:t>
      </w:r>
      <w:r w:rsidR="000576AE">
        <w:rPr>
          <w:rFonts w:ascii="Times New Roman" w:hAnsi="Times New Roman" w:cs="Times New Roman"/>
          <w:sz w:val="28"/>
          <w:szCs w:val="28"/>
        </w:rPr>
        <w:t>жабрам, вода начинает соединяться с</w:t>
      </w:r>
      <w:r w:rsidRPr="001F75FF">
        <w:rPr>
          <w:rFonts w:ascii="Times New Roman" w:hAnsi="Times New Roman" w:cs="Times New Roman"/>
          <w:sz w:val="28"/>
          <w:szCs w:val="28"/>
        </w:rPr>
        <w:t xml:space="preserve"> СМС, в жабры льётся вода, и рыбы захлёбываются. Другими словами: в обычном состоянии, хоть вода и попадает в жабры, но она не касается их, поскольку они покрыты отталкивающим воду веществом – специальным жиром. А поскольку моющие средства растворяют жир, то рыба не может пользоваться жабрами. Вода, содержащая даже следы синтетических моющих веществ, имеет неприятный вкус, плохо очищается на обычных очистных сооружениях, уменьшая их эффективность. </w:t>
      </w:r>
    </w:p>
    <w:p w:rsidR="009F216C" w:rsidRDefault="00524E9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Анионные</w:t>
      </w:r>
      <w:r w:rsidR="008736A6" w:rsidRPr="001F75FF">
        <w:rPr>
          <w:rFonts w:ascii="Times New Roman" w:hAnsi="Times New Roman" w:cs="Times New Roman"/>
          <w:sz w:val="28"/>
          <w:szCs w:val="28"/>
        </w:rPr>
        <w:t xml:space="preserve"> ПАВ. Основными агентами в мыле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6A6" w:rsidRPr="001F75FF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  <w:r w:rsidR="008736A6" w:rsidRPr="001F75FF">
        <w:rPr>
          <w:rFonts w:ascii="Times New Roman" w:hAnsi="Times New Roman" w:cs="Times New Roman"/>
          <w:sz w:val="28"/>
          <w:szCs w:val="28"/>
        </w:rPr>
        <w:t xml:space="preserve"> (жидкие мыла) и </w:t>
      </w:r>
      <w:proofErr w:type="spellStart"/>
      <w:r w:rsidR="008736A6" w:rsidRPr="001F75FF">
        <w:rPr>
          <w:rFonts w:ascii="Times New Roman" w:hAnsi="Times New Roman" w:cs="Times New Roman"/>
          <w:sz w:val="28"/>
          <w:szCs w:val="28"/>
        </w:rPr>
        <w:t>триклобан</w:t>
      </w:r>
      <w:proofErr w:type="spellEnd"/>
      <w:r w:rsidR="008736A6" w:rsidRPr="001F75FF">
        <w:rPr>
          <w:rFonts w:ascii="Times New Roman" w:hAnsi="Times New Roman" w:cs="Times New Roman"/>
          <w:sz w:val="28"/>
          <w:szCs w:val="28"/>
        </w:rPr>
        <w:t xml:space="preserve"> (твердые мыла). Хотя эти соединения используются в качестве противомикробных средств давно, только год назад ученые узнали тонкие механизмы их воздействия на микроорганизмы. </w:t>
      </w:r>
      <w:proofErr w:type="spellStart"/>
      <w:r w:rsidR="008736A6">
        <w:rPr>
          <w:rFonts w:ascii="Times New Roman" w:hAnsi="Times New Roman" w:cs="Times New Roman"/>
          <w:sz w:val="28"/>
          <w:szCs w:val="28"/>
        </w:rPr>
        <w:t>Т</w:t>
      </w:r>
      <w:r w:rsidR="008736A6" w:rsidRPr="001F75FF">
        <w:rPr>
          <w:rFonts w:ascii="Times New Roman" w:hAnsi="Times New Roman" w:cs="Times New Roman"/>
          <w:sz w:val="28"/>
          <w:szCs w:val="28"/>
        </w:rPr>
        <w:t>риклозан</w:t>
      </w:r>
      <w:proofErr w:type="spellEnd"/>
      <w:r w:rsidR="008736A6" w:rsidRPr="001F75FF">
        <w:rPr>
          <w:rFonts w:ascii="Times New Roman" w:hAnsi="Times New Roman" w:cs="Times New Roman"/>
          <w:sz w:val="28"/>
          <w:szCs w:val="28"/>
        </w:rPr>
        <w:t xml:space="preserve"> и другие антибактериальные агенты мешают этому ферменту «работать», защитная стенка не образуется, и микробы становятся беззащитными. Но известно, что бактерии постоянно мутируют и среди них появляются такие экземпляры, которые имеют видоизмененный «строительный» фермент, не чувствительный к действию противомикробных агентов. Ситуация очень похожа на давно известные медикам случаи нечувствительности к антибиотикам. В результате погибают «нормальные» бактерии, но выживают мутанты. Через некоторое время остаются в основном мутанты, которые в отсутствие «конкурентов» очень быстро размножаются. Они способны причинить намного больший вред </w:t>
      </w:r>
      <w:r>
        <w:rPr>
          <w:rFonts w:ascii="Times New Roman" w:hAnsi="Times New Roman" w:cs="Times New Roman"/>
          <w:sz w:val="28"/>
          <w:szCs w:val="28"/>
        </w:rPr>
        <w:t>человеку и всему живому в целом</w:t>
      </w:r>
      <w:r w:rsidRPr="001F75FF">
        <w:rPr>
          <w:rFonts w:ascii="Times New Roman" w:hAnsi="Times New Roman" w:cs="Times New Roman"/>
          <w:sz w:val="28"/>
          <w:szCs w:val="28"/>
        </w:rPr>
        <w:t xml:space="preserve"> </w:t>
      </w:r>
      <w:r w:rsidR="008736A6" w:rsidRPr="001F75FF">
        <w:rPr>
          <w:rFonts w:ascii="Times New Roman" w:hAnsi="Times New Roman" w:cs="Times New Roman"/>
          <w:sz w:val="28"/>
          <w:szCs w:val="28"/>
        </w:rPr>
        <w:t xml:space="preserve">[18]. </w:t>
      </w:r>
    </w:p>
    <w:p w:rsidR="00F6593D" w:rsidRPr="00593B1A" w:rsidRDefault="00F6593D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0576AE" w:rsidRPr="00524E9B" w:rsidRDefault="00524E9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B">
        <w:rPr>
          <w:rFonts w:ascii="Times New Roman" w:hAnsi="Times New Roman" w:cs="Times New Roman"/>
          <w:b/>
          <w:sz w:val="28"/>
          <w:szCs w:val="28"/>
        </w:rPr>
        <w:t>1.5. Безопасная химия в быту.</w:t>
      </w:r>
    </w:p>
    <w:p w:rsidR="001F5B25" w:rsidRDefault="001F75FF" w:rsidP="009F216C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От правильного выбора бытовой химии зависит здоровье и самочувствие человека. Очень важно, чтобы в </w:t>
      </w:r>
      <w:r w:rsidR="009F216C">
        <w:rPr>
          <w:rFonts w:ascii="Times New Roman" w:hAnsi="Times New Roman" w:cs="Times New Roman"/>
          <w:sz w:val="28"/>
          <w:szCs w:val="28"/>
        </w:rPr>
        <w:t>доме</w:t>
      </w:r>
      <w:r w:rsidRPr="001F75FF">
        <w:rPr>
          <w:rFonts w:ascii="Times New Roman" w:hAnsi="Times New Roman" w:cs="Times New Roman"/>
          <w:sz w:val="28"/>
          <w:szCs w:val="28"/>
        </w:rPr>
        <w:t xml:space="preserve"> находилась только безопасная бытовая химия, которая не будет причинять вред окружающей среде. Сегодня, наверное, </w:t>
      </w:r>
      <w:r w:rsidRPr="001F75FF">
        <w:rPr>
          <w:rFonts w:ascii="Times New Roman" w:hAnsi="Times New Roman" w:cs="Times New Roman"/>
          <w:sz w:val="28"/>
          <w:szCs w:val="28"/>
        </w:rPr>
        <w:lastRenderedPageBreak/>
        <w:t xml:space="preserve">каждый не задумываясь, отдаст предпочтение натуральному продукту, нежели «химии». Химический </w:t>
      </w:r>
      <w:r w:rsidRPr="002367EC">
        <w:rPr>
          <w:rFonts w:ascii="Times New Roman" w:hAnsi="Times New Roman" w:cs="Times New Roman"/>
          <w:sz w:val="28"/>
          <w:szCs w:val="28"/>
        </w:rPr>
        <w:t>фактор человеческой</w:t>
      </w:r>
      <w:r w:rsidRPr="001F75FF">
        <w:rPr>
          <w:rFonts w:ascii="Times New Roman" w:hAnsi="Times New Roman" w:cs="Times New Roman"/>
          <w:sz w:val="28"/>
          <w:szCs w:val="28"/>
        </w:rPr>
        <w:t xml:space="preserve"> среды обитания постоянно действует в связи с постоянным использованием синтетических моющих средств. Химические элементы, именуемые ПАВ</w:t>
      </w:r>
      <w:r w:rsidR="009F216C">
        <w:rPr>
          <w:rFonts w:ascii="Times New Roman" w:hAnsi="Times New Roman" w:cs="Times New Roman"/>
          <w:sz w:val="28"/>
          <w:szCs w:val="28"/>
        </w:rPr>
        <w:t>,</w:t>
      </w:r>
      <w:r w:rsidRPr="001F75FF">
        <w:rPr>
          <w:rFonts w:ascii="Times New Roman" w:hAnsi="Times New Roman" w:cs="Times New Roman"/>
          <w:sz w:val="28"/>
          <w:szCs w:val="28"/>
        </w:rPr>
        <w:t xml:space="preserve"> </w:t>
      </w:r>
      <w:r w:rsidR="001F5B25">
        <w:rPr>
          <w:rFonts w:ascii="Times New Roman" w:hAnsi="Times New Roman" w:cs="Times New Roman"/>
          <w:sz w:val="28"/>
          <w:szCs w:val="28"/>
        </w:rPr>
        <w:t>способствую</w:t>
      </w:r>
      <w:r w:rsidRPr="001F75FF">
        <w:rPr>
          <w:rFonts w:ascii="Times New Roman" w:hAnsi="Times New Roman" w:cs="Times New Roman"/>
          <w:sz w:val="28"/>
          <w:szCs w:val="28"/>
        </w:rPr>
        <w:t>т нарушению белкового, жиров</w:t>
      </w:r>
      <w:r w:rsidR="001F5B25">
        <w:rPr>
          <w:rFonts w:ascii="Times New Roman" w:hAnsi="Times New Roman" w:cs="Times New Roman"/>
          <w:sz w:val="28"/>
          <w:szCs w:val="28"/>
        </w:rPr>
        <w:t>ого и углеводного обмена</w:t>
      </w:r>
      <w:r w:rsidR="009F216C">
        <w:rPr>
          <w:rFonts w:ascii="Times New Roman" w:hAnsi="Times New Roman" w:cs="Times New Roman"/>
          <w:sz w:val="28"/>
          <w:szCs w:val="28"/>
        </w:rPr>
        <w:t xml:space="preserve"> у человека</w:t>
      </w:r>
      <w:r w:rsidR="001F5B25">
        <w:rPr>
          <w:rFonts w:ascii="Times New Roman" w:hAnsi="Times New Roman" w:cs="Times New Roman"/>
          <w:sz w:val="28"/>
          <w:szCs w:val="28"/>
        </w:rPr>
        <w:t>. А так</w:t>
      </w:r>
      <w:r w:rsidRPr="001F75FF">
        <w:rPr>
          <w:rFonts w:ascii="Times New Roman" w:hAnsi="Times New Roman" w:cs="Times New Roman"/>
          <w:sz w:val="28"/>
          <w:szCs w:val="28"/>
        </w:rPr>
        <w:t xml:space="preserve">же, действие сильных анионных ПАВ способствует </w:t>
      </w:r>
      <w:r w:rsidR="009F216C">
        <w:rPr>
          <w:rFonts w:ascii="Times New Roman" w:hAnsi="Times New Roman" w:cs="Times New Roman"/>
          <w:sz w:val="28"/>
          <w:szCs w:val="28"/>
        </w:rPr>
        <w:t>нарушению</w:t>
      </w:r>
      <w:r w:rsidRPr="001F75FF">
        <w:rPr>
          <w:rFonts w:ascii="Times New Roman" w:hAnsi="Times New Roman" w:cs="Times New Roman"/>
          <w:sz w:val="28"/>
          <w:szCs w:val="28"/>
        </w:rPr>
        <w:t xml:space="preserve"> иммунитета, поражению мозга, печени, лёгких. Эти вещества влияют на значительное снижение барьерной функции кожи[18]. </w:t>
      </w:r>
    </w:p>
    <w:p w:rsidR="001F5B25" w:rsidRPr="00E82DC0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DC0">
        <w:rPr>
          <w:rFonts w:ascii="Times New Roman" w:hAnsi="Times New Roman" w:cs="Times New Roman"/>
          <w:i/>
          <w:sz w:val="28"/>
          <w:szCs w:val="28"/>
        </w:rPr>
        <w:t xml:space="preserve">Современную бытовую химию можно заменить средствами натурального происхождения. </w:t>
      </w:r>
    </w:p>
    <w:p w:rsidR="001F5B25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 </w:t>
      </w:r>
      <w:r w:rsidR="001F5B25">
        <w:rPr>
          <w:rFonts w:ascii="Times New Roman" w:hAnsi="Times New Roman" w:cs="Times New Roman"/>
          <w:sz w:val="28"/>
          <w:szCs w:val="28"/>
        </w:rPr>
        <w:t>1. Бура</w:t>
      </w:r>
      <w:r w:rsidRPr="001F75FF">
        <w:rPr>
          <w:rFonts w:ascii="Times New Roman" w:hAnsi="Times New Roman" w:cs="Times New Roman"/>
          <w:sz w:val="28"/>
          <w:szCs w:val="28"/>
        </w:rPr>
        <w:t>. В природе — минерал, класса боратов.</w:t>
      </w:r>
      <w:r w:rsidR="001626A7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>Кристаллы Буры — прозрачны, бесцветны или сероваты, обладают жирным блеском, растворимы в воде; вкус — сладковато-щелочной. Химически состав — Na</w:t>
      </w:r>
      <w:r w:rsidRPr="001F5B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75FF">
        <w:rPr>
          <w:rFonts w:ascii="Times New Roman" w:hAnsi="Times New Roman" w:cs="Times New Roman"/>
          <w:sz w:val="28"/>
          <w:szCs w:val="28"/>
        </w:rPr>
        <w:t>B</w:t>
      </w:r>
      <w:r w:rsidRPr="001F5B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75FF">
        <w:rPr>
          <w:rFonts w:ascii="Times New Roman" w:hAnsi="Times New Roman" w:cs="Times New Roman"/>
          <w:sz w:val="28"/>
          <w:szCs w:val="28"/>
        </w:rPr>
        <w:t>O</w:t>
      </w:r>
      <w:r w:rsidRPr="001F5B2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9F216C">
        <w:rPr>
          <w:rFonts w:ascii="Times New Roman" w:hAnsi="Times New Roman" w:cs="Times New Roman"/>
          <w:sz w:val="28"/>
          <w:szCs w:val="28"/>
        </w:rPr>
        <w:t>∙</w:t>
      </w:r>
      <w:r w:rsidRPr="001F75FF">
        <w:rPr>
          <w:rFonts w:ascii="Times New Roman" w:hAnsi="Times New Roman" w:cs="Times New Roman"/>
          <w:sz w:val="28"/>
          <w:szCs w:val="28"/>
        </w:rPr>
        <w:t>10H</w:t>
      </w:r>
      <w:r w:rsidRPr="001F5B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75FF">
        <w:rPr>
          <w:rFonts w:ascii="Times New Roman" w:hAnsi="Times New Roman" w:cs="Times New Roman"/>
          <w:sz w:val="28"/>
          <w:szCs w:val="28"/>
        </w:rPr>
        <w:t>O</w:t>
      </w:r>
      <w:r w:rsidR="001F5B25">
        <w:rPr>
          <w:rFonts w:ascii="Times New Roman" w:hAnsi="Times New Roman" w:cs="Times New Roman"/>
          <w:sz w:val="28"/>
          <w:szCs w:val="28"/>
        </w:rPr>
        <w:t>.</w:t>
      </w:r>
      <w:r w:rsidRPr="001F75FF">
        <w:rPr>
          <w:rFonts w:ascii="Times New Roman" w:hAnsi="Times New Roman" w:cs="Times New Roman"/>
          <w:sz w:val="28"/>
          <w:szCs w:val="28"/>
        </w:rPr>
        <w:t xml:space="preserve"> Бура — сырьё для получения борной кислоты и других соединений бора,</w:t>
      </w:r>
      <w:r w:rsidR="009F216C">
        <w:rPr>
          <w:rFonts w:ascii="Times New Roman" w:hAnsi="Times New Roman" w:cs="Times New Roman"/>
          <w:sz w:val="28"/>
          <w:szCs w:val="28"/>
        </w:rPr>
        <w:t xml:space="preserve"> </w:t>
      </w:r>
      <w:r w:rsidR="001F5B25">
        <w:rPr>
          <w:rFonts w:ascii="Times New Roman" w:hAnsi="Times New Roman" w:cs="Times New Roman"/>
          <w:sz w:val="28"/>
          <w:szCs w:val="28"/>
        </w:rPr>
        <w:t>моющих средств</w:t>
      </w:r>
      <w:r w:rsidRPr="001F75FF">
        <w:rPr>
          <w:rFonts w:ascii="Times New Roman" w:hAnsi="Times New Roman" w:cs="Times New Roman"/>
          <w:sz w:val="28"/>
          <w:szCs w:val="28"/>
        </w:rPr>
        <w:t xml:space="preserve">, инсектицид, антисептик. </w:t>
      </w:r>
    </w:p>
    <w:p w:rsidR="001F5B25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2</w:t>
      </w:r>
      <w:r w:rsidR="001F5B25">
        <w:rPr>
          <w:rFonts w:ascii="Times New Roman" w:hAnsi="Times New Roman" w:cs="Times New Roman"/>
          <w:sz w:val="28"/>
          <w:szCs w:val="28"/>
        </w:rPr>
        <w:t>. Пищевая сода. Ш</w:t>
      </w:r>
      <w:r w:rsidRPr="001F75FF">
        <w:rPr>
          <w:rFonts w:ascii="Times New Roman" w:hAnsi="Times New Roman" w:cs="Times New Roman"/>
          <w:sz w:val="28"/>
          <w:szCs w:val="28"/>
        </w:rPr>
        <w:t>ироко используемый минерал, обладающий прекрасны</w:t>
      </w:r>
      <w:r w:rsidR="009667C3">
        <w:rPr>
          <w:rFonts w:ascii="Times New Roman" w:hAnsi="Times New Roman" w:cs="Times New Roman"/>
          <w:sz w:val="28"/>
          <w:szCs w:val="28"/>
        </w:rPr>
        <w:t xml:space="preserve">ми очищающими свойствами. Это - </w:t>
      </w:r>
      <w:r w:rsidRPr="001F75FF">
        <w:rPr>
          <w:rFonts w:ascii="Times New Roman" w:hAnsi="Times New Roman" w:cs="Times New Roman"/>
          <w:sz w:val="28"/>
          <w:szCs w:val="28"/>
        </w:rPr>
        <w:t>слабая щё</w:t>
      </w:r>
      <w:r w:rsidR="009667C3">
        <w:rPr>
          <w:rFonts w:ascii="Times New Roman" w:hAnsi="Times New Roman" w:cs="Times New Roman"/>
          <w:sz w:val="28"/>
          <w:szCs w:val="28"/>
        </w:rPr>
        <w:t>лочь</w:t>
      </w:r>
      <w:r w:rsidR="00E82DC0">
        <w:rPr>
          <w:rFonts w:ascii="Times New Roman" w:hAnsi="Times New Roman" w:cs="Times New Roman"/>
          <w:sz w:val="28"/>
          <w:szCs w:val="28"/>
        </w:rPr>
        <w:t>,</w:t>
      </w:r>
      <w:r w:rsidRPr="001F75FF">
        <w:rPr>
          <w:rFonts w:ascii="Times New Roman" w:hAnsi="Times New Roman" w:cs="Times New Roman"/>
          <w:sz w:val="28"/>
          <w:szCs w:val="28"/>
        </w:rPr>
        <w:t xml:space="preserve"> нейтрализует кислотный привкус воды и поглощает запахи из воздуха. Пищевая сода также может быть использована, как мягкий неабразивный очиститель для кухонных поверхностей, раковин, ванн, печей и стекловолокна. Она удаляет запах пота и даже нейтрализует химический запах моющих средств, если добавить её в стиральную машину. Это — полезный освежитель в</w:t>
      </w:r>
      <w:r w:rsidR="001F5B25">
        <w:rPr>
          <w:rFonts w:ascii="Times New Roman" w:hAnsi="Times New Roman" w:cs="Times New Roman"/>
          <w:sz w:val="28"/>
          <w:szCs w:val="28"/>
        </w:rPr>
        <w:t>оздуха и дезодоратор ковров</w:t>
      </w:r>
      <w:r w:rsidRPr="001F75FF">
        <w:rPr>
          <w:rFonts w:ascii="Times New Roman" w:hAnsi="Times New Roman" w:cs="Times New Roman"/>
          <w:sz w:val="28"/>
          <w:szCs w:val="28"/>
        </w:rPr>
        <w:t xml:space="preserve">. </w:t>
      </w:r>
      <w:r w:rsidR="009667C3">
        <w:rPr>
          <w:rFonts w:ascii="Times New Roman" w:hAnsi="Times New Roman" w:cs="Times New Roman"/>
          <w:sz w:val="28"/>
          <w:szCs w:val="28"/>
        </w:rPr>
        <w:t xml:space="preserve">Хозяйственная сода </w:t>
      </w:r>
      <w:r w:rsidRPr="001F75FF">
        <w:rPr>
          <w:rFonts w:ascii="Times New Roman" w:hAnsi="Times New Roman" w:cs="Times New Roman"/>
          <w:sz w:val="28"/>
          <w:szCs w:val="28"/>
        </w:rPr>
        <w:t xml:space="preserve"> выделяет безвредные пары и является более безопасной, чем промышленно произведённые смеси, но, при работе с ней, нужно одевать перчатки, по</w:t>
      </w:r>
      <w:r w:rsidR="00E82DC0">
        <w:rPr>
          <w:rFonts w:ascii="Times New Roman" w:hAnsi="Times New Roman" w:cs="Times New Roman"/>
          <w:sz w:val="28"/>
          <w:szCs w:val="28"/>
        </w:rPr>
        <w:t xml:space="preserve">скольку она является едким веществом </w:t>
      </w:r>
      <w:r w:rsidR="00D200D6">
        <w:rPr>
          <w:rFonts w:ascii="Times New Roman" w:hAnsi="Times New Roman" w:cs="Times New Roman"/>
          <w:sz w:val="28"/>
          <w:szCs w:val="28"/>
        </w:rPr>
        <w:t>[30</w:t>
      </w:r>
      <w:r w:rsidRPr="001F75FF">
        <w:rPr>
          <w:rFonts w:ascii="Times New Roman" w:hAnsi="Times New Roman" w:cs="Times New Roman"/>
          <w:sz w:val="28"/>
          <w:szCs w:val="28"/>
        </w:rPr>
        <w:t>]</w:t>
      </w:r>
      <w:r w:rsidR="00E82DC0">
        <w:rPr>
          <w:rFonts w:ascii="Times New Roman" w:hAnsi="Times New Roman" w:cs="Times New Roman"/>
          <w:sz w:val="28"/>
          <w:szCs w:val="28"/>
        </w:rPr>
        <w:t>.</w:t>
      </w:r>
      <w:r w:rsidRPr="001F75FF">
        <w:rPr>
          <w:rFonts w:ascii="Times New Roman" w:hAnsi="Times New Roman" w:cs="Times New Roman"/>
          <w:sz w:val="28"/>
          <w:szCs w:val="28"/>
        </w:rPr>
        <w:t xml:space="preserve"> Хозяйственная сода удаляет жир, отчищает нефть, бензин, а также воск, губную помаду и нейтрализует запахи, как и пищевая сода.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3. Пищевой уксус</w:t>
      </w:r>
      <w:r w:rsidR="001F5B25">
        <w:rPr>
          <w:rFonts w:ascii="Times New Roman" w:hAnsi="Times New Roman" w:cs="Times New Roman"/>
          <w:sz w:val="28"/>
          <w:szCs w:val="28"/>
        </w:rPr>
        <w:t>.</w:t>
      </w:r>
      <w:r w:rsidRPr="001F75FF">
        <w:rPr>
          <w:rFonts w:ascii="Times New Roman" w:hAnsi="Times New Roman" w:cs="Times New Roman"/>
          <w:sz w:val="28"/>
          <w:szCs w:val="28"/>
        </w:rPr>
        <w:t xml:space="preserve"> </w:t>
      </w:r>
      <w:r w:rsidR="001F5B25">
        <w:rPr>
          <w:rFonts w:ascii="Times New Roman" w:hAnsi="Times New Roman" w:cs="Times New Roman"/>
          <w:sz w:val="28"/>
          <w:szCs w:val="28"/>
        </w:rPr>
        <w:t xml:space="preserve">Он </w:t>
      </w:r>
      <w:r w:rsidRPr="001F75FF">
        <w:rPr>
          <w:rFonts w:ascii="Times New Roman" w:hAnsi="Times New Roman" w:cs="Times New Roman"/>
          <w:sz w:val="28"/>
          <w:szCs w:val="28"/>
        </w:rPr>
        <w:t xml:space="preserve">является одним из наиболее часто используемых компонентов в очистительных средствах. Основным его достоинством является то, что он уничтожает бактерии, плесень и вирусы. Представитель компании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Heinz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Майкл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Малэн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Michael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Mullen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) представил многочисленные исследования, </w:t>
      </w:r>
      <w:r w:rsidRPr="001F75FF">
        <w:rPr>
          <w:rFonts w:ascii="Times New Roman" w:hAnsi="Times New Roman" w:cs="Times New Roman"/>
          <w:sz w:val="28"/>
          <w:szCs w:val="28"/>
        </w:rPr>
        <w:lastRenderedPageBreak/>
        <w:t>проведённые компанией, кото</w:t>
      </w:r>
      <w:r w:rsidR="001626A7">
        <w:rPr>
          <w:rFonts w:ascii="Times New Roman" w:hAnsi="Times New Roman" w:cs="Times New Roman"/>
          <w:sz w:val="28"/>
          <w:szCs w:val="28"/>
        </w:rPr>
        <w:t>рые свидетельствуют о том, что 9</w:t>
      </w:r>
      <w:r w:rsidRPr="001F75FF">
        <w:rPr>
          <w:rFonts w:ascii="Times New Roman" w:hAnsi="Times New Roman" w:cs="Times New Roman"/>
          <w:sz w:val="28"/>
          <w:szCs w:val="28"/>
        </w:rPr>
        <w:t>% уксус, который продаётся в обычном магазине, убивает</w:t>
      </w:r>
      <w:r w:rsidR="009667C3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 xml:space="preserve"> 99% бактерий, 82% плесени и 80% вирусов[21]. Уксусом также очень эффективно обрабатывать края унитаза</w:t>
      </w:r>
      <w:r w:rsidR="00E82DC0">
        <w:rPr>
          <w:rFonts w:ascii="Times New Roman" w:hAnsi="Times New Roman" w:cs="Times New Roman"/>
          <w:sz w:val="28"/>
          <w:szCs w:val="28"/>
        </w:rPr>
        <w:t xml:space="preserve">, </w:t>
      </w:r>
      <w:r w:rsidR="00F1490F">
        <w:rPr>
          <w:rFonts w:ascii="Times New Roman" w:hAnsi="Times New Roman" w:cs="Times New Roman"/>
          <w:sz w:val="28"/>
          <w:szCs w:val="28"/>
        </w:rPr>
        <w:t>чистка</w:t>
      </w:r>
      <w:r w:rsidRPr="001F75FF">
        <w:rPr>
          <w:rFonts w:ascii="Times New Roman" w:hAnsi="Times New Roman" w:cs="Times New Roman"/>
          <w:sz w:val="28"/>
          <w:szCs w:val="28"/>
        </w:rPr>
        <w:t xml:space="preserve"> стёкол. Нередко на стенках раковины или ванны образуются шершавые сер</w:t>
      </w:r>
      <w:r w:rsidR="009667C3">
        <w:rPr>
          <w:rFonts w:ascii="Times New Roman" w:hAnsi="Times New Roman" w:cs="Times New Roman"/>
          <w:sz w:val="28"/>
          <w:szCs w:val="28"/>
        </w:rPr>
        <w:t xml:space="preserve">оватые или желтоватые пятна - </w:t>
      </w:r>
      <w:r w:rsidRPr="001F75FF">
        <w:rPr>
          <w:rFonts w:ascii="Times New Roman" w:hAnsi="Times New Roman" w:cs="Times New Roman"/>
          <w:sz w:val="28"/>
          <w:szCs w:val="28"/>
        </w:rPr>
        <w:t>отложения минераль</w:t>
      </w:r>
      <w:r w:rsidR="009667C3">
        <w:rPr>
          <w:rFonts w:ascii="Times New Roman" w:hAnsi="Times New Roman" w:cs="Times New Roman"/>
          <w:sz w:val="28"/>
          <w:szCs w:val="28"/>
        </w:rPr>
        <w:t xml:space="preserve">ных солей, содержащихся в воде </w:t>
      </w:r>
      <w:r w:rsidRPr="001F75FF">
        <w:rPr>
          <w:rFonts w:ascii="Times New Roman" w:hAnsi="Times New Roman" w:cs="Times New Roman"/>
          <w:sz w:val="28"/>
          <w:szCs w:val="28"/>
        </w:rPr>
        <w:t xml:space="preserve">[17]. </w:t>
      </w:r>
    </w:p>
    <w:p w:rsidR="008D43CA" w:rsidRDefault="001F75FF" w:rsidP="009667C3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Что можно сделать? Самим изготовить безопасные моющие средства («хочешь что-то сделать хорошо, сделай это сам»). Преимущество использования дома чистящих средств, в состав которых входят естественные ингредиенты, состоит в том, что они — довольно эффективны, не загрязняют и не отравляют воздух внутри помещения, а также, экономят наши деньги. Уборка дома натуральными средствами принесёт вам, в том числе, и чувство удовлетворения от того, что вы защищаете здоровье своих близких. Приготовление своего собственного набора моющих средств не занимает много времени, а и срок их службы довольн</w:t>
      </w:r>
      <w:r w:rsidR="00E82DC0">
        <w:rPr>
          <w:rFonts w:ascii="Times New Roman" w:hAnsi="Times New Roman" w:cs="Times New Roman"/>
          <w:sz w:val="28"/>
          <w:szCs w:val="28"/>
        </w:rPr>
        <w:t xml:space="preserve">о долог — от 6 месяцев до года </w:t>
      </w:r>
      <w:r w:rsidRPr="001F75FF">
        <w:rPr>
          <w:rFonts w:ascii="Times New Roman" w:hAnsi="Times New Roman" w:cs="Times New Roman"/>
          <w:sz w:val="28"/>
          <w:szCs w:val="28"/>
        </w:rPr>
        <w:t xml:space="preserve">[4]. Знайте, что если в рекламе </w:t>
      </w:r>
      <w:r w:rsidR="00F1490F">
        <w:rPr>
          <w:rFonts w:ascii="Times New Roman" w:hAnsi="Times New Roman" w:cs="Times New Roman"/>
          <w:sz w:val="28"/>
          <w:szCs w:val="28"/>
        </w:rPr>
        <w:t>есть фраза «экологически чистое и безопасное средство</w:t>
      </w:r>
      <w:r w:rsidRPr="001F75FF">
        <w:rPr>
          <w:rFonts w:ascii="Times New Roman" w:hAnsi="Times New Roman" w:cs="Times New Roman"/>
          <w:sz w:val="28"/>
          <w:szCs w:val="28"/>
        </w:rPr>
        <w:t>»</w:t>
      </w:r>
      <w:r w:rsidR="009667C3">
        <w:rPr>
          <w:rFonts w:ascii="Times New Roman" w:hAnsi="Times New Roman" w:cs="Times New Roman"/>
          <w:sz w:val="28"/>
          <w:szCs w:val="28"/>
        </w:rPr>
        <w:t xml:space="preserve"> - это не всегда бывает правдой. </w:t>
      </w:r>
      <w:r w:rsidRPr="001F75FF">
        <w:rPr>
          <w:rFonts w:ascii="Times New Roman" w:hAnsi="Times New Roman" w:cs="Times New Roman"/>
          <w:sz w:val="28"/>
          <w:szCs w:val="28"/>
        </w:rPr>
        <w:t xml:space="preserve"> Многие компании</w:t>
      </w:r>
      <w:r w:rsidR="009667C3">
        <w:rPr>
          <w:rFonts w:ascii="Times New Roman" w:hAnsi="Times New Roman" w:cs="Times New Roman"/>
          <w:sz w:val="28"/>
          <w:szCs w:val="28"/>
        </w:rPr>
        <w:t xml:space="preserve">, </w:t>
      </w:r>
      <w:r w:rsidRPr="001F75FF">
        <w:rPr>
          <w:rFonts w:ascii="Times New Roman" w:hAnsi="Times New Roman" w:cs="Times New Roman"/>
          <w:sz w:val="28"/>
          <w:szCs w:val="28"/>
        </w:rPr>
        <w:t>когда отменили обязательную сертификацию</w:t>
      </w:r>
      <w:r w:rsidR="00E82DC0">
        <w:rPr>
          <w:rFonts w:ascii="Times New Roman" w:hAnsi="Times New Roman" w:cs="Times New Roman"/>
          <w:sz w:val="28"/>
          <w:szCs w:val="28"/>
        </w:rPr>
        <w:t>, нарушают состав бытовой химии</w:t>
      </w:r>
      <w:r w:rsidRPr="001F75FF">
        <w:rPr>
          <w:rFonts w:ascii="Times New Roman" w:hAnsi="Times New Roman" w:cs="Times New Roman"/>
          <w:sz w:val="28"/>
          <w:szCs w:val="28"/>
        </w:rPr>
        <w:t>,</w:t>
      </w:r>
      <w:r w:rsidR="00E82DC0">
        <w:rPr>
          <w:rFonts w:ascii="Times New Roman" w:hAnsi="Times New Roman" w:cs="Times New Roman"/>
          <w:sz w:val="28"/>
          <w:szCs w:val="28"/>
        </w:rPr>
        <w:t xml:space="preserve"> и</w:t>
      </w:r>
      <w:r w:rsidRPr="001F75FF">
        <w:rPr>
          <w:rFonts w:ascii="Times New Roman" w:hAnsi="Times New Roman" w:cs="Times New Roman"/>
          <w:sz w:val="28"/>
          <w:szCs w:val="28"/>
        </w:rPr>
        <w:t xml:space="preserve"> очень трудно покупателю разобраться в истинности всех рекламных лозунгов и выбрать действительно натуральную продукцию, в составе которой только природные компоненты. </w:t>
      </w:r>
    </w:p>
    <w:p w:rsidR="008D43CA" w:rsidRDefault="001F75FF" w:rsidP="009667C3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 На сегодняшний день в Германии, Италии, Австрии, Норвегии, Швейцарии и Нидерландах действует законодательство, запрещающее использование фосфатов в стиральных порошках. В этих странах даже шампунь для автомобилей производится на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бесфосфатной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 xml:space="preserve"> основе. В Бельгии бо</w:t>
      </w:r>
      <w:r w:rsidR="00F1490F">
        <w:rPr>
          <w:rFonts w:ascii="Times New Roman" w:hAnsi="Times New Roman" w:cs="Times New Roman"/>
          <w:sz w:val="28"/>
          <w:szCs w:val="28"/>
        </w:rPr>
        <w:t>лее 80</w:t>
      </w:r>
      <w:r w:rsidRPr="001F75FF">
        <w:rPr>
          <w:rFonts w:ascii="Times New Roman" w:hAnsi="Times New Roman" w:cs="Times New Roman"/>
          <w:sz w:val="28"/>
          <w:szCs w:val="28"/>
        </w:rPr>
        <w:t>% порошков не содержат фосф</w:t>
      </w:r>
      <w:r w:rsidR="00F1490F">
        <w:rPr>
          <w:rFonts w:ascii="Times New Roman" w:hAnsi="Times New Roman" w:cs="Times New Roman"/>
          <w:sz w:val="28"/>
          <w:szCs w:val="28"/>
        </w:rPr>
        <w:t>атов, в Финляндии и Швеции – 40</w:t>
      </w:r>
      <w:r w:rsidRPr="001F75FF">
        <w:rPr>
          <w:rFonts w:ascii="Times New Roman" w:hAnsi="Times New Roman" w:cs="Times New Roman"/>
          <w:sz w:val="28"/>
          <w:szCs w:val="28"/>
        </w:rPr>
        <w:t>%, в Великобритании и Испании – 25, в Дании – 54, Франции - 30, Греции и Португалии - 15. В Японии уже к 1986 году фосфатов в стиральных порошках не было вообще. Законы о запрете фосфатов в стирально-моющих средствах д</w:t>
      </w:r>
      <w:r w:rsidR="009667C3">
        <w:rPr>
          <w:rFonts w:ascii="Times New Roman" w:hAnsi="Times New Roman" w:cs="Times New Roman"/>
          <w:sz w:val="28"/>
          <w:szCs w:val="28"/>
        </w:rPr>
        <w:t>ействуют</w:t>
      </w:r>
      <w:r w:rsidRPr="001F75FF">
        <w:rPr>
          <w:rFonts w:ascii="Times New Roman" w:hAnsi="Times New Roman" w:cs="Times New Roman"/>
          <w:sz w:val="28"/>
          <w:szCs w:val="28"/>
        </w:rPr>
        <w:t xml:space="preserve"> на Тайване, в Гонконге, Таиланде, ЮАР. В США такие запреты</w:t>
      </w:r>
      <w:r w:rsidR="002B6FC1">
        <w:rPr>
          <w:rFonts w:ascii="Times New Roman" w:hAnsi="Times New Roman" w:cs="Times New Roman"/>
          <w:sz w:val="28"/>
          <w:szCs w:val="28"/>
        </w:rPr>
        <w:t xml:space="preserve"> охватывают более трети штатов[19</w:t>
      </w:r>
      <w:r w:rsidRPr="001F75FF">
        <w:rPr>
          <w:rFonts w:ascii="Times New Roman" w:hAnsi="Times New Roman" w:cs="Times New Roman"/>
          <w:sz w:val="28"/>
          <w:szCs w:val="28"/>
        </w:rPr>
        <w:t>].</w:t>
      </w:r>
      <w:r w:rsidR="008D43CA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 xml:space="preserve">Мировая гигиеническая наука определила три основных направления по снижению токсичности стиральных порошков. </w:t>
      </w:r>
      <w:r w:rsidRPr="001F75FF">
        <w:rPr>
          <w:rFonts w:ascii="Times New Roman" w:hAnsi="Times New Roman" w:cs="Times New Roman"/>
          <w:sz w:val="28"/>
          <w:szCs w:val="28"/>
        </w:rPr>
        <w:lastRenderedPageBreak/>
        <w:t>Первое из них – это замещение фосфатов, умягчающих воду, цеолитами. Известные фирмы "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Неnkеl</w:t>
      </w:r>
      <w:proofErr w:type="spellEnd"/>
      <w:r w:rsidRPr="001F75FF">
        <w:rPr>
          <w:rFonts w:ascii="Times New Roman" w:hAnsi="Times New Roman" w:cs="Times New Roman"/>
          <w:sz w:val="28"/>
          <w:szCs w:val="28"/>
        </w:rPr>
        <w:t>" (Германия) и "P&amp;G" (США) разрабо</w:t>
      </w:r>
      <w:r w:rsidR="00E82DC0">
        <w:rPr>
          <w:rFonts w:ascii="Times New Roman" w:hAnsi="Times New Roman" w:cs="Times New Roman"/>
          <w:sz w:val="28"/>
          <w:szCs w:val="28"/>
        </w:rPr>
        <w:t xml:space="preserve">тали рецептуру на базе цеолитов в 1973 году </w:t>
      </w:r>
      <w:r w:rsidRPr="001F75FF">
        <w:rPr>
          <w:rFonts w:ascii="Times New Roman" w:hAnsi="Times New Roman" w:cs="Times New Roman"/>
          <w:sz w:val="28"/>
          <w:szCs w:val="28"/>
        </w:rPr>
        <w:t xml:space="preserve">[21]. Второе направление - ввод законодательных ограничений и строительство новых заводов </w:t>
      </w:r>
      <w:r w:rsidR="00F1490F">
        <w:rPr>
          <w:rFonts w:ascii="Times New Roman" w:hAnsi="Times New Roman" w:cs="Times New Roman"/>
          <w:sz w:val="28"/>
          <w:szCs w:val="28"/>
        </w:rPr>
        <w:t xml:space="preserve">с новыми технологиями производства </w:t>
      </w:r>
      <w:r w:rsidRPr="001F75FF">
        <w:rPr>
          <w:rFonts w:ascii="Times New Roman" w:hAnsi="Times New Roman" w:cs="Times New Roman"/>
          <w:sz w:val="28"/>
          <w:szCs w:val="28"/>
        </w:rPr>
        <w:t>(Китай, Таиланд, И</w:t>
      </w:r>
      <w:r w:rsidR="00F1490F">
        <w:rPr>
          <w:rFonts w:ascii="Times New Roman" w:hAnsi="Times New Roman" w:cs="Times New Roman"/>
          <w:sz w:val="28"/>
          <w:szCs w:val="28"/>
        </w:rPr>
        <w:t xml:space="preserve">ндия и др.). Третье </w:t>
      </w:r>
      <w:r w:rsidR="00E82DC0">
        <w:rPr>
          <w:rFonts w:ascii="Times New Roman" w:hAnsi="Times New Roman" w:cs="Times New Roman"/>
          <w:sz w:val="28"/>
          <w:szCs w:val="28"/>
        </w:rPr>
        <w:t>-</w:t>
      </w:r>
      <w:r w:rsidR="00F1490F">
        <w:rPr>
          <w:rFonts w:ascii="Times New Roman" w:hAnsi="Times New Roman" w:cs="Times New Roman"/>
          <w:sz w:val="28"/>
          <w:szCs w:val="28"/>
        </w:rPr>
        <w:t xml:space="preserve"> </w:t>
      </w:r>
      <w:r w:rsidRPr="001F75FF">
        <w:rPr>
          <w:rFonts w:ascii="Times New Roman" w:hAnsi="Times New Roman" w:cs="Times New Roman"/>
          <w:sz w:val="28"/>
          <w:szCs w:val="28"/>
        </w:rPr>
        <w:t>разработка рецептуры и производство принципиально новых стиральных порошков третьего поколения, которые превосходили бы по потребительским свойствам, гигиеническим и экологическим показателям</w:t>
      </w:r>
      <w:r w:rsidR="00F1490F">
        <w:rPr>
          <w:rFonts w:ascii="Times New Roman" w:hAnsi="Times New Roman" w:cs="Times New Roman"/>
          <w:sz w:val="28"/>
          <w:szCs w:val="28"/>
        </w:rPr>
        <w:t>,</w:t>
      </w:r>
      <w:r w:rsidRPr="001F75FF">
        <w:rPr>
          <w:rFonts w:ascii="Times New Roman" w:hAnsi="Times New Roman" w:cs="Times New Roman"/>
          <w:sz w:val="28"/>
          <w:szCs w:val="28"/>
        </w:rPr>
        <w:t xml:space="preserve"> стиральные порошки на базе цеолитов, поскольку цеолиты- не панацея. </w:t>
      </w:r>
      <w:proofErr w:type="gramStart"/>
      <w:r w:rsidRPr="001F75FF">
        <w:rPr>
          <w:rFonts w:ascii="Times New Roman" w:hAnsi="Times New Roman" w:cs="Times New Roman"/>
          <w:sz w:val="28"/>
          <w:szCs w:val="28"/>
        </w:rPr>
        <w:t>Как оказалось, стиральные порошки на базе цеолитов, наряду с повышенной экологической безопасностью, имеют существе</w:t>
      </w:r>
      <w:r w:rsidR="00BB5A4D">
        <w:rPr>
          <w:rFonts w:ascii="Times New Roman" w:hAnsi="Times New Roman" w:cs="Times New Roman"/>
          <w:sz w:val="28"/>
          <w:szCs w:val="28"/>
        </w:rPr>
        <w:t xml:space="preserve">нные гигиенические недостатки: </w:t>
      </w:r>
      <w:r w:rsidRPr="001F75FF">
        <w:rPr>
          <w:rFonts w:ascii="Times New Roman" w:hAnsi="Times New Roman" w:cs="Times New Roman"/>
          <w:sz w:val="28"/>
          <w:szCs w:val="28"/>
        </w:rPr>
        <w:t xml:space="preserve">низкая </w:t>
      </w:r>
      <w:proofErr w:type="spellStart"/>
      <w:r w:rsidRPr="001F75FF">
        <w:rPr>
          <w:rFonts w:ascii="Times New Roman" w:hAnsi="Times New Roman" w:cs="Times New Roman"/>
          <w:sz w:val="28"/>
          <w:szCs w:val="28"/>
        </w:rPr>
        <w:t>выполаскиваемос</w:t>
      </w:r>
      <w:r w:rsidR="00BB5A4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B5A4D">
        <w:rPr>
          <w:rFonts w:ascii="Times New Roman" w:hAnsi="Times New Roman" w:cs="Times New Roman"/>
          <w:sz w:val="28"/>
          <w:szCs w:val="28"/>
        </w:rPr>
        <w:t xml:space="preserve"> остатков порошка из тканей; </w:t>
      </w:r>
      <w:r w:rsidRPr="001F75FF">
        <w:rPr>
          <w:rFonts w:ascii="Times New Roman" w:hAnsi="Times New Roman" w:cs="Times New Roman"/>
          <w:sz w:val="28"/>
          <w:szCs w:val="28"/>
        </w:rPr>
        <w:t xml:space="preserve">высокое содержание силикатов, </w:t>
      </w:r>
      <w:r w:rsidR="00BB5A4D">
        <w:rPr>
          <w:rFonts w:ascii="Times New Roman" w:hAnsi="Times New Roman" w:cs="Times New Roman"/>
          <w:sz w:val="28"/>
          <w:szCs w:val="28"/>
        </w:rPr>
        <w:t xml:space="preserve">вызывающее обезжиривание кожи; </w:t>
      </w:r>
      <w:r w:rsidR="009667C3">
        <w:rPr>
          <w:rFonts w:ascii="Times New Roman" w:hAnsi="Times New Roman" w:cs="Times New Roman"/>
          <w:sz w:val="28"/>
          <w:szCs w:val="28"/>
        </w:rPr>
        <w:t>содержание более 7</w:t>
      </w:r>
      <w:r w:rsidRPr="001F75FF">
        <w:rPr>
          <w:rFonts w:ascii="Times New Roman" w:hAnsi="Times New Roman" w:cs="Times New Roman"/>
          <w:sz w:val="28"/>
          <w:szCs w:val="28"/>
        </w:rPr>
        <w:t>% анионных поверхностно - активных вещест</w:t>
      </w:r>
      <w:r w:rsidR="009667C3">
        <w:rPr>
          <w:rFonts w:ascii="Times New Roman" w:hAnsi="Times New Roman" w:cs="Times New Roman"/>
          <w:sz w:val="28"/>
          <w:szCs w:val="28"/>
        </w:rPr>
        <w:t xml:space="preserve">в, вместо гигиенической нормы 2%; </w:t>
      </w:r>
      <w:r w:rsidRPr="001F75FF">
        <w:rPr>
          <w:rFonts w:ascii="Times New Roman" w:hAnsi="Times New Roman" w:cs="Times New Roman"/>
          <w:sz w:val="28"/>
          <w:szCs w:val="28"/>
        </w:rPr>
        <w:t>моющая способност</w:t>
      </w:r>
      <w:r w:rsidR="00BB5A4D">
        <w:rPr>
          <w:rFonts w:ascii="Times New Roman" w:hAnsi="Times New Roman" w:cs="Times New Roman"/>
          <w:sz w:val="28"/>
          <w:szCs w:val="28"/>
        </w:rPr>
        <w:t xml:space="preserve">ь ниже нормативных требований; </w:t>
      </w:r>
      <w:r w:rsidRPr="001F75FF">
        <w:rPr>
          <w:rFonts w:ascii="Times New Roman" w:hAnsi="Times New Roman" w:cs="Times New Roman"/>
          <w:sz w:val="28"/>
          <w:szCs w:val="28"/>
        </w:rPr>
        <w:t>по</w:t>
      </w:r>
      <w:r w:rsidR="00BB5A4D">
        <w:rPr>
          <w:rFonts w:ascii="Times New Roman" w:hAnsi="Times New Roman" w:cs="Times New Roman"/>
          <w:sz w:val="28"/>
          <w:szCs w:val="28"/>
        </w:rPr>
        <w:t xml:space="preserve">вреждение тканей и их окраски; </w:t>
      </w:r>
      <w:r w:rsidRPr="001F75FF">
        <w:rPr>
          <w:rFonts w:ascii="Times New Roman" w:hAnsi="Times New Roman" w:cs="Times New Roman"/>
          <w:sz w:val="28"/>
          <w:szCs w:val="28"/>
        </w:rPr>
        <w:t xml:space="preserve">сверхнормативное содержание пыли. </w:t>
      </w:r>
      <w:proofErr w:type="gramEnd"/>
    </w:p>
    <w:p w:rsidR="008D43CA" w:rsidRPr="009667C3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7C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 уменьшить вред для себя от бытовой химии?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1. Придерживаться инструкций.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2. Ограничить использование синтетических моющих средств.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3. Использовать моющие средства только в том случае, если без них нельзя обойтись.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4. Посуду можно мыть с обычным мылом.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5. Всегда мойте посуду в резиновых перчатках. 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6. См</w:t>
      </w:r>
      <w:r w:rsidR="00BB5A4D">
        <w:rPr>
          <w:rFonts w:ascii="Times New Roman" w:hAnsi="Times New Roman" w:cs="Times New Roman"/>
          <w:sz w:val="28"/>
          <w:szCs w:val="28"/>
        </w:rPr>
        <w:t>ешивать моющие средства нельзя.</w:t>
      </w:r>
    </w:p>
    <w:p w:rsidR="008D43CA" w:rsidRDefault="001F75F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 xml:space="preserve">7. Во время уборки проветривать помещение. </w:t>
      </w:r>
    </w:p>
    <w:p w:rsidR="0049696C" w:rsidRDefault="001F75FF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1F75FF">
        <w:rPr>
          <w:rFonts w:ascii="Times New Roman" w:hAnsi="Times New Roman" w:cs="Times New Roman"/>
          <w:sz w:val="28"/>
          <w:szCs w:val="28"/>
        </w:rPr>
        <w:t>Сделав свой дом безвреднее и здоровее. Мы намного реже станем болеть простудами и гри</w:t>
      </w:r>
      <w:r w:rsidR="003A68D1">
        <w:rPr>
          <w:rFonts w:ascii="Times New Roman" w:hAnsi="Times New Roman" w:cs="Times New Roman"/>
          <w:sz w:val="28"/>
          <w:szCs w:val="28"/>
        </w:rPr>
        <w:t>ппом, аллергия и астма исчезнут</w:t>
      </w:r>
      <w:r w:rsidRPr="001F75FF">
        <w:rPr>
          <w:rFonts w:ascii="Times New Roman" w:hAnsi="Times New Roman" w:cs="Times New Roman"/>
          <w:sz w:val="28"/>
          <w:szCs w:val="28"/>
        </w:rPr>
        <w:t>, школьная успеваемость детей возрас</w:t>
      </w:r>
      <w:r w:rsidR="008D43CA">
        <w:rPr>
          <w:rFonts w:ascii="Times New Roman" w:hAnsi="Times New Roman" w:cs="Times New Roman"/>
          <w:sz w:val="28"/>
          <w:szCs w:val="28"/>
        </w:rPr>
        <w:t xml:space="preserve">тет. Здоровье начнет улучшаться. </w:t>
      </w:r>
      <w:r w:rsidRPr="001F75FF">
        <w:rPr>
          <w:rFonts w:ascii="Times New Roman" w:hAnsi="Times New Roman" w:cs="Times New Roman"/>
          <w:sz w:val="28"/>
          <w:szCs w:val="28"/>
        </w:rPr>
        <w:t>Мы будем тратить меньше денег на свою безопасную продукцию и начнем по-другому относиться к телевизионной рекламе.</w:t>
      </w:r>
    </w:p>
    <w:p w:rsidR="00593B1A" w:rsidRDefault="00593B1A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593B1A" w:rsidRDefault="00593B1A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593B1A" w:rsidRDefault="00593B1A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593B1A" w:rsidRDefault="00593B1A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593B1A" w:rsidRPr="00593B1A" w:rsidRDefault="00593B1A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49696C" w:rsidRPr="00D200D6" w:rsidRDefault="00D200D6" w:rsidP="00004F98">
      <w:pPr>
        <w:pStyle w:val="a4"/>
        <w:spacing w:before="0" w:beforeAutospacing="0" w:after="150" w:afterAutospacing="0" w:line="360" w:lineRule="auto"/>
        <w:ind w:right="-25"/>
        <w:rPr>
          <w:color w:val="000000"/>
          <w:sz w:val="28"/>
          <w:szCs w:val="28"/>
        </w:rPr>
      </w:pPr>
      <w:r w:rsidRPr="00D200D6">
        <w:rPr>
          <w:b/>
          <w:bCs/>
          <w:color w:val="000000"/>
          <w:sz w:val="28"/>
          <w:szCs w:val="28"/>
        </w:rPr>
        <w:t xml:space="preserve">2. </w:t>
      </w:r>
      <w:r w:rsidR="00AA584C">
        <w:rPr>
          <w:b/>
          <w:bCs/>
          <w:color w:val="000000"/>
          <w:sz w:val="28"/>
          <w:szCs w:val="28"/>
        </w:rPr>
        <w:t>Практическая часть</w:t>
      </w:r>
      <w:r w:rsidR="003A0DDD">
        <w:rPr>
          <w:b/>
          <w:bCs/>
          <w:color w:val="000000"/>
          <w:sz w:val="28"/>
          <w:szCs w:val="28"/>
        </w:rPr>
        <w:t>.</w:t>
      </w:r>
    </w:p>
    <w:p w:rsidR="0049696C" w:rsidRPr="00D200D6" w:rsidRDefault="0049696C" w:rsidP="00004F98">
      <w:pPr>
        <w:pStyle w:val="a4"/>
        <w:spacing w:before="0" w:beforeAutospacing="0" w:after="150" w:afterAutospacing="0" w:line="360" w:lineRule="auto"/>
        <w:ind w:right="-25"/>
        <w:rPr>
          <w:rFonts w:ascii="Arial" w:hAnsi="Arial" w:cs="Arial"/>
          <w:b/>
          <w:color w:val="000000"/>
          <w:sz w:val="21"/>
          <w:szCs w:val="21"/>
        </w:rPr>
      </w:pPr>
      <w:r w:rsidRPr="00D200D6">
        <w:rPr>
          <w:b/>
          <w:bCs/>
          <w:color w:val="000000"/>
          <w:sz w:val="27"/>
          <w:szCs w:val="27"/>
        </w:rPr>
        <w:t xml:space="preserve">2.1 </w:t>
      </w:r>
      <w:r w:rsidRPr="00AA584C">
        <w:rPr>
          <w:b/>
          <w:bCs/>
          <w:color w:val="000000"/>
          <w:sz w:val="28"/>
          <w:szCs w:val="28"/>
        </w:rPr>
        <w:t>Социологический опрос.</w:t>
      </w:r>
    </w:p>
    <w:p w:rsidR="0049696C" w:rsidRPr="00D200D6" w:rsidRDefault="0049696C" w:rsidP="00AA584C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0D6">
        <w:rPr>
          <w:rFonts w:ascii="Times New Roman" w:hAnsi="Times New Roman" w:cs="Times New Roman"/>
          <w:sz w:val="28"/>
          <w:szCs w:val="28"/>
        </w:rPr>
        <w:t>Что бы узнать, какой порошок, мыло, шампунь наиболее популярны в нашей станице, мы провели анкетирование учеников школы. В опросе участвовало 41 учащихся 8 – 11 классов и 4 учителя.</w:t>
      </w:r>
    </w:p>
    <w:p w:rsidR="0049696C" w:rsidRPr="00D200D6" w:rsidRDefault="0049696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D200D6">
        <w:rPr>
          <w:rFonts w:ascii="Times New Roman" w:hAnsi="Times New Roman" w:cs="Times New Roman"/>
          <w:sz w:val="28"/>
          <w:szCs w:val="28"/>
        </w:rPr>
        <w:t>Анкета состояла из двух вопросов:</w:t>
      </w:r>
    </w:p>
    <w:p w:rsidR="0049696C" w:rsidRPr="00D200D6" w:rsidRDefault="0049696C" w:rsidP="00004F98">
      <w:pPr>
        <w:pStyle w:val="a3"/>
        <w:spacing w:line="360" w:lineRule="auto"/>
        <w:ind w:right="-25"/>
        <w:rPr>
          <w:rFonts w:ascii="Times New Roman" w:hAnsi="Times New Roman" w:cs="Times New Roman"/>
          <w:sz w:val="28"/>
          <w:szCs w:val="28"/>
        </w:rPr>
      </w:pPr>
      <w:r w:rsidRPr="00D200D6">
        <w:rPr>
          <w:rFonts w:ascii="Times New Roman" w:hAnsi="Times New Roman" w:cs="Times New Roman"/>
          <w:sz w:val="28"/>
          <w:szCs w:val="28"/>
        </w:rPr>
        <w:t>1.Каким порошком п</w:t>
      </w:r>
      <w:r w:rsidR="003A68D1">
        <w:rPr>
          <w:rFonts w:ascii="Times New Roman" w:hAnsi="Times New Roman" w:cs="Times New Roman"/>
          <w:sz w:val="28"/>
          <w:szCs w:val="28"/>
        </w:rPr>
        <w:t xml:space="preserve">ользуются ваши </w:t>
      </w:r>
      <w:proofErr w:type="gramStart"/>
      <w:r w:rsidR="003A68D1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3A68D1">
        <w:rPr>
          <w:rFonts w:ascii="Times New Roman" w:hAnsi="Times New Roman" w:cs="Times New Roman"/>
          <w:sz w:val="28"/>
          <w:szCs w:val="28"/>
        </w:rPr>
        <w:t>?</w:t>
      </w:r>
      <w:r w:rsidR="003A68D1">
        <w:rPr>
          <w:rFonts w:ascii="Times New Roman" w:hAnsi="Times New Roman" w:cs="Times New Roman"/>
          <w:sz w:val="28"/>
          <w:szCs w:val="28"/>
        </w:rPr>
        <w:br/>
        <w:t>2.</w:t>
      </w:r>
      <w:proofErr w:type="gramStart"/>
      <w:r w:rsidR="003A68D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A68D1">
        <w:rPr>
          <w:rFonts w:ascii="Times New Roman" w:hAnsi="Times New Roman" w:cs="Times New Roman"/>
          <w:sz w:val="28"/>
          <w:szCs w:val="28"/>
        </w:rPr>
        <w:t xml:space="preserve"> моющие средства</w:t>
      </w:r>
      <w:r w:rsidRPr="00D200D6">
        <w:rPr>
          <w:rFonts w:ascii="Times New Roman" w:hAnsi="Times New Roman" w:cs="Times New Roman"/>
          <w:sz w:val="28"/>
          <w:szCs w:val="28"/>
        </w:rPr>
        <w:t xml:space="preserve"> предпочитают в вашей семье?</w:t>
      </w:r>
    </w:p>
    <w:p w:rsidR="0049696C" w:rsidRPr="00D200D6" w:rsidRDefault="0049696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D200D6">
        <w:rPr>
          <w:rFonts w:ascii="Times New Roman" w:hAnsi="Times New Roman" w:cs="Times New Roman"/>
          <w:sz w:val="28"/>
          <w:szCs w:val="28"/>
        </w:rPr>
        <w:t>Анкетирование показало, что самым популярным стиральным порошком является «Миф», а средством для мытья посуды – «</w:t>
      </w:r>
      <w:proofErr w:type="spellStart"/>
      <w:r w:rsidRPr="00D200D6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D200D6">
        <w:rPr>
          <w:rFonts w:ascii="Times New Roman" w:hAnsi="Times New Roman" w:cs="Times New Roman"/>
          <w:sz w:val="28"/>
          <w:szCs w:val="28"/>
        </w:rPr>
        <w:t>». Многие из учащихся школы предпочитают пользоваться жидким мылом фирмы «</w:t>
      </w:r>
      <w:proofErr w:type="spellStart"/>
      <w:r w:rsidRPr="00D200D6">
        <w:rPr>
          <w:rFonts w:ascii="Times New Roman" w:hAnsi="Times New Roman" w:cs="Times New Roman"/>
          <w:sz w:val="28"/>
          <w:szCs w:val="28"/>
        </w:rPr>
        <w:t>Avon</w:t>
      </w:r>
      <w:proofErr w:type="spellEnd"/>
      <w:r w:rsidRPr="00D200D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200D6">
        <w:rPr>
          <w:rFonts w:ascii="Times New Roman" w:hAnsi="Times New Roman" w:cs="Times New Roman"/>
          <w:sz w:val="28"/>
          <w:szCs w:val="28"/>
        </w:rPr>
        <w:t>Faberlic</w:t>
      </w:r>
      <w:proofErr w:type="spellEnd"/>
      <w:r w:rsidRPr="00D200D6">
        <w:rPr>
          <w:rFonts w:ascii="Times New Roman" w:hAnsi="Times New Roman" w:cs="Times New Roman"/>
          <w:sz w:val="28"/>
          <w:szCs w:val="28"/>
        </w:rPr>
        <w:t>», а из твердых, фирмы «</w:t>
      </w:r>
      <w:proofErr w:type="spellStart"/>
      <w:r w:rsidRPr="00D200D6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D200D6">
        <w:rPr>
          <w:rFonts w:ascii="Times New Roman" w:hAnsi="Times New Roman" w:cs="Times New Roman"/>
          <w:sz w:val="28"/>
          <w:szCs w:val="28"/>
        </w:rPr>
        <w:t>». Достаточно большое количество семей не пользуются никакими моющими средствами, а используют хозяйственное мыло.</w:t>
      </w:r>
    </w:p>
    <w:p w:rsidR="0049696C" w:rsidRDefault="00940CC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B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социологического опроса для дальнейшего исследования были отобраны 7 видов самых популярных порошков: «Ушастый нянь – автомат», «Миф – автомат», «</w:t>
      </w:r>
      <w:proofErr w:type="spellStart"/>
      <w:r w:rsidRPr="00940CC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Персил</w:t>
      </w:r>
      <w:proofErr w:type="spellEnd"/>
      <w:r w:rsidRPr="0094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автомат», «</w:t>
      </w:r>
      <w:proofErr w:type="spellStart"/>
      <w:r w:rsidRPr="00940CCB">
        <w:rPr>
          <w:rFonts w:ascii="Times New Roman" w:hAnsi="Times New Roman" w:cs="Times New Roman"/>
          <w:sz w:val="28"/>
          <w:szCs w:val="28"/>
          <w:shd w:val="clear" w:color="auto" w:fill="FFFFFF"/>
        </w:rPr>
        <w:t>Тайд</w:t>
      </w:r>
      <w:proofErr w:type="spellEnd"/>
      <w:r w:rsidRPr="0094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автомат», «Ариэль – автомат», «Лоск – автомат», «Сорти – автомат».</w:t>
      </w:r>
    </w:p>
    <w:p w:rsidR="00940CCB" w:rsidRPr="00940CCB" w:rsidRDefault="00940CC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проходило в два этапа: первый- это анализ этикеток самых популярных средств бытовой химии</w:t>
      </w:r>
      <w:r w:rsidR="003A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№1), второй этап- опыты для определения качественных характеристик выбранных в ходе опроса средств.</w:t>
      </w:r>
    </w:p>
    <w:p w:rsidR="00940CCB" w:rsidRDefault="00940CCB" w:rsidP="00004F98">
      <w:pPr>
        <w:shd w:val="clear" w:color="auto" w:fill="FFFFFF"/>
        <w:spacing w:after="0" w:line="360" w:lineRule="auto"/>
        <w:ind w:right="-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40CCB" w:rsidRPr="00F23D0C" w:rsidRDefault="00940CC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№1.</w:t>
      </w:r>
      <w:r w:rsidRPr="00F23D0C">
        <w:rPr>
          <w:rFonts w:ascii="Times New Roman" w:hAnsi="Times New Roman" w:cs="Times New Roman"/>
          <w:sz w:val="28"/>
          <w:szCs w:val="28"/>
          <w:lang w:eastAsia="ru-RU"/>
        </w:rPr>
        <w:t> Определение физико-химических характеристик стиральных порошков.</w:t>
      </w:r>
    </w:p>
    <w:p w:rsidR="00940CCB" w:rsidRPr="00F23D0C" w:rsidRDefault="00940CCB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0C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порошков: На электронных весах взвесили по 1г. порошка каждого вида, растворили их в 100 мл водопроводной воды, размешали до полного растворения порошка.</w:t>
      </w:r>
    </w:p>
    <w:p w:rsidR="003A68D1" w:rsidRDefault="00940CCB" w:rsidP="00593B1A">
      <w:pPr>
        <w:pStyle w:val="a3"/>
        <w:spacing w:line="360" w:lineRule="auto"/>
        <w:ind w:right="-25"/>
        <w:rPr>
          <w:rFonts w:ascii="Times New Roman" w:hAnsi="Times New Roman" w:cs="Times New Roman"/>
          <w:sz w:val="28"/>
          <w:szCs w:val="28"/>
          <w:lang w:eastAsia="ru-RU"/>
        </w:rPr>
      </w:pPr>
      <w:r w:rsidRPr="00F23D0C">
        <w:rPr>
          <w:rFonts w:ascii="Times New Roman" w:hAnsi="Times New Roman" w:cs="Times New Roman"/>
          <w:sz w:val="28"/>
          <w:szCs w:val="28"/>
          <w:lang w:eastAsia="ru-RU"/>
        </w:rPr>
        <w:t>1.Оценили запах отдушек (проверили стойкость и специфичность запахов растворов порошков).</w:t>
      </w:r>
      <w:r w:rsidRPr="00F23D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3D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Определили рН этих растворов с помощью универсального индикатора. </w:t>
      </w:r>
      <w:r w:rsidRPr="00F23D0C">
        <w:rPr>
          <w:rFonts w:ascii="Times New Roman" w:hAnsi="Times New Roman" w:cs="Times New Roman"/>
          <w:sz w:val="28"/>
          <w:szCs w:val="28"/>
          <w:lang w:eastAsia="ru-RU"/>
        </w:rPr>
        <w:br/>
        <w:t>3. Измерили высоту пены.</w:t>
      </w:r>
    </w:p>
    <w:p w:rsidR="00F23D0C" w:rsidRPr="00F23D0C" w:rsidRDefault="00F23D0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F23D0C">
        <w:rPr>
          <w:rFonts w:ascii="Times New Roman" w:hAnsi="Times New Roman" w:cs="Times New Roman"/>
          <w:sz w:val="28"/>
          <w:szCs w:val="28"/>
        </w:rPr>
        <w:t>Результаты нашего исследования приведены в таблицах.</w:t>
      </w:r>
      <w:r w:rsidRPr="00F23D0C">
        <w:rPr>
          <w:rFonts w:ascii="Times New Roman" w:hAnsi="Times New Roman" w:cs="Times New Roman"/>
          <w:sz w:val="28"/>
          <w:szCs w:val="28"/>
        </w:rPr>
        <w:br/>
      </w:r>
      <w:r w:rsidRPr="00F23D0C">
        <w:rPr>
          <w:rStyle w:val="ac"/>
          <w:rFonts w:ascii="Times New Roman" w:hAnsi="Times New Roman" w:cs="Times New Roman"/>
          <w:color w:val="000000"/>
          <w:sz w:val="28"/>
          <w:szCs w:val="28"/>
        </w:rPr>
        <w:t>РН растворов стиральных порошков.</w:t>
      </w:r>
    </w:p>
    <w:tbl>
      <w:tblPr>
        <w:tblStyle w:val="a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3202"/>
      </w:tblGrid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порошка 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рН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>Высота пены, см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«Ушастый нянь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«Миф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Персил</w:t>
            </w:r>
            <w:proofErr w:type="spellEnd"/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Тайд</w:t>
            </w:r>
            <w:proofErr w:type="spellEnd"/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«Ариэль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«Лоск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F23D0C" w:rsidRPr="00F23D0C" w:rsidTr="00F23D0C">
        <w:tc>
          <w:tcPr>
            <w:tcW w:w="3539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«Сорти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2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</w:tbl>
    <w:p w:rsidR="00D200D6" w:rsidRPr="00593B1A" w:rsidRDefault="00C81FAF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C81FAF">
        <w:rPr>
          <w:rFonts w:ascii="Times New Roman" w:hAnsi="Times New Roman" w:cs="Times New Roman"/>
          <w:sz w:val="28"/>
          <w:szCs w:val="28"/>
        </w:rPr>
        <w:t>Определение рН растворов СМС показало, что среда их растворов щелочная: у «Ушастый нянь автомат» – щелочная (рН=9), а у «</w:t>
      </w:r>
      <w:proofErr w:type="spellStart"/>
      <w:r w:rsidRPr="00C81FAF">
        <w:rPr>
          <w:rFonts w:ascii="Times New Roman" w:hAnsi="Times New Roman" w:cs="Times New Roman"/>
          <w:sz w:val="28"/>
          <w:szCs w:val="28"/>
        </w:rPr>
        <w:t>Tide</w:t>
      </w:r>
      <w:proofErr w:type="spellEnd"/>
      <w:r w:rsidRPr="00C81F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1FAF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Pr="00C81FAF">
        <w:rPr>
          <w:rFonts w:ascii="Times New Roman" w:hAnsi="Times New Roman" w:cs="Times New Roman"/>
          <w:sz w:val="28"/>
          <w:szCs w:val="28"/>
        </w:rPr>
        <w:t>», – сильнощелочная (рН=12), а это отрицательно влияет на кожу рук.</w:t>
      </w:r>
    </w:p>
    <w:p w:rsidR="00D200D6" w:rsidRPr="00F23D0C" w:rsidRDefault="00F23D0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F23D0C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отдушек.</w:t>
      </w:r>
    </w:p>
    <w:tbl>
      <w:tblPr>
        <w:tblStyle w:val="ad"/>
        <w:tblpPr w:leftFromText="180" w:rightFromText="180" w:vertAnchor="text" w:horzAnchor="margin" w:tblpY="243"/>
        <w:tblW w:w="9180" w:type="dxa"/>
        <w:tblLook w:val="04A0" w:firstRow="1" w:lastRow="0" w:firstColumn="1" w:lastColumn="0" w:noHBand="0" w:noVBand="1"/>
      </w:tblPr>
      <w:tblGrid>
        <w:gridCol w:w="3114"/>
        <w:gridCol w:w="3118"/>
        <w:gridCol w:w="2948"/>
      </w:tblGrid>
      <w:tr w:rsidR="00F23D0C" w:rsidRPr="00F23D0C" w:rsidTr="00004F98">
        <w:trPr>
          <w:trHeight w:val="671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порошка 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>Специфичность запаха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>Специфичность запаха через 5 минут</w:t>
            </w:r>
          </w:p>
        </w:tc>
      </w:tr>
      <w:tr w:rsidR="00F23D0C" w:rsidRPr="00F23D0C" w:rsidTr="00004F98">
        <w:trPr>
          <w:trHeight w:val="328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«Ушастый нянь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Слабая, 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Нет изменений</w:t>
            </w:r>
          </w:p>
        </w:tc>
      </w:tr>
      <w:tr w:rsidR="00F23D0C" w:rsidRPr="00F23D0C" w:rsidTr="00004F98">
        <w:trPr>
          <w:trHeight w:val="328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«Миф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Умеренная, 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F23D0C" w:rsidRPr="00F23D0C" w:rsidTr="00004F98">
        <w:trPr>
          <w:trHeight w:val="487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Персил</w:t>
            </w:r>
            <w:proofErr w:type="spellEnd"/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Сильная, средне 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Слабая, средне приятная</w:t>
            </w:r>
          </w:p>
        </w:tc>
      </w:tr>
      <w:tr w:rsidR="00F23D0C" w:rsidRPr="00F23D0C" w:rsidTr="00004F98">
        <w:trPr>
          <w:trHeight w:val="343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Тайд</w:t>
            </w:r>
            <w:proofErr w:type="spellEnd"/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Слабая, 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Нет изменений</w:t>
            </w:r>
          </w:p>
        </w:tc>
      </w:tr>
      <w:tr w:rsidR="00F23D0C" w:rsidRPr="00F23D0C" w:rsidTr="00004F98">
        <w:trPr>
          <w:trHeight w:val="328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«Ариэль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Сильная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 xml:space="preserve"> неприятная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Сильная, неприятная</w:t>
            </w:r>
          </w:p>
        </w:tc>
      </w:tr>
      <w:tr w:rsidR="00F23D0C" w:rsidRPr="00F23D0C" w:rsidTr="00004F98">
        <w:trPr>
          <w:trHeight w:val="656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«Лоск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Умеренная, средне 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 xml:space="preserve">Слабая, неприятная </w:t>
            </w:r>
          </w:p>
        </w:tc>
      </w:tr>
      <w:tr w:rsidR="00F23D0C" w:rsidRPr="00F23D0C" w:rsidTr="00004F98">
        <w:trPr>
          <w:trHeight w:val="328"/>
        </w:trPr>
        <w:tc>
          <w:tcPr>
            <w:tcW w:w="3114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«Сорти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311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Слабая, приятная</w:t>
            </w:r>
          </w:p>
        </w:tc>
        <w:tc>
          <w:tcPr>
            <w:tcW w:w="2948" w:type="dxa"/>
          </w:tcPr>
          <w:p w:rsidR="00F23D0C" w:rsidRPr="00F23D0C" w:rsidRDefault="00F23D0C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Нет изменений</w:t>
            </w:r>
          </w:p>
        </w:tc>
      </w:tr>
    </w:tbl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2367EC" w:rsidRDefault="002367EC" w:rsidP="00593B1A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C81FAF" w:rsidRPr="00593B1A" w:rsidRDefault="00C81FAF" w:rsidP="002367EC">
      <w:pPr>
        <w:pStyle w:val="a3"/>
        <w:spacing w:line="36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AF">
        <w:rPr>
          <w:rFonts w:ascii="Times New Roman" w:hAnsi="Times New Roman" w:cs="Times New Roman"/>
          <w:sz w:val="28"/>
          <w:szCs w:val="28"/>
        </w:rPr>
        <w:t>Сильный запах свидетельствует о большом количестве отдушек. Если запах поменял свой характер, то это говорит  о плохом качестве отдушек. Победителем в этой номинации оказался порошок «Ушастый нянь», самые плохие результаты у «Лоска».</w:t>
      </w:r>
    </w:p>
    <w:p w:rsidR="00C81FAF" w:rsidRPr="00C81FAF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C81FA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Опыт 2.</w:t>
      </w:r>
      <w:r w:rsidRPr="00C81FAF">
        <w:rPr>
          <w:rFonts w:ascii="Times New Roman" w:hAnsi="Times New Roman" w:cs="Times New Roman"/>
          <w:sz w:val="28"/>
          <w:szCs w:val="28"/>
        </w:rPr>
        <w:t> Опре</w:t>
      </w:r>
      <w:r w:rsidR="003A68D1">
        <w:rPr>
          <w:rFonts w:ascii="Times New Roman" w:hAnsi="Times New Roman" w:cs="Times New Roman"/>
          <w:sz w:val="28"/>
          <w:szCs w:val="28"/>
        </w:rPr>
        <w:t>деление времени гибели дождевых червей</w:t>
      </w:r>
      <w:r w:rsidRPr="00C81FAF">
        <w:rPr>
          <w:rFonts w:ascii="Times New Roman" w:hAnsi="Times New Roman" w:cs="Times New Roman"/>
          <w:sz w:val="28"/>
          <w:szCs w:val="28"/>
        </w:rPr>
        <w:t xml:space="preserve"> в растворах СМС.</w:t>
      </w:r>
    </w:p>
    <w:p w:rsidR="00593B1A" w:rsidRDefault="003A68D1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81FAF" w:rsidRPr="00C81FAF">
        <w:rPr>
          <w:rFonts w:ascii="Times New Roman" w:hAnsi="Times New Roman" w:cs="Times New Roman"/>
          <w:sz w:val="28"/>
          <w:szCs w:val="28"/>
        </w:rPr>
        <w:t>Поместили образцы с дождевым червем в 1% растворы СМС.</w:t>
      </w:r>
      <w:r w:rsidR="00C81FAF" w:rsidRPr="00C81FAF">
        <w:rPr>
          <w:rFonts w:ascii="Times New Roman" w:hAnsi="Times New Roman" w:cs="Times New Roman"/>
          <w:sz w:val="28"/>
          <w:szCs w:val="28"/>
        </w:rPr>
        <w:br/>
        <w:t>• Наблюдали за поведением и фиксировали время образования конгломерата.</w:t>
      </w:r>
      <w:r w:rsidR="00C81FAF" w:rsidRPr="00C81FAF">
        <w:rPr>
          <w:rFonts w:ascii="Times New Roman" w:hAnsi="Times New Roman" w:cs="Times New Roman"/>
          <w:sz w:val="28"/>
          <w:szCs w:val="28"/>
        </w:rPr>
        <w:br/>
        <w:t>• Результаты занесли в таблицу и построили график зависимости времени гибели червей от торговой марки СМС</w:t>
      </w:r>
      <w:r w:rsidR="00593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FAF" w:rsidRPr="00C81FAF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C81FAF">
        <w:rPr>
          <w:rFonts w:ascii="Times New Roman" w:hAnsi="Times New Roman" w:cs="Times New Roman"/>
          <w:sz w:val="28"/>
          <w:szCs w:val="28"/>
        </w:rPr>
        <w:br/>
      </w:r>
      <w:r w:rsidRPr="00C81FAF">
        <w:rPr>
          <w:rStyle w:val="ac"/>
          <w:rFonts w:ascii="Times New Roman" w:hAnsi="Times New Roman" w:cs="Times New Roman"/>
          <w:color w:val="000000"/>
          <w:sz w:val="28"/>
          <w:szCs w:val="28"/>
        </w:rPr>
        <w:t>Результаты измерения время гибели трубочника обыкновенного в растворах СМС.</w:t>
      </w:r>
    </w:p>
    <w:tbl>
      <w:tblPr>
        <w:tblStyle w:val="a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539"/>
        <w:gridCol w:w="2863"/>
      </w:tblGrid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порошка </w:t>
            </w:r>
          </w:p>
        </w:tc>
        <w:tc>
          <w:tcPr>
            <w:tcW w:w="2863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Время, минут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«Ушастый нянь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3A68D1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«Миф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Персил</w:t>
            </w:r>
            <w:proofErr w:type="spellEnd"/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3A68D1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Тайд</w:t>
            </w:r>
            <w:proofErr w:type="spellEnd"/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3A68D1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«Ариэль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«Лоск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3A68D1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1FAF" w:rsidRPr="00F23D0C" w:rsidTr="00637FA4">
        <w:tc>
          <w:tcPr>
            <w:tcW w:w="3539" w:type="dxa"/>
          </w:tcPr>
          <w:p w:rsidR="00C81FAF" w:rsidRPr="00F23D0C" w:rsidRDefault="00C81FAF" w:rsidP="00004F98">
            <w:pPr>
              <w:pStyle w:val="a3"/>
              <w:spacing w:line="360" w:lineRule="auto"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«Сорти</w:t>
            </w:r>
            <w:proofErr w:type="gramStart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F23D0C">
              <w:rPr>
                <w:rFonts w:ascii="Times New Roman" w:hAnsi="Times New Roman" w:cs="Times New Roman"/>
                <w:sz w:val="26"/>
                <w:szCs w:val="26"/>
              </w:rPr>
              <w:t>автомат</w:t>
            </w:r>
          </w:p>
        </w:tc>
        <w:tc>
          <w:tcPr>
            <w:tcW w:w="2863" w:type="dxa"/>
          </w:tcPr>
          <w:p w:rsidR="00C81FAF" w:rsidRPr="00F23D0C" w:rsidRDefault="003A68D1" w:rsidP="00004F98">
            <w:pPr>
              <w:pStyle w:val="a3"/>
              <w:spacing w:line="360" w:lineRule="auto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81FAF" w:rsidRDefault="00C81FAF" w:rsidP="00004F98">
      <w:pPr>
        <w:spacing w:line="360" w:lineRule="auto"/>
        <w:ind w:right="-25"/>
      </w:pPr>
    </w:p>
    <w:p w:rsidR="00D200D6" w:rsidRDefault="00D200D6" w:rsidP="00004F98">
      <w:pPr>
        <w:spacing w:line="360" w:lineRule="auto"/>
        <w:ind w:right="-25"/>
      </w:pPr>
    </w:p>
    <w:p w:rsidR="00D200D6" w:rsidRDefault="00D200D6" w:rsidP="00004F98">
      <w:pPr>
        <w:spacing w:line="360" w:lineRule="auto"/>
        <w:ind w:right="-25"/>
      </w:pPr>
    </w:p>
    <w:p w:rsidR="00D200D6" w:rsidRDefault="00D200D6" w:rsidP="00004F98">
      <w:pPr>
        <w:spacing w:line="360" w:lineRule="auto"/>
        <w:ind w:right="-25"/>
      </w:pPr>
    </w:p>
    <w:p w:rsidR="00D200D6" w:rsidRDefault="00D200D6" w:rsidP="00004F98">
      <w:pPr>
        <w:spacing w:line="360" w:lineRule="auto"/>
        <w:ind w:right="-25"/>
      </w:pPr>
    </w:p>
    <w:p w:rsidR="00D200D6" w:rsidRDefault="00D200D6" w:rsidP="00004F98">
      <w:pPr>
        <w:spacing w:line="360" w:lineRule="auto"/>
        <w:ind w:right="-25"/>
      </w:pPr>
    </w:p>
    <w:p w:rsidR="00593B1A" w:rsidRDefault="00593B1A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593B1A" w:rsidRDefault="00593B1A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C81FAF" w:rsidRPr="00C81FAF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C81FAF">
        <w:rPr>
          <w:rFonts w:ascii="Times New Roman" w:hAnsi="Times New Roman" w:cs="Times New Roman"/>
          <w:sz w:val="28"/>
          <w:szCs w:val="28"/>
        </w:rPr>
        <w:t xml:space="preserve">При измерении времени гибели </w:t>
      </w:r>
      <w:r>
        <w:rPr>
          <w:rFonts w:ascii="Times New Roman" w:hAnsi="Times New Roman" w:cs="Times New Roman"/>
          <w:sz w:val="28"/>
          <w:szCs w:val="28"/>
        </w:rPr>
        <w:t>червей</w:t>
      </w:r>
      <w:r w:rsidRPr="00C81FAF">
        <w:rPr>
          <w:rFonts w:ascii="Times New Roman" w:hAnsi="Times New Roman" w:cs="Times New Roman"/>
          <w:sz w:val="28"/>
          <w:szCs w:val="28"/>
        </w:rPr>
        <w:t xml:space="preserve"> было обнаружено, что при действии «Ушастый нянь – автомат» гибель идёт </w:t>
      </w:r>
      <w:r>
        <w:rPr>
          <w:rFonts w:ascii="Times New Roman" w:hAnsi="Times New Roman" w:cs="Times New Roman"/>
          <w:sz w:val="28"/>
          <w:szCs w:val="28"/>
        </w:rPr>
        <w:t>быстрее, чем при действии «Миф», что дает возможность сделать выводы о негативном воздействии данного порошка на здоровье и состояние окружающей среды.</w:t>
      </w:r>
    </w:p>
    <w:p w:rsidR="00D200D6" w:rsidRDefault="00D200D6" w:rsidP="00004F98">
      <w:pPr>
        <w:spacing w:line="360" w:lineRule="auto"/>
        <w:ind w:right="-25"/>
      </w:pPr>
    </w:p>
    <w:p w:rsidR="00593B1A" w:rsidRDefault="00593B1A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B1A" w:rsidRDefault="00593B1A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7EC" w:rsidRDefault="002367EC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7EC" w:rsidRDefault="002367EC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7EC" w:rsidRDefault="002367EC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7EC" w:rsidRDefault="002367EC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B1A" w:rsidRDefault="00593B1A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B1A" w:rsidRDefault="00593B1A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B1A" w:rsidRDefault="00593B1A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FAF" w:rsidRPr="00C81FAF" w:rsidRDefault="00C81FAF" w:rsidP="00004F98">
      <w:pPr>
        <w:pStyle w:val="a3"/>
        <w:spacing w:line="360" w:lineRule="auto"/>
        <w:ind w:right="-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1F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ИССЛЕДОВАТЕЛЬСКОЙ РАБОТЫ.</w:t>
      </w:r>
      <w:bookmarkStart w:id="1" w:name="РЕЗУЛЬТАТЫ-ИССЛЕДОВАТЕЛЬСКОЙ-РАБОТЫ"/>
      <w:bookmarkEnd w:id="1"/>
    </w:p>
    <w:p w:rsidR="00DB3821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FAF">
        <w:rPr>
          <w:rFonts w:ascii="Times New Roman" w:hAnsi="Times New Roman" w:cs="Times New Roman"/>
          <w:sz w:val="28"/>
          <w:szCs w:val="28"/>
          <w:lang w:eastAsia="ru-RU"/>
        </w:rPr>
        <w:t>• Кроме ПАВ в составе моющих средств имеются красители, стабилизаторы, консерванты, парфюмерная композиция, отбеливатели, энзимы и мн</w:t>
      </w:r>
      <w:r w:rsidR="003A68D1">
        <w:rPr>
          <w:rFonts w:ascii="Times New Roman" w:hAnsi="Times New Roman" w:cs="Times New Roman"/>
          <w:sz w:val="28"/>
          <w:szCs w:val="28"/>
          <w:lang w:eastAsia="ru-RU"/>
        </w:rPr>
        <w:t>огое другое (Приложение №1)</w:t>
      </w:r>
      <w:r w:rsidRPr="00C81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821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FAF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DB38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81FAF">
        <w:rPr>
          <w:rFonts w:ascii="Times New Roman" w:hAnsi="Times New Roman" w:cs="Times New Roman"/>
          <w:sz w:val="28"/>
          <w:szCs w:val="28"/>
          <w:lang w:eastAsia="ru-RU"/>
        </w:rPr>
        <w:t>тсутствует надпись: «Беречь от детей. Остерегаться попадания в глаза».</w:t>
      </w:r>
      <w:r w:rsidRPr="00C81FAF">
        <w:rPr>
          <w:rFonts w:ascii="Times New Roman" w:hAnsi="Times New Roman" w:cs="Times New Roman"/>
          <w:sz w:val="28"/>
          <w:szCs w:val="28"/>
          <w:lang w:eastAsia="ru-RU"/>
        </w:rPr>
        <w:br/>
        <w:t>• Большое внимание уделяется на</w:t>
      </w:r>
      <w:r w:rsidR="00DB3821">
        <w:rPr>
          <w:rFonts w:ascii="Times New Roman" w:hAnsi="Times New Roman" w:cs="Times New Roman"/>
          <w:sz w:val="28"/>
          <w:szCs w:val="28"/>
          <w:lang w:eastAsia="ru-RU"/>
        </w:rPr>
        <w:t xml:space="preserve"> этикетке СМС рекламным данным.</w:t>
      </w:r>
      <w:r w:rsidRPr="00C81FAF">
        <w:rPr>
          <w:rFonts w:ascii="Times New Roman" w:hAnsi="Times New Roman" w:cs="Times New Roman"/>
          <w:sz w:val="28"/>
          <w:szCs w:val="28"/>
          <w:lang w:eastAsia="ru-RU"/>
        </w:rPr>
        <w:br/>
        <w:t>• В ходе исследовательской работы было установлено, что растворы СМС негативно действуют на экосистему водоемов: способствуют гибели живых организмов, изменяют рН воды.</w:t>
      </w:r>
    </w:p>
    <w:p w:rsidR="00DB3821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FAF">
        <w:rPr>
          <w:rFonts w:ascii="Times New Roman" w:hAnsi="Times New Roman" w:cs="Times New Roman"/>
          <w:sz w:val="28"/>
          <w:szCs w:val="28"/>
          <w:lang w:eastAsia="ru-RU"/>
        </w:rPr>
        <w:t xml:space="preserve">• При измерении времени гибели </w:t>
      </w:r>
      <w:r w:rsidR="00DB3821">
        <w:rPr>
          <w:rFonts w:ascii="Times New Roman" w:hAnsi="Times New Roman" w:cs="Times New Roman"/>
          <w:sz w:val="28"/>
          <w:szCs w:val="28"/>
          <w:lang w:eastAsia="ru-RU"/>
        </w:rPr>
        <w:t>дождевых червей</w:t>
      </w:r>
      <w:r w:rsidRPr="00C81FAF">
        <w:rPr>
          <w:rFonts w:ascii="Times New Roman" w:hAnsi="Times New Roman" w:cs="Times New Roman"/>
          <w:sz w:val="28"/>
          <w:szCs w:val="28"/>
          <w:lang w:eastAsia="ru-RU"/>
        </w:rPr>
        <w:t xml:space="preserve"> было обнаружено, что при действии «Ушастый нянь – автомат» гибель идёт быстрее</w:t>
      </w:r>
      <w:r w:rsidR="00DB3821">
        <w:rPr>
          <w:rFonts w:ascii="Times New Roman" w:hAnsi="Times New Roman" w:cs="Times New Roman"/>
          <w:sz w:val="28"/>
          <w:szCs w:val="28"/>
          <w:lang w:eastAsia="ru-RU"/>
        </w:rPr>
        <w:t>, чем при действии других образцов</w:t>
      </w:r>
      <w:r w:rsidRPr="00C81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1FAF" w:rsidRPr="00C81FAF" w:rsidRDefault="00C81FAF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FAF">
        <w:rPr>
          <w:rFonts w:ascii="Times New Roman" w:hAnsi="Times New Roman" w:cs="Times New Roman"/>
          <w:sz w:val="28"/>
          <w:szCs w:val="28"/>
          <w:lang w:eastAsia="ru-RU"/>
        </w:rPr>
        <w:t xml:space="preserve">• Из результатов исследования видно, что все растворы СМС являются агрессивными. Самое агрессивное действие на экосистему водоемов оказывает «Ушастый нянь- автомат» и «Сорти-автомат», менее агрессивное – Миф, </w:t>
      </w:r>
      <w:proofErr w:type="spellStart"/>
      <w:r w:rsidRPr="00C81FAF">
        <w:rPr>
          <w:rFonts w:ascii="Times New Roman" w:hAnsi="Times New Roman" w:cs="Times New Roman"/>
          <w:sz w:val="28"/>
          <w:szCs w:val="28"/>
          <w:lang w:eastAsia="ru-RU"/>
        </w:rPr>
        <w:t>Persil</w:t>
      </w:r>
      <w:proofErr w:type="spellEnd"/>
      <w:r w:rsidRPr="00C81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FAF">
        <w:rPr>
          <w:rFonts w:ascii="Times New Roman" w:hAnsi="Times New Roman" w:cs="Times New Roman"/>
          <w:sz w:val="28"/>
          <w:szCs w:val="28"/>
          <w:lang w:eastAsia="ru-RU"/>
        </w:rPr>
        <w:t>Ariel</w:t>
      </w:r>
      <w:proofErr w:type="spellEnd"/>
      <w:r w:rsidRPr="00C81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0D6" w:rsidRPr="00C81FAF" w:rsidRDefault="00D200D6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D200D6" w:rsidRDefault="00D200D6" w:rsidP="00004F98">
      <w:pPr>
        <w:spacing w:line="360" w:lineRule="auto"/>
        <w:ind w:right="-25"/>
      </w:pPr>
    </w:p>
    <w:p w:rsidR="00D200D6" w:rsidRDefault="00D200D6" w:rsidP="00004F98">
      <w:pPr>
        <w:spacing w:line="360" w:lineRule="auto"/>
        <w:ind w:right="-25"/>
      </w:pPr>
    </w:p>
    <w:p w:rsidR="00D200D6" w:rsidRPr="0049696C" w:rsidRDefault="00D200D6" w:rsidP="00004F98">
      <w:pPr>
        <w:spacing w:line="360" w:lineRule="auto"/>
        <w:ind w:right="-25"/>
      </w:pPr>
    </w:p>
    <w:p w:rsidR="0049696C" w:rsidRDefault="0049696C" w:rsidP="00004F98">
      <w:pPr>
        <w:spacing w:line="360" w:lineRule="auto"/>
        <w:ind w:right="-25"/>
      </w:pPr>
    </w:p>
    <w:p w:rsidR="00DB3821" w:rsidRDefault="00DB3821" w:rsidP="00004F98">
      <w:pPr>
        <w:spacing w:line="360" w:lineRule="auto"/>
        <w:ind w:right="-25"/>
      </w:pPr>
    </w:p>
    <w:p w:rsidR="00DB3821" w:rsidRDefault="00DB3821" w:rsidP="00004F98">
      <w:pPr>
        <w:spacing w:line="360" w:lineRule="auto"/>
        <w:ind w:right="-25"/>
      </w:pPr>
    </w:p>
    <w:p w:rsidR="00593B1A" w:rsidRDefault="00593B1A" w:rsidP="00004F98">
      <w:pPr>
        <w:spacing w:line="360" w:lineRule="auto"/>
        <w:ind w:right="-25"/>
      </w:pPr>
    </w:p>
    <w:p w:rsidR="00593B1A" w:rsidRDefault="00593B1A" w:rsidP="00004F98">
      <w:pPr>
        <w:spacing w:line="360" w:lineRule="auto"/>
        <w:ind w:right="-25"/>
      </w:pPr>
    </w:p>
    <w:p w:rsidR="00593B1A" w:rsidRDefault="00593B1A" w:rsidP="00004F98">
      <w:pPr>
        <w:spacing w:line="360" w:lineRule="auto"/>
        <w:ind w:right="-25"/>
      </w:pPr>
    </w:p>
    <w:p w:rsidR="00593B1A" w:rsidRDefault="00593B1A" w:rsidP="00004F98">
      <w:pPr>
        <w:spacing w:line="360" w:lineRule="auto"/>
        <w:ind w:right="-25"/>
      </w:pPr>
    </w:p>
    <w:p w:rsidR="00593B1A" w:rsidRDefault="00593B1A" w:rsidP="00004F98">
      <w:pPr>
        <w:spacing w:line="360" w:lineRule="auto"/>
        <w:ind w:right="-25"/>
      </w:pPr>
    </w:p>
    <w:p w:rsidR="002367EC" w:rsidRDefault="002367EC" w:rsidP="00004F98">
      <w:pPr>
        <w:spacing w:line="360" w:lineRule="auto"/>
        <w:ind w:right="-25"/>
      </w:pPr>
    </w:p>
    <w:p w:rsidR="0049696C" w:rsidRPr="0049696C" w:rsidRDefault="0049696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Заключение.</w:t>
      </w:r>
    </w:p>
    <w:p w:rsidR="003C3ACD" w:rsidRDefault="003C3ACD" w:rsidP="00004F98">
      <w:pPr>
        <w:spacing w:line="360" w:lineRule="auto"/>
        <w:ind w:right="-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бытовой химии в жизни человека в последнее время возросло в несколько раз, по сравнению с предыдущим веком, поэтому выбирая синтетическое моющее средство, нужно быть уверенным, что оно</w:t>
      </w:r>
      <w:r w:rsidR="00D200D6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нанесёт никакого вреда вашему здоровью. Необходимо покупать товары только тех компаний, чья продукция прошла сертификацию </w:t>
      </w:r>
      <w:r w:rsidR="00D200D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одобрена организациями, ответственными за здоровье, экологию. Компании должны работать на рынке довольно долгое время, отвечать за качество продукции, давать на нее гарантии. Постарайтесь избегать подделок. Не покупайте с рук у незнакомых людей. Однако, многие исследования показывают, что не все покупатели знают, какие товары для дома могут считаться безопасными.</w:t>
      </w:r>
      <w:r w:rsidR="00D200D6">
        <w:rPr>
          <w:sz w:val="20"/>
          <w:szCs w:val="20"/>
        </w:rPr>
        <w:t xml:space="preserve"> </w:t>
      </w:r>
    </w:p>
    <w:p w:rsidR="0049696C" w:rsidRPr="00D200D6" w:rsidRDefault="003C3ACD" w:rsidP="00004F98">
      <w:pPr>
        <w:spacing w:line="360" w:lineRule="auto"/>
        <w:ind w:right="-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проанализировали информацию из различных источников и выявили, что не вся бытовая химия так безопасна, как о них говорится в рекламах и на упаковках. Среди выявленных компонентов обнаружили такие, которые могут вызывать серьезные негативные последствия.</w:t>
      </w:r>
      <w:r w:rsidR="00D2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0D6">
        <w:rPr>
          <w:rFonts w:ascii="Times New Roman" w:hAnsi="Times New Roman" w:cs="Times New Roman"/>
          <w:sz w:val="28"/>
          <w:szCs w:val="28"/>
        </w:rPr>
        <w:t>Поэтому б</w:t>
      </w:r>
      <w:r w:rsidR="0049696C" w:rsidRPr="0049696C">
        <w:rPr>
          <w:rFonts w:ascii="Times New Roman" w:hAnsi="Times New Roman" w:cs="Times New Roman"/>
          <w:sz w:val="28"/>
          <w:szCs w:val="28"/>
        </w:rPr>
        <w:t>олее ответственно относитесь к выбору моющих средств и не позволяйте рекламам обманывать себя. Не забывайте о том, что на этой планете будут жить нашит дети и внуки, и мы должны заботиться об их будущем и здоровье. Мы надеемся, что в ходе прогресса будут изобретены белее безопасные моющие средства, которые будут иметь возможность полностью растворяться в воде, не образуя вредных химических соединений.</w:t>
      </w:r>
    </w:p>
    <w:p w:rsidR="0049696C" w:rsidRPr="0049696C" w:rsidRDefault="0049696C" w:rsidP="00004F98">
      <w:pPr>
        <w:pStyle w:val="a3"/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49696C">
        <w:rPr>
          <w:rFonts w:ascii="Times New Roman" w:hAnsi="Times New Roman" w:cs="Times New Roman"/>
          <w:sz w:val="28"/>
          <w:szCs w:val="28"/>
        </w:rPr>
        <w:t>Своей работой мы лишь хотим попытаться привлечь внимание людей к этой проблеме, показать, что довольно просто защитить свое здоровье и здоровье своих детей – руководствоваться простыми правилами техники безопасности при работе с моющими средствами и внимательнее относиться к выбору продукта.</w:t>
      </w:r>
    </w:p>
    <w:p w:rsidR="00D200D6" w:rsidRDefault="00D200D6" w:rsidP="00004F98">
      <w:pPr>
        <w:spacing w:line="360" w:lineRule="auto"/>
        <w:ind w:right="-25"/>
      </w:pPr>
    </w:p>
    <w:p w:rsidR="00C324A2" w:rsidRPr="002367EC" w:rsidRDefault="002367EC" w:rsidP="00004F98">
      <w:pPr>
        <w:spacing w:line="360" w:lineRule="auto"/>
        <w:ind w:right="-2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D5747E7" wp14:editId="086E3785">
            <wp:simplePos x="0" y="0"/>
            <wp:positionH relativeFrom="column">
              <wp:posOffset>2159000</wp:posOffset>
            </wp:positionH>
            <wp:positionV relativeFrom="paragraph">
              <wp:posOffset>1381760</wp:posOffset>
            </wp:positionV>
            <wp:extent cx="4048125" cy="3579495"/>
            <wp:effectExtent l="0" t="0" r="0" b="0"/>
            <wp:wrapTight wrapText="bothSides">
              <wp:wrapPolygon edited="0">
                <wp:start x="0" y="0"/>
                <wp:lineTo x="0" y="21497"/>
                <wp:lineTo x="21549" y="21497"/>
                <wp:lineTo x="21549" y="0"/>
                <wp:lineTo x="0" y="0"/>
              </wp:wrapPolygon>
            </wp:wrapTight>
            <wp:docPr id="2" name="Рисунок 2" descr="https://st.depositphotos.com/1000840/2175/v/450/depositphotos_21750209-stock-illustration-bio-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000840/2175/v/450/depositphotos_21750209-stock-illustration-bio-lab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3D"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Для безопасного выбора бытовой химии необходимо обращать внимание на этикетки. На экологически безопасных средствах должны быть значки или эмблемы следующего содержания:</w:t>
      </w: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C324A2" w:rsidRDefault="002367EC" w:rsidP="00004F98">
      <w:pPr>
        <w:spacing w:line="360" w:lineRule="auto"/>
        <w:ind w:right="-2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6706A4" wp14:editId="3D769606">
            <wp:simplePos x="0" y="0"/>
            <wp:positionH relativeFrom="column">
              <wp:posOffset>-15875</wp:posOffset>
            </wp:positionH>
            <wp:positionV relativeFrom="paragraph">
              <wp:posOffset>-5080</wp:posOffset>
            </wp:positionV>
            <wp:extent cx="1695450" cy="1695450"/>
            <wp:effectExtent l="0" t="0" r="0" b="0"/>
            <wp:wrapSquare wrapText="bothSides"/>
            <wp:docPr id="1" name="Рисунок 1" descr="https://img.myloview.ru/murals/ecology-labels-set-400-3057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yloview.ru/murals/ecology-labels-set-400-305752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C324A2" w:rsidRDefault="00C324A2" w:rsidP="00004F98">
      <w:pPr>
        <w:spacing w:line="360" w:lineRule="auto"/>
        <w:ind w:right="-25"/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Если данных значков нет, то товар не может относиться к группе эко-товаров, безопасных для здоровья человека и окружающей среды.</w:t>
      </w: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EC" w:rsidRDefault="002367EC" w:rsidP="00004F98">
      <w:pPr>
        <w:spacing w:line="36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96C" w:rsidRDefault="0049696C" w:rsidP="00004F98">
      <w:pPr>
        <w:spacing w:line="360" w:lineRule="auto"/>
        <w:ind w:right="-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3C3ACD" w:rsidRPr="003F4339" w:rsidRDefault="0049696C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http://ru.wikipedia.org/wiki/Стиральный_порошок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«Экологическая ситуация в российском массовом сознании». – М.: Фонд Общественное мнение, 2008.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Анализ рынка синтетических моющих средств в России в 2006-2010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39">
        <w:rPr>
          <w:rFonts w:ascii="Times New Roman" w:hAnsi="Times New Roman" w:cs="Times New Roman"/>
          <w:sz w:val="28"/>
          <w:szCs w:val="28"/>
        </w:rPr>
        <w:t xml:space="preserve">прогноз на 2011-2015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Анастасова Л. П.,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Гольнева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Д. П., Короткова Л. С., Человек и окружающая среда – М: Просвещение, 1997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АртеменкоА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>. И. Удивительный мир органической химии. М, 2004.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Бухштаб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3. И., Мельник А. П., Ковалев В. М., Технология синтетических моющих средств, М., 1988;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Гроссе Э.,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X. Химия для любознательных. Л., Химия.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39">
        <w:rPr>
          <w:rFonts w:ascii="Times New Roman" w:hAnsi="Times New Roman" w:cs="Times New Roman"/>
          <w:sz w:val="28"/>
          <w:szCs w:val="28"/>
        </w:rPr>
        <w:t>Ленинградское отделение. 1987.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Ипполитов Е.Г., Артемов А.В., Батраков В.В. Физическая химия.- М.,2005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Ким А.М. Органическая химия. - Новосибирск, 2007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Коржу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Общая и неорганическая</w:t>
      </w:r>
      <w:r w:rsidRPr="003F4339">
        <w:rPr>
          <w:rFonts w:ascii="Times New Roman" w:hAnsi="Times New Roman" w:cs="Times New Roman"/>
          <w:sz w:val="28"/>
          <w:szCs w:val="28"/>
        </w:rPr>
        <w:t xml:space="preserve"> химия. - М., 2004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Коровин И.В. Общая химия. - М., 2005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Крымская И. Г. Гигиена и основы экологии человека. Изд-во: Феникс. - 2009. -242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Лоранский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Д. Н., Лукьянов В. С., Азбука здоровья - М: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39">
        <w:rPr>
          <w:rFonts w:ascii="Times New Roman" w:hAnsi="Times New Roman" w:cs="Times New Roman"/>
          <w:sz w:val="28"/>
          <w:szCs w:val="28"/>
        </w:rPr>
        <w:t>1990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Луговая Е.И. Синтетические моющие средства. М.:Прогресс,2004-222с.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Мальцева М.Н. (НОУ ВПО ВИБ, г. Вологда, РФ)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Ф.В., Химия и технология синтетических моющих средств,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39">
        <w:rPr>
          <w:rFonts w:ascii="Times New Roman" w:hAnsi="Times New Roman" w:cs="Times New Roman"/>
          <w:sz w:val="28"/>
          <w:szCs w:val="28"/>
        </w:rPr>
        <w:t>изд., М., 1971;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олаев С. М.</w:t>
      </w:r>
      <w:r w:rsidRPr="003F4339">
        <w:rPr>
          <w:rFonts w:ascii="Times New Roman" w:hAnsi="Times New Roman" w:cs="Times New Roman"/>
          <w:sz w:val="28"/>
          <w:szCs w:val="28"/>
        </w:rPr>
        <w:t xml:space="preserve"> Экология и здоровье /ТПУ; СО РАН; Институт геологии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39">
        <w:rPr>
          <w:rFonts w:ascii="Times New Roman" w:hAnsi="Times New Roman" w:cs="Times New Roman"/>
          <w:sz w:val="28"/>
          <w:szCs w:val="28"/>
        </w:rPr>
        <w:t xml:space="preserve">минералогии; под ред. Л. П.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Рихванова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>. - Томск; Новосибирск: Изд-во ТПУ, 2008.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Обзор российского рынка чистящих средств. Июнь 2011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Ольгин О. Опыты без взрывов. М., 1986.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Пивоваров Ю.П. Гигиена и основы экологии человека. / Пивоваров Ю.П. ,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Королик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Л.С. М.: Изд. центр «Академия». – 2008. – 528.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lastRenderedPageBreak/>
        <w:t>Пичугина Г. В. Повторяем химию на примерах из повседневной жизни.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Поверхностные явления и поверхностно-активны з вещества. Справочник, под ред. А. А.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Абрамзона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>, Е. Д. Щукина, Л., 1984, с. 302-34;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Российский рынок поставок чистящих и моющих средств. 2009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Рынок моющих средств в России. Выпуск: август, 2011 г.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Степин Б. Д.,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Л. Ю.,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Рукк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Н. С. Домашняя химия. Химия в быту и на каждый день. М, 2001.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Филиппович Ю.В. Основы биохимии. - М., 2007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 xml:space="preserve">Химическая энциклопедия (под ред. </w:t>
      </w:r>
      <w:proofErr w:type="spellStart"/>
      <w:r w:rsidRPr="003F4339">
        <w:rPr>
          <w:rFonts w:ascii="Times New Roman" w:hAnsi="Times New Roman" w:cs="Times New Roman"/>
          <w:sz w:val="28"/>
          <w:szCs w:val="28"/>
        </w:rPr>
        <w:t>Кнунянца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И.Л.) .М, Большая российская энциклопедия. 1992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39">
        <w:rPr>
          <w:rFonts w:ascii="Times New Roman" w:hAnsi="Times New Roman" w:cs="Times New Roman"/>
          <w:sz w:val="28"/>
          <w:szCs w:val="28"/>
        </w:rPr>
        <w:t>Цветков Л.А. Эксперимент по органической химии. М., Просвещение.</w:t>
      </w:r>
    </w:p>
    <w:p w:rsidR="003C3ACD" w:rsidRP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Т. Л. , Петров А.В. Маленькие секреты большой стирки.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39">
        <w:rPr>
          <w:rFonts w:ascii="Times New Roman" w:hAnsi="Times New Roman" w:cs="Times New Roman"/>
          <w:sz w:val="28"/>
          <w:szCs w:val="28"/>
        </w:rPr>
        <w:t>Химия. 1988.</w:t>
      </w:r>
    </w:p>
    <w:p w:rsidR="003F4339" w:rsidRDefault="003C3ACD" w:rsidP="00004F98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right="-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39">
        <w:rPr>
          <w:rFonts w:ascii="Times New Roman" w:hAnsi="Times New Roman" w:cs="Times New Roman"/>
          <w:sz w:val="28"/>
          <w:szCs w:val="28"/>
        </w:rPr>
        <w:t>Штюпель</w:t>
      </w:r>
      <w:proofErr w:type="spellEnd"/>
      <w:r w:rsidRPr="003F4339">
        <w:rPr>
          <w:rFonts w:ascii="Times New Roman" w:hAnsi="Times New Roman" w:cs="Times New Roman"/>
          <w:sz w:val="28"/>
          <w:szCs w:val="28"/>
        </w:rPr>
        <w:t xml:space="preserve"> Г., Синтетические моющи</w:t>
      </w:r>
      <w:r w:rsidR="00D200D6">
        <w:rPr>
          <w:rFonts w:ascii="Times New Roman" w:hAnsi="Times New Roman" w:cs="Times New Roman"/>
          <w:sz w:val="28"/>
          <w:szCs w:val="28"/>
        </w:rPr>
        <w:t>е и очищающие средства, М.,1960.</w:t>
      </w:r>
    </w:p>
    <w:p w:rsidR="00DB3821" w:rsidRDefault="00DB3821" w:rsidP="00004F98">
      <w:pPr>
        <w:pStyle w:val="a3"/>
        <w:tabs>
          <w:tab w:val="left" w:pos="426"/>
        </w:tabs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004F98">
      <w:pPr>
        <w:pStyle w:val="a3"/>
        <w:tabs>
          <w:tab w:val="left" w:pos="426"/>
        </w:tabs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004F98">
      <w:pPr>
        <w:pStyle w:val="a3"/>
        <w:tabs>
          <w:tab w:val="left" w:pos="426"/>
        </w:tabs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004F98">
      <w:pPr>
        <w:pStyle w:val="a3"/>
        <w:tabs>
          <w:tab w:val="left" w:pos="426"/>
        </w:tabs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1" w:rsidRDefault="00DB3821" w:rsidP="00DB382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963"/>
        <w:gridCol w:w="1433"/>
        <w:gridCol w:w="668"/>
        <w:gridCol w:w="734"/>
        <w:gridCol w:w="142"/>
        <w:gridCol w:w="283"/>
        <w:gridCol w:w="80"/>
        <w:gridCol w:w="1905"/>
        <w:gridCol w:w="1424"/>
      </w:tblGrid>
      <w:tr w:rsidR="00C324A2" w:rsidRPr="00DB3821" w:rsidTr="00DB3821">
        <w:trPr>
          <w:gridBefore w:val="1"/>
          <w:gridAfter w:val="1"/>
          <w:wBefore w:w="8" w:type="dxa"/>
          <w:wAfter w:w="1424" w:type="dxa"/>
          <w:trHeight w:val="267"/>
        </w:trPr>
        <w:tc>
          <w:tcPr>
            <w:tcW w:w="3963" w:type="dxa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Стиральные порошки</w:t>
            </w:r>
          </w:p>
        </w:tc>
        <w:tc>
          <w:tcPr>
            <w:tcW w:w="2101" w:type="dxa"/>
            <w:gridSpan w:val="2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5"/>
            <w:vAlign w:val="bottom"/>
          </w:tcPr>
          <w:p w:rsidR="00C324A2" w:rsidRDefault="00C324A2" w:rsidP="002B6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A2" w:rsidRDefault="00C324A2" w:rsidP="002B6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A2" w:rsidRDefault="00C324A2" w:rsidP="002B6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568"/>
        </w:trPr>
        <w:tc>
          <w:tcPr>
            <w:tcW w:w="6064" w:type="dxa"/>
            <w:gridSpan w:val="3"/>
            <w:tcBorders>
              <w:bottom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5"/>
            <w:tcBorders>
              <w:bottom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302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252"/>
        </w:trPr>
        <w:tc>
          <w:tcPr>
            <w:tcW w:w="3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306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Тайд</w:t>
            </w:r>
            <w:proofErr w:type="spellEnd"/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5-15 % анионные ПАВ;&lt;5% катионные</w:t>
            </w:r>
          </w:p>
        </w:tc>
      </w:tr>
      <w:tr w:rsidR="00C324A2" w:rsidRPr="00DB3821" w:rsidTr="00DB3821">
        <w:trPr>
          <w:gridBefore w:val="1"/>
          <w:gridAfter w:val="1"/>
          <w:wBefore w:w="8" w:type="dxa"/>
          <w:wAfter w:w="1424" w:type="dxa"/>
          <w:trHeight w:val="252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ПАВ,  неионогенные  ПАВ,  фосфаты,</w:t>
            </w: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399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фосфонаты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324A2" w:rsidRPr="00DB3821" w:rsidTr="002367EC">
        <w:trPr>
          <w:gridBefore w:val="1"/>
          <w:gridAfter w:val="1"/>
          <w:wBefore w:w="8" w:type="dxa"/>
          <w:wAfter w:w="1424" w:type="dxa"/>
          <w:trHeight w:val="399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цеолиты;methylisothiazolinone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энзимы,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поликарбоксилаты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402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ароматизирующие</w:t>
            </w:r>
          </w:p>
        </w:tc>
      </w:tr>
      <w:tr w:rsidR="00C324A2" w:rsidRPr="00DB3821" w:rsidTr="002367EC">
        <w:trPr>
          <w:gridBefore w:val="1"/>
          <w:gridAfter w:val="1"/>
          <w:wBefore w:w="8" w:type="dxa"/>
          <w:wAfter w:w="1424" w:type="dxa"/>
          <w:trHeight w:val="400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гексилкоричный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альдегид.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добавки,</w:t>
            </w: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399"/>
        </w:trPr>
        <w:tc>
          <w:tcPr>
            <w:tcW w:w="3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bottom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Before w:val="1"/>
          <w:gridAfter w:val="1"/>
          <w:wBefore w:w="8" w:type="dxa"/>
          <w:wAfter w:w="1424" w:type="dxa"/>
          <w:trHeight w:val="66"/>
        </w:trPr>
        <w:tc>
          <w:tcPr>
            <w:tcW w:w="39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</w:p>
        </w:tc>
        <w:tc>
          <w:tcPr>
            <w:tcW w:w="2101" w:type="dxa"/>
            <w:gridSpan w:val="2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hAnsi="Times New Roman" w:cs="Times New Roman"/>
                <w:sz w:val="24"/>
                <w:szCs w:val="24"/>
              </w:rPr>
              <w:t>5-15 %анионные ПАВ;</w:t>
            </w:r>
          </w:p>
        </w:tc>
        <w:tc>
          <w:tcPr>
            <w:tcW w:w="31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DB3821">
        <w:trPr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&lt;5% катионные ПАВ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;Э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ДТА и её</w:t>
            </w:r>
          </w:p>
        </w:tc>
        <w:tc>
          <w:tcPr>
            <w:tcW w:w="1424" w:type="dxa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DB3821">
        <w:trPr>
          <w:gridAfter w:val="1"/>
          <w:wAfter w:w="1424" w:type="dxa"/>
          <w:trHeight w:val="400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соли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еионогенные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ПАВ;фосфаты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DEA</w:t>
            </w:r>
          </w:p>
        </w:tc>
      </w:tr>
      <w:tr w:rsidR="00C324A2" w:rsidRPr="00DB3821" w:rsidTr="00DB3821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methylisothiazolinone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фосфонаты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324A2" w:rsidRPr="00DB3821" w:rsidTr="00DB3821">
        <w:trPr>
          <w:gridAfter w:val="1"/>
          <w:wAfter w:w="1424" w:type="dxa"/>
          <w:trHeight w:val="40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поликарбоксилаты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ыло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цеолиты,</w:t>
            </w:r>
          </w:p>
        </w:tc>
      </w:tr>
      <w:tr w:rsidR="00C324A2" w:rsidRPr="00DB3821" w:rsidTr="00B5038E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</w:t>
            </w:r>
          </w:p>
        </w:tc>
      </w:tr>
      <w:tr w:rsidR="00C324A2" w:rsidRPr="00DB3821" w:rsidTr="00C324A2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отбеливатели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;э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нзимы;ароматизирующие</w:t>
            </w:r>
            <w:proofErr w:type="spellEnd"/>
          </w:p>
        </w:tc>
        <w:tc>
          <w:tcPr>
            <w:tcW w:w="80" w:type="dxa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DB3821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добавки; 3-метил-4-(2,6,6-три-метил-2-</w:t>
            </w:r>
            <w:proofErr w:type="gramEnd"/>
          </w:p>
        </w:tc>
      </w:tr>
      <w:tr w:rsidR="00C324A2" w:rsidRPr="00DB3821" w:rsidTr="00B5038E">
        <w:trPr>
          <w:gridAfter w:val="1"/>
          <w:wAfter w:w="1424" w:type="dxa"/>
          <w:trHeight w:val="40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циклогексен-1-ил)-3-бутен-2-</w:t>
            </w:r>
            <w:proofErr w:type="gramEnd"/>
          </w:p>
        </w:tc>
      </w:tr>
      <w:tr w:rsidR="00C324A2" w:rsidRPr="00DB3821" w:rsidTr="002367EC">
        <w:trPr>
          <w:gridAfter w:val="1"/>
          <w:wAfter w:w="1424" w:type="dxa"/>
          <w:trHeight w:val="400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;л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иналоол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67EC"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добавки,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2367EC">
        <w:trPr>
          <w:gridAfter w:val="1"/>
          <w:wAfter w:w="1424" w:type="dxa"/>
          <w:trHeight w:val="25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bottom"/>
          </w:tcPr>
          <w:p w:rsidR="00C324A2" w:rsidRPr="00DB3821" w:rsidRDefault="002367EC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Ароматизиру</w:t>
            </w:r>
            <w:r w:rsidR="00C324A2"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ющие</w:t>
            </w:r>
          </w:p>
        </w:tc>
        <w:tc>
          <w:tcPr>
            <w:tcW w:w="1402" w:type="dxa"/>
            <w:gridSpan w:val="2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%анионные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ПАВ;</w:t>
            </w:r>
          </w:p>
        </w:tc>
      </w:tr>
      <w:tr w:rsidR="00C324A2" w:rsidRPr="00DB3821" w:rsidTr="002367EC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гексилкоричный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альдегид.</w:t>
            </w: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2367EC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After w:val="1"/>
          <w:wAfter w:w="1424" w:type="dxa"/>
          <w:trHeight w:val="306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5B551C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5-15% анионные ПАВ; &lt;5% неионогенные ПАВ, </w:t>
            </w:r>
            <w:proofErr w:type="spellStart"/>
            <w:r w:rsidRPr="005B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поликарбоксилаты</w:t>
            </w:r>
            <w:proofErr w:type="spellEnd"/>
            <w:r w:rsidRPr="005B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фосфонаты</w:t>
            </w:r>
            <w:proofErr w:type="spellEnd"/>
            <w:r w:rsidRPr="005B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мыло, энзимы, отдушка</w:t>
            </w:r>
          </w:p>
        </w:tc>
      </w:tr>
      <w:tr w:rsidR="00C324A2" w:rsidRPr="00DB3821" w:rsidTr="00B5038E">
        <w:trPr>
          <w:gridAfter w:val="1"/>
          <w:wAfter w:w="1424" w:type="dxa"/>
          <w:trHeight w:val="43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D44AB8" w:rsidRDefault="00C324A2" w:rsidP="002B6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After w:val="1"/>
          <w:wAfter w:w="1424" w:type="dxa"/>
          <w:trHeight w:val="7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</w:t>
            </w: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3A68D1" w:rsidRDefault="00C324A2" w:rsidP="003A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5-15% анионных ПАВ, менее 5% неионогенных ПАВ, кислородосодержащие отбеливатели, фосфаты, поликарбонаты, цеолиты, энзимы, оптические отбеливатели, ароматизирующие добавки </w:t>
            </w:r>
          </w:p>
        </w:tc>
      </w:tr>
      <w:tr w:rsidR="00C324A2" w:rsidRPr="00DB3821" w:rsidTr="00B5038E">
        <w:trPr>
          <w:gridAfter w:val="1"/>
          <w:wAfter w:w="1424" w:type="dxa"/>
          <w:trHeight w:val="25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After w:val="1"/>
          <w:wAfter w:w="1424" w:type="dxa"/>
          <w:trHeight w:val="306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Ушастый нянь</w:t>
            </w:r>
          </w:p>
        </w:tc>
        <w:tc>
          <w:tcPr>
            <w:tcW w:w="5245" w:type="dxa"/>
            <w:gridSpan w:val="7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A2" w:rsidRPr="00DB3821" w:rsidTr="00B5038E">
        <w:trPr>
          <w:gridAfter w:val="1"/>
          <w:wAfter w:w="1424" w:type="dxa"/>
          <w:trHeight w:val="252"/>
        </w:trPr>
        <w:tc>
          <w:tcPr>
            <w:tcW w:w="3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vAlign w:val="bottom"/>
          </w:tcPr>
          <w:p w:rsidR="00C324A2" w:rsidRPr="003A68D1" w:rsidRDefault="00C324A2" w:rsidP="003A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сульфаты (до 30%), фосфаты (до 30%), отбеливающие средства с кислородом (до 15%), анионные активные вещества (до 15%), силикаты и карбонаты (до 15%), неионогенные активные вещества (менее 5%), оптический отбеливатель, энзимы и отдушку</w:t>
            </w:r>
            <w:r w:rsidRPr="003A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4A2" w:rsidRPr="00DB3821" w:rsidTr="00B5038E">
        <w:trPr>
          <w:gridAfter w:val="1"/>
          <w:wAfter w:w="1424" w:type="dxa"/>
          <w:trHeight w:val="399"/>
        </w:trPr>
        <w:tc>
          <w:tcPr>
            <w:tcW w:w="3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8" w:space="0" w:color="auto"/>
            </w:tcBorders>
            <w:vAlign w:val="bottom"/>
          </w:tcPr>
          <w:p w:rsidR="00C324A2" w:rsidRPr="00DB3821" w:rsidRDefault="00C324A2" w:rsidP="002B6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C1" w:rsidRPr="00DB3821" w:rsidRDefault="002B6FC1" w:rsidP="002B6FC1">
      <w:pPr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987"/>
        <w:gridCol w:w="426"/>
        <w:gridCol w:w="14"/>
        <w:gridCol w:w="2886"/>
        <w:gridCol w:w="1485"/>
        <w:gridCol w:w="21"/>
      </w:tblGrid>
      <w:tr w:rsidR="002B6FC1" w:rsidRPr="00DB3821" w:rsidTr="00DB3821">
        <w:trPr>
          <w:gridBefore w:val="1"/>
          <w:wBefore w:w="9" w:type="dxa"/>
          <w:trHeight w:val="289"/>
        </w:trPr>
        <w:tc>
          <w:tcPr>
            <w:tcW w:w="7313" w:type="dxa"/>
            <w:gridSpan w:val="4"/>
            <w:vAlign w:val="bottom"/>
          </w:tcPr>
          <w:p w:rsidR="002B6FC1" w:rsidRPr="00DB3821" w:rsidRDefault="002B6FC1" w:rsidP="00940CCB">
            <w:pPr>
              <w:ind w:left="224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для мытья посуды.</w:t>
            </w:r>
          </w:p>
        </w:tc>
        <w:tc>
          <w:tcPr>
            <w:tcW w:w="1506" w:type="dxa"/>
            <w:gridSpan w:val="2"/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2B6FC1" w:rsidRPr="00DB3821" w:rsidTr="00DB3821">
        <w:trPr>
          <w:gridBefore w:val="1"/>
          <w:wBefore w:w="9" w:type="dxa"/>
          <w:trHeight w:val="330"/>
        </w:trPr>
        <w:tc>
          <w:tcPr>
            <w:tcW w:w="3987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273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spacing w:line="304" w:lineRule="exact"/>
              <w:ind w:left="16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152"/>
        </w:trPr>
        <w:tc>
          <w:tcPr>
            <w:tcW w:w="39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273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FAIRY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5-15%АПАВ;&lt;5 НПАВ,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отдушка,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консерванты,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Methylisothiazolinone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цитронеллол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лимонен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линалоол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FC1" w:rsidRPr="00DB3821" w:rsidTr="00DB3821">
        <w:trPr>
          <w:gridBefore w:val="1"/>
          <w:wBefore w:w="9" w:type="dxa"/>
          <w:trHeight w:val="152"/>
        </w:trPr>
        <w:tc>
          <w:tcPr>
            <w:tcW w:w="39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27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 Сорти антибактериальная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ПАВ, загуститель,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комплексообразователи, регулятор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рН, отдушка, консервант, краситель,</w:t>
            </w:r>
          </w:p>
        </w:tc>
      </w:tr>
      <w:tr w:rsidR="002B6FC1" w:rsidRPr="00DB3821" w:rsidTr="00DB3821">
        <w:trPr>
          <w:gridBefore w:val="1"/>
          <w:wBefore w:w="9" w:type="dxa"/>
          <w:trHeight w:val="436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антибактериальный компонент и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добавки.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150"/>
        </w:trPr>
        <w:tc>
          <w:tcPr>
            <w:tcW w:w="39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273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комплекс ПАВ,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антибактериальная добавка,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трилон</w:t>
            </w:r>
            <w:proofErr w:type="spellEnd"/>
          </w:p>
        </w:tc>
      </w:tr>
      <w:tr w:rsidR="002B6FC1" w:rsidRPr="00DB3821" w:rsidTr="00DB3821">
        <w:trPr>
          <w:gridBefore w:val="1"/>
          <w:wBefore w:w="9" w:type="dxa"/>
          <w:trHeight w:val="436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Б, натрий хлористый, кислота</w:t>
            </w:r>
          </w:p>
        </w:tc>
      </w:tr>
      <w:tr w:rsidR="002B6FC1" w:rsidRPr="00DB3821" w:rsidTr="00DB3821">
        <w:trPr>
          <w:gridBefore w:val="1"/>
          <w:wBefore w:w="9" w:type="dxa"/>
          <w:trHeight w:val="435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лимонная, консервант, парфюмерная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композиция, краситель.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150"/>
        </w:trPr>
        <w:tc>
          <w:tcPr>
            <w:tcW w:w="39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275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12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Pril</w:t>
            </w:r>
            <w:proofErr w:type="spellEnd"/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15—30% АПАВ, 5—15% амфотерных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ПАВ, менее 5% НПАВ,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Methylisothiazolinone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спирт, экстракт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алоэ вера, компонент для защиты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кожи, отдушка, консервант.</w:t>
            </w:r>
          </w:p>
        </w:tc>
      </w:tr>
      <w:tr w:rsidR="002B6FC1" w:rsidRPr="00DB3821" w:rsidTr="00DB3821">
        <w:trPr>
          <w:gridBefore w:val="1"/>
          <w:wBefore w:w="9" w:type="dxa"/>
          <w:trHeight w:val="152"/>
        </w:trPr>
        <w:tc>
          <w:tcPr>
            <w:tcW w:w="39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273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ПАВ, загуститель,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Before w:val="1"/>
          <w:wBefore w:w="9" w:type="dxa"/>
          <w:trHeight w:val="435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комплексообразователь, регулятор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рН, глицерин, антибактериальный</w:t>
            </w:r>
          </w:p>
        </w:tc>
      </w:tr>
      <w:tr w:rsidR="002B6FC1" w:rsidRPr="00DB3821" w:rsidTr="00DB3821">
        <w:trPr>
          <w:gridBefore w:val="1"/>
          <w:wBefore w:w="9" w:type="dxa"/>
          <w:trHeight w:val="436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иналоол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отдушка,</w:t>
            </w:r>
          </w:p>
        </w:tc>
      </w:tr>
      <w:tr w:rsidR="002B6FC1" w:rsidRPr="00DB3821" w:rsidTr="00DB3821">
        <w:trPr>
          <w:gridBefore w:val="1"/>
          <w:wBefore w:w="9" w:type="dxa"/>
          <w:trHeight w:val="434"/>
        </w:trPr>
        <w:tc>
          <w:tcPr>
            <w:tcW w:w="3987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Laureth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Sulfate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,консервант,</w:t>
            </w:r>
          </w:p>
        </w:tc>
      </w:tr>
      <w:tr w:rsidR="002B6FC1" w:rsidRPr="00DB3821" w:rsidTr="00DB3821">
        <w:trPr>
          <w:gridBefore w:val="1"/>
          <w:wBefore w:w="9" w:type="dxa"/>
          <w:trHeight w:val="150"/>
        </w:trPr>
        <w:tc>
          <w:tcPr>
            <w:tcW w:w="39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After w:val="1"/>
          <w:wAfter w:w="21" w:type="dxa"/>
          <w:trHeight w:val="28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ПАВ, амиды кокосовых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кислот, вода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гидротроп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соль</w:t>
            </w:r>
          </w:p>
        </w:tc>
      </w:tr>
      <w:tr w:rsidR="002B6FC1" w:rsidRPr="00DB3821" w:rsidTr="00DB3821">
        <w:trPr>
          <w:gridAfter w:val="1"/>
          <w:wAfter w:w="21" w:type="dxa"/>
          <w:trHeight w:val="461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поваренная</w:t>
            </w:r>
            <w:proofErr w:type="gram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иналоол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отдушка,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комплексообразователь, консервант,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СI 19140</w:t>
            </w:r>
            <w:r w:rsidRPr="00DB382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B6FC1" w:rsidRPr="00DB3821" w:rsidTr="00D44AB8">
        <w:trPr>
          <w:gridAfter w:val="1"/>
          <w:wAfter w:w="21" w:type="dxa"/>
          <w:trHeight w:val="72"/>
        </w:trPr>
        <w:tc>
          <w:tcPr>
            <w:tcW w:w="4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After w:val="1"/>
          <w:wAfter w:w="21" w:type="dxa"/>
          <w:trHeight w:val="28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Aloe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Vera</w:t>
            </w:r>
            <w:proofErr w:type="spellEnd"/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биоразлагаемые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АПАВ и НПАВ,</w:t>
            </w:r>
          </w:p>
        </w:tc>
      </w:tr>
      <w:tr w:rsidR="002B6FC1" w:rsidRPr="00DB3821" w:rsidTr="00DB3821">
        <w:trPr>
          <w:gridAfter w:val="1"/>
          <w:wAfter w:w="21" w:type="dxa"/>
          <w:trHeight w:val="461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краситель, консервант, отдушка,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 алоэ вера.</w:t>
            </w:r>
          </w:p>
        </w:tc>
      </w:tr>
      <w:tr w:rsidR="002B6FC1" w:rsidRPr="00DB3821" w:rsidTr="00DB3821">
        <w:trPr>
          <w:gridAfter w:val="1"/>
          <w:wAfter w:w="21" w:type="dxa"/>
          <w:trHeight w:val="160"/>
        </w:trPr>
        <w:tc>
          <w:tcPr>
            <w:tcW w:w="4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After w:val="1"/>
          <w:wAfter w:w="21" w:type="dxa"/>
          <w:trHeight w:val="290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Пемолюкс гель</w:t>
            </w: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АПАВ, НПАВ, лимонная кислота,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краситель,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Laureth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Sulfate</w:t>
            </w:r>
            <w:proofErr w:type="spellEnd"/>
          </w:p>
        </w:tc>
      </w:tr>
      <w:tr w:rsidR="002B6FC1" w:rsidRPr="00DB3821" w:rsidTr="00DB3821">
        <w:trPr>
          <w:gridAfter w:val="1"/>
          <w:wAfter w:w="21" w:type="dxa"/>
          <w:trHeight w:val="461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,консервант, вода, отдушка</w:t>
            </w:r>
            <w:r w:rsidRPr="00DB382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B6FC1" w:rsidRPr="00DB3821" w:rsidTr="00DB3821">
        <w:trPr>
          <w:gridAfter w:val="1"/>
          <w:wAfter w:w="21" w:type="dxa"/>
          <w:trHeight w:val="160"/>
        </w:trPr>
        <w:tc>
          <w:tcPr>
            <w:tcW w:w="4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gridAfter w:val="1"/>
          <w:wAfter w:w="21" w:type="dxa"/>
          <w:trHeight w:val="28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Bingo</w:t>
            </w:r>
            <w:proofErr w:type="spellEnd"/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15—30% АПАВ, менее 5%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неионогенных ПАВ, стабилизатор,</w:t>
            </w:r>
          </w:p>
        </w:tc>
      </w:tr>
      <w:tr w:rsidR="002B6FC1" w:rsidRPr="00DB3821" w:rsidTr="00DB3821">
        <w:trPr>
          <w:gridAfter w:val="1"/>
          <w:wAfter w:w="21" w:type="dxa"/>
          <w:trHeight w:val="459"/>
        </w:trPr>
        <w:tc>
          <w:tcPr>
            <w:tcW w:w="4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консервант, краситель, отдушка.</w:t>
            </w:r>
          </w:p>
        </w:tc>
      </w:tr>
      <w:tr w:rsidR="002B6FC1" w:rsidRPr="00DB3821" w:rsidTr="00DB3821">
        <w:trPr>
          <w:gridAfter w:val="1"/>
          <w:wAfter w:w="21" w:type="dxa"/>
          <w:trHeight w:val="80"/>
        </w:trPr>
        <w:tc>
          <w:tcPr>
            <w:tcW w:w="4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</w:tbl>
    <w:p w:rsidR="002B6FC1" w:rsidRDefault="002B6FC1" w:rsidP="002B6FC1"/>
    <w:p w:rsidR="00DB3821" w:rsidRDefault="00DB3821" w:rsidP="002B6FC1"/>
    <w:p w:rsidR="00DB3821" w:rsidRDefault="00DB3821" w:rsidP="002B6FC1"/>
    <w:p w:rsidR="005B551C" w:rsidRDefault="005B551C" w:rsidP="002B6FC1"/>
    <w:p w:rsidR="005B551C" w:rsidRDefault="005B551C" w:rsidP="002B6FC1"/>
    <w:p w:rsidR="005B551C" w:rsidRDefault="005B551C" w:rsidP="002B6FC1"/>
    <w:p w:rsidR="005B551C" w:rsidRDefault="005B551C" w:rsidP="002B6FC1"/>
    <w:p w:rsidR="002B6FC1" w:rsidRPr="00DB3821" w:rsidRDefault="002B6FC1" w:rsidP="002B6FC1">
      <w:pPr>
        <w:ind w:left="7620"/>
        <w:rPr>
          <w:sz w:val="24"/>
          <w:szCs w:val="24"/>
        </w:rPr>
      </w:pPr>
      <w:r w:rsidRPr="00DB3821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2B6FC1" w:rsidRPr="00DB3821" w:rsidRDefault="002B6FC1" w:rsidP="002B6FC1">
      <w:pPr>
        <w:ind w:left="1740"/>
        <w:rPr>
          <w:sz w:val="24"/>
          <w:szCs w:val="24"/>
        </w:rPr>
      </w:pPr>
      <w:r w:rsidRPr="00DB3821">
        <w:rPr>
          <w:rFonts w:ascii="Times New Roman" w:eastAsia="Times New Roman" w:hAnsi="Times New Roman" w:cs="Times New Roman"/>
          <w:b/>
          <w:bCs/>
          <w:sz w:val="24"/>
          <w:szCs w:val="24"/>
        </w:rPr>
        <w:t>Дезинфицирующие и чистящие средства.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793"/>
        <w:gridCol w:w="4623"/>
      </w:tblGrid>
      <w:tr w:rsidR="002B6FC1" w:rsidRPr="00DB3821" w:rsidTr="00DB3821">
        <w:trPr>
          <w:trHeight w:val="287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C324A2" w:rsidP="00940CCB">
            <w:pPr>
              <w:ind w:left="19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B6FC1"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</w:t>
            </w:r>
          </w:p>
        </w:tc>
      </w:tr>
      <w:tr w:rsidR="002B6FC1" w:rsidRPr="00DB3821" w:rsidTr="00DB3821">
        <w:trPr>
          <w:trHeight w:val="150"/>
        </w:trPr>
        <w:tc>
          <w:tcPr>
            <w:tcW w:w="38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69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20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Comet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чистящий порошок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Натриевая соль ДХЦК, анионные</w:t>
            </w:r>
          </w:p>
        </w:tc>
      </w:tr>
      <w:tr w:rsidR="002B6FC1" w:rsidRPr="00DB3821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ПАВ, абразив, стабилизаторы,</w:t>
            </w:r>
          </w:p>
        </w:tc>
      </w:tr>
      <w:tr w:rsidR="002B6FC1" w:rsidRPr="00DB3821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краситель,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Benzil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Alcohohol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,отдушка.</w:t>
            </w:r>
          </w:p>
        </w:tc>
      </w:tr>
      <w:tr w:rsidR="002B6FC1" w:rsidRPr="00DB3821" w:rsidTr="00DB3821">
        <w:trPr>
          <w:trHeight w:val="149"/>
        </w:trPr>
        <w:tc>
          <w:tcPr>
            <w:tcW w:w="38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71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активированные вещества, спирт,</w:t>
            </w:r>
          </w:p>
        </w:tc>
      </w:tr>
      <w:tr w:rsidR="002B6FC1" w:rsidRPr="00DB3821" w:rsidTr="00DB3821">
        <w:trPr>
          <w:trHeight w:val="428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12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Клинер</w:t>
            </w:r>
            <w:proofErr w:type="spellEnd"/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Laureth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Sulfate</w:t>
            </w:r>
            <w:proofErr w:type="spellEnd"/>
          </w:p>
        </w:tc>
      </w:tr>
      <w:tr w:rsidR="002B6FC1" w:rsidRPr="00DB3821" w:rsidTr="00DB3821">
        <w:trPr>
          <w:trHeight w:val="575"/>
        </w:trPr>
        <w:tc>
          <w:tcPr>
            <w:tcW w:w="38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71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Мистер Мускул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изопропиловый спирт, эфиры</w:t>
            </w:r>
          </w:p>
        </w:tc>
      </w:tr>
      <w:tr w:rsidR="002B6FC1" w:rsidRPr="00DB3821" w:rsidTr="00DB3821">
        <w:trPr>
          <w:trHeight w:val="428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этиленгликоля,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Methylisothiazolinone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B6FC1" w:rsidRPr="00CA0E50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  <w:lang w:val="en-US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Sodium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Sulfate ,</w:t>
            </w: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</w:tr>
      <w:tr w:rsidR="002B6FC1" w:rsidRPr="00DB3821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отдушка,</w:t>
            </w:r>
          </w:p>
        </w:tc>
      </w:tr>
      <w:tr w:rsidR="002B6FC1" w:rsidRPr="00DB3821" w:rsidTr="00DB3821">
        <w:trPr>
          <w:trHeight w:val="430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красители и др.</w:t>
            </w:r>
          </w:p>
        </w:tc>
      </w:tr>
      <w:tr w:rsidR="002B6FC1" w:rsidRPr="00DB3821" w:rsidTr="00DB3821">
        <w:trPr>
          <w:trHeight w:val="149"/>
        </w:trPr>
        <w:tc>
          <w:tcPr>
            <w:tcW w:w="38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69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Доместос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гипохлорит натрия,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-оксид,</w:t>
            </w:r>
          </w:p>
        </w:tc>
      </w:tr>
      <w:tr w:rsidR="002B6FC1" w:rsidRPr="00DB3821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лауриновая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кислота,</w:t>
            </w:r>
          </w:p>
        </w:tc>
      </w:tr>
      <w:tr w:rsidR="002B6FC1" w:rsidRPr="00DB3821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Methylisothiazolinone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отдушка,</w:t>
            </w:r>
          </w:p>
        </w:tc>
      </w:tr>
      <w:tr w:rsidR="002B6FC1" w:rsidRPr="00DB3821" w:rsidTr="00DB3821">
        <w:trPr>
          <w:trHeight w:val="430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краситель.</w:t>
            </w:r>
          </w:p>
        </w:tc>
      </w:tr>
      <w:tr w:rsidR="002B6FC1" w:rsidRPr="00DB3821" w:rsidTr="00DB3821">
        <w:trPr>
          <w:trHeight w:val="150"/>
        </w:trPr>
        <w:tc>
          <w:tcPr>
            <w:tcW w:w="38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69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NaC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,примеси Na2SO4,</w:t>
            </w:r>
          </w:p>
        </w:tc>
      </w:tr>
      <w:tr w:rsidR="002B6FC1" w:rsidRPr="00DB3821" w:rsidTr="00DB3821">
        <w:trPr>
          <w:trHeight w:val="427"/>
        </w:trPr>
        <w:tc>
          <w:tcPr>
            <w:tcW w:w="386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стабилизаторы и др.</w:t>
            </w:r>
          </w:p>
        </w:tc>
      </w:tr>
      <w:tr w:rsidR="002B6FC1" w:rsidRPr="00DB3821" w:rsidTr="00DB3821">
        <w:trPr>
          <w:trHeight w:val="150"/>
        </w:trPr>
        <w:tc>
          <w:tcPr>
            <w:tcW w:w="386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</w:tbl>
    <w:p w:rsidR="002B6FC1" w:rsidRDefault="002B6FC1" w:rsidP="002B6FC1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688"/>
        <w:gridCol w:w="4638"/>
      </w:tblGrid>
      <w:tr w:rsidR="002B6FC1" w:rsidRPr="00DB3821" w:rsidTr="00DB3821">
        <w:trPr>
          <w:trHeight w:val="274"/>
        </w:trPr>
        <w:tc>
          <w:tcPr>
            <w:tcW w:w="2988" w:type="dxa"/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vAlign w:val="bottom"/>
          </w:tcPr>
          <w:p w:rsidR="005B551C" w:rsidRDefault="005B551C" w:rsidP="00940CCB">
            <w:pPr>
              <w:ind w:left="2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1C" w:rsidRDefault="005B551C" w:rsidP="00940CCB">
            <w:pPr>
              <w:ind w:left="2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1C" w:rsidRDefault="005B551C" w:rsidP="00940CCB">
            <w:pPr>
              <w:ind w:left="2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1C" w:rsidRDefault="005B551C" w:rsidP="00940CCB">
            <w:pPr>
              <w:ind w:left="2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1C" w:rsidRDefault="005B551C" w:rsidP="00940CCB">
            <w:pPr>
              <w:ind w:left="2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FC1" w:rsidRPr="00DB3821" w:rsidRDefault="002B6FC1" w:rsidP="00940CCB">
            <w:pPr>
              <w:ind w:left="27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4.</w:t>
            </w:r>
          </w:p>
        </w:tc>
      </w:tr>
      <w:tr w:rsidR="002B6FC1" w:rsidRPr="00DB3821" w:rsidTr="00DB3821">
        <w:trPr>
          <w:trHeight w:val="585"/>
        </w:trPr>
        <w:tc>
          <w:tcPr>
            <w:tcW w:w="2988" w:type="dxa"/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Align w:val="bottom"/>
          </w:tcPr>
          <w:p w:rsidR="002B6FC1" w:rsidRPr="00DB3821" w:rsidRDefault="002B6FC1" w:rsidP="00940CCB">
            <w:pPr>
              <w:ind w:left="4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Освежители воздуха</w:t>
            </w:r>
          </w:p>
        </w:tc>
      </w:tr>
      <w:tr w:rsidR="002B6FC1" w:rsidRPr="00DB3821" w:rsidTr="00DB3821">
        <w:trPr>
          <w:trHeight w:val="311"/>
        </w:trPr>
        <w:tc>
          <w:tcPr>
            <w:tcW w:w="2988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59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2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2B6FC1" w:rsidRPr="00DB3821" w:rsidTr="00DB3821">
        <w:trPr>
          <w:trHeight w:val="143"/>
        </w:trPr>
        <w:tc>
          <w:tcPr>
            <w:tcW w:w="298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59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C4H10,acrylates,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Propane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butylphenyl</w:t>
            </w:r>
            <w:proofErr w:type="spellEnd"/>
          </w:p>
        </w:tc>
      </w:tr>
      <w:tr w:rsidR="002B6FC1" w:rsidRPr="00DB3821" w:rsidTr="00DB3821">
        <w:trPr>
          <w:trHeight w:val="413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12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Glade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OUST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methylpropional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isobutene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aloe</w:t>
            </w:r>
            <w:proofErr w:type="spellEnd"/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barbadensis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extract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Aluminium</w:t>
            </w:r>
            <w:proofErr w:type="spellEnd"/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Chlorohydrate</w:t>
            </w:r>
            <w:proofErr w:type="spellEnd"/>
          </w:p>
        </w:tc>
      </w:tr>
      <w:tr w:rsidR="002B6FC1" w:rsidRPr="00DB3821" w:rsidTr="00DB3821">
        <w:trPr>
          <w:trHeight w:val="143"/>
        </w:trPr>
        <w:tc>
          <w:tcPr>
            <w:tcW w:w="298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  <w:tr w:rsidR="002B6FC1" w:rsidRPr="00DB3821" w:rsidTr="00DB3821">
        <w:trPr>
          <w:trHeight w:val="26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Alpen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" Океан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(30% и более), пропан (и) бутан</w:t>
            </w:r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(и) изобутан (30% и более),</w:t>
            </w:r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парфюмерная композиция (5% и</w:t>
            </w:r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менее),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триэтиленгликоль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 и</w:t>
            </w:r>
          </w:p>
        </w:tc>
      </w:tr>
      <w:tr w:rsidR="002B6FC1" w:rsidRPr="00DB3821" w:rsidTr="00DB3821">
        <w:trPr>
          <w:trHeight w:val="413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менее), </w:t>
            </w: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сорбитанолеат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 и менее),</w:t>
            </w:r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метилхлороизотиазолинон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(и)</w:t>
            </w:r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proofErr w:type="spellStart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метилизотиазолинон</w:t>
            </w:r>
            <w:proofErr w:type="spellEnd"/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 и менее),</w:t>
            </w:r>
          </w:p>
        </w:tc>
      </w:tr>
      <w:tr w:rsidR="002B6FC1" w:rsidRPr="00DB3821" w:rsidTr="00DB3821">
        <w:trPr>
          <w:trHeight w:val="411"/>
        </w:trPr>
        <w:tc>
          <w:tcPr>
            <w:tcW w:w="2988" w:type="dxa"/>
            <w:tcBorders>
              <w:lef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ind w:left="80"/>
              <w:rPr>
                <w:sz w:val="24"/>
                <w:szCs w:val="24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нитрит (5% и менее).</w:t>
            </w:r>
          </w:p>
        </w:tc>
      </w:tr>
      <w:tr w:rsidR="002B6FC1" w:rsidRPr="00DB3821" w:rsidTr="00DB3821">
        <w:trPr>
          <w:trHeight w:val="145"/>
        </w:trPr>
        <w:tc>
          <w:tcPr>
            <w:tcW w:w="298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FC1" w:rsidRPr="00DB3821" w:rsidRDefault="002B6FC1" w:rsidP="00940CCB">
            <w:pPr>
              <w:rPr>
                <w:sz w:val="24"/>
                <w:szCs w:val="24"/>
              </w:rPr>
            </w:pPr>
          </w:p>
        </w:tc>
      </w:tr>
    </w:tbl>
    <w:p w:rsidR="00837A52" w:rsidRPr="00DB3821" w:rsidRDefault="00837A52" w:rsidP="002B6FC1">
      <w:pPr>
        <w:rPr>
          <w:sz w:val="24"/>
          <w:szCs w:val="24"/>
        </w:rPr>
      </w:pPr>
    </w:p>
    <w:sectPr w:rsidR="00837A52" w:rsidRPr="00DB3821" w:rsidSect="002B6FC1">
      <w:footerReference w:type="default" r:id="rId12"/>
      <w:pgSz w:w="11906" w:h="16838"/>
      <w:pgMar w:top="567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F2" w:rsidRDefault="002F3EF2" w:rsidP="00BB5A4D">
      <w:pPr>
        <w:spacing w:after="0" w:line="240" w:lineRule="auto"/>
      </w:pPr>
      <w:r>
        <w:separator/>
      </w:r>
    </w:p>
  </w:endnote>
  <w:endnote w:type="continuationSeparator" w:id="0">
    <w:p w:rsidR="002F3EF2" w:rsidRDefault="002F3EF2" w:rsidP="00BB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162173"/>
      <w:docPartObj>
        <w:docPartGallery w:val="Page Numbers (Bottom of Page)"/>
        <w:docPartUnique/>
      </w:docPartObj>
    </w:sdtPr>
    <w:sdtEndPr/>
    <w:sdtContent>
      <w:p w:rsidR="002367EC" w:rsidRDefault="002367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67EC" w:rsidRDefault="002367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F2" w:rsidRDefault="002F3EF2" w:rsidP="00BB5A4D">
      <w:pPr>
        <w:spacing w:after="0" w:line="240" w:lineRule="auto"/>
      </w:pPr>
      <w:r>
        <w:separator/>
      </w:r>
    </w:p>
  </w:footnote>
  <w:footnote w:type="continuationSeparator" w:id="0">
    <w:p w:rsidR="002F3EF2" w:rsidRDefault="002F3EF2" w:rsidP="00BB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8226732A"/>
    <w:lvl w:ilvl="0" w:tplc="AF0290AC">
      <w:start w:val="1"/>
      <w:numFmt w:val="bullet"/>
      <w:lvlText w:val="В"/>
      <w:lvlJc w:val="left"/>
    </w:lvl>
    <w:lvl w:ilvl="1" w:tplc="BF6AF6AE">
      <w:numFmt w:val="decimal"/>
      <w:lvlText w:val=""/>
      <w:lvlJc w:val="left"/>
    </w:lvl>
    <w:lvl w:ilvl="2" w:tplc="13E0D056">
      <w:numFmt w:val="decimal"/>
      <w:lvlText w:val=""/>
      <w:lvlJc w:val="left"/>
    </w:lvl>
    <w:lvl w:ilvl="3" w:tplc="16528D0C">
      <w:numFmt w:val="decimal"/>
      <w:lvlText w:val=""/>
      <w:lvlJc w:val="left"/>
    </w:lvl>
    <w:lvl w:ilvl="4" w:tplc="ADA04B7C">
      <w:numFmt w:val="decimal"/>
      <w:lvlText w:val=""/>
      <w:lvlJc w:val="left"/>
    </w:lvl>
    <w:lvl w:ilvl="5" w:tplc="58FE71FE">
      <w:numFmt w:val="decimal"/>
      <w:lvlText w:val=""/>
      <w:lvlJc w:val="left"/>
    </w:lvl>
    <w:lvl w:ilvl="6" w:tplc="B98CD262">
      <w:numFmt w:val="decimal"/>
      <w:lvlText w:val=""/>
      <w:lvlJc w:val="left"/>
    </w:lvl>
    <w:lvl w:ilvl="7" w:tplc="7B0AB5AC">
      <w:numFmt w:val="decimal"/>
      <w:lvlText w:val=""/>
      <w:lvlJc w:val="left"/>
    </w:lvl>
    <w:lvl w:ilvl="8" w:tplc="155E197E">
      <w:numFmt w:val="decimal"/>
      <w:lvlText w:val=""/>
      <w:lvlJc w:val="left"/>
    </w:lvl>
  </w:abstractNum>
  <w:abstractNum w:abstractNumId="1">
    <w:nsid w:val="00000BDB"/>
    <w:multiLevelType w:val="hybridMultilevel"/>
    <w:tmpl w:val="D69CDDFE"/>
    <w:lvl w:ilvl="0" w:tplc="EED02ADC">
      <w:start w:val="7"/>
      <w:numFmt w:val="decimal"/>
      <w:lvlText w:val="%1."/>
      <w:lvlJc w:val="left"/>
    </w:lvl>
    <w:lvl w:ilvl="1" w:tplc="9510EF38">
      <w:numFmt w:val="decimal"/>
      <w:lvlText w:val=""/>
      <w:lvlJc w:val="left"/>
    </w:lvl>
    <w:lvl w:ilvl="2" w:tplc="BD06263C">
      <w:numFmt w:val="decimal"/>
      <w:lvlText w:val=""/>
      <w:lvlJc w:val="left"/>
    </w:lvl>
    <w:lvl w:ilvl="3" w:tplc="372027F6">
      <w:numFmt w:val="decimal"/>
      <w:lvlText w:val=""/>
      <w:lvlJc w:val="left"/>
    </w:lvl>
    <w:lvl w:ilvl="4" w:tplc="7C8A416E">
      <w:numFmt w:val="decimal"/>
      <w:lvlText w:val=""/>
      <w:lvlJc w:val="left"/>
    </w:lvl>
    <w:lvl w:ilvl="5" w:tplc="9274F4E6">
      <w:numFmt w:val="decimal"/>
      <w:lvlText w:val=""/>
      <w:lvlJc w:val="left"/>
    </w:lvl>
    <w:lvl w:ilvl="6" w:tplc="AD28828C">
      <w:numFmt w:val="decimal"/>
      <w:lvlText w:val=""/>
      <w:lvlJc w:val="left"/>
    </w:lvl>
    <w:lvl w:ilvl="7" w:tplc="A496A80E">
      <w:numFmt w:val="decimal"/>
      <w:lvlText w:val=""/>
      <w:lvlJc w:val="left"/>
    </w:lvl>
    <w:lvl w:ilvl="8" w:tplc="CEC62D1E">
      <w:numFmt w:val="decimal"/>
      <w:lvlText w:val=""/>
      <w:lvlJc w:val="left"/>
    </w:lvl>
  </w:abstractNum>
  <w:abstractNum w:abstractNumId="2">
    <w:nsid w:val="00002213"/>
    <w:multiLevelType w:val="hybridMultilevel"/>
    <w:tmpl w:val="E35E2B62"/>
    <w:lvl w:ilvl="0" w:tplc="9DE85072">
      <w:start w:val="1"/>
      <w:numFmt w:val="bullet"/>
      <w:lvlText w:val="и"/>
      <w:lvlJc w:val="left"/>
    </w:lvl>
    <w:lvl w:ilvl="1" w:tplc="AD78781E">
      <w:numFmt w:val="decimal"/>
      <w:lvlText w:val=""/>
      <w:lvlJc w:val="left"/>
    </w:lvl>
    <w:lvl w:ilvl="2" w:tplc="BD087F7E">
      <w:numFmt w:val="decimal"/>
      <w:lvlText w:val=""/>
      <w:lvlJc w:val="left"/>
    </w:lvl>
    <w:lvl w:ilvl="3" w:tplc="91560ECC">
      <w:numFmt w:val="decimal"/>
      <w:lvlText w:val=""/>
      <w:lvlJc w:val="left"/>
    </w:lvl>
    <w:lvl w:ilvl="4" w:tplc="22B4A1C4">
      <w:numFmt w:val="decimal"/>
      <w:lvlText w:val=""/>
      <w:lvlJc w:val="left"/>
    </w:lvl>
    <w:lvl w:ilvl="5" w:tplc="8696BB00">
      <w:numFmt w:val="decimal"/>
      <w:lvlText w:val=""/>
      <w:lvlJc w:val="left"/>
    </w:lvl>
    <w:lvl w:ilvl="6" w:tplc="63FE76F2">
      <w:numFmt w:val="decimal"/>
      <w:lvlText w:val=""/>
      <w:lvlJc w:val="left"/>
    </w:lvl>
    <w:lvl w:ilvl="7" w:tplc="95CE6E94">
      <w:numFmt w:val="decimal"/>
      <w:lvlText w:val=""/>
      <w:lvlJc w:val="left"/>
    </w:lvl>
    <w:lvl w:ilvl="8" w:tplc="A21C73E2">
      <w:numFmt w:val="decimal"/>
      <w:lvlText w:val=""/>
      <w:lvlJc w:val="left"/>
    </w:lvl>
  </w:abstractNum>
  <w:abstractNum w:abstractNumId="3">
    <w:nsid w:val="0000260D"/>
    <w:multiLevelType w:val="hybridMultilevel"/>
    <w:tmpl w:val="FF1C86C4"/>
    <w:lvl w:ilvl="0" w:tplc="9C504CBA">
      <w:start w:val="1"/>
      <w:numFmt w:val="bullet"/>
      <w:lvlText w:val="В"/>
      <w:lvlJc w:val="left"/>
    </w:lvl>
    <w:lvl w:ilvl="1" w:tplc="CF1638E0">
      <w:numFmt w:val="decimal"/>
      <w:lvlText w:val=""/>
      <w:lvlJc w:val="left"/>
    </w:lvl>
    <w:lvl w:ilvl="2" w:tplc="47D4EBCA">
      <w:numFmt w:val="decimal"/>
      <w:lvlText w:val=""/>
      <w:lvlJc w:val="left"/>
    </w:lvl>
    <w:lvl w:ilvl="3" w:tplc="272AE6EC">
      <w:numFmt w:val="decimal"/>
      <w:lvlText w:val=""/>
      <w:lvlJc w:val="left"/>
    </w:lvl>
    <w:lvl w:ilvl="4" w:tplc="8D5CA2A0">
      <w:numFmt w:val="decimal"/>
      <w:lvlText w:val=""/>
      <w:lvlJc w:val="left"/>
    </w:lvl>
    <w:lvl w:ilvl="5" w:tplc="68643422">
      <w:numFmt w:val="decimal"/>
      <w:lvlText w:val=""/>
      <w:lvlJc w:val="left"/>
    </w:lvl>
    <w:lvl w:ilvl="6" w:tplc="5A341434">
      <w:numFmt w:val="decimal"/>
      <w:lvlText w:val=""/>
      <w:lvlJc w:val="left"/>
    </w:lvl>
    <w:lvl w:ilvl="7" w:tplc="8CDC51DC">
      <w:numFmt w:val="decimal"/>
      <w:lvlText w:val=""/>
      <w:lvlJc w:val="left"/>
    </w:lvl>
    <w:lvl w:ilvl="8" w:tplc="D0060404">
      <w:numFmt w:val="decimal"/>
      <w:lvlText w:val=""/>
      <w:lvlJc w:val="left"/>
    </w:lvl>
  </w:abstractNum>
  <w:abstractNum w:abstractNumId="4">
    <w:nsid w:val="0000301C"/>
    <w:multiLevelType w:val="hybridMultilevel"/>
    <w:tmpl w:val="3CECA7F8"/>
    <w:lvl w:ilvl="0" w:tplc="78303CA0">
      <w:start w:val="1"/>
      <w:numFmt w:val="bullet"/>
      <w:lvlText w:val="В"/>
      <w:lvlJc w:val="left"/>
    </w:lvl>
    <w:lvl w:ilvl="1" w:tplc="0FA445CA">
      <w:numFmt w:val="decimal"/>
      <w:lvlText w:val=""/>
      <w:lvlJc w:val="left"/>
    </w:lvl>
    <w:lvl w:ilvl="2" w:tplc="ADD0B598">
      <w:numFmt w:val="decimal"/>
      <w:lvlText w:val=""/>
      <w:lvlJc w:val="left"/>
    </w:lvl>
    <w:lvl w:ilvl="3" w:tplc="3B185282">
      <w:numFmt w:val="decimal"/>
      <w:lvlText w:val=""/>
      <w:lvlJc w:val="left"/>
    </w:lvl>
    <w:lvl w:ilvl="4" w:tplc="C0760E3A">
      <w:numFmt w:val="decimal"/>
      <w:lvlText w:val=""/>
      <w:lvlJc w:val="left"/>
    </w:lvl>
    <w:lvl w:ilvl="5" w:tplc="133AE3C8">
      <w:numFmt w:val="decimal"/>
      <w:lvlText w:val=""/>
      <w:lvlJc w:val="left"/>
    </w:lvl>
    <w:lvl w:ilvl="6" w:tplc="2D4E75F2">
      <w:numFmt w:val="decimal"/>
      <w:lvlText w:val=""/>
      <w:lvlJc w:val="left"/>
    </w:lvl>
    <w:lvl w:ilvl="7" w:tplc="5A5C0D7C">
      <w:numFmt w:val="decimal"/>
      <w:lvlText w:val=""/>
      <w:lvlJc w:val="left"/>
    </w:lvl>
    <w:lvl w:ilvl="8" w:tplc="8D86F3DC">
      <w:numFmt w:val="decimal"/>
      <w:lvlText w:val=""/>
      <w:lvlJc w:val="left"/>
    </w:lvl>
  </w:abstractNum>
  <w:abstractNum w:abstractNumId="5">
    <w:nsid w:val="0000323B"/>
    <w:multiLevelType w:val="hybridMultilevel"/>
    <w:tmpl w:val="E0F25E50"/>
    <w:lvl w:ilvl="0" w:tplc="7F68583E">
      <w:start w:val="1"/>
      <w:numFmt w:val="bullet"/>
      <w:lvlText w:val="и"/>
      <w:lvlJc w:val="left"/>
    </w:lvl>
    <w:lvl w:ilvl="1" w:tplc="C50026C2">
      <w:start w:val="1"/>
      <w:numFmt w:val="bullet"/>
      <w:lvlText w:val="В"/>
      <w:lvlJc w:val="left"/>
    </w:lvl>
    <w:lvl w:ilvl="2" w:tplc="33CA3B90">
      <w:numFmt w:val="decimal"/>
      <w:lvlText w:val=""/>
      <w:lvlJc w:val="left"/>
    </w:lvl>
    <w:lvl w:ilvl="3" w:tplc="79448FF2">
      <w:numFmt w:val="decimal"/>
      <w:lvlText w:val=""/>
      <w:lvlJc w:val="left"/>
    </w:lvl>
    <w:lvl w:ilvl="4" w:tplc="9D5A3722">
      <w:numFmt w:val="decimal"/>
      <w:lvlText w:val=""/>
      <w:lvlJc w:val="left"/>
    </w:lvl>
    <w:lvl w:ilvl="5" w:tplc="77E2BB02">
      <w:numFmt w:val="decimal"/>
      <w:lvlText w:val=""/>
      <w:lvlJc w:val="left"/>
    </w:lvl>
    <w:lvl w:ilvl="6" w:tplc="B2D88C80">
      <w:numFmt w:val="decimal"/>
      <w:lvlText w:val=""/>
      <w:lvlJc w:val="left"/>
    </w:lvl>
    <w:lvl w:ilvl="7" w:tplc="9708B654">
      <w:numFmt w:val="decimal"/>
      <w:lvlText w:val=""/>
      <w:lvlJc w:val="left"/>
    </w:lvl>
    <w:lvl w:ilvl="8" w:tplc="3F62F614">
      <w:numFmt w:val="decimal"/>
      <w:lvlText w:val=""/>
      <w:lvlJc w:val="left"/>
    </w:lvl>
  </w:abstractNum>
  <w:abstractNum w:abstractNumId="6">
    <w:nsid w:val="00004E45"/>
    <w:multiLevelType w:val="hybridMultilevel"/>
    <w:tmpl w:val="4D74E276"/>
    <w:lvl w:ilvl="0" w:tplc="602AB60E">
      <w:start w:val="1"/>
      <w:numFmt w:val="bullet"/>
      <w:lvlText w:val="С"/>
      <w:lvlJc w:val="left"/>
    </w:lvl>
    <w:lvl w:ilvl="1" w:tplc="AE661F12">
      <w:numFmt w:val="decimal"/>
      <w:lvlText w:val=""/>
      <w:lvlJc w:val="left"/>
    </w:lvl>
    <w:lvl w:ilvl="2" w:tplc="630E7034">
      <w:numFmt w:val="decimal"/>
      <w:lvlText w:val=""/>
      <w:lvlJc w:val="left"/>
    </w:lvl>
    <w:lvl w:ilvl="3" w:tplc="15547D2E">
      <w:numFmt w:val="decimal"/>
      <w:lvlText w:val=""/>
      <w:lvlJc w:val="left"/>
    </w:lvl>
    <w:lvl w:ilvl="4" w:tplc="DE5290D6">
      <w:numFmt w:val="decimal"/>
      <w:lvlText w:val=""/>
      <w:lvlJc w:val="left"/>
    </w:lvl>
    <w:lvl w:ilvl="5" w:tplc="F2147A26">
      <w:numFmt w:val="decimal"/>
      <w:lvlText w:val=""/>
      <w:lvlJc w:val="left"/>
    </w:lvl>
    <w:lvl w:ilvl="6" w:tplc="6600651C">
      <w:numFmt w:val="decimal"/>
      <w:lvlText w:val=""/>
      <w:lvlJc w:val="left"/>
    </w:lvl>
    <w:lvl w:ilvl="7" w:tplc="810C0B6E">
      <w:numFmt w:val="decimal"/>
      <w:lvlText w:val=""/>
      <w:lvlJc w:val="left"/>
    </w:lvl>
    <w:lvl w:ilvl="8" w:tplc="FC142CAA">
      <w:numFmt w:val="decimal"/>
      <w:lvlText w:val=""/>
      <w:lvlJc w:val="left"/>
    </w:lvl>
  </w:abstractNum>
  <w:abstractNum w:abstractNumId="7">
    <w:nsid w:val="00006B89"/>
    <w:multiLevelType w:val="hybridMultilevel"/>
    <w:tmpl w:val="5F525444"/>
    <w:lvl w:ilvl="0" w:tplc="48647798">
      <w:start w:val="1"/>
      <w:numFmt w:val="bullet"/>
      <w:lvlText w:val="к"/>
      <w:lvlJc w:val="left"/>
    </w:lvl>
    <w:lvl w:ilvl="1" w:tplc="98E4DFE0">
      <w:numFmt w:val="decimal"/>
      <w:lvlText w:val=""/>
      <w:lvlJc w:val="left"/>
    </w:lvl>
    <w:lvl w:ilvl="2" w:tplc="4FDC3EE8">
      <w:numFmt w:val="decimal"/>
      <w:lvlText w:val=""/>
      <w:lvlJc w:val="left"/>
    </w:lvl>
    <w:lvl w:ilvl="3" w:tplc="D378488C">
      <w:numFmt w:val="decimal"/>
      <w:lvlText w:val=""/>
      <w:lvlJc w:val="left"/>
    </w:lvl>
    <w:lvl w:ilvl="4" w:tplc="93604AAE">
      <w:numFmt w:val="decimal"/>
      <w:lvlText w:val=""/>
      <w:lvlJc w:val="left"/>
    </w:lvl>
    <w:lvl w:ilvl="5" w:tplc="7B1ECB96">
      <w:numFmt w:val="decimal"/>
      <w:lvlText w:val=""/>
      <w:lvlJc w:val="left"/>
    </w:lvl>
    <w:lvl w:ilvl="6" w:tplc="D8560714">
      <w:numFmt w:val="decimal"/>
      <w:lvlText w:val=""/>
      <w:lvlJc w:val="left"/>
    </w:lvl>
    <w:lvl w:ilvl="7" w:tplc="E098B4AC">
      <w:numFmt w:val="decimal"/>
      <w:lvlText w:val=""/>
      <w:lvlJc w:val="left"/>
    </w:lvl>
    <w:lvl w:ilvl="8" w:tplc="CD4C5AC4">
      <w:numFmt w:val="decimal"/>
      <w:lvlText w:val=""/>
      <w:lvlJc w:val="left"/>
    </w:lvl>
  </w:abstractNum>
  <w:abstractNum w:abstractNumId="8">
    <w:nsid w:val="00006BFC"/>
    <w:multiLevelType w:val="hybridMultilevel"/>
    <w:tmpl w:val="80D26118"/>
    <w:lvl w:ilvl="0" w:tplc="4DF0595E">
      <w:start w:val="1"/>
      <w:numFmt w:val="bullet"/>
      <w:lvlText w:val=""/>
      <w:lvlJc w:val="left"/>
    </w:lvl>
    <w:lvl w:ilvl="1" w:tplc="00681210">
      <w:numFmt w:val="decimal"/>
      <w:lvlText w:val=""/>
      <w:lvlJc w:val="left"/>
    </w:lvl>
    <w:lvl w:ilvl="2" w:tplc="756649B6">
      <w:numFmt w:val="decimal"/>
      <w:lvlText w:val=""/>
      <w:lvlJc w:val="left"/>
    </w:lvl>
    <w:lvl w:ilvl="3" w:tplc="569AB50E">
      <w:numFmt w:val="decimal"/>
      <w:lvlText w:val=""/>
      <w:lvlJc w:val="left"/>
    </w:lvl>
    <w:lvl w:ilvl="4" w:tplc="4F4A2524">
      <w:numFmt w:val="decimal"/>
      <w:lvlText w:val=""/>
      <w:lvlJc w:val="left"/>
    </w:lvl>
    <w:lvl w:ilvl="5" w:tplc="2242B01A">
      <w:numFmt w:val="decimal"/>
      <w:lvlText w:val=""/>
      <w:lvlJc w:val="left"/>
    </w:lvl>
    <w:lvl w:ilvl="6" w:tplc="43267B82">
      <w:numFmt w:val="decimal"/>
      <w:lvlText w:val=""/>
      <w:lvlJc w:val="left"/>
    </w:lvl>
    <w:lvl w:ilvl="7" w:tplc="BD9A3D60">
      <w:numFmt w:val="decimal"/>
      <w:lvlText w:val=""/>
      <w:lvlJc w:val="left"/>
    </w:lvl>
    <w:lvl w:ilvl="8" w:tplc="079C55B4">
      <w:numFmt w:val="decimal"/>
      <w:lvlText w:val=""/>
      <w:lvlJc w:val="left"/>
    </w:lvl>
  </w:abstractNum>
  <w:abstractNum w:abstractNumId="9">
    <w:nsid w:val="00007F96"/>
    <w:multiLevelType w:val="hybridMultilevel"/>
    <w:tmpl w:val="5F00EB6A"/>
    <w:lvl w:ilvl="0" w:tplc="CA62C1C0">
      <w:start w:val="1"/>
      <w:numFmt w:val="bullet"/>
      <w:lvlText w:val=""/>
      <w:lvlJc w:val="left"/>
    </w:lvl>
    <w:lvl w:ilvl="1" w:tplc="57E8CABC">
      <w:numFmt w:val="decimal"/>
      <w:lvlText w:val=""/>
      <w:lvlJc w:val="left"/>
    </w:lvl>
    <w:lvl w:ilvl="2" w:tplc="39BA0FD4">
      <w:numFmt w:val="decimal"/>
      <w:lvlText w:val=""/>
      <w:lvlJc w:val="left"/>
    </w:lvl>
    <w:lvl w:ilvl="3" w:tplc="8F727FEA">
      <w:numFmt w:val="decimal"/>
      <w:lvlText w:val=""/>
      <w:lvlJc w:val="left"/>
    </w:lvl>
    <w:lvl w:ilvl="4" w:tplc="C3E84736">
      <w:numFmt w:val="decimal"/>
      <w:lvlText w:val=""/>
      <w:lvlJc w:val="left"/>
    </w:lvl>
    <w:lvl w:ilvl="5" w:tplc="7862CA5E">
      <w:numFmt w:val="decimal"/>
      <w:lvlText w:val=""/>
      <w:lvlJc w:val="left"/>
    </w:lvl>
    <w:lvl w:ilvl="6" w:tplc="30B6FE52">
      <w:numFmt w:val="decimal"/>
      <w:lvlText w:val=""/>
      <w:lvlJc w:val="left"/>
    </w:lvl>
    <w:lvl w:ilvl="7" w:tplc="20C816A4">
      <w:numFmt w:val="decimal"/>
      <w:lvlText w:val=""/>
      <w:lvlJc w:val="left"/>
    </w:lvl>
    <w:lvl w:ilvl="8" w:tplc="0C1A862E">
      <w:numFmt w:val="decimal"/>
      <w:lvlText w:val=""/>
      <w:lvlJc w:val="left"/>
    </w:lvl>
  </w:abstractNum>
  <w:abstractNum w:abstractNumId="10">
    <w:nsid w:val="00007FF5"/>
    <w:multiLevelType w:val="hybridMultilevel"/>
    <w:tmpl w:val="FA08AB80"/>
    <w:lvl w:ilvl="0" w:tplc="B8483DA2">
      <w:start w:val="3"/>
      <w:numFmt w:val="decimal"/>
      <w:lvlText w:val="%1."/>
      <w:lvlJc w:val="left"/>
    </w:lvl>
    <w:lvl w:ilvl="1" w:tplc="EE84C7B0">
      <w:start w:val="1"/>
      <w:numFmt w:val="bullet"/>
      <w:lvlText w:val=""/>
      <w:lvlJc w:val="left"/>
    </w:lvl>
    <w:lvl w:ilvl="2" w:tplc="4F469E64">
      <w:numFmt w:val="decimal"/>
      <w:lvlText w:val=""/>
      <w:lvlJc w:val="left"/>
    </w:lvl>
    <w:lvl w:ilvl="3" w:tplc="E9EC8878">
      <w:numFmt w:val="decimal"/>
      <w:lvlText w:val=""/>
      <w:lvlJc w:val="left"/>
    </w:lvl>
    <w:lvl w:ilvl="4" w:tplc="F6D857FE">
      <w:numFmt w:val="decimal"/>
      <w:lvlText w:val=""/>
      <w:lvlJc w:val="left"/>
    </w:lvl>
    <w:lvl w:ilvl="5" w:tplc="44447276">
      <w:numFmt w:val="decimal"/>
      <w:lvlText w:val=""/>
      <w:lvlJc w:val="left"/>
    </w:lvl>
    <w:lvl w:ilvl="6" w:tplc="74BA9756">
      <w:numFmt w:val="decimal"/>
      <w:lvlText w:val=""/>
      <w:lvlJc w:val="left"/>
    </w:lvl>
    <w:lvl w:ilvl="7" w:tplc="42A06538">
      <w:numFmt w:val="decimal"/>
      <w:lvlText w:val=""/>
      <w:lvlJc w:val="left"/>
    </w:lvl>
    <w:lvl w:ilvl="8" w:tplc="89CA8148">
      <w:numFmt w:val="decimal"/>
      <w:lvlText w:val=""/>
      <w:lvlJc w:val="left"/>
    </w:lvl>
  </w:abstractNum>
  <w:abstractNum w:abstractNumId="11">
    <w:nsid w:val="25783684"/>
    <w:multiLevelType w:val="hybridMultilevel"/>
    <w:tmpl w:val="4AA4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1C47"/>
    <w:multiLevelType w:val="multilevel"/>
    <w:tmpl w:val="06E02F0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3">
    <w:nsid w:val="5A47197F"/>
    <w:multiLevelType w:val="multilevel"/>
    <w:tmpl w:val="06E02F0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>
    <w:nsid w:val="78C858AF"/>
    <w:multiLevelType w:val="hybridMultilevel"/>
    <w:tmpl w:val="06A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2D"/>
    <w:rsid w:val="00004F98"/>
    <w:rsid w:val="00016F9A"/>
    <w:rsid w:val="000576AE"/>
    <w:rsid w:val="0006590C"/>
    <w:rsid w:val="001626A7"/>
    <w:rsid w:val="00165384"/>
    <w:rsid w:val="001F5B25"/>
    <w:rsid w:val="001F75FF"/>
    <w:rsid w:val="002367EC"/>
    <w:rsid w:val="0024630B"/>
    <w:rsid w:val="002B5237"/>
    <w:rsid w:val="002B6FC1"/>
    <w:rsid w:val="002D55FC"/>
    <w:rsid w:val="002F3EF2"/>
    <w:rsid w:val="00380640"/>
    <w:rsid w:val="003A0DDD"/>
    <w:rsid w:val="003A68D1"/>
    <w:rsid w:val="003C3ACD"/>
    <w:rsid w:val="003D32CC"/>
    <w:rsid w:val="003F4339"/>
    <w:rsid w:val="0047760D"/>
    <w:rsid w:val="0049696C"/>
    <w:rsid w:val="005154BF"/>
    <w:rsid w:val="00524E9B"/>
    <w:rsid w:val="005602A8"/>
    <w:rsid w:val="00593B1A"/>
    <w:rsid w:val="00593E90"/>
    <w:rsid w:val="005B551C"/>
    <w:rsid w:val="00637FA4"/>
    <w:rsid w:val="00645E30"/>
    <w:rsid w:val="006D5FB1"/>
    <w:rsid w:val="00706DEF"/>
    <w:rsid w:val="00766831"/>
    <w:rsid w:val="00822F28"/>
    <w:rsid w:val="00837A52"/>
    <w:rsid w:val="008736A6"/>
    <w:rsid w:val="008A1A44"/>
    <w:rsid w:val="008D43CA"/>
    <w:rsid w:val="00936160"/>
    <w:rsid w:val="00940CCB"/>
    <w:rsid w:val="009667C3"/>
    <w:rsid w:val="009854AE"/>
    <w:rsid w:val="009E54E3"/>
    <w:rsid w:val="009F216C"/>
    <w:rsid w:val="00A316E9"/>
    <w:rsid w:val="00AA584C"/>
    <w:rsid w:val="00B5038E"/>
    <w:rsid w:val="00BB5A4D"/>
    <w:rsid w:val="00C078DA"/>
    <w:rsid w:val="00C324A2"/>
    <w:rsid w:val="00C81FAF"/>
    <w:rsid w:val="00CA0E50"/>
    <w:rsid w:val="00CE73C5"/>
    <w:rsid w:val="00D200D6"/>
    <w:rsid w:val="00D44AB8"/>
    <w:rsid w:val="00D474D3"/>
    <w:rsid w:val="00DB3821"/>
    <w:rsid w:val="00DE0B7D"/>
    <w:rsid w:val="00E120CF"/>
    <w:rsid w:val="00E25C1B"/>
    <w:rsid w:val="00E82DC0"/>
    <w:rsid w:val="00EA3358"/>
    <w:rsid w:val="00ED3843"/>
    <w:rsid w:val="00F1490F"/>
    <w:rsid w:val="00F23D0C"/>
    <w:rsid w:val="00F52DD4"/>
    <w:rsid w:val="00F6593D"/>
    <w:rsid w:val="00F92172"/>
    <w:rsid w:val="00FE42E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F"/>
  </w:style>
  <w:style w:type="paragraph" w:styleId="2">
    <w:name w:val="heading 2"/>
    <w:basedOn w:val="a"/>
    <w:link w:val="20"/>
    <w:uiPriority w:val="9"/>
    <w:qFormat/>
    <w:rsid w:val="00C8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B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4D3"/>
    <w:rPr>
      <w:b/>
      <w:bCs/>
    </w:rPr>
  </w:style>
  <w:style w:type="character" w:styleId="a6">
    <w:name w:val="Hyperlink"/>
    <w:basedOn w:val="a0"/>
    <w:uiPriority w:val="99"/>
    <w:semiHidden/>
    <w:unhideWhenUsed/>
    <w:rsid w:val="00D474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2F2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B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A4D"/>
  </w:style>
  <w:style w:type="paragraph" w:styleId="aa">
    <w:name w:val="footer"/>
    <w:basedOn w:val="a"/>
    <w:link w:val="ab"/>
    <w:uiPriority w:val="99"/>
    <w:unhideWhenUsed/>
    <w:rsid w:val="00BB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A4D"/>
  </w:style>
  <w:style w:type="character" w:styleId="ac">
    <w:name w:val="Emphasis"/>
    <w:basedOn w:val="a0"/>
    <w:uiPriority w:val="20"/>
    <w:qFormat/>
    <w:rsid w:val="00F23D0C"/>
    <w:rPr>
      <w:i/>
      <w:iCs/>
    </w:rPr>
  </w:style>
  <w:style w:type="table" w:styleId="ad">
    <w:name w:val="Table Grid"/>
    <w:basedOn w:val="a1"/>
    <w:uiPriority w:val="39"/>
    <w:rsid w:val="00F2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1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B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4D3"/>
    <w:rPr>
      <w:b/>
      <w:bCs/>
    </w:rPr>
  </w:style>
  <w:style w:type="character" w:styleId="a6">
    <w:name w:val="Hyperlink"/>
    <w:basedOn w:val="a0"/>
    <w:uiPriority w:val="99"/>
    <w:semiHidden/>
    <w:unhideWhenUsed/>
    <w:rsid w:val="00D474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2F2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B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A4D"/>
  </w:style>
  <w:style w:type="paragraph" w:styleId="aa">
    <w:name w:val="footer"/>
    <w:basedOn w:val="a"/>
    <w:link w:val="ab"/>
    <w:uiPriority w:val="99"/>
    <w:unhideWhenUsed/>
    <w:rsid w:val="00BB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A4D"/>
  </w:style>
  <w:style w:type="character" w:styleId="ac">
    <w:name w:val="Emphasis"/>
    <w:basedOn w:val="a0"/>
    <w:uiPriority w:val="20"/>
    <w:qFormat/>
    <w:rsid w:val="00F23D0C"/>
    <w:rPr>
      <w:i/>
      <w:iCs/>
    </w:rPr>
  </w:style>
  <w:style w:type="table" w:styleId="ad">
    <w:name w:val="Table Grid"/>
    <w:basedOn w:val="a1"/>
    <w:uiPriority w:val="39"/>
    <w:rsid w:val="00F2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1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yum-m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3F79-C86F-4199-890C-31EFF96A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16</cp:revision>
  <dcterms:created xsi:type="dcterms:W3CDTF">2018-02-08T13:33:00Z</dcterms:created>
  <dcterms:modified xsi:type="dcterms:W3CDTF">2022-01-29T11:16:00Z</dcterms:modified>
</cp:coreProperties>
</file>