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F4" w:rsidRDefault="001C4FF4" w:rsidP="001C4FF4">
      <w:pPr>
        <w:spacing w:after="0" w:line="240" w:lineRule="auto"/>
        <w:contextualSpacing/>
        <w:jc w:val="center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C1C4A00" wp14:editId="244FC6A1">
            <wp:simplePos x="0" y="0"/>
            <wp:positionH relativeFrom="margin">
              <wp:posOffset>-66675</wp:posOffset>
            </wp:positionH>
            <wp:positionV relativeFrom="paragraph">
              <wp:posOffset>-104775</wp:posOffset>
            </wp:positionV>
            <wp:extent cx="1835785" cy="1266825"/>
            <wp:effectExtent l="0" t="0" r="0" b="0"/>
            <wp:wrapNone/>
            <wp:docPr id="2" name="Рисунок 2" descr="https://cdn2.zp.ru/job/attaches/2019/09/40/f2/40f2b6bbdb2010a8147aad53d2ce35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zp.ru/job/attaches/2019/09/40/f2/40f2b6bbdb2010a8147aad53d2ce357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iberation Serif" w:hAnsi="Liberation Serif"/>
          <w:bCs/>
          <w:sz w:val="24"/>
          <w:szCs w:val="24"/>
          <w:lang w:eastAsia="ru-RU"/>
        </w:rPr>
        <w:t>Муниципальное бюджетное учреждение дополнительного образования</w:t>
      </w:r>
    </w:p>
    <w:p w:rsidR="001C4FF4" w:rsidRDefault="001C4FF4" w:rsidP="001C4FF4">
      <w:pPr>
        <w:spacing w:after="0" w:line="240" w:lineRule="auto"/>
        <w:contextualSpacing/>
        <w:jc w:val="center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>Центр детско-юношеский «Созвездие»</w:t>
      </w:r>
    </w:p>
    <w:p w:rsidR="001C4FF4" w:rsidRDefault="001C4FF4" w:rsidP="001C4FF4">
      <w:pPr>
        <w:spacing w:after="0" w:line="240" w:lineRule="auto"/>
        <w:contextualSpacing/>
        <w:jc w:val="center"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>Детско-юношеский клуб «Радуга»</w:t>
      </w:r>
    </w:p>
    <w:p w:rsidR="001C4FF4" w:rsidRDefault="001C4FF4" w:rsidP="006F166E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6F166E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Pr="001C4FF4" w:rsidRDefault="001C4FF4" w:rsidP="001C4FF4">
      <w:pPr>
        <w:spacing w:after="0" w:line="360" w:lineRule="atLeast"/>
        <w:jc w:val="center"/>
        <w:rPr>
          <w:rFonts w:ascii="Liberation Serif" w:hAnsi="Liberation Serif"/>
          <w:b/>
          <w:bCs/>
          <w:sz w:val="48"/>
          <w:szCs w:val="28"/>
          <w:lang w:eastAsia="ru-RU"/>
        </w:rPr>
      </w:pPr>
      <w:r w:rsidRPr="001C4FF4">
        <w:rPr>
          <w:rFonts w:ascii="Liberation Serif" w:hAnsi="Liberation Serif"/>
          <w:b/>
          <w:bCs/>
          <w:sz w:val="48"/>
          <w:szCs w:val="28"/>
          <w:lang w:eastAsia="ru-RU"/>
        </w:rPr>
        <w:t xml:space="preserve">Описание проекта </w:t>
      </w:r>
    </w:p>
    <w:p w:rsidR="001C4FF4" w:rsidRPr="001C4FF4" w:rsidRDefault="001C4FF4" w:rsidP="001C4FF4">
      <w:pPr>
        <w:spacing w:after="0" w:line="360" w:lineRule="atLeast"/>
        <w:jc w:val="center"/>
        <w:rPr>
          <w:rFonts w:ascii="Liberation Serif" w:hAnsi="Liberation Serif"/>
          <w:b/>
          <w:bCs/>
          <w:sz w:val="48"/>
          <w:szCs w:val="28"/>
          <w:lang w:eastAsia="ru-RU"/>
        </w:rPr>
      </w:pPr>
      <w:r w:rsidRPr="001C4FF4">
        <w:rPr>
          <w:rFonts w:ascii="Liberation Serif" w:hAnsi="Liberation Serif"/>
          <w:b/>
          <w:bCs/>
          <w:sz w:val="48"/>
          <w:szCs w:val="28"/>
          <w:lang w:eastAsia="ru-RU"/>
        </w:rPr>
        <w:t>«Организация профилактической работы с родителями при помощи игрового эмоционального тренажера «</w:t>
      </w:r>
      <w:proofErr w:type="spellStart"/>
      <w:r w:rsidRPr="001C4FF4">
        <w:rPr>
          <w:rFonts w:ascii="Liberation Serif" w:hAnsi="Liberation Serif"/>
          <w:b/>
          <w:bCs/>
          <w:sz w:val="48"/>
          <w:szCs w:val="28"/>
          <w:lang w:eastAsia="ru-RU"/>
        </w:rPr>
        <w:t>School</w:t>
      </w:r>
      <w:proofErr w:type="spellEnd"/>
      <w:r w:rsidRPr="001C4FF4">
        <w:rPr>
          <w:rFonts w:ascii="Liberation Serif" w:hAnsi="Liberation Serif"/>
          <w:b/>
          <w:bCs/>
          <w:sz w:val="48"/>
          <w:szCs w:val="28"/>
          <w:lang w:eastAsia="ru-RU"/>
        </w:rPr>
        <w:t xml:space="preserve"> KIDS»</w:t>
      </w:r>
    </w:p>
    <w:p w:rsidR="001C4FF4" w:rsidRP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color w:val="FF0000"/>
          <w:sz w:val="24"/>
          <w:szCs w:val="24"/>
          <w:lang w:eastAsia="ru-RU"/>
        </w:rPr>
      </w:pPr>
      <w:r w:rsidRPr="001C4FF4">
        <w:rPr>
          <w:rFonts w:ascii="Liberation Serif" w:hAnsi="Liberation Serif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77D0A12" wp14:editId="22F81DD2">
            <wp:simplePos x="0" y="0"/>
            <wp:positionH relativeFrom="column">
              <wp:posOffset>129540</wp:posOffset>
            </wp:positionH>
            <wp:positionV relativeFrom="paragraph">
              <wp:posOffset>9525</wp:posOffset>
            </wp:positionV>
            <wp:extent cx="2081961" cy="1931670"/>
            <wp:effectExtent l="0" t="0" r="0" b="0"/>
            <wp:wrapNone/>
            <wp:docPr id="1" name="Рисунок 1" descr="C:\Users\Радуга\Desktop\21-22 УЧЕБНЫЙ ГОД\НСОТ\Гениальные дети\hello_html_m135c8a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дуга\Desktop\21-22 УЧЕБНЫЙ ГОД\НСОТ\Гениальные дети\hello_html_m135c8ae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064" cy="193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4248" w:firstLine="708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  <w:r>
        <w:rPr>
          <w:rFonts w:ascii="Liberation Serif" w:hAnsi="Liberation Serif"/>
          <w:bCs/>
          <w:sz w:val="24"/>
          <w:szCs w:val="24"/>
          <w:lang w:eastAsia="ru-RU"/>
        </w:rPr>
        <w:t>Разработчик:</w:t>
      </w:r>
    </w:p>
    <w:p w:rsid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1C4FF4">
      <w:pPr>
        <w:spacing w:after="0" w:line="240" w:lineRule="auto"/>
        <w:ind w:left="4248" w:firstLine="708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Ермолина Лада Валерьевна</w:t>
      </w:r>
      <w:r w:rsidRPr="006C7013">
        <w:rPr>
          <w:rFonts w:ascii="Liberation Serif" w:hAnsi="Liberation Serif"/>
          <w:b/>
          <w:bCs/>
          <w:sz w:val="28"/>
          <w:szCs w:val="28"/>
          <w:lang w:eastAsia="ru-RU"/>
        </w:rPr>
        <w:t>,</w:t>
      </w: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</w:t>
      </w:r>
    </w:p>
    <w:p w:rsidR="001C4FF4" w:rsidRDefault="001C4FF4" w:rsidP="001C4FF4">
      <w:pPr>
        <w:spacing w:after="0" w:line="240" w:lineRule="auto"/>
        <w:ind w:left="4248" w:firstLine="708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МБУ ДО ЦДЮ «Созвездие» </w:t>
      </w:r>
    </w:p>
    <w:p w:rsidR="001C4FF4" w:rsidRDefault="001C4FF4" w:rsidP="001C4FF4">
      <w:pPr>
        <w:spacing w:after="0" w:line="240" w:lineRule="auto"/>
        <w:ind w:left="4248" w:firstLine="708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педагог дополнительного </w:t>
      </w:r>
    </w:p>
    <w:p w:rsidR="001C4FF4" w:rsidRDefault="001C4FF4" w:rsidP="001C4FF4">
      <w:pPr>
        <w:spacing w:after="0" w:line="240" w:lineRule="auto"/>
        <w:ind w:left="4248" w:firstLine="708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образования </w:t>
      </w:r>
    </w:p>
    <w:p w:rsidR="001C4FF4" w:rsidRDefault="001C4FF4" w:rsidP="001C4FF4">
      <w:pPr>
        <w:spacing w:after="0" w:line="240" w:lineRule="auto"/>
        <w:ind w:left="4956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ДЮК «Радуга»</w:t>
      </w: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Pr="001C4FF4" w:rsidRDefault="001C4FF4" w:rsidP="001C4FF4">
      <w:pPr>
        <w:spacing w:after="0" w:line="240" w:lineRule="auto"/>
        <w:contextualSpacing/>
        <w:jc w:val="center"/>
        <w:rPr>
          <w:rFonts w:ascii="Liberation Serif" w:hAnsi="Liberation Serif"/>
          <w:bCs/>
          <w:sz w:val="24"/>
          <w:szCs w:val="28"/>
          <w:lang w:eastAsia="ru-RU"/>
        </w:rPr>
      </w:pPr>
      <w:r w:rsidRPr="001C4FF4">
        <w:rPr>
          <w:rFonts w:ascii="Liberation Serif" w:hAnsi="Liberation Serif"/>
          <w:bCs/>
          <w:sz w:val="24"/>
          <w:szCs w:val="28"/>
          <w:lang w:eastAsia="ru-RU"/>
        </w:rPr>
        <w:t>Екатеринбург - 2021</w:t>
      </w:r>
    </w:p>
    <w:p w:rsidR="001C4FF4" w:rsidRDefault="001C4FF4" w:rsidP="001C4FF4">
      <w:pPr>
        <w:spacing w:after="0" w:line="240" w:lineRule="auto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1C4FF4" w:rsidRPr="001C4FF4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/>
          <w:bCs/>
          <w:sz w:val="28"/>
          <w:szCs w:val="28"/>
          <w:lang w:eastAsia="ru-RU"/>
        </w:rPr>
        <w:sectPr w:rsidR="001C4FF4" w:rsidRPr="001C4FF4" w:rsidSect="000B1B94">
          <w:footerReference w:type="default" r:id="rId10"/>
          <w:pgSz w:w="11906" w:h="16838"/>
          <w:pgMar w:top="1077" w:right="851" w:bottom="1077" w:left="1701" w:header="709" w:footer="709" w:gutter="0"/>
          <w:cols w:space="708"/>
          <w:docGrid w:linePitch="360"/>
        </w:sectPr>
      </w:pPr>
    </w:p>
    <w:p w:rsidR="001C4FF4" w:rsidRPr="005F27CB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  <w:r w:rsidRPr="005F27CB">
        <w:rPr>
          <w:rFonts w:ascii="Liberation Serif" w:hAnsi="Liberation Serif"/>
          <w:bCs/>
          <w:sz w:val="24"/>
          <w:szCs w:val="24"/>
          <w:lang w:eastAsia="ru-RU"/>
        </w:rPr>
        <w:lastRenderedPageBreak/>
        <w:t>Приложение № 1</w:t>
      </w:r>
    </w:p>
    <w:p w:rsidR="001C4FF4" w:rsidRPr="005F27CB" w:rsidRDefault="001C4FF4" w:rsidP="001C4FF4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  <w:r w:rsidRPr="005F27CB">
        <w:rPr>
          <w:rFonts w:ascii="Liberation Serif" w:hAnsi="Liberation Serif"/>
          <w:bCs/>
          <w:sz w:val="24"/>
          <w:szCs w:val="24"/>
          <w:lang w:eastAsia="ru-RU"/>
        </w:rPr>
        <w:t>к Положению о порядке проведения Муниципального конкурса среди социальных педагогов на лучшую программу или проект по профилактике зависимостей</w:t>
      </w:r>
    </w:p>
    <w:p w:rsidR="001C4FF4" w:rsidRDefault="001C4FF4" w:rsidP="006F166E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6F166E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1C4FF4" w:rsidRDefault="001C4FF4" w:rsidP="006F166E">
      <w:pPr>
        <w:spacing w:after="0" w:line="240" w:lineRule="auto"/>
        <w:ind w:left="5387"/>
        <w:contextualSpacing/>
        <w:rPr>
          <w:rFonts w:ascii="Liberation Serif" w:hAnsi="Liberation Serif"/>
          <w:bCs/>
          <w:sz w:val="24"/>
          <w:szCs w:val="24"/>
          <w:lang w:eastAsia="ru-RU"/>
        </w:rPr>
      </w:pPr>
    </w:p>
    <w:p w:rsidR="00A74C4C" w:rsidRDefault="00A74C4C" w:rsidP="00A74C4C">
      <w:pPr>
        <w:pStyle w:val="a8"/>
        <w:rPr>
          <w:rFonts w:ascii="Liberation Serif" w:hAnsi="Liberation Serif"/>
          <w:lang w:eastAsia="ru-RU"/>
        </w:rPr>
      </w:pPr>
    </w:p>
    <w:p w:rsidR="006C7013" w:rsidRPr="006C7013" w:rsidRDefault="006C7013" w:rsidP="00A74C4C">
      <w:pPr>
        <w:pStyle w:val="a8"/>
        <w:rPr>
          <w:rFonts w:ascii="Liberation Serif" w:hAnsi="Liberation Serif"/>
          <w:lang w:eastAsia="ru-RU"/>
        </w:rPr>
      </w:pPr>
    </w:p>
    <w:p w:rsidR="004228E6" w:rsidRDefault="00E30E49" w:rsidP="00BC2509">
      <w:pPr>
        <w:spacing w:after="0" w:line="360" w:lineRule="atLeast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 w:rsidRPr="006C7013">
        <w:rPr>
          <w:rFonts w:ascii="Liberation Serif" w:hAnsi="Liberation Serif"/>
          <w:b/>
          <w:bCs/>
          <w:sz w:val="28"/>
          <w:szCs w:val="28"/>
          <w:lang w:eastAsia="ru-RU"/>
        </w:rPr>
        <w:t>О</w:t>
      </w:r>
      <w:r w:rsidR="00BC2509" w:rsidRPr="006C7013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писание </w:t>
      </w:r>
      <w:r w:rsidR="00554DA3" w:rsidRPr="006C7013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проекта </w:t>
      </w:r>
    </w:p>
    <w:p w:rsidR="00BC2509" w:rsidRDefault="004228E6" w:rsidP="00BC2509">
      <w:pPr>
        <w:spacing w:after="0" w:line="360" w:lineRule="atLeast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  <w:r>
        <w:rPr>
          <w:rFonts w:ascii="Liberation Serif" w:hAnsi="Liberation Serif"/>
          <w:b/>
          <w:bCs/>
          <w:sz w:val="28"/>
          <w:szCs w:val="28"/>
          <w:lang w:eastAsia="ru-RU"/>
        </w:rPr>
        <w:t>«</w:t>
      </w:r>
      <w:r w:rsidRPr="004228E6">
        <w:rPr>
          <w:rFonts w:ascii="Liberation Serif" w:hAnsi="Liberation Serif"/>
          <w:b/>
          <w:bCs/>
          <w:sz w:val="28"/>
          <w:szCs w:val="28"/>
          <w:lang w:eastAsia="ru-RU"/>
        </w:rPr>
        <w:t>Организация профилактической работы с родителями при помощи игрового эмоционального тренажера «</w:t>
      </w:r>
      <w:proofErr w:type="spellStart"/>
      <w:r w:rsidRPr="004228E6">
        <w:rPr>
          <w:rFonts w:ascii="Liberation Serif" w:hAnsi="Liberation Serif"/>
          <w:b/>
          <w:bCs/>
          <w:sz w:val="28"/>
          <w:szCs w:val="28"/>
          <w:lang w:eastAsia="ru-RU"/>
        </w:rPr>
        <w:t>School</w:t>
      </w:r>
      <w:proofErr w:type="spellEnd"/>
      <w:r w:rsidRPr="004228E6">
        <w:rPr>
          <w:rFonts w:ascii="Liberation Serif" w:hAnsi="Liberation Serif"/>
          <w:b/>
          <w:bCs/>
          <w:sz w:val="28"/>
          <w:szCs w:val="28"/>
          <w:lang w:eastAsia="ru-RU"/>
        </w:rPr>
        <w:t xml:space="preserve"> KIDS»</w:t>
      </w:r>
    </w:p>
    <w:p w:rsidR="006C7013" w:rsidRPr="006C7013" w:rsidRDefault="006C7013" w:rsidP="00BC2509">
      <w:pPr>
        <w:spacing w:after="0" w:line="360" w:lineRule="atLeast"/>
        <w:jc w:val="center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895"/>
      </w:tblGrid>
      <w:tr w:rsidR="0067575B" w:rsidRPr="006C7013" w:rsidTr="00CC178E">
        <w:trPr>
          <w:trHeight w:val="709"/>
        </w:trPr>
        <w:tc>
          <w:tcPr>
            <w:tcW w:w="675" w:type="dxa"/>
          </w:tcPr>
          <w:p w:rsidR="00BC2509" w:rsidRPr="006C7013" w:rsidRDefault="00BC2509" w:rsidP="00BC2509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п.</w:t>
            </w:r>
            <w:r w:rsid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895" w:type="dxa"/>
          </w:tcPr>
          <w:p w:rsidR="00BC2509" w:rsidRPr="006C7013" w:rsidRDefault="00E713FE" w:rsidP="00E713F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Организация профилактической работы с родителями при помощи и</w:t>
            </w:r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грово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го</w:t>
            </w:r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эмоциональн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ого</w:t>
            </w:r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тренажер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а</w:t>
            </w:r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«</w:t>
            </w:r>
            <w:proofErr w:type="spellStart"/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School</w:t>
            </w:r>
            <w:proofErr w:type="spellEnd"/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KIDS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»</w:t>
            </w:r>
          </w:p>
        </w:tc>
      </w:tr>
      <w:tr w:rsidR="0067575B" w:rsidRPr="006C7013" w:rsidTr="00CC178E">
        <w:trPr>
          <w:trHeight w:val="472"/>
        </w:trPr>
        <w:tc>
          <w:tcPr>
            <w:tcW w:w="675" w:type="dxa"/>
          </w:tcPr>
          <w:p w:rsidR="00BC2509" w:rsidRPr="006C7013" w:rsidRDefault="00050F81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1</w:t>
            </w:r>
            <w:r w:rsidR="00D07580"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</w:tcPr>
          <w:p w:rsidR="00C23A07" w:rsidRDefault="00C23A07" w:rsidP="00BC250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C23A07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Организация профилактической работы с родителями при помощи игрового эмоционального тренажера «</w:t>
            </w:r>
            <w:proofErr w:type="spellStart"/>
            <w:r w:rsidRPr="00C23A07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School</w:t>
            </w:r>
            <w:proofErr w:type="spellEnd"/>
            <w:r w:rsidRPr="00C23A07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KIDS»</w:t>
            </w:r>
          </w:p>
          <w:p w:rsidR="00CF51C0" w:rsidRPr="001D2D9D" w:rsidRDefault="006F166E" w:rsidP="00BC250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Наименование</w:t>
            </w:r>
            <w:r w:rsidR="00BC2509"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A74C4C"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мастер-класса</w:t>
            </w:r>
          </w:p>
        </w:tc>
      </w:tr>
      <w:tr w:rsidR="0067575B" w:rsidRPr="006C7013" w:rsidTr="00CC178E">
        <w:trPr>
          <w:trHeight w:val="660"/>
        </w:trPr>
        <w:tc>
          <w:tcPr>
            <w:tcW w:w="675" w:type="dxa"/>
          </w:tcPr>
          <w:p w:rsidR="00BC2509" w:rsidRPr="006C7013" w:rsidRDefault="00050F81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2</w:t>
            </w:r>
            <w:r w:rsidR="00D07580"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</w:tcPr>
          <w:p w:rsidR="00BC2509" w:rsidRPr="006C7013" w:rsidRDefault="00C23A07" w:rsidP="00C23A07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Ермолина Лада Валерьевна</w:t>
            </w:r>
            <w:r w:rsidR="006F166E"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МБУ ДО ЦДЮ «Созвездие» педагог дополнительного образования</w:t>
            </w:r>
            <w:r w:rsidR="006F166E"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406FD" w:rsidRPr="006C7013" w:rsidTr="00CC178E">
        <w:trPr>
          <w:trHeight w:val="660"/>
        </w:trPr>
        <w:tc>
          <w:tcPr>
            <w:tcW w:w="675" w:type="dxa"/>
          </w:tcPr>
          <w:p w:rsidR="007406FD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895" w:type="dxa"/>
          </w:tcPr>
          <w:p w:rsidR="007406FD" w:rsidRDefault="007406FD" w:rsidP="007406FD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7406F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Объект исследования - </w:t>
            </w:r>
            <w:r w:rsidRPr="007406F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взаимодействие родителей и ребенка школьного возраста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(7 – 14 лет) </w:t>
            </w:r>
            <w:r w:rsidRPr="007406F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 процессе совместного занятия.</w:t>
            </w:r>
          </w:p>
        </w:tc>
      </w:tr>
      <w:tr w:rsidR="007406FD" w:rsidRPr="006C7013" w:rsidTr="00CC178E">
        <w:trPr>
          <w:trHeight w:val="660"/>
        </w:trPr>
        <w:tc>
          <w:tcPr>
            <w:tcW w:w="675" w:type="dxa"/>
          </w:tcPr>
          <w:p w:rsidR="007406FD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895" w:type="dxa"/>
          </w:tcPr>
          <w:p w:rsidR="007406FD" w:rsidRPr="007406FD" w:rsidRDefault="007406FD" w:rsidP="007406FD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7406F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Предмет исследования - </w:t>
            </w:r>
            <w:r w:rsidRPr="007406F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условия, способствующие взаимодействию родителей и ребенка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7406F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школьного возраста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(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– 14 лет)</w:t>
            </w:r>
            <w:r w:rsidRPr="007406F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7406FD" w:rsidRPr="006C7013" w:rsidTr="00CC178E">
        <w:trPr>
          <w:trHeight w:val="660"/>
        </w:trPr>
        <w:tc>
          <w:tcPr>
            <w:tcW w:w="675" w:type="dxa"/>
          </w:tcPr>
          <w:p w:rsidR="007406FD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8895" w:type="dxa"/>
          </w:tcPr>
          <w:p w:rsidR="007406FD" w:rsidRPr="007406FD" w:rsidRDefault="007406FD" w:rsidP="007406FD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7406FD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В качестве гипотезы </w:t>
            </w:r>
            <w:r w:rsidRPr="007406F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использовано предположение о том, что специальная организация обучения родителей, создание условий для развития их отношения к детям будет не только формировать атмосферу психологического комфорта в семье, но и способствовать развитию ребенка и решению сложных ситуаций, а также профилактике напряженности между родителем и ребенком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7575B" w:rsidRPr="006C7013" w:rsidTr="00CC178E">
        <w:trPr>
          <w:trHeight w:val="709"/>
        </w:trPr>
        <w:tc>
          <w:tcPr>
            <w:tcW w:w="675" w:type="dxa"/>
          </w:tcPr>
          <w:p w:rsidR="00BC2509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895" w:type="dxa"/>
          </w:tcPr>
          <w:p w:rsidR="00BC2509" w:rsidRDefault="00A74C4C" w:rsidP="00E30E4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Презентативность</w:t>
            </w:r>
            <w:proofErr w:type="spellEnd"/>
          </w:p>
          <w:p w:rsidR="00FD51BD" w:rsidRDefault="009F05A8" w:rsidP="00E30E4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На встречах </w:t>
            </w:r>
            <w:r w:rsidRPr="00C23A07">
              <w:rPr>
                <w:rFonts w:ascii="Liberation Serif" w:hAnsi="Liberation Serif"/>
                <w:sz w:val="28"/>
                <w:szCs w:val="28"/>
                <w:lang w:eastAsia="ru-RU"/>
              </w:rPr>
              <w:t>распредел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яются, прорабатываются и решаются </w:t>
            </w:r>
            <w:r w:rsidR="00C23A07" w:rsidRPr="00C23A0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ситуаций по ключевым эмоциям и </w:t>
            </w:r>
            <w:r w:rsidR="00715E4E" w:rsidRPr="00C23A07">
              <w:rPr>
                <w:rFonts w:ascii="Liberation Serif" w:hAnsi="Liberation Serif"/>
                <w:sz w:val="28"/>
                <w:szCs w:val="28"/>
                <w:lang w:eastAsia="ru-RU"/>
              </w:rPr>
              <w:t>предла</w:t>
            </w:r>
            <w:r w:rsidR="00715E4E">
              <w:rPr>
                <w:rFonts w:ascii="Liberation Serif" w:hAnsi="Liberation Serif"/>
                <w:sz w:val="28"/>
                <w:szCs w:val="28"/>
                <w:lang w:eastAsia="ru-RU"/>
              </w:rPr>
              <w:t>гаются</w:t>
            </w:r>
            <w:r w:rsidR="00C23A07" w:rsidRPr="00C23A07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способы коммуникации.</w:t>
            </w:r>
          </w:p>
          <w:p w:rsidR="00C23A07" w:rsidRDefault="00715E4E" w:rsidP="00E30E4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В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реализуемом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проекте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собраны вс</w:t>
            </w:r>
            <w:r w:rsidR="001D2D9D">
              <w:rPr>
                <w:rFonts w:ascii="Liberation Serif" w:hAnsi="Liberation Serif"/>
                <w:sz w:val="28"/>
                <w:szCs w:val="28"/>
                <w:lang w:eastAsia="ru-RU"/>
              </w:rPr>
              <w:t>е основные проблемные ситуации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  <w:p w:rsidR="001D2D9D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Ведущий может помочь родителям понять своего ребенка, а ребенку понять своего родителя. 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В ходе реализации проекта на занятиях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формулир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уются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для родителя и ребенка общие правила в семье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 отрабатываются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помогающ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е решени</w:t>
            </w:r>
            <w:r w:rsidR="00EE4062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я.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EE4062">
              <w:rPr>
                <w:rFonts w:ascii="Liberation Serif" w:hAnsi="Liberation Serif"/>
                <w:sz w:val="28"/>
                <w:szCs w:val="28"/>
                <w:lang w:eastAsia="ru-RU"/>
              </w:rPr>
              <w:t>Ч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ерез игру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EE4062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игровые ситуации</w:t>
            </w:r>
            <w:r w:rsidR="00EE4062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отрабатывается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механизм выхода из конфликта.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Проект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направлен на решение сложных ситуаций, а также профилактику напряженности между родителем и ребенком. 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Проект позволяет родителю: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осознать, что конкретно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беспокоит ребенка;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понять эмоции ребенка;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дать поддержку ребенку;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найти для себя доступные и прост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ые способы самоконтроля эмоций;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установить и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придерживаться правил в семье;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замотивировать ребенка к учебе;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р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ешить вопрос </w:t>
            </w:r>
            <w:r w:rsidRPr="00EE4062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со </w:t>
            </w:r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скукой</w:t>
            </w:r>
            <w:r w:rsidR="00C867BE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EE4062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с продуктивной занятостью ребенка</w:t>
            </w:r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подзарядиться поддержкой ведущего 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 пространства в процессе игры;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242DA0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сформировать</w:t>
            </w:r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новое видение на счастливое </w:t>
            </w:r>
            <w:r w:rsidR="00242DA0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родительство</w:t>
            </w:r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Проект позволяет ребенку-школьнику: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осознать задачи родителя, поставить себя на место р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одителя;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понять эмоции родителя;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понять свои эмоции;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научи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ться управлять своими эмоциями;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освоить лучшие техник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и коммуникации со сверстниками;</w:t>
            </w:r>
          </w:p>
          <w:p w:rsidR="00715E4E" w:rsidRPr="00715E4E" w:rsidRDefault="00715E4E" w:rsidP="00715E4E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найти спо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собы защиты от </w:t>
            </w:r>
            <w:proofErr w:type="spellStart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буллинга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в школе;</w:t>
            </w:r>
          </w:p>
          <w:p w:rsidR="008E5C36" w:rsidRPr="006C7013" w:rsidRDefault="00715E4E" w:rsidP="00E30E49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−</w:t>
            </w: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Pr="00715E4E">
              <w:rPr>
                <w:rFonts w:ascii="Liberation Serif" w:hAnsi="Liberation Serif"/>
                <w:sz w:val="28"/>
                <w:szCs w:val="28"/>
                <w:lang w:eastAsia="ru-RU"/>
              </w:rPr>
              <w:t>наладить отношение с родителем.</w:t>
            </w:r>
          </w:p>
        </w:tc>
      </w:tr>
      <w:tr w:rsidR="0067575B" w:rsidRPr="006C7013" w:rsidTr="00CC178E">
        <w:trPr>
          <w:trHeight w:val="709"/>
        </w:trPr>
        <w:tc>
          <w:tcPr>
            <w:tcW w:w="675" w:type="dxa"/>
          </w:tcPr>
          <w:p w:rsidR="00BC2509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7</w:t>
            </w:r>
            <w:r w:rsidR="00D07580"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</w:tcPr>
          <w:p w:rsidR="00242DA0" w:rsidRPr="006C7013" w:rsidRDefault="00242DA0" w:rsidP="00FD51B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 w:rsidRPr="00C867B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Эксклюзивность </w:t>
            </w:r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идеи и ключевая особенность проекта заключается в введении игрового эмоционального тренажёра «</w:t>
            </w:r>
            <w:proofErr w:type="spellStart"/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School</w:t>
            </w:r>
            <w:proofErr w:type="spellEnd"/>
            <w:r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KIDS» в профилактическую </w:t>
            </w:r>
            <w:r w:rsidR="00FD51BD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деятельность </w:t>
            </w:r>
            <w:r w:rsidR="00FD51BD" w:rsidRPr="00C867BE">
              <w:rPr>
                <w:rFonts w:ascii="Liberation Serif" w:hAnsi="Liberation Serif"/>
                <w:sz w:val="28"/>
                <w:szCs w:val="28"/>
                <w:u w:val="single"/>
                <w:lang w:eastAsia="ru-RU"/>
              </w:rPr>
              <w:t xml:space="preserve">педагога дополнительного образования. </w:t>
            </w:r>
            <w:r w:rsidR="00FD51BD" w:rsidRPr="00C867BE">
              <w:rPr>
                <w:rFonts w:ascii="Liberation Serif" w:hAnsi="Liberation Serif"/>
                <w:sz w:val="28"/>
                <w:szCs w:val="28"/>
                <w:lang w:eastAsia="ru-RU"/>
              </w:rPr>
              <w:t>Работа выстраивается в трёх направлениях: родители, родители и дети, дети.</w:t>
            </w:r>
          </w:p>
        </w:tc>
      </w:tr>
      <w:tr w:rsidR="0067575B" w:rsidRPr="006C7013" w:rsidTr="00CC178E">
        <w:trPr>
          <w:trHeight w:val="709"/>
        </w:trPr>
        <w:tc>
          <w:tcPr>
            <w:tcW w:w="675" w:type="dxa"/>
          </w:tcPr>
          <w:p w:rsidR="00BC2509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8</w:t>
            </w:r>
            <w:r w:rsidR="00D07580"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</w:tcPr>
          <w:p w:rsidR="007F4C1C" w:rsidRDefault="00A74C4C" w:rsidP="0013409C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Прогрессивность</w:t>
            </w:r>
          </w:p>
          <w:p w:rsidR="00EE4062" w:rsidRDefault="00EE4062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C867B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Год от года больше становится детей замкнутых, агрессивных, не уверенных в себе, тревожных, испытывающих трудности в установлении и поддержании контактов.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F4B94" w:rsidRPr="001D2D9D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Опыт социально-педагогического сопровождения таких детей показывает, что в большинстве случаев данные особенности поведения -результат внутрисемейного взаимодействия.</w:t>
            </w:r>
          </w:p>
          <w:p w:rsidR="000F4B94" w:rsidRPr="001D2D9D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Семья как микромодель общества является важнейшим звеном многогранного процесса формирования личности ребёнка. Каждый родитель иногда чувствует бессилие, когда не может найти точек соприкосновения с ребёнком. Однако часто взрослый не понимает, как донести до ребенка свои мысли и чувства и как понять его. Недостаточная осознанность, а порой и стихийность воспитательного воздействия родителей, которые чаще всего воспитывают ребёнка так же, как воспитывали их, либо пытаются это делать полностью противоположным образом, часто становятся причинами серьёзных проблем в детско-родительских отношениях.</w:t>
            </w:r>
          </w:p>
          <w:p w:rsid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В современном мире необходимо учить родителей быть родителями. В результате активных действий в этом направлении может быть решен ряд проблем общества: снижение количества разводов, повышение количества взрослого и детского населения, формирование условий для самостоятельного решения семьей своих социальных функций. Необходимо отметить, что в родительском сообществе возрастает </w:t>
            </w: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lastRenderedPageBreak/>
              <w:t>потребность в знаниях о детско-родительских отношениях, о возрастных особенностях своих детей, методах и способах своего реального участия в становлении личности ребенка.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CC178E" w:rsidRDefault="00CC178E" w:rsidP="00CC178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Актуальность проблемы профилактики среди подростков в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детско-юношеском клубе, где реализуется проект,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обусловлена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общей тенденцией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рост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а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негативных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проявлений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в детской и подростковой среде. Одной из таких тенденций явля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е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тся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нарушение внутри семейных отношений, отсутствие взаимопонимания со стороны ребенка и родителе, рост числа конфликтов в семья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7A54F3" w:rsidRDefault="00CC178E" w:rsidP="00CC178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Конфликты в семье – это довольно часто встречаемый феномен сегодня</w:t>
            </w:r>
            <w:r w:rsidR="007A54F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,</w:t>
            </w:r>
            <w:r w:rsidR="007A54F3" w:rsidRPr="007A54F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 них создано много художественных произведений, написаны десятки книг и сотни статей.</w:t>
            </w:r>
            <w:r w:rsidRPr="00CC178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Конфликт можно считать ординарной чертой социальных институтов, он неотвратим и неминуем. </w:t>
            </w:r>
            <w:r w:rsidR="007A54F3" w:rsidRPr="007A54F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Но как их преодолеть? Как сделать так, чтобы конфликты между родителями и подростками не отравляли жизнь? Как родителям наладить отношения с подростком? Как сделать, чтобы воспитание подростка не превращалось для родителей в постоянное с ним единоборство?</w:t>
            </w:r>
            <w:r w:rsidR="007A54F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7A54F3" w:rsidRPr="007A54F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Конфликты между родителями и подростками подчиняются тем же законам, что и конфликты взрослых людей. Но подростки больше живут "на эмоциях", чем на рациональном понимании ситуации. А взрослые на то и взрослые, что бы лучше себя контролировать.</w:t>
            </w:r>
          </w:p>
          <w:p w:rsidR="007A54F3" w:rsidRDefault="00333B96" w:rsidP="00CC178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Включение данного направления</w:t>
            </w:r>
            <w:r w:rsidR="007A54F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деятельности в практику педагога дополнительного образования считаю не просто прогрессивным направлением организации работы с родителями, но и инновационным подходом к организации образовательного пространстве в детско-юношеском клубе.</w:t>
            </w:r>
          </w:p>
          <w:p w:rsidR="00E713FE" w:rsidRPr="006C7013" w:rsidRDefault="007A54F3" w:rsidP="001D2D9D">
            <w:pPr>
              <w:spacing w:after="0" w:line="240" w:lineRule="auto"/>
              <w:jc w:val="both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t>Данный проект</w:t>
            </w:r>
            <w:r w:rsidR="00E713FE" w:rsidRPr="00E713F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подходит для проработки запросов детско-родительских отношений с</w:t>
            </w:r>
            <w:r w:rsidR="001D2D9D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родителями и</w:t>
            </w:r>
            <w:r w:rsidR="00E713FE" w:rsidRPr="00E713F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</w:t>
            </w:r>
            <w:r w:rsidR="001D2D9D">
              <w:rPr>
                <w:rFonts w:ascii="Liberation Serif" w:hAnsi="Liberation Serif"/>
                <w:sz w:val="28"/>
                <w:szCs w:val="28"/>
                <w:lang w:eastAsia="ru-RU"/>
              </w:rPr>
              <w:t>детьми</w:t>
            </w:r>
            <w:r w:rsidR="00E713FE" w:rsidRPr="00E713FE">
              <w:rPr>
                <w:rFonts w:ascii="Liberation Serif" w:hAnsi="Liberation Serif"/>
                <w:sz w:val="28"/>
                <w:szCs w:val="28"/>
                <w:lang w:eastAsia="ru-RU"/>
              </w:rPr>
              <w:t xml:space="preserve"> от 7 до 14 лет.</w:t>
            </w:r>
          </w:p>
        </w:tc>
      </w:tr>
      <w:tr w:rsidR="0067575B" w:rsidRPr="006C7013" w:rsidTr="00CC178E">
        <w:trPr>
          <w:trHeight w:val="743"/>
        </w:trPr>
        <w:tc>
          <w:tcPr>
            <w:tcW w:w="675" w:type="dxa"/>
          </w:tcPr>
          <w:p w:rsidR="00BC2509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9</w:t>
            </w:r>
            <w:r w:rsidR="00D07580"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</w:tcPr>
          <w:p w:rsidR="00BC2509" w:rsidRPr="006C7013" w:rsidRDefault="00A74C4C" w:rsidP="00172B5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proofErr w:type="spellStart"/>
            <w:r w:rsidRPr="006C701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Мотивированность</w:t>
            </w:r>
            <w:proofErr w:type="spellEnd"/>
          </w:p>
          <w:p w:rsidR="008409C9" w:rsidRDefault="008409C9" w:rsidP="00172B57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Если мотив – это источник деятельности любого человека, то он выступает как бы «энергетической батареей» личности, и от его силы зависит интенсивность деятельности человека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. Нами проведено исследование, что является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мотиватором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участия в данном проекте.</w:t>
            </w:r>
          </w:p>
          <w:p w:rsidR="008409C9" w:rsidRP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Построен рейтинг значимости стимулов мотивации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: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1 -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</w:t>
            </w: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одители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и дети на практике </w:t>
            </w: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получ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ают</w:t>
            </w: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эффективные инструменты для взаимодействия, </w:t>
            </w:r>
            <w:r w:rsidR="00333B96"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отрабат</w:t>
            </w:r>
            <w:r w:rsidR="00333B9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ывают</w:t>
            </w:r>
            <w:r w:rsidRP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их на практике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;</w:t>
            </w:r>
          </w:p>
          <w:p w:rsidR="008409C9" w:rsidRP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2 - достижение лично значимой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цели общения;</w:t>
            </w:r>
          </w:p>
          <w:p w:rsidR="008409C9" w:rsidRP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3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–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положительное общественное мнение, сложившееся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 отзывам о результатах работы прошлого года;</w:t>
            </w:r>
          </w:p>
          <w:p w:rsidR="008409C9" w:rsidRP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4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–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позитивная, комфортная психологическая атмосфера</w:t>
            </w:r>
          </w:p>
          <w:p w:rsidR="008409C9" w:rsidRP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8409C9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Приемы, способствующие формированию устойчивой мотивации: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1 – п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ри помощи таких приемов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,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как наблюдение и диагностика, педагог выявляет индивидуальные особенности личности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участников;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2 – занимательность изложения материала;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3 – игровое изменение социальной и возрастной роли;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lastRenderedPageBreak/>
              <w:t xml:space="preserve">4 – 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необычная форма преподнесения материала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;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5 – анализ жизненных ситуаций; </w:t>
            </w:r>
          </w:p>
          <w:p w:rsidR="008409C9" w:rsidRDefault="008409C9" w:rsidP="008409C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6 – возможность обыграть различные ситуации и в процессе реализации занятия, проекта познать вариации конструктивного решения;</w:t>
            </w:r>
          </w:p>
          <w:p w:rsidR="00D2520C" w:rsidRPr="006C7013" w:rsidRDefault="008409C9" w:rsidP="00172B57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7 – 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разъяснение 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бщественной и личной значимости, а также</w:t>
            </w:r>
            <w:r w:rsidRPr="008409C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использования знаний в будущей жизни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</w:p>
        </w:tc>
      </w:tr>
      <w:tr w:rsidR="006F166E" w:rsidRPr="006C7013" w:rsidTr="00CC178E">
        <w:trPr>
          <w:trHeight w:val="675"/>
        </w:trPr>
        <w:tc>
          <w:tcPr>
            <w:tcW w:w="675" w:type="dxa"/>
          </w:tcPr>
          <w:p w:rsidR="00A74C4C" w:rsidRPr="006C7013" w:rsidRDefault="007406FD" w:rsidP="00050F81">
            <w:pPr>
              <w:pStyle w:val="a8"/>
              <w:jc w:val="center"/>
              <w:rPr>
                <w:rFonts w:ascii="Liberation Serif" w:hAnsi="Liberation Serif"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sz w:val="28"/>
                <w:szCs w:val="28"/>
                <w:lang w:eastAsia="ru-RU"/>
              </w:rPr>
              <w:lastRenderedPageBreak/>
              <w:t>10</w:t>
            </w:r>
            <w:r w:rsidR="00D07580" w:rsidRPr="006C7013">
              <w:rPr>
                <w:rFonts w:ascii="Liberation Serif" w:hAnsi="Liberation Serif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895" w:type="dxa"/>
          </w:tcPr>
          <w:p w:rsidR="00A74C4C" w:rsidRPr="006C7013" w:rsidRDefault="00A74C4C" w:rsidP="00172B57">
            <w:pPr>
              <w:spacing w:after="0" w:line="240" w:lineRule="auto"/>
              <w:jc w:val="both"/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b/>
                <w:sz w:val="28"/>
                <w:szCs w:val="28"/>
                <w:lang w:eastAsia="ru-RU"/>
              </w:rPr>
              <w:t>Технологичность</w:t>
            </w:r>
          </w:p>
          <w:p w:rsidR="00777CB3" w:rsidRDefault="0070022C" w:rsidP="006F166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6C701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Четкий алгоритм занятия (фазы, этапы, процедуры), наличие оригинальных приемов актуализации, </w:t>
            </w:r>
            <w:proofErr w:type="spellStart"/>
            <w:r w:rsidRPr="006C701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проблематизации</w:t>
            </w:r>
            <w:proofErr w:type="spellEnd"/>
            <w:r w:rsidRPr="006C701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, приемов поиска и открытия, самоанализа, </w:t>
            </w:r>
            <w:proofErr w:type="spellStart"/>
            <w:r w:rsidR="009B6359" w:rsidRPr="006C7013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самокоррекции</w:t>
            </w:r>
            <w:proofErr w:type="spellEnd"/>
          </w:p>
          <w:p w:rsidR="000F4B94" w:rsidRPr="00333B96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Адресат: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Проект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ориентирован на групповую форму реализации 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C867B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представлен как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C867BE" w:rsidRPr="00C867BE"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  <w:t>превентивн</w:t>
            </w:r>
            <w:r w:rsidR="00C867BE"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  <w:t>ая</w:t>
            </w:r>
            <w:r w:rsidR="00C867BE" w:rsidRPr="00C867BE"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  <w:t>, профилактическ</w:t>
            </w:r>
            <w:r w:rsidR="00C867BE"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  <w:t>ая</w:t>
            </w:r>
            <w:r w:rsidR="00C867BE" w:rsidRPr="00C867BE"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  <w:t xml:space="preserve"> мер</w:t>
            </w:r>
            <w:r w:rsidR="00C867BE">
              <w:rPr>
                <w:rFonts w:ascii="Liberation Serif" w:hAnsi="Liberation Serif"/>
                <w:bCs/>
                <w:i/>
                <w:sz w:val="28"/>
                <w:szCs w:val="28"/>
                <w:lang w:eastAsia="ru-RU"/>
              </w:rPr>
              <w:t>а</w:t>
            </w:r>
            <w:r w:rsidR="00C867BE"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для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детей,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родителей, испытывающих трудности в построении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взаимоотношений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  <w:r w:rsidR="00333B9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Группа может быть сформирована из родителей детей, обучающихся в</w:t>
            </w:r>
          </w:p>
          <w:p w:rsidR="00E713FE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различных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объединениях клуба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 Для обеспечения эффективности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занятий, ввиду их практико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-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ориентированной формы, рекомендуемое количество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участников в группе до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7 человек.</w:t>
            </w:r>
          </w:p>
          <w:p w:rsidR="00E713FE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Цель:</w:t>
            </w: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освоение базовых коммуникативных и мотивационных компетенций родителей детей школьного возраста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с</w:t>
            </w: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использовани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ем</w:t>
            </w: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игрового эмоционального тренажёра «SCHOOL KIDS».</w:t>
            </w:r>
          </w:p>
          <w:p w:rsidR="00E713FE" w:rsidRPr="000F4B94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Задачи: </w:t>
            </w:r>
          </w:p>
          <w:p w:rsidR="00E713FE" w:rsidRPr="00E713FE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-  освоение эффективных способов коммуникации с ребенком </w:t>
            </w:r>
            <w:r w:rsidR="00333B96" w:rsidRPr="00C867B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младшего и среднего</w:t>
            </w:r>
            <w:r w:rsidR="00333B9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школьного возраста; </w:t>
            </w:r>
          </w:p>
          <w:p w:rsidR="00333B96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-  получение родителями способов </w:t>
            </w:r>
            <w:proofErr w:type="spellStart"/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экологичного</w:t>
            </w:r>
            <w:proofErr w:type="spellEnd"/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выражения отрицательных эмоций;</w:t>
            </w:r>
          </w:p>
          <w:p w:rsidR="00E713FE" w:rsidRPr="00E713FE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- помочь ребенку в его эмоциях; </w:t>
            </w:r>
          </w:p>
          <w:p w:rsidR="00E713FE" w:rsidRPr="00E713FE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-  принятие эмоций и позиции ребенка; </w:t>
            </w:r>
          </w:p>
          <w:p w:rsidR="00E713FE" w:rsidRDefault="00E713FE" w:rsidP="00E713FE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E713F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-  помочь ребенку в социализации и отстаивании своей личности.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Методы и формы, используемые при реализации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: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Методология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проекта базируется на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когнитивно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-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поведенческом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подходе. Одним из основных принципов этого подхода является представление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 том, что поведение человека определяется как внешними, так и внутренними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факторами. В поведенческом подходе значительную роль играет выработка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необходимых поведенческих навыков. При этом подчеркивается значимость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устойчивых характеристик личности, таких как мотивация, установки 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убеждения, для формирования того или иного типа поведения.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Основываясь на этом подходе, в предлагаемой программе реализуются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базовые методологические принципы изменения поведения, которые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подразумевают обязательное включение в занятия трех компонентов: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информационного, мотивационного и поведенческого. Информация об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эффективных способах взаимодействия с детьми является обязательным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условием для оптимизации детско-родительских отношений. Мотивация к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изменениям, в свою очередь, определяет действия родителей, которые будут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основываться на полученной информации о способах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lastRenderedPageBreak/>
              <w:t>эффективного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взаимодействия с детьми. Наконец, выработанные навыки поведения в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различных ситуациях являются последним элементом, необходимым для того,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чтобы информация и мотивация реализовались в положительных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поведенческих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изменениях.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Основной формой реализации являются занятия с элементами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тренинга. Групповая форма работы с родителями в </w:t>
            </w:r>
            <w:proofErr w:type="spellStart"/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тренинговом</w:t>
            </w:r>
            <w:proofErr w:type="spellEnd"/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режиме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является наиболее эффективной: родители не только на практике отрабатывают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эффективные приемы взаимодействия с детьми, но и сами получают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помощь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в силу механизмов групповой поддержки.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Участвуя в занятиях, родители смогут научиться лучше понимать своих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детей, контролировать проблемное поведение детей, познакомятся с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эффективными способами взаимодействия как с детьми, так и с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другими членами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семьи, что является важной составляющей благоприятной эмоциональной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обстановки в семье в целом.</w:t>
            </w:r>
          </w:p>
          <w:p w:rsidR="000F4B94" w:rsidRP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Вариативно используются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: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групповая дискуссия, беседа;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тренинговые</w:t>
            </w:r>
            <w:proofErr w:type="spellEnd"/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упражнения по межличностной коммуникации; дыхательные 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двигательные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упражнения; методы </w:t>
            </w:r>
            <w:proofErr w:type="spellStart"/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и управления собственным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телом; элементы арт-терапии; релаксационные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упражнения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</w:p>
          <w:p w:rsidR="000F4B94" w:rsidRDefault="000F4B94" w:rsidP="000F4B94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На протяжении всех занятий программы обязательным компонентом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выступает прием обратной связи — это высказывание каждым участником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группы своих мыслей, чувств и рассказ о своем опыте по окончании упражнения,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темы, занятия и всего тренинга. Обратная связь необходима не только для того,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чтобы узнать мнение участников, но и для того, чтобы участники в процессе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0F4B94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тренинга обучались слушать и слышать мнение других людей.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228E6" w:rsidRPr="004228E6" w:rsidRDefault="004228E6" w:rsidP="004228E6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4228E6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Продолжительность и периодичность занятий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: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проект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состоит из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9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занятий продолжительностью 1,5 часа каждое.</w:t>
            </w:r>
          </w:p>
          <w:p w:rsidR="004228E6" w:rsidRPr="004228E6" w:rsidRDefault="004228E6" w:rsidP="004228E6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Встречи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организуются в течение учебного года в период с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сентября по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май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</w:p>
          <w:p w:rsidR="004228E6" w:rsidRPr="004228E6" w:rsidRDefault="004228E6" w:rsidP="004228E6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Каждое занятие строится в соответствии с принципом смысловой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целостности и имеет следующую структуру:</w:t>
            </w:r>
          </w:p>
          <w:p w:rsidR="004228E6" w:rsidRPr="004228E6" w:rsidRDefault="004228E6" w:rsidP="004228E6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1. Начало работы в группе – 10 минут (приветствие, вступительное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слово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ведущего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, упражнение-разминка, погружающее в проблематику,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поддерживающее групповую атмосферу и фокусирующие внимание,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оптимизирующее работоспособность участников).</w:t>
            </w:r>
          </w:p>
          <w:p w:rsidR="004228E6" w:rsidRDefault="004228E6" w:rsidP="004228E6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2. Основной этап – 40-70 минут (краткая теоретическая часть в форме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мини-лекции, упражнения, игры, практическая отработка приемов,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развитие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навыков и умений).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228E6" w:rsidRDefault="004228E6" w:rsidP="004228E6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4228E6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3. Завершение работы – 10 минут (рефлексия, обратная связь).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Описание сфер ответственности, основных прав и обязанностей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участников программы.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Права и обязанности участников определяются</w:t>
            </w:r>
            <w:r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выработанными правилами группы.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lastRenderedPageBreak/>
              <w:t>Отношения между участниками и ведущим строятся на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основе доверия, сотрудничества, взаимного уважения и предоставления свободы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развития личности.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Происходящее в группе всегда определяется личностным выбором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каждого участника, никто не может принудить его к совершению каких-либо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поступков.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Права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педагога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определены должностной инструкцией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специалиста. «При исполнении профессиональных обязанностей педагогические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работники имеют право на свободу выбора и использования методик обучения 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воспитания, учебных пособий и материалов, учебников в соответствии с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образовательной программой, утвержденной образовательным учреждением,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методов оценки знаний обучающихся, воспитанников» (Федеральный Закон «Об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образовании»).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Педагог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несет ответственность за подготовку, планирование 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проведение занятий. Ведущий группы так же обязан соответствовать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требованиям квалификационных характеристик; обеспечивать безопасность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жизни и здоровья участников во время реализации программы; соблюдать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конфиденциальность получаемой от участников информации; соблюдать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морально-этические нормы.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Участники программы имеют право: на добровольное участие в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программе; на отказ от занятий при наличии обстоятельств, которые могут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нанести вред его психическому или физическому здоровью; уважение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человеческого достоинства, свободное выражение собственных взглядов 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убеждений.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Участники обязаны: соблюдать правила, принятые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участниками программы; уважать честь и достоинство других участников; не совершать действий, наносящих психологическую и физическую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травму другим участникам программы; соблюдать режим посещения занятий.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Ресурсы, необходимые для эффективной реализации проекта: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1. Требования к специалистам, реализующим про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ект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: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Реализация программы обеспечивается педагогом.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Специалист должен иметь соответствующее образование и быть компетентным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по программе обучения в «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Школа развития эмоций. Эмоциональный интеллект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», иметь удостоверение, дающее право на ведение «Школы </w:t>
            </w:r>
            <w:proofErr w:type="spellStart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родительства</w:t>
            </w:r>
            <w:proofErr w:type="spellEnd"/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»,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 области методической, педагогической и психологической наук, возрастной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психологии; должен владеть знаниями и практическими компетенциями в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области информационно-коммуникационных технологий, знанием возрастных,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психологических особенностей, уметь организовывать групповую работу, знать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методические основы работы со взрослыми. В список умений специалиста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включаются его действия на всех этапах группового обсуждения, знание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закономерностей групповой динамики и их использование в психологических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целях, </w:t>
            </w:r>
            <w:proofErr w:type="spellStart"/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фасилитация</w:t>
            </w:r>
            <w:proofErr w:type="spellEnd"/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, контроль за временем.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2. Требования к материально-технической оснащенности: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lastRenderedPageBreak/>
              <w:t>Обязательным требованием при проведении программы является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: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-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наличие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помещения для занятий, позволяющее активно перемещаться при выполнении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упражнений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;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- комплект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игрово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го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эмоционально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го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тренажёр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а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«SCHOOL KIDS».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Необходимо наличие 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столов,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стульев или мягких груш по количеству участников,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доски (</w:t>
            </w:r>
            <w:proofErr w:type="spellStart"/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флип-чарта</w:t>
            </w:r>
            <w:proofErr w:type="spellEnd"/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), набора маркеров, бумаги, ватмана, блокнотов для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участников и другого инструментария, необходимого для проведения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конкретного занятия (например, мяча, наборов карандашей, красок, ручек и т.д.).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Ожидаемые результаты: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 результате прохождения учениками занятий по данно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му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про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екту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,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предполагается оптимизация параметров психолого-педагогической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компетентности родителей: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 повышение уровня психолог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о-педагогических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знаний родителей;</w:t>
            </w:r>
          </w:p>
          <w:p w:rsidR="00CB3BEE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 снижение объема воспитательных затруднений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;</w:t>
            </w:r>
          </w:p>
          <w:p w:rsidR="00CB3BEE" w:rsidRDefault="00CB3BEE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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B62B79"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повышение уровня</w:t>
            </w:r>
            <w:r w:rsid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="00B62B79"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самооценки и уверенности в своих силах у родителей</w:t>
            </w:r>
            <w:r w:rsid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и родителей</w:t>
            </w:r>
            <w:r w:rsidR="00B62B79"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;</w:t>
            </w:r>
          </w:p>
          <w:p w:rsid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 качественные изменения во взаимодействии родителей и детей.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/>
                <w:bCs/>
                <w:sz w:val="28"/>
                <w:szCs w:val="28"/>
                <w:lang w:eastAsia="ru-RU"/>
              </w:rPr>
              <w:t>Система организации внешнего и внутреннего контроля за реализацией проекта.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Система организации внешнего контроля за реализацией программы</w:t>
            </w:r>
            <w:r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осуществляется посредством заполнения журнала учета видов деятельности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педагога, составление расписания занятий. При необходимости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(учитывая добровольность участия </w:t>
            </w:r>
            <w:r w:rsidRPr="00C867B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 заседаниях</w:t>
            </w:r>
            <w:r w:rsidR="00C867B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Клуба) контроль за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посещаемостью осуществляет специалист, реализующий программу.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Система оценки достижения планируемого результата включает в себя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входное и итоговое анкетирование, позволяющее оценить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потребности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и запросы родительской общественности в аспекте детско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-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родительских отношений, а также удовлетворённость </w:t>
            </w:r>
            <w:r w:rsidR="001D2D9D"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данной 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потребности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по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окончании цикла </w:t>
            </w:r>
            <w:r w:rsidRPr="00C867BE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заседаний.</w:t>
            </w:r>
          </w:p>
          <w:p w:rsidR="00B62B79" w:rsidRPr="00B62B79" w:rsidRDefault="00B62B79" w:rsidP="00B62B79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Промежуточная оценка осуществляется при помощи наблюдения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ведущего за изменениями в поведении, словах, способах разрешения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трудностей каждого участника. Возможна как произвольная форма наблюдения,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так и наблюдение по определенным критериям.</w:t>
            </w:r>
          </w:p>
          <w:p w:rsidR="00B62B79" w:rsidRPr="006C7013" w:rsidRDefault="00B62B79" w:rsidP="001D2D9D">
            <w:pPr>
              <w:spacing w:after="0" w:line="240" w:lineRule="auto"/>
              <w:jc w:val="both"/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</w:pP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Также промежуточная и итоговая оценка результативности производится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 xml:space="preserve"> </w:t>
            </w:r>
            <w:r w:rsidRPr="00B62B79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в форме рефлексии прошедшего занятия</w:t>
            </w:r>
            <w:r w:rsidR="001D2D9D">
              <w:rPr>
                <w:rFonts w:ascii="Liberation Serif" w:hAnsi="Liberation Serif"/>
                <w:bCs/>
                <w:sz w:val="28"/>
                <w:szCs w:val="28"/>
                <w:lang w:eastAsia="ru-RU"/>
              </w:rPr>
              <w:t>.</w:t>
            </w:r>
          </w:p>
        </w:tc>
      </w:tr>
    </w:tbl>
    <w:p w:rsidR="000C6C24" w:rsidRPr="006C7013" w:rsidRDefault="000C6C24" w:rsidP="00076A78">
      <w:pPr>
        <w:spacing w:after="0" w:line="360" w:lineRule="atLeast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p w:rsidR="006F166E" w:rsidRPr="006C7013" w:rsidRDefault="006F166E" w:rsidP="00076A78">
      <w:pPr>
        <w:spacing w:after="0" w:line="360" w:lineRule="atLeast"/>
        <w:jc w:val="both"/>
        <w:rPr>
          <w:rFonts w:ascii="Liberation Serif" w:hAnsi="Liberation Serif"/>
          <w:b/>
          <w:bCs/>
          <w:sz w:val="28"/>
          <w:szCs w:val="28"/>
          <w:lang w:eastAsia="ru-RU"/>
        </w:rPr>
      </w:pPr>
    </w:p>
    <w:sectPr w:rsidR="006F166E" w:rsidRPr="006C7013" w:rsidSect="000B1B94">
      <w:pgSz w:w="11906" w:h="16838"/>
      <w:pgMar w:top="1077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154" w:rsidRDefault="00515154" w:rsidP="00582EC7">
      <w:pPr>
        <w:spacing w:after="0" w:line="240" w:lineRule="auto"/>
      </w:pPr>
      <w:r>
        <w:separator/>
      </w:r>
    </w:p>
  </w:endnote>
  <w:endnote w:type="continuationSeparator" w:id="0">
    <w:p w:rsidR="00515154" w:rsidRDefault="00515154" w:rsidP="00582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123927997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F0FE1" w:rsidRPr="00CF0FE1" w:rsidRDefault="00CF0FE1">
            <w:pPr>
              <w:pStyle w:val="ab"/>
              <w:jc w:val="center"/>
              <w:rPr>
                <w:rFonts w:ascii="Times New Roman" w:hAnsi="Times New Roman"/>
              </w:rPr>
            </w:pPr>
            <w:r w:rsidRPr="00CF0FE1">
              <w:rPr>
                <w:rFonts w:ascii="Times New Roman" w:hAnsi="Times New Roman"/>
              </w:rPr>
              <w:t xml:space="preserve">Страница </w:t>
            </w:r>
            <w:r w:rsidR="007167D2" w:rsidRPr="00CF0F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F0FE1">
              <w:rPr>
                <w:rFonts w:ascii="Times New Roman" w:hAnsi="Times New Roman"/>
                <w:b/>
                <w:bCs/>
              </w:rPr>
              <w:instrText>PAGE</w:instrText>
            </w:r>
            <w:r w:rsidR="007167D2" w:rsidRPr="00CF0F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406FD">
              <w:rPr>
                <w:rFonts w:ascii="Times New Roman" w:hAnsi="Times New Roman"/>
                <w:b/>
                <w:bCs/>
                <w:noProof/>
              </w:rPr>
              <w:t>8</w:t>
            </w:r>
            <w:r w:rsidR="007167D2" w:rsidRPr="00CF0F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F0FE1">
              <w:rPr>
                <w:rFonts w:ascii="Times New Roman" w:hAnsi="Times New Roman"/>
              </w:rPr>
              <w:t xml:space="preserve"> из </w:t>
            </w:r>
            <w:r w:rsidR="007167D2" w:rsidRPr="00CF0F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F0FE1">
              <w:rPr>
                <w:rFonts w:ascii="Times New Roman" w:hAnsi="Times New Roman"/>
                <w:b/>
                <w:bCs/>
              </w:rPr>
              <w:instrText>NUMPAGES</w:instrText>
            </w:r>
            <w:r w:rsidR="007167D2" w:rsidRPr="00CF0F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7406FD">
              <w:rPr>
                <w:rFonts w:ascii="Times New Roman" w:hAnsi="Times New Roman"/>
                <w:b/>
                <w:bCs/>
                <w:noProof/>
              </w:rPr>
              <w:t>8</w:t>
            </w:r>
            <w:r w:rsidR="007167D2" w:rsidRPr="00CF0FE1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F0FE1" w:rsidRPr="00CF0FE1" w:rsidRDefault="00CF0FE1">
    <w:pPr>
      <w:pStyle w:val="ab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154" w:rsidRDefault="00515154" w:rsidP="00582EC7">
      <w:pPr>
        <w:spacing w:after="0" w:line="240" w:lineRule="auto"/>
      </w:pPr>
      <w:r>
        <w:separator/>
      </w:r>
    </w:p>
  </w:footnote>
  <w:footnote w:type="continuationSeparator" w:id="0">
    <w:p w:rsidR="00515154" w:rsidRDefault="00515154" w:rsidP="00582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23B2F"/>
    <w:multiLevelType w:val="hybridMultilevel"/>
    <w:tmpl w:val="80E2F3D2"/>
    <w:lvl w:ilvl="0" w:tplc="831C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1622D"/>
    <w:multiLevelType w:val="multilevel"/>
    <w:tmpl w:val="7C506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807FCA"/>
    <w:multiLevelType w:val="multilevel"/>
    <w:tmpl w:val="999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B317B"/>
    <w:multiLevelType w:val="hybridMultilevel"/>
    <w:tmpl w:val="0B02BC8A"/>
    <w:lvl w:ilvl="0" w:tplc="831C5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91BEF"/>
    <w:multiLevelType w:val="multilevel"/>
    <w:tmpl w:val="9FCE52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1226F"/>
    <w:multiLevelType w:val="multilevel"/>
    <w:tmpl w:val="84D213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9C340D"/>
    <w:multiLevelType w:val="multilevel"/>
    <w:tmpl w:val="13CCB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FD433A"/>
    <w:multiLevelType w:val="multilevel"/>
    <w:tmpl w:val="D2EE8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3779A"/>
    <w:multiLevelType w:val="multilevel"/>
    <w:tmpl w:val="347E336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D34A02"/>
    <w:multiLevelType w:val="multilevel"/>
    <w:tmpl w:val="D2D4B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D337FB"/>
    <w:multiLevelType w:val="hybridMultilevel"/>
    <w:tmpl w:val="88BE6B90"/>
    <w:lvl w:ilvl="0" w:tplc="117AE23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F565FB"/>
    <w:multiLevelType w:val="multilevel"/>
    <w:tmpl w:val="2FF066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B07E31"/>
    <w:multiLevelType w:val="multilevel"/>
    <w:tmpl w:val="D2EE81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285F46"/>
    <w:multiLevelType w:val="hybridMultilevel"/>
    <w:tmpl w:val="830CE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3"/>
  </w:num>
  <w:num w:numId="8">
    <w:abstractNumId w:val="13"/>
  </w:num>
  <w:num w:numId="9">
    <w:abstractNumId w:val="0"/>
  </w:num>
  <w:num w:numId="10">
    <w:abstractNumId w:val="8"/>
  </w:num>
  <w:num w:numId="11">
    <w:abstractNumId w:val="12"/>
  </w:num>
  <w:num w:numId="12">
    <w:abstractNumId w:val="7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0D"/>
    <w:rsid w:val="00003EEF"/>
    <w:rsid w:val="00016E3E"/>
    <w:rsid w:val="00021852"/>
    <w:rsid w:val="00050F81"/>
    <w:rsid w:val="00056392"/>
    <w:rsid w:val="00060DA1"/>
    <w:rsid w:val="00067339"/>
    <w:rsid w:val="00076A78"/>
    <w:rsid w:val="00083C80"/>
    <w:rsid w:val="00090D3C"/>
    <w:rsid w:val="000A2650"/>
    <w:rsid w:val="000B1B94"/>
    <w:rsid w:val="000C2090"/>
    <w:rsid w:val="000C5CAE"/>
    <w:rsid w:val="000C6C24"/>
    <w:rsid w:val="000D18C1"/>
    <w:rsid w:val="000D5287"/>
    <w:rsid w:val="000F4B94"/>
    <w:rsid w:val="00100650"/>
    <w:rsid w:val="001015F5"/>
    <w:rsid w:val="00124F5D"/>
    <w:rsid w:val="001301C0"/>
    <w:rsid w:val="00131A6E"/>
    <w:rsid w:val="0013409C"/>
    <w:rsid w:val="00147A82"/>
    <w:rsid w:val="00152857"/>
    <w:rsid w:val="00165C9B"/>
    <w:rsid w:val="00172B57"/>
    <w:rsid w:val="001739D1"/>
    <w:rsid w:val="001807F8"/>
    <w:rsid w:val="001922F9"/>
    <w:rsid w:val="001A50C8"/>
    <w:rsid w:val="001A5EA0"/>
    <w:rsid w:val="001B4236"/>
    <w:rsid w:val="001C4FF4"/>
    <w:rsid w:val="001D2D9D"/>
    <w:rsid w:val="001F36D1"/>
    <w:rsid w:val="001F7070"/>
    <w:rsid w:val="00207812"/>
    <w:rsid w:val="00242DA0"/>
    <w:rsid w:val="00252425"/>
    <w:rsid w:val="00256E80"/>
    <w:rsid w:val="00262D21"/>
    <w:rsid w:val="00265A03"/>
    <w:rsid w:val="00276B6D"/>
    <w:rsid w:val="00277D92"/>
    <w:rsid w:val="002E3DF3"/>
    <w:rsid w:val="0031057E"/>
    <w:rsid w:val="0031747B"/>
    <w:rsid w:val="00333B96"/>
    <w:rsid w:val="0036715A"/>
    <w:rsid w:val="00375F7E"/>
    <w:rsid w:val="00381A96"/>
    <w:rsid w:val="00387F75"/>
    <w:rsid w:val="003A2765"/>
    <w:rsid w:val="003B2CED"/>
    <w:rsid w:val="003B4F63"/>
    <w:rsid w:val="003C2C5B"/>
    <w:rsid w:val="003C589D"/>
    <w:rsid w:val="003D4584"/>
    <w:rsid w:val="00404468"/>
    <w:rsid w:val="004228E6"/>
    <w:rsid w:val="004261AE"/>
    <w:rsid w:val="004321B8"/>
    <w:rsid w:val="00437662"/>
    <w:rsid w:val="0044573C"/>
    <w:rsid w:val="00457D52"/>
    <w:rsid w:val="0047073E"/>
    <w:rsid w:val="00470D68"/>
    <w:rsid w:val="00495C53"/>
    <w:rsid w:val="00497A71"/>
    <w:rsid w:val="004B78E9"/>
    <w:rsid w:val="004D0DD4"/>
    <w:rsid w:val="004D16EF"/>
    <w:rsid w:val="004D4693"/>
    <w:rsid w:val="004E4239"/>
    <w:rsid w:val="004E4F04"/>
    <w:rsid w:val="004F620D"/>
    <w:rsid w:val="00515154"/>
    <w:rsid w:val="00531380"/>
    <w:rsid w:val="00537FE4"/>
    <w:rsid w:val="00546FAE"/>
    <w:rsid w:val="00553D05"/>
    <w:rsid w:val="00554DA3"/>
    <w:rsid w:val="00562F73"/>
    <w:rsid w:val="005659EE"/>
    <w:rsid w:val="00582EC7"/>
    <w:rsid w:val="0059627D"/>
    <w:rsid w:val="005B2A5F"/>
    <w:rsid w:val="005C381F"/>
    <w:rsid w:val="005D5208"/>
    <w:rsid w:val="005F27CB"/>
    <w:rsid w:val="006139A3"/>
    <w:rsid w:val="00641DB3"/>
    <w:rsid w:val="00650355"/>
    <w:rsid w:val="00655F45"/>
    <w:rsid w:val="0067575B"/>
    <w:rsid w:val="00686E5A"/>
    <w:rsid w:val="006A5AF7"/>
    <w:rsid w:val="006B589F"/>
    <w:rsid w:val="006C6FA7"/>
    <w:rsid w:val="006C7013"/>
    <w:rsid w:val="006C7746"/>
    <w:rsid w:val="006D6BD7"/>
    <w:rsid w:val="006E7878"/>
    <w:rsid w:val="006F166E"/>
    <w:rsid w:val="006F31A9"/>
    <w:rsid w:val="0070022C"/>
    <w:rsid w:val="00710AD0"/>
    <w:rsid w:val="0071334E"/>
    <w:rsid w:val="00715E4E"/>
    <w:rsid w:val="007167D2"/>
    <w:rsid w:val="00716809"/>
    <w:rsid w:val="00722EA7"/>
    <w:rsid w:val="00735D6B"/>
    <w:rsid w:val="0074008A"/>
    <w:rsid w:val="007406FD"/>
    <w:rsid w:val="007638A6"/>
    <w:rsid w:val="007746D0"/>
    <w:rsid w:val="00777CB3"/>
    <w:rsid w:val="00782883"/>
    <w:rsid w:val="00787809"/>
    <w:rsid w:val="007879E8"/>
    <w:rsid w:val="00793D17"/>
    <w:rsid w:val="007A0D51"/>
    <w:rsid w:val="007A43CA"/>
    <w:rsid w:val="007A54F3"/>
    <w:rsid w:val="007D1EDE"/>
    <w:rsid w:val="007D6650"/>
    <w:rsid w:val="007E2DE5"/>
    <w:rsid w:val="007F4C1C"/>
    <w:rsid w:val="00804950"/>
    <w:rsid w:val="00813215"/>
    <w:rsid w:val="00824422"/>
    <w:rsid w:val="00830424"/>
    <w:rsid w:val="008409C9"/>
    <w:rsid w:val="00851A9F"/>
    <w:rsid w:val="00851E0C"/>
    <w:rsid w:val="0085287E"/>
    <w:rsid w:val="00860C70"/>
    <w:rsid w:val="00880254"/>
    <w:rsid w:val="008B1CDB"/>
    <w:rsid w:val="008B2F98"/>
    <w:rsid w:val="008B4272"/>
    <w:rsid w:val="008B54A2"/>
    <w:rsid w:val="008E5C36"/>
    <w:rsid w:val="008F07EE"/>
    <w:rsid w:val="009123D5"/>
    <w:rsid w:val="009145AD"/>
    <w:rsid w:val="00917981"/>
    <w:rsid w:val="00941DEC"/>
    <w:rsid w:val="00953475"/>
    <w:rsid w:val="00954934"/>
    <w:rsid w:val="009637BF"/>
    <w:rsid w:val="009850CE"/>
    <w:rsid w:val="009977C3"/>
    <w:rsid w:val="00997D70"/>
    <w:rsid w:val="009A6784"/>
    <w:rsid w:val="009B6359"/>
    <w:rsid w:val="009B6586"/>
    <w:rsid w:val="009C1724"/>
    <w:rsid w:val="009D56CB"/>
    <w:rsid w:val="009E483F"/>
    <w:rsid w:val="009F05A8"/>
    <w:rsid w:val="00A138A7"/>
    <w:rsid w:val="00A307A4"/>
    <w:rsid w:val="00A74C4C"/>
    <w:rsid w:val="00A84819"/>
    <w:rsid w:val="00A85A1E"/>
    <w:rsid w:val="00A91EAC"/>
    <w:rsid w:val="00AD5E2A"/>
    <w:rsid w:val="00AD72EB"/>
    <w:rsid w:val="00B36FF1"/>
    <w:rsid w:val="00B62B79"/>
    <w:rsid w:val="00B675BE"/>
    <w:rsid w:val="00B77F81"/>
    <w:rsid w:val="00B8142E"/>
    <w:rsid w:val="00BC10EC"/>
    <w:rsid w:val="00BC2509"/>
    <w:rsid w:val="00C0763D"/>
    <w:rsid w:val="00C142E4"/>
    <w:rsid w:val="00C14ABF"/>
    <w:rsid w:val="00C23A07"/>
    <w:rsid w:val="00C23CE7"/>
    <w:rsid w:val="00C43BFE"/>
    <w:rsid w:val="00C450E7"/>
    <w:rsid w:val="00C503FD"/>
    <w:rsid w:val="00C530CD"/>
    <w:rsid w:val="00C60409"/>
    <w:rsid w:val="00C675C9"/>
    <w:rsid w:val="00C67C9B"/>
    <w:rsid w:val="00C867BE"/>
    <w:rsid w:val="00CA4CAC"/>
    <w:rsid w:val="00CA4FB4"/>
    <w:rsid w:val="00CA5C48"/>
    <w:rsid w:val="00CB03ED"/>
    <w:rsid w:val="00CB3BEE"/>
    <w:rsid w:val="00CC178E"/>
    <w:rsid w:val="00CC2047"/>
    <w:rsid w:val="00CF0FE1"/>
    <w:rsid w:val="00CF51C0"/>
    <w:rsid w:val="00CF7AF6"/>
    <w:rsid w:val="00D01242"/>
    <w:rsid w:val="00D07580"/>
    <w:rsid w:val="00D24DE8"/>
    <w:rsid w:val="00D2520C"/>
    <w:rsid w:val="00D30485"/>
    <w:rsid w:val="00D31A37"/>
    <w:rsid w:val="00D67FEC"/>
    <w:rsid w:val="00D9142A"/>
    <w:rsid w:val="00DB00D2"/>
    <w:rsid w:val="00DD437E"/>
    <w:rsid w:val="00E03D2B"/>
    <w:rsid w:val="00E214B9"/>
    <w:rsid w:val="00E30E49"/>
    <w:rsid w:val="00E36FC9"/>
    <w:rsid w:val="00E50840"/>
    <w:rsid w:val="00E561A5"/>
    <w:rsid w:val="00E6304A"/>
    <w:rsid w:val="00E712A7"/>
    <w:rsid w:val="00E713FE"/>
    <w:rsid w:val="00EE4062"/>
    <w:rsid w:val="00F45CEC"/>
    <w:rsid w:val="00F56873"/>
    <w:rsid w:val="00F61FB8"/>
    <w:rsid w:val="00F84DD6"/>
    <w:rsid w:val="00F85732"/>
    <w:rsid w:val="00F906AB"/>
    <w:rsid w:val="00F94C58"/>
    <w:rsid w:val="00F94F64"/>
    <w:rsid w:val="00FB6F21"/>
    <w:rsid w:val="00FD0AAB"/>
    <w:rsid w:val="00FD51BD"/>
    <w:rsid w:val="00FE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9C8059-B7BD-43D0-A99D-4A551C03A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42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24422"/>
    <w:rPr>
      <w:rFonts w:cs="Times New Roman"/>
      <w:b/>
      <w:bCs/>
    </w:rPr>
  </w:style>
  <w:style w:type="paragraph" w:styleId="a4">
    <w:name w:val="Normal (Web)"/>
    <w:basedOn w:val="a"/>
    <w:uiPriority w:val="99"/>
    <w:rsid w:val="004F62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F620D"/>
    <w:rPr>
      <w:rFonts w:cs="Times New Roman"/>
    </w:rPr>
  </w:style>
  <w:style w:type="character" w:customStyle="1" w:styleId="apple-style-span">
    <w:name w:val="apple-style-span"/>
    <w:rsid w:val="009977C3"/>
    <w:rPr>
      <w:rFonts w:cs="Times New Roman"/>
    </w:rPr>
  </w:style>
  <w:style w:type="table" w:styleId="a5">
    <w:name w:val="Table Grid"/>
    <w:basedOn w:val="a1"/>
    <w:locked/>
    <w:rsid w:val="00D67F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basedOn w:val="a0"/>
    <w:rsid w:val="00003EEF"/>
  </w:style>
  <w:style w:type="paragraph" w:styleId="a6">
    <w:name w:val="Balloon Text"/>
    <w:basedOn w:val="a"/>
    <w:link w:val="a7"/>
    <w:rsid w:val="00C6040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rsid w:val="00C60409"/>
    <w:rPr>
      <w:rFonts w:ascii="Segoe UI" w:eastAsia="Times New Roman" w:hAnsi="Segoe UI" w:cs="Segoe UI"/>
      <w:sz w:val="18"/>
      <w:szCs w:val="18"/>
      <w:lang w:eastAsia="en-US"/>
    </w:rPr>
  </w:style>
  <w:style w:type="paragraph" w:styleId="a8">
    <w:name w:val="No Spacing"/>
    <w:uiPriority w:val="1"/>
    <w:qFormat/>
    <w:rsid w:val="00A74C4C"/>
    <w:rPr>
      <w:rFonts w:eastAsia="Times New Roman"/>
      <w:sz w:val="22"/>
      <w:szCs w:val="22"/>
      <w:lang w:eastAsia="en-US"/>
    </w:rPr>
  </w:style>
  <w:style w:type="paragraph" w:styleId="a9">
    <w:name w:val="header"/>
    <w:basedOn w:val="a"/>
    <w:link w:val="aa"/>
    <w:rsid w:val="0058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582EC7"/>
    <w:rPr>
      <w:rFonts w:eastAsia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582E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2EC7"/>
    <w:rPr>
      <w:rFonts w:eastAsia="Times New Roman"/>
      <w:sz w:val="22"/>
      <w:szCs w:val="22"/>
      <w:lang w:eastAsia="en-US"/>
    </w:rPr>
  </w:style>
  <w:style w:type="paragraph" w:styleId="ad">
    <w:name w:val="List Paragraph"/>
    <w:basedOn w:val="a"/>
    <w:uiPriority w:val="34"/>
    <w:qFormat/>
    <w:rsid w:val="00CF0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85AE-BE3A-4C32-A96F-0F97A3CE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2473</Words>
  <Characters>14097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Леготин Максим Павлович</dc:creator>
  <cp:lastModifiedBy>Радуга</cp:lastModifiedBy>
  <cp:revision>5</cp:revision>
  <cp:lastPrinted>2021-10-15T06:16:00Z</cp:lastPrinted>
  <dcterms:created xsi:type="dcterms:W3CDTF">2021-11-18T10:45:00Z</dcterms:created>
  <dcterms:modified xsi:type="dcterms:W3CDTF">2022-02-07T09:36:00Z</dcterms:modified>
</cp:coreProperties>
</file>