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43A" w:rsidRPr="006C243A" w:rsidRDefault="006C243A" w:rsidP="006C243A">
      <w:pPr>
        <w:keepNext/>
        <w:keepLines/>
        <w:spacing w:before="200" w:after="0" w:line="360" w:lineRule="auto"/>
        <w:jc w:val="center"/>
        <w:outlineLvl w:val="1"/>
        <w:rPr>
          <w:rFonts w:ascii="Times New Roman" w:eastAsiaTheme="majorEastAsia" w:hAnsi="Times New Roman" w:cs="Times New Roman"/>
          <w:b/>
          <w:bCs/>
          <w:sz w:val="28"/>
          <w:szCs w:val="28"/>
        </w:rPr>
      </w:pPr>
      <w:r w:rsidRPr="006C243A">
        <w:rPr>
          <w:rFonts w:ascii="Times New Roman" w:eastAsiaTheme="majorEastAsia" w:hAnsi="Times New Roman" w:cs="Times New Roman"/>
          <w:b/>
          <w:bCs/>
          <w:sz w:val="28"/>
          <w:szCs w:val="28"/>
        </w:rPr>
        <w:t xml:space="preserve">Стилевые и </w:t>
      </w:r>
      <w:proofErr w:type="spellStart"/>
      <w:r w:rsidRPr="006C243A">
        <w:rPr>
          <w:rFonts w:ascii="Times New Roman" w:eastAsiaTheme="majorEastAsia" w:hAnsi="Times New Roman" w:cs="Times New Roman"/>
          <w:b/>
          <w:bCs/>
          <w:sz w:val="28"/>
          <w:szCs w:val="28"/>
        </w:rPr>
        <w:t>нарратологические</w:t>
      </w:r>
      <w:proofErr w:type="spellEnd"/>
      <w:r w:rsidRPr="006C243A">
        <w:rPr>
          <w:rFonts w:ascii="Times New Roman" w:eastAsiaTheme="majorEastAsia" w:hAnsi="Times New Roman" w:cs="Times New Roman"/>
          <w:b/>
          <w:bCs/>
          <w:sz w:val="28"/>
          <w:szCs w:val="28"/>
        </w:rPr>
        <w:t xml:space="preserve"> особенности прозы М. </w:t>
      </w:r>
      <w:proofErr w:type="spellStart"/>
      <w:r w:rsidRPr="006C243A">
        <w:rPr>
          <w:rFonts w:ascii="Times New Roman" w:eastAsiaTheme="majorEastAsia" w:hAnsi="Times New Roman" w:cs="Times New Roman"/>
          <w:b/>
          <w:bCs/>
          <w:sz w:val="28"/>
          <w:szCs w:val="28"/>
        </w:rPr>
        <w:t>Вовчок</w:t>
      </w:r>
      <w:proofErr w:type="spellEnd"/>
      <w:r w:rsidRPr="006C243A">
        <w:rPr>
          <w:rFonts w:ascii="Times New Roman" w:eastAsiaTheme="majorEastAsia" w:hAnsi="Times New Roman" w:cs="Times New Roman"/>
          <w:b/>
          <w:bCs/>
          <w:sz w:val="28"/>
          <w:szCs w:val="28"/>
        </w:rPr>
        <w:t xml:space="preserve"> в перспективе новаторского развития повествовательных форм в прозе А. П. Чехова</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 xml:space="preserve">Мария </w:t>
      </w:r>
      <w:proofErr w:type="spellStart"/>
      <w:r w:rsidRPr="006C243A">
        <w:rPr>
          <w:rFonts w:ascii="Times New Roman" w:hAnsi="Times New Roman" w:cs="Times New Roman"/>
          <w:sz w:val="28"/>
          <w:szCs w:val="28"/>
        </w:rPr>
        <w:t>Александрвна</w:t>
      </w:r>
      <w:proofErr w:type="spellEnd"/>
      <w:r w:rsidRPr="006C243A">
        <w:rPr>
          <w:rFonts w:ascii="Times New Roman" w:hAnsi="Times New Roman" w:cs="Times New Roman"/>
          <w:sz w:val="28"/>
          <w:szCs w:val="28"/>
        </w:rPr>
        <w:t xml:space="preserve"> </w:t>
      </w:r>
      <w:proofErr w:type="spellStart"/>
      <w:r w:rsidRPr="006C243A">
        <w:rPr>
          <w:rFonts w:ascii="Times New Roman" w:hAnsi="Times New Roman" w:cs="Times New Roman"/>
          <w:sz w:val="28"/>
          <w:szCs w:val="28"/>
        </w:rPr>
        <w:t>Вилинская</w:t>
      </w:r>
      <w:proofErr w:type="spellEnd"/>
      <w:r w:rsidRPr="006C243A">
        <w:rPr>
          <w:rFonts w:ascii="Times New Roman" w:hAnsi="Times New Roman" w:cs="Times New Roman"/>
          <w:sz w:val="28"/>
          <w:szCs w:val="28"/>
        </w:rPr>
        <w:t xml:space="preserve"> (литературный псевдоним – Марко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1833 – 1907) – одна из первых в России эмансипированных женщин, живущих литературным трудом. Ее жизнь, творчество, личные отношения и работа тесно связаны с Украиной и Россией. Почти все украинские рассказы и повести Марко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печатала в двух вариантах, в силу цензурных и издательских трудностей, чаще всего сначала на русском, а потом на украинском языке. </w:t>
      </w:r>
      <w:proofErr w:type="gramStart"/>
      <w:r w:rsidRPr="006C243A">
        <w:rPr>
          <w:rFonts w:ascii="Times New Roman" w:hAnsi="Times New Roman" w:cs="Times New Roman"/>
          <w:sz w:val="28"/>
          <w:szCs w:val="28"/>
        </w:rPr>
        <w:t>Многие ее произведения были поняты современниками исключительно как обличение крепостнического строя и призыв к освобождению крестьян и до сих пор воспринимаются именно так, почти в полном соответствии с мнением Н. А. Добролюбова, утверждавшего, что важнейшая задача литературы – «преследовать остатки крепостного права в общественной жизни и добивать порожденные им понятия» [Добролюбов, 1961].</w:t>
      </w:r>
      <w:proofErr w:type="gramEnd"/>
      <w:r w:rsidRPr="006C243A">
        <w:rPr>
          <w:rFonts w:ascii="Times New Roman" w:hAnsi="Times New Roman" w:cs="Times New Roman"/>
          <w:sz w:val="28"/>
          <w:szCs w:val="28"/>
        </w:rPr>
        <w:t xml:space="preserve"> И именно в этом он видел заслугу писательницы: «Марко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в своих простых и правдивых рассказах, является почти первым и весьма искусным борцом на этом поприще» [Добролюбов, 1961]. Конечно, писательница сочувствовала крестьянам, особенно девушкам, осуждала рабство, но ее произведения значительно глубже, чем критика общественного строя, они не лишены и новаторских повествовательных форм.</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 xml:space="preserve">В литературе конца </w:t>
      </w:r>
      <w:proofErr w:type="spellStart"/>
      <w:r w:rsidRPr="006C243A">
        <w:rPr>
          <w:rFonts w:ascii="Times New Roman" w:hAnsi="Times New Roman" w:cs="Times New Roman"/>
          <w:sz w:val="28"/>
          <w:szCs w:val="28"/>
        </w:rPr>
        <w:t>ⅪⅩ</w:t>
      </w:r>
      <w:proofErr w:type="spellEnd"/>
      <w:r w:rsidRPr="006C243A">
        <w:rPr>
          <w:rFonts w:ascii="Times New Roman" w:hAnsi="Times New Roman" w:cs="Times New Roman"/>
          <w:sz w:val="28"/>
          <w:szCs w:val="28"/>
        </w:rPr>
        <w:t xml:space="preserve"> века складывается новая повествовательная форма, которая получила название персональной повествовательной ситуации. Традиционно появление этой формы связывают с произведениями А. П. Чехова. Безусловно, А. П. Чехов развил повествовательную ситуацию, довел ее до совершенства, но проявилась она уже в произведениях писательницы «второго ряда» - Марко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На это указывает В. М. Головко в учебном пособии «Историческая поэтика русской классической повести» и в статье «Формирование персональной повествовательной </w:t>
      </w:r>
      <w:r w:rsidRPr="006C243A">
        <w:rPr>
          <w:rFonts w:ascii="Times New Roman" w:hAnsi="Times New Roman" w:cs="Times New Roman"/>
          <w:sz w:val="28"/>
          <w:szCs w:val="28"/>
        </w:rPr>
        <w:lastRenderedPageBreak/>
        <w:t xml:space="preserve">ситуации в русской прозе»: «Оригинальные в жанровом отношении повести-рассказы «Путешествие </w:t>
      </w:r>
      <w:proofErr w:type="gramStart"/>
      <w:r w:rsidRPr="006C243A">
        <w:rPr>
          <w:rFonts w:ascii="Times New Roman" w:hAnsi="Times New Roman" w:cs="Times New Roman"/>
          <w:sz w:val="28"/>
          <w:szCs w:val="28"/>
        </w:rPr>
        <w:t>во внутрь</w:t>
      </w:r>
      <w:proofErr w:type="gramEnd"/>
      <w:r w:rsidRPr="006C243A">
        <w:rPr>
          <w:rFonts w:ascii="Times New Roman" w:hAnsi="Times New Roman" w:cs="Times New Roman"/>
          <w:sz w:val="28"/>
          <w:szCs w:val="28"/>
        </w:rPr>
        <w:t xml:space="preserve"> страны» М.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(1871) и «После потопа» Н. Д. </w:t>
      </w:r>
      <w:proofErr w:type="spellStart"/>
      <w:r w:rsidRPr="006C243A">
        <w:rPr>
          <w:rFonts w:ascii="Times New Roman" w:hAnsi="Times New Roman" w:cs="Times New Roman"/>
          <w:sz w:val="28"/>
          <w:szCs w:val="28"/>
        </w:rPr>
        <w:t>Хвощинской</w:t>
      </w:r>
      <w:proofErr w:type="spellEnd"/>
      <w:r w:rsidRPr="006C243A">
        <w:rPr>
          <w:rFonts w:ascii="Times New Roman" w:hAnsi="Times New Roman" w:cs="Times New Roman"/>
          <w:sz w:val="28"/>
          <w:szCs w:val="28"/>
        </w:rPr>
        <w:t xml:space="preserve"> (1881) непосредственно предвосхищают стиль Чехова: в этих произведениях достаточно ярко очерчены контуры «чеховской» персональ</w:t>
      </w:r>
      <w:r w:rsidR="00121216">
        <w:rPr>
          <w:rFonts w:ascii="Times New Roman" w:hAnsi="Times New Roman" w:cs="Times New Roman"/>
          <w:sz w:val="28"/>
          <w:szCs w:val="28"/>
        </w:rPr>
        <w:t>ной повествовательной ситуации»</w:t>
      </w:r>
      <w:r w:rsidRPr="006C243A">
        <w:rPr>
          <w:rFonts w:ascii="Times New Roman" w:hAnsi="Times New Roman" w:cs="Times New Roman"/>
          <w:sz w:val="28"/>
          <w:szCs w:val="28"/>
        </w:rPr>
        <w:t xml:space="preserve">. При этом исследователь справедливо отмечает, что «первые произведения А. П. Чехова, в которых еще не было предпосылок подобных форм повествования, появились в «Стрекозе» весной 1880 года» [Головко, 2001: 488]. </w:t>
      </w:r>
    </w:p>
    <w:p w:rsidR="006C243A" w:rsidRPr="006C243A" w:rsidRDefault="006C243A" w:rsidP="006C243A">
      <w:pPr>
        <w:spacing w:after="0" w:line="360" w:lineRule="auto"/>
        <w:ind w:firstLine="709"/>
        <w:jc w:val="both"/>
        <w:rPr>
          <w:rFonts w:ascii="Times New Roman" w:hAnsi="Times New Roman" w:cs="Times New Roman"/>
          <w:sz w:val="28"/>
          <w:szCs w:val="28"/>
        </w:rPr>
      </w:pPr>
      <w:proofErr w:type="gramStart"/>
      <w:r w:rsidRPr="006C243A">
        <w:rPr>
          <w:rFonts w:ascii="Times New Roman" w:hAnsi="Times New Roman" w:cs="Times New Roman"/>
          <w:sz w:val="28"/>
          <w:szCs w:val="28"/>
        </w:rPr>
        <w:t>Повествовательная ситуация – это «типическое положение субъекта повествования по отношению к предмету изображения» [Поэтика.</w:t>
      </w:r>
      <w:proofErr w:type="gramEnd"/>
      <w:r w:rsidRPr="006C243A">
        <w:rPr>
          <w:rFonts w:ascii="Times New Roman" w:hAnsi="Times New Roman" w:cs="Times New Roman"/>
          <w:sz w:val="28"/>
          <w:szCs w:val="28"/>
        </w:rPr>
        <w:t xml:space="preserve"> </w:t>
      </w:r>
      <w:proofErr w:type="gramStart"/>
      <w:r w:rsidRPr="006C243A">
        <w:rPr>
          <w:rFonts w:ascii="Times New Roman" w:hAnsi="Times New Roman" w:cs="Times New Roman"/>
          <w:sz w:val="28"/>
          <w:szCs w:val="28"/>
        </w:rPr>
        <w:t>Словарь актуальных терминов и понятий, 2008: 169].</w:t>
      </w:r>
      <w:proofErr w:type="gramEnd"/>
      <w:r w:rsidRPr="006C243A">
        <w:rPr>
          <w:rFonts w:ascii="Times New Roman" w:hAnsi="Times New Roman" w:cs="Times New Roman"/>
          <w:sz w:val="28"/>
          <w:szCs w:val="28"/>
        </w:rPr>
        <w:t xml:space="preserve"> Необходимо обозначить, что персональная повествовательная ситуация – это такая форма повествования, «когда автор подстраивается к персонажу, переносит в его сферу свою точку зрения, но при этом оформляет ее своей речью, на «своем» языке. Это не исключает, а, наоборот, предполагает сильную экспрессивную окраску иных речений, исходящих как бы от самого персонажа» [Манн, 1992: 55]. По мнению Ю. В. Манна, появление «</w:t>
      </w:r>
      <w:proofErr w:type="spellStart"/>
      <w:r w:rsidRPr="006C243A">
        <w:rPr>
          <w:rFonts w:ascii="Times New Roman" w:hAnsi="Times New Roman" w:cs="Times New Roman"/>
          <w:sz w:val="28"/>
          <w:szCs w:val="28"/>
        </w:rPr>
        <w:t>персонажного</w:t>
      </w:r>
      <w:proofErr w:type="spellEnd"/>
      <w:r w:rsidRPr="006C243A">
        <w:rPr>
          <w:rFonts w:ascii="Times New Roman" w:hAnsi="Times New Roman" w:cs="Times New Roman"/>
          <w:sz w:val="28"/>
          <w:szCs w:val="28"/>
        </w:rPr>
        <w:t xml:space="preserve">» повествования стало для эпической литературы важным этапом в освоении </w:t>
      </w:r>
      <w:proofErr w:type="spellStart"/>
      <w:r w:rsidRPr="006C243A">
        <w:rPr>
          <w:rFonts w:ascii="Times New Roman" w:hAnsi="Times New Roman" w:cs="Times New Roman"/>
          <w:sz w:val="28"/>
          <w:szCs w:val="28"/>
        </w:rPr>
        <w:t>нарративного</w:t>
      </w:r>
      <w:proofErr w:type="spellEnd"/>
      <w:r w:rsidRPr="006C243A">
        <w:rPr>
          <w:rFonts w:ascii="Times New Roman" w:hAnsi="Times New Roman" w:cs="Times New Roman"/>
          <w:sz w:val="28"/>
          <w:szCs w:val="28"/>
        </w:rPr>
        <w:t xml:space="preserve"> текста, создало новые условия для раскрытия психологии персонажа и выражения авторской оценки: </w:t>
      </w:r>
      <w:proofErr w:type="gramStart"/>
      <w:r w:rsidRPr="006C243A">
        <w:rPr>
          <w:rFonts w:ascii="Times New Roman" w:hAnsi="Times New Roman" w:cs="Times New Roman"/>
          <w:sz w:val="28"/>
          <w:szCs w:val="28"/>
        </w:rPr>
        <w:t xml:space="preserve">«С одной стороны, стремление избежать комментариев и оценок от повествователя, переместить точку зрения в сферу персонажа отмечено тенденцией к объективности…, с другой стороны, персональная повествовательная ситуация открыла возможность более широкого выхода на авансцену внутренних, иррационально – психологических потенций, освобожденных от цензуры сознания…, открыла возможность и для большей </w:t>
      </w:r>
      <w:proofErr w:type="spellStart"/>
      <w:r w:rsidRPr="006C243A">
        <w:rPr>
          <w:rFonts w:ascii="Times New Roman" w:hAnsi="Times New Roman" w:cs="Times New Roman"/>
          <w:sz w:val="28"/>
          <w:szCs w:val="28"/>
        </w:rPr>
        <w:t>субъективации</w:t>
      </w:r>
      <w:proofErr w:type="spellEnd"/>
      <w:r w:rsidRPr="006C243A">
        <w:rPr>
          <w:rFonts w:ascii="Times New Roman" w:hAnsi="Times New Roman" w:cs="Times New Roman"/>
          <w:sz w:val="28"/>
          <w:szCs w:val="28"/>
        </w:rPr>
        <w:t>» [Манн, 1992: 51].</w:t>
      </w:r>
      <w:proofErr w:type="gramEnd"/>
      <w:r w:rsidRPr="006C243A">
        <w:rPr>
          <w:rFonts w:ascii="Times New Roman" w:hAnsi="Times New Roman" w:cs="Times New Roman"/>
          <w:sz w:val="28"/>
          <w:szCs w:val="28"/>
        </w:rPr>
        <w:t xml:space="preserve"> Формирование повествовательной ситуации напрямую связано с модификацией «</w:t>
      </w:r>
      <w:proofErr w:type="spellStart"/>
      <w:r w:rsidRPr="006C243A">
        <w:rPr>
          <w:rFonts w:ascii="Times New Roman" w:hAnsi="Times New Roman" w:cs="Times New Roman"/>
          <w:sz w:val="28"/>
          <w:szCs w:val="28"/>
        </w:rPr>
        <w:t>третьеличного</w:t>
      </w:r>
      <w:proofErr w:type="spellEnd"/>
      <w:r w:rsidRPr="006C243A">
        <w:rPr>
          <w:rFonts w:ascii="Times New Roman" w:hAnsi="Times New Roman" w:cs="Times New Roman"/>
          <w:sz w:val="28"/>
          <w:szCs w:val="28"/>
        </w:rPr>
        <w:t xml:space="preserve">» нарратива. Образуется </w:t>
      </w:r>
      <w:proofErr w:type="spellStart"/>
      <w:r w:rsidRPr="006C243A">
        <w:rPr>
          <w:rFonts w:ascii="Times New Roman" w:hAnsi="Times New Roman" w:cs="Times New Roman"/>
          <w:sz w:val="28"/>
          <w:szCs w:val="28"/>
        </w:rPr>
        <w:t>несобственно</w:t>
      </w:r>
      <w:proofErr w:type="spellEnd"/>
      <w:r w:rsidRPr="006C243A">
        <w:rPr>
          <w:rFonts w:ascii="Times New Roman" w:hAnsi="Times New Roman" w:cs="Times New Roman"/>
          <w:sz w:val="28"/>
          <w:szCs w:val="28"/>
        </w:rPr>
        <w:t xml:space="preserve">-авторское повествование – «повествование </w:t>
      </w:r>
      <w:proofErr w:type="spellStart"/>
      <w:r w:rsidRPr="006C243A">
        <w:rPr>
          <w:rFonts w:ascii="Times New Roman" w:hAnsi="Times New Roman" w:cs="Times New Roman"/>
          <w:sz w:val="28"/>
          <w:szCs w:val="28"/>
        </w:rPr>
        <w:t>нарратора</w:t>
      </w:r>
      <w:proofErr w:type="spellEnd"/>
      <w:r w:rsidRPr="006C243A">
        <w:rPr>
          <w:rFonts w:ascii="Times New Roman" w:hAnsi="Times New Roman" w:cs="Times New Roman"/>
          <w:sz w:val="28"/>
          <w:szCs w:val="28"/>
        </w:rPr>
        <w:t xml:space="preserve">, заражающегося местами словоупотреблением и оценками </w:t>
      </w:r>
      <w:r w:rsidRPr="006C243A">
        <w:rPr>
          <w:rFonts w:ascii="Times New Roman" w:hAnsi="Times New Roman" w:cs="Times New Roman"/>
          <w:sz w:val="28"/>
          <w:szCs w:val="28"/>
        </w:rPr>
        <w:lastRenderedPageBreak/>
        <w:t>персонажа или воспроизводящего их в более или менее завуалированной цитате» [Шмид, 1996: 231].</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 xml:space="preserve">Такая повествовательная форма в прозе Марко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только намечается, «подготавливается», она проявляется в разной степени только в некоторых произведениях писательницы. </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В «Затейнике» (1859), одном из ранних произведений писательницы, используются привычные формы повествования. На это указывают такие средства как:</w:t>
      </w:r>
    </w:p>
    <w:p w:rsidR="006C243A" w:rsidRPr="006C243A" w:rsidRDefault="006C243A" w:rsidP="006C243A">
      <w:pPr>
        <w:numPr>
          <w:ilvl w:val="0"/>
          <w:numId w:val="1"/>
        </w:numPr>
        <w:spacing w:after="0" w:line="360" w:lineRule="auto"/>
        <w:ind w:firstLine="709"/>
        <w:contextualSpacing/>
        <w:jc w:val="both"/>
        <w:rPr>
          <w:rFonts w:ascii="Times New Roman" w:hAnsi="Times New Roman" w:cs="Times New Roman"/>
          <w:sz w:val="28"/>
          <w:szCs w:val="28"/>
        </w:rPr>
      </w:pPr>
      <w:r w:rsidRPr="006C243A">
        <w:rPr>
          <w:rFonts w:ascii="Times New Roman" w:hAnsi="Times New Roman" w:cs="Times New Roman"/>
          <w:sz w:val="28"/>
          <w:szCs w:val="28"/>
        </w:rPr>
        <w:t>Оценочные описания и эпитеты: «Погода стояла чудесная. Синее небо было чисто и прозрачно, звезды казались вдвое крупнее и выступали с изумительной яркостью»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1859]. Некоторые оценочные выражения повторяются для более глубокого понимания образа или поведения того или иного персонажа: «Жила-была одна </w:t>
      </w:r>
      <w:r w:rsidRPr="006C243A">
        <w:rPr>
          <w:rFonts w:ascii="Times New Roman" w:hAnsi="Times New Roman" w:cs="Times New Roman"/>
          <w:i/>
          <w:sz w:val="28"/>
          <w:szCs w:val="28"/>
        </w:rPr>
        <w:t>почтенная</w:t>
      </w:r>
      <w:r w:rsidRPr="006C243A">
        <w:rPr>
          <w:rFonts w:ascii="Times New Roman" w:hAnsi="Times New Roman" w:cs="Times New Roman"/>
          <w:sz w:val="28"/>
          <w:szCs w:val="28"/>
        </w:rPr>
        <w:t xml:space="preserve"> семья, которая, вовсе того не ожидая и не желая, воспитала пребеспокойного сына. Родители были </w:t>
      </w:r>
      <w:r w:rsidRPr="006C243A">
        <w:rPr>
          <w:rFonts w:ascii="Times New Roman" w:hAnsi="Times New Roman" w:cs="Times New Roman"/>
          <w:i/>
          <w:sz w:val="28"/>
          <w:szCs w:val="28"/>
        </w:rPr>
        <w:t>почтенные</w:t>
      </w:r>
      <w:r w:rsidRPr="006C243A">
        <w:rPr>
          <w:rFonts w:ascii="Times New Roman" w:hAnsi="Times New Roman" w:cs="Times New Roman"/>
          <w:sz w:val="28"/>
          <w:szCs w:val="28"/>
        </w:rPr>
        <w:t xml:space="preserve">, бабушка и дедушка </w:t>
      </w:r>
      <w:r w:rsidRPr="006C243A">
        <w:rPr>
          <w:rFonts w:ascii="Times New Roman" w:hAnsi="Times New Roman" w:cs="Times New Roman"/>
          <w:i/>
          <w:sz w:val="28"/>
          <w:szCs w:val="28"/>
        </w:rPr>
        <w:t>почтенные</w:t>
      </w:r>
      <w:r w:rsidRPr="006C243A">
        <w:rPr>
          <w:rFonts w:ascii="Times New Roman" w:hAnsi="Times New Roman" w:cs="Times New Roman"/>
          <w:sz w:val="28"/>
          <w:szCs w:val="28"/>
        </w:rPr>
        <w:t xml:space="preserve">, дяди и тетки </w:t>
      </w:r>
      <w:r w:rsidRPr="006C243A">
        <w:rPr>
          <w:rFonts w:ascii="Times New Roman" w:hAnsi="Times New Roman" w:cs="Times New Roman"/>
          <w:i/>
          <w:sz w:val="28"/>
          <w:szCs w:val="28"/>
        </w:rPr>
        <w:t>почтенные</w:t>
      </w:r>
      <w:r w:rsidRPr="006C243A">
        <w:rPr>
          <w:rFonts w:ascii="Times New Roman" w:hAnsi="Times New Roman" w:cs="Times New Roman"/>
          <w:sz w:val="28"/>
          <w:szCs w:val="28"/>
        </w:rPr>
        <w:t xml:space="preserve">, братья и сестры </w:t>
      </w:r>
      <w:r w:rsidRPr="006C243A">
        <w:rPr>
          <w:rFonts w:ascii="Times New Roman" w:hAnsi="Times New Roman" w:cs="Times New Roman"/>
          <w:i/>
          <w:sz w:val="28"/>
          <w:szCs w:val="28"/>
        </w:rPr>
        <w:t>почтенные</w:t>
      </w:r>
      <w:r w:rsidRPr="006C243A">
        <w:rPr>
          <w:rFonts w:ascii="Times New Roman" w:hAnsi="Times New Roman" w:cs="Times New Roman"/>
          <w:sz w:val="28"/>
          <w:szCs w:val="28"/>
        </w:rPr>
        <w:t>, но он ни в кого из них не уродился…»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1859]. Так, из «почтенной» семьи выделяется «пребеспокойный» сын. </w:t>
      </w:r>
      <w:proofErr w:type="gramStart"/>
      <w:r w:rsidRPr="006C243A">
        <w:rPr>
          <w:rFonts w:ascii="Times New Roman" w:hAnsi="Times New Roman" w:cs="Times New Roman"/>
          <w:sz w:val="28"/>
          <w:szCs w:val="28"/>
        </w:rPr>
        <w:t xml:space="preserve">В третьей главе за счет повторения эпитетов «затейнику» противопоставляется «дяденька»: «один дяденька с </w:t>
      </w:r>
      <w:r w:rsidRPr="006C243A">
        <w:rPr>
          <w:rFonts w:ascii="Times New Roman" w:hAnsi="Times New Roman" w:cs="Times New Roman"/>
          <w:i/>
          <w:sz w:val="28"/>
          <w:szCs w:val="28"/>
        </w:rPr>
        <w:t>глубокомысленным</w:t>
      </w:r>
      <w:r w:rsidRPr="006C243A">
        <w:rPr>
          <w:rFonts w:ascii="Times New Roman" w:hAnsi="Times New Roman" w:cs="Times New Roman"/>
          <w:sz w:val="28"/>
          <w:szCs w:val="28"/>
        </w:rPr>
        <w:t xml:space="preserve"> и </w:t>
      </w:r>
      <w:r w:rsidRPr="006C243A">
        <w:rPr>
          <w:rFonts w:ascii="Times New Roman" w:hAnsi="Times New Roman" w:cs="Times New Roman"/>
          <w:i/>
          <w:sz w:val="28"/>
          <w:szCs w:val="28"/>
        </w:rPr>
        <w:t>решительным</w:t>
      </w:r>
      <w:r w:rsidRPr="006C243A">
        <w:rPr>
          <w:rFonts w:ascii="Times New Roman" w:hAnsi="Times New Roman" w:cs="Times New Roman"/>
          <w:sz w:val="28"/>
          <w:szCs w:val="28"/>
        </w:rPr>
        <w:t xml:space="preserve"> выражением», «дяденька с </w:t>
      </w:r>
      <w:r w:rsidRPr="006C243A">
        <w:rPr>
          <w:rFonts w:ascii="Times New Roman" w:hAnsi="Times New Roman" w:cs="Times New Roman"/>
          <w:i/>
          <w:sz w:val="28"/>
          <w:szCs w:val="28"/>
        </w:rPr>
        <w:t>ласковыми</w:t>
      </w:r>
      <w:r w:rsidRPr="006C243A">
        <w:rPr>
          <w:rFonts w:ascii="Times New Roman" w:hAnsi="Times New Roman" w:cs="Times New Roman"/>
          <w:sz w:val="28"/>
          <w:szCs w:val="28"/>
        </w:rPr>
        <w:t xml:space="preserve">, </w:t>
      </w:r>
      <w:r w:rsidRPr="006C243A">
        <w:rPr>
          <w:rFonts w:ascii="Times New Roman" w:hAnsi="Times New Roman" w:cs="Times New Roman"/>
          <w:i/>
          <w:sz w:val="28"/>
          <w:szCs w:val="28"/>
        </w:rPr>
        <w:t>приветливыми</w:t>
      </w:r>
      <w:r w:rsidRPr="006C243A">
        <w:rPr>
          <w:rFonts w:ascii="Times New Roman" w:hAnsi="Times New Roman" w:cs="Times New Roman"/>
          <w:sz w:val="28"/>
          <w:szCs w:val="28"/>
        </w:rPr>
        <w:t xml:space="preserve"> глазами и </w:t>
      </w:r>
      <w:r w:rsidRPr="006C243A">
        <w:rPr>
          <w:rFonts w:ascii="Times New Roman" w:hAnsi="Times New Roman" w:cs="Times New Roman"/>
          <w:i/>
          <w:sz w:val="28"/>
          <w:szCs w:val="28"/>
        </w:rPr>
        <w:t>мягким</w:t>
      </w:r>
      <w:r w:rsidRPr="006C243A">
        <w:rPr>
          <w:rFonts w:ascii="Times New Roman" w:hAnsi="Times New Roman" w:cs="Times New Roman"/>
          <w:sz w:val="28"/>
          <w:szCs w:val="28"/>
        </w:rPr>
        <w:t xml:space="preserve"> голосом», «спросил дяденька с </w:t>
      </w:r>
      <w:r w:rsidRPr="006C243A">
        <w:rPr>
          <w:rFonts w:ascii="Times New Roman" w:hAnsi="Times New Roman" w:cs="Times New Roman"/>
          <w:i/>
          <w:sz w:val="28"/>
          <w:szCs w:val="28"/>
        </w:rPr>
        <w:t>ласковыми</w:t>
      </w:r>
      <w:r w:rsidRPr="006C243A">
        <w:rPr>
          <w:rFonts w:ascii="Times New Roman" w:hAnsi="Times New Roman" w:cs="Times New Roman"/>
          <w:sz w:val="28"/>
          <w:szCs w:val="28"/>
        </w:rPr>
        <w:t xml:space="preserve">, </w:t>
      </w:r>
      <w:r w:rsidRPr="006C243A">
        <w:rPr>
          <w:rFonts w:ascii="Times New Roman" w:hAnsi="Times New Roman" w:cs="Times New Roman"/>
          <w:i/>
          <w:sz w:val="28"/>
          <w:szCs w:val="28"/>
        </w:rPr>
        <w:t>приветливыми</w:t>
      </w:r>
      <w:r w:rsidRPr="006C243A">
        <w:rPr>
          <w:rFonts w:ascii="Times New Roman" w:hAnsi="Times New Roman" w:cs="Times New Roman"/>
          <w:sz w:val="28"/>
          <w:szCs w:val="28"/>
        </w:rPr>
        <w:t xml:space="preserve"> глазами и </w:t>
      </w:r>
      <w:r w:rsidRPr="006C243A">
        <w:rPr>
          <w:rFonts w:ascii="Times New Roman" w:hAnsi="Times New Roman" w:cs="Times New Roman"/>
          <w:i/>
          <w:sz w:val="28"/>
          <w:szCs w:val="28"/>
        </w:rPr>
        <w:t>мягким</w:t>
      </w:r>
      <w:r w:rsidRPr="006C243A">
        <w:rPr>
          <w:rFonts w:ascii="Times New Roman" w:hAnsi="Times New Roman" w:cs="Times New Roman"/>
          <w:sz w:val="28"/>
          <w:szCs w:val="28"/>
        </w:rPr>
        <w:t xml:space="preserve"> голосом», «воскликнул дяденька с </w:t>
      </w:r>
      <w:r w:rsidRPr="006C243A">
        <w:rPr>
          <w:rFonts w:ascii="Times New Roman" w:hAnsi="Times New Roman" w:cs="Times New Roman"/>
          <w:i/>
          <w:sz w:val="28"/>
          <w:szCs w:val="28"/>
        </w:rPr>
        <w:t>глубокомысленным</w:t>
      </w:r>
      <w:r w:rsidRPr="006C243A">
        <w:rPr>
          <w:rFonts w:ascii="Times New Roman" w:hAnsi="Times New Roman" w:cs="Times New Roman"/>
          <w:sz w:val="28"/>
          <w:szCs w:val="28"/>
        </w:rPr>
        <w:t xml:space="preserve"> большим лицом», «сказал дяденька с </w:t>
      </w:r>
      <w:r w:rsidRPr="006C243A">
        <w:rPr>
          <w:rFonts w:ascii="Times New Roman" w:hAnsi="Times New Roman" w:cs="Times New Roman"/>
          <w:i/>
          <w:sz w:val="28"/>
          <w:szCs w:val="28"/>
        </w:rPr>
        <w:t>ласковыми</w:t>
      </w:r>
      <w:r w:rsidRPr="006C243A">
        <w:rPr>
          <w:rFonts w:ascii="Times New Roman" w:hAnsi="Times New Roman" w:cs="Times New Roman"/>
          <w:sz w:val="28"/>
          <w:szCs w:val="28"/>
        </w:rPr>
        <w:t xml:space="preserve"> глазами и </w:t>
      </w:r>
      <w:r w:rsidRPr="006C243A">
        <w:rPr>
          <w:rFonts w:ascii="Times New Roman" w:hAnsi="Times New Roman" w:cs="Times New Roman"/>
          <w:i/>
          <w:sz w:val="28"/>
          <w:szCs w:val="28"/>
        </w:rPr>
        <w:t xml:space="preserve">мягким </w:t>
      </w:r>
      <w:r w:rsidRPr="006C243A">
        <w:rPr>
          <w:rFonts w:ascii="Times New Roman" w:hAnsi="Times New Roman" w:cs="Times New Roman"/>
          <w:sz w:val="28"/>
          <w:szCs w:val="28"/>
        </w:rPr>
        <w:t xml:space="preserve">голосом», «к дяденьке с </w:t>
      </w:r>
      <w:r w:rsidRPr="006C243A">
        <w:rPr>
          <w:rFonts w:ascii="Times New Roman" w:hAnsi="Times New Roman" w:cs="Times New Roman"/>
          <w:i/>
          <w:sz w:val="28"/>
          <w:szCs w:val="28"/>
        </w:rPr>
        <w:t>глубокомысленным</w:t>
      </w:r>
      <w:r w:rsidRPr="006C243A">
        <w:rPr>
          <w:rFonts w:ascii="Times New Roman" w:hAnsi="Times New Roman" w:cs="Times New Roman"/>
          <w:sz w:val="28"/>
          <w:szCs w:val="28"/>
        </w:rPr>
        <w:t xml:space="preserve"> лицом, </w:t>
      </w:r>
      <w:r w:rsidRPr="006C243A">
        <w:rPr>
          <w:rFonts w:ascii="Times New Roman" w:hAnsi="Times New Roman" w:cs="Times New Roman"/>
          <w:i/>
          <w:sz w:val="28"/>
          <w:szCs w:val="28"/>
        </w:rPr>
        <w:t xml:space="preserve">решительным </w:t>
      </w:r>
      <w:r w:rsidRPr="006C243A">
        <w:rPr>
          <w:rFonts w:ascii="Times New Roman" w:hAnsi="Times New Roman" w:cs="Times New Roman"/>
          <w:sz w:val="28"/>
          <w:szCs w:val="28"/>
        </w:rPr>
        <w:t>видом»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1859].</w:t>
      </w:r>
      <w:proofErr w:type="gramEnd"/>
    </w:p>
    <w:p w:rsidR="006C243A" w:rsidRPr="006C243A" w:rsidRDefault="006C243A" w:rsidP="006C243A">
      <w:pPr>
        <w:numPr>
          <w:ilvl w:val="0"/>
          <w:numId w:val="1"/>
        </w:numPr>
        <w:spacing w:after="0" w:line="360" w:lineRule="auto"/>
        <w:ind w:firstLine="709"/>
        <w:contextualSpacing/>
        <w:jc w:val="both"/>
        <w:rPr>
          <w:rFonts w:ascii="Times New Roman" w:hAnsi="Times New Roman" w:cs="Times New Roman"/>
          <w:sz w:val="28"/>
          <w:szCs w:val="28"/>
        </w:rPr>
      </w:pPr>
      <w:r w:rsidRPr="006C243A">
        <w:rPr>
          <w:rFonts w:ascii="Times New Roman" w:hAnsi="Times New Roman" w:cs="Times New Roman"/>
          <w:sz w:val="28"/>
          <w:szCs w:val="28"/>
        </w:rPr>
        <w:t xml:space="preserve">Эпизодические интроспекции. «Затейник» вспоминает свою грязную конуру, «где он голодал и мерз»: «Глаза его были закрыты, но они видели убогий, сырой угол, куда будет провожать этот пронзительный ветер и ледяной дождь, свирепствовавшие на дворе, </w:t>
      </w:r>
      <w:r w:rsidRPr="006C243A">
        <w:rPr>
          <w:rFonts w:ascii="Times New Roman" w:hAnsi="Times New Roman" w:cs="Times New Roman"/>
          <w:sz w:val="28"/>
          <w:szCs w:val="28"/>
        </w:rPr>
        <w:lastRenderedPageBreak/>
        <w:t xml:space="preserve">видели жестокое грязное ложе, на которое с правой стороны всегда капала крупная капля воды, медленно сбиравшаяся на потолке в углу…» </w:t>
      </w:r>
      <w:r w:rsidRPr="006C243A">
        <w:rPr>
          <w:rFonts w:ascii="Times New Roman" w:hAnsi="Times New Roman" w:cs="Times New Roman"/>
          <w:sz w:val="28"/>
          <w:szCs w:val="28"/>
          <w:lang w:val="en-US"/>
        </w:rPr>
        <w:t>[</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1859</w:t>
      </w:r>
      <w:r w:rsidRPr="006C243A">
        <w:rPr>
          <w:rFonts w:ascii="Times New Roman" w:hAnsi="Times New Roman" w:cs="Times New Roman"/>
          <w:sz w:val="28"/>
          <w:szCs w:val="28"/>
          <w:lang w:val="en-US"/>
        </w:rPr>
        <w:t>]</w:t>
      </w:r>
      <w:r w:rsidRPr="006C243A">
        <w:rPr>
          <w:rFonts w:ascii="Times New Roman" w:hAnsi="Times New Roman" w:cs="Times New Roman"/>
          <w:sz w:val="28"/>
          <w:szCs w:val="28"/>
        </w:rPr>
        <w:t>.</w:t>
      </w:r>
    </w:p>
    <w:p w:rsidR="006C243A" w:rsidRPr="006C243A" w:rsidRDefault="006C243A" w:rsidP="006C243A">
      <w:pPr>
        <w:numPr>
          <w:ilvl w:val="0"/>
          <w:numId w:val="1"/>
        </w:numPr>
        <w:spacing w:after="0" w:line="360" w:lineRule="auto"/>
        <w:ind w:firstLine="709"/>
        <w:contextualSpacing/>
        <w:jc w:val="both"/>
        <w:rPr>
          <w:rFonts w:ascii="Times New Roman" w:hAnsi="Times New Roman" w:cs="Times New Roman"/>
          <w:sz w:val="28"/>
          <w:szCs w:val="28"/>
        </w:rPr>
      </w:pPr>
      <w:proofErr w:type="gramStart"/>
      <w:r w:rsidRPr="006C243A">
        <w:rPr>
          <w:rFonts w:ascii="Times New Roman" w:hAnsi="Times New Roman" w:cs="Times New Roman"/>
          <w:sz w:val="28"/>
          <w:szCs w:val="28"/>
        </w:rPr>
        <w:t>Различные реакции героев на «чужое слово»: «строго прервал папаша»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1859], «не без горечи возразил папаша»</w:t>
      </w:r>
      <w:r w:rsidRPr="006C243A">
        <w:t xml:space="preserve"> </w:t>
      </w:r>
      <w:r w:rsidRPr="006C243A">
        <w:rPr>
          <w:rFonts w:ascii="Times New Roman" w:hAnsi="Times New Roman" w:cs="Times New Roman"/>
          <w:sz w:val="28"/>
          <w:szCs w:val="28"/>
        </w:rPr>
        <w:t>[</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1859], «рыкнул дяденька Помпей, багровея еще больше»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1859], «Дяденька Нектарий слушал его с подобающим видом страстного участия, пока у него захватило дыханье»</w:t>
      </w:r>
      <w:r w:rsidRPr="006C243A">
        <w:t xml:space="preserve"> </w:t>
      </w:r>
      <w:r w:rsidRPr="006C243A">
        <w:rPr>
          <w:rFonts w:ascii="Times New Roman" w:hAnsi="Times New Roman" w:cs="Times New Roman"/>
          <w:sz w:val="28"/>
          <w:szCs w:val="28"/>
        </w:rPr>
        <w:t>[</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1859];</w:t>
      </w:r>
      <w:proofErr w:type="gramEnd"/>
    </w:p>
    <w:p w:rsidR="006C243A" w:rsidRPr="006C243A" w:rsidRDefault="006C243A" w:rsidP="006C243A">
      <w:pPr>
        <w:numPr>
          <w:ilvl w:val="0"/>
          <w:numId w:val="1"/>
        </w:numPr>
        <w:spacing w:after="0" w:line="360" w:lineRule="auto"/>
        <w:ind w:firstLine="709"/>
        <w:contextualSpacing/>
        <w:jc w:val="both"/>
        <w:rPr>
          <w:rFonts w:ascii="Times New Roman" w:hAnsi="Times New Roman" w:cs="Times New Roman"/>
          <w:sz w:val="28"/>
          <w:szCs w:val="28"/>
        </w:rPr>
      </w:pPr>
      <w:r w:rsidRPr="006C243A">
        <w:rPr>
          <w:rFonts w:ascii="Times New Roman" w:hAnsi="Times New Roman" w:cs="Times New Roman"/>
          <w:sz w:val="28"/>
          <w:szCs w:val="28"/>
        </w:rPr>
        <w:t>Повествователь дает собственные представления о том, что «как будто» чувствует или хочет сказать герой: «Затем они посмотрели друг на друга, как бы говоря: «Кажется, все в порядке?» »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1859], «Старший братец только пожал плечами и улыбнулся, как бы желая сказать: «Чего ж вы от него хотите!» »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1859], «ответил средний братец, которому, очевидно, не понравилось пророчество»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1859].</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 xml:space="preserve">Но уже в этом рассказе наблюдается сближение точек зрения персонажа и повествователя, переход к </w:t>
      </w:r>
      <w:proofErr w:type="spellStart"/>
      <w:r w:rsidRPr="006C243A">
        <w:rPr>
          <w:rFonts w:ascii="Times New Roman" w:hAnsi="Times New Roman" w:cs="Times New Roman"/>
          <w:sz w:val="28"/>
          <w:szCs w:val="28"/>
        </w:rPr>
        <w:t>несобственно</w:t>
      </w:r>
      <w:proofErr w:type="spellEnd"/>
      <w:r w:rsidRPr="006C243A">
        <w:rPr>
          <w:rFonts w:ascii="Times New Roman" w:hAnsi="Times New Roman" w:cs="Times New Roman"/>
          <w:sz w:val="28"/>
          <w:szCs w:val="28"/>
        </w:rPr>
        <w:t>-авторской  речи. Этот переход заметен в формах эмоциональной речи, а именно в восклицательных предложениях, которые как бы принадлежат и сознанию героев: «Мамаша…держит новый абажур. Прелесть, что за абажур!»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1859], «И дедушка, развернув сверток, показал коня. Конь, действительно, был </w:t>
      </w:r>
      <w:proofErr w:type="gramStart"/>
      <w:r w:rsidRPr="006C243A">
        <w:rPr>
          <w:rFonts w:ascii="Times New Roman" w:hAnsi="Times New Roman" w:cs="Times New Roman"/>
          <w:sz w:val="28"/>
          <w:szCs w:val="28"/>
        </w:rPr>
        <w:t>кавалергард-кавалергардом</w:t>
      </w:r>
      <w:proofErr w:type="gramEnd"/>
      <w:r w:rsidRPr="006C243A">
        <w:rPr>
          <w:rFonts w:ascii="Times New Roman" w:hAnsi="Times New Roman" w:cs="Times New Roman"/>
          <w:sz w:val="28"/>
          <w:szCs w:val="28"/>
        </w:rPr>
        <w:t>! Просто загляденье!»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1859], «С минуту длилось молчанье. Все ожидали раскаянья. Раскаянья не было и признака!»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1859], «Сколько раз, когда и некуда было выйти, и нечем осветить, утомленный думами, он лежал и считал паденье этой капли!»</w:t>
      </w:r>
      <w:r w:rsidRPr="006C243A">
        <w:t xml:space="preserve"> </w:t>
      </w:r>
      <w:r w:rsidRPr="006C243A">
        <w:rPr>
          <w:rFonts w:ascii="Times New Roman" w:hAnsi="Times New Roman" w:cs="Times New Roman"/>
          <w:sz w:val="28"/>
          <w:szCs w:val="28"/>
        </w:rPr>
        <w:t>[</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1859] .</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Новая повествовательная форма только «чувствуется» в произведении, на это указывает стремление автора насколько можно объективно передать чувства и ощущения героев.</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 xml:space="preserve">В произведении М.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«Тюлевая баба» (1861) также обнаруживается </w:t>
      </w:r>
      <w:proofErr w:type="gramStart"/>
      <w:r w:rsidRPr="006C243A">
        <w:rPr>
          <w:rFonts w:ascii="Times New Roman" w:hAnsi="Times New Roman" w:cs="Times New Roman"/>
          <w:sz w:val="28"/>
          <w:szCs w:val="28"/>
        </w:rPr>
        <w:t>традиционный</w:t>
      </w:r>
      <w:proofErr w:type="gramEnd"/>
      <w:r w:rsidRPr="006C243A">
        <w:rPr>
          <w:rFonts w:ascii="Times New Roman" w:hAnsi="Times New Roman" w:cs="Times New Roman"/>
          <w:sz w:val="28"/>
          <w:szCs w:val="28"/>
        </w:rPr>
        <w:t xml:space="preserve"> нарратив: «В светлое воскресенье день был </w:t>
      </w:r>
      <w:r w:rsidRPr="006C243A">
        <w:rPr>
          <w:rFonts w:ascii="Times New Roman" w:hAnsi="Times New Roman" w:cs="Times New Roman"/>
          <w:sz w:val="28"/>
          <w:szCs w:val="28"/>
        </w:rPr>
        <w:lastRenderedPageBreak/>
        <w:t xml:space="preserve">теплый, совсем весенний; пахло березовыми почками, </w:t>
      </w:r>
      <w:proofErr w:type="gramStart"/>
      <w:r w:rsidRPr="006C243A">
        <w:rPr>
          <w:rFonts w:ascii="Times New Roman" w:hAnsi="Times New Roman" w:cs="Times New Roman"/>
          <w:sz w:val="28"/>
          <w:szCs w:val="28"/>
        </w:rPr>
        <w:t>шумела полая вода и журчали</w:t>
      </w:r>
      <w:proofErr w:type="gramEnd"/>
      <w:r w:rsidRPr="006C243A">
        <w:rPr>
          <w:rFonts w:ascii="Times New Roman" w:hAnsi="Times New Roman" w:cs="Times New Roman"/>
          <w:sz w:val="28"/>
          <w:szCs w:val="28"/>
        </w:rPr>
        <w:t xml:space="preserve"> ручейки с каждой горки. По небу носились весенние тучки, солнце светило не ярко, а тепло»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1957: 360]. Чувства и мысли героев в основном передаются через представления о них повествователя: «расспросы их Анне Федоровне, видимо, неприятны», «видно было, что мысли у нее роились, и что все ее чувства волновались». Но при этом здесь уже в большей степени выявляются «намеки» персональной повествовательной ситуации. Совмещается точка зрения повествователя и Анны Федоровны на женитьбу  племянника: «Ну, женится – и женится, хорошо»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1957: 354]. «Входят» в повествовательную структуру и другие мысли помещицы: «С барышней играет в жмурки, наряжается в Анны Федоровны чепчик и шаль, поет, проказничает, - </w:t>
      </w:r>
      <w:r w:rsidRPr="006C243A">
        <w:rPr>
          <w:rFonts w:ascii="Times New Roman" w:hAnsi="Times New Roman" w:cs="Times New Roman"/>
          <w:i/>
          <w:sz w:val="28"/>
          <w:szCs w:val="28"/>
        </w:rPr>
        <w:t>всегда его жалко отпустить домой</w:t>
      </w:r>
      <w:r w:rsidRPr="006C243A">
        <w:rPr>
          <w:rFonts w:ascii="Times New Roman" w:hAnsi="Times New Roman" w:cs="Times New Roman"/>
          <w:sz w:val="28"/>
          <w:szCs w:val="28"/>
        </w:rPr>
        <w:t>»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1957: 353]. </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Совпадают с повествованием и мысли второй главной героини – Глафиры Ивановны: «Какие чудесные были на ней башмачки! Глафира Ивановны не один раз посмотрела на свои ножки и не один раз погляделась в зеркало…»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1957: 363]. Повествователь солидарен с ней и в оценке «тюлевой бабы» своей соперницы: «Глафира Ивановна села на диван, как раз против праздничного стола. Тут она немножко пришла в себя… Бабы у Анны Фёдоровной были хороши, но с тюлевой бабой их сравнить было нельзя»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1957: 365]. Здесь героиня даже «захватывает» повествование. Автор «подстраивается» к героине и в отношении к Анне Федоровне: «Но Анна Федоровна не отвечала и сидела, как деревянная, уставив глаза в землю. Жалко было видеть ее. У Глафиры </w:t>
      </w:r>
      <w:proofErr w:type="gramStart"/>
      <w:r w:rsidRPr="006C243A">
        <w:rPr>
          <w:rFonts w:ascii="Times New Roman" w:hAnsi="Times New Roman" w:cs="Times New Roman"/>
          <w:sz w:val="28"/>
          <w:szCs w:val="28"/>
        </w:rPr>
        <w:t>Ивановны было сердце отходчивое… ей стало</w:t>
      </w:r>
      <w:proofErr w:type="gramEnd"/>
      <w:r w:rsidRPr="006C243A">
        <w:rPr>
          <w:rFonts w:ascii="Times New Roman" w:hAnsi="Times New Roman" w:cs="Times New Roman"/>
          <w:sz w:val="28"/>
          <w:szCs w:val="28"/>
        </w:rPr>
        <w:t xml:space="preserve"> жалко Анну Федоровну»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1957: 366].  </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 xml:space="preserve">М.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использует прием «цитирования» слов из прямой речи персонажей: « «Да ничего, - блажь, да и только». И правду, видно, блажь была…»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1957: 353]. Этот прием будет потом очень распространен в произведениях А. П. Чехова.</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lastRenderedPageBreak/>
        <w:t>Из рассказа видно, что повествователь симпатизирует Глафире Ивановне, не она начала соревнование, но не признает этой «войны» между помещицами, которая прекратится, пожалуй, «только смертью». Автор, конечно, на стороне простого народа, который страдает от этой вражды. Весь гнев Анны Федоровны направлен на купца Мошку. Его посадили в тюрьму, из-за чего умерла жена и ребенок Мошки. А все только потому, что он продал муку Глафире Ивановне. «Городничий смотрел на Мошку и усмехался. Усмешка была очень свирепая»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1957: 369] - такое изображение антагониста купца дано с точки зрения единомышленника, оценочное отношение Мошки и повествователя совпадают. </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Но все же в «Затейнике» и «Тюлевой бабе» голос героя проникает в повествование еще совсем робко.</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 xml:space="preserve">В повести «Путешествие </w:t>
      </w:r>
      <w:proofErr w:type="gramStart"/>
      <w:r w:rsidRPr="006C243A">
        <w:rPr>
          <w:rFonts w:ascii="Times New Roman" w:hAnsi="Times New Roman" w:cs="Times New Roman"/>
          <w:sz w:val="28"/>
          <w:szCs w:val="28"/>
        </w:rPr>
        <w:t>во внутрь</w:t>
      </w:r>
      <w:proofErr w:type="gramEnd"/>
      <w:r w:rsidRPr="006C243A">
        <w:rPr>
          <w:rFonts w:ascii="Times New Roman" w:hAnsi="Times New Roman" w:cs="Times New Roman"/>
          <w:sz w:val="28"/>
          <w:szCs w:val="28"/>
        </w:rPr>
        <w:t xml:space="preserve"> страны» (1871) точка зрения повествователя тоже выражается традиционно: «Прекрасная дама трепещет, как лист, и ждет чего-то ужасного», «на первом плане молодой человек в светло-коричневом бархатном костюме, с наглыми голубыми глазами навыкате…». С помощью конструкций «как бы», «как будто» и вводных слов передаются чувства и мысли персонажей: «Пропущенная особа приостанавливается, оглядывается, окидывает </w:t>
      </w:r>
      <w:proofErr w:type="gramStart"/>
      <w:r w:rsidRPr="006C243A">
        <w:rPr>
          <w:rFonts w:ascii="Times New Roman" w:hAnsi="Times New Roman" w:cs="Times New Roman"/>
          <w:sz w:val="28"/>
          <w:szCs w:val="28"/>
        </w:rPr>
        <w:t>бунтующий</w:t>
      </w:r>
      <w:proofErr w:type="gramEnd"/>
      <w:r w:rsidRPr="006C243A">
        <w:rPr>
          <w:rFonts w:ascii="Times New Roman" w:hAnsi="Times New Roman" w:cs="Times New Roman"/>
          <w:sz w:val="28"/>
          <w:szCs w:val="28"/>
        </w:rPr>
        <w:t xml:space="preserve"> </w:t>
      </w:r>
      <w:proofErr w:type="spellStart"/>
      <w:r w:rsidRPr="006C243A">
        <w:rPr>
          <w:rFonts w:ascii="Times New Roman" w:hAnsi="Times New Roman" w:cs="Times New Roman"/>
          <w:sz w:val="28"/>
          <w:szCs w:val="28"/>
        </w:rPr>
        <w:t>отрядец</w:t>
      </w:r>
      <w:proofErr w:type="spellEnd"/>
      <w:r w:rsidRPr="006C243A">
        <w:rPr>
          <w:rFonts w:ascii="Times New Roman" w:hAnsi="Times New Roman" w:cs="Times New Roman"/>
          <w:sz w:val="28"/>
          <w:szCs w:val="28"/>
        </w:rPr>
        <w:t xml:space="preserve"> равнодушно изумленным взором, как бы говоря: «Скажите, пожалуйста! Есть еще на свете простодушные люди, которые могут себе воображать, что «все равно»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1957: 484]; «Он, видимо, произвел на нее впечатление невыгодное и причислен ее к классу «Ничто»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1957: 482]; «Она, правда, ожидала чего-то ужасного»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1957: 482]; «Золотые очки… слегка наклоняют голову, как бы желая выразить: «Такая живость, разумеется, в порядочном обществе не принята, но я ее допускаю в такой очаровательной дикарке»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1957: 497]. Но, как отмечает В. М. Головко, наряду со всеми привычными формами обнаруживается принципиально новое совпадение точек зрения главной героини (девушки-нигилистки) и повествователя. «В эпизодических интроспекциях при </w:t>
      </w:r>
      <w:r w:rsidRPr="006C243A">
        <w:rPr>
          <w:rFonts w:ascii="Times New Roman" w:hAnsi="Times New Roman" w:cs="Times New Roman"/>
          <w:sz w:val="28"/>
          <w:szCs w:val="28"/>
        </w:rPr>
        <w:lastRenderedPageBreak/>
        <w:t xml:space="preserve">изображении персонажей исчезает </w:t>
      </w:r>
      <w:proofErr w:type="gramStart"/>
      <w:r w:rsidRPr="006C243A">
        <w:rPr>
          <w:rFonts w:ascii="Times New Roman" w:hAnsi="Times New Roman" w:cs="Times New Roman"/>
          <w:sz w:val="28"/>
          <w:szCs w:val="28"/>
        </w:rPr>
        <w:t>традиционное</w:t>
      </w:r>
      <w:proofErr w:type="gramEnd"/>
      <w:r w:rsidRPr="006C243A">
        <w:rPr>
          <w:rFonts w:ascii="Times New Roman" w:hAnsi="Times New Roman" w:cs="Times New Roman"/>
          <w:sz w:val="28"/>
          <w:szCs w:val="28"/>
        </w:rPr>
        <w:t xml:space="preserve"> «как бы», «как будто», и повествователь перестает быть посредником между действующими лицами и читателем» [Головко, 2001: 488]. </w:t>
      </w:r>
      <w:proofErr w:type="gramStart"/>
      <w:r w:rsidRPr="006C243A">
        <w:rPr>
          <w:rFonts w:ascii="Times New Roman" w:hAnsi="Times New Roman" w:cs="Times New Roman"/>
          <w:sz w:val="28"/>
          <w:szCs w:val="28"/>
        </w:rPr>
        <w:t xml:space="preserve">Действительно, повествователь – единомышленник девушки-нигилистки, их отношение к «москвичу», противнику «модных идей», к мужчине в «золотых очках», к «серому чиновнику» совпадают. </w:t>
      </w:r>
      <w:proofErr w:type="gramEnd"/>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 xml:space="preserve">Завладевает повествованием и другая героиня – соседка нигилистки, «дитя пышной </w:t>
      </w:r>
      <w:proofErr w:type="spellStart"/>
      <w:r w:rsidRPr="006C243A">
        <w:rPr>
          <w:rFonts w:ascii="Times New Roman" w:hAnsi="Times New Roman" w:cs="Times New Roman"/>
          <w:sz w:val="28"/>
          <w:szCs w:val="28"/>
        </w:rPr>
        <w:t>Украйны</w:t>
      </w:r>
      <w:proofErr w:type="spellEnd"/>
      <w:r w:rsidRPr="006C243A">
        <w:rPr>
          <w:rFonts w:ascii="Times New Roman" w:hAnsi="Times New Roman" w:cs="Times New Roman"/>
          <w:sz w:val="28"/>
          <w:szCs w:val="28"/>
        </w:rPr>
        <w:t xml:space="preserve">». Это прослеживается в эпизоде, когда она смотрит на спящее лицо девушки, получается </w:t>
      </w:r>
      <w:proofErr w:type="spellStart"/>
      <w:r w:rsidRPr="006C243A">
        <w:rPr>
          <w:rFonts w:ascii="Times New Roman" w:hAnsi="Times New Roman" w:cs="Times New Roman"/>
          <w:sz w:val="28"/>
          <w:szCs w:val="28"/>
        </w:rPr>
        <w:t>раскавыченный</w:t>
      </w:r>
      <w:proofErr w:type="spellEnd"/>
      <w:r w:rsidRPr="006C243A">
        <w:rPr>
          <w:rFonts w:ascii="Times New Roman" w:hAnsi="Times New Roman" w:cs="Times New Roman"/>
          <w:sz w:val="28"/>
          <w:szCs w:val="28"/>
        </w:rPr>
        <w:t xml:space="preserve">  монолог: «Какое четное, смелое, прекрасное лицо! Видно, что эти губы не раскрываются для лжи. Она взглядывает на свесившуюся руку. Какая сильная, рабочая рука! Вовсе не сахарные пальчики! Она смеется от удовольствия и тихонько целует в лоб </w:t>
      </w:r>
      <w:proofErr w:type="gramStart"/>
      <w:r w:rsidRPr="006C243A">
        <w:rPr>
          <w:rFonts w:ascii="Times New Roman" w:hAnsi="Times New Roman" w:cs="Times New Roman"/>
          <w:sz w:val="28"/>
          <w:szCs w:val="28"/>
        </w:rPr>
        <w:t>спящую</w:t>
      </w:r>
      <w:proofErr w:type="gramEnd"/>
      <w:r w:rsidRPr="006C243A">
        <w:rPr>
          <w:rFonts w:ascii="Times New Roman" w:hAnsi="Times New Roman" w:cs="Times New Roman"/>
          <w:sz w:val="28"/>
          <w:szCs w:val="28"/>
        </w:rPr>
        <w:t>»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1957: 510]. Так, повествователь вместе с женщиной из Малороссии восхищается силой и красотой «черноглазой» девушки. </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 xml:space="preserve">Таким образом, М.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стремясь к объективности повествования, постепенно намечает переход к «чеховской» «персональной» форме повествования. </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 xml:space="preserve">А.П. Чехов создает повествовательную ситуацию, где на уровне языка совпадает объективная точка зрения стороннего наблюдателя и субъективное восприятие героя, включённого в изображаемую действительность. </w:t>
      </w:r>
      <w:proofErr w:type="spellStart"/>
      <w:r w:rsidRPr="006C243A">
        <w:rPr>
          <w:rFonts w:ascii="Times New Roman" w:hAnsi="Times New Roman" w:cs="Times New Roman"/>
          <w:sz w:val="28"/>
          <w:szCs w:val="28"/>
        </w:rPr>
        <w:t>Несобственно</w:t>
      </w:r>
      <w:proofErr w:type="spellEnd"/>
      <w:r w:rsidRPr="006C243A">
        <w:rPr>
          <w:rFonts w:ascii="Times New Roman" w:hAnsi="Times New Roman" w:cs="Times New Roman"/>
          <w:sz w:val="28"/>
          <w:szCs w:val="28"/>
        </w:rPr>
        <w:t xml:space="preserve">-прямая речь у писателя уже не просто форма передачи речи, мыслей, внутреннего монолога персонажей, а собственно повествование. Происходит это за счет отсутствия маркеров, стирания границ между речью и сознаниями </w:t>
      </w:r>
      <w:proofErr w:type="spellStart"/>
      <w:r w:rsidRPr="006C243A">
        <w:rPr>
          <w:rFonts w:ascii="Times New Roman" w:hAnsi="Times New Roman" w:cs="Times New Roman"/>
          <w:sz w:val="28"/>
          <w:szCs w:val="28"/>
        </w:rPr>
        <w:t>нарратора</w:t>
      </w:r>
      <w:proofErr w:type="spellEnd"/>
      <w:r w:rsidRPr="006C243A">
        <w:rPr>
          <w:rFonts w:ascii="Times New Roman" w:hAnsi="Times New Roman" w:cs="Times New Roman"/>
          <w:sz w:val="28"/>
          <w:szCs w:val="28"/>
        </w:rPr>
        <w:t xml:space="preserve"> и персонажа. Смешение «точек зрения» в тексте </w:t>
      </w:r>
      <w:proofErr w:type="spellStart"/>
      <w:r w:rsidRPr="006C243A">
        <w:rPr>
          <w:rFonts w:ascii="Times New Roman" w:hAnsi="Times New Roman" w:cs="Times New Roman"/>
          <w:sz w:val="28"/>
          <w:szCs w:val="28"/>
        </w:rPr>
        <w:t>нарратора</w:t>
      </w:r>
      <w:proofErr w:type="spellEnd"/>
      <w:r w:rsidRPr="006C243A">
        <w:rPr>
          <w:rFonts w:ascii="Times New Roman" w:hAnsi="Times New Roman" w:cs="Times New Roman"/>
          <w:sz w:val="28"/>
          <w:szCs w:val="28"/>
        </w:rPr>
        <w:t xml:space="preserve"> в рассказах А.П. Чехова реализует в тексте «принцип неопределенности», обусловливающий максимально глубокое проникновение сознания персонажа в речь </w:t>
      </w:r>
      <w:proofErr w:type="spellStart"/>
      <w:r w:rsidRPr="006C243A">
        <w:rPr>
          <w:rFonts w:ascii="Times New Roman" w:hAnsi="Times New Roman" w:cs="Times New Roman"/>
          <w:sz w:val="28"/>
          <w:szCs w:val="28"/>
        </w:rPr>
        <w:t>нарратора</w:t>
      </w:r>
      <w:proofErr w:type="spellEnd"/>
      <w:r w:rsidRPr="006C243A">
        <w:rPr>
          <w:rFonts w:ascii="Times New Roman" w:hAnsi="Times New Roman" w:cs="Times New Roman"/>
          <w:sz w:val="28"/>
          <w:szCs w:val="28"/>
        </w:rPr>
        <w:t xml:space="preserve">, </w:t>
      </w:r>
      <w:proofErr w:type="spellStart"/>
      <w:r w:rsidRPr="006C243A">
        <w:rPr>
          <w:rFonts w:ascii="Times New Roman" w:hAnsi="Times New Roman" w:cs="Times New Roman"/>
          <w:sz w:val="28"/>
          <w:szCs w:val="28"/>
        </w:rPr>
        <w:t>взаимообратимость</w:t>
      </w:r>
      <w:proofErr w:type="spellEnd"/>
      <w:r w:rsidRPr="006C243A">
        <w:rPr>
          <w:rFonts w:ascii="Times New Roman" w:hAnsi="Times New Roman" w:cs="Times New Roman"/>
          <w:sz w:val="28"/>
          <w:szCs w:val="28"/>
        </w:rPr>
        <w:t xml:space="preserve"> позиций </w:t>
      </w:r>
      <w:proofErr w:type="spellStart"/>
      <w:r w:rsidRPr="006C243A">
        <w:rPr>
          <w:rFonts w:ascii="Times New Roman" w:hAnsi="Times New Roman" w:cs="Times New Roman"/>
          <w:sz w:val="28"/>
          <w:szCs w:val="28"/>
        </w:rPr>
        <w:t>нарратора</w:t>
      </w:r>
      <w:proofErr w:type="spellEnd"/>
      <w:r w:rsidRPr="006C243A">
        <w:rPr>
          <w:rFonts w:ascii="Times New Roman" w:hAnsi="Times New Roman" w:cs="Times New Roman"/>
          <w:sz w:val="28"/>
          <w:szCs w:val="28"/>
        </w:rPr>
        <w:t xml:space="preserve"> и персонажа.</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 xml:space="preserve">Такое авторское внимание к повествованию персонажа связано с предчувствием А. П. Чеховым кризиса субъекта-человека. Писатель </w:t>
      </w:r>
      <w:r w:rsidRPr="006C243A">
        <w:rPr>
          <w:rFonts w:ascii="Times New Roman" w:hAnsi="Times New Roman" w:cs="Times New Roman"/>
          <w:sz w:val="28"/>
          <w:szCs w:val="28"/>
        </w:rPr>
        <w:lastRenderedPageBreak/>
        <w:t>представляет человека рефлексирующего и повествующего, создающего свой нарратив для самоидентификации. «Индивид – это автор, рассказывающий историю о самом себе, где он же является героем. Рассказывая историю о своем Я, автор отчуждает его и конструирует историю его жизни как историю</w:t>
      </w:r>
      <w:proofErr w:type="gramStart"/>
      <w:r w:rsidRPr="006C243A">
        <w:rPr>
          <w:rFonts w:ascii="Times New Roman" w:hAnsi="Times New Roman" w:cs="Times New Roman"/>
          <w:sz w:val="28"/>
          <w:szCs w:val="28"/>
        </w:rPr>
        <w:t xml:space="preserve"> Д</w:t>
      </w:r>
      <w:proofErr w:type="gramEnd"/>
      <w:r w:rsidRPr="006C243A">
        <w:rPr>
          <w:rFonts w:ascii="Times New Roman" w:hAnsi="Times New Roman" w:cs="Times New Roman"/>
          <w:sz w:val="28"/>
          <w:szCs w:val="28"/>
        </w:rPr>
        <w:t>ругого. Иным образом создание подобного рассказа невозможно. Возможность рассказа о себе базируется исключительно на умении посмотреть на себя со стороны. Тут важно отметить, что автор и герой постоянно находятся в диалоге, то есть позиция героя не является сугубо пассивной относительно автора. Так отношения автора и героя становятся метафорой внутреннего диалога человека в процессе конструирования своей жизненной истории» [</w:t>
      </w:r>
      <w:proofErr w:type="spellStart"/>
      <w:r w:rsidR="00F8115C">
        <w:rPr>
          <w:rFonts w:ascii="Times New Roman" w:hAnsi="Times New Roman" w:cs="Times New Roman"/>
          <w:sz w:val="28"/>
          <w:szCs w:val="28"/>
        </w:rPr>
        <w:t>Три</w:t>
      </w:r>
      <w:r w:rsidRPr="006C243A">
        <w:rPr>
          <w:rFonts w:ascii="Times New Roman" w:hAnsi="Times New Roman" w:cs="Times New Roman"/>
          <w:sz w:val="28"/>
          <w:szCs w:val="28"/>
        </w:rPr>
        <w:t>фанова</w:t>
      </w:r>
      <w:proofErr w:type="spellEnd"/>
      <w:r w:rsidRPr="006C243A">
        <w:rPr>
          <w:rFonts w:ascii="Times New Roman" w:hAnsi="Times New Roman" w:cs="Times New Roman"/>
          <w:sz w:val="28"/>
          <w:szCs w:val="28"/>
        </w:rPr>
        <w:t xml:space="preserve">, 2010: 186]. </w:t>
      </w:r>
      <w:proofErr w:type="gramStart"/>
      <w:r w:rsidRPr="006C243A">
        <w:rPr>
          <w:rFonts w:ascii="Times New Roman" w:hAnsi="Times New Roman" w:cs="Times New Roman"/>
          <w:sz w:val="28"/>
          <w:szCs w:val="28"/>
        </w:rPr>
        <w:t xml:space="preserve">А. П. Чехов же улавливает качество подобного индивида, формирующего свой нарратив и пытающегося сконструировать свое Я, не только в авторе, но и в каждом персонаже. </w:t>
      </w:r>
      <w:proofErr w:type="gramEnd"/>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 xml:space="preserve">Так, персональная повествовательная ситуация у А. П. Чехова предполагает кризис идентичности. Утрата героем малых эпических форм своей идентичности («самости») «является формой выражения авторского понимания сущности личности, </w:t>
      </w:r>
      <w:proofErr w:type="gramStart"/>
      <w:r w:rsidRPr="006C243A">
        <w:rPr>
          <w:rFonts w:ascii="Times New Roman" w:hAnsi="Times New Roman" w:cs="Times New Roman"/>
          <w:sz w:val="28"/>
          <w:szCs w:val="28"/>
        </w:rPr>
        <w:t>а</w:t>
      </w:r>
      <w:proofErr w:type="gramEnd"/>
      <w:r w:rsidRPr="006C243A">
        <w:rPr>
          <w:rFonts w:ascii="Times New Roman" w:hAnsi="Times New Roman" w:cs="Times New Roman"/>
          <w:sz w:val="28"/>
          <w:szCs w:val="28"/>
        </w:rPr>
        <w:t xml:space="preserve"> следовательно – структурообразующим принципом» [Головко, 2001: 486]. Образ автора практически не обнаруживается в чеховской повествовательной манере. «Чехов открывает себя в той мере, в какой позволяет ему это сделать его персонаж» [</w:t>
      </w:r>
      <w:r w:rsidR="00F8115C">
        <w:rPr>
          <w:rFonts w:ascii="Times New Roman" w:hAnsi="Times New Roman" w:cs="Times New Roman"/>
          <w:sz w:val="28"/>
          <w:szCs w:val="28"/>
        </w:rPr>
        <w:t>Манн</w:t>
      </w:r>
      <w:r w:rsidRPr="006C243A">
        <w:rPr>
          <w:rFonts w:ascii="Times New Roman" w:hAnsi="Times New Roman" w:cs="Times New Roman"/>
          <w:sz w:val="28"/>
          <w:szCs w:val="28"/>
        </w:rPr>
        <w:t xml:space="preserve">: 416]. В. И. Тюпа отмечает кризис идентичности в произведениях А. П. Чехова как жанрообразующий фактор: «Чехов в зрелых своих рассказах радикально расходится с классической </w:t>
      </w:r>
      <w:proofErr w:type="spellStart"/>
      <w:r w:rsidRPr="006C243A">
        <w:rPr>
          <w:rFonts w:ascii="Times New Roman" w:hAnsi="Times New Roman" w:cs="Times New Roman"/>
          <w:sz w:val="28"/>
          <w:szCs w:val="28"/>
        </w:rPr>
        <w:t>нарративной</w:t>
      </w:r>
      <w:proofErr w:type="spellEnd"/>
      <w:r w:rsidRPr="006C243A">
        <w:rPr>
          <w:rFonts w:ascii="Times New Roman" w:hAnsi="Times New Roman" w:cs="Times New Roman"/>
          <w:sz w:val="28"/>
          <w:szCs w:val="28"/>
        </w:rPr>
        <w:t xml:space="preserve"> идентичностью. Разрыв между внешней тождественностью характера и внутренней самостью личности оказывается своего рода нормой для чеховских героев, поскольку кризис  идентичности становится жанрообразующим моментом созданного Чеховым жанра» [Тюпа, 2019]. Более того кризис </w:t>
      </w:r>
      <w:proofErr w:type="spellStart"/>
      <w:r w:rsidRPr="006C243A">
        <w:rPr>
          <w:rFonts w:ascii="Times New Roman" w:hAnsi="Times New Roman" w:cs="Times New Roman"/>
          <w:sz w:val="28"/>
          <w:szCs w:val="28"/>
        </w:rPr>
        <w:t>самоидентичности</w:t>
      </w:r>
      <w:proofErr w:type="spellEnd"/>
      <w:r w:rsidRPr="006C243A">
        <w:rPr>
          <w:rFonts w:ascii="Times New Roman" w:hAnsi="Times New Roman" w:cs="Times New Roman"/>
          <w:sz w:val="28"/>
          <w:szCs w:val="28"/>
        </w:rPr>
        <w:t xml:space="preserve"> является и сюжетообразующим ядром чеховских рассказов: «Если у классиков реализма характер и личность выступали двумя сторонами типической индивидуальности (обычно с перевесом одной из них этих сторон), то у </w:t>
      </w:r>
      <w:r w:rsidRPr="006C243A">
        <w:rPr>
          <w:rFonts w:ascii="Times New Roman" w:hAnsi="Times New Roman" w:cs="Times New Roman"/>
          <w:sz w:val="28"/>
          <w:szCs w:val="28"/>
        </w:rPr>
        <w:lastRenderedPageBreak/>
        <w:t xml:space="preserve">Чехова происходит расслоение того, что виделось неразъемным: обнаруживается раскол между внешней </w:t>
      </w:r>
      <w:proofErr w:type="spellStart"/>
      <w:r w:rsidRPr="006C243A">
        <w:rPr>
          <w:rFonts w:ascii="Times New Roman" w:hAnsi="Times New Roman" w:cs="Times New Roman"/>
          <w:sz w:val="28"/>
          <w:szCs w:val="28"/>
        </w:rPr>
        <w:t>самотождественностью</w:t>
      </w:r>
      <w:proofErr w:type="spellEnd"/>
      <w:r w:rsidRPr="006C243A">
        <w:rPr>
          <w:rFonts w:ascii="Times New Roman" w:hAnsi="Times New Roman" w:cs="Times New Roman"/>
          <w:sz w:val="28"/>
          <w:szCs w:val="28"/>
        </w:rPr>
        <w:t xml:space="preserve"> и </w:t>
      </w:r>
      <w:r w:rsidR="00753573">
        <w:rPr>
          <w:rFonts w:ascii="Times New Roman" w:hAnsi="Times New Roman" w:cs="Times New Roman"/>
          <w:sz w:val="28"/>
          <w:szCs w:val="28"/>
        </w:rPr>
        <w:t>внутренней самостью» [Тюпа, 2018</w:t>
      </w:r>
      <w:bookmarkStart w:id="0" w:name="_GoBack"/>
      <w:bookmarkEnd w:id="0"/>
      <w:r w:rsidRPr="006C243A">
        <w:rPr>
          <w:rFonts w:ascii="Times New Roman" w:hAnsi="Times New Roman" w:cs="Times New Roman"/>
          <w:sz w:val="28"/>
          <w:szCs w:val="28"/>
        </w:rPr>
        <w:t>].</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 xml:space="preserve">Пример «расщепленного» персонажа мы можем наблюдать в произведении «Припадок», написанном в 1888 году. В сюжетном плане рассказ довольно прост: студенты – медик, художник и юрист – решили посетить публичный дом. В центре внимания автора – переживания одного из героев, Васильева, по поводу моральных основ. Для студента-юриста столкновение с реальной действительностью, разрушение иллюзии о безнравственных женщинах, которые «сознают свой грех и надеются на спасение», становится причиной навязчивой идеи, болезни, которая воспринимается окружающими как припадок. Мысли и суждения героя «вклиниваются» в авторский текст: «Падших женщин он знал только понаслышке и из книг и в тех домах, где они живут, не был ни разу в жизни. Он знал, что есть такие безнравственные женщины, которые под давлением роковых обстоятельств – среды, дурного воспитания, нужды и т. п. вынуждены продавать за деньги свою честь. Они не знают чистой любви, не имеют детей, не правоспособны; матери и сестры оплакивают их, как мертвых, наука третирует их, как зло, мужчины говорят им «ты»» [Чехов: т. 7, 189]. Точка зрения персонажа вводится в речь повествователя. Жизнь падших женщин изображается через призму его сознания. Отношение героя к проституции до посещения публичных домов характеризуется где-то и когда-то вычитанными историями. Именно поэтому «безвкусица» домов, глупость и наглость женщин, равнодушие к ним мужчин потрясает его. Васильев начинает воспринимать увиденное как страшное зло. Вначале он испытывает ненависть и отвращение к женщинам подобного рода, но, став свидетелем того, как плакала проститутка, которую ударил гость, начинает понимать, что «в самом </w:t>
      </w:r>
      <w:proofErr w:type="gramStart"/>
      <w:r w:rsidRPr="006C243A">
        <w:rPr>
          <w:rFonts w:ascii="Times New Roman" w:hAnsi="Times New Roman" w:cs="Times New Roman"/>
          <w:sz w:val="28"/>
          <w:szCs w:val="28"/>
        </w:rPr>
        <w:t>деле</w:t>
      </w:r>
      <w:proofErr w:type="gramEnd"/>
      <w:r w:rsidRPr="006C243A">
        <w:rPr>
          <w:rFonts w:ascii="Times New Roman" w:hAnsi="Times New Roman" w:cs="Times New Roman"/>
          <w:sz w:val="28"/>
          <w:szCs w:val="28"/>
        </w:rPr>
        <w:t xml:space="preserve"> тут живут люди, настоящие люди, которые, как везде, оскорбляются, страдают, плачут, просят помощи…» [Чехов: т.7, 199]. Васильев начинает воспринимать проституцию в ином ключе – как </w:t>
      </w:r>
      <w:r w:rsidRPr="006C243A">
        <w:rPr>
          <w:rFonts w:ascii="Times New Roman" w:hAnsi="Times New Roman" w:cs="Times New Roman"/>
          <w:sz w:val="28"/>
          <w:szCs w:val="28"/>
        </w:rPr>
        <w:lastRenderedPageBreak/>
        <w:t xml:space="preserve">социальное зло. Изменившиеся представления героя приводят к тому, что мир предстает в его восприятии в совершенно ином свете. «И как может снег падать в этот переулок, – думал Васильев. – Будь прокляты эти дома!» [Чехов: т. 7, 200]. Герой и так непохожий на других, как не раз отмечает автор, испытывает состояние кризиса: «… все то, что вчера еще он любил или к чему был равнодушен, теперь при воспоминании раздражало его наравне с шумом экипажей, беготней коридорных, дневным светом… Ели бы теперь кто-нибудь на его глазах совершил подвиг милосердия или возмутительное насилие, то на </w:t>
      </w:r>
      <w:proofErr w:type="gramStart"/>
      <w:r w:rsidRPr="006C243A">
        <w:rPr>
          <w:rFonts w:ascii="Times New Roman" w:hAnsi="Times New Roman" w:cs="Times New Roman"/>
          <w:sz w:val="28"/>
          <w:szCs w:val="28"/>
        </w:rPr>
        <w:t>него</w:t>
      </w:r>
      <w:proofErr w:type="gramEnd"/>
      <w:r w:rsidRPr="006C243A">
        <w:rPr>
          <w:rFonts w:ascii="Times New Roman" w:hAnsi="Times New Roman" w:cs="Times New Roman"/>
          <w:sz w:val="28"/>
          <w:szCs w:val="28"/>
        </w:rPr>
        <w:t xml:space="preserve"> то и другое произвело бы одинаково отвратительное впечатление» [Чехов: т.7, 205].</w:t>
      </w:r>
    </w:p>
    <w:p w:rsidR="006C243A" w:rsidRP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 xml:space="preserve">Произведение А. П. Чехова «Невеста» (1903) является последним рассказом писателя. Его можно рассматривать как результат развития чеховского стиля повествования, так как именно в поздних произведениях наиболее очевидным становится размывание границ повествовательных форм. Объективная точка зрения повествователя плавно переходит в субъективный взгляд персонажа. В «Невесте» внутренняя речь персонажа передается скудно, но при этом можно говорить о наличии сознания персонажа в тексте </w:t>
      </w:r>
      <w:proofErr w:type="spellStart"/>
      <w:r w:rsidRPr="006C243A">
        <w:rPr>
          <w:rFonts w:ascii="Times New Roman" w:hAnsi="Times New Roman" w:cs="Times New Roman"/>
          <w:sz w:val="28"/>
          <w:szCs w:val="28"/>
        </w:rPr>
        <w:t>нарратора</w:t>
      </w:r>
      <w:proofErr w:type="spellEnd"/>
      <w:r w:rsidRPr="006C243A">
        <w:rPr>
          <w:rFonts w:ascii="Times New Roman" w:hAnsi="Times New Roman" w:cs="Times New Roman"/>
          <w:sz w:val="28"/>
          <w:szCs w:val="28"/>
        </w:rPr>
        <w:t xml:space="preserve"> за счет выявления его психологической, оценочной, пространственно-временной «точки зрения». Здесь мы наблюдаем </w:t>
      </w:r>
      <w:proofErr w:type="spellStart"/>
      <w:r w:rsidRPr="006C243A">
        <w:rPr>
          <w:rFonts w:ascii="Times New Roman" w:hAnsi="Times New Roman" w:cs="Times New Roman"/>
          <w:sz w:val="28"/>
          <w:szCs w:val="28"/>
        </w:rPr>
        <w:t>несобственно</w:t>
      </w:r>
      <w:proofErr w:type="spellEnd"/>
      <w:r w:rsidRPr="006C243A">
        <w:rPr>
          <w:rFonts w:ascii="Times New Roman" w:hAnsi="Times New Roman" w:cs="Times New Roman"/>
          <w:sz w:val="28"/>
          <w:szCs w:val="28"/>
        </w:rPr>
        <w:t xml:space="preserve">-авторское повествование, в котором описание дается через речь </w:t>
      </w:r>
      <w:proofErr w:type="spellStart"/>
      <w:r w:rsidRPr="006C243A">
        <w:rPr>
          <w:rFonts w:ascii="Times New Roman" w:hAnsi="Times New Roman" w:cs="Times New Roman"/>
          <w:sz w:val="28"/>
          <w:szCs w:val="28"/>
        </w:rPr>
        <w:t>нарратора</w:t>
      </w:r>
      <w:proofErr w:type="spellEnd"/>
      <w:r w:rsidRPr="006C243A">
        <w:rPr>
          <w:rFonts w:ascii="Times New Roman" w:hAnsi="Times New Roman" w:cs="Times New Roman"/>
          <w:sz w:val="28"/>
          <w:szCs w:val="28"/>
        </w:rPr>
        <w:t>, но с особенностями восприятия героя:</w:t>
      </w:r>
      <w:r w:rsidRPr="006C243A">
        <w:t xml:space="preserve"> «</w:t>
      </w:r>
      <w:r w:rsidRPr="006C243A">
        <w:rPr>
          <w:rFonts w:ascii="Times New Roman" w:hAnsi="Times New Roman" w:cs="Times New Roman"/>
          <w:sz w:val="28"/>
          <w:szCs w:val="28"/>
        </w:rPr>
        <w:t xml:space="preserve">Прошел май, настал июнь. Надя уже привыкла к дому. Бабушка хлопотала за самоваром, глубоко вздыхала; Нина Ивановна рассказывала по вечерам про свою философию; она по-прежнему проживала в доме, как приживалка, и должна была обращаться к бабушке за каждым двугривенным. Было много мух в доме, и потолки в комнатах, казалось, становились всё ниже и ниже. Бабуля и Нина Ивановна не выходили на улицу из страха, чтобы им не встретились отец Андрей и Андрей </w:t>
      </w:r>
      <w:proofErr w:type="spellStart"/>
      <w:r w:rsidRPr="006C243A">
        <w:rPr>
          <w:rFonts w:ascii="Times New Roman" w:hAnsi="Times New Roman" w:cs="Times New Roman"/>
          <w:sz w:val="28"/>
          <w:szCs w:val="28"/>
        </w:rPr>
        <w:t>Андреич</w:t>
      </w:r>
      <w:proofErr w:type="spellEnd"/>
      <w:r w:rsidRPr="006C243A">
        <w:rPr>
          <w:rFonts w:ascii="Times New Roman" w:hAnsi="Times New Roman" w:cs="Times New Roman"/>
          <w:sz w:val="28"/>
          <w:szCs w:val="28"/>
        </w:rPr>
        <w:t xml:space="preserve">. Надя ходила по саду, по улице, глядела на дома, на серые заборы, и ей казалось, что в городе всё давно уже состарилось, отжило и всё только ждет не то конца, не то начала чего-то </w:t>
      </w:r>
      <w:r w:rsidRPr="006C243A">
        <w:rPr>
          <w:rFonts w:ascii="Times New Roman" w:hAnsi="Times New Roman" w:cs="Times New Roman"/>
          <w:sz w:val="28"/>
          <w:szCs w:val="28"/>
        </w:rPr>
        <w:lastRenderedPageBreak/>
        <w:t xml:space="preserve">молодого, свежего. О, если бы поскорее наступила эта новая, ясная жизнь, когда можно будет прямо и смело смотреть в глаза своей судьбе, сознавать себя правым, быть веселым, свободным! А такая жизнь рано или поздно настанет! </w:t>
      </w:r>
      <w:proofErr w:type="gramStart"/>
      <w:r w:rsidRPr="006C243A">
        <w:rPr>
          <w:rFonts w:ascii="Times New Roman" w:hAnsi="Times New Roman" w:cs="Times New Roman"/>
          <w:sz w:val="28"/>
          <w:szCs w:val="28"/>
        </w:rPr>
        <w:t xml:space="preserve">Ведь будет же время, когда от бабушкина дома, где всё так устроено, что четыре прислуги иначе жить не могут, как только в одной комнате, в подвальном этаже, в нечистоте, — будет же время, когда от этого дома не останется и следа, и о нем забудут, никто не будет помнить» [Чехов: т. 10, 207]. </w:t>
      </w:r>
      <w:proofErr w:type="gramEnd"/>
    </w:p>
    <w:p w:rsidR="006C243A" w:rsidRDefault="006C243A" w:rsidP="006C243A">
      <w:pPr>
        <w:spacing w:after="0" w:line="360" w:lineRule="auto"/>
        <w:ind w:firstLine="709"/>
        <w:jc w:val="both"/>
        <w:rPr>
          <w:rFonts w:ascii="Times New Roman" w:hAnsi="Times New Roman" w:cs="Times New Roman"/>
          <w:sz w:val="28"/>
          <w:szCs w:val="28"/>
        </w:rPr>
      </w:pPr>
      <w:r w:rsidRPr="006C243A">
        <w:rPr>
          <w:rFonts w:ascii="Times New Roman" w:hAnsi="Times New Roman" w:cs="Times New Roman"/>
          <w:sz w:val="28"/>
          <w:szCs w:val="28"/>
        </w:rPr>
        <w:t xml:space="preserve">Таким образом, Марко </w:t>
      </w:r>
      <w:proofErr w:type="spellStart"/>
      <w:r w:rsidRPr="006C243A">
        <w:rPr>
          <w:rFonts w:ascii="Times New Roman" w:hAnsi="Times New Roman" w:cs="Times New Roman"/>
          <w:sz w:val="28"/>
          <w:szCs w:val="28"/>
        </w:rPr>
        <w:t>Вовчок</w:t>
      </w:r>
      <w:proofErr w:type="spellEnd"/>
      <w:r w:rsidRPr="006C243A">
        <w:rPr>
          <w:rFonts w:ascii="Times New Roman" w:hAnsi="Times New Roman" w:cs="Times New Roman"/>
          <w:sz w:val="28"/>
          <w:szCs w:val="28"/>
        </w:rPr>
        <w:t xml:space="preserve"> полностью не реализует возможности персональной повествовательной ситуации, потому что персонажи ее произведений не создают собственный нарратив, не идентифицируют себя, в отличие </w:t>
      </w:r>
      <w:proofErr w:type="gramStart"/>
      <w:r w:rsidRPr="006C243A">
        <w:rPr>
          <w:rFonts w:ascii="Times New Roman" w:hAnsi="Times New Roman" w:cs="Times New Roman"/>
          <w:sz w:val="28"/>
          <w:szCs w:val="28"/>
        </w:rPr>
        <w:t>от</w:t>
      </w:r>
      <w:proofErr w:type="gramEnd"/>
      <w:r w:rsidRPr="006C243A">
        <w:rPr>
          <w:rFonts w:ascii="Times New Roman" w:hAnsi="Times New Roman" w:cs="Times New Roman"/>
          <w:sz w:val="28"/>
          <w:szCs w:val="28"/>
        </w:rPr>
        <w:t xml:space="preserve"> чеховских. Герои Чехова рефлексируют, создают «я-нарратив», «вклиниваясь» в речь повествователя, «сливаясь» с ней.</w:t>
      </w:r>
    </w:p>
    <w:p w:rsidR="00F8115C" w:rsidRPr="00753573" w:rsidRDefault="00F8115C" w:rsidP="00753573">
      <w:pPr>
        <w:spacing w:after="0" w:line="360" w:lineRule="auto"/>
        <w:ind w:firstLine="709"/>
        <w:jc w:val="center"/>
        <w:rPr>
          <w:rFonts w:ascii="Times New Roman" w:hAnsi="Times New Roman" w:cs="Times New Roman"/>
          <w:b/>
          <w:sz w:val="28"/>
          <w:szCs w:val="28"/>
        </w:rPr>
      </w:pPr>
      <w:r w:rsidRPr="00753573">
        <w:rPr>
          <w:rFonts w:ascii="Times New Roman" w:hAnsi="Times New Roman" w:cs="Times New Roman"/>
          <w:b/>
          <w:sz w:val="28"/>
          <w:szCs w:val="28"/>
        </w:rPr>
        <w:t>Литература</w:t>
      </w:r>
    </w:p>
    <w:p w:rsidR="00753573" w:rsidRPr="00753573" w:rsidRDefault="00753573" w:rsidP="00753573">
      <w:pPr>
        <w:pStyle w:val="a3"/>
        <w:numPr>
          <w:ilvl w:val="0"/>
          <w:numId w:val="3"/>
        </w:numPr>
        <w:spacing w:after="0" w:line="360" w:lineRule="auto"/>
        <w:jc w:val="both"/>
        <w:rPr>
          <w:rFonts w:ascii="Times New Roman" w:hAnsi="Times New Roman" w:cs="Times New Roman"/>
          <w:sz w:val="28"/>
          <w:szCs w:val="28"/>
        </w:rPr>
      </w:pPr>
      <w:proofErr w:type="spellStart"/>
      <w:r w:rsidRPr="00753573">
        <w:rPr>
          <w:rFonts w:ascii="Times New Roman" w:hAnsi="Times New Roman" w:cs="Times New Roman"/>
          <w:sz w:val="28"/>
          <w:szCs w:val="28"/>
        </w:rPr>
        <w:t>Вовчок</w:t>
      </w:r>
      <w:proofErr w:type="spellEnd"/>
      <w:r w:rsidRPr="00753573">
        <w:rPr>
          <w:rFonts w:ascii="Times New Roman" w:hAnsi="Times New Roman" w:cs="Times New Roman"/>
          <w:sz w:val="28"/>
          <w:szCs w:val="28"/>
        </w:rPr>
        <w:t xml:space="preserve"> М. [</w:t>
      </w:r>
      <w:proofErr w:type="spellStart"/>
      <w:r w:rsidRPr="00753573">
        <w:rPr>
          <w:rFonts w:ascii="Times New Roman" w:hAnsi="Times New Roman" w:cs="Times New Roman"/>
          <w:sz w:val="28"/>
          <w:szCs w:val="28"/>
        </w:rPr>
        <w:t>Вилинская</w:t>
      </w:r>
      <w:proofErr w:type="spellEnd"/>
      <w:r w:rsidRPr="00753573">
        <w:rPr>
          <w:rFonts w:ascii="Times New Roman" w:hAnsi="Times New Roman" w:cs="Times New Roman"/>
          <w:sz w:val="28"/>
          <w:szCs w:val="28"/>
        </w:rPr>
        <w:t>-Маркович М. А.]. Собрание сочинений: В 3 т. – М.: Известия, 1957. – Т. 1. – 540 с.</w:t>
      </w:r>
    </w:p>
    <w:p w:rsidR="00753573" w:rsidRPr="00753573" w:rsidRDefault="00753573" w:rsidP="00753573">
      <w:pPr>
        <w:pStyle w:val="a3"/>
        <w:numPr>
          <w:ilvl w:val="0"/>
          <w:numId w:val="3"/>
        </w:numPr>
        <w:spacing w:after="0" w:line="360" w:lineRule="auto"/>
        <w:jc w:val="both"/>
        <w:rPr>
          <w:rFonts w:ascii="Times New Roman" w:hAnsi="Times New Roman" w:cs="Times New Roman"/>
          <w:sz w:val="28"/>
          <w:szCs w:val="28"/>
        </w:rPr>
      </w:pPr>
      <w:proofErr w:type="spellStart"/>
      <w:r w:rsidRPr="00753573">
        <w:rPr>
          <w:rFonts w:ascii="Times New Roman" w:hAnsi="Times New Roman" w:cs="Times New Roman"/>
          <w:sz w:val="28"/>
          <w:szCs w:val="28"/>
        </w:rPr>
        <w:t>Вовчок</w:t>
      </w:r>
      <w:proofErr w:type="spellEnd"/>
      <w:r w:rsidRPr="00753573">
        <w:rPr>
          <w:rFonts w:ascii="Times New Roman" w:hAnsi="Times New Roman" w:cs="Times New Roman"/>
          <w:sz w:val="28"/>
          <w:szCs w:val="28"/>
        </w:rPr>
        <w:t xml:space="preserve"> М. Затейник. [Электронный ресурс]. – 1859. – режим доступа: https://coollib.com/b/253275/read (дата обращения: 10.04.2021).</w:t>
      </w:r>
    </w:p>
    <w:p w:rsidR="00753573" w:rsidRPr="00753573" w:rsidRDefault="00753573" w:rsidP="00753573">
      <w:pPr>
        <w:pStyle w:val="a3"/>
        <w:numPr>
          <w:ilvl w:val="0"/>
          <w:numId w:val="3"/>
        </w:numPr>
        <w:spacing w:line="360" w:lineRule="auto"/>
        <w:jc w:val="both"/>
        <w:rPr>
          <w:rFonts w:ascii="Times New Roman" w:hAnsi="Times New Roman" w:cs="Times New Roman"/>
          <w:sz w:val="28"/>
          <w:szCs w:val="28"/>
        </w:rPr>
      </w:pPr>
      <w:r w:rsidRPr="00753573">
        <w:rPr>
          <w:rFonts w:ascii="Times New Roman" w:hAnsi="Times New Roman" w:cs="Times New Roman"/>
          <w:sz w:val="28"/>
          <w:szCs w:val="28"/>
        </w:rPr>
        <w:t>Головко В. М. Формирование персональной повествовательной ситуации в русской прозе второй половины XIX века (поэтика повествовательной идентичности) // Принципы и методы исследования в филологии: конец XX века: науч</w:t>
      </w:r>
      <w:proofErr w:type="gramStart"/>
      <w:r w:rsidRPr="00753573">
        <w:rPr>
          <w:rFonts w:ascii="Times New Roman" w:hAnsi="Times New Roman" w:cs="Times New Roman"/>
          <w:sz w:val="28"/>
          <w:szCs w:val="28"/>
        </w:rPr>
        <w:t>.–</w:t>
      </w:r>
      <w:proofErr w:type="gramEnd"/>
      <w:r w:rsidRPr="00753573">
        <w:rPr>
          <w:rFonts w:ascii="Times New Roman" w:hAnsi="Times New Roman" w:cs="Times New Roman"/>
          <w:sz w:val="28"/>
          <w:szCs w:val="28"/>
        </w:rPr>
        <w:t xml:space="preserve">метод. семинар «TEXTUS» : сб. ст. – Ставрополь: Изд-во </w:t>
      </w:r>
      <w:proofErr w:type="spellStart"/>
      <w:r w:rsidRPr="00753573">
        <w:rPr>
          <w:rFonts w:ascii="Times New Roman" w:hAnsi="Times New Roman" w:cs="Times New Roman"/>
          <w:sz w:val="28"/>
          <w:szCs w:val="28"/>
        </w:rPr>
        <w:t>Ставропольск</w:t>
      </w:r>
      <w:proofErr w:type="spellEnd"/>
      <w:r w:rsidRPr="00753573">
        <w:rPr>
          <w:rFonts w:ascii="Times New Roman" w:hAnsi="Times New Roman" w:cs="Times New Roman"/>
          <w:sz w:val="28"/>
          <w:szCs w:val="28"/>
        </w:rPr>
        <w:t xml:space="preserve">. гос. </w:t>
      </w:r>
      <w:proofErr w:type="spellStart"/>
      <w:r w:rsidRPr="00753573">
        <w:rPr>
          <w:rFonts w:ascii="Times New Roman" w:hAnsi="Times New Roman" w:cs="Times New Roman"/>
          <w:sz w:val="28"/>
          <w:szCs w:val="28"/>
        </w:rPr>
        <w:t>университ</w:t>
      </w:r>
      <w:proofErr w:type="spellEnd"/>
      <w:r w:rsidRPr="00753573">
        <w:rPr>
          <w:rFonts w:ascii="Times New Roman" w:hAnsi="Times New Roman" w:cs="Times New Roman"/>
          <w:sz w:val="28"/>
          <w:szCs w:val="28"/>
        </w:rPr>
        <w:t xml:space="preserve">., 2001. – </w:t>
      </w:r>
      <w:proofErr w:type="spellStart"/>
      <w:r w:rsidRPr="00753573">
        <w:rPr>
          <w:rFonts w:ascii="Times New Roman" w:hAnsi="Times New Roman" w:cs="Times New Roman"/>
          <w:sz w:val="28"/>
          <w:szCs w:val="28"/>
        </w:rPr>
        <w:t>Вып</w:t>
      </w:r>
      <w:proofErr w:type="spellEnd"/>
      <w:r w:rsidRPr="00753573">
        <w:rPr>
          <w:rFonts w:ascii="Times New Roman" w:hAnsi="Times New Roman" w:cs="Times New Roman"/>
          <w:sz w:val="28"/>
          <w:szCs w:val="28"/>
        </w:rPr>
        <w:t>. 6. – С. 485–491.</w:t>
      </w:r>
    </w:p>
    <w:p w:rsidR="00753573" w:rsidRPr="00753573" w:rsidRDefault="00753573" w:rsidP="00753573">
      <w:pPr>
        <w:pStyle w:val="a3"/>
        <w:numPr>
          <w:ilvl w:val="0"/>
          <w:numId w:val="3"/>
        </w:numPr>
        <w:spacing w:line="360" w:lineRule="auto"/>
        <w:jc w:val="both"/>
        <w:rPr>
          <w:rFonts w:ascii="Times New Roman" w:hAnsi="Times New Roman" w:cs="Times New Roman"/>
          <w:sz w:val="28"/>
          <w:szCs w:val="28"/>
        </w:rPr>
      </w:pPr>
      <w:r w:rsidRPr="00753573">
        <w:rPr>
          <w:rFonts w:ascii="Times New Roman" w:hAnsi="Times New Roman" w:cs="Times New Roman"/>
          <w:sz w:val="28"/>
          <w:szCs w:val="28"/>
        </w:rPr>
        <w:t>Добролюбов Н. А. Черты для характеристики русского простонародья [Электронный ресурс] // Литературная критика. – М.: ГИХЛ, 1961. – режим доступа: http://az.lib.ru/d/dobroljubow_n_a/text_0430.shtml (дата обращения 01.04.2021)</w:t>
      </w:r>
    </w:p>
    <w:p w:rsidR="00753573" w:rsidRPr="00753573" w:rsidRDefault="00753573" w:rsidP="00753573">
      <w:pPr>
        <w:pStyle w:val="a3"/>
        <w:numPr>
          <w:ilvl w:val="0"/>
          <w:numId w:val="3"/>
        </w:numPr>
        <w:spacing w:line="360" w:lineRule="auto"/>
        <w:jc w:val="both"/>
        <w:rPr>
          <w:rFonts w:ascii="Times New Roman" w:hAnsi="Times New Roman" w:cs="Times New Roman"/>
          <w:sz w:val="28"/>
          <w:szCs w:val="28"/>
        </w:rPr>
      </w:pPr>
      <w:r w:rsidRPr="00753573">
        <w:rPr>
          <w:rFonts w:ascii="Times New Roman" w:hAnsi="Times New Roman" w:cs="Times New Roman"/>
          <w:sz w:val="28"/>
          <w:szCs w:val="28"/>
        </w:rPr>
        <w:lastRenderedPageBreak/>
        <w:t xml:space="preserve">Манн Ю. В. Об эволюции повествовательных форм (вторая половина </w:t>
      </w:r>
      <w:proofErr w:type="spellStart"/>
      <w:r w:rsidRPr="00753573">
        <w:rPr>
          <w:rFonts w:ascii="Times New Roman" w:hAnsi="Times New Roman" w:cs="Times New Roman"/>
          <w:sz w:val="28"/>
          <w:szCs w:val="28"/>
        </w:rPr>
        <w:t>ⅪⅩ</w:t>
      </w:r>
      <w:proofErr w:type="spellEnd"/>
      <w:r w:rsidRPr="00753573">
        <w:rPr>
          <w:rFonts w:ascii="Times New Roman" w:hAnsi="Times New Roman" w:cs="Times New Roman"/>
          <w:sz w:val="28"/>
          <w:szCs w:val="28"/>
        </w:rPr>
        <w:t xml:space="preserve"> </w:t>
      </w:r>
      <w:proofErr w:type="gramStart"/>
      <w:r w:rsidRPr="00753573">
        <w:rPr>
          <w:rFonts w:ascii="Times New Roman" w:hAnsi="Times New Roman" w:cs="Times New Roman"/>
          <w:sz w:val="28"/>
          <w:szCs w:val="28"/>
        </w:rPr>
        <w:t>в</w:t>
      </w:r>
      <w:proofErr w:type="gramEnd"/>
      <w:r w:rsidRPr="00753573">
        <w:rPr>
          <w:rFonts w:ascii="Times New Roman" w:hAnsi="Times New Roman" w:cs="Times New Roman"/>
          <w:sz w:val="28"/>
          <w:szCs w:val="28"/>
        </w:rPr>
        <w:t xml:space="preserve">.) // Из. </w:t>
      </w:r>
      <w:proofErr w:type="spellStart"/>
      <w:r w:rsidRPr="00753573">
        <w:rPr>
          <w:rFonts w:ascii="Times New Roman" w:hAnsi="Times New Roman" w:cs="Times New Roman"/>
          <w:sz w:val="28"/>
          <w:szCs w:val="28"/>
        </w:rPr>
        <w:t>Академи</w:t>
      </w:r>
      <w:proofErr w:type="spellEnd"/>
      <w:r w:rsidRPr="00753573">
        <w:rPr>
          <w:rFonts w:ascii="Times New Roman" w:hAnsi="Times New Roman" w:cs="Times New Roman"/>
          <w:sz w:val="28"/>
          <w:szCs w:val="28"/>
        </w:rPr>
        <w:t xml:space="preserve"> Наук. Серия литература и язык. – Т.52. – №1. – 1992. – С. 40 – 59. </w:t>
      </w:r>
    </w:p>
    <w:p w:rsidR="00753573" w:rsidRPr="00753573" w:rsidRDefault="00753573" w:rsidP="00753573">
      <w:pPr>
        <w:pStyle w:val="a3"/>
        <w:numPr>
          <w:ilvl w:val="0"/>
          <w:numId w:val="3"/>
        </w:numPr>
        <w:spacing w:line="360" w:lineRule="auto"/>
        <w:jc w:val="both"/>
        <w:rPr>
          <w:rFonts w:ascii="Times New Roman" w:hAnsi="Times New Roman" w:cs="Times New Roman"/>
          <w:sz w:val="28"/>
          <w:szCs w:val="28"/>
        </w:rPr>
      </w:pPr>
      <w:r w:rsidRPr="00753573">
        <w:rPr>
          <w:rFonts w:ascii="Times New Roman" w:hAnsi="Times New Roman" w:cs="Times New Roman"/>
          <w:sz w:val="28"/>
          <w:szCs w:val="28"/>
        </w:rPr>
        <w:t>Поэтика. Словарь актуальных терминов  [Электронный ресурс] / под ред. Н Д. Тамарченко. – М.</w:t>
      </w:r>
      <w:proofErr w:type="gramStart"/>
      <w:r w:rsidRPr="00753573">
        <w:rPr>
          <w:rFonts w:ascii="Times New Roman" w:hAnsi="Times New Roman" w:cs="Times New Roman"/>
          <w:sz w:val="28"/>
          <w:szCs w:val="28"/>
        </w:rPr>
        <w:t xml:space="preserve"> :</w:t>
      </w:r>
      <w:proofErr w:type="gramEnd"/>
      <w:r w:rsidRPr="00753573">
        <w:rPr>
          <w:rFonts w:ascii="Times New Roman" w:hAnsi="Times New Roman" w:cs="Times New Roman"/>
          <w:sz w:val="28"/>
          <w:szCs w:val="28"/>
        </w:rPr>
        <w:t xml:space="preserve"> </w:t>
      </w:r>
      <w:proofErr w:type="spellStart"/>
      <w:r w:rsidRPr="00753573">
        <w:rPr>
          <w:rFonts w:ascii="Times New Roman" w:hAnsi="Times New Roman" w:cs="Times New Roman"/>
          <w:sz w:val="28"/>
          <w:szCs w:val="28"/>
        </w:rPr>
        <w:t>Интарда</w:t>
      </w:r>
      <w:proofErr w:type="spellEnd"/>
      <w:r w:rsidRPr="00753573">
        <w:rPr>
          <w:rFonts w:ascii="Times New Roman" w:hAnsi="Times New Roman" w:cs="Times New Roman"/>
          <w:sz w:val="28"/>
          <w:szCs w:val="28"/>
        </w:rPr>
        <w:t xml:space="preserve">, 2008. – 358 с. </w:t>
      </w:r>
    </w:p>
    <w:p w:rsidR="00753573" w:rsidRPr="00753573" w:rsidRDefault="00753573" w:rsidP="00753573">
      <w:pPr>
        <w:pStyle w:val="a3"/>
        <w:numPr>
          <w:ilvl w:val="0"/>
          <w:numId w:val="3"/>
        </w:numPr>
        <w:spacing w:line="360" w:lineRule="auto"/>
        <w:jc w:val="both"/>
        <w:rPr>
          <w:rFonts w:ascii="Times New Roman" w:hAnsi="Times New Roman" w:cs="Times New Roman"/>
          <w:sz w:val="28"/>
          <w:szCs w:val="28"/>
        </w:rPr>
      </w:pPr>
      <w:r w:rsidRPr="00753573">
        <w:rPr>
          <w:rFonts w:ascii="Times New Roman" w:hAnsi="Times New Roman" w:cs="Times New Roman"/>
          <w:sz w:val="28"/>
          <w:szCs w:val="28"/>
        </w:rPr>
        <w:t>Трифонова Е. О. Я-нарратив и его автор. Я как нарратив: история концепции // Философия науки. – М.: ИФ РАН, 2010. – С. 50-65.</w:t>
      </w:r>
    </w:p>
    <w:p w:rsidR="00753573" w:rsidRPr="00753573" w:rsidRDefault="00753573" w:rsidP="00753573">
      <w:pPr>
        <w:pStyle w:val="a3"/>
        <w:numPr>
          <w:ilvl w:val="0"/>
          <w:numId w:val="3"/>
        </w:numPr>
        <w:spacing w:line="360" w:lineRule="auto"/>
        <w:jc w:val="both"/>
        <w:rPr>
          <w:rFonts w:ascii="Times New Roman" w:hAnsi="Times New Roman" w:cs="Times New Roman"/>
          <w:sz w:val="28"/>
          <w:szCs w:val="28"/>
        </w:rPr>
      </w:pPr>
      <w:r w:rsidRPr="00753573">
        <w:rPr>
          <w:rFonts w:ascii="Times New Roman" w:hAnsi="Times New Roman" w:cs="Times New Roman"/>
          <w:sz w:val="28"/>
          <w:szCs w:val="28"/>
        </w:rPr>
        <w:t xml:space="preserve">Тюпа В. И. Кризис социокультурной идентичности в русской литературной классике // Сибирский филологический журнал. – 2019. – №4. – С. 61 – 73. </w:t>
      </w:r>
    </w:p>
    <w:p w:rsidR="00753573" w:rsidRPr="00753573" w:rsidRDefault="00753573" w:rsidP="00753573">
      <w:pPr>
        <w:pStyle w:val="a3"/>
        <w:numPr>
          <w:ilvl w:val="0"/>
          <w:numId w:val="3"/>
        </w:numPr>
        <w:spacing w:line="360" w:lineRule="auto"/>
        <w:jc w:val="both"/>
        <w:rPr>
          <w:rFonts w:ascii="Times New Roman" w:hAnsi="Times New Roman" w:cs="Times New Roman"/>
          <w:sz w:val="28"/>
          <w:szCs w:val="28"/>
        </w:rPr>
      </w:pPr>
      <w:r w:rsidRPr="00753573">
        <w:rPr>
          <w:rFonts w:ascii="Times New Roman" w:hAnsi="Times New Roman" w:cs="Times New Roman"/>
          <w:sz w:val="28"/>
          <w:szCs w:val="28"/>
        </w:rPr>
        <w:t xml:space="preserve">Тюпа В. И. Чеховский рассказ: жанрообразующая роль кризиса идентичности [Электронные ресурс] // </w:t>
      </w:r>
      <w:proofErr w:type="spellStart"/>
      <w:r w:rsidRPr="00753573">
        <w:rPr>
          <w:rFonts w:ascii="Times New Roman" w:hAnsi="Times New Roman" w:cs="Times New Roman"/>
          <w:sz w:val="28"/>
          <w:szCs w:val="28"/>
        </w:rPr>
        <w:t>Narratorium</w:t>
      </w:r>
      <w:proofErr w:type="spellEnd"/>
      <w:r w:rsidRPr="00753573">
        <w:rPr>
          <w:rFonts w:ascii="Times New Roman" w:hAnsi="Times New Roman" w:cs="Times New Roman"/>
          <w:sz w:val="28"/>
          <w:szCs w:val="28"/>
        </w:rPr>
        <w:t xml:space="preserve">. – 2018. – </w:t>
      </w:r>
      <w:proofErr w:type="spellStart"/>
      <w:proofErr w:type="gramStart"/>
      <w:r w:rsidRPr="00753573">
        <w:rPr>
          <w:rFonts w:ascii="Times New Roman" w:hAnsi="Times New Roman" w:cs="Times New Roman"/>
          <w:sz w:val="28"/>
          <w:szCs w:val="28"/>
        </w:rPr>
        <w:t>Вып</w:t>
      </w:r>
      <w:proofErr w:type="spellEnd"/>
      <w:r w:rsidRPr="00753573">
        <w:rPr>
          <w:rFonts w:ascii="Times New Roman" w:hAnsi="Times New Roman" w:cs="Times New Roman"/>
          <w:sz w:val="28"/>
          <w:szCs w:val="28"/>
        </w:rPr>
        <w:t>. 11.  – режим доступа: https://narratorium.ru/2018/07/24/%D0%B2%D0%B0%D0%BB%D0%B5%D1%80%D0%B8%D0%B9-%D0%B8-%D1%82%D1%8E%D0%BF%D0%B0-%D0%BC%D0%BE%D1%81%D0%BA%D0%B2%D0%B0-%D1%87%D0%B5%D1%85%D0%BE%D0%B2%D1%81%D0%BA</w:t>
      </w:r>
      <w:proofErr w:type="gramEnd"/>
      <w:r w:rsidRPr="00753573">
        <w:rPr>
          <w:rFonts w:ascii="Times New Roman" w:hAnsi="Times New Roman" w:cs="Times New Roman"/>
          <w:sz w:val="28"/>
          <w:szCs w:val="28"/>
        </w:rPr>
        <w:t>%D0%B8%D0%B9-%D1%80%D0%B0%D1%81%D1%81/ (дата обращения: 02.03.2021).</w:t>
      </w:r>
    </w:p>
    <w:p w:rsidR="00753573" w:rsidRPr="00753573" w:rsidRDefault="00753573" w:rsidP="00753573">
      <w:pPr>
        <w:pStyle w:val="a3"/>
        <w:numPr>
          <w:ilvl w:val="0"/>
          <w:numId w:val="3"/>
        </w:numPr>
        <w:spacing w:after="0" w:line="360" w:lineRule="auto"/>
        <w:jc w:val="both"/>
        <w:rPr>
          <w:rFonts w:ascii="Times New Roman" w:hAnsi="Times New Roman" w:cs="Times New Roman"/>
          <w:sz w:val="28"/>
          <w:szCs w:val="28"/>
        </w:rPr>
      </w:pPr>
      <w:r w:rsidRPr="00753573">
        <w:rPr>
          <w:rFonts w:ascii="Times New Roman" w:hAnsi="Times New Roman" w:cs="Times New Roman"/>
          <w:sz w:val="28"/>
          <w:szCs w:val="28"/>
        </w:rPr>
        <w:t>Чехов А. П. Припадок // Чехов А.П. Полное собрание сочинений и писем: В 30 т. Сочинения: В 18 т. / АН СССР. Ин-т мировой лит</w:t>
      </w:r>
      <w:proofErr w:type="gramStart"/>
      <w:r w:rsidRPr="00753573">
        <w:rPr>
          <w:rFonts w:ascii="Times New Roman" w:hAnsi="Times New Roman" w:cs="Times New Roman"/>
          <w:sz w:val="28"/>
          <w:szCs w:val="28"/>
        </w:rPr>
        <w:t>.</w:t>
      </w:r>
      <w:proofErr w:type="gramEnd"/>
      <w:r w:rsidRPr="00753573">
        <w:rPr>
          <w:rFonts w:ascii="Times New Roman" w:hAnsi="Times New Roman" w:cs="Times New Roman"/>
          <w:sz w:val="28"/>
          <w:szCs w:val="28"/>
        </w:rPr>
        <w:t xml:space="preserve"> </w:t>
      </w:r>
      <w:proofErr w:type="gramStart"/>
      <w:r w:rsidRPr="00753573">
        <w:rPr>
          <w:rFonts w:ascii="Times New Roman" w:hAnsi="Times New Roman" w:cs="Times New Roman"/>
          <w:sz w:val="28"/>
          <w:szCs w:val="28"/>
        </w:rPr>
        <w:t>и</w:t>
      </w:r>
      <w:proofErr w:type="gramEnd"/>
      <w:r w:rsidRPr="00753573">
        <w:rPr>
          <w:rFonts w:ascii="Times New Roman" w:hAnsi="Times New Roman" w:cs="Times New Roman"/>
          <w:sz w:val="28"/>
          <w:szCs w:val="28"/>
        </w:rPr>
        <w:t>м. А.М. Горького. — М.: Наука, 1888-1891. Т. 7. [Рассказы, повести], 1898-1903. — М.: Наука, 1977. — С. 189 – 209.</w:t>
      </w:r>
    </w:p>
    <w:p w:rsidR="00753573" w:rsidRPr="00753573" w:rsidRDefault="00753573" w:rsidP="00753573">
      <w:pPr>
        <w:pStyle w:val="a3"/>
        <w:numPr>
          <w:ilvl w:val="0"/>
          <w:numId w:val="3"/>
        </w:numPr>
        <w:spacing w:after="0" w:line="360" w:lineRule="auto"/>
        <w:jc w:val="both"/>
        <w:rPr>
          <w:rFonts w:ascii="Times New Roman" w:hAnsi="Times New Roman" w:cs="Times New Roman"/>
          <w:sz w:val="28"/>
          <w:szCs w:val="28"/>
        </w:rPr>
      </w:pPr>
      <w:r w:rsidRPr="00753573">
        <w:rPr>
          <w:rFonts w:ascii="Times New Roman" w:hAnsi="Times New Roman" w:cs="Times New Roman"/>
          <w:sz w:val="28"/>
          <w:szCs w:val="28"/>
        </w:rPr>
        <w:t>Чехов А.П. Невеста // Чехов А.П. Полное собрание сочинений и писем: В 30 т. Сочинения: В 18 т. / АН СССР. Ин-т мировой лит</w:t>
      </w:r>
      <w:proofErr w:type="gramStart"/>
      <w:r w:rsidRPr="00753573">
        <w:rPr>
          <w:rFonts w:ascii="Times New Roman" w:hAnsi="Times New Roman" w:cs="Times New Roman"/>
          <w:sz w:val="28"/>
          <w:szCs w:val="28"/>
        </w:rPr>
        <w:t>.</w:t>
      </w:r>
      <w:proofErr w:type="gramEnd"/>
      <w:r w:rsidRPr="00753573">
        <w:rPr>
          <w:rFonts w:ascii="Times New Roman" w:hAnsi="Times New Roman" w:cs="Times New Roman"/>
          <w:sz w:val="28"/>
          <w:szCs w:val="28"/>
        </w:rPr>
        <w:t xml:space="preserve"> </w:t>
      </w:r>
      <w:proofErr w:type="gramStart"/>
      <w:r w:rsidRPr="00753573">
        <w:rPr>
          <w:rFonts w:ascii="Times New Roman" w:hAnsi="Times New Roman" w:cs="Times New Roman"/>
          <w:sz w:val="28"/>
          <w:szCs w:val="28"/>
        </w:rPr>
        <w:t>и</w:t>
      </w:r>
      <w:proofErr w:type="gramEnd"/>
      <w:r w:rsidRPr="00753573">
        <w:rPr>
          <w:rFonts w:ascii="Times New Roman" w:hAnsi="Times New Roman" w:cs="Times New Roman"/>
          <w:sz w:val="28"/>
          <w:szCs w:val="28"/>
        </w:rPr>
        <w:t>м. А.М. Горького. — М.: Наука, 1974-1982. Т. 10. [Рассказы, повести], 1898-1903. — М.: Наука, 1977. — С. 202 – 220.</w:t>
      </w:r>
    </w:p>
    <w:p w:rsidR="00753573" w:rsidRPr="00753573" w:rsidRDefault="00753573" w:rsidP="00753573">
      <w:pPr>
        <w:pStyle w:val="a3"/>
        <w:numPr>
          <w:ilvl w:val="0"/>
          <w:numId w:val="3"/>
        </w:numPr>
        <w:spacing w:line="360" w:lineRule="auto"/>
        <w:jc w:val="both"/>
        <w:rPr>
          <w:rFonts w:ascii="Times New Roman" w:hAnsi="Times New Roman" w:cs="Times New Roman"/>
          <w:sz w:val="28"/>
          <w:szCs w:val="28"/>
        </w:rPr>
      </w:pPr>
      <w:r w:rsidRPr="00753573">
        <w:rPr>
          <w:rFonts w:ascii="Times New Roman" w:hAnsi="Times New Roman" w:cs="Times New Roman"/>
          <w:sz w:val="28"/>
          <w:szCs w:val="28"/>
        </w:rPr>
        <w:t xml:space="preserve">Шмид В. </w:t>
      </w:r>
      <w:proofErr w:type="spellStart"/>
      <w:r w:rsidRPr="00753573">
        <w:rPr>
          <w:rFonts w:ascii="Times New Roman" w:hAnsi="Times New Roman" w:cs="Times New Roman"/>
          <w:sz w:val="28"/>
          <w:szCs w:val="28"/>
        </w:rPr>
        <w:t>Нарратология</w:t>
      </w:r>
      <w:proofErr w:type="spellEnd"/>
      <w:r w:rsidRPr="00753573">
        <w:rPr>
          <w:rFonts w:ascii="Times New Roman" w:hAnsi="Times New Roman" w:cs="Times New Roman"/>
          <w:sz w:val="28"/>
          <w:szCs w:val="28"/>
        </w:rPr>
        <w:t xml:space="preserve">. – М.: </w:t>
      </w:r>
      <w:proofErr w:type="spellStart"/>
      <w:r w:rsidRPr="00753573">
        <w:rPr>
          <w:rFonts w:ascii="Times New Roman" w:hAnsi="Times New Roman" w:cs="Times New Roman"/>
          <w:sz w:val="28"/>
          <w:szCs w:val="28"/>
        </w:rPr>
        <w:t>Интрада</w:t>
      </w:r>
      <w:proofErr w:type="spellEnd"/>
      <w:r w:rsidRPr="00753573">
        <w:rPr>
          <w:rFonts w:ascii="Times New Roman" w:hAnsi="Times New Roman" w:cs="Times New Roman"/>
          <w:sz w:val="28"/>
          <w:szCs w:val="28"/>
        </w:rPr>
        <w:t xml:space="preserve"> ИНИОН, 1996. – 320 с.</w:t>
      </w:r>
    </w:p>
    <w:p w:rsidR="00781C5A" w:rsidRDefault="00753573"/>
    <w:sectPr w:rsidR="00781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A3155"/>
    <w:multiLevelType w:val="hybridMultilevel"/>
    <w:tmpl w:val="684A34EC"/>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
    <w:nsid w:val="472E0517"/>
    <w:multiLevelType w:val="hybridMultilevel"/>
    <w:tmpl w:val="C4F0CA3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4C9662F9"/>
    <w:multiLevelType w:val="hybridMultilevel"/>
    <w:tmpl w:val="DB8E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3A"/>
    <w:rsid w:val="00121216"/>
    <w:rsid w:val="006C243A"/>
    <w:rsid w:val="00753573"/>
    <w:rsid w:val="00BB0E4A"/>
    <w:rsid w:val="00DD79B2"/>
    <w:rsid w:val="00F81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1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3348</Words>
  <Characters>19087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2022-01-27T06:25:00Z</dcterms:created>
  <dcterms:modified xsi:type="dcterms:W3CDTF">2022-01-27T07:11:00Z</dcterms:modified>
</cp:coreProperties>
</file>