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3D1CB" w14:textId="77777777" w:rsidR="003F6694" w:rsidRDefault="00111D71" w:rsidP="00111D71">
      <w:pPr>
        <w:autoSpaceDE w:val="0"/>
        <w:autoSpaceDN w:val="0"/>
        <w:adjustRightInd w:val="0"/>
        <w:spacing w:after="0" w:line="240" w:lineRule="auto"/>
        <w:jc w:val="center"/>
        <w:rPr>
          <w:rFonts w:ascii="Times New Roman" w:hAnsi="Times New Roman" w:cs="Times New Roman"/>
          <w:sz w:val="24"/>
          <w:szCs w:val="24"/>
        </w:rPr>
      </w:pPr>
      <w:bookmarkStart w:id="0" w:name="_Hlk97661243"/>
      <w:bookmarkEnd w:id="0"/>
      <w:r w:rsidRPr="003F6694">
        <w:rPr>
          <w:rFonts w:ascii="Times New Roman" w:hAnsi="Times New Roman" w:cs="Times New Roman"/>
          <w:sz w:val="24"/>
          <w:szCs w:val="24"/>
        </w:rPr>
        <w:t xml:space="preserve">Бюджетное общеобразовательное учреждение города Омска </w:t>
      </w:r>
    </w:p>
    <w:p w14:paraId="3C9EDFB6" w14:textId="7D418622" w:rsidR="00111D71" w:rsidRPr="003F6694" w:rsidRDefault="00111D71" w:rsidP="00111D71">
      <w:pPr>
        <w:autoSpaceDE w:val="0"/>
        <w:autoSpaceDN w:val="0"/>
        <w:adjustRightInd w:val="0"/>
        <w:spacing w:after="0" w:line="240" w:lineRule="auto"/>
        <w:jc w:val="center"/>
        <w:rPr>
          <w:rFonts w:ascii="Times New Roman" w:hAnsi="Times New Roman" w:cs="Times New Roman"/>
          <w:sz w:val="24"/>
          <w:szCs w:val="24"/>
        </w:rPr>
      </w:pPr>
      <w:r w:rsidRPr="003F6694">
        <w:rPr>
          <w:rFonts w:ascii="Times New Roman" w:hAnsi="Times New Roman" w:cs="Times New Roman"/>
          <w:sz w:val="24"/>
          <w:szCs w:val="24"/>
        </w:rPr>
        <w:t>«Средняя общеобразовательная школа №61»</w:t>
      </w:r>
    </w:p>
    <w:p w14:paraId="35F92940"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32B057D0"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32259F0E"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6853A36A"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6BB116B6"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03C131F7"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25A68F4C" w14:textId="77777777" w:rsidR="00111D71" w:rsidRDefault="00111D71" w:rsidP="009001F2">
      <w:pPr>
        <w:autoSpaceDE w:val="0"/>
        <w:autoSpaceDN w:val="0"/>
        <w:adjustRightInd w:val="0"/>
        <w:spacing w:after="0" w:line="240" w:lineRule="auto"/>
        <w:jc w:val="center"/>
        <w:rPr>
          <w:rFonts w:ascii="Times New Roman" w:hAnsi="Times New Roman" w:cs="Times New Roman"/>
          <w:sz w:val="36"/>
          <w:szCs w:val="36"/>
        </w:rPr>
      </w:pPr>
    </w:p>
    <w:p w14:paraId="01D423CA" w14:textId="77777777" w:rsidR="00111D71" w:rsidRDefault="00111D71" w:rsidP="009001F2">
      <w:pPr>
        <w:autoSpaceDE w:val="0"/>
        <w:autoSpaceDN w:val="0"/>
        <w:adjustRightInd w:val="0"/>
        <w:spacing w:after="0" w:line="240" w:lineRule="auto"/>
        <w:jc w:val="center"/>
        <w:rPr>
          <w:rFonts w:ascii="Times New Roman" w:hAnsi="Times New Roman" w:cs="Times New Roman"/>
          <w:sz w:val="36"/>
          <w:szCs w:val="36"/>
        </w:rPr>
      </w:pPr>
    </w:p>
    <w:p w14:paraId="426DB34E" w14:textId="77777777" w:rsidR="00111D71" w:rsidRDefault="00111D71" w:rsidP="009001F2">
      <w:pPr>
        <w:autoSpaceDE w:val="0"/>
        <w:autoSpaceDN w:val="0"/>
        <w:adjustRightInd w:val="0"/>
        <w:spacing w:after="0" w:line="240" w:lineRule="auto"/>
        <w:jc w:val="center"/>
        <w:rPr>
          <w:rFonts w:ascii="Times New Roman" w:hAnsi="Times New Roman" w:cs="Times New Roman"/>
          <w:sz w:val="36"/>
          <w:szCs w:val="36"/>
        </w:rPr>
      </w:pPr>
    </w:p>
    <w:p w14:paraId="058496A7" w14:textId="5399A630" w:rsidR="00111D71" w:rsidRPr="00F57618" w:rsidRDefault="00111D71" w:rsidP="009001F2">
      <w:pPr>
        <w:autoSpaceDE w:val="0"/>
        <w:autoSpaceDN w:val="0"/>
        <w:adjustRightInd w:val="0"/>
        <w:spacing w:after="0" w:line="240" w:lineRule="auto"/>
        <w:jc w:val="center"/>
        <w:rPr>
          <w:rFonts w:ascii="Times New Roman" w:hAnsi="Times New Roman" w:cs="Times New Roman"/>
          <w:sz w:val="40"/>
          <w:szCs w:val="40"/>
        </w:rPr>
      </w:pPr>
    </w:p>
    <w:p w14:paraId="4A942A95" w14:textId="4DF6010E" w:rsidR="00111D71" w:rsidRPr="009001F2" w:rsidRDefault="00000EB4" w:rsidP="009001F2">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Экологическая проблема</w:t>
      </w:r>
      <w:r w:rsidR="00F10A49">
        <w:rPr>
          <w:rFonts w:ascii="Times New Roman" w:hAnsi="Times New Roman" w:cs="Times New Roman"/>
          <w:sz w:val="36"/>
          <w:szCs w:val="36"/>
        </w:rPr>
        <w:t xml:space="preserve"> </w:t>
      </w:r>
      <w:r>
        <w:rPr>
          <w:rFonts w:ascii="Times New Roman" w:hAnsi="Times New Roman" w:cs="Times New Roman"/>
          <w:sz w:val="36"/>
          <w:szCs w:val="36"/>
        </w:rPr>
        <w:t>-</w:t>
      </w:r>
      <w:r w:rsidR="00F10A49">
        <w:rPr>
          <w:rFonts w:ascii="Times New Roman" w:hAnsi="Times New Roman" w:cs="Times New Roman"/>
          <w:sz w:val="36"/>
          <w:szCs w:val="36"/>
        </w:rPr>
        <w:t xml:space="preserve"> </w:t>
      </w:r>
      <w:r>
        <w:rPr>
          <w:rFonts w:ascii="Times New Roman" w:hAnsi="Times New Roman" w:cs="Times New Roman"/>
          <w:sz w:val="36"/>
          <w:szCs w:val="36"/>
        </w:rPr>
        <w:t>пластиков</w:t>
      </w:r>
      <w:r w:rsidR="00F10A49">
        <w:rPr>
          <w:rFonts w:ascii="Times New Roman" w:hAnsi="Times New Roman" w:cs="Times New Roman"/>
          <w:sz w:val="36"/>
          <w:szCs w:val="36"/>
        </w:rPr>
        <w:t>ые</w:t>
      </w:r>
      <w:r>
        <w:rPr>
          <w:rFonts w:ascii="Times New Roman" w:hAnsi="Times New Roman" w:cs="Times New Roman"/>
          <w:sz w:val="36"/>
          <w:szCs w:val="36"/>
        </w:rPr>
        <w:t xml:space="preserve"> бутылк</w:t>
      </w:r>
      <w:r w:rsidR="00F10A49">
        <w:rPr>
          <w:rFonts w:ascii="Times New Roman" w:hAnsi="Times New Roman" w:cs="Times New Roman"/>
          <w:sz w:val="36"/>
          <w:szCs w:val="36"/>
        </w:rPr>
        <w:t>и</w:t>
      </w:r>
    </w:p>
    <w:p w14:paraId="31326C86"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767A14B6"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4479879F"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0554C232"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1FAAAD11"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71BE21CA"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26234090" w14:textId="77777777" w:rsidR="00111D71" w:rsidRDefault="00111D71" w:rsidP="009001F2">
      <w:pPr>
        <w:autoSpaceDE w:val="0"/>
        <w:autoSpaceDN w:val="0"/>
        <w:adjustRightInd w:val="0"/>
        <w:spacing w:after="0" w:line="240" w:lineRule="auto"/>
        <w:rPr>
          <w:rFonts w:ascii="Times New Roman" w:hAnsi="Times New Roman" w:cs="Times New Roman"/>
          <w:sz w:val="36"/>
          <w:szCs w:val="36"/>
        </w:rPr>
      </w:pPr>
    </w:p>
    <w:p w14:paraId="3170A9A8" w14:textId="77777777" w:rsidR="00111D71" w:rsidRPr="003F6694" w:rsidRDefault="00111D71" w:rsidP="00F10A49">
      <w:pPr>
        <w:autoSpaceDE w:val="0"/>
        <w:autoSpaceDN w:val="0"/>
        <w:adjustRightInd w:val="0"/>
        <w:spacing w:after="0" w:line="360" w:lineRule="auto"/>
        <w:jc w:val="right"/>
        <w:rPr>
          <w:rFonts w:ascii="Times New Roman" w:hAnsi="Times New Roman" w:cs="Times New Roman"/>
          <w:sz w:val="24"/>
          <w:szCs w:val="24"/>
        </w:rPr>
      </w:pPr>
      <w:r w:rsidRPr="003F6694">
        <w:rPr>
          <w:rFonts w:ascii="Times New Roman" w:hAnsi="Times New Roman" w:cs="Times New Roman"/>
          <w:sz w:val="24"/>
          <w:szCs w:val="24"/>
        </w:rPr>
        <w:t>Автор:</w:t>
      </w:r>
    </w:p>
    <w:p w14:paraId="4A296799" w14:textId="77777777" w:rsidR="00111D71" w:rsidRPr="003F6694" w:rsidRDefault="00111D71" w:rsidP="00F10A49">
      <w:pPr>
        <w:autoSpaceDE w:val="0"/>
        <w:autoSpaceDN w:val="0"/>
        <w:adjustRightInd w:val="0"/>
        <w:spacing w:after="0" w:line="360" w:lineRule="auto"/>
        <w:jc w:val="right"/>
        <w:rPr>
          <w:rFonts w:ascii="Times New Roman" w:hAnsi="Times New Roman" w:cs="Times New Roman"/>
          <w:sz w:val="24"/>
          <w:szCs w:val="24"/>
        </w:rPr>
      </w:pPr>
      <w:r w:rsidRPr="003F6694">
        <w:rPr>
          <w:rFonts w:ascii="Times New Roman" w:hAnsi="Times New Roman" w:cs="Times New Roman"/>
          <w:sz w:val="24"/>
          <w:szCs w:val="24"/>
        </w:rPr>
        <w:t xml:space="preserve">Серебренникова Алина Витальевна </w:t>
      </w:r>
    </w:p>
    <w:p w14:paraId="3178430E" w14:textId="4586A74B" w:rsidR="00111D71" w:rsidRPr="003F6694" w:rsidRDefault="00111D71" w:rsidP="00F10A49">
      <w:pPr>
        <w:autoSpaceDE w:val="0"/>
        <w:autoSpaceDN w:val="0"/>
        <w:adjustRightInd w:val="0"/>
        <w:spacing w:after="0" w:line="360" w:lineRule="auto"/>
        <w:jc w:val="right"/>
        <w:rPr>
          <w:rFonts w:ascii="Times New Roman" w:hAnsi="Times New Roman" w:cs="Times New Roman"/>
          <w:sz w:val="24"/>
          <w:szCs w:val="24"/>
        </w:rPr>
      </w:pPr>
      <w:r w:rsidRPr="003F6694">
        <w:rPr>
          <w:rFonts w:ascii="Times New Roman" w:hAnsi="Times New Roman" w:cs="Times New Roman"/>
          <w:sz w:val="24"/>
          <w:szCs w:val="24"/>
        </w:rPr>
        <w:t xml:space="preserve">обучающаяся 9 </w:t>
      </w:r>
      <w:r w:rsidR="00F10A49">
        <w:rPr>
          <w:rFonts w:ascii="Times New Roman" w:hAnsi="Times New Roman" w:cs="Times New Roman"/>
          <w:sz w:val="24"/>
          <w:szCs w:val="24"/>
        </w:rPr>
        <w:t xml:space="preserve">«Г» </w:t>
      </w:r>
      <w:r w:rsidRPr="003F6694">
        <w:rPr>
          <w:rFonts w:ascii="Times New Roman" w:hAnsi="Times New Roman" w:cs="Times New Roman"/>
          <w:sz w:val="24"/>
          <w:szCs w:val="24"/>
        </w:rPr>
        <w:t>класса</w:t>
      </w:r>
    </w:p>
    <w:p w14:paraId="6DB14E32" w14:textId="77777777" w:rsidR="00111D71" w:rsidRPr="003F6694" w:rsidRDefault="00111D71" w:rsidP="00F10A49">
      <w:pPr>
        <w:autoSpaceDE w:val="0"/>
        <w:autoSpaceDN w:val="0"/>
        <w:adjustRightInd w:val="0"/>
        <w:spacing w:after="0" w:line="360" w:lineRule="auto"/>
        <w:jc w:val="right"/>
        <w:rPr>
          <w:rFonts w:ascii="Times New Roman" w:hAnsi="Times New Roman" w:cs="Times New Roman"/>
          <w:sz w:val="24"/>
          <w:szCs w:val="24"/>
        </w:rPr>
      </w:pPr>
      <w:r w:rsidRPr="003F6694">
        <w:rPr>
          <w:rFonts w:ascii="Times New Roman" w:hAnsi="Times New Roman" w:cs="Times New Roman"/>
          <w:sz w:val="24"/>
          <w:szCs w:val="24"/>
        </w:rPr>
        <w:t>Руководитель:</w:t>
      </w:r>
    </w:p>
    <w:p w14:paraId="4611B366" w14:textId="77777777" w:rsidR="00111D71" w:rsidRPr="003F6694" w:rsidRDefault="00111D71" w:rsidP="00F10A49">
      <w:pPr>
        <w:autoSpaceDE w:val="0"/>
        <w:autoSpaceDN w:val="0"/>
        <w:adjustRightInd w:val="0"/>
        <w:spacing w:after="0" w:line="360" w:lineRule="auto"/>
        <w:jc w:val="right"/>
        <w:rPr>
          <w:rFonts w:ascii="Times New Roman" w:hAnsi="Times New Roman" w:cs="Times New Roman"/>
          <w:sz w:val="24"/>
          <w:szCs w:val="24"/>
        </w:rPr>
      </w:pPr>
      <w:r w:rsidRPr="003F6694">
        <w:rPr>
          <w:rFonts w:ascii="Times New Roman" w:hAnsi="Times New Roman" w:cs="Times New Roman"/>
          <w:sz w:val="24"/>
          <w:szCs w:val="24"/>
        </w:rPr>
        <w:t xml:space="preserve">Михалева Татьяна Сергеевна </w:t>
      </w:r>
    </w:p>
    <w:p w14:paraId="301C24CD" w14:textId="77777777" w:rsidR="00111D71" w:rsidRPr="009001F2" w:rsidRDefault="00111D71" w:rsidP="00F10A49">
      <w:pPr>
        <w:autoSpaceDE w:val="0"/>
        <w:autoSpaceDN w:val="0"/>
        <w:adjustRightInd w:val="0"/>
        <w:spacing w:after="0" w:line="360" w:lineRule="auto"/>
        <w:jc w:val="right"/>
        <w:rPr>
          <w:rFonts w:ascii="Times New Roman" w:hAnsi="Times New Roman" w:cs="Times New Roman"/>
          <w:sz w:val="36"/>
          <w:szCs w:val="36"/>
        </w:rPr>
      </w:pPr>
      <w:r w:rsidRPr="003F6694">
        <w:rPr>
          <w:rFonts w:ascii="Times New Roman" w:hAnsi="Times New Roman" w:cs="Times New Roman"/>
          <w:sz w:val="24"/>
          <w:szCs w:val="24"/>
        </w:rPr>
        <w:t>учитель по химии</w:t>
      </w:r>
    </w:p>
    <w:p w14:paraId="42BC90A8" w14:textId="77777777" w:rsidR="00111D71" w:rsidRDefault="00111D71" w:rsidP="009001F2">
      <w:pPr>
        <w:rPr>
          <w:rFonts w:ascii="Times New Roman" w:hAnsi="Times New Roman" w:cs="Times New Roman"/>
          <w:sz w:val="36"/>
          <w:szCs w:val="36"/>
        </w:rPr>
      </w:pPr>
    </w:p>
    <w:p w14:paraId="5706621C" w14:textId="77777777" w:rsidR="00111D71" w:rsidRDefault="00111D71" w:rsidP="009001F2">
      <w:pPr>
        <w:rPr>
          <w:rFonts w:ascii="Times New Roman" w:hAnsi="Times New Roman" w:cs="Times New Roman"/>
          <w:sz w:val="36"/>
          <w:szCs w:val="36"/>
        </w:rPr>
      </w:pPr>
    </w:p>
    <w:p w14:paraId="2AEEA749" w14:textId="77777777" w:rsidR="00111D71" w:rsidRDefault="00111D71" w:rsidP="009001F2">
      <w:pPr>
        <w:rPr>
          <w:rFonts w:ascii="Times New Roman" w:hAnsi="Times New Roman" w:cs="Times New Roman"/>
          <w:sz w:val="36"/>
          <w:szCs w:val="36"/>
        </w:rPr>
      </w:pPr>
    </w:p>
    <w:p w14:paraId="20947091" w14:textId="785B4D1E" w:rsidR="00111D71" w:rsidRDefault="00111D71" w:rsidP="009001F2">
      <w:pPr>
        <w:rPr>
          <w:rFonts w:ascii="Times New Roman" w:hAnsi="Times New Roman" w:cs="Times New Roman"/>
          <w:sz w:val="36"/>
          <w:szCs w:val="36"/>
        </w:rPr>
      </w:pPr>
    </w:p>
    <w:p w14:paraId="241E1CBE" w14:textId="77777777" w:rsidR="003F6694" w:rsidRDefault="003F6694" w:rsidP="009001F2">
      <w:pPr>
        <w:rPr>
          <w:rFonts w:ascii="Times New Roman" w:hAnsi="Times New Roman" w:cs="Times New Roman"/>
          <w:sz w:val="36"/>
          <w:szCs w:val="36"/>
        </w:rPr>
      </w:pPr>
    </w:p>
    <w:p w14:paraId="79AF245E" w14:textId="77777777" w:rsidR="00111D71" w:rsidRDefault="00111D71" w:rsidP="009001F2">
      <w:pPr>
        <w:rPr>
          <w:rFonts w:ascii="Times New Roman" w:hAnsi="Times New Roman" w:cs="Times New Roman"/>
          <w:sz w:val="36"/>
          <w:szCs w:val="36"/>
        </w:rPr>
      </w:pPr>
    </w:p>
    <w:p w14:paraId="4471E6C3" w14:textId="1B6EF76C" w:rsidR="00111D71" w:rsidRPr="00000EB4" w:rsidRDefault="00111D71" w:rsidP="00000EB4">
      <w:pPr>
        <w:jc w:val="center"/>
        <w:rPr>
          <w:sz w:val="24"/>
          <w:szCs w:val="24"/>
        </w:rPr>
      </w:pPr>
      <w:r w:rsidRPr="003F6694">
        <w:rPr>
          <w:rFonts w:ascii="Times New Roman" w:hAnsi="Times New Roman" w:cs="Times New Roman"/>
          <w:sz w:val="24"/>
          <w:szCs w:val="24"/>
        </w:rPr>
        <w:t>Омск - 2022</w:t>
      </w:r>
    </w:p>
    <w:p w14:paraId="5E06905D" w14:textId="0B169852" w:rsidR="00111D71" w:rsidRPr="009001F2" w:rsidRDefault="00111D71" w:rsidP="00111D71">
      <w:pPr>
        <w:autoSpaceDE w:val="0"/>
        <w:autoSpaceDN w:val="0"/>
        <w:adjustRightInd w:val="0"/>
        <w:spacing w:after="0" w:line="240" w:lineRule="auto"/>
        <w:jc w:val="center"/>
        <w:rPr>
          <w:sz w:val="36"/>
          <w:szCs w:val="36"/>
        </w:rPr>
      </w:pPr>
    </w:p>
    <w:p w14:paraId="5EBF5FF1" w14:textId="35BC46A7" w:rsidR="00303A9F" w:rsidRPr="0039664F" w:rsidRDefault="004F0234" w:rsidP="003F6694">
      <w:pPr>
        <w:jc w:val="center"/>
        <w:rPr>
          <w:rFonts w:ascii="Times New Roman" w:eastAsiaTheme="minorEastAsia" w:hAnsi="Times New Roman" w:cs="Times New Roman"/>
          <w:b/>
          <w:bCs/>
          <w:sz w:val="24"/>
          <w:szCs w:val="24"/>
          <w:lang w:eastAsia="ru-RU"/>
        </w:rPr>
      </w:pPr>
      <w:r w:rsidRPr="0039664F">
        <w:rPr>
          <w:rFonts w:ascii="Times New Roman" w:eastAsiaTheme="minorEastAsia" w:hAnsi="Times New Roman" w:cs="Times New Roman"/>
          <w:b/>
          <w:bCs/>
          <w:sz w:val="24"/>
          <w:szCs w:val="24"/>
          <w:lang w:eastAsia="ru-RU"/>
        </w:rPr>
        <w:t>ОГЛАВЛЕНИЕ</w:t>
      </w:r>
    </w:p>
    <w:p w14:paraId="12EF5781" w14:textId="1C0C9C9C" w:rsidR="004F0234" w:rsidRPr="00F45B74" w:rsidRDefault="004F0234" w:rsidP="003F6694">
      <w:pPr>
        <w:spacing w:line="360" w:lineRule="auto"/>
        <w:rPr>
          <w:rFonts w:ascii="Times New Roman" w:eastAsiaTheme="minorEastAsia" w:hAnsi="Times New Roman" w:cs="Times New Roman"/>
          <w:sz w:val="24"/>
          <w:szCs w:val="24"/>
          <w:lang w:eastAsia="ru-RU"/>
        </w:rPr>
      </w:pPr>
      <w:r w:rsidRPr="00F45B74">
        <w:rPr>
          <w:rFonts w:ascii="Times New Roman" w:eastAsiaTheme="minorEastAsia" w:hAnsi="Times New Roman" w:cs="Times New Roman"/>
          <w:sz w:val="24"/>
          <w:szCs w:val="24"/>
          <w:lang w:eastAsia="ru-RU"/>
        </w:rPr>
        <w:t>Введение</w:t>
      </w:r>
      <w:r w:rsidR="003F6694" w:rsidRPr="00F45B74">
        <w:rPr>
          <w:rFonts w:ascii="Times New Roman" w:eastAsiaTheme="minorEastAsia" w:hAnsi="Times New Roman" w:cs="Times New Roman"/>
          <w:sz w:val="24"/>
          <w:szCs w:val="24"/>
          <w:lang w:eastAsia="ru-RU"/>
        </w:rPr>
        <w:t>………………………………………………………………………………………</w:t>
      </w:r>
      <w:r w:rsidR="00BC56EE">
        <w:rPr>
          <w:rFonts w:ascii="Times New Roman" w:eastAsiaTheme="minorEastAsia" w:hAnsi="Times New Roman" w:cs="Times New Roman"/>
          <w:sz w:val="24"/>
          <w:szCs w:val="24"/>
          <w:lang w:eastAsia="ru-RU"/>
        </w:rPr>
        <w:t>……..3</w:t>
      </w:r>
    </w:p>
    <w:p w14:paraId="4D7EAF8B" w14:textId="0806B380" w:rsidR="00FE0346" w:rsidRPr="00F45B74" w:rsidRDefault="004F0234" w:rsidP="003F6694">
      <w:pPr>
        <w:spacing w:line="360" w:lineRule="auto"/>
        <w:rPr>
          <w:rFonts w:ascii="Times New Roman" w:eastAsiaTheme="minorEastAsia" w:hAnsi="Times New Roman" w:cs="Times New Roman"/>
          <w:sz w:val="24"/>
          <w:szCs w:val="24"/>
          <w:lang w:eastAsia="ru-RU"/>
        </w:rPr>
      </w:pPr>
      <w:r w:rsidRPr="00F45B74">
        <w:rPr>
          <w:rFonts w:ascii="Times New Roman" w:eastAsiaTheme="minorEastAsia" w:hAnsi="Times New Roman" w:cs="Times New Roman"/>
          <w:sz w:val="24"/>
          <w:szCs w:val="24"/>
          <w:lang w:eastAsia="ru-RU"/>
        </w:rPr>
        <w:t>Глава 1. Теоретическая часть</w:t>
      </w:r>
      <w:r w:rsidR="00F10A49">
        <w:rPr>
          <w:rFonts w:ascii="Times New Roman" w:eastAsiaTheme="minorEastAsia" w:hAnsi="Times New Roman" w:cs="Times New Roman"/>
          <w:sz w:val="24"/>
          <w:szCs w:val="24"/>
          <w:lang w:eastAsia="ru-RU"/>
        </w:rPr>
        <w:t>…………………………………………………………</w:t>
      </w:r>
      <w:r w:rsidR="00BC56EE">
        <w:rPr>
          <w:rFonts w:ascii="Times New Roman" w:eastAsiaTheme="minorEastAsia" w:hAnsi="Times New Roman" w:cs="Times New Roman"/>
          <w:sz w:val="24"/>
          <w:szCs w:val="24"/>
          <w:lang w:eastAsia="ru-RU"/>
        </w:rPr>
        <w:t>……………4</w:t>
      </w:r>
    </w:p>
    <w:p w14:paraId="64E482CF" w14:textId="7745C0AC" w:rsidR="004F0234" w:rsidRPr="003D75F6" w:rsidRDefault="004F0234" w:rsidP="003D75F6">
      <w:pPr>
        <w:pStyle w:val="a4"/>
        <w:numPr>
          <w:ilvl w:val="1"/>
          <w:numId w:val="27"/>
        </w:numPr>
        <w:spacing w:line="360" w:lineRule="auto"/>
        <w:rPr>
          <w:rFonts w:ascii="Times New Roman" w:eastAsiaTheme="minorEastAsia" w:hAnsi="Times New Roman" w:cs="Times New Roman"/>
          <w:sz w:val="24"/>
          <w:szCs w:val="24"/>
          <w:lang w:eastAsia="ru-RU"/>
        </w:rPr>
      </w:pPr>
      <w:r w:rsidRPr="003D75F6">
        <w:rPr>
          <w:rFonts w:ascii="Times New Roman" w:eastAsiaTheme="minorEastAsia" w:hAnsi="Times New Roman" w:cs="Times New Roman"/>
          <w:sz w:val="24"/>
          <w:szCs w:val="24"/>
          <w:lang w:eastAsia="ru-RU"/>
        </w:rPr>
        <w:t>История создания</w:t>
      </w:r>
      <w:r w:rsidR="00541532" w:rsidRPr="003D75F6">
        <w:rPr>
          <w:rFonts w:ascii="Times New Roman" w:eastAsiaTheme="minorEastAsia" w:hAnsi="Times New Roman" w:cs="Times New Roman"/>
          <w:sz w:val="24"/>
          <w:szCs w:val="24"/>
          <w:lang w:eastAsia="ru-RU"/>
        </w:rPr>
        <w:t xml:space="preserve"> </w:t>
      </w:r>
      <w:bookmarkStart w:id="1" w:name="_Hlk97925290"/>
      <w:r w:rsidR="00541532" w:rsidRPr="003D75F6">
        <w:rPr>
          <w:rFonts w:ascii="Times New Roman" w:eastAsiaTheme="minorEastAsia" w:hAnsi="Times New Roman" w:cs="Times New Roman"/>
          <w:sz w:val="24"/>
          <w:szCs w:val="24"/>
          <w:lang w:eastAsia="ru-RU"/>
        </w:rPr>
        <w:t>пластиковых бутылок</w:t>
      </w:r>
      <w:bookmarkEnd w:id="1"/>
      <w:r w:rsidR="00F10A49" w:rsidRPr="003D75F6">
        <w:rPr>
          <w:rFonts w:ascii="Times New Roman" w:eastAsiaTheme="minorEastAsia" w:hAnsi="Times New Roman" w:cs="Times New Roman"/>
          <w:sz w:val="24"/>
          <w:szCs w:val="24"/>
          <w:lang w:eastAsia="ru-RU"/>
        </w:rPr>
        <w:t>……………………………………………</w:t>
      </w:r>
      <w:r w:rsidR="00582B9B">
        <w:rPr>
          <w:rFonts w:ascii="Times New Roman" w:eastAsiaTheme="minorEastAsia" w:hAnsi="Times New Roman" w:cs="Times New Roman"/>
          <w:sz w:val="24"/>
          <w:szCs w:val="24"/>
          <w:lang w:eastAsia="ru-RU"/>
        </w:rPr>
        <w:t>..</w:t>
      </w:r>
      <w:r w:rsidR="00F10A49" w:rsidRPr="003D75F6">
        <w:rPr>
          <w:rFonts w:ascii="Times New Roman" w:eastAsiaTheme="minorEastAsia" w:hAnsi="Times New Roman" w:cs="Times New Roman"/>
          <w:sz w:val="24"/>
          <w:szCs w:val="24"/>
          <w:lang w:eastAsia="ru-RU"/>
        </w:rPr>
        <w:t>……</w:t>
      </w:r>
      <w:r w:rsidR="003D75F6" w:rsidRPr="003D75F6">
        <w:rPr>
          <w:rFonts w:ascii="Times New Roman" w:eastAsiaTheme="minorEastAsia" w:hAnsi="Times New Roman" w:cs="Times New Roman"/>
          <w:sz w:val="24"/>
          <w:szCs w:val="24"/>
          <w:lang w:eastAsia="ru-RU"/>
        </w:rPr>
        <w:t>4</w:t>
      </w:r>
    </w:p>
    <w:p w14:paraId="77BD74B5" w14:textId="73F9A11B" w:rsidR="004F0234" w:rsidRPr="00F45B74" w:rsidRDefault="004F0234" w:rsidP="003F6694">
      <w:pPr>
        <w:spacing w:line="360" w:lineRule="auto"/>
        <w:ind w:firstLine="284"/>
        <w:rPr>
          <w:rFonts w:ascii="Times New Roman" w:eastAsiaTheme="minorEastAsia" w:hAnsi="Times New Roman" w:cs="Times New Roman"/>
          <w:sz w:val="24"/>
          <w:szCs w:val="24"/>
          <w:lang w:eastAsia="ru-RU"/>
        </w:rPr>
      </w:pPr>
      <w:r w:rsidRPr="00F45B74">
        <w:rPr>
          <w:rFonts w:ascii="Times New Roman" w:eastAsiaTheme="minorEastAsia" w:hAnsi="Times New Roman" w:cs="Times New Roman"/>
          <w:sz w:val="24"/>
          <w:szCs w:val="24"/>
          <w:lang w:eastAsia="ru-RU"/>
        </w:rPr>
        <w:t>1.2</w:t>
      </w:r>
      <w:r w:rsidRPr="00F45B74">
        <w:rPr>
          <w:rFonts w:ascii="Times New Roman" w:hAnsi="Times New Roman" w:cs="Times New Roman"/>
          <w:sz w:val="24"/>
          <w:szCs w:val="24"/>
        </w:rPr>
        <w:t xml:space="preserve"> </w:t>
      </w:r>
      <w:r w:rsidRPr="00F45B74">
        <w:rPr>
          <w:rFonts w:ascii="Times New Roman" w:eastAsiaTheme="minorEastAsia" w:hAnsi="Times New Roman" w:cs="Times New Roman"/>
          <w:sz w:val="24"/>
          <w:szCs w:val="24"/>
          <w:lang w:eastAsia="ru-RU"/>
        </w:rPr>
        <w:t>Виды пластика для изготовления бутылок</w:t>
      </w:r>
      <w:r w:rsidR="003F6694" w:rsidRPr="00F45B74">
        <w:rPr>
          <w:rFonts w:ascii="Times New Roman" w:eastAsiaTheme="minorEastAsia" w:hAnsi="Times New Roman" w:cs="Times New Roman"/>
          <w:sz w:val="24"/>
          <w:szCs w:val="24"/>
          <w:lang w:eastAsia="ru-RU"/>
        </w:rPr>
        <w:t xml:space="preserve"> </w:t>
      </w:r>
      <w:r w:rsidRPr="00F45B74">
        <w:rPr>
          <w:rFonts w:ascii="Times New Roman" w:eastAsiaTheme="minorEastAsia" w:hAnsi="Times New Roman" w:cs="Times New Roman"/>
          <w:sz w:val="24"/>
          <w:szCs w:val="24"/>
          <w:lang w:eastAsia="ru-RU"/>
        </w:rPr>
        <w:t>(Виды ПЭТ)</w:t>
      </w:r>
      <w:r w:rsidR="00F10A49">
        <w:rPr>
          <w:rFonts w:ascii="Times New Roman" w:eastAsiaTheme="minorEastAsia" w:hAnsi="Times New Roman" w:cs="Times New Roman"/>
          <w:sz w:val="24"/>
          <w:szCs w:val="24"/>
          <w:lang w:eastAsia="ru-RU"/>
        </w:rPr>
        <w:t>…………</w:t>
      </w:r>
      <w:r w:rsidR="00582B9B">
        <w:rPr>
          <w:rFonts w:ascii="Times New Roman" w:eastAsiaTheme="minorEastAsia" w:hAnsi="Times New Roman" w:cs="Times New Roman"/>
          <w:sz w:val="24"/>
          <w:szCs w:val="24"/>
          <w:lang w:eastAsia="ru-RU"/>
        </w:rPr>
        <w:t>……</w:t>
      </w:r>
      <w:r w:rsidR="00F10A49">
        <w:rPr>
          <w:rFonts w:ascii="Times New Roman" w:eastAsiaTheme="minorEastAsia" w:hAnsi="Times New Roman" w:cs="Times New Roman"/>
          <w:sz w:val="24"/>
          <w:szCs w:val="24"/>
          <w:lang w:eastAsia="ru-RU"/>
        </w:rPr>
        <w:t>………………….</w:t>
      </w:r>
      <w:r w:rsidR="003D75F6">
        <w:rPr>
          <w:rFonts w:ascii="Times New Roman" w:eastAsiaTheme="minorEastAsia" w:hAnsi="Times New Roman" w:cs="Times New Roman"/>
          <w:sz w:val="24"/>
          <w:szCs w:val="24"/>
          <w:lang w:eastAsia="ru-RU"/>
        </w:rPr>
        <w:t>5</w:t>
      </w:r>
    </w:p>
    <w:p w14:paraId="6038DC95" w14:textId="7D6ED93F" w:rsidR="008D76B0" w:rsidRPr="00F45B74" w:rsidRDefault="004F0234" w:rsidP="003F6694">
      <w:pPr>
        <w:pStyle w:val="ae"/>
        <w:spacing w:line="360" w:lineRule="auto"/>
        <w:ind w:firstLine="284"/>
        <w:rPr>
          <w:rFonts w:ascii="Times New Roman" w:hAnsi="Times New Roman" w:cs="Times New Roman"/>
          <w:sz w:val="24"/>
          <w:szCs w:val="24"/>
        </w:rPr>
      </w:pPr>
      <w:r w:rsidRPr="00F45B74">
        <w:rPr>
          <w:rFonts w:ascii="Times New Roman" w:eastAsiaTheme="minorEastAsia" w:hAnsi="Times New Roman" w:cs="Times New Roman"/>
          <w:sz w:val="24"/>
          <w:szCs w:val="24"/>
          <w:lang w:eastAsia="ru-RU"/>
        </w:rPr>
        <w:t>1.3</w:t>
      </w:r>
      <w:r w:rsidRPr="00F45B74">
        <w:rPr>
          <w:rStyle w:val="a3"/>
          <w:rFonts w:ascii="Times New Roman" w:hAnsi="Times New Roman" w:cs="Times New Roman"/>
          <w:b w:val="0"/>
          <w:bCs w:val="0"/>
          <w:sz w:val="24"/>
          <w:szCs w:val="24"/>
        </w:rPr>
        <w:t xml:space="preserve"> Экологические проблемы, связанные с пластиковыми бутылками. </w:t>
      </w:r>
      <w:r w:rsidR="00F10A49">
        <w:rPr>
          <w:rStyle w:val="a3"/>
          <w:rFonts w:ascii="Times New Roman" w:hAnsi="Times New Roman" w:cs="Times New Roman"/>
          <w:b w:val="0"/>
          <w:bCs w:val="0"/>
          <w:sz w:val="24"/>
          <w:szCs w:val="24"/>
        </w:rPr>
        <w:t>………</w:t>
      </w:r>
      <w:r w:rsidR="00582B9B">
        <w:rPr>
          <w:rStyle w:val="a3"/>
          <w:rFonts w:ascii="Times New Roman" w:hAnsi="Times New Roman" w:cs="Times New Roman"/>
          <w:b w:val="0"/>
          <w:bCs w:val="0"/>
          <w:sz w:val="24"/>
          <w:szCs w:val="24"/>
        </w:rPr>
        <w:t>….</w:t>
      </w:r>
      <w:r w:rsidR="00F10A49">
        <w:rPr>
          <w:rStyle w:val="a3"/>
          <w:rFonts w:ascii="Times New Roman" w:hAnsi="Times New Roman" w:cs="Times New Roman"/>
          <w:b w:val="0"/>
          <w:bCs w:val="0"/>
          <w:sz w:val="24"/>
          <w:szCs w:val="24"/>
        </w:rPr>
        <w:t>…………</w:t>
      </w:r>
      <w:r w:rsidR="00502A17">
        <w:rPr>
          <w:rStyle w:val="a3"/>
          <w:rFonts w:ascii="Times New Roman" w:hAnsi="Times New Roman" w:cs="Times New Roman"/>
          <w:b w:val="0"/>
          <w:bCs w:val="0"/>
          <w:sz w:val="24"/>
          <w:szCs w:val="24"/>
        </w:rPr>
        <w:t>6</w:t>
      </w:r>
    </w:p>
    <w:p w14:paraId="0E5E8C17" w14:textId="05201FEF" w:rsidR="00582B9B" w:rsidRPr="00582B9B" w:rsidRDefault="004F0234" w:rsidP="00582B9B">
      <w:pPr>
        <w:pStyle w:val="2"/>
        <w:spacing w:line="360" w:lineRule="auto"/>
        <w:ind w:firstLine="284"/>
        <w:jc w:val="both"/>
        <w:rPr>
          <w:rFonts w:ascii="Times New Roman" w:hAnsi="Times New Roman" w:cs="Times New Roman"/>
          <w:color w:val="000000" w:themeColor="text1"/>
          <w:sz w:val="24"/>
          <w:szCs w:val="24"/>
        </w:rPr>
      </w:pPr>
      <w:r w:rsidRPr="00F45B74">
        <w:rPr>
          <w:rFonts w:ascii="Times New Roman" w:eastAsiaTheme="minorEastAsia" w:hAnsi="Times New Roman" w:cs="Times New Roman"/>
          <w:color w:val="000000" w:themeColor="text1"/>
          <w:sz w:val="24"/>
          <w:szCs w:val="24"/>
          <w:lang w:eastAsia="ru-RU"/>
        </w:rPr>
        <w:t xml:space="preserve">1.4 </w:t>
      </w:r>
      <w:r w:rsidRPr="00F45B74">
        <w:rPr>
          <w:rFonts w:ascii="Times New Roman" w:hAnsi="Times New Roman" w:cs="Times New Roman"/>
          <w:color w:val="000000" w:themeColor="text1"/>
          <w:sz w:val="24"/>
          <w:szCs w:val="24"/>
        </w:rPr>
        <w:t>Как можно помочь решить проблемы с ПЭТ? Возможно ли это?</w:t>
      </w:r>
      <w:r w:rsidR="00F10A49">
        <w:rPr>
          <w:rFonts w:ascii="Times New Roman" w:hAnsi="Times New Roman" w:cs="Times New Roman"/>
          <w:color w:val="000000" w:themeColor="text1"/>
          <w:sz w:val="24"/>
          <w:szCs w:val="24"/>
        </w:rPr>
        <w:t>........</w:t>
      </w:r>
      <w:r w:rsidR="00582B9B">
        <w:rPr>
          <w:rFonts w:ascii="Times New Roman" w:hAnsi="Times New Roman" w:cs="Times New Roman"/>
          <w:color w:val="000000" w:themeColor="text1"/>
          <w:sz w:val="24"/>
          <w:szCs w:val="24"/>
        </w:rPr>
        <w:t>......</w:t>
      </w:r>
      <w:r w:rsidR="00F10A49">
        <w:rPr>
          <w:rFonts w:ascii="Times New Roman" w:hAnsi="Times New Roman" w:cs="Times New Roman"/>
          <w:color w:val="000000" w:themeColor="text1"/>
          <w:sz w:val="24"/>
          <w:szCs w:val="24"/>
        </w:rPr>
        <w:t>.</w:t>
      </w:r>
      <w:r w:rsidR="00582B9B">
        <w:rPr>
          <w:rFonts w:ascii="Times New Roman" w:hAnsi="Times New Roman" w:cs="Times New Roman"/>
          <w:color w:val="000000" w:themeColor="text1"/>
          <w:sz w:val="24"/>
          <w:szCs w:val="24"/>
        </w:rPr>
        <w:t>..........</w:t>
      </w:r>
      <w:r w:rsidR="00F10A49">
        <w:rPr>
          <w:rFonts w:ascii="Times New Roman" w:hAnsi="Times New Roman" w:cs="Times New Roman"/>
          <w:color w:val="000000" w:themeColor="text1"/>
          <w:sz w:val="24"/>
          <w:szCs w:val="24"/>
        </w:rPr>
        <w:t>............</w:t>
      </w:r>
      <w:r w:rsidR="00502A17">
        <w:rPr>
          <w:rFonts w:ascii="Times New Roman" w:hAnsi="Times New Roman" w:cs="Times New Roman"/>
          <w:color w:val="000000" w:themeColor="text1"/>
          <w:sz w:val="24"/>
          <w:szCs w:val="24"/>
        </w:rPr>
        <w:t>7</w:t>
      </w:r>
    </w:p>
    <w:p w14:paraId="27230C64" w14:textId="27663659" w:rsidR="004F0234" w:rsidRPr="00F45B74" w:rsidRDefault="004F0234" w:rsidP="003F6694">
      <w:pPr>
        <w:spacing w:line="360" w:lineRule="auto"/>
        <w:rPr>
          <w:rFonts w:ascii="Times New Roman" w:eastAsiaTheme="minorEastAsia" w:hAnsi="Times New Roman" w:cs="Times New Roman"/>
          <w:sz w:val="24"/>
          <w:szCs w:val="24"/>
          <w:lang w:eastAsia="ru-RU"/>
        </w:rPr>
      </w:pPr>
      <w:r w:rsidRPr="00F45B74">
        <w:rPr>
          <w:rFonts w:ascii="Times New Roman" w:eastAsiaTheme="minorEastAsia" w:hAnsi="Times New Roman" w:cs="Times New Roman"/>
          <w:sz w:val="24"/>
          <w:szCs w:val="24"/>
          <w:lang w:eastAsia="ru-RU"/>
        </w:rPr>
        <w:t xml:space="preserve">Глава 2. Практическая часть </w:t>
      </w:r>
      <w:r w:rsidR="00F10A49">
        <w:rPr>
          <w:rFonts w:ascii="Times New Roman" w:eastAsiaTheme="minorEastAsia" w:hAnsi="Times New Roman" w:cs="Times New Roman"/>
          <w:sz w:val="24"/>
          <w:szCs w:val="24"/>
          <w:lang w:eastAsia="ru-RU"/>
        </w:rPr>
        <w:t>………………………………………</w:t>
      </w:r>
      <w:r w:rsidR="00582B9B">
        <w:rPr>
          <w:rFonts w:ascii="Times New Roman" w:eastAsiaTheme="minorEastAsia" w:hAnsi="Times New Roman" w:cs="Times New Roman"/>
          <w:sz w:val="24"/>
          <w:szCs w:val="24"/>
          <w:lang w:eastAsia="ru-RU"/>
        </w:rPr>
        <w:t>………..</w:t>
      </w:r>
      <w:r w:rsidR="00F10A49">
        <w:rPr>
          <w:rFonts w:ascii="Times New Roman" w:eastAsiaTheme="minorEastAsia" w:hAnsi="Times New Roman" w:cs="Times New Roman"/>
          <w:sz w:val="24"/>
          <w:szCs w:val="24"/>
          <w:lang w:eastAsia="ru-RU"/>
        </w:rPr>
        <w:t>……………………..</w:t>
      </w:r>
      <w:r w:rsidR="00946DB3">
        <w:rPr>
          <w:rFonts w:ascii="Times New Roman" w:eastAsiaTheme="minorEastAsia" w:hAnsi="Times New Roman" w:cs="Times New Roman"/>
          <w:sz w:val="24"/>
          <w:szCs w:val="24"/>
          <w:lang w:eastAsia="ru-RU"/>
        </w:rPr>
        <w:t>8</w:t>
      </w:r>
    </w:p>
    <w:p w14:paraId="20C9E7C4" w14:textId="15CC997E" w:rsidR="00F45B74" w:rsidRPr="00F45B74" w:rsidRDefault="00F45B74" w:rsidP="00F45B74">
      <w:pPr>
        <w:spacing w:line="360" w:lineRule="auto"/>
        <w:ind w:firstLine="284"/>
        <w:rPr>
          <w:rFonts w:ascii="Times New Roman" w:eastAsiaTheme="minorEastAsia" w:hAnsi="Times New Roman" w:cs="Times New Roman"/>
          <w:sz w:val="24"/>
          <w:szCs w:val="24"/>
          <w:lang w:eastAsia="ru-RU"/>
        </w:rPr>
      </w:pPr>
      <w:bookmarkStart w:id="2" w:name="_Hlk97660130"/>
      <w:r w:rsidRPr="00F45B74">
        <w:rPr>
          <w:rFonts w:ascii="Times New Roman" w:eastAsiaTheme="minorEastAsia" w:hAnsi="Times New Roman" w:cs="Times New Roman"/>
          <w:sz w:val="24"/>
          <w:szCs w:val="24"/>
          <w:lang w:eastAsia="ru-RU"/>
        </w:rPr>
        <w:t>2.1 Анкетирование учащихся БОУ г. Омска «СОШ № 61»</w:t>
      </w:r>
      <w:bookmarkEnd w:id="2"/>
      <w:r w:rsidRPr="00F45B74">
        <w:rPr>
          <w:rFonts w:ascii="Times New Roman" w:eastAsiaTheme="minorEastAsia" w:hAnsi="Times New Roman" w:cs="Times New Roman"/>
          <w:sz w:val="24"/>
          <w:szCs w:val="24"/>
          <w:lang w:eastAsia="ru-RU"/>
        </w:rPr>
        <w:t>…………</w:t>
      </w:r>
      <w:r w:rsidR="004368D6">
        <w:rPr>
          <w:rFonts w:ascii="Times New Roman" w:eastAsiaTheme="minorEastAsia" w:hAnsi="Times New Roman" w:cs="Times New Roman"/>
          <w:sz w:val="24"/>
          <w:szCs w:val="24"/>
          <w:lang w:eastAsia="ru-RU"/>
        </w:rPr>
        <w:t>…………..</w:t>
      </w:r>
      <w:r w:rsidRPr="00F45B74">
        <w:rPr>
          <w:rFonts w:ascii="Times New Roman" w:eastAsiaTheme="minorEastAsia" w:hAnsi="Times New Roman" w:cs="Times New Roman"/>
          <w:sz w:val="24"/>
          <w:szCs w:val="24"/>
          <w:lang w:eastAsia="ru-RU"/>
        </w:rPr>
        <w:t>……………</w:t>
      </w:r>
      <w:r w:rsidR="00946DB3">
        <w:rPr>
          <w:rFonts w:ascii="Times New Roman" w:eastAsiaTheme="minorEastAsia" w:hAnsi="Times New Roman" w:cs="Times New Roman"/>
          <w:sz w:val="24"/>
          <w:szCs w:val="24"/>
          <w:lang w:eastAsia="ru-RU"/>
        </w:rPr>
        <w:t>8</w:t>
      </w:r>
    </w:p>
    <w:p w14:paraId="3A1350F0" w14:textId="13473051" w:rsidR="004F0234" w:rsidRDefault="004F0234" w:rsidP="003F6694">
      <w:pPr>
        <w:spacing w:line="360" w:lineRule="auto"/>
        <w:ind w:firstLine="284"/>
        <w:rPr>
          <w:rFonts w:ascii="Times New Roman" w:eastAsiaTheme="minorEastAsia" w:hAnsi="Times New Roman" w:cs="Times New Roman"/>
          <w:sz w:val="24"/>
          <w:szCs w:val="24"/>
          <w:lang w:eastAsia="ru-RU"/>
        </w:rPr>
      </w:pPr>
      <w:r w:rsidRPr="00F45B74">
        <w:rPr>
          <w:rFonts w:ascii="Times New Roman" w:eastAsiaTheme="minorEastAsia" w:hAnsi="Times New Roman" w:cs="Times New Roman"/>
          <w:sz w:val="24"/>
          <w:szCs w:val="24"/>
          <w:lang w:eastAsia="ru-RU"/>
        </w:rPr>
        <w:t>2.</w:t>
      </w:r>
      <w:r w:rsidR="00F45B74" w:rsidRPr="00F45B74">
        <w:rPr>
          <w:rFonts w:ascii="Times New Roman" w:eastAsiaTheme="minorEastAsia" w:hAnsi="Times New Roman" w:cs="Times New Roman"/>
          <w:sz w:val="24"/>
          <w:szCs w:val="24"/>
          <w:lang w:eastAsia="ru-RU"/>
        </w:rPr>
        <w:t>2</w:t>
      </w:r>
      <w:r w:rsidRPr="00F45B74">
        <w:rPr>
          <w:rFonts w:ascii="Times New Roman" w:eastAsiaTheme="minorEastAsia" w:hAnsi="Times New Roman" w:cs="Times New Roman"/>
          <w:sz w:val="24"/>
          <w:szCs w:val="24"/>
          <w:lang w:eastAsia="ru-RU"/>
        </w:rPr>
        <w:t xml:space="preserve"> </w:t>
      </w:r>
      <w:bookmarkStart w:id="3" w:name="_Hlk97660083"/>
      <w:r w:rsidR="00F45B74" w:rsidRPr="00F45B74">
        <w:rPr>
          <w:rFonts w:ascii="Times New Roman" w:eastAsiaTheme="minorEastAsia" w:hAnsi="Times New Roman" w:cs="Times New Roman"/>
          <w:sz w:val="24"/>
          <w:szCs w:val="24"/>
          <w:lang w:eastAsia="ru-RU"/>
        </w:rPr>
        <w:t>Влияние растворов кислот и щелочей на растворимость пластиковых бутылок</w:t>
      </w:r>
      <w:bookmarkEnd w:id="3"/>
      <w:r w:rsidR="00F45B74" w:rsidRPr="00F45B74">
        <w:rPr>
          <w:rFonts w:ascii="Times New Roman" w:eastAsiaTheme="minorEastAsia" w:hAnsi="Times New Roman" w:cs="Times New Roman"/>
          <w:sz w:val="24"/>
          <w:szCs w:val="24"/>
          <w:lang w:eastAsia="ru-RU"/>
        </w:rPr>
        <w:t>…</w:t>
      </w:r>
      <w:r w:rsidR="004368D6">
        <w:rPr>
          <w:rFonts w:ascii="Times New Roman" w:eastAsiaTheme="minorEastAsia" w:hAnsi="Times New Roman" w:cs="Times New Roman"/>
          <w:sz w:val="24"/>
          <w:szCs w:val="24"/>
          <w:lang w:eastAsia="ru-RU"/>
        </w:rPr>
        <w:t>…….</w:t>
      </w:r>
      <w:r w:rsidR="00946DB3">
        <w:rPr>
          <w:rFonts w:ascii="Times New Roman" w:eastAsiaTheme="minorEastAsia" w:hAnsi="Times New Roman" w:cs="Times New Roman"/>
          <w:sz w:val="24"/>
          <w:szCs w:val="24"/>
          <w:lang w:eastAsia="ru-RU"/>
        </w:rPr>
        <w:t>9</w:t>
      </w:r>
    </w:p>
    <w:p w14:paraId="250E8977" w14:textId="38FA6B1F" w:rsidR="00840763" w:rsidRPr="00F45B74" w:rsidRDefault="00840763" w:rsidP="003F6694">
      <w:pPr>
        <w:spacing w:line="360" w:lineRule="auto"/>
        <w:ind w:firstLine="284"/>
        <w:rPr>
          <w:rFonts w:ascii="Times New Roman" w:eastAsiaTheme="minorEastAsia" w:hAnsi="Times New Roman" w:cs="Times New Roman"/>
          <w:sz w:val="24"/>
          <w:szCs w:val="24"/>
          <w:lang w:eastAsia="ru-RU"/>
        </w:rPr>
      </w:pPr>
      <w:r w:rsidRPr="00840763">
        <w:rPr>
          <w:rFonts w:ascii="Times New Roman" w:eastAsiaTheme="minorEastAsia" w:hAnsi="Times New Roman" w:cs="Times New Roman"/>
          <w:sz w:val="24"/>
          <w:szCs w:val="24"/>
          <w:lang w:eastAsia="ru-RU"/>
        </w:rPr>
        <w:t>2.3 Утилизация. Вторичная переработка</w:t>
      </w:r>
      <w:r w:rsidR="00F10A49">
        <w:rPr>
          <w:rFonts w:ascii="Times New Roman" w:eastAsiaTheme="minorEastAsia" w:hAnsi="Times New Roman" w:cs="Times New Roman"/>
          <w:sz w:val="24"/>
          <w:szCs w:val="24"/>
          <w:lang w:eastAsia="ru-RU"/>
        </w:rPr>
        <w:t>………</w:t>
      </w:r>
      <w:r w:rsidR="004368D6">
        <w:rPr>
          <w:rFonts w:ascii="Times New Roman" w:eastAsiaTheme="minorEastAsia" w:hAnsi="Times New Roman" w:cs="Times New Roman"/>
          <w:sz w:val="24"/>
          <w:szCs w:val="24"/>
          <w:lang w:eastAsia="ru-RU"/>
        </w:rPr>
        <w:t>………..</w:t>
      </w:r>
      <w:r w:rsidR="00F10A49">
        <w:rPr>
          <w:rFonts w:ascii="Times New Roman" w:eastAsiaTheme="minorEastAsia" w:hAnsi="Times New Roman" w:cs="Times New Roman"/>
          <w:sz w:val="24"/>
          <w:szCs w:val="24"/>
          <w:lang w:eastAsia="ru-RU"/>
        </w:rPr>
        <w:t>…………………………………….</w:t>
      </w:r>
      <w:r w:rsidR="00946DB3">
        <w:rPr>
          <w:rFonts w:ascii="Times New Roman" w:eastAsiaTheme="minorEastAsia" w:hAnsi="Times New Roman" w:cs="Times New Roman"/>
          <w:sz w:val="24"/>
          <w:szCs w:val="24"/>
          <w:lang w:eastAsia="ru-RU"/>
        </w:rPr>
        <w:t>10</w:t>
      </w:r>
    </w:p>
    <w:p w14:paraId="25C6FB9D" w14:textId="54F3B458" w:rsidR="004F0234" w:rsidRPr="00F45B74" w:rsidRDefault="004F0234" w:rsidP="003F6694">
      <w:pPr>
        <w:spacing w:line="360" w:lineRule="auto"/>
        <w:rPr>
          <w:rFonts w:ascii="Times New Roman" w:eastAsiaTheme="minorEastAsia" w:hAnsi="Times New Roman" w:cs="Times New Roman"/>
          <w:sz w:val="24"/>
          <w:szCs w:val="24"/>
          <w:lang w:eastAsia="ru-RU"/>
        </w:rPr>
      </w:pPr>
      <w:r w:rsidRPr="00F45B74">
        <w:rPr>
          <w:rFonts w:ascii="Times New Roman" w:eastAsiaTheme="minorEastAsia" w:hAnsi="Times New Roman" w:cs="Times New Roman"/>
          <w:sz w:val="24"/>
          <w:szCs w:val="24"/>
          <w:lang w:eastAsia="ru-RU"/>
        </w:rPr>
        <w:t>Заключение</w:t>
      </w:r>
      <w:r w:rsidR="00F10A49">
        <w:rPr>
          <w:rFonts w:ascii="Times New Roman" w:eastAsiaTheme="minorEastAsia" w:hAnsi="Times New Roman" w:cs="Times New Roman"/>
          <w:sz w:val="24"/>
          <w:szCs w:val="24"/>
          <w:lang w:eastAsia="ru-RU"/>
        </w:rPr>
        <w:t>………………………………………</w:t>
      </w:r>
      <w:r w:rsidR="004368D6">
        <w:rPr>
          <w:rFonts w:ascii="Times New Roman" w:eastAsiaTheme="minorEastAsia" w:hAnsi="Times New Roman" w:cs="Times New Roman"/>
          <w:sz w:val="24"/>
          <w:szCs w:val="24"/>
          <w:lang w:eastAsia="ru-RU"/>
        </w:rPr>
        <w:t>……….</w:t>
      </w:r>
      <w:r w:rsidR="00BD6C59">
        <w:rPr>
          <w:rFonts w:ascii="Times New Roman" w:eastAsiaTheme="minorEastAsia" w:hAnsi="Times New Roman" w:cs="Times New Roman"/>
          <w:sz w:val="24"/>
          <w:szCs w:val="24"/>
          <w:lang w:eastAsia="ru-RU"/>
        </w:rPr>
        <w:t>..</w:t>
      </w:r>
      <w:r w:rsidR="00F10A49">
        <w:rPr>
          <w:rFonts w:ascii="Times New Roman" w:eastAsiaTheme="minorEastAsia" w:hAnsi="Times New Roman" w:cs="Times New Roman"/>
          <w:sz w:val="24"/>
          <w:szCs w:val="24"/>
          <w:lang w:eastAsia="ru-RU"/>
        </w:rPr>
        <w:t>……………………………………….</w:t>
      </w:r>
      <w:r w:rsidR="00946DB3">
        <w:rPr>
          <w:rFonts w:ascii="Times New Roman" w:eastAsiaTheme="minorEastAsia" w:hAnsi="Times New Roman" w:cs="Times New Roman"/>
          <w:sz w:val="24"/>
          <w:szCs w:val="24"/>
          <w:lang w:eastAsia="ru-RU"/>
        </w:rPr>
        <w:t>12</w:t>
      </w:r>
    </w:p>
    <w:p w14:paraId="16C7F7FB" w14:textId="2CBEA190" w:rsidR="004F0234" w:rsidRPr="00F45B74" w:rsidRDefault="004F0234" w:rsidP="003F6694">
      <w:pPr>
        <w:spacing w:line="360" w:lineRule="auto"/>
        <w:rPr>
          <w:rFonts w:ascii="Times New Roman" w:eastAsiaTheme="minorEastAsia" w:hAnsi="Times New Roman" w:cs="Times New Roman"/>
          <w:sz w:val="24"/>
          <w:szCs w:val="24"/>
          <w:lang w:eastAsia="ru-RU"/>
        </w:rPr>
      </w:pPr>
      <w:r w:rsidRPr="00F45B74">
        <w:rPr>
          <w:rFonts w:ascii="Times New Roman" w:eastAsiaTheme="minorEastAsia" w:hAnsi="Times New Roman" w:cs="Times New Roman"/>
          <w:sz w:val="24"/>
          <w:szCs w:val="24"/>
          <w:lang w:eastAsia="ru-RU"/>
        </w:rPr>
        <w:t>Список используемой литературы</w:t>
      </w:r>
      <w:r w:rsidR="00F10A49">
        <w:rPr>
          <w:rFonts w:ascii="Times New Roman" w:eastAsiaTheme="minorEastAsia" w:hAnsi="Times New Roman" w:cs="Times New Roman"/>
          <w:sz w:val="24"/>
          <w:szCs w:val="24"/>
          <w:lang w:eastAsia="ru-RU"/>
        </w:rPr>
        <w:t>……………</w:t>
      </w:r>
      <w:r w:rsidR="00BD6C59">
        <w:rPr>
          <w:rFonts w:ascii="Times New Roman" w:eastAsiaTheme="minorEastAsia" w:hAnsi="Times New Roman" w:cs="Times New Roman"/>
          <w:sz w:val="24"/>
          <w:szCs w:val="24"/>
          <w:lang w:eastAsia="ru-RU"/>
        </w:rPr>
        <w:t>...……..</w:t>
      </w:r>
      <w:r w:rsidR="00F10A49">
        <w:rPr>
          <w:rFonts w:ascii="Times New Roman" w:eastAsiaTheme="minorEastAsia" w:hAnsi="Times New Roman" w:cs="Times New Roman"/>
          <w:sz w:val="24"/>
          <w:szCs w:val="24"/>
          <w:lang w:eastAsia="ru-RU"/>
        </w:rPr>
        <w:t>…………………………………</w:t>
      </w:r>
      <w:r w:rsidR="00BC56EE">
        <w:rPr>
          <w:rFonts w:ascii="Times New Roman" w:eastAsiaTheme="minorEastAsia" w:hAnsi="Times New Roman" w:cs="Times New Roman"/>
          <w:sz w:val="24"/>
          <w:szCs w:val="24"/>
          <w:lang w:eastAsia="ru-RU"/>
        </w:rPr>
        <w:t>……….</w:t>
      </w:r>
      <w:r w:rsidR="00946DB3">
        <w:rPr>
          <w:rFonts w:ascii="Times New Roman" w:eastAsiaTheme="minorEastAsia" w:hAnsi="Times New Roman" w:cs="Times New Roman"/>
          <w:sz w:val="24"/>
          <w:szCs w:val="24"/>
          <w:lang w:eastAsia="ru-RU"/>
        </w:rPr>
        <w:t>13</w:t>
      </w:r>
    </w:p>
    <w:p w14:paraId="522FEFAA" w14:textId="0BDC4193" w:rsidR="004F0234" w:rsidRDefault="004F0234" w:rsidP="003F6694">
      <w:pPr>
        <w:spacing w:line="360" w:lineRule="auto"/>
        <w:rPr>
          <w:rFonts w:ascii="Times New Roman" w:eastAsiaTheme="minorEastAsia" w:hAnsi="Times New Roman" w:cs="Times New Roman"/>
          <w:sz w:val="24"/>
          <w:szCs w:val="24"/>
          <w:lang w:eastAsia="ru-RU"/>
        </w:rPr>
      </w:pPr>
      <w:r w:rsidRPr="00F45B74">
        <w:rPr>
          <w:rFonts w:ascii="Times New Roman" w:eastAsiaTheme="minorEastAsia" w:hAnsi="Times New Roman" w:cs="Times New Roman"/>
          <w:sz w:val="24"/>
          <w:szCs w:val="24"/>
          <w:lang w:eastAsia="ru-RU"/>
        </w:rPr>
        <w:t>Приложени</w:t>
      </w:r>
      <w:r w:rsidR="00AC541A">
        <w:rPr>
          <w:rFonts w:ascii="Times New Roman" w:eastAsiaTheme="minorEastAsia" w:hAnsi="Times New Roman" w:cs="Times New Roman"/>
          <w:sz w:val="24"/>
          <w:szCs w:val="24"/>
          <w:lang w:eastAsia="ru-RU"/>
        </w:rPr>
        <w:t xml:space="preserve">1. </w:t>
      </w:r>
      <w:r w:rsidR="00AC541A" w:rsidRPr="00AC541A">
        <w:rPr>
          <w:rFonts w:ascii="Times New Roman" w:eastAsiaTheme="minorEastAsia" w:hAnsi="Times New Roman" w:cs="Times New Roman"/>
          <w:sz w:val="24"/>
          <w:szCs w:val="24"/>
          <w:lang w:eastAsia="ru-RU"/>
        </w:rPr>
        <w:t xml:space="preserve">Результаты анкетирования учащихся БОУ г. Омска «СОШ № </w:t>
      </w:r>
      <w:r w:rsidR="00840763" w:rsidRPr="00AC541A">
        <w:rPr>
          <w:rFonts w:ascii="Times New Roman" w:eastAsiaTheme="minorEastAsia" w:hAnsi="Times New Roman" w:cs="Times New Roman"/>
          <w:sz w:val="24"/>
          <w:szCs w:val="24"/>
          <w:lang w:eastAsia="ru-RU"/>
        </w:rPr>
        <w:t>61»</w:t>
      </w:r>
      <w:r w:rsidR="00840763">
        <w:rPr>
          <w:rFonts w:ascii="Times New Roman" w:eastAsiaTheme="minorEastAsia" w:hAnsi="Times New Roman" w:cs="Times New Roman"/>
          <w:sz w:val="24"/>
          <w:szCs w:val="24"/>
          <w:lang w:eastAsia="ru-RU"/>
        </w:rPr>
        <w:t xml:space="preserve"> …</w:t>
      </w:r>
      <w:r w:rsidR="00BD6C59">
        <w:rPr>
          <w:rFonts w:ascii="Times New Roman" w:eastAsiaTheme="minorEastAsia" w:hAnsi="Times New Roman" w:cs="Times New Roman"/>
          <w:sz w:val="24"/>
          <w:szCs w:val="24"/>
          <w:lang w:eastAsia="ru-RU"/>
        </w:rPr>
        <w:t>……..</w:t>
      </w:r>
      <w:r w:rsidR="00840763">
        <w:rPr>
          <w:rFonts w:ascii="Times New Roman" w:eastAsiaTheme="minorEastAsia" w:hAnsi="Times New Roman" w:cs="Times New Roman"/>
          <w:sz w:val="24"/>
          <w:szCs w:val="24"/>
          <w:lang w:eastAsia="ru-RU"/>
        </w:rPr>
        <w:t>…</w:t>
      </w:r>
      <w:r w:rsidR="00AC541A">
        <w:rPr>
          <w:rFonts w:ascii="Times New Roman" w:eastAsiaTheme="minorEastAsia" w:hAnsi="Times New Roman" w:cs="Times New Roman"/>
          <w:sz w:val="24"/>
          <w:szCs w:val="24"/>
          <w:lang w:eastAsia="ru-RU"/>
        </w:rPr>
        <w:t>.</w:t>
      </w:r>
      <w:r w:rsidR="003C2BA1">
        <w:rPr>
          <w:rFonts w:ascii="Times New Roman" w:eastAsiaTheme="minorEastAsia" w:hAnsi="Times New Roman" w:cs="Times New Roman"/>
          <w:sz w:val="24"/>
          <w:szCs w:val="24"/>
          <w:lang w:eastAsia="ru-RU"/>
        </w:rPr>
        <w:t>14</w:t>
      </w:r>
    </w:p>
    <w:p w14:paraId="2AF1D235" w14:textId="4EBFBBAF" w:rsidR="00AC541A" w:rsidRDefault="00AC541A" w:rsidP="003F6694">
      <w:pPr>
        <w:spacing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Приложение 2. </w:t>
      </w:r>
      <w:r w:rsidRPr="00AC541A">
        <w:rPr>
          <w:rFonts w:ascii="Times New Roman" w:eastAsiaTheme="minorEastAsia" w:hAnsi="Times New Roman" w:cs="Times New Roman"/>
          <w:sz w:val="24"/>
          <w:szCs w:val="24"/>
          <w:lang w:eastAsia="ru-RU"/>
        </w:rPr>
        <w:t>Влияние растворов кислот и щелочей на растворимость пластиковых бутылок</w:t>
      </w:r>
      <w:r w:rsidR="00BD6C59">
        <w:rPr>
          <w:rFonts w:ascii="Times New Roman" w:eastAsiaTheme="minorEastAsia" w:hAnsi="Times New Roman" w:cs="Times New Roman"/>
          <w:sz w:val="24"/>
          <w:szCs w:val="24"/>
          <w:lang w:eastAsia="ru-RU"/>
        </w:rPr>
        <w:t>………………………………………………………………………………………….</w:t>
      </w:r>
      <w:r w:rsidR="003C2BA1">
        <w:rPr>
          <w:rFonts w:ascii="Times New Roman" w:eastAsiaTheme="minorEastAsia" w:hAnsi="Times New Roman" w:cs="Times New Roman"/>
          <w:sz w:val="24"/>
          <w:szCs w:val="24"/>
          <w:lang w:eastAsia="ru-RU"/>
        </w:rPr>
        <w:t xml:space="preserve">… </w:t>
      </w:r>
      <w:r w:rsidR="00582B9B">
        <w:rPr>
          <w:rFonts w:ascii="Times New Roman" w:eastAsiaTheme="minorEastAsia" w:hAnsi="Times New Roman" w:cs="Times New Roman"/>
          <w:sz w:val="24"/>
          <w:szCs w:val="24"/>
          <w:lang w:eastAsia="ru-RU"/>
        </w:rPr>
        <w:t>19</w:t>
      </w:r>
    </w:p>
    <w:p w14:paraId="1F741400" w14:textId="68138CA4" w:rsidR="006815B7" w:rsidRDefault="00F758F3" w:rsidP="000C5A93">
      <w:pPr>
        <w:spacing w:before="40" w:after="40" w:line="360" w:lineRule="auto"/>
        <w:ind w:left="1417" w:right="850" w:hanging="1417"/>
        <w:rPr>
          <w:rFonts w:ascii="Times New Roman" w:hAnsi="Times New Roman" w:cs="Times New Roman"/>
          <w:sz w:val="24"/>
          <w:szCs w:val="24"/>
        </w:rPr>
      </w:pPr>
      <w:r w:rsidRPr="000C5A93">
        <w:rPr>
          <w:rFonts w:ascii="Times New Roman" w:hAnsi="Times New Roman" w:cs="Times New Roman"/>
          <w:sz w:val="24"/>
          <w:szCs w:val="24"/>
        </w:rPr>
        <w:br w:type="page"/>
      </w:r>
    </w:p>
    <w:p w14:paraId="51076969" w14:textId="5F5C134A" w:rsidR="006815B7" w:rsidRPr="003F6694" w:rsidRDefault="006815B7" w:rsidP="003F6694">
      <w:pPr>
        <w:spacing w:before="40" w:after="40" w:line="360" w:lineRule="auto"/>
        <w:ind w:right="850"/>
        <w:jc w:val="center"/>
        <w:rPr>
          <w:rFonts w:ascii="Times New Roman" w:hAnsi="Times New Roman" w:cs="Times New Roman"/>
          <w:b/>
          <w:bCs/>
          <w:sz w:val="24"/>
          <w:szCs w:val="24"/>
        </w:rPr>
      </w:pPr>
      <w:r w:rsidRPr="003F6694">
        <w:rPr>
          <w:rFonts w:ascii="Times New Roman" w:hAnsi="Times New Roman" w:cs="Times New Roman"/>
          <w:b/>
          <w:bCs/>
          <w:sz w:val="24"/>
          <w:szCs w:val="24"/>
        </w:rPr>
        <w:lastRenderedPageBreak/>
        <w:t>ВВЕДЕНИЕ</w:t>
      </w:r>
    </w:p>
    <w:p w14:paraId="5BB1225D" w14:textId="30BB34C0" w:rsidR="006815B7" w:rsidRPr="003F6694" w:rsidRDefault="006815B7" w:rsidP="003F6694">
      <w:pPr>
        <w:spacing w:before="40" w:after="40" w:line="360" w:lineRule="auto"/>
        <w:ind w:right="-2" w:firstLine="709"/>
        <w:jc w:val="both"/>
        <w:rPr>
          <w:rStyle w:val="af"/>
          <w:rFonts w:ascii="Times New Roman" w:hAnsi="Times New Roman" w:cs="Times New Roman"/>
          <w:i w:val="0"/>
          <w:iCs w:val="0"/>
          <w:color w:val="auto"/>
          <w:sz w:val="24"/>
          <w:szCs w:val="24"/>
        </w:rPr>
      </w:pPr>
      <w:r w:rsidRPr="003F6694">
        <w:rPr>
          <w:rStyle w:val="af"/>
          <w:rFonts w:ascii="Times New Roman" w:hAnsi="Times New Roman" w:cs="Times New Roman"/>
          <w:sz w:val="24"/>
          <w:szCs w:val="24"/>
        </w:rPr>
        <w:t xml:space="preserve">Актуальность темы: </w:t>
      </w:r>
      <w:r w:rsidRPr="003F6694">
        <w:rPr>
          <w:rFonts w:ascii="Times New Roman" w:hAnsi="Times New Roman" w:cs="Times New Roman"/>
          <w:sz w:val="24"/>
          <w:szCs w:val="24"/>
        </w:rPr>
        <w:t>куда бы ты ни пошёл: на речку с семьёй, в лес за грибами, даже просто гуляя по улице, всюду ты находишь «клад под ногами»</w:t>
      </w:r>
      <w:r w:rsidR="007145ED">
        <w:rPr>
          <w:rFonts w:ascii="Times New Roman" w:hAnsi="Times New Roman" w:cs="Times New Roman"/>
          <w:sz w:val="24"/>
          <w:szCs w:val="24"/>
        </w:rPr>
        <w:t xml:space="preserve"> </w:t>
      </w:r>
      <w:r w:rsidRPr="003F6694">
        <w:rPr>
          <w:rFonts w:ascii="Times New Roman" w:hAnsi="Times New Roman" w:cs="Times New Roman"/>
          <w:sz w:val="24"/>
          <w:szCs w:val="24"/>
        </w:rPr>
        <w:t>- пустые пластиковые бутылки. Они лежат вдоль обочин дорог. Особенно их много становится после праздников. Целые пакеты с пустыми бутылками выбрасываются прямо на дорогу. Все задворки, окрестности наших сёл, городов постепенно превращаются в одну большую свалку. В наши дни ежегодно производятся и выбрасываются миллионы бутылок. Огромное количество мусора на улицах села заставило меня задуматься над вопросом: что несёт человеку лежащий «клад под ногами»</w:t>
      </w:r>
      <w:r w:rsidR="007145ED">
        <w:rPr>
          <w:rFonts w:ascii="Times New Roman" w:hAnsi="Times New Roman" w:cs="Times New Roman"/>
          <w:sz w:val="24"/>
          <w:szCs w:val="24"/>
        </w:rPr>
        <w:t xml:space="preserve"> </w:t>
      </w:r>
      <w:r w:rsidRPr="003F6694">
        <w:rPr>
          <w:rFonts w:ascii="Times New Roman" w:hAnsi="Times New Roman" w:cs="Times New Roman"/>
          <w:sz w:val="24"/>
          <w:szCs w:val="24"/>
        </w:rPr>
        <w:t>– пользу или вред?</w:t>
      </w:r>
    </w:p>
    <w:p w14:paraId="7BA9AF22" w14:textId="728E4D5D" w:rsidR="00354CB6" w:rsidRPr="007145ED" w:rsidRDefault="006815B7" w:rsidP="003F6694">
      <w:pPr>
        <w:pStyle w:val="ae"/>
        <w:spacing w:line="360" w:lineRule="auto"/>
        <w:ind w:firstLine="709"/>
        <w:jc w:val="both"/>
        <w:rPr>
          <w:rFonts w:ascii="Times New Roman" w:hAnsi="Times New Roman" w:cs="Times New Roman"/>
          <w:sz w:val="24"/>
          <w:szCs w:val="24"/>
        </w:rPr>
      </w:pPr>
      <w:r w:rsidRPr="007145ED">
        <w:rPr>
          <w:rStyle w:val="af"/>
          <w:rFonts w:ascii="Times New Roman" w:hAnsi="Times New Roman" w:cs="Times New Roman"/>
          <w:color w:val="auto"/>
          <w:sz w:val="24"/>
          <w:szCs w:val="24"/>
        </w:rPr>
        <w:t xml:space="preserve">Цель проекта: </w:t>
      </w:r>
      <w:r w:rsidRPr="007145ED">
        <w:rPr>
          <w:rFonts w:ascii="Times New Roman" w:hAnsi="Times New Roman" w:cs="Times New Roman"/>
          <w:sz w:val="24"/>
          <w:szCs w:val="24"/>
        </w:rPr>
        <w:t>изучить влияние пластиковых бутылок на окружающую среду и здоровье людей</w:t>
      </w:r>
      <w:r w:rsidR="003F6694" w:rsidRPr="007145ED">
        <w:rPr>
          <w:rFonts w:ascii="Times New Roman" w:hAnsi="Times New Roman" w:cs="Times New Roman"/>
          <w:sz w:val="24"/>
          <w:szCs w:val="24"/>
        </w:rPr>
        <w:t>.</w:t>
      </w:r>
    </w:p>
    <w:p w14:paraId="0D119699" w14:textId="6607B211" w:rsidR="00354CB6" w:rsidRPr="007145ED" w:rsidRDefault="006815B7" w:rsidP="003F6694">
      <w:pPr>
        <w:pStyle w:val="ae"/>
        <w:spacing w:line="360" w:lineRule="auto"/>
        <w:ind w:firstLine="709"/>
        <w:jc w:val="both"/>
        <w:rPr>
          <w:rStyle w:val="af"/>
          <w:rFonts w:ascii="Times New Roman" w:hAnsi="Times New Roman" w:cs="Times New Roman"/>
          <w:i w:val="0"/>
          <w:iCs w:val="0"/>
          <w:color w:val="auto"/>
          <w:sz w:val="24"/>
          <w:szCs w:val="24"/>
        </w:rPr>
      </w:pPr>
      <w:r w:rsidRPr="007145ED">
        <w:rPr>
          <w:rStyle w:val="af"/>
          <w:rFonts w:ascii="Times New Roman" w:hAnsi="Times New Roman" w:cs="Times New Roman"/>
          <w:color w:val="auto"/>
          <w:sz w:val="24"/>
          <w:szCs w:val="24"/>
        </w:rPr>
        <w:t>Объект исследование</w:t>
      </w:r>
      <w:r w:rsidRPr="007145ED">
        <w:rPr>
          <w:rFonts w:ascii="Times New Roman" w:hAnsi="Times New Roman" w:cs="Times New Roman"/>
          <w:sz w:val="24"/>
          <w:szCs w:val="24"/>
        </w:rPr>
        <w:t xml:space="preserve">: </w:t>
      </w:r>
      <w:r w:rsidR="00BC56EE" w:rsidRPr="007145ED">
        <w:rPr>
          <w:rFonts w:ascii="Times New Roman" w:hAnsi="Times New Roman" w:cs="Times New Roman"/>
          <w:sz w:val="24"/>
          <w:szCs w:val="24"/>
        </w:rPr>
        <w:t>пластиковые бутылки.</w:t>
      </w:r>
    </w:p>
    <w:p w14:paraId="25F511A4" w14:textId="5A6D0F05" w:rsidR="00354CB6" w:rsidRPr="007145ED" w:rsidRDefault="006815B7" w:rsidP="003F6694">
      <w:pPr>
        <w:pStyle w:val="ae"/>
        <w:spacing w:line="360" w:lineRule="auto"/>
        <w:ind w:firstLine="709"/>
        <w:jc w:val="both"/>
        <w:rPr>
          <w:rFonts w:ascii="Times New Roman" w:hAnsi="Times New Roman" w:cs="Times New Roman"/>
          <w:sz w:val="24"/>
          <w:szCs w:val="24"/>
        </w:rPr>
      </w:pPr>
      <w:r w:rsidRPr="007145ED">
        <w:rPr>
          <w:rStyle w:val="af"/>
          <w:rFonts w:ascii="Times New Roman" w:hAnsi="Times New Roman" w:cs="Times New Roman"/>
          <w:color w:val="auto"/>
          <w:sz w:val="24"/>
          <w:szCs w:val="24"/>
        </w:rPr>
        <w:t>Пре</w:t>
      </w:r>
      <w:r w:rsidR="00354CB6" w:rsidRPr="007145ED">
        <w:rPr>
          <w:rStyle w:val="af"/>
          <w:rFonts w:ascii="Times New Roman" w:hAnsi="Times New Roman" w:cs="Times New Roman"/>
          <w:color w:val="auto"/>
          <w:sz w:val="24"/>
          <w:szCs w:val="24"/>
        </w:rPr>
        <w:t>дмет исследования</w:t>
      </w:r>
      <w:r w:rsidR="00354CB6" w:rsidRPr="007145ED">
        <w:rPr>
          <w:rFonts w:ascii="Times New Roman" w:hAnsi="Times New Roman" w:cs="Times New Roman"/>
          <w:sz w:val="24"/>
          <w:szCs w:val="24"/>
        </w:rPr>
        <w:t xml:space="preserve">: </w:t>
      </w:r>
      <w:r w:rsidR="00BC56EE" w:rsidRPr="007145ED">
        <w:rPr>
          <w:rFonts w:ascii="Times New Roman" w:hAnsi="Times New Roman" w:cs="Times New Roman"/>
          <w:sz w:val="24"/>
          <w:szCs w:val="24"/>
        </w:rPr>
        <w:t>влияние пластиковых бутылок на окружающую среду и здоровье людей.</w:t>
      </w:r>
    </w:p>
    <w:p w14:paraId="6B574088" w14:textId="646E1A2D" w:rsidR="00354CB6" w:rsidRPr="007145ED" w:rsidRDefault="00354CB6" w:rsidP="003F6694">
      <w:pPr>
        <w:pStyle w:val="ae"/>
        <w:spacing w:line="360" w:lineRule="auto"/>
        <w:ind w:firstLine="709"/>
        <w:jc w:val="both"/>
        <w:rPr>
          <w:rFonts w:ascii="Times New Roman" w:hAnsi="Times New Roman" w:cs="Times New Roman"/>
          <w:sz w:val="24"/>
          <w:szCs w:val="24"/>
        </w:rPr>
      </w:pPr>
      <w:r w:rsidRPr="007145ED">
        <w:rPr>
          <w:rStyle w:val="af"/>
          <w:rFonts w:ascii="Times New Roman" w:hAnsi="Times New Roman" w:cs="Times New Roman"/>
          <w:color w:val="auto"/>
          <w:sz w:val="24"/>
          <w:szCs w:val="24"/>
        </w:rPr>
        <w:t>Задачи</w:t>
      </w:r>
      <w:r w:rsidRPr="007145ED">
        <w:rPr>
          <w:rFonts w:ascii="Times New Roman" w:hAnsi="Times New Roman" w:cs="Times New Roman"/>
          <w:sz w:val="24"/>
          <w:szCs w:val="24"/>
        </w:rPr>
        <w:t xml:space="preserve">: </w:t>
      </w:r>
    </w:p>
    <w:p w14:paraId="3C623DC4" w14:textId="5945F7E5" w:rsidR="00354CB6" w:rsidRPr="003F6694" w:rsidRDefault="00BC56EE" w:rsidP="003F6694">
      <w:pPr>
        <w:pStyle w:val="ae"/>
        <w:numPr>
          <w:ilvl w:val="0"/>
          <w:numId w:val="25"/>
        </w:numPr>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00354CB6" w:rsidRPr="003F6694">
        <w:rPr>
          <w:rFonts w:ascii="Times New Roman" w:hAnsi="Times New Roman" w:cs="Times New Roman"/>
          <w:sz w:val="24"/>
          <w:szCs w:val="24"/>
        </w:rPr>
        <w:t>зучить происхождение и значение пластиковых бутылок</w:t>
      </w:r>
      <w:r w:rsidR="003F6694">
        <w:rPr>
          <w:rFonts w:ascii="Times New Roman" w:hAnsi="Times New Roman" w:cs="Times New Roman"/>
          <w:sz w:val="24"/>
          <w:szCs w:val="24"/>
        </w:rPr>
        <w:t>;</w:t>
      </w:r>
    </w:p>
    <w:p w14:paraId="3264D8E5" w14:textId="7DB266DA" w:rsidR="00354CB6" w:rsidRPr="003F6694" w:rsidRDefault="00354CB6" w:rsidP="003F6694">
      <w:pPr>
        <w:pStyle w:val="ae"/>
        <w:numPr>
          <w:ilvl w:val="0"/>
          <w:numId w:val="25"/>
        </w:numPr>
        <w:spacing w:line="360" w:lineRule="auto"/>
        <w:ind w:left="0" w:firstLine="709"/>
        <w:jc w:val="both"/>
        <w:rPr>
          <w:rFonts w:ascii="Times New Roman" w:hAnsi="Times New Roman" w:cs="Times New Roman"/>
          <w:sz w:val="24"/>
          <w:szCs w:val="24"/>
        </w:rPr>
      </w:pPr>
      <w:r w:rsidRPr="003F6694">
        <w:rPr>
          <w:rFonts w:ascii="Times New Roman" w:hAnsi="Times New Roman" w:cs="Times New Roman"/>
          <w:sz w:val="24"/>
          <w:szCs w:val="24"/>
        </w:rPr>
        <w:t>Узнать виды пластиковых бутылок и для чего они предназначены</w:t>
      </w:r>
      <w:r w:rsidR="003F6694">
        <w:rPr>
          <w:rFonts w:ascii="Times New Roman" w:hAnsi="Times New Roman" w:cs="Times New Roman"/>
          <w:sz w:val="24"/>
          <w:szCs w:val="24"/>
        </w:rPr>
        <w:t>;</w:t>
      </w:r>
    </w:p>
    <w:p w14:paraId="262FF2FD" w14:textId="0070336B" w:rsidR="00354CB6" w:rsidRPr="003F6694" w:rsidRDefault="00354CB6" w:rsidP="003F6694">
      <w:pPr>
        <w:pStyle w:val="ae"/>
        <w:numPr>
          <w:ilvl w:val="0"/>
          <w:numId w:val="25"/>
        </w:numPr>
        <w:spacing w:line="360" w:lineRule="auto"/>
        <w:ind w:left="0" w:firstLine="709"/>
        <w:jc w:val="both"/>
        <w:rPr>
          <w:rFonts w:ascii="Times New Roman" w:hAnsi="Times New Roman" w:cs="Times New Roman"/>
          <w:sz w:val="24"/>
          <w:szCs w:val="24"/>
        </w:rPr>
      </w:pPr>
      <w:r w:rsidRPr="003F6694">
        <w:rPr>
          <w:rFonts w:ascii="Times New Roman" w:hAnsi="Times New Roman" w:cs="Times New Roman"/>
          <w:sz w:val="24"/>
          <w:szCs w:val="24"/>
        </w:rPr>
        <w:t>Понять для чего были создан ПЭТ и другие виды, каковы их свойства</w:t>
      </w:r>
      <w:r w:rsidR="003F6694">
        <w:rPr>
          <w:rFonts w:ascii="Times New Roman" w:hAnsi="Times New Roman" w:cs="Times New Roman"/>
          <w:sz w:val="24"/>
          <w:szCs w:val="24"/>
        </w:rPr>
        <w:t>;</w:t>
      </w:r>
    </w:p>
    <w:p w14:paraId="476A5A71" w14:textId="05412772" w:rsidR="00354CB6" w:rsidRPr="003F6694" w:rsidRDefault="00354CB6" w:rsidP="003F6694">
      <w:pPr>
        <w:pStyle w:val="ae"/>
        <w:numPr>
          <w:ilvl w:val="0"/>
          <w:numId w:val="25"/>
        </w:numPr>
        <w:spacing w:line="360" w:lineRule="auto"/>
        <w:ind w:left="0" w:firstLine="709"/>
        <w:jc w:val="both"/>
        <w:rPr>
          <w:rFonts w:ascii="Times New Roman" w:hAnsi="Times New Roman" w:cs="Times New Roman"/>
          <w:sz w:val="24"/>
          <w:szCs w:val="24"/>
        </w:rPr>
      </w:pPr>
      <w:r w:rsidRPr="003F6694">
        <w:rPr>
          <w:rFonts w:ascii="Times New Roman" w:hAnsi="Times New Roman" w:cs="Times New Roman"/>
          <w:sz w:val="24"/>
          <w:szCs w:val="24"/>
        </w:rPr>
        <w:t>Рассмотреть экологическую проблему и найти её решения</w:t>
      </w:r>
      <w:r w:rsidR="003F6694">
        <w:rPr>
          <w:rFonts w:ascii="Times New Roman" w:hAnsi="Times New Roman" w:cs="Times New Roman"/>
          <w:sz w:val="24"/>
          <w:szCs w:val="24"/>
        </w:rPr>
        <w:t>;</w:t>
      </w:r>
    </w:p>
    <w:p w14:paraId="1CD457D0" w14:textId="59637D37" w:rsidR="00354CB6" w:rsidRPr="003F6694" w:rsidRDefault="00354CB6" w:rsidP="003F6694">
      <w:pPr>
        <w:pStyle w:val="ae"/>
        <w:numPr>
          <w:ilvl w:val="0"/>
          <w:numId w:val="25"/>
        </w:numPr>
        <w:spacing w:line="360" w:lineRule="auto"/>
        <w:ind w:left="0" w:firstLine="709"/>
        <w:jc w:val="both"/>
        <w:rPr>
          <w:rFonts w:ascii="Times New Roman" w:hAnsi="Times New Roman" w:cs="Times New Roman"/>
          <w:sz w:val="24"/>
          <w:szCs w:val="24"/>
        </w:rPr>
      </w:pPr>
      <w:r w:rsidRPr="003F6694">
        <w:rPr>
          <w:rFonts w:ascii="Times New Roman" w:hAnsi="Times New Roman" w:cs="Times New Roman"/>
          <w:sz w:val="24"/>
          <w:szCs w:val="24"/>
        </w:rPr>
        <w:t xml:space="preserve">Провести анкетирование </w:t>
      </w:r>
      <w:r w:rsidR="00BC56EE">
        <w:rPr>
          <w:rFonts w:ascii="Times New Roman" w:hAnsi="Times New Roman" w:cs="Times New Roman"/>
          <w:sz w:val="24"/>
          <w:szCs w:val="24"/>
        </w:rPr>
        <w:t>учащихся БОУ г. Омска «СОШ № 61»</w:t>
      </w:r>
      <w:r w:rsidR="003F6694">
        <w:rPr>
          <w:rFonts w:ascii="Times New Roman" w:hAnsi="Times New Roman" w:cs="Times New Roman"/>
          <w:sz w:val="24"/>
          <w:szCs w:val="24"/>
        </w:rPr>
        <w:t>;</w:t>
      </w:r>
    </w:p>
    <w:p w14:paraId="51333374" w14:textId="247F11B5" w:rsidR="00354CB6" w:rsidRPr="003F6694" w:rsidRDefault="00354CB6" w:rsidP="003F6694">
      <w:pPr>
        <w:pStyle w:val="ae"/>
        <w:numPr>
          <w:ilvl w:val="0"/>
          <w:numId w:val="25"/>
        </w:numPr>
        <w:spacing w:line="360" w:lineRule="auto"/>
        <w:ind w:left="0" w:firstLine="709"/>
        <w:jc w:val="both"/>
        <w:rPr>
          <w:rFonts w:ascii="Times New Roman" w:hAnsi="Times New Roman" w:cs="Times New Roman"/>
          <w:sz w:val="24"/>
          <w:szCs w:val="24"/>
        </w:rPr>
      </w:pPr>
      <w:r w:rsidRPr="003F6694">
        <w:rPr>
          <w:rFonts w:ascii="Times New Roman" w:hAnsi="Times New Roman" w:cs="Times New Roman"/>
          <w:sz w:val="24"/>
          <w:szCs w:val="24"/>
        </w:rPr>
        <w:t>Рассмотреть виды ут</w:t>
      </w:r>
      <w:r w:rsidR="00541532">
        <w:rPr>
          <w:rFonts w:ascii="Times New Roman" w:hAnsi="Times New Roman" w:cs="Times New Roman"/>
          <w:sz w:val="24"/>
          <w:szCs w:val="24"/>
        </w:rPr>
        <w:t>илизации пластиковых бутылок</w:t>
      </w:r>
      <w:r w:rsidR="003F6694">
        <w:rPr>
          <w:rFonts w:ascii="Times New Roman" w:hAnsi="Times New Roman" w:cs="Times New Roman"/>
          <w:sz w:val="24"/>
          <w:szCs w:val="24"/>
        </w:rPr>
        <w:t>;</w:t>
      </w:r>
    </w:p>
    <w:p w14:paraId="472A6775" w14:textId="36196F80" w:rsidR="00354CB6" w:rsidRPr="00000EB4" w:rsidRDefault="00BC56EE" w:rsidP="003F6694">
      <w:pPr>
        <w:pStyle w:val="ae"/>
        <w:numPr>
          <w:ilvl w:val="0"/>
          <w:numId w:val="25"/>
        </w:numPr>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Рассмотреть </w:t>
      </w:r>
      <w:r w:rsidR="00000EB4">
        <w:rPr>
          <w:rFonts w:ascii="Times New Roman" w:hAnsi="Times New Roman" w:cs="Times New Roman"/>
          <w:sz w:val="24"/>
          <w:szCs w:val="24"/>
        </w:rPr>
        <w:t>в</w:t>
      </w:r>
      <w:r w:rsidR="00F45B74" w:rsidRPr="00000EB4">
        <w:rPr>
          <w:rFonts w:ascii="Times New Roman" w:hAnsi="Times New Roman" w:cs="Times New Roman"/>
          <w:sz w:val="24"/>
          <w:szCs w:val="24"/>
        </w:rPr>
        <w:t>лияние растворов кислот и щелочей на растворимость пластиковых бутылок</w:t>
      </w:r>
      <w:r>
        <w:rPr>
          <w:rFonts w:ascii="Times New Roman" w:hAnsi="Times New Roman" w:cs="Times New Roman"/>
          <w:sz w:val="24"/>
          <w:szCs w:val="24"/>
        </w:rPr>
        <w:t>.</w:t>
      </w:r>
    </w:p>
    <w:p w14:paraId="211C25CD" w14:textId="37722142" w:rsidR="000C5A93" w:rsidRPr="003F6694" w:rsidRDefault="006815B7" w:rsidP="003F6694">
      <w:pPr>
        <w:pStyle w:val="ae"/>
        <w:rPr>
          <w:i/>
          <w:iCs/>
          <w:color w:val="404040" w:themeColor="text1" w:themeTint="BF"/>
        </w:rPr>
      </w:pPr>
      <w:r w:rsidRPr="006815B7">
        <w:rPr>
          <w:rStyle w:val="af"/>
        </w:rPr>
        <w:br w:type="page"/>
      </w:r>
    </w:p>
    <w:p w14:paraId="21FEFD63" w14:textId="4E4B724A" w:rsidR="00541532" w:rsidRPr="00541532" w:rsidRDefault="00316330" w:rsidP="00541532">
      <w:pPr>
        <w:pStyle w:val="2"/>
        <w:spacing w:line="360" w:lineRule="auto"/>
        <w:jc w:val="center"/>
        <w:rPr>
          <w:rFonts w:ascii="Times New Roman" w:hAnsi="Times New Roman" w:cs="Times New Roman"/>
          <w:b/>
          <w:bCs/>
          <w:color w:val="0D0D0D" w:themeColor="text1" w:themeTint="F2"/>
          <w:sz w:val="24"/>
          <w:szCs w:val="24"/>
        </w:rPr>
      </w:pPr>
      <w:bookmarkStart w:id="4" w:name="_Toc97471223"/>
      <w:bookmarkStart w:id="5" w:name="_Toc97646642"/>
      <w:bookmarkStart w:id="6" w:name="_Toc97646694"/>
      <w:bookmarkStart w:id="7" w:name="_Toc97646721"/>
      <w:r w:rsidRPr="003F6694">
        <w:rPr>
          <w:rFonts w:ascii="Times New Roman" w:hAnsi="Times New Roman" w:cs="Times New Roman"/>
          <w:b/>
          <w:bCs/>
          <w:color w:val="0D0D0D" w:themeColor="text1" w:themeTint="F2"/>
          <w:sz w:val="24"/>
          <w:szCs w:val="24"/>
        </w:rPr>
        <w:lastRenderedPageBreak/>
        <w:t>Глава 1. Теоретическая часть.</w:t>
      </w:r>
      <w:r w:rsidR="004F0234" w:rsidRPr="003F6694">
        <w:rPr>
          <w:rFonts w:ascii="Times New Roman" w:hAnsi="Times New Roman" w:cs="Times New Roman"/>
          <w:b/>
          <w:bCs/>
          <w:color w:val="0D0D0D" w:themeColor="text1" w:themeTint="F2"/>
          <w:sz w:val="24"/>
          <w:szCs w:val="24"/>
        </w:rPr>
        <w:t xml:space="preserve"> </w:t>
      </w:r>
      <w:r w:rsidR="00E74992" w:rsidRPr="003F6694">
        <w:rPr>
          <w:rFonts w:ascii="Times New Roman" w:hAnsi="Times New Roman" w:cs="Times New Roman"/>
          <w:b/>
          <w:bCs/>
          <w:sz w:val="24"/>
          <w:szCs w:val="24"/>
        </w:rPr>
        <w:br/>
      </w:r>
      <w:bookmarkStart w:id="8" w:name="_Hlk97470443"/>
      <w:bookmarkStart w:id="9" w:name="_Hlk97470262"/>
      <w:r w:rsidR="007E0737" w:rsidRPr="003F6694">
        <w:rPr>
          <w:rFonts w:ascii="Times New Roman" w:hAnsi="Times New Roman" w:cs="Times New Roman"/>
          <w:b/>
          <w:bCs/>
          <w:color w:val="0D0D0D" w:themeColor="text1" w:themeTint="F2"/>
          <w:sz w:val="24"/>
          <w:szCs w:val="24"/>
        </w:rPr>
        <w:t xml:space="preserve"> </w:t>
      </w:r>
      <w:r w:rsidR="00E74992" w:rsidRPr="003F6694">
        <w:rPr>
          <w:rFonts w:ascii="Times New Roman" w:hAnsi="Times New Roman" w:cs="Times New Roman"/>
          <w:b/>
          <w:bCs/>
          <w:color w:val="0D0D0D" w:themeColor="text1" w:themeTint="F2"/>
          <w:sz w:val="24"/>
          <w:szCs w:val="24"/>
        </w:rPr>
        <w:br/>
      </w:r>
      <w:r w:rsidR="00111D71" w:rsidRPr="003F6694">
        <w:rPr>
          <w:rFonts w:ascii="Times New Roman" w:hAnsi="Times New Roman" w:cs="Times New Roman"/>
          <w:b/>
          <w:bCs/>
          <w:color w:val="0D0D0D" w:themeColor="text1" w:themeTint="F2"/>
          <w:sz w:val="24"/>
          <w:szCs w:val="24"/>
        </w:rPr>
        <w:t xml:space="preserve">1.1 </w:t>
      </w:r>
      <w:bookmarkStart w:id="10" w:name="_Hlk97647850"/>
      <w:r w:rsidR="00E74992" w:rsidRPr="003F6694">
        <w:rPr>
          <w:rFonts w:ascii="Times New Roman" w:hAnsi="Times New Roman" w:cs="Times New Roman"/>
          <w:b/>
          <w:bCs/>
          <w:color w:val="0D0D0D" w:themeColor="text1" w:themeTint="F2"/>
          <w:sz w:val="24"/>
          <w:szCs w:val="24"/>
        </w:rPr>
        <w:t>История создания</w:t>
      </w:r>
      <w:bookmarkEnd w:id="4"/>
      <w:bookmarkEnd w:id="5"/>
      <w:bookmarkEnd w:id="6"/>
      <w:bookmarkEnd w:id="7"/>
      <w:bookmarkEnd w:id="8"/>
      <w:bookmarkEnd w:id="9"/>
      <w:bookmarkEnd w:id="10"/>
      <w:r w:rsidR="00541532">
        <w:rPr>
          <w:rFonts w:ascii="Times New Roman" w:hAnsi="Times New Roman" w:cs="Times New Roman"/>
          <w:b/>
          <w:bCs/>
          <w:color w:val="0D0D0D" w:themeColor="text1" w:themeTint="F2"/>
          <w:sz w:val="24"/>
          <w:szCs w:val="24"/>
        </w:rPr>
        <w:t xml:space="preserve"> </w:t>
      </w:r>
      <w:r w:rsidR="00541532" w:rsidRPr="00541532">
        <w:rPr>
          <w:rFonts w:ascii="Times New Roman" w:hAnsi="Times New Roman" w:cs="Times New Roman"/>
          <w:b/>
          <w:bCs/>
          <w:color w:val="0D0D0D" w:themeColor="text1" w:themeTint="F2"/>
          <w:sz w:val="24"/>
          <w:szCs w:val="24"/>
        </w:rPr>
        <w:t>пластиковых бутылок</w:t>
      </w:r>
    </w:p>
    <w:p w14:paraId="43D1202C" w14:textId="19526569" w:rsidR="00CB23D4" w:rsidRPr="000C5A93" w:rsidRDefault="00CB23D4" w:rsidP="00541532">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 xml:space="preserve"> Натаниэл Уайет родился в семье известного художника и иллюстратора Ньюэлла Конверса Уайета. Его брат Эндрю и обе сестры пошли по стопам отца, а вот маленький Нат уже в возрасте трех лет проявлял явный интерес к механизмам (например, пружинам и тормозам своей коляски). После окончания Пенсильванского университета Нат работал в компании Delco, однако через некоторое время он перешел в химический концерн DuPont, где и проявился по-настоящему его изобретательский талант: от усовершенствований типа незасоряющихся клапанов и магнитных роликов для производства полипропиленового нетканого материала Typar до полностью автоматической машины по производству динамитных шашек. Но над самым известным изобретением Натаниэл начал работу в 1967 году.</w:t>
      </w:r>
    </w:p>
    <w:p w14:paraId="57D49D53" w14:textId="66193F3A" w:rsidR="00CB23D4" w:rsidRPr="000C5A93" w:rsidRDefault="00CB23D4" w:rsidP="00541532">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 xml:space="preserve">В одном из разговоров с коллегами он предложил делать из пластика бутылки для газированных напитков. Собеседники высказали мнение, что пластик не выдержит давления углекислого газа. Вечером Нат купил пластиковую бутылку моющего средства, дома вылил содержимое в раковину, залил внутрь имбирный эль и положил в холодильник. На следующее утро бутылку </w:t>
      </w:r>
      <w:r w:rsidR="00840763" w:rsidRPr="000C5A93">
        <w:rPr>
          <w:rFonts w:ascii="Times New Roman" w:hAnsi="Times New Roman" w:cs="Times New Roman"/>
          <w:sz w:val="24"/>
          <w:szCs w:val="24"/>
        </w:rPr>
        <w:t>раздуло,</w:t>
      </w:r>
      <w:r w:rsidRPr="000C5A93">
        <w:rPr>
          <w:rFonts w:ascii="Times New Roman" w:hAnsi="Times New Roman" w:cs="Times New Roman"/>
          <w:sz w:val="24"/>
          <w:szCs w:val="24"/>
        </w:rPr>
        <w:t xml:space="preserve"> и она оказалась зажата между полками.</w:t>
      </w:r>
    </w:p>
    <w:p w14:paraId="44FF6CB9" w14:textId="3FCB619D" w:rsidR="00CB23D4" w:rsidRPr="000C5A93" w:rsidRDefault="00CB23D4" w:rsidP="000C5A9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Уайет стал экспериментировать с различными видами полимеров. Он знал, что нейлон можно усилить, ориентировав его молекулы, но в данном случае нужно было увеличить прочность материала в двух направлениях! Решением явилась форма для бутылок, исчерченная перекрестными нарезами, так что молекулы полимера во время прессования выстраивались нужным образом. Последним штрихом стала замена полипропилена более эластичным полиэтилентерефталатом (PET). Бутылки из полиэтилентерефталата получались прозрачными, легкими, прочными, эластичными и совершенно безопасными.</w:t>
      </w:r>
    </w:p>
    <w:p w14:paraId="7A248C58" w14:textId="3BE82D93" w:rsidR="00111D71" w:rsidRDefault="00CB23D4" w:rsidP="003F6694">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Еще одно немаловажное достоинство полиэтилентерефталата — то, что он отлично подходит для вторичной переработки. Хотя в 1973 году, когда Натаниэл Уайет запатентовал процесс, переработка не была приоритетной, уже в 1977 году бутылки стали использоваться вторично. И сегодня этот полимер является основным компонентом вторичной переработки — именно таким образом в США производится почти половина всех полиэфирных волокон.</w:t>
      </w:r>
      <w:bookmarkStart w:id="11" w:name="_Toc97471224"/>
      <w:bookmarkStart w:id="12" w:name="_Toc97646295"/>
      <w:bookmarkStart w:id="13" w:name="_Toc97646556"/>
      <w:bookmarkStart w:id="14" w:name="_Toc97646643"/>
      <w:bookmarkStart w:id="15" w:name="_Toc97646695"/>
      <w:bookmarkStart w:id="16" w:name="_Toc97646722"/>
      <w:bookmarkStart w:id="17" w:name="_Hlk97470485"/>
    </w:p>
    <w:p w14:paraId="2E8CE1F4" w14:textId="6DC52095" w:rsidR="00000EB4" w:rsidRDefault="00000EB4" w:rsidP="000E4713">
      <w:pPr>
        <w:pStyle w:val="2"/>
        <w:spacing w:line="360" w:lineRule="auto"/>
        <w:ind w:firstLine="709"/>
        <w:jc w:val="center"/>
        <w:rPr>
          <w:rFonts w:ascii="Times New Roman" w:hAnsi="Times New Roman" w:cs="Times New Roman"/>
          <w:b/>
          <w:bCs/>
          <w:color w:val="0D0D0D" w:themeColor="text1" w:themeTint="F2"/>
          <w:sz w:val="24"/>
          <w:szCs w:val="24"/>
        </w:rPr>
      </w:pPr>
    </w:p>
    <w:p w14:paraId="3E7FF741" w14:textId="77777777" w:rsidR="00000EB4" w:rsidRPr="00000EB4" w:rsidRDefault="00000EB4" w:rsidP="00000EB4"/>
    <w:p w14:paraId="619E1BFF" w14:textId="0ADFAA33" w:rsidR="00AF41AD" w:rsidRPr="000E4713" w:rsidRDefault="00111D71" w:rsidP="000E4713">
      <w:pPr>
        <w:pStyle w:val="2"/>
        <w:spacing w:line="360" w:lineRule="auto"/>
        <w:ind w:firstLine="709"/>
        <w:jc w:val="center"/>
        <w:rPr>
          <w:rFonts w:ascii="Times New Roman" w:hAnsi="Times New Roman" w:cs="Times New Roman"/>
          <w:b/>
          <w:bCs/>
          <w:color w:val="0D0D0D" w:themeColor="text1" w:themeTint="F2"/>
          <w:sz w:val="24"/>
          <w:szCs w:val="24"/>
        </w:rPr>
      </w:pPr>
      <w:r w:rsidRPr="000E4713">
        <w:rPr>
          <w:rFonts w:ascii="Times New Roman" w:hAnsi="Times New Roman" w:cs="Times New Roman"/>
          <w:b/>
          <w:bCs/>
          <w:color w:val="0D0D0D" w:themeColor="text1" w:themeTint="F2"/>
          <w:sz w:val="24"/>
          <w:szCs w:val="24"/>
        </w:rPr>
        <w:t xml:space="preserve">1.2 </w:t>
      </w:r>
      <w:bookmarkStart w:id="18" w:name="_Hlk97647932"/>
      <w:r w:rsidR="00AF41AD" w:rsidRPr="000E4713">
        <w:rPr>
          <w:rFonts w:ascii="Times New Roman" w:hAnsi="Times New Roman" w:cs="Times New Roman"/>
          <w:b/>
          <w:bCs/>
          <w:color w:val="0D0D0D" w:themeColor="text1" w:themeTint="F2"/>
          <w:sz w:val="24"/>
          <w:szCs w:val="24"/>
        </w:rPr>
        <w:t>Виды пластика для изготовления бутылок (Виды ПЭТ)</w:t>
      </w:r>
      <w:bookmarkEnd w:id="11"/>
      <w:bookmarkEnd w:id="12"/>
      <w:bookmarkEnd w:id="13"/>
      <w:bookmarkEnd w:id="14"/>
      <w:bookmarkEnd w:id="15"/>
      <w:bookmarkEnd w:id="16"/>
      <w:bookmarkEnd w:id="17"/>
      <w:bookmarkEnd w:id="18"/>
    </w:p>
    <w:p w14:paraId="1599B76F" w14:textId="34E5194B" w:rsidR="00AF41AD" w:rsidRPr="000C5A93" w:rsidRDefault="00AF41AD" w:rsidP="000C5A9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Совсем немногие обращают внимание на знаки, отпечатанные на пластиковых бутылках. Еще меньшее количество людей понимают, что они обозначают, хотя эта информация намного важнее, чем может показаться на первый взгляд. Специалисты рекомендуют всегда обращать внимание на маркировку на пластике, чтобы понимать, что в нем содержится и как можно его использовать.</w:t>
      </w:r>
    </w:p>
    <w:p w14:paraId="0F1D042B" w14:textId="18E3871D" w:rsidR="00AF41AD" w:rsidRPr="000C5A93" w:rsidRDefault="00AF41AD"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ПЭТ</w:t>
      </w:r>
      <w:r w:rsidR="000E4713">
        <w:rPr>
          <w:rFonts w:ascii="Times New Roman" w:hAnsi="Times New Roman" w:cs="Times New Roman"/>
          <w:sz w:val="24"/>
          <w:szCs w:val="24"/>
        </w:rPr>
        <w:t xml:space="preserve"> - с</w:t>
      </w:r>
      <w:r w:rsidRPr="000C5A93">
        <w:rPr>
          <w:rFonts w:ascii="Times New Roman" w:hAnsi="Times New Roman" w:cs="Times New Roman"/>
          <w:sz w:val="24"/>
          <w:szCs w:val="24"/>
        </w:rPr>
        <w:t>амый широко используемый вид пластика. Его распространенность объясняется очень низкими затратами при производстве. Особенностью этого вида пластика является одноразовость. При повторном использовании он выделяет комплекс токсичных веществ, который нарушает работу гормональной системы человека. В странах Евросоюза из ПЭТа нельзя делать детские товары, например</w:t>
      </w:r>
      <w:r w:rsidR="007145ED">
        <w:rPr>
          <w:rFonts w:ascii="Times New Roman" w:hAnsi="Times New Roman" w:cs="Times New Roman"/>
          <w:sz w:val="24"/>
          <w:szCs w:val="24"/>
        </w:rPr>
        <w:t>,</w:t>
      </w:r>
      <w:r w:rsidRPr="000C5A93">
        <w:rPr>
          <w:rFonts w:ascii="Times New Roman" w:hAnsi="Times New Roman" w:cs="Times New Roman"/>
          <w:sz w:val="24"/>
          <w:szCs w:val="24"/>
        </w:rPr>
        <w:t xml:space="preserve"> игрушки. Такой вид пластика вторично перерабатывается.</w:t>
      </w:r>
    </w:p>
    <w:p w14:paraId="680F341B" w14:textId="31B8B191" w:rsidR="00AF41AD" w:rsidRPr="000C5A93" w:rsidRDefault="00AF41AD"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HPDE — полиэтилен высокой плотности.</w:t>
      </w:r>
      <w:r w:rsidR="000E4713">
        <w:rPr>
          <w:rFonts w:ascii="Times New Roman" w:hAnsi="Times New Roman" w:cs="Times New Roman"/>
          <w:sz w:val="24"/>
          <w:szCs w:val="24"/>
        </w:rPr>
        <w:t xml:space="preserve"> </w:t>
      </w:r>
      <w:r w:rsidRPr="000C5A93">
        <w:rPr>
          <w:rFonts w:ascii="Times New Roman" w:hAnsi="Times New Roman" w:cs="Times New Roman"/>
          <w:sz w:val="24"/>
          <w:szCs w:val="24"/>
        </w:rPr>
        <w:t>Еще один распространенный вид пластика. Он значительно более термостойкий, чем ПЭТ и может использоваться не один раз. Из него делают посуду и контейнеры для еды. Такой пластик не склонен выделять токсины и считается одним из самых безопасных, но иногда возможно выделение вредных веществ, накопление которых в организме подавляет половую систему и негативно влияет на здоровье детей.</w:t>
      </w:r>
    </w:p>
    <w:p w14:paraId="6AF8F6A0" w14:textId="59D69639" w:rsidR="00AF41AD" w:rsidRPr="000C5A93" w:rsidRDefault="00AF41AD"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PVC – поливинилхлорид или ПВХ</w:t>
      </w:r>
      <w:r w:rsidR="000E4713">
        <w:rPr>
          <w:rFonts w:ascii="Times New Roman" w:hAnsi="Times New Roman" w:cs="Times New Roman"/>
          <w:sz w:val="24"/>
          <w:szCs w:val="24"/>
        </w:rPr>
        <w:t xml:space="preserve">. </w:t>
      </w:r>
      <w:r w:rsidRPr="000C5A93">
        <w:rPr>
          <w:rFonts w:ascii="Times New Roman" w:hAnsi="Times New Roman" w:cs="Times New Roman"/>
          <w:sz w:val="24"/>
          <w:szCs w:val="24"/>
        </w:rPr>
        <w:t>Используется для технических целей. Из него изготавливают трубы, емкости для промышленных жидкостей, фрагменты мебели, каркасы пластиковых окон. ПВХ крайне опасен и поэтому не рекомендуется использовать его в пищевых целях. При сгорании он выделяет большое количество отравляющих веществ, в том числе опасные канцерогены.</w:t>
      </w:r>
    </w:p>
    <w:p w14:paraId="19AAE1FC" w14:textId="4CBA9B5A" w:rsidR="00AA6CBB" w:rsidRPr="000C5A93" w:rsidRDefault="00AF41AD"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LDPE – полиэтилен низкой плотности</w:t>
      </w:r>
      <w:r w:rsidR="000E4713">
        <w:rPr>
          <w:rFonts w:ascii="Times New Roman" w:hAnsi="Times New Roman" w:cs="Times New Roman"/>
          <w:sz w:val="24"/>
          <w:szCs w:val="24"/>
        </w:rPr>
        <w:t xml:space="preserve">. </w:t>
      </w:r>
      <w:r w:rsidRPr="000C5A93">
        <w:rPr>
          <w:rFonts w:ascii="Times New Roman" w:hAnsi="Times New Roman" w:cs="Times New Roman"/>
          <w:sz w:val="24"/>
          <w:szCs w:val="24"/>
        </w:rPr>
        <w:t>Из этого материала делают мусорные пакеты, напольные покрытия, диски. По свойствам схож с ПЭТом. Возможно перерабатывать вторично. В нем можно хранить воду, но нельзя нагревать.</w:t>
      </w:r>
    </w:p>
    <w:p w14:paraId="36BCE179" w14:textId="16B3926E" w:rsidR="00AF41AD" w:rsidRPr="000C5A93" w:rsidRDefault="00AF41AD"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PP — полипропилен</w:t>
      </w:r>
      <w:r w:rsidR="000E4713">
        <w:rPr>
          <w:rFonts w:ascii="Times New Roman" w:hAnsi="Times New Roman" w:cs="Times New Roman"/>
          <w:sz w:val="24"/>
          <w:szCs w:val="24"/>
        </w:rPr>
        <w:t xml:space="preserve">. </w:t>
      </w:r>
      <w:r w:rsidRPr="000C5A93">
        <w:rPr>
          <w:rFonts w:ascii="Times New Roman" w:hAnsi="Times New Roman" w:cs="Times New Roman"/>
          <w:sz w:val="24"/>
          <w:szCs w:val="24"/>
        </w:rPr>
        <w:t>Такой пластик обладает высокой устойчивостью к температурам и износостойкостью. В основном он используется для игрушек, емкостей для детского питания, пищевых контейнеров, некоторого медицинского оборудования и игрушек. Практически безвреден для человека.</w:t>
      </w:r>
    </w:p>
    <w:p w14:paraId="3030DAD2" w14:textId="41D8DCC0" w:rsidR="00316330" w:rsidRDefault="00AF41AD"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PS – полистирол</w:t>
      </w:r>
      <w:r w:rsidR="000E4713">
        <w:rPr>
          <w:rFonts w:ascii="Times New Roman" w:hAnsi="Times New Roman" w:cs="Times New Roman"/>
          <w:sz w:val="24"/>
          <w:szCs w:val="24"/>
        </w:rPr>
        <w:t xml:space="preserve">. </w:t>
      </w:r>
      <w:r w:rsidRPr="000C5A93">
        <w:rPr>
          <w:rFonts w:ascii="Times New Roman" w:hAnsi="Times New Roman" w:cs="Times New Roman"/>
          <w:sz w:val="24"/>
          <w:szCs w:val="24"/>
        </w:rPr>
        <w:t>Часто встречается как упаковка молочных продуктов, одна из вариаций приготовления — пенопласт. Вторично использовать такие материалы нельзя, они выделяют множество вредных веществ. Ученые, экологи и врачи советуют вообще прекратить использование этого вида упаковки.</w:t>
      </w:r>
    </w:p>
    <w:p w14:paraId="379998C7" w14:textId="1A86DAC5" w:rsidR="000E4713" w:rsidRDefault="000E4713" w:rsidP="000E4713">
      <w:pPr>
        <w:spacing w:line="360" w:lineRule="auto"/>
        <w:ind w:firstLine="709"/>
        <w:jc w:val="both"/>
        <w:rPr>
          <w:rFonts w:ascii="Times New Roman" w:hAnsi="Times New Roman" w:cs="Times New Roman"/>
          <w:sz w:val="24"/>
          <w:szCs w:val="24"/>
        </w:rPr>
      </w:pPr>
    </w:p>
    <w:p w14:paraId="54C4E419" w14:textId="7F3C2809" w:rsidR="00316330" w:rsidRPr="000E4713" w:rsidRDefault="00111D71" w:rsidP="00840763">
      <w:pPr>
        <w:pStyle w:val="ae"/>
        <w:spacing w:line="360" w:lineRule="auto"/>
        <w:jc w:val="center"/>
        <w:rPr>
          <w:rStyle w:val="a3"/>
          <w:rFonts w:ascii="Times New Roman" w:hAnsi="Times New Roman" w:cs="Times New Roman"/>
          <w:sz w:val="24"/>
          <w:szCs w:val="24"/>
        </w:rPr>
      </w:pPr>
      <w:r w:rsidRPr="000E4713">
        <w:rPr>
          <w:rStyle w:val="a3"/>
          <w:rFonts w:ascii="Times New Roman" w:hAnsi="Times New Roman" w:cs="Times New Roman"/>
          <w:sz w:val="24"/>
          <w:szCs w:val="24"/>
        </w:rPr>
        <w:t xml:space="preserve">1.3 </w:t>
      </w:r>
      <w:r w:rsidR="00316330" w:rsidRPr="000E4713">
        <w:rPr>
          <w:rStyle w:val="a3"/>
          <w:rFonts w:ascii="Times New Roman" w:hAnsi="Times New Roman" w:cs="Times New Roman"/>
          <w:sz w:val="24"/>
          <w:szCs w:val="24"/>
        </w:rPr>
        <w:t>Экологические проблемы, связанные с пластиковыми бутылками</w:t>
      </w:r>
    </w:p>
    <w:p w14:paraId="7C9760EF" w14:textId="333633CE" w:rsidR="00672CA7" w:rsidRPr="000C5A93" w:rsidRDefault="00672CA7"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Несомненно, что пластик имеет свои небольшие плюсы:</w:t>
      </w:r>
    </w:p>
    <w:p w14:paraId="566EA915" w14:textId="23C2E3C5" w:rsidR="00672CA7" w:rsidRPr="000C5A93" w:rsidRDefault="000E4713" w:rsidP="000E4713">
      <w:pPr>
        <w:pStyle w:val="a4"/>
        <w:numPr>
          <w:ilvl w:val="0"/>
          <w:numId w:val="3"/>
        </w:num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Л</w:t>
      </w:r>
      <w:r w:rsidR="00672CA7" w:rsidRPr="000C5A93">
        <w:rPr>
          <w:rFonts w:ascii="Times New Roman" w:hAnsi="Times New Roman" w:cs="Times New Roman"/>
          <w:sz w:val="24"/>
          <w:szCs w:val="24"/>
        </w:rPr>
        <w:t>ёгкость</w:t>
      </w:r>
      <w:r>
        <w:rPr>
          <w:rFonts w:ascii="Times New Roman" w:hAnsi="Times New Roman" w:cs="Times New Roman"/>
          <w:sz w:val="24"/>
          <w:szCs w:val="24"/>
        </w:rPr>
        <w:t>;</w:t>
      </w:r>
    </w:p>
    <w:p w14:paraId="6E5978FF" w14:textId="1B0BA21B" w:rsidR="00672CA7" w:rsidRPr="000C5A93" w:rsidRDefault="000E4713" w:rsidP="000E4713">
      <w:pPr>
        <w:pStyle w:val="a4"/>
        <w:numPr>
          <w:ilvl w:val="0"/>
          <w:numId w:val="3"/>
        </w:num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Д</w:t>
      </w:r>
      <w:r w:rsidR="00F73B93" w:rsidRPr="000C5A93">
        <w:rPr>
          <w:rFonts w:ascii="Times New Roman" w:hAnsi="Times New Roman" w:cs="Times New Roman"/>
          <w:sz w:val="24"/>
          <w:szCs w:val="24"/>
        </w:rPr>
        <w:t>олговечность</w:t>
      </w:r>
      <w:r>
        <w:rPr>
          <w:rFonts w:ascii="Times New Roman" w:hAnsi="Times New Roman" w:cs="Times New Roman"/>
          <w:sz w:val="24"/>
          <w:szCs w:val="24"/>
        </w:rPr>
        <w:t>;</w:t>
      </w:r>
    </w:p>
    <w:p w14:paraId="7983BDD4" w14:textId="28569757" w:rsidR="00672CA7" w:rsidRPr="000C5A93" w:rsidRDefault="00672CA7" w:rsidP="000E4713">
      <w:pPr>
        <w:pStyle w:val="a4"/>
        <w:numPr>
          <w:ilvl w:val="0"/>
          <w:numId w:val="3"/>
        </w:num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увеличение срока годности продуктов</w:t>
      </w:r>
      <w:r w:rsidR="000E4713">
        <w:rPr>
          <w:rFonts w:ascii="Times New Roman" w:hAnsi="Times New Roman" w:cs="Times New Roman"/>
          <w:sz w:val="24"/>
          <w:szCs w:val="24"/>
        </w:rPr>
        <w:t>;</w:t>
      </w:r>
    </w:p>
    <w:p w14:paraId="4E165D22" w14:textId="1CF89A8E" w:rsidR="00F73B93" w:rsidRPr="000C5A93" w:rsidRDefault="00672CA7" w:rsidP="000E4713">
      <w:pPr>
        <w:pStyle w:val="a4"/>
        <w:numPr>
          <w:ilvl w:val="0"/>
          <w:numId w:val="3"/>
        </w:num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возможность вторичной переработки</w:t>
      </w:r>
      <w:r w:rsidR="000E4713">
        <w:rPr>
          <w:rFonts w:ascii="Times New Roman" w:hAnsi="Times New Roman" w:cs="Times New Roman"/>
          <w:sz w:val="24"/>
          <w:szCs w:val="24"/>
        </w:rPr>
        <w:t>.</w:t>
      </w:r>
    </w:p>
    <w:p w14:paraId="59301E5A" w14:textId="29ECB0A1" w:rsidR="00672CA7" w:rsidRPr="000C5A93" w:rsidRDefault="00672CA7"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 xml:space="preserve"> Но в</w:t>
      </w:r>
      <w:r w:rsidR="00AE5AA5" w:rsidRPr="000C5A93">
        <w:rPr>
          <w:rFonts w:ascii="Times New Roman" w:hAnsi="Times New Roman" w:cs="Times New Roman"/>
          <w:sz w:val="24"/>
          <w:szCs w:val="24"/>
        </w:rPr>
        <w:t>ред от мусора гораздо сильнее, чем может показаться на первый взгляд. Достаточно вспомнить, что пластик разлагается от 500 до 1000 лет, а это значит, что все изделия, которые были из него произведены, сейчас находятся на Земле и вокруг нас. При этом с каждым годом выпускается все больше пластика, за последнее десятилетие его было произведено больше, чем за последние сто лет. Это создает действительно огромную проблему, которая влияет на планету со всех сторон.</w:t>
      </w:r>
    </w:p>
    <w:p w14:paraId="2609527D" w14:textId="350A1CC1" w:rsidR="00AE5AA5" w:rsidRPr="000C5A93" w:rsidRDefault="00AE5AA5"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Действие пластика на различные сферы</w:t>
      </w:r>
      <w:r w:rsidR="000E4713">
        <w:rPr>
          <w:rFonts w:ascii="Times New Roman" w:hAnsi="Times New Roman" w:cs="Times New Roman"/>
          <w:sz w:val="24"/>
          <w:szCs w:val="24"/>
        </w:rPr>
        <w:t>:</w:t>
      </w:r>
    </w:p>
    <w:p w14:paraId="4EAE5F8C" w14:textId="77777777" w:rsidR="00AE5AA5" w:rsidRPr="000C5A93" w:rsidRDefault="00AE5AA5" w:rsidP="000E4713">
      <w:pPr>
        <w:pStyle w:val="a4"/>
        <w:numPr>
          <w:ilvl w:val="0"/>
          <w:numId w:val="2"/>
        </w:numPr>
        <w:spacing w:line="360" w:lineRule="auto"/>
        <w:ind w:left="0" w:firstLine="426"/>
        <w:jc w:val="both"/>
        <w:rPr>
          <w:rFonts w:ascii="Times New Roman" w:hAnsi="Times New Roman" w:cs="Times New Roman"/>
          <w:sz w:val="24"/>
          <w:szCs w:val="24"/>
        </w:rPr>
      </w:pPr>
      <w:r w:rsidRPr="000C5A93">
        <w:rPr>
          <w:rFonts w:ascii="Times New Roman" w:hAnsi="Times New Roman" w:cs="Times New Roman"/>
          <w:sz w:val="24"/>
          <w:szCs w:val="24"/>
        </w:rPr>
        <w:t>большая часть пластмассовых изделий складируется на свалках, там собраны самые разные виды материалов, и некоторые из них могут быть довольно опасными. Например, биоразлагаемый пластик выделяет метан, этот газ попадает в атмосферу и способствует созданию парникового эффекта, что ускоряет глобальное потепление;</w:t>
      </w:r>
    </w:p>
    <w:p w14:paraId="12946B68" w14:textId="77777777" w:rsidR="00AE5AA5" w:rsidRPr="000C5A93" w:rsidRDefault="00AE5AA5" w:rsidP="000E4713">
      <w:pPr>
        <w:pStyle w:val="a4"/>
        <w:numPr>
          <w:ilvl w:val="0"/>
          <w:numId w:val="2"/>
        </w:numPr>
        <w:spacing w:line="360" w:lineRule="auto"/>
        <w:ind w:left="0" w:firstLine="426"/>
        <w:jc w:val="both"/>
        <w:rPr>
          <w:rFonts w:ascii="Times New Roman" w:hAnsi="Times New Roman" w:cs="Times New Roman"/>
          <w:sz w:val="24"/>
          <w:szCs w:val="24"/>
        </w:rPr>
      </w:pPr>
      <w:r w:rsidRPr="000C5A93">
        <w:rPr>
          <w:rFonts w:ascii="Times New Roman" w:hAnsi="Times New Roman" w:cs="Times New Roman"/>
          <w:sz w:val="24"/>
          <w:szCs w:val="24"/>
        </w:rPr>
        <w:t>огромное количество пластика находится в водах океанов, и во время разложения материал также выделяет токсичные вещества. Кроме того, с приливом часть мусора выбрасывается на берег, загрязняя пляжи.</w:t>
      </w:r>
    </w:p>
    <w:p w14:paraId="62E93DAF" w14:textId="77777777" w:rsidR="00AE5AA5" w:rsidRPr="000C5A93" w:rsidRDefault="00AE5AA5" w:rsidP="000E4713">
      <w:pPr>
        <w:pStyle w:val="a4"/>
        <w:numPr>
          <w:ilvl w:val="0"/>
          <w:numId w:val="2"/>
        </w:numPr>
        <w:spacing w:line="360" w:lineRule="auto"/>
        <w:ind w:left="0" w:firstLine="426"/>
        <w:jc w:val="both"/>
        <w:rPr>
          <w:rFonts w:ascii="Times New Roman" w:hAnsi="Times New Roman" w:cs="Times New Roman"/>
          <w:sz w:val="24"/>
          <w:szCs w:val="24"/>
        </w:rPr>
      </w:pPr>
      <w:r w:rsidRPr="000C5A93">
        <w:rPr>
          <w:rFonts w:ascii="Times New Roman" w:hAnsi="Times New Roman" w:cs="Times New Roman"/>
          <w:sz w:val="24"/>
          <w:szCs w:val="24"/>
        </w:rPr>
        <w:t>негативное воздействие пластик оказывает и на животных. Вредные вещества могут попадать в их организм и отравлять. Огромное количество морских обитателей погибает из-за пластика.</w:t>
      </w:r>
    </w:p>
    <w:p w14:paraId="7D4C6A59" w14:textId="797D7347" w:rsidR="00D31F80" w:rsidRPr="008758FB" w:rsidRDefault="00AE5AA5" w:rsidP="008758FB">
      <w:pPr>
        <w:pStyle w:val="a4"/>
        <w:numPr>
          <w:ilvl w:val="0"/>
          <w:numId w:val="2"/>
        </w:numPr>
        <w:spacing w:line="360" w:lineRule="auto"/>
        <w:ind w:left="0" w:firstLine="426"/>
        <w:jc w:val="both"/>
        <w:rPr>
          <w:rFonts w:ascii="Times New Roman" w:hAnsi="Times New Roman" w:cs="Times New Roman"/>
          <w:sz w:val="24"/>
          <w:szCs w:val="24"/>
        </w:rPr>
      </w:pPr>
      <w:r w:rsidRPr="000C5A93">
        <w:rPr>
          <w:rFonts w:ascii="Times New Roman" w:hAnsi="Times New Roman" w:cs="Times New Roman"/>
          <w:sz w:val="24"/>
          <w:szCs w:val="24"/>
        </w:rPr>
        <w:t>пластик вреден и для человека, химические вещества некоторых токсичных пластмасс могут вызывать кожные заболевания и отравления.</w:t>
      </w:r>
    </w:p>
    <w:p w14:paraId="024DD893" w14:textId="7F7A3725" w:rsidR="000E4713" w:rsidRPr="000C5A93" w:rsidRDefault="00AE5AA5"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Пластмассы влияют на все живое, поэтому в мире стараются решить эту проблему, занимаясь переработкой мусора, очищая океан и разрабатывая программы, направле</w:t>
      </w:r>
      <w:r w:rsidR="00F73B93" w:rsidRPr="000C5A93">
        <w:rPr>
          <w:rFonts w:ascii="Times New Roman" w:hAnsi="Times New Roman" w:cs="Times New Roman"/>
          <w:sz w:val="24"/>
          <w:szCs w:val="24"/>
        </w:rPr>
        <w:t>нные на защиту окружающей сред</w:t>
      </w:r>
      <w:r w:rsidR="000E4713">
        <w:rPr>
          <w:rFonts w:ascii="Times New Roman" w:hAnsi="Times New Roman" w:cs="Times New Roman"/>
          <w:sz w:val="24"/>
          <w:szCs w:val="24"/>
        </w:rPr>
        <w:t>.</w:t>
      </w:r>
    </w:p>
    <w:p w14:paraId="17C29CF3" w14:textId="0EA28C0B" w:rsidR="00F73B93" w:rsidRPr="000E4713" w:rsidRDefault="00111D71" w:rsidP="000E4713">
      <w:pPr>
        <w:pStyle w:val="2"/>
        <w:spacing w:line="360" w:lineRule="auto"/>
        <w:jc w:val="center"/>
        <w:rPr>
          <w:rFonts w:ascii="Times New Roman" w:hAnsi="Times New Roman" w:cs="Times New Roman"/>
          <w:b/>
          <w:bCs/>
          <w:color w:val="auto"/>
          <w:sz w:val="24"/>
          <w:szCs w:val="24"/>
        </w:rPr>
      </w:pPr>
      <w:bookmarkStart w:id="19" w:name="_Toc97471226"/>
      <w:bookmarkStart w:id="20" w:name="_Toc97646296"/>
      <w:bookmarkStart w:id="21" w:name="_Toc97646557"/>
      <w:bookmarkStart w:id="22" w:name="_Toc97646644"/>
      <w:bookmarkStart w:id="23" w:name="_Toc97646696"/>
      <w:bookmarkStart w:id="24" w:name="_Toc97646723"/>
      <w:r w:rsidRPr="000E4713">
        <w:rPr>
          <w:rFonts w:ascii="Times New Roman" w:hAnsi="Times New Roman" w:cs="Times New Roman"/>
          <w:b/>
          <w:bCs/>
          <w:color w:val="auto"/>
          <w:sz w:val="24"/>
          <w:szCs w:val="24"/>
        </w:rPr>
        <w:t xml:space="preserve">1.4 </w:t>
      </w:r>
      <w:r w:rsidR="00672CA7" w:rsidRPr="000E4713">
        <w:rPr>
          <w:rFonts w:ascii="Times New Roman" w:hAnsi="Times New Roman" w:cs="Times New Roman"/>
          <w:b/>
          <w:bCs/>
          <w:color w:val="auto"/>
          <w:sz w:val="24"/>
          <w:szCs w:val="24"/>
        </w:rPr>
        <w:t>Как можно помочь решить проблемы с ПЭТ?</w:t>
      </w:r>
      <w:bookmarkEnd w:id="19"/>
      <w:bookmarkEnd w:id="20"/>
      <w:bookmarkEnd w:id="21"/>
      <w:bookmarkEnd w:id="22"/>
      <w:bookmarkEnd w:id="23"/>
      <w:bookmarkEnd w:id="24"/>
      <w:r w:rsidR="000E4713" w:rsidRPr="000E4713">
        <w:rPr>
          <w:rFonts w:ascii="Times New Roman" w:hAnsi="Times New Roman" w:cs="Times New Roman"/>
          <w:b/>
          <w:bCs/>
          <w:color w:val="auto"/>
          <w:sz w:val="24"/>
          <w:szCs w:val="24"/>
        </w:rPr>
        <w:t xml:space="preserve"> </w:t>
      </w:r>
      <w:r w:rsidR="00F73B93" w:rsidRPr="000E4713">
        <w:rPr>
          <w:rFonts w:ascii="Times New Roman" w:hAnsi="Times New Roman" w:cs="Times New Roman"/>
          <w:b/>
          <w:bCs/>
          <w:color w:val="auto"/>
          <w:sz w:val="24"/>
          <w:szCs w:val="24"/>
        </w:rPr>
        <w:t>Возможно ли это?</w:t>
      </w:r>
    </w:p>
    <w:p w14:paraId="7E592D84" w14:textId="327D76D2" w:rsidR="00F73B93" w:rsidRPr="000C5A93" w:rsidRDefault="00F73B93"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Любой человек может внести свой небольшой вклад в борьбу с пластиковой проблемой. Для этого достаточно нем</w:t>
      </w:r>
      <w:r w:rsidR="008529F6" w:rsidRPr="000C5A93">
        <w:rPr>
          <w:rFonts w:ascii="Times New Roman" w:hAnsi="Times New Roman" w:cs="Times New Roman"/>
          <w:sz w:val="24"/>
          <w:szCs w:val="24"/>
        </w:rPr>
        <w:t>ного пересмотреть свои привычки и держаться некоторых правил:</w:t>
      </w:r>
    </w:p>
    <w:p w14:paraId="3E341D7C" w14:textId="77777777" w:rsidR="00F73B93" w:rsidRPr="000C5A93" w:rsidRDefault="00F73B93" w:rsidP="000E4713">
      <w:pPr>
        <w:pStyle w:val="a4"/>
        <w:numPr>
          <w:ilvl w:val="0"/>
          <w:numId w:val="5"/>
        </w:numPr>
        <w:spacing w:line="360" w:lineRule="auto"/>
        <w:ind w:left="0" w:firstLine="567"/>
        <w:jc w:val="both"/>
        <w:rPr>
          <w:rFonts w:ascii="Times New Roman" w:hAnsi="Times New Roman" w:cs="Times New Roman"/>
          <w:sz w:val="24"/>
          <w:szCs w:val="24"/>
        </w:rPr>
      </w:pPr>
      <w:r w:rsidRPr="000C5A93">
        <w:rPr>
          <w:rFonts w:ascii="Times New Roman" w:hAnsi="Times New Roman" w:cs="Times New Roman"/>
          <w:sz w:val="24"/>
          <w:szCs w:val="24"/>
        </w:rPr>
        <w:t>постараться не использовать полиэтиленовые пакеты. В магазин можно ходить с тканевой сумкой для продуктов, а еду заворачивать в бумажные пакеты;</w:t>
      </w:r>
    </w:p>
    <w:p w14:paraId="705BF3B0" w14:textId="77777777" w:rsidR="00F73B93" w:rsidRPr="000C5A93" w:rsidRDefault="00F73B93" w:rsidP="000E4713">
      <w:pPr>
        <w:pStyle w:val="a4"/>
        <w:numPr>
          <w:ilvl w:val="0"/>
          <w:numId w:val="5"/>
        </w:numPr>
        <w:spacing w:line="360" w:lineRule="auto"/>
        <w:ind w:left="0" w:firstLine="567"/>
        <w:jc w:val="both"/>
        <w:rPr>
          <w:rFonts w:ascii="Times New Roman" w:hAnsi="Times New Roman" w:cs="Times New Roman"/>
          <w:sz w:val="24"/>
          <w:szCs w:val="24"/>
        </w:rPr>
      </w:pPr>
      <w:r w:rsidRPr="000C5A93">
        <w:rPr>
          <w:rFonts w:ascii="Times New Roman" w:hAnsi="Times New Roman" w:cs="Times New Roman"/>
          <w:sz w:val="24"/>
          <w:szCs w:val="24"/>
        </w:rPr>
        <w:t>не использовать одноразовую пластиковую посуду;</w:t>
      </w:r>
    </w:p>
    <w:p w14:paraId="12A09862" w14:textId="77777777" w:rsidR="00F73B93" w:rsidRPr="000C5A93" w:rsidRDefault="00F73B93" w:rsidP="000E4713">
      <w:pPr>
        <w:pStyle w:val="a4"/>
        <w:numPr>
          <w:ilvl w:val="0"/>
          <w:numId w:val="5"/>
        </w:numPr>
        <w:spacing w:line="360" w:lineRule="auto"/>
        <w:ind w:left="0" w:firstLine="567"/>
        <w:jc w:val="both"/>
        <w:rPr>
          <w:rFonts w:ascii="Times New Roman" w:hAnsi="Times New Roman" w:cs="Times New Roman"/>
          <w:sz w:val="24"/>
          <w:szCs w:val="24"/>
        </w:rPr>
      </w:pPr>
      <w:r w:rsidRPr="000C5A93">
        <w:rPr>
          <w:rFonts w:ascii="Times New Roman" w:hAnsi="Times New Roman" w:cs="Times New Roman"/>
          <w:sz w:val="24"/>
          <w:szCs w:val="24"/>
        </w:rPr>
        <w:t>не покупать воду в пластиковых бутылках, завести многоразовую емкость и носить ее с собой или брать термос с горячими напитками;</w:t>
      </w:r>
    </w:p>
    <w:p w14:paraId="36029B61" w14:textId="77777777" w:rsidR="00F73B93" w:rsidRPr="000C5A93" w:rsidRDefault="00F73B93" w:rsidP="000E4713">
      <w:pPr>
        <w:pStyle w:val="a4"/>
        <w:numPr>
          <w:ilvl w:val="0"/>
          <w:numId w:val="5"/>
        </w:numPr>
        <w:spacing w:line="360" w:lineRule="auto"/>
        <w:ind w:left="0" w:firstLine="567"/>
        <w:jc w:val="both"/>
        <w:rPr>
          <w:rFonts w:ascii="Times New Roman" w:hAnsi="Times New Roman" w:cs="Times New Roman"/>
          <w:sz w:val="24"/>
          <w:szCs w:val="24"/>
        </w:rPr>
      </w:pPr>
      <w:r w:rsidRPr="000C5A93">
        <w:rPr>
          <w:rFonts w:ascii="Times New Roman" w:hAnsi="Times New Roman" w:cs="Times New Roman"/>
          <w:sz w:val="24"/>
          <w:szCs w:val="24"/>
        </w:rPr>
        <w:t>можно участвовать в мероприятиях по сбору мусора, которые помогают очищать леса и парки;</w:t>
      </w:r>
    </w:p>
    <w:p w14:paraId="1D0F9F6C" w14:textId="4F606802" w:rsidR="00F73B93" w:rsidRPr="000C5A93" w:rsidRDefault="00F73B93" w:rsidP="000E4713">
      <w:pPr>
        <w:pStyle w:val="a4"/>
        <w:numPr>
          <w:ilvl w:val="0"/>
          <w:numId w:val="5"/>
        </w:numPr>
        <w:spacing w:line="360" w:lineRule="auto"/>
        <w:ind w:left="0" w:firstLine="567"/>
        <w:jc w:val="both"/>
        <w:rPr>
          <w:rFonts w:ascii="Times New Roman" w:hAnsi="Times New Roman" w:cs="Times New Roman"/>
          <w:sz w:val="24"/>
          <w:szCs w:val="24"/>
        </w:rPr>
      </w:pPr>
      <w:r w:rsidRPr="000C5A93">
        <w:rPr>
          <w:rFonts w:ascii="Times New Roman" w:hAnsi="Times New Roman" w:cs="Times New Roman"/>
          <w:sz w:val="24"/>
          <w:szCs w:val="24"/>
        </w:rPr>
        <w:t>также стоит начать сортировать мусор, если в вашем городе есть программа переработки отходов</w:t>
      </w:r>
      <w:r w:rsidR="000E4713">
        <w:rPr>
          <w:rFonts w:ascii="Times New Roman" w:hAnsi="Times New Roman" w:cs="Times New Roman"/>
          <w:sz w:val="24"/>
          <w:szCs w:val="24"/>
        </w:rPr>
        <w:t>;</w:t>
      </w:r>
    </w:p>
    <w:p w14:paraId="7B63BB23" w14:textId="7A350046" w:rsidR="008529F6" w:rsidRPr="000C5A93" w:rsidRDefault="008529F6" w:rsidP="000E4713">
      <w:pPr>
        <w:pStyle w:val="a4"/>
        <w:numPr>
          <w:ilvl w:val="0"/>
          <w:numId w:val="5"/>
        </w:numPr>
        <w:spacing w:line="360" w:lineRule="auto"/>
        <w:ind w:left="0" w:firstLine="567"/>
        <w:jc w:val="both"/>
        <w:rPr>
          <w:rFonts w:ascii="Times New Roman" w:hAnsi="Times New Roman" w:cs="Times New Roman"/>
          <w:sz w:val="24"/>
          <w:szCs w:val="24"/>
        </w:rPr>
      </w:pPr>
      <w:r w:rsidRPr="000C5A93">
        <w:rPr>
          <w:rFonts w:ascii="Times New Roman" w:hAnsi="Times New Roman" w:cs="Times New Roman"/>
          <w:sz w:val="24"/>
          <w:szCs w:val="24"/>
        </w:rPr>
        <w:t>Сортируйте пластиковый мусор. Ещё не весь пластик сегодня сортируется и перерабатывающей отрасли есть над чем работать. Но уже сейчас каждый из нас может, например, отдельно собирать твердые пластиковые отходы. Таким образом, в остаточных отходах окажется меньше пластика</w:t>
      </w:r>
      <w:r w:rsidR="000E4713">
        <w:rPr>
          <w:rFonts w:ascii="Times New Roman" w:hAnsi="Times New Roman" w:cs="Times New Roman"/>
          <w:sz w:val="24"/>
          <w:szCs w:val="24"/>
        </w:rPr>
        <w:t>;</w:t>
      </w:r>
    </w:p>
    <w:p w14:paraId="64D94225" w14:textId="5BB62E6C" w:rsidR="008529F6" w:rsidRPr="000C5A93" w:rsidRDefault="008529F6" w:rsidP="000E4713">
      <w:pPr>
        <w:pStyle w:val="a4"/>
        <w:numPr>
          <w:ilvl w:val="0"/>
          <w:numId w:val="5"/>
        </w:numPr>
        <w:spacing w:line="360" w:lineRule="auto"/>
        <w:ind w:left="0" w:firstLine="567"/>
        <w:jc w:val="both"/>
        <w:rPr>
          <w:rFonts w:ascii="Times New Roman" w:hAnsi="Times New Roman" w:cs="Times New Roman"/>
          <w:sz w:val="24"/>
          <w:szCs w:val="24"/>
        </w:rPr>
      </w:pPr>
      <w:r w:rsidRPr="000C5A93">
        <w:rPr>
          <w:rFonts w:ascii="Times New Roman" w:hAnsi="Times New Roman" w:cs="Times New Roman"/>
          <w:sz w:val="24"/>
          <w:szCs w:val="24"/>
        </w:rPr>
        <w:t>Краска. Остатки краски также способствуют образованию микропластика в окружающей среде. Поэтому не ополаскивайте кисть под краном и собирайте пыль, которая выделяется при шлифовании окрашенных поверхностей.</w:t>
      </w:r>
    </w:p>
    <w:p w14:paraId="7DCB6DD0" w14:textId="77777777" w:rsidR="008529F6" w:rsidRPr="000C5A93" w:rsidRDefault="00F73B93" w:rsidP="000E4713">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 xml:space="preserve">Хотя эти меры могут показаться незначительными, но чем больше человек задумывается об этом, тем заметнее становится результат, и чей-то опыт может стать примером для подражания, который подвигнет других позаботиться об экологии. </w:t>
      </w:r>
      <w:r w:rsidR="008529F6" w:rsidRPr="000C5A93">
        <w:rPr>
          <w:rFonts w:ascii="Times New Roman" w:hAnsi="Times New Roman" w:cs="Times New Roman"/>
          <w:sz w:val="24"/>
          <w:szCs w:val="24"/>
        </w:rPr>
        <w:t>И только люди смогут совместным</w:t>
      </w:r>
      <w:r w:rsidRPr="000C5A93">
        <w:rPr>
          <w:rFonts w:ascii="Times New Roman" w:hAnsi="Times New Roman" w:cs="Times New Roman"/>
          <w:sz w:val="24"/>
          <w:szCs w:val="24"/>
        </w:rPr>
        <w:t xml:space="preserve"> </w:t>
      </w:r>
      <w:r w:rsidR="008529F6" w:rsidRPr="000C5A93">
        <w:rPr>
          <w:rFonts w:ascii="Times New Roman" w:hAnsi="Times New Roman" w:cs="Times New Roman"/>
          <w:sz w:val="24"/>
          <w:szCs w:val="24"/>
        </w:rPr>
        <w:t xml:space="preserve">вкладом действительно бороться с загрязнением, помогая себе, окружающей природе и нашим братьям меньшим. </w:t>
      </w:r>
    </w:p>
    <w:p w14:paraId="0040C5BE" w14:textId="77777777" w:rsidR="008529F6" w:rsidRPr="000C5A93" w:rsidRDefault="008529F6" w:rsidP="000E4713">
      <w:pPr>
        <w:spacing w:line="360" w:lineRule="auto"/>
        <w:ind w:firstLine="709"/>
        <w:jc w:val="both"/>
        <w:rPr>
          <w:rFonts w:ascii="Times New Roman" w:hAnsi="Times New Roman" w:cs="Times New Roman"/>
          <w:sz w:val="24"/>
          <w:szCs w:val="24"/>
        </w:rPr>
      </w:pPr>
    </w:p>
    <w:p w14:paraId="42B8E22D" w14:textId="77777777" w:rsidR="000C5A93" w:rsidRPr="000C5A93" w:rsidRDefault="000C5A93" w:rsidP="000E4713">
      <w:pPr>
        <w:spacing w:line="360" w:lineRule="auto"/>
        <w:jc w:val="both"/>
        <w:rPr>
          <w:rFonts w:ascii="Times New Roman" w:hAnsi="Times New Roman" w:cs="Times New Roman"/>
          <w:sz w:val="24"/>
          <w:szCs w:val="24"/>
        </w:rPr>
      </w:pPr>
    </w:p>
    <w:p w14:paraId="0B294F38" w14:textId="77777777" w:rsidR="008D76B0" w:rsidRDefault="008D76B0" w:rsidP="000E4713">
      <w:pPr>
        <w:pStyle w:val="2"/>
        <w:spacing w:line="360" w:lineRule="auto"/>
        <w:ind w:firstLine="709"/>
        <w:jc w:val="center"/>
        <w:rPr>
          <w:rFonts w:ascii="Times New Roman" w:hAnsi="Times New Roman" w:cs="Times New Roman"/>
          <w:color w:val="000000" w:themeColor="text1"/>
          <w:sz w:val="24"/>
          <w:szCs w:val="24"/>
        </w:rPr>
      </w:pPr>
      <w:bookmarkStart w:id="25" w:name="_Toc97471227"/>
      <w:bookmarkStart w:id="26" w:name="_Toc97646297"/>
      <w:bookmarkStart w:id="27" w:name="_Toc97646558"/>
      <w:bookmarkStart w:id="28" w:name="_Toc97646645"/>
      <w:bookmarkStart w:id="29" w:name="_Toc97646697"/>
      <w:bookmarkStart w:id="30" w:name="_Toc97646724"/>
    </w:p>
    <w:bookmarkEnd w:id="25"/>
    <w:bookmarkEnd w:id="26"/>
    <w:bookmarkEnd w:id="27"/>
    <w:bookmarkEnd w:id="28"/>
    <w:bookmarkEnd w:id="29"/>
    <w:bookmarkEnd w:id="30"/>
    <w:p w14:paraId="163AEADD" w14:textId="77777777" w:rsidR="005E7D14" w:rsidRPr="000C5A93" w:rsidRDefault="005E7D14" w:rsidP="000C5A93">
      <w:pPr>
        <w:spacing w:line="360" w:lineRule="auto"/>
        <w:ind w:firstLine="709"/>
        <w:jc w:val="both"/>
        <w:rPr>
          <w:rFonts w:ascii="Times New Roman" w:hAnsi="Times New Roman" w:cs="Times New Roman"/>
          <w:sz w:val="24"/>
          <w:szCs w:val="24"/>
        </w:rPr>
      </w:pPr>
    </w:p>
    <w:p w14:paraId="6D50CAC4" w14:textId="29ED577C" w:rsidR="006736FA" w:rsidRDefault="006736FA" w:rsidP="000C5A93">
      <w:pPr>
        <w:spacing w:line="360" w:lineRule="auto"/>
        <w:ind w:firstLine="709"/>
        <w:jc w:val="both"/>
        <w:rPr>
          <w:rFonts w:ascii="Times New Roman" w:hAnsi="Times New Roman" w:cs="Times New Roman"/>
          <w:sz w:val="24"/>
          <w:szCs w:val="24"/>
        </w:rPr>
      </w:pPr>
    </w:p>
    <w:p w14:paraId="11771FDA" w14:textId="77777777" w:rsidR="00F45B74" w:rsidRPr="000C5A93" w:rsidRDefault="00F45B74" w:rsidP="000C5A93">
      <w:pPr>
        <w:spacing w:line="360" w:lineRule="auto"/>
        <w:jc w:val="both"/>
        <w:rPr>
          <w:rFonts w:ascii="Times New Roman" w:hAnsi="Times New Roman" w:cs="Times New Roman"/>
          <w:sz w:val="24"/>
          <w:szCs w:val="24"/>
        </w:rPr>
      </w:pPr>
    </w:p>
    <w:p w14:paraId="3439D13D" w14:textId="42B99794" w:rsidR="00003930" w:rsidRPr="00F45B74" w:rsidRDefault="00316330" w:rsidP="00316330">
      <w:pPr>
        <w:pStyle w:val="1"/>
        <w:spacing w:line="360" w:lineRule="auto"/>
        <w:ind w:firstLine="709"/>
        <w:jc w:val="center"/>
        <w:rPr>
          <w:rFonts w:ascii="Times New Roman" w:hAnsi="Times New Roman" w:cs="Times New Roman"/>
          <w:b/>
          <w:bCs/>
          <w:color w:val="auto"/>
          <w:sz w:val="24"/>
          <w:szCs w:val="24"/>
        </w:rPr>
      </w:pPr>
      <w:bookmarkStart w:id="31" w:name="_Toc97646298"/>
      <w:bookmarkStart w:id="32" w:name="_Toc97646559"/>
      <w:bookmarkStart w:id="33" w:name="_Toc97646646"/>
      <w:bookmarkStart w:id="34" w:name="_Toc97646698"/>
      <w:bookmarkStart w:id="35" w:name="_Toc97646725"/>
      <w:r w:rsidRPr="00F45B74">
        <w:rPr>
          <w:rFonts w:ascii="Times New Roman" w:hAnsi="Times New Roman" w:cs="Times New Roman"/>
          <w:b/>
          <w:bCs/>
          <w:color w:val="auto"/>
          <w:sz w:val="24"/>
          <w:szCs w:val="24"/>
        </w:rPr>
        <w:t>Глава 2. ПРАКТИЧЕСКАЯ ЧАСТЬ</w:t>
      </w:r>
      <w:bookmarkEnd w:id="31"/>
      <w:bookmarkEnd w:id="32"/>
      <w:bookmarkEnd w:id="33"/>
      <w:bookmarkEnd w:id="34"/>
      <w:bookmarkEnd w:id="35"/>
    </w:p>
    <w:p w14:paraId="64F8ED9E" w14:textId="220DB6F4" w:rsidR="00F45B74" w:rsidRDefault="00F45B74" w:rsidP="00F45B74">
      <w:pPr>
        <w:jc w:val="center"/>
        <w:rPr>
          <w:rFonts w:ascii="Times New Roman" w:eastAsiaTheme="minorEastAsia" w:hAnsi="Times New Roman" w:cs="Times New Roman"/>
          <w:b/>
          <w:bCs/>
          <w:sz w:val="24"/>
          <w:szCs w:val="24"/>
          <w:lang w:eastAsia="ru-RU"/>
        </w:rPr>
      </w:pPr>
      <w:r w:rsidRPr="00F45B74">
        <w:rPr>
          <w:rFonts w:ascii="Times New Roman" w:eastAsiaTheme="minorEastAsia" w:hAnsi="Times New Roman" w:cs="Times New Roman"/>
          <w:b/>
          <w:bCs/>
          <w:sz w:val="24"/>
          <w:szCs w:val="24"/>
          <w:lang w:eastAsia="ru-RU"/>
        </w:rPr>
        <w:t>2.1 Анкетирование учащихся БОУ г. Омска «СОШ № 61»</w:t>
      </w:r>
    </w:p>
    <w:p w14:paraId="792C98DE" w14:textId="6EAA3B0C" w:rsidR="00F45B74" w:rsidRDefault="00F45B74" w:rsidP="00F45B74">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 xml:space="preserve">Меня очень заинтересовало мнение и знание людей о теме моего проекта «Пластиковые бутылки». Опрос довольно небольшой и легкий. Его участниками выступила параллель 9-х и 11-х классов, 108 учеников. </w:t>
      </w:r>
    </w:p>
    <w:p w14:paraId="13A822B0" w14:textId="62FF152B" w:rsidR="00F45B74" w:rsidRPr="000C5A93" w:rsidRDefault="00F45B74" w:rsidP="00F45B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Вопросы анкетирования:</w:t>
      </w:r>
    </w:p>
    <w:p w14:paraId="3EF1719D" w14:textId="77777777" w:rsidR="00F45B74" w:rsidRPr="000C5A93" w:rsidRDefault="00F45B74" w:rsidP="00F45B74">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1) Как часто вы пользуетесь пластиковыми бутылками?</w:t>
      </w:r>
    </w:p>
    <w:p w14:paraId="4FA05C57" w14:textId="77777777" w:rsidR="00F45B74" w:rsidRPr="000C5A93" w:rsidRDefault="00F45B74" w:rsidP="00F45B74">
      <w:pPr>
        <w:spacing w:line="360" w:lineRule="auto"/>
        <w:ind w:firstLine="1134"/>
        <w:jc w:val="both"/>
        <w:rPr>
          <w:rFonts w:ascii="Times New Roman" w:hAnsi="Times New Roman" w:cs="Times New Roman"/>
          <w:sz w:val="24"/>
          <w:szCs w:val="24"/>
        </w:rPr>
      </w:pPr>
      <w:r w:rsidRPr="000C5A93">
        <w:rPr>
          <w:rFonts w:ascii="Times New Roman" w:hAnsi="Times New Roman" w:cs="Times New Roman"/>
          <w:sz w:val="24"/>
          <w:szCs w:val="24"/>
        </w:rPr>
        <w:t>а) Всегда</w:t>
      </w:r>
    </w:p>
    <w:p w14:paraId="56035A4F" w14:textId="77777777" w:rsidR="00F45B74" w:rsidRPr="000C5A93" w:rsidRDefault="00F45B74" w:rsidP="00F45B74">
      <w:pPr>
        <w:spacing w:line="360" w:lineRule="auto"/>
        <w:ind w:firstLine="1134"/>
        <w:jc w:val="both"/>
        <w:rPr>
          <w:rFonts w:ascii="Times New Roman" w:hAnsi="Times New Roman" w:cs="Times New Roman"/>
          <w:sz w:val="24"/>
          <w:szCs w:val="24"/>
        </w:rPr>
      </w:pPr>
      <w:r w:rsidRPr="000C5A93">
        <w:rPr>
          <w:rFonts w:ascii="Times New Roman" w:hAnsi="Times New Roman" w:cs="Times New Roman"/>
          <w:sz w:val="24"/>
          <w:szCs w:val="24"/>
        </w:rPr>
        <w:t>б) редко</w:t>
      </w:r>
    </w:p>
    <w:p w14:paraId="46051187" w14:textId="20FAE9EB" w:rsidR="00F45B74" w:rsidRPr="000C5A93" w:rsidRDefault="00F45B74" w:rsidP="00F45B74">
      <w:pPr>
        <w:spacing w:line="360" w:lineRule="auto"/>
        <w:ind w:firstLine="1134"/>
        <w:jc w:val="both"/>
        <w:rPr>
          <w:rFonts w:ascii="Times New Roman" w:hAnsi="Times New Roman" w:cs="Times New Roman"/>
          <w:sz w:val="24"/>
          <w:szCs w:val="24"/>
        </w:rPr>
      </w:pPr>
      <w:r w:rsidRPr="000C5A93">
        <w:rPr>
          <w:rFonts w:ascii="Times New Roman" w:hAnsi="Times New Roman" w:cs="Times New Roman"/>
          <w:sz w:val="24"/>
          <w:szCs w:val="24"/>
        </w:rPr>
        <w:t>в) никогда</w:t>
      </w:r>
    </w:p>
    <w:p w14:paraId="46590546" w14:textId="54EC8E0C" w:rsidR="00F45B74" w:rsidRPr="000C5A93" w:rsidRDefault="00F45B74" w:rsidP="00F45B74">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2) Что вы покупаете в пластиковых бутылках?</w:t>
      </w:r>
    </w:p>
    <w:p w14:paraId="17AD40C7" w14:textId="12124C9C" w:rsidR="00F45B74" w:rsidRPr="000C5A93" w:rsidRDefault="00F45B74" w:rsidP="00F45B74">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3) Как думаете, полезен ли чем-то пластик?</w:t>
      </w:r>
    </w:p>
    <w:p w14:paraId="0A6813CF" w14:textId="6311C5E0" w:rsidR="00F45B74" w:rsidRPr="000C5A93" w:rsidRDefault="00F45B74" w:rsidP="00F45B74">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4) Как вы думаете, можно ли перерабатывать пластиковые бутылки?</w:t>
      </w:r>
    </w:p>
    <w:p w14:paraId="55CCA046" w14:textId="77777777" w:rsidR="00F45B74" w:rsidRPr="000C5A93" w:rsidRDefault="00F45B74" w:rsidP="00F45B74">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5) Что вы делаете с пластиковыми бутылками после использования?</w:t>
      </w:r>
    </w:p>
    <w:p w14:paraId="262D807D" w14:textId="77777777" w:rsidR="00F45B74" w:rsidRPr="000C5A93" w:rsidRDefault="00F45B74" w:rsidP="00F45B74">
      <w:pPr>
        <w:spacing w:line="360" w:lineRule="auto"/>
        <w:ind w:firstLine="1134"/>
        <w:jc w:val="both"/>
        <w:rPr>
          <w:rFonts w:ascii="Times New Roman" w:hAnsi="Times New Roman" w:cs="Times New Roman"/>
          <w:sz w:val="24"/>
          <w:szCs w:val="24"/>
        </w:rPr>
      </w:pPr>
      <w:r w:rsidRPr="000C5A93">
        <w:rPr>
          <w:rFonts w:ascii="Times New Roman" w:hAnsi="Times New Roman" w:cs="Times New Roman"/>
          <w:sz w:val="24"/>
          <w:szCs w:val="24"/>
        </w:rPr>
        <w:t>а) Выкидываю, не задумываясь</w:t>
      </w:r>
    </w:p>
    <w:p w14:paraId="3AA6F3D5" w14:textId="77777777" w:rsidR="00F45B74" w:rsidRPr="000C5A93" w:rsidRDefault="00F45B74" w:rsidP="00F45B74">
      <w:pPr>
        <w:spacing w:line="360" w:lineRule="auto"/>
        <w:ind w:firstLine="1134"/>
        <w:jc w:val="both"/>
        <w:rPr>
          <w:rFonts w:ascii="Times New Roman" w:hAnsi="Times New Roman" w:cs="Times New Roman"/>
          <w:sz w:val="24"/>
          <w:szCs w:val="24"/>
        </w:rPr>
      </w:pPr>
      <w:r w:rsidRPr="000C5A93">
        <w:rPr>
          <w:rFonts w:ascii="Times New Roman" w:hAnsi="Times New Roman" w:cs="Times New Roman"/>
          <w:sz w:val="24"/>
          <w:szCs w:val="24"/>
        </w:rPr>
        <w:t xml:space="preserve">б) отправляю на утилизацию </w:t>
      </w:r>
    </w:p>
    <w:p w14:paraId="39C800E4" w14:textId="2BF91D96" w:rsidR="00F45B74" w:rsidRDefault="00F45B74" w:rsidP="00F45B74">
      <w:pPr>
        <w:spacing w:line="360" w:lineRule="auto"/>
        <w:ind w:firstLine="1134"/>
        <w:jc w:val="both"/>
        <w:rPr>
          <w:rFonts w:ascii="Times New Roman" w:hAnsi="Times New Roman" w:cs="Times New Roman"/>
          <w:sz w:val="24"/>
          <w:szCs w:val="24"/>
        </w:rPr>
      </w:pPr>
      <w:r w:rsidRPr="000C5A93">
        <w:rPr>
          <w:rFonts w:ascii="Times New Roman" w:hAnsi="Times New Roman" w:cs="Times New Roman"/>
          <w:sz w:val="24"/>
          <w:szCs w:val="24"/>
        </w:rPr>
        <w:t>в) делаю подделки</w:t>
      </w:r>
    </w:p>
    <w:p w14:paraId="0EF0C535" w14:textId="5CBC5976" w:rsidR="00000EB4" w:rsidRPr="000C5A93" w:rsidRDefault="00000EB4" w:rsidP="00F45B74">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Вывод</w:t>
      </w:r>
      <w:r w:rsidR="009A75C5">
        <w:rPr>
          <w:rFonts w:ascii="Times New Roman" w:hAnsi="Times New Roman" w:cs="Times New Roman"/>
          <w:sz w:val="24"/>
          <w:szCs w:val="24"/>
        </w:rPr>
        <w:t xml:space="preserve">: благодаря анкетированию я узнала, что большая часть людей пользуется пластиковыми бутылками. В частности, покупают соки, газировку, что-то для хозяйства. Пластиковая бутылка полезна, но многие признают, что вреда от неё даже больше, чем пользы. Так же я узнала, что наши учащиеся обращаются с отходами </w:t>
      </w:r>
      <w:r w:rsidR="00D7521E">
        <w:rPr>
          <w:rFonts w:ascii="Times New Roman" w:hAnsi="Times New Roman" w:cs="Times New Roman"/>
          <w:sz w:val="24"/>
          <w:szCs w:val="24"/>
        </w:rPr>
        <w:t>по-разному</w:t>
      </w:r>
      <w:r w:rsidR="009A75C5">
        <w:rPr>
          <w:rFonts w:ascii="Times New Roman" w:hAnsi="Times New Roman" w:cs="Times New Roman"/>
          <w:sz w:val="24"/>
          <w:szCs w:val="24"/>
        </w:rPr>
        <w:t xml:space="preserve">, кто-то делает поделки, </w:t>
      </w:r>
      <w:r w:rsidR="00D7521E">
        <w:rPr>
          <w:rFonts w:ascii="Times New Roman" w:hAnsi="Times New Roman" w:cs="Times New Roman"/>
          <w:sz w:val="24"/>
          <w:szCs w:val="24"/>
        </w:rPr>
        <w:t>большинство</w:t>
      </w:r>
      <w:r w:rsidR="009A75C5">
        <w:rPr>
          <w:rFonts w:ascii="Times New Roman" w:hAnsi="Times New Roman" w:cs="Times New Roman"/>
          <w:sz w:val="24"/>
          <w:szCs w:val="24"/>
        </w:rPr>
        <w:t xml:space="preserve"> не задумывается и выкидывает бутылки, а кто-то отвозит на утилизацию.  </w:t>
      </w:r>
    </w:p>
    <w:p w14:paraId="202CBD8D" w14:textId="77777777" w:rsidR="00F45B74" w:rsidRPr="00F45B74" w:rsidRDefault="00F45B74" w:rsidP="00F45B74">
      <w:pPr>
        <w:rPr>
          <w:b/>
          <w:bCs/>
          <w:lang w:eastAsia="ru-RU"/>
        </w:rPr>
      </w:pPr>
    </w:p>
    <w:p w14:paraId="20D90617" w14:textId="77777777" w:rsidR="00000EB4" w:rsidRDefault="00000EB4" w:rsidP="000C5A93">
      <w:pPr>
        <w:spacing w:line="360" w:lineRule="auto"/>
        <w:ind w:firstLine="709"/>
        <w:jc w:val="both"/>
        <w:rPr>
          <w:rFonts w:ascii="Times New Roman" w:hAnsi="Times New Roman" w:cs="Times New Roman"/>
          <w:color w:val="7030A0"/>
          <w:sz w:val="24"/>
          <w:szCs w:val="24"/>
        </w:rPr>
      </w:pPr>
    </w:p>
    <w:p w14:paraId="791F3DD5" w14:textId="77777777" w:rsidR="00D31F80" w:rsidRDefault="00D31F80" w:rsidP="00D31F80">
      <w:pPr>
        <w:spacing w:line="360" w:lineRule="auto"/>
        <w:rPr>
          <w:rFonts w:ascii="Times New Roman" w:hAnsi="Times New Roman" w:cs="Times New Roman"/>
          <w:color w:val="7030A0"/>
          <w:sz w:val="24"/>
          <w:szCs w:val="24"/>
        </w:rPr>
      </w:pPr>
    </w:p>
    <w:p w14:paraId="73167257" w14:textId="77777777" w:rsidR="00840763" w:rsidRDefault="00840763" w:rsidP="00D31F80">
      <w:pPr>
        <w:spacing w:line="360" w:lineRule="auto"/>
        <w:jc w:val="center"/>
        <w:rPr>
          <w:rFonts w:ascii="Times New Roman" w:hAnsi="Times New Roman" w:cs="Times New Roman"/>
          <w:b/>
          <w:bCs/>
          <w:sz w:val="24"/>
          <w:szCs w:val="24"/>
        </w:rPr>
      </w:pPr>
    </w:p>
    <w:p w14:paraId="7F188EA6" w14:textId="77777777" w:rsidR="00840763" w:rsidRDefault="00840763" w:rsidP="008758FB">
      <w:pPr>
        <w:spacing w:line="360" w:lineRule="auto"/>
        <w:rPr>
          <w:rFonts w:ascii="Times New Roman" w:hAnsi="Times New Roman" w:cs="Times New Roman"/>
          <w:b/>
          <w:bCs/>
          <w:sz w:val="24"/>
          <w:szCs w:val="24"/>
        </w:rPr>
      </w:pPr>
    </w:p>
    <w:p w14:paraId="591EC411" w14:textId="79CE6C2A" w:rsidR="00FE0346" w:rsidRPr="000C76F7" w:rsidRDefault="00111D71" w:rsidP="007145ED">
      <w:pPr>
        <w:spacing w:line="360" w:lineRule="auto"/>
        <w:jc w:val="center"/>
        <w:rPr>
          <w:rFonts w:ascii="Times New Roman" w:hAnsi="Times New Roman" w:cs="Times New Roman"/>
          <w:b/>
          <w:bCs/>
          <w:sz w:val="24"/>
          <w:szCs w:val="24"/>
        </w:rPr>
      </w:pPr>
      <w:r w:rsidRPr="000C76F7">
        <w:rPr>
          <w:rFonts w:ascii="Times New Roman" w:hAnsi="Times New Roman" w:cs="Times New Roman"/>
          <w:b/>
          <w:bCs/>
          <w:sz w:val="24"/>
          <w:szCs w:val="24"/>
        </w:rPr>
        <w:t>2.</w:t>
      </w:r>
      <w:r w:rsidR="000C76F7" w:rsidRPr="000C76F7">
        <w:rPr>
          <w:rFonts w:ascii="Times New Roman" w:hAnsi="Times New Roman" w:cs="Times New Roman"/>
          <w:b/>
          <w:bCs/>
          <w:sz w:val="24"/>
          <w:szCs w:val="24"/>
        </w:rPr>
        <w:t xml:space="preserve">2 </w:t>
      </w:r>
      <w:r w:rsidR="000C76F7" w:rsidRPr="000C76F7">
        <w:rPr>
          <w:rFonts w:ascii="Times New Roman" w:eastAsiaTheme="minorEastAsia" w:hAnsi="Times New Roman" w:cs="Times New Roman"/>
          <w:b/>
          <w:bCs/>
          <w:sz w:val="24"/>
          <w:szCs w:val="24"/>
          <w:lang w:eastAsia="ru-RU"/>
        </w:rPr>
        <w:t>Влиян</w:t>
      </w:r>
      <w:bookmarkStart w:id="36" w:name="_GoBack"/>
      <w:bookmarkEnd w:id="36"/>
      <w:r w:rsidR="000C76F7" w:rsidRPr="000C76F7">
        <w:rPr>
          <w:rFonts w:ascii="Times New Roman" w:eastAsiaTheme="minorEastAsia" w:hAnsi="Times New Roman" w:cs="Times New Roman"/>
          <w:b/>
          <w:bCs/>
          <w:sz w:val="24"/>
          <w:szCs w:val="24"/>
          <w:lang w:eastAsia="ru-RU"/>
        </w:rPr>
        <w:t>ие растворов кислот и щелочей на растворимость пластиковых бутылок</w:t>
      </w:r>
    </w:p>
    <w:p w14:paraId="5272EBBA" w14:textId="44B7FEE6" w:rsidR="0062280C" w:rsidRPr="000C5A93" w:rsidRDefault="000C76F7" w:rsidP="000C76F7">
      <w:pPr>
        <w:spacing w:line="360" w:lineRule="auto"/>
        <w:ind w:firstLine="851"/>
        <w:jc w:val="both"/>
        <w:rPr>
          <w:rFonts w:ascii="Times New Roman" w:hAnsi="Times New Roman" w:cs="Times New Roman"/>
          <w:sz w:val="24"/>
          <w:szCs w:val="24"/>
        </w:rPr>
      </w:pPr>
      <w:r w:rsidRPr="000C5A93">
        <w:rPr>
          <w:rFonts w:ascii="Times New Roman" w:hAnsi="Times New Roman" w:cs="Times New Roman"/>
          <w:sz w:val="24"/>
          <w:szCs w:val="24"/>
        </w:rPr>
        <w:t>В доказательство о своём утверждении</w:t>
      </w:r>
      <w:r w:rsidR="0062280C" w:rsidRPr="000C5A93">
        <w:rPr>
          <w:rFonts w:ascii="Times New Roman" w:hAnsi="Times New Roman" w:cs="Times New Roman"/>
          <w:sz w:val="24"/>
          <w:szCs w:val="24"/>
        </w:rPr>
        <w:t xml:space="preserve"> я провела пару опытов, </w:t>
      </w:r>
      <w:r w:rsidR="003154CB" w:rsidRPr="000C5A93">
        <w:rPr>
          <w:rFonts w:ascii="Times New Roman" w:hAnsi="Times New Roman" w:cs="Times New Roman"/>
          <w:sz w:val="24"/>
          <w:szCs w:val="24"/>
        </w:rPr>
        <w:t>показывающие,</w:t>
      </w:r>
      <w:r w:rsidR="0062280C" w:rsidRPr="000C5A93">
        <w:rPr>
          <w:rFonts w:ascii="Times New Roman" w:hAnsi="Times New Roman" w:cs="Times New Roman"/>
          <w:sz w:val="24"/>
          <w:szCs w:val="24"/>
        </w:rPr>
        <w:t xml:space="preserve"> что это правда важно. Многие люди необдуманно делают то, что вредит своему же здоровью и здоровью многих. Вышеперечисленное это показывает, но я покажу вам наглядно суть вреда пластика.</w:t>
      </w:r>
    </w:p>
    <w:p w14:paraId="6C736D30" w14:textId="15D44347" w:rsidR="00C968AB" w:rsidRPr="000C5A93" w:rsidRDefault="0062280C" w:rsidP="00D31F80">
      <w:pPr>
        <w:spacing w:line="360" w:lineRule="auto"/>
        <w:ind w:left="360" w:firstLine="851"/>
        <w:jc w:val="both"/>
        <w:rPr>
          <w:rFonts w:ascii="Times New Roman" w:hAnsi="Times New Roman" w:cs="Times New Roman"/>
          <w:sz w:val="24"/>
          <w:szCs w:val="24"/>
        </w:rPr>
      </w:pPr>
      <w:r w:rsidRPr="000C5A93">
        <w:rPr>
          <w:rFonts w:ascii="Times New Roman" w:hAnsi="Times New Roman" w:cs="Times New Roman"/>
          <w:sz w:val="24"/>
          <w:szCs w:val="24"/>
        </w:rPr>
        <w:t>1.Мой первый опыт заключался во взаимодействии бутылки в земле, так как чаще всего она оказывается в земле по такому фактору как: человек.</w:t>
      </w:r>
      <w:r w:rsidR="00C968AB" w:rsidRPr="000C5A93">
        <w:rPr>
          <w:rFonts w:ascii="Times New Roman" w:hAnsi="Times New Roman" w:cs="Times New Roman"/>
          <w:sz w:val="24"/>
          <w:szCs w:val="24"/>
        </w:rPr>
        <w:t xml:space="preserve">  Напоминаю, что срок разложения бутылки составляет 300-400 лет, а то и больше. Собственно, чтобы выяснить почему так, я изучила состав земли. В её состав входит многие вещества, но самые интересные это кислоты и щелочи. В моем опыте это были </w:t>
      </w:r>
      <w:r w:rsidR="00C968AB" w:rsidRPr="000C5A93">
        <w:rPr>
          <w:rFonts w:ascii="Times New Roman" w:hAnsi="Times New Roman" w:cs="Times New Roman"/>
          <w:sz w:val="24"/>
          <w:szCs w:val="24"/>
          <w:lang w:val="en-US"/>
        </w:rPr>
        <w:t>KOH</w:t>
      </w:r>
      <w:r w:rsidR="00C968AB" w:rsidRPr="000C5A93">
        <w:rPr>
          <w:rFonts w:ascii="Times New Roman" w:hAnsi="Times New Roman" w:cs="Times New Roman"/>
          <w:sz w:val="24"/>
          <w:szCs w:val="24"/>
        </w:rPr>
        <w:t>,</w:t>
      </w:r>
      <w:r w:rsidR="00DB3C5E" w:rsidRPr="000C5A93">
        <w:rPr>
          <w:rFonts w:ascii="Times New Roman" w:hAnsi="Times New Roman" w:cs="Times New Roman"/>
          <w:sz w:val="24"/>
          <w:szCs w:val="24"/>
        </w:rPr>
        <w:t xml:space="preserve"> </w:t>
      </w:r>
      <w:r w:rsidR="00DB3C5E" w:rsidRPr="000C5A93">
        <w:rPr>
          <w:rFonts w:ascii="Times New Roman" w:hAnsi="Times New Roman" w:cs="Times New Roman"/>
          <w:sz w:val="24"/>
          <w:szCs w:val="24"/>
          <w:lang w:val="en-US"/>
        </w:rPr>
        <w:t>H</w:t>
      </w:r>
      <w:r w:rsidR="00DB3C5E" w:rsidRPr="000C76F7">
        <w:rPr>
          <w:rFonts w:ascii="Times New Roman" w:hAnsi="Times New Roman" w:cs="Times New Roman"/>
          <w:sz w:val="24"/>
          <w:szCs w:val="24"/>
          <w:vertAlign w:val="subscript"/>
        </w:rPr>
        <w:t>4</w:t>
      </w:r>
      <w:r w:rsidR="00DB3C5E" w:rsidRPr="000C5A93">
        <w:rPr>
          <w:rFonts w:ascii="Times New Roman" w:hAnsi="Times New Roman" w:cs="Times New Roman"/>
          <w:sz w:val="24"/>
          <w:szCs w:val="24"/>
          <w:lang w:val="en-US"/>
        </w:rPr>
        <w:t>SO</w:t>
      </w:r>
      <w:r w:rsidR="00DB3C5E" w:rsidRPr="000C76F7">
        <w:rPr>
          <w:rFonts w:ascii="Times New Roman" w:hAnsi="Times New Roman" w:cs="Times New Roman"/>
          <w:sz w:val="24"/>
          <w:szCs w:val="24"/>
          <w:vertAlign w:val="subscript"/>
        </w:rPr>
        <w:t>4</w:t>
      </w:r>
      <w:r w:rsidR="00DB3C5E" w:rsidRPr="000C5A93">
        <w:rPr>
          <w:rFonts w:ascii="Times New Roman" w:hAnsi="Times New Roman" w:cs="Times New Roman"/>
          <w:sz w:val="24"/>
          <w:szCs w:val="24"/>
        </w:rPr>
        <w:t xml:space="preserve"> (концентрированная и разбавленная)</w:t>
      </w:r>
      <w:r w:rsidR="0074659D" w:rsidRPr="000C5A93">
        <w:rPr>
          <w:rFonts w:ascii="Times New Roman" w:hAnsi="Times New Roman" w:cs="Times New Roman"/>
          <w:sz w:val="24"/>
          <w:szCs w:val="24"/>
        </w:rPr>
        <w:t>.</w:t>
      </w:r>
    </w:p>
    <w:p w14:paraId="2330A88D" w14:textId="015FDAEC" w:rsidR="0074659D" w:rsidRDefault="00DB3C5E" w:rsidP="000C76F7">
      <w:pPr>
        <w:spacing w:line="360" w:lineRule="auto"/>
        <w:ind w:left="360" w:firstLine="851"/>
        <w:jc w:val="both"/>
        <w:rPr>
          <w:rFonts w:ascii="Times New Roman" w:hAnsi="Times New Roman" w:cs="Times New Roman"/>
          <w:sz w:val="24"/>
          <w:szCs w:val="24"/>
        </w:rPr>
      </w:pPr>
      <w:r w:rsidRPr="000C5A93">
        <w:rPr>
          <w:rFonts w:ascii="Times New Roman" w:hAnsi="Times New Roman" w:cs="Times New Roman"/>
          <w:sz w:val="24"/>
          <w:szCs w:val="24"/>
        </w:rPr>
        <w:t xml:space="preserve">При </w:t>
      </w:r>
      <w:r w:rsidR="00D31F80">
        <w:rPr>
          <w:rFonts w:ascii="Times New Roman" w:hAnsi="Times New Roman" w:cs="Times New Roman"/>
          <w:sz w:val="24"/>
          <w:szCs w:val="24"/>
        </w:rPr>
        <w:t xml:space="preserve">концентрированной </w:t>
      </w:r>
      <w:r w:rsidRPr="000C5A93">
        <w:rPr>
          <w:rFonts w:ascii="Times New Roman" w:hAnsi="Times New Roman" w:cs="Times New Roman"/>
          <w:sz w:val="24"/>
          <w:szCs w:val="24"/>
          <w:lang w:val="en-US"/>
        </w:rPr>
        <w:t>H</w:t>
      </w:r>
      <w:r w:rsidRPr="000C76F7">
        <w:rPr>
          <w:rFonts w:ascii="Times New Roman" w:hAnsi="Times New Roman" w:cs="Times New Roman"/>
          <w:sz w:val="24"/>
          <w:szCs w:val="24"/>
          <w:vertAlign w:val="subscript"/>
        </w:rPr>
        <w:t>2</w:t>
      </w:r>
      <w:r w:rsidRPr="000C5A93">
        <w:rPr>
          <w:rFonts w:ascii="Times New Roman" w:hAnsi="Times New Roman" w:cs="Times New Roman"/>
          <w:sz w:val="24"/>
          <w:szCs w:val="24"/>
          <w:lang w:val="en-US"/>
        </w:rPr>
        <w:t>SO</w:t>
      </w:r>
      <w:r w:rsidRPr="000C76F7">
        <w:rPr>
          <w:rFonts w:ascii="Times New Roman" w:hAnsi="Times New Roman" w:cs="Times New Roman"/>
          <w:sz w:val="24"/>
          <w:szCs w:val="24"/>
          <w:vertAlign w:val="subscript"/>
        </w:rPr>
        <w:t>4</w:t>
      </w:r>
      <w:r w:rsidRPr="000C5A93">
        <w:rPr>
          <w:rFonts w:ascii="Times New Roman" w:hAnsi="Times New Roman" w:cs="Times New Roman"/>
          <w:sz w:val="24"/>
          <w:szCs w:val="24"/>
        </w:rPr>
        <w:t xml:space="preserve"> кусочек пластиковой бутылки растворился</w:t>
      </w:r>
      <w:r w:rsidR="00D31F80">
        <w:rPr>
          <w:rFonts w:ascii="Times New Roman" w:hAnsi="Times New Roman" w:cs="Times New Roman"/>
          <w:sz w:val="24"/>
          <w:szCs w:val="24"/>
        </w:rPr>
        <w:t xml:space="preserve"> быстро.</w:t>
      </w:r>
      <w:r w:rsidRPr="000C5A93">
        <w:rPr>
          <w:rFonts w:ascii="Times New Roman" w:hAnsi="Times New Roman" w:cs="Times New Roman"/>
          <w:sz w:val="24"/>
          <w:szCs w:val="24"/>
        </w:rPr>
        <w:t xml:space="preserve"> </w:t>
      </w:r>
      <w:r w:rsidR="00D31F80">
        <w:rPr>
          <w:rFonts w:ascii="Times New Roman" w:hAnsi="Times New Roman" w:cs="Times New Roman"/>
          <w:sz w:val="24"/>
          <w:szCs w:val="24"/>
        </w:rPr>
        <w:t xml:space="preserve">Но в разбавленной изменений не произошло, пластик </w:t>
      </w:r>
      <w:r w:rsidR="00840763">
        <w:rPr>
          <w:rFonts w:ascii="Times New Roman" w:hAnsi="Times New Roman" w:cs="Times New Roman"/>
          <w:sz w:val="24"/>
          <w:szCs w:val="24"/>
        </w:rPr>
        <w:t>был такой</w:t>
      </w:r>
      <w:r w:rsidR="00D31F80">
        <w:rPr>
          <w:rFonts w:ascii="Times New Roman" w:hAnsi="Times New Roman" w:cs="Times New Roman"/>
          <w:sz w:val="24"/>
          <w:szCs w:val="24"/>
        </w:rPr>
        <w:t xml:space="preserve"> </w:t>
      </w:r>
      <w:r w:rsidR="00840763">
        <w:rPr>
          <w:rFonts w:ascii="Times New Roman" w:hAnsi="Times New Roman" w:cs="Times New Roman"/>
          <w:sz w:val="24"/>
          <w:szCs w:val="24"/>
        </w:rPr>
        <w:t xml:space="preserve">же </w:t>
      </w:r>
      <w:r w:rsidR="00D31F80">
        <w:rPr>
          <w:rFonts w:ascii="Times New Roman" w:hAnsi="Times New Roman" w:cs="Times New Roman"/>
          <w:sz w:val="24"/>
          <w:szCs w:val="24"/>
        </w:rPr>
        <w:t xml:space="preserve">твёрдый без всяких изменений. </w:t>
      </w:r>
    </w:p>
    <w:p w14:paraId="37AB7804" w14:textId="6824A506" w:rsidR="00131C20" w:rsidRPr="00131C20" w:rsidRDefault="00131C20" w:rsidP="00131C20">
      <w:pPr>
        <w:spacing w:line="360" w:lineRule="auto"/>
        <w:ind w:left="360" w:firstLine="851"/>
        <w:jc w:val="both"/>
        <w:rPr>
          <w:rFonts w:ascii="Times New Roman" w:hAnsi="Times New Roman" w:cs="Times New Roman"/>
          <w:sz w:val="24"/>
          <w:szCs w:val="24"/>
        </w:rPr>
      </w:pPr>
      <w:r>
        <w:rPr>
          <w:rFonts w:ascii="Times New Roman" w:hAnsi="Times New Roman" w:cs="Times New Roman"/>
          <w:sz w:val="24"/>
          <w:szCs w:val="24"/>
        </w:rPr>
        <w:t>2. Второй опыт проведён в точности, что и с кислотой, только теперь использовал</w:t>
      </w:r>
      <w:r w:rsidR="008758FB">
        <w:rPr>
          <w:rFonts w:ascii="Times New Roman" w:hAnsi="Times New Roman" w:cs="Times New Roman"/>
          <w:sz w:val="24"/>
          <w:szCs w:val="24"/>
        </w:rPr>
        <w:t>а</w:t>
      </w:r>
      <w:r>
        <w:rPr>
          <w:rFonts w:ascii="Times New Roman" w:hAnsi="Times New Roman" w:cs="Times New Roman"/>
          <w:sz w:val="24"/>
          <w:szCs w:val="24"/>
        </w:rPr>
        <w:t>с</w:t>
      </w:r>
      <w:r w:rsidR="008758FB">
        <w:rPr>
          <w:rFonts w:ascii="Times New Roman" w:hAnsi="Times New Roman" w:cs="Times New Roman"/>
          <w:sz w:val="24"/>
          <w:szCs w:val="24"/>
        </w:rPr>
        <w:t>ь</w:t>
      </w:r>
      <w:r>
        <w:rPr>
          <w:rFonts w:ascii="Times New Roman" w:hAnsi="Times New Roman" w:cs="Times New Roman"/>
          <w:sz w:val="24"/>
          <w:szCs w:val="24"/>
        </w:rPr>
        <w:t xml:space="preserve"> щелочь </w:t>
      </w:r>
      <w:r>
        <w:rPr>
          <w:rFonts w:ascii="Times New Roman" w:hAnsi="Times New Roman" w:cs="Times New Roman"/>
          <w:sz w:val="24"/>
          <w:szCs w:val="24"/>
          <w:lang w:val="en-US"/>
        </w:rPr>
        <w:t>KOH</w:t>
      </w:r>
      <w:r>
        <w:rPr>
          <w:rFonts w:ascii="Times New Roman" w:hAnsi="Times New Roman" w:cs="Times New Roman"/>
          <w:sz w:val="24"/>
          <w:szCs w:val="24"/>
        </w:rPr>
        <w:t xml:space="preserve">. Спустя многое </w:t>
      </w:r>
      <w:r w:rsidR="00A619E8">
        <w:rPr>
          <w:rFonts w:ascii="Times New Roman" w:hAnsi="Times New Roman" w:cs="Times New Roman"/>
          <w:sz w:val="24"/>
          <w:szCs w:val="24"/>
        </w:rPr>
        <w:t>время вещество</w:t>
      </w:r>
      <w:r>
        <w:rPr>
          <w:rFonts w:ascii="Times New Roman" w:hAnsi="Times New Roman" w:cs="Times New Roman"/>
          <w:sz w:val="24"/>
          <w:szCs w:val="24"/>
        </w:rPr>
        <w:t xml:space="preserve"> никак не подействовало на пластик.</w:t>
      </w:r>
    </w:p>
    <w:p w14:paraId="1CBEE219" w14:textId="1D41D39C" w:rsidR="00E1234A" w:rsidRPr="000C5A93" w:rsidRDefault="00131C20" w:rsidP="000C76F7">
      <w:pPr>
        <w:spacing w:line="360" w:lineRule="auto"/>
        <w:ind w:left="360" w:firstLine="851"/>
        <w:jc w:val="both"/>
        <w:rPr>
          <w:rFonts w:ascii="Times New Roman" w:hAnsi="Times New Roman" w:cs="Times New Roman"/>
          <w:sz w:val="24"/>
          <w:szCs w:val="24"/>
        </w:rPr>
      </w:pPr>
      <w:r>
        <w:rPr>
          <w:rFonts w:ascii="Times New Roman" w:hAnsi="Times New Roman" w:cs="Times New Roman"/>
          <w:sz w:val="24"/>
          <w:szCs w:val="24"/>
        </w:rPr>
        <w:t>3. Третий</w:t>
      </w:r>
      <w:r w:rsidR="0074659D" w:rsidRPr="000C5A93">
        <w:rPr>
          <w:rFonts w:ascii="Times New Roman" w:hAnsi="Times New Roman" w:cs="Times New Roman"/>
          <w:sz w:val="24"/>
          <w:szCs w:val="24"/>
        </w:rPr>
        <w:t xml:space="preserve"> опыт</w:t>
      </w:r>
      <w:r w:rsidR="00DB3C5E" w:rsidRPr="000C5A93">
        <w:rPr>
          <w:rFonts w:ascii="Times New Roman" w:hAnsi="Times New Roman" w:cs="Times New Roman"/>
          <w:sz w:val="24"/>
          <w:szCs w:val="24"/>
        </w:rPr>
        <w:t xml:space="preserve"> </w:t>
      </w:r>
      <w:r w:rsidR="0074659D" w:rsidRPr="000C5A93">
        <w:rPr>
          <w:rFonts w:ascii="Times New Roman" w:hAnsi="Times New Roman" w:cs="Times New Roman"/>
          <w:sz w:val="24"/>
          <w:szCs w:val="24"/>
        </w:rPr>
        <w:t xml:space="preserve">основан на обычном сжигании. </w:t>
      </w:r>
    </w:p>
    <w:p w14:paraId="61F48763" w14:textId="77777777" w:rsidR="00E1234A" w:rsidRPr="000C5A93" w:rsidRDefault="00E1234A" w:rsidP="008758FB">
      <w:pPr>
        <w:pStyle w:val="a4"/>
        <w:numPr>
          <w:ilvl w:val="0"/>
          <w:numId w:val="14"/>
        </w:numPr>
        <w:spacing w:line="360" w:lineRule="auto"/>
        <w:ind w:left="0" w:firstLine="851"/>
        <w:jc w:val="both"/>
        <w:rPr>
          <w:rFonts w:ascii="Times New Roman" w:hAnsi="Times New Roman" w:cs="Times New Roman"/>
          <w:sz w:val="24"/>
          <w:szCs w:val="24"/>
        </w:rPr>
      </w:pPr>
      <w:r w:rsidRPr="000C5A93">
        <w:rPr>
          <w:rFonts w:ascii="Times New Roman" w:hAnsi="Times New Roman" w:cs="Times New Roman"/>
          <w:sz w:val="24"/>
          <w:szCs w:val="24"/>
        </w:rPr>
        <w:t>«</w:t>
      </w:r>
      <w:r w:rsidR="0074659D" w:rsidRPr="000C5A93">
        <w:rPr>
          <w:rFonts w:ascii="Times New Roman" w:hAnsi="Times New Roman" w:cs="Times New Roman"/>
          <w:sz w:val="24"/>
          <w:szCs w:val="24"/>
        </w:rPr>
        <w:t>ПЭТ-материалы, не пригодные для переработки (из-за загрязнённости или большого числа циклов использования), могут быть утилизированы на мусоросжигательных заводах, в том числе на предприятиях, рассчитанных на энергетическую утилизацию отходов. ПЭТ считается одними из самых безопасных видов пластикового топлива, так как при их сгорании не выделяются диоксины</w:t>
      </w:r>
      <w:r w:rsidRPr="000C5A93">
        <w:rPr>
          <w:rFonts w:ascii="Times New Roman" w:hAnsi="Times New Roman" w:cs="Times New Roman"/>
          <w:sz w:val="24"/>
          <w:szCs w:val="24"/>
        </w:rPr>
        <w:t>.</w:t>
      </w:r>
    </w:p>
    <w:p w14:paraId="7CFAC48B" w14:textId="77777777" w:rsidR="00E1234A" w:rsidRPr="000C5A93" w:rsidRDefault="00E1234A" w:rsidP="008758FB">
      <w:pPr>
        <w:pStyle w:val="a4"/>
        <w:numPr>
          <w:ilvl w:val="0"/>
          <w:numId w:val="14"/>
        </w:numPr>
        <w:spacing w:line="360" w:lineRule="auto"/>
        <w:ind w:left="0" w:firstLine="851"/>
        <w:jc w:val="both"/>
        <w:rPr>
          <w:rFonts w:ascii="Times New Roman" w:hAnsi="Times New Roman" w:cs="Times New Roman"/>
          <w:sz w:val="24"/>
          <w:szCs w:val="24"/>
        </w:rPr>
      </w:pPr>
      <w:r w:rsidRPr="000C5A93">
        <w:rPr>
          <w:rFonts w:ascii="Times New Roman" w:hAnsi="Times New Roman" w:cs="Times New Roman"/>
          <w:sz w:val="24"/>
          <w:szCs w:val="24"/>
        </w:rPr>
        <w:t>При разложении ПЭТ выделяются в основном легкие парафины, не представляющие опасности для здоровья человека, т. к. они сгорают с образованием СО2.</w:t>
      </w:r>
    </w:p>
    <w:p w14:paraId="38EDBED2" w14:textId="2BDCF2D2" w:rsidR="00D31F80" w:rsidRDefault="005F5005" w:rsidP="008758FB">
      <w:pPr>
        <w:spacing w:line="360" w:lineRule="auto"/>
        <w:ind w:firstLine="709"/>
        <w:jc w:val="both"/>
        <w:rPr>
          <w:rFonts w:ascii="Times New Roman" w:hAnsi="Times New Roman" w:cs="Times New Roman"/>
          <w:sz w:val="24"/>
          <w:szCs w:val="24"/>
        </w:rPr>
      </w:pPr>
      <w:r w:rsidRPr="000C5A93">
        <w:rPr>
          <w:rFonts w:ascii="Times New Roman" w:hAnsi="Times New Roman" w:cs="Times New Roman"/>
          <w:sz w:val="24"/>
          <w:szCs w:val="24"/>
        </w:rPr>
        <w:t>При проведении опыта,</w:t>
      </w:r>
      <w:r w:rsidR="003154CB" w:rsidRPr="000C5A93">
        <w:rPr>
          <w:rFonts w:ascii="Times New Roman" w:hAnsi="Times New Roman" w:cs="Times New Roman"/>
          <w:sz w:val="24"/>
          <w:szCs w:val="24"/>
        </w:rPr>
        <w:t xml:space="preserve"> бутылка начала плавиться, от чего </w:t>
      </w:r>
      <w:r w:rsidRPr="000C5A93">
        <w:rPr>
          <w:rFonts w:ascii="Times New Roman" w:hAnsi="Times New Roman" w:cs="Times New Roman"/>
          <w:sz w:val="24"/>
          <w:szCs w:val="24"/>
        </w:rPr>
        <w:t>я почувствовала резкий</w:t>
      </w:r>
      <w:r w:rsidR="00AA3D8E" w:rsidRPr="000C5A93">
        <w:rPr>
          <w:rFonts w:ascii="Times New Roman" w:hAnsi="Times New Roman" w:cs="Times New Roman"/>
          <w:sz w:val="24"/>
          <w:szCs w:val="24"/>
        </w:rPr>
        <w:t xml:space="preserve"> неприятный</w:t>
      </w:r>
      <w:r w:rsidRPr="000C5A93">
        <w:rPr>
          <w:rFonts w:ascii="Times New Roman" w:hAnsi="Times New Roman" w:cs="Times New Roman"/>
          <w:sz w:val="24"/>
          <w:szCs w:val="24"/>
        </w:rPr>
        <w:t xml:space="preserve"> запах и увидела немного дыма. </w:t>
      </w:r>
      <w:r w:rsidR="00EB1F41" w:rsidRPr="000C5A93">
        <w:rPr>
          <w:rFonts w:ascii="Times New Roman" w:hAnsi="Times New Roman" w:cs="Times New Roman"/>
          <w:sz w:val="24"/>
          <w:szCs w:val="24"/>
        </w:rPr>
        <w:t xml:space="preserve">По своему выводу и </w:t>
      </w:r>
      <w:r w:rsidR="003154CB" w:rsidRPr="000C5A93">
        <w:rPr>
          <w:rFonts w:ascii="Times New Roman" w:hAnsi="Times New Roman" w:cs="Times New Roman"/>
          <w:sz w:val="24"/>
          <w:szCs w:val="24"/>
        </w:rPr>
        <w:t>выше сказанному</w:t>
      </w:r>
      <w:r w:rsidR="00AA3D8E" w:rsidRPr="000C5A93">
        <w:rPr>
          <w:rFonts w:ascii="Times New Roman" w:hAnsi="Times New Roman" w:cs="Times New Roman"/>
          <w:sz w:val="24"/>
          <w:szCs w:val="24"/>
        </w:rPr>
        <w:t xml:space="preserve">, сжигание на самом деле опасно. При его проведении выделяется много токсичных веществ (циан водорода, хлористый водород, акролеин, окислы азота, различные алифатические и ароматические углеводороды и др.) и ядовитый дым, который вредит людям и окружающей среде. </w:t>
      </w:r>
    </w:p>
    <w:p w14:paraId="48ED3B21" w14:textId="77777777" w:rsidR="00A619E8" w:rsidRDefault="00131C20" w:rsidP="00A619E8">
      <w:pPr>
        <w:spacing w:line="360" w:lineRule="auto"/>
        <w:ind w:left="360" w:firstLine="851"/>
        <w:jc w:val="both"/>
        <w:rPr>
          <w:rFonts w:ascii="Times New Roman" w:hAnsi="Times New Roman" w:cs="Times New Roman"/>
          <w:sz w:val="24"/>
          <w:szCs w:val="24"/>
        </w:rPr>
      </w:pPr>
      <w:r>
        <w:rPr>
          <w:rFonts w:ascii="Times New Roman" w:hAnsi="Times New Roman" w:cs="Times New Roman"/>
          <w:sz w:val="24"/>
          <w:szCs w:val="24"/>
        </w:rPr>
        <w:t xml:space="preserve">Вывод: Первые два опыта дали понять, почему пластик так долго разлагается. А </w:t>
      </w:r>
      <w:r w:rsidR="00A619E8">
        <w:rPr>
          <w:rFonts w:ascii="Times New Roman" w:hAnsi="Times New Roman" w:cs="Times New Roman"/>
          <w:sz w:val="24"/>
          <w:szCs w:val="24"/>
        </w:rPr>
        <w:t>именно, что</w:t>
      </w:r>
      <w:r>
        <w:rPr>
          <w:rFonts w:ascii="Times New Roman" w:hAnsi="Times New Roman" w:cs="Times New Roman"/>
          <w:sz w:val="24"/>
          <w:szCs w:val="24"/>
        </w:rPr>
        <w:t xml:space="preserve"> некоторые вещества, а возможно, большинство веществ действуют на пластик очень медленно или не действуют вообще. </w:t>
      </w:r>
      <w:r w:rsidR="00A619E8">
        <w:rPr>
          <w:rFonts w:ascii="Times New Roman" w:hAnsi="Times New Roman" w:cs="Times New Roman"/>
          <w:sz w:val="24"/>
          <w:szCs w:val="24"/>
        </w:rPr>
        <w:t>Третий показал опасность такой утилизации, на сколько вреден и опасен пластик.</w:t>
      </w:r>
      <w:bookmarkStart w:id="37" w:name="_Hlk97734171"/>
    </w:p>
    <w:p w14:paraId="00BD0703" w14:textId="77777777" w:rsidR="00A619E8" w:rsidRPr="00A619E8" w:rsidRDefault="00A619E8" w:rsidP="00A619E8">
      <w:pPr>
        <w:spacing w:line="360" w:lineRule="auto"/>
        <w:ind w:left="360" w:firstLine="851"/>
        <w:jc w:val="both"/>
        <w:rPr>
          <w:rStyle w:val="a3"/>
        </w:rPr>
      </w:pPr>
    </w:p>
    <w:p w14:paraId="5092483B" w14:textId="50023BCD" w:rsidR="009A75C5" w:rsidRPr="008758FB" w:rsidRDefault="00D31F80" w:rsidP="00A619E8">
      <w:pPr>
        <w:spacing w:line="360" w:lineRule="auto"/>
        <w:ind w:left="360" w:firstLine="851"/>
        <w:jc w:val="center"/>
        <w:rPr>
          <w:rStyle w:val="a3"/>
          <w:rFonts w:ascii="Times New Roman" w:hAnsi="Times New Roman" w:cs="Times New Roman"/>
          <w:sz w:val="24"/>
          <w:szCs w:val="24"/>
        </w:rPr>
      </w:pPr>
      <w:r w:rsidRPr="008758FB">
        <w:rPr>
          <w:rStyle w:val="a3"/>
          <w:rFonts w:ascii="Times New Roman" w:hAnsi="Times New Roman" w:cs="Times New Roman"/>
          <w:sz w:val="24"/>
          <w:szCs w:val="24"/>
        </w:rPr>
        <w:t>2</w:t>
      </w:r>
      <w:r w:rsidR="009A75C5" w:rsidRPr="008758FB">
        <w:rPr>
          <w:rStyle w:val="a3"/>
          <w:rFonts w:ascii="Times New Roman" w:hAnsi="Times New Roman" w:cs="Times New Roman"/>
          <w:sz w:val="24"/>
          <w:szCs w:val="24"/>
        </w:rPr>
        <w:t>.</w:t>
      </w:r>
      <w:r w:rsidRPr="008758FB">
        <w:rPr>
          <w:rStyle w:val="a3"/>
          <w:rFonts w:ascii="Times New Roman" w:hAnsi="Times New Roman" w:cs="Times New Roman"/>
          <w:sz w:val="24"/>
          <w:szCs w:val="24"/>
        </w:rPr>
        <w:t xml:space="preserve">3 </w:t>
      </w:r>
      <w:r w:rsidR="009A75C5" w:rsidRPr="008758FB">
        <w:rPr>
          <w:rStyle w:val="a3"/>
          <w:rFonts w:ascii="Times New Roman" w:hAnsi="Times New Roman" w:cs="Times New Roman"/>
          <w:sz w:val="24"/>
          <w:szCs w:val="24"/>
        </w:rPr>
        <w:t>Утилизация. Вторичная переработка.</w:t>
      </w:r>
    </w:p>
    <w:bookmarkEnd w:id="37"/>
    <w:p w14:paraId="16E9E0D8" w14:textId="34FD76FB"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 xml:space="preserve">Справиться с количеством пластиковых отходов и решить экологическую проблему можно с помощью вторичной переработки. Сдавая изделия из ПЭТ в пункты </w:t>
      </w:r>
      <w:r w:rsidR="00A619E8" w:rsidRPr="009A75C5">
        <w:rPr>
          <w:rFonts w:ascii="Times New Roman" w:hAnsi="Times New Roman" w:cs="Times New Roman"/>
          <w:sz w:val="24"/>
          <w:szCs w:val="24"/>
        </w:rPr>
        <w:t>приема,</w:t>
      </w:r>
      <w:r w:rsidRPr="009A75C5">
        <w:rPr>
          <w:rFonts w:ascii="Times New Roman" w:hAnsi="Times New Roman" w:cs="Times New Roman"/>
          <w:sz w:val="24"/>
          <w:szCs w:val="24"/>
        </w:rPr>
        <w:t xml:space="preserve"> можно не только избавиться от ненужного мусора, но и получить дополнительную прибыль.</w:t>
      </w:r>
    </w:p>
    <w:p w14:paraId="2563770B" w14:textId="77777777"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Так как ПЭТ является основным, часто-используемым, легко-перерабатывающимся видом пластика, то рассмотрим его свойства.</w:t>
      </w:r>
    </w:p>
    <w:p w14:paraId="73DA99CA" w14:textId="77777777"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Основные преимущества ПЭТ пластика:</w:t>
      </w:r>
    </w:p>
    <w:p w14:paraId="244ACE73" w14:textId="254E1238"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1.</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Хорошая химическая устойчивость к кислотам и щелочам</w:t>
      </w:r>
      <w:r w:rsidR="008758FB">
        <w:rPr>
          <w:rFonts w:ascii="Times New Roman" w:hAnsi="Times New Roman" w:cs="Times New Roman"/>
          <w:sz w:val="24"/>
          <w:szCs w:val="24"/>
        </w:rPr>
        <w:t>.</w:t>
      </w:r>
      <w:r w:rsidRPr="009A75C5">
        <w:rPr>
          <w:rFonts w:ascii="Times New Roman" w:hAnsi="Times New Roman" w:cs="Times New Roman"/>
          <w:sz w:val="24"/>
          <w:szCs w:val="24"/>
        </w:rPr>
        <w:t xml:space="preserve"> </w:t>
      </w:r>
    </w:p>
    <w:p w14:paraId="64DED330" w14:textId="3F1DB633"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2.</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Высокая стойкость к органическим растворителям</w:t>
      </w:r>
      <w:r w:rsidR="008758FB">
        <w:rPr>
          <w:rFonts w:ascii="Times New Roman" w:hAnsi="Times New Roman" w:cs="Times New Roman"/>
          <w:sz w:val="24"/>
          <w:szCs w:val="24"/>
        </w:rPr>
        <w:t>.</w:t>
      </w:r>
    </w:p>
    <w:p w14:paraId="5358C83B" w14:textId="71E3A3C8"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3.</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Не растворим в воде</w:t>
      </w:r>
      <w:r w:rsidR="008758FB">
        <w:rPr>
          <w:rFonts w:ascii="Times New Roman" w:hAnsi="Times New Roman" w:cs="Times New Roman"/>
          <w:sz w:val="24"/>
          <w:szCs w:val="24"/>
        </w:rPr>
        <w:t>.</w:t>
      </w:r>
    </w:p>
    <w:p w14:paraId="10065993" w14:textId="384A7CDD"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4.</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Может контактировать с пищевыми продуктами</w:t>
      </w:r>
      <w:r w:rsidR="008758FB">
        <w:rPr>
          <w:rFonts w:ascii="Times New Roman" w:hAnsi="Times New Roman" w:cs="Times New Roman"/>
          <w:sz w:val="24"/>
          <w:szCs w:val="24"/>
        </w:rPr>
        <w:t>.</w:t>
      </w:r>
    </w:p>
    <w:p w14:paraId="5EA72395" w14:textId="431B59F5"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5.</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Имеет низкий коэффициент трения</w:t>
      </w:r>
      <w:r w:rsidR="008758FB">
        <w:rPr>
          <w:rFonts w:ascii="Times New Roman" w:hAnsi="Times New Roman" w:cs="Times New Roman"/>
          <w:sz w:val="24"/>
          <w:szCs w:val="24"/>
        </w:rPr>
        <w:t>.</w:t>
      </w:r>
    </w:p>
    <w:p w14:paraId="39B1B853" w14:textId="2220A599"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7.</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Имеет высокую жесткость и твердость</w:t>
      </w:r>
      <w:r w:rsidR="008758FB">
        <w:rPr>
          <w:rFonts w:ascii="Times New Roman" w:hAnsi="Times New Roman" w:cs="Times New Roman"/>
          <w:sz w:val="24"/>
          <w:szCs w:val="24"/>
        </w:rPr>
        <w:t>.</w:t>
      </w:r>
    </w:p>
    <w:p w14:paraId="71F90E6F" w14:textId="597D962D"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9.</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Имеет малый вес</w:t>
      </w:r>
      <w:r w:rsidR="008758FB">
        <w:rPr>
          <w:rFonts w:ascii="Times New Roman" w:hAnsi="Times New Roman" w:cs="Times New Roman"/>
          <w:sz w:val="24"/>
          <w:szCs w:val="24"/>
        </w:rPr>
        <w:t>.</w:t>
      </w:r>
    </w:p>
    <w:p w14:paraId="7AABA0B2" w14:textId="43930DA3"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10.</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Прозрачность</w:t>
      </w:r>
      <w:r w:rsidR="008758FB">
        <w:rPr>
          <w:rFonts w:ascii="Times New Roman" w:hAnsi="Times New Roman" w:cs="Times New Roman"/>
          <w:sz w:val="24"/>
          <w:szCs w:val="24"/>
        </w:rPr>
        <w:t>.</w:t>
      </w:r>
    </w:p>
    <w:p w14:paraId="2540CDEB" w14:textId="7B7F090B"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11.</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Способность изменять форму</w:t>
      </w:r>
      <w:r w:rsidR="008758FB">
        <w:rPr>
          <w:rFonts w:ascii="Times New Roman" w:hAnsi="Times New Roman" w:cs="Times New Roman"/>
          <w:sz w:val="24"/>
          <w:szCs w:val="24"/>
        </w:rPr>
        <w:t>.</w:t>
      </w:r>
      <w:r w:rsidRPr="009A75C5">
        <w:rPr>
          <w:rFonts w:ascii="Times New Roman" w:hAnsi="Times New Roman" w:cs="Times New Roman"/>
          <w:sz w:val="24"/>
          <w:szCs w:val="24"/>
        </w:rPr>
        <w:t xml:space="preserve"> </w:t>
      </w:r>
    </w:p>
    <w:p w14:paraId="2473F785" w14:textId="538ADB3D" w:rsidR="009A75C5" w:rsidRPr="009A75C5" w:rsidRDefault="00D31F80"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1</w:t>
      </w:r>
      <w:r>
        <w:rPr>
          <w:rFonts w:ascii="Times New Roman" w:hAnsi="Times New Roman" w:cs="Times New Roman"/>
          <w:sz w:val="24"/>
          <w:szCs w:val="24"/>
        </w:rPr>
        <w:t>2.</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Возможность</w:t>
      </w:r>
      <w:r w:rsidR="009A75C5" w:rsidRPr="009A75C5">
        <w:rPr>
          <w:rFonts w:ascii="Times New Roman" w:hAnsi="Times New Roman" w:cs="Times New Roman"/>
          <w:sz w:val="24"/>
          <w:szCs w:val="24"/>
        </w:rPr>
        <w:t xml:space="preserve"> вторичной переработки</w:t>
      </w:r>
      <w:r w:rsidR="008758FB">
        <w:rPr>
          <w:rFonts w:ascii="Times New Roman" w:hAnsi="Times New Roman" w:cs="Times New Roman"/>
          <w:sz w:val="24"/>
          <w:szCs w:val="24"/>
        </w:rPr>
        <w:t>.</w:t>
      </w:r>
    </w:p>
    <w:p w14:paraId="0FEB78AB" w14:textId="77777777"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Недостатки ПЭТ пластика:</w:t>
      </w:r>
    </w:p>
    <w:p w14:paraId="5780F94F" w14:textId="53602AFC"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1.</w:t>
      </w:r>
      <w:r w:rsidR="008758FB">
        <w:rPr>
          <w:rFonts w:ascii="Times New Roman" w:hAnsi="Times New Roman" w:cs="Times New Roman"/>
          <w:sz w:val="24"/>
          <w:szCs w:val="24"/>
        </w:rPr>
        <w:t xml:space="preserve"> </w:t>
      </w:r>
      <w:r w:rsidRPr="009A75C5">
        <w:rPr>
          <w:rFonts w:ascii="Times New Roman" w:hAnsi="Times New Roman" w:cs="Times New Roman"/>
          <w:sz w:val="24"/>
          <w:szCs w:val="24"/>
        </w:rPr>
        <w:t>Склонен к старению (</w:t>
      </w:r>
      <w:r w:rsidR="006C6DB7">
        <w:rPr>
          <w:rFonts w:ascii="Times New Roman" w:hAnsi="Times New Roman" w:cs="Times New Roman"/>
          <w:sz w:val="24"/>
          <w:szCs w:val="24"/>
        </w:rPr>
        <w:t>с</w:t>
      </w:r>
      <w:r w:rsidRPr="009A75C5">
        <w:rPr>
          <w:rFonts w:ascii="Times New Roman" w:hAnsi="Times New Roman" w:cs="Times New Roman"/>
          <w:sz w:val="24"/>
          <w:szCs w:val="24"/>
        </w:rPr>
        <w:t>амопроизвольной кристаллизации), что может вызвать деформацию</w:t>
      </w:r>
      <w:r w:rsidR="006C6DB7">
        <w:rPr>
          <w:rFonts w:ascii="Times New Roman" w:hAnsi="Times New Roman" w:cs="Times New Roman"/>
          <w:sz w:val="24"/>
          <w:szCs w:val="24"/>
        </w:rPr>
        <w:t>.</w:t>
      </w:r>
    </w:p>
    <w:p w14:paraId="09E92697" w14:textId="7CDD3839"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2.</w:t>
      </w:r>
      <w:r w:rsidR="006C6DB7">
        <w:rPr>
          <w:rFonts w:ascii="Times New Roman" w:hAnsi="Times New Roman" w:cs="Times New Roman"/>
          <w:sz w:val="24"/>
          <w:szCs w:val="24"/>
        </w:rPr>
        <w:t xml:space="preserve"> </w:t>
      </w:r>
      <w:r w:rsidRPr="009A75C5">
        <w:rPr>
          <w:rFonts w:ascii="Times New Roman" w:hAnsi="Times New Roman" w:cs="Times New Roman"/>
          <w:sz w:val="24"/>
          <w:szCs w:val="24"/>
        </w:rPr>
        <w:t>Пропускает ультрафиолет</w:t>
      </w:r>
      <w:r w:rsidR="006C6DB7">
        <w:rPr>
          <w:rFonts w:ascii="Times New Roman" w:hAnsi="Times New Roman" w:cs="Times New Roman"/>
          <w:sz w:val="24"/>
          <w:szCs w:val="24"/>
        </w:rPr>
        <w:t>.</w:t>
      </w:r>
      <w:r w:rsidRPr="009A75C5">
        <w:rPr>
          <w:rFonts w:ascii="Times New Roman" w:hAnsi="Times New Roman" w:cs="Times New Roman"/>
          <w:sz w:val="24"/>
          <w:szCs w:val="24"/>
        </w:rPr>
        <w:t xml:space="preserve"> </w:t>
      </w:r>
    </w:p>
    <w:p w14:paraId="7A69B2B1" w14:textId="2FD313B1" w:rsidR="009A75C5" w:rsidRPr="009A75C5" w:rsidRDefault="00D31F80" w:rsidP="008758F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9A75C5" w:rsidRPr="009A75C5">
        <w:rPr>
          <w:rFonts w:ascii="Times New Roman" w:hAnsi="Times New Roman" w:cs="Times New Roman"/>
          <w:sz w:val="24"/>
          <w:szCs w:val="24"/>
        </w:rPr>
        <w:t>.</w:t>
      </w:r>
      <w:r w:rsidR="006C6DB7">
        <w:rPr>
          <w:rFonts w:ascii="Times New Roman" w:hAnsi="Times New Roman" w:cs="Times New Roman"/>
          <w:sz w:val="24"/>
          <w:szCs w:val="24"/>
        </w:rPr>
        <w:t xml:space="preserve"> </w:t>
      </w:r>
      <w:r w:rsidR="009A75C5" w:rsidRPr="009A75C5">
        <w:rPr>
          <w:rFonts w:ascii="Times New Roman" w:hAnsi="Times New Roman" w:cs="Times New Roman"/>
          <w:sz w:val="24"/>
          <w:szCs w:val="24"/>
        </w:rPr>
        <w:t>Опасен для окружающей среды (если не производится утилизация или переработка)</w:t>
      </w:r>
      <w:r w:rsidR="006C6DB7">
        <w:rPr>
          <w:rFonts w:ascii="Times New Roman" w:hAnsi="Times New Roman" w:cs="Times New Roman"/>
          <w:sz w:val="24"/>
          <w:szCs w:val="24"/>
        </w:rPr>
        <w:t>.</w:t>
      </w:r>
    </w:p>
    <w:p w14:paraId="43F92A22" w14:textId="7CFAB417"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5.</w:t>
      </w:r>
      <w:r w:rsidR="006C6DB7">
        <w:rPr>
          <w:rFonts w:ascii="Times New Roman" w:hAnsi="Times New Roman" w:cs="Times New Roman"/>
          <w:sz w:val="24"/>
          <w:szCs w:val="24"/>
        </w:rPr>
        <w:t xml:space="preserve"> </w:t>
      </w:r>
      <w:r w:rsidRPr="009A75C5">
        <w:rPr>
          <w:rFonts w:ascii="Times New Roman" w:hAnsi="Times New Roman" w:cs="Times New Roman"/>
          <w:sz w:val="24"/>
          <w:szCs w:val="24"/>
        </w:rPr>
        <w:t>Одноразовое использование (нельзя повторно хранить напитки, в том числе и воду)</w:t>
      </w:r>
      <w:r w:rsidR="006C6DB7">
        <w:rPr>
          <w:rFonts w:ascii="Times New Roman" w:hAnsi="Times New Roman" w:cs="Times New Roman"/>
          <w:sz w:val="24"/>
          <w:szCs w:val="24"/>
        </w:rPr>
        <w:t>.</w:t>
      </w:r>
    </w:p>
    <w:p w14:paraId="60284A39" w14:textId="77777777" w:rsidR="006C6DB7" w:rsidRDefault="009A75C5" w:rsidP="006C6DB7">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6.</w:t>
      </w:r>
      <w:r w:rsidR="006C6DB7">
        <w:rPr>
          <w:rFonts w:ascii="Times New Roman" w:hAnsi="Times New Roman" w:cs="Times New Roman"/>
          <w:sz w:val="24"/>
          <w:szCs w:val="24"/>
        </w:rPr>
        <w:t xml:space="preserve"> </w:t>
      </w:r>
      <w:r w:rsidRPr="009A75C5">
        <w:rPr>
          <w:rFonts w:ascii="Times New Roman" w:hAnsi="Times New Roman" w:cs="Times New Roman"/>
          <w:sz w:val="24"/>
          <w:szCs w:val="24"/>
        </w:rPr>
        <w:t>Слабая устойчивость к нагреванию (запрещается наполнять горячими продуктами или использовать в микроволновой печи)</w:t>
      </w:r>
      <w:r w:rsidR="006C6DB7">
        <w:rPr>
          <w:rFonts w:ascii="Times New Roman" w:hAnsi="Times New Roman" w:cs="Times New Roman"/>
          <w:sz w:val="24"/>
          <w:szCs w:val="24"/>
        </w:rPr>
        <w:t>.</w:t>
      </w:r>
    </w:p>
    <w:p w14:paraId="227928AB" w14:textId="14E06511" w:rsidR="009A75C5" w:rsidRPr="009A75C5" w:rsidRDefault="009A75C5" w:rsidP="006C6DB7">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ПЭТ по цвету: (</w:t>
      </w:r>
      <w:r w:rsidR="006C6DB7">
        <w:rPr>
          <w:rFonts w:ascii="Times New Roman" w:hAnsi="Times New Roman" w:cs="Times New Roman"/>
          <w:sz w:val="24"/>
          <w:szCs w:val="24"/>
        </w:rPr>
        <w:t>в</w:t>
      </w:r>
      <w:r w:rsidRPr="009A75C5">
        <w:rPr>
          <w:rFonts w:ascii="Times New Roman" w:hAnsi="Times New Roman" w:cs="Times New Roman"/>
          <w:sz w:val="24"/>
          <w:szCs w:val="24"/>
        </w:rPr>
        <w:t>ажно для переработки)</w:t>
      </w:r>
    </w:p>
    <w:p w14:paraId="1D19ED0F" w14:textId="6D803E2C"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1.</w:t>
      </w:r>
      <w:r w:rsidR="006C6DB7">
        <w:rPr>
          <w:rFonts w:ascii="Times New Roman" w:hAnsi="Times New Roman" w:cs="Times New Roman"/>
          <w:sz w:val="24"/>
          <w:szCs w:val="24"/>
        </w:rPr>
        <w:t xml:space="preserve"> </w:t>
      </w:r>
      <w:r w:rsidRPr="009A75C5">
        <w:rPr>
          <w:rFonts w:ascii="Times New Roman" w:hAnsi="Times New Roman" w:cs="Times New Roman"/>
          <w:sz w:val="24"/>
          <w:szCs w:val="24"/>
        </w:rPr>
        <w:t>Бесцветные</w:t>
      </w:r>
      <w:r w:rsidR="006C6DB7">
        <w:rPr>
          <w:rFonts w:ascii="Times New Roman" w:hAnsi="Times New Roman" w:cs="Times New Roman"/>
          <w:sz w:val="24"/>
          <w:szCs w:val="24"/>
        </w:rPr>
        <w:t>;</w:t>
      </w:r>
    </w:p>
    <w:p w14:paraId="06A81020" w14:textId="6BDE004A"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2.</w:t>
      </w:r>
      <w:r w:rsidR="006C6DB7">
        <w:rPr>
          <w:rFonts w:ascii="Times New Roman" w:hAnsi="Times New Roman" w:cs="Times New Roman"/>
          <w:sz w:val="24"/>
          <w:szCs w:val="24"/>
        </w:rPr>
        <w:t xml:space="preserve"> </w:t>
      </w:r>
      <w:r w:rsidRPr="009A75C5">
        <w:rPr>
          <w:rFonts w:ascii="Times New Roman" w:hAnsi="Times New Roman" w:cs="Times New Roman"/>
          <w:sz w:val="24"/>
          <w:szCs w:val="24"/>
        </w:rPr>
        <w:t>Зелёные</w:t>
      </w:r>
      <w:r w:rsidR="006C6DB7">
        <w:rPr>
          <w:rFonts w:ascii="Times New Roman" w:hAnsi="Times New Roman" w:cs="Times New Roman"/>
          <w:sz w:val="24"/>
          <w:szCs w:val="24"/>
        </w:rPr>
        <w:t>;</w:t>
      </w:r>
    </w:p>
    <w:p w14:paraId="787F4D86" w14:textId="3EBDFCB6"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3.</w:t>
      </w:r>
      <w:r w:rsidR="006C6DB7">
        <w:rPr>
          <w:rFonts w:ascii="Times New Roman" w:hAnsi="Times New Roman" w:cs="Times New Roman"/>
          <w:sz w:val="24"/>
          <w:szCs w:val="24"/>
        </w:rPr>
        <w:t xml:space="preserve"> </w:t>
      </w:r>
      <w:r w:rsidRPr="009A75C5">
        <w:rPr>
          <w:rFonts w:ascii="Times New Roman" w:hAnsi="Times New Roman" w:cs="Times New Roman"/>
          <w:sz w:val="24"/>
          <w:szCs w:val="24"/>
        </w:rPr>
        <w:t>Голубые</w:t>
      </w:r>
      <w:r w:rsidR="006C6DB7">
        <w:rPr>
          <w:rFonts w:ascii="Times New Roman" w:hAnsi="Times New Roman" w:cs="Times New Roman"/>
          <w:sz w:val="24"/>
          <w:szCs w:val="24"/>
        </w:rPr>
        <w:t>;</w:t>
      </w:r>
    </w:p>
    <w:p w14:paraId="46CE0CD5" w14:textId="76BB3180" w:rsidR="009A75C5" w:rsidRPr="009A75C5"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4.</w:t>
      </w:r>
      <w:r w:rsidR="006C6DB7">
        <w:rPr>
          <w:rFonts w:ascii="Times New Roman" w:hAnsi="Times New Roman" w:cs="Times New Roman"/>
          <w:sz w:val="24"/>
          <w:szCs w:val="24"/>
        </w:rPr>
        <w:t xml:space="preserve"> </w:t>
      </w:r>
      <w:r w:rsidRPr="009A75C5">
        <w:rPr>
          <w:rFonts w:ascii="Times New Roman" w:hAnsi="Times New Roman" w:cs="Times New Roman"/>
          <w:sz w:val="24"/>
          <w:szCs w:val="24"/>
        </w:rPr>
        <w:t>Коричневые</w:t>
      </w:r>
      <w:r w:rsidR="006C6DB7">
        <w:rPr>
          <w:rFonts w:ascii="Times New Roman" w:hAnsi="Times New Roman" w:cs="Times New Roman"/>
          <w:sz w:val="24"/>
          <w:szCs w:val="24"/>
        </w:rPr>
        <w:t>.</w:t>
      </w:r>
    </w:p>
    <w:p w14:paraId="4BA462B8" w14:textId="48A8D6CE" w:rsidR="009A75C5" w:rsidRPr="009A75C5" w:rsidRDefault="009A75C5" w:rsidP="006C6DB7">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 xml:space="preserve">Полиэтилентерефталат легкий и прочный тип пластмасс, из-за чего он так популярен во всем мире. Никакого вреда материалу не могут нанести ни минеральные соли, ни масла, ни разбавленные кислоты, ни спирты, ни даже подавляющее большинство органических соединений. </w:t>
      </w:r>
    </w:p>
    <w:p w14:paraId="7C6C1810" w14:textId="680BE4D2" w:rsidR="009A75C5" w:rsidRPr="009A75C5" w:rsidRDefault="006C6DB7" w:rsidP="008758F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с</w:t>
      </w:r>
      <w:r w:rsidR="009A75C5" w:rsidRPr="009A75C5">
        <w:rPr>
          <w:rFonts w:ascii="Times New Roman" w:hAnsi="Times New Roman" w:cs="Times New Roman"/>
          <w:sz w:val="24"/>
          <w:szCs w:val="24"/>
        </w:rPr>
        <w:t>уществует потенциальная опасность высвобождения вредных веществ при сжигании или плавлении. Для создания поделки ПЭТ бутылки можно найти множество способов, не требующих термической обработки.</w:t>
      </w:r>
    </w:p>
    <w:p w14:paraId="6AB7D839" w14:textId="59E41B3E" w:rsidR="00316330" w:rsidRDefault="009A75C5" w:rsidP="008758FB">
      <w:pPr>
        <w:spacing w:line="360" w:lineRule="auto"/>
        <w:ind w:firstLine="709"/>
        <w:jc w:val="both"/>
        <w:rPr>
          <w:rFonts w:ascii="Times New Roman" w:hAnsi="Times New Roman" w:cs="Times New Roman"/>
          <w:sz w:val="24"/>
          <w:szCs w:val="24"/>
        </w:rPr>
      </w:pPr>
      <w:r w:rsidRPr="009A75C5">
        <w:rPr>
          <w:rFonts w:ascii="Times New Roman" w:hAnsi="Times New Roman" w:cs="Times New Roman"/>
          <w:sz w:val="24"/>
          <w:szCs w:val="24"/>
        </w:rPr>
        <w:t>При необходимости деформации ПЭТ лучше нагреть его в кипящей воде, это безопаснее, чем вдыхать пары от нагреваемого всухую пластика. Также помните, что всегда надо работать в хорошо проветриваемых помещениях или на улице.</w:t>
      </w:r>
    </w:p>
    <w:p w14:paraId="33891A3E" w14:textId="2DC09E88" w:rsidR="00316330" w:rsidRDefault="00316330" w:rsidP="000C5A93">
      <w:pPr>
        <w:spacing w:line="360" w:lineRule="auto"/>
        <w:ind w:left="360" w:firstLine="709"/>
        <w:jc w:val="both"/>
        <w:rPr>
          <w:rFonts w:ascii="Times New Roman" w:hAnsi="Times New Roman" w:cs="Times New Roman"/>
          <w:sz w:val="24"/>
          <w:szCs w:val="24"/>
        </w:rPr>
      </w:pPr>
    </w:p>
    <w:p w14:paraId="518E915C" w14:textId="656B5AF9" w:rsidR="00316330" w:rsidRDefault="00316330" w:rsidP="000C5A93">
      <w:pPr>
        <w:spacing w:line="360" w:lineRule="auto"/>
        <w:ind w:left="360" w:firstLine="709"/>
        <w:jc w:val="both"/>
        <w:rPr>
          <w:rFonts w:ascii="Times New Roman" w:hAnsi="Times New Roman" w:cs="Times New Roman"/>
          <w:sz w:val="24"/>
          <w:szCs w:val="24"/>
        </w:rPr>
      </w:pPr>
    </w:p>
    <w:p w14:paraId="628DF984" w14:textId="77777777" w:rsidR="00316330" w:rsidRPr="000C5A93" w:rsidRDefault="00316330" w:rsidP="000C5A93">
      <w:pPr>
        <w:spacing w:line="360" w:lineRule="auto"/>
        <w:ind w:left="360" w:firstLine="709"/>
        <w:jc w:val="both"/>
        <w:rPr>
          <w:rFonts w:ascii="Times New Roman" w:hAnsi="Times New Roman" w:cs="Times New Roman"/>
          <w:sz w:val="24"/>
          <w:szCs w:val="24"/>
        </w:rPr>
      </w:pPr>
    </w:p>
    <w:p w14:paraId="780F1466" w14:textId="77777777" w:rsidR="00AA3D8E" w:rsidRPr="000C5A93" w:rsidRDefault="00AA3D8E" w:rsidP="000C5A93">
      <w:pPr>
        <w:spacing w:line="360" w:lineRule="auto"/>
        <w:ind w:left="360" w:firstLine="709"/>
        <w:jc w:val="both"/>
        <w:rPr>
          <w:rFonts w:ascii="Times New Roman" w:hAnsi="Times New Roman" w:cs="Times New Roman"/>
          <w:sz w:val="24"/>
          <w:szCs w:val="24"/>
        </w:rPr>
      </w:pPr>
    </w:p>
    <w:p w14:paraId="758E8BFB" w14:textId="77777777" w:rsidR="00E1234A" w:rsidRPr="000C5A93" w:rsidRDefault="00E1234A" w:rsidP="000C5A93">
      <w:pPr>
        <w:spacing w:line="360" w:lineRule="auto"/>
        <w:ind w:left="360" w:firstLine="709"/>
        <w:jc w:val="both"/>
        <w:rPr>
          <w:rFonts w:ascii="Times New Roman" w:hAnsi="Times New Roman" w:cs="Times New Roman"/>
          <w:sz w:val="24"/>
          <w:szCs w:val="24"/>
        </w:rPr>
      </w:pPr>
    </w:p>
    <w:p w14:paraId="789D10FE" w14:textId="77777777" w:rsidR="00D32410" w:rsidRPr="000C5A93" w:rsidRDefault="00D32410" w:rsidP="000C5A93">
      <w:pPr>
        <w:spacing w:line="360" w:lineRule="auto"/>
        <w:ind w:firstLine="709"/>
        <w:jc w:val="both"/>
        <w:rPr>
          <w:rFonts w:ascii="Times New Roman" w:hAnsi="Times New Roman" w:cs="Times New Roman"/>
          <w:sz w:val="24"/>
          <w:szCs w:val="24"/>
        </w:rPr>
      </w:pPr>
    </w:p>
    <w:p w14:paraId="3CA1E75F" w14:textId="77777777" w:rsidR="00D32410" w:rsidRPr="000C5A93" w:rsidRDefault="00D32410" w:rsidP="000C5A93">
      <w:pPr>
        <w:spacing w:line="360" w:lineRule="auto"/>
        <w:ind w:firstLine="709"/>
        <w:jc w:val="both"/>
        <w:rPr>
          <w:rFonts w:ascii="Times New Roman" w:hAnsi="Times New Roman" w:cs="Times New Roman"/>
          <w:sz w:val="24"/>
          <w:szCs w:val="24"/>
        </w:rPr>
      </w:pPr>
    </w:p>
    <w:p w14:paraId="2A35EE2C" w14:textId="77777777" w:rsidR="00D32410" w:rsidRPr="000C5A93" w:rsidRDefault="00D32410" w:rsidP="000C5A93">
      <w:pPr>
        <w:spacing w:line="360" w:lineRule="auto"/>
        <w:ind w:firstLine="709"/>
        <w:jc w:val="both"/>
        <w:rPr>
          <w:rFonts w:ascii="Times New Roman" w:hAnsi="Times New Roman" w:cs="Times New Roman"/>
          <w:sz w:val="24"/>
          <w:szCs w:val="24"/>
        </w:rPr>
      </w:pPr>
    </w:p>
    <w:p w14:paraId="71FECC79" w14:textId="77777777" w:rsidR="00D32410" w:rsidRPr="000C5A93" w:rsidRDefault="00D32410" w:rsidP="000C5A93">
      <w:pPr>
        <w:spacing w:line="360" w:lineRule="auto"/>
        <w:ind w:firstLine="709"/>
        <w:jc w:val="both"/>
        <w:rPr>
          <w:rFonts w:ascii="Times New Roman" w:hAnsi="Times New Roman" w:cs="Times New Roman"/>
          <w:sz w:val="24"/>
          <w:szCs w:val="24"/>
        </w:rPr>
      </w:pPr>
    </w:p>
    <w:p w14:paraId="6788CF2A" w14:textId="1880E813" w:rsidR="009256BB" w:rsidRDefault="00361A1D" w:rsidP="006C6DB7">
      <w:pPr>
        <w:pStyle w:val="1"/>
        <w:spacing w:line="360" w:lineRule="auto"/>
        <w:jc w:val="center"/>
        <w:rPr>
          <w:rFonts w:ascii="Times New Roman" w:hAnsi="Times New Roman" w:cs="Times New Roman"/>
          <w:b/>
          <w:bCs/>
          <w:color w:val="auto"/>
          <w:sz w:val="24"/>
          <w:szCs w:val="24"/>
        </w:rPr>
      </w:pPr>
      <w:r w:rsidRPr="000C5A93">
        <w:rPr>
          <w:rFonts w:ascii="Times New Roman" w:hAnsi="Times New Roman" w:cs="Times New Roman"/>
          <w:b/>
          <w:bCs/>
          <w:color w:val="auto"/>
          <w:sz w:val="24"/>
          <w:szCs w:val="24"/>
        </w:rPr>
        <w:t>Заключение</w:t>
      </w:r>
    </w:p>
    <w:p w14:paraId="23804234" w14:textId="4978AA63" w:rsidR="00D7521E" w:rsidRDefault="00D7521E" w:rsidP="006C6DB7">
      <w:pPr>
        <w:spacing w:line="360" w:lineRule="auto"/>
        <w:ind w:firstLine="709"/>
        <w:jc w:val="both"/>
        <w:rPr>
          <w:rFonts w:ascii="Times New Roman" w:hAnsi="Times New Roman" w:cs="Times New Roman"/>
          <w:sz w:val="24"/>
          <w:szCs w:val="24"/>
          <w:lang w:eastAsia="ru-RU"/>
        </w:rPr>
      </w:pPr>
      <w:r w:rsidRPr="00D7521E">
        <w:rPr>
          <w:rFonts w:ascii="Times New Roman" w:hAnsi="Times New Roman" w:cs="Times New Roman"/>
          <w:sz w:val="24"/>
          <w:szCs w:val="24"/>
          <w:lang w:eastAsia="ru-RU"/>
        </w:rPr>
        <w:t xml:space="preserve">В моем проекте </w:t>
      </w:r>
      <w:r w:rsidR="005905F9">
        <w:rPr>
          <w:rFonts w:ascii="Times New Roman" w:hAnsi="Times New Roman" w:cs="Times New Roman"/>
          <w:sz w:val="24"/>
          <w:szCs w:val="24"/>
          <w:lang w:eastAsia="ru-RU"/>
        </w:rPr>
        <w:t>были</w:t>
      </w:r>
      <w:r w:rsidRPr="00D7521E">
        <w:rPr>
          <w:rFonts w:ascii="Times New Roman" w:hAnsi="Times New Roman" w:cs="Times New Roman"/>
          <w:sz w:val="24"/>
          <w:szCs w:val="24"/>
          <w:lang w:eastAsia="ru-RU"/>
        </w:rPr>
        <w:t xml:space="preserve"> </w:t>
      </w:r>
      <w:r w:rsidR="005905F9" w:rsidRPr="00D7521E">
        <w:rPr>
          <w:rFonts w:ascii="Times New Roman" w:hAnsi="Times New Roman" w:cs="Times New Roman"/>
          <w:sz w:val="24"/>
          <w:szCs w:val="24"/>
          <w:lang w:eastAsia="ru-RU"/>
        </w:rPr>
        <w:t>выполн</w:t>
      </w:r>
      <w:r w:rsidR="005905F9">
        <w:rPr>
          <w:rFonts w:ascii="Times New Roman" w:hAnsi="Times New Roman" w:cs="Times New Roman"/>
          <w:sz w:val="24"/>
          <w:szCs w:val="24"/>
          <w:lang w:eastAsia="ru-RU"/>
        </w:rPr>
        <w:t>енные</w:t>
      </w:r>
      <w:r w:rsidRPr="00D7521E">
        <w:rPr>
          <w:rFonts w:ascii="Times New Roman" w:hAnsi="Times New Roman" w:cs="Times New Roman"/>
          <w:sz w:val="24"/>
          <w:szCs w:val="24"/>
          <w:lang w:eastAsia="ru-RU"/>
        </w:rPr>
        <w:t xml:space="preserve"> все поставленные задачи</w:t>
      </w:r>
      <w:r>
        <w:rPr>
          <w:rFonts w:ascii="Times New Roman" w:hAnsi="Times New Roman" w:cs="Times New Roman"/>
          <w:sz w:val="24"/>
          <w:szCs w:val="24"/>
          <w:lang w:eastAsia="ru-RU"/>
        </w:rPr>
        <w:t>, а именно</w:t>
      </w:r>
      <w:r w:rsidR="005905F9">
        <w:rPr>
          <w:rFonts w:ascii="Times New Roman" w:hAnsi="Times New Roman" w:cs="Times New Roman"/>
          <w:sz w:val="24"/>
          <w:szCs w:val="24"/>
          <w:lang w:eastAsia="ru-RU"/>
        </w:rPr>
        <w:t>: изучили создание пластового изделия</w:t>
      </w:r>
      <w:r w:rsidR="006C6DB7">
        <w:rPr>
          <w:rFonts w:ascii="Times New Roman" w:hAnsi="Times New Roman" w:cs="Times New Roman"/>
          <w:sz w:val="24"/>
          <w:szCs w:val="24"/>
          <w:lang w:eastAsia="ru-RU"/>
        </w:rPr>
        <w:t>, у</w:t>
      </w:r>
      <w:r w:rsidR="005905F9">
        <w:rPr>
          <w:rFonts w:ascii="Times New Roman" w:hAnsi="Times New Roman" w:cs="Times New Roman"/>
          <w:sz w:val="24"/>
          <w:szCs w:val="24"/>
          <w:lang w:eastAsia="ru-RU"/>
        </w:rPr>
        <w:t xml:space="preserve">знали какие виды пластиковых бутылок есть, для чего они и каковы их свойства. Рассмотрела суть экологической проблемы, её источники и предположила решения или приближение к решению данной ситуации. Провела анкетирования и сделала выводы об отношении людей к моей теме. Узнала способы переработки пластиковых </w:t>
      </w:r>
      <w:r w:rsidR="00177BB4">
        <w:rPr>
          <w:rFonts w:ascii="Times New Roman" w:hAnsi="Times New Roman" w:cs="Times New Roman"/>
          <w:sz w:val="24"/>
          <w:szCs w:val="24"/>
          <w:lang w:eastAsia="ru-RU"/>
        </w:rPr>
        <w:t>бутылок, как</w:t>
      </w:r>
      <w:r w:rsidR="005905F9">
        <w:rPr>
          <w:rFonts w:ascii="Times New Roman" w:hAnsi="Times New Roman" w:cs="Times New Roman"/>
          <w:sz w:val="24"/>
          <w:szCs w:val="24"/>
          <w:lang w:eastAsia="ru-RU"/>
        </w:rPr>
        <w:t xml:space="preserve"> это происходит</w:t>
      </w:r>
      <w:r w:rsidR="00177BB4">
        <w:rPr>
          <w:rFonts w:ascii="Times New Roman" w:hAnsi="Times New Roman" w:cs="Times New Roman"/>
          <w:sz w:val="24"/>
          <w:szCs w:val="24"/>
          <w:lang w:eastAsia="ru-RU"/>
        </w:rPr>
        <w:t xml:space="preserve"> и правила сортировки. Провела опыты и доказала, чем опасен пластик и почему это экологическая проблема важна.</w:t>
      </w:r>
    </w:p>
    <w:p w14:paraId="2E4D8E1A" w14:textId="4988A1E4" w:rsidR="00D64465" w:rsidRPr="00D7521E" w:rsidRDefault="00D64465" w:rsidP="006C6DB7">
      <w:pPr>
        <w:spacing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Достигла цели, изучив благодаря проекту, какое влияние оказывают пластиковые бутылки на окружающую среду и на людей.</w:t>
      </w:r>
    </w:p>
    <w:p w14:paraId="068072C6" w14:textId="77777777" w:rsidR="009256BB" w:rsidRPr="00D7521E" w:rsidRDefault="009256BB" w:rsidP="006C6DB7">
      <w:pPr>
        <w:spacing w:line="360" w:lineRule="auto"/>
        <w:ind w:firstLine="709"/>
        <w:jc w:val="both"/>
        <w:rPr>
          <w:rFonts w:ascii="Times New Roman" w:hAnsi="Times New Roman" w:cs="Times New Roman"/>
          <w:sz w:val="24"/>
          <w:szCs w:val="24"/>
        </w:rPr>
      </w:pPr>
      <w:r w:rsidRPr="00D7521E">
        <w:rPr>
          <w:rFonts w:ascii="Times New Roman" w:hAnsi="Times New Roman" w:cs="Times New Roman"/>
          <w:sz w:val="24"/>
          <w:szCs w:val="24"/>
        </w:rPr>
        <w:t xml:space="preserve">Таким образом, я обращаю ваше внимание на важность такой экологической проблемы. Каждый человек в силе заботиться о своём доме. Но халатность, лень и другие отрицательные качества некоторых людей в прямом смысле загрязняют своими действиями Землю. </w:t>
      </w:r>
    </w:p>
    <w:p w14:paraId="08BFDAB8" w14:textId="6D8AEBF7" w:rsidR="009256BB" w:rsidRPr="00D7521E" w:rsidRDefault="009256BB" w:rsidP="006C6DB7">
      <w:pPr>
        <w:spacing w:line="360" w:lineRule="auto"/>
        <w:ind w:firstLine="709"/>
        <w:jc w:val="both"/>
        <w:rPr>
          <w:rFonts w:ascii="Times New Roman" w:hAnsi="Times New Roman" w:cs="Times New Roman"/>
          <w:sz w:val="24"/>
          <w:szCs w:val="24"/>
        </w:rPr>
      </w:pPr>
      <w:r w:rsidRPr="00D7521E">
        <w:rPr>
          <w:rFonts w:ascii="Times New Roman" w:hAnsi="Times New Roman" w:cs="Times New Roman"/>
          <w:sz w:val="24"/>
          <w:szCs w:val="24"/>
        </w:rPr>
        <w:t xml:space="preserve">Своим проектом я призываю не только внимание в данной теме о пластике, но и вообще заботе о Земле. В мире очень много таких тем и проблем. Их надо решать любыми доступными способами, </w:t>
      </w:r>
      <w:r w:rsidR="00361A1D" w:rsidRPr="00D7521E">
        <w:rPr>
          <w:rFonts w:ascii="Times New Roman" w:hAnsi="Times New Roman" w:cs="Times New Roman"/>
          <w:sz w:val="24"/>
          <w:szCs w:val="24"/>
        </w:rPr>
        <w:t>которые облегчат жизнь и сделают её лучше</w:t>
      </w:r>
      <w:r w:rsidRPr="00D7521E">
        <w:rPr>
          <w:rFonts w:ascii="Times New Roman" w:hAnsi="Times New Roman" w:cs="Times New Roman"/>
          <w:sz w:val="24"/>
          <w:szCs w:val="24"/>
        </w:rPr>
        <w:t>.</w:t>
      </w:r>
      <w:r w:rsidR="00AA6CBB" w:rsidRPr="00D7521E">
        <w:rPr>
          <w:rFonts w:ascii="Times New Roman" w:hAnsi="Times New Roman" w:cs="Times New Roman"/>
          <w:sz w:val="24"/>
          <w:szCs w:val="24"/>
        </w:rPr>
        <w:t xml:space="preserve"> </w:t>
      </w:r>
      <w:r w:rsidRPr="00D7521E">
        <w:rPr>
          <w:rFonts w:ascii="Times New Roman" w:hAnsi="Times New Roman" w:cs="Times New Roman"/>
          <w:sz w:val="24"/>
          <w:szCs w:val="24"/>
        </w:rPr>
        <w:t>Всё лишь зависит от человека.</w:t>
      </w:r>
    </w:p>
    <w:p w14:paraId="43366E94" w14:textId="77777777" w:rsidR="00CB616D" w:rsidRPr="000C5A93" w:rsidRDefault="00CB616D" w:rsidP="000C5A93">
      <w:pPr>
        <w:spacing w:line="360" w:lineRule="auto"/>
        <w:ind w:firstLine="709"/>
        <w:jc w:val="both"/>
        <w:rPr>
          <w:rFonts w:ascii="Times New Roman" w:hAnsi="Times New Roman" w:cs="Times New Roman"/>
          <w:sz w:val="24"/>
          <w:szCs w:val="24"/>
        </w:rPr>
      </w:pPr>
    </w:p>
    <w:p w14:paraId="1A3D0447" w14:textId="77777777" w:rsidR="00E776AA" w:rsidRPr="000C5A93" w:rsidRDefault="00E776AA" w:rsidP="000C5A93">
      <w:pPr>
        <w:spacing w:line="360" w:lineRule="auto"/>
        <w:ind w:firstLine="709"/>
        <w:jc w:val="both"/>
        <w:rPr>
          <w:rFonts w:ascii="Times New Roman" w:hAnsi="Times New Roman" w:cs="Times New Roman"/>
          <w:sz w:val="24"/>
          <w:szCs w:val="24"/>
        </w:rPr>
      </w:pPr>
    </w:p>
    <w:p w14:paraId="31D9C979" w14:textId="77777777" w:rsidR="00361A1D" w:rsidRPr="000C5A93" w:rsidRDefault="00361A1D" w:rsidP="000C5A93">
      <w:pPr>
        <w:spacing w:line="360" w:lineRule="auto"/>
        <w:ind w:firstLine="709"/>
        <w:jc w:val="both"/>
        <w:rPr>
          <w:rFonts w:ascii="Times New Roman" w:hAnsi="Times New Roman" w:cs="Times New Roman"/>
          <w:sz w:val="24"/>
          <w:szCs w:val="24"/>
        </w:rPr>
      </w:pPr>
    </w:p>
    <w:p w14:paraId="0B12EAD8" w14:textId="77777777" w:rsidR="00361A1D" w:rsidRPr="000C5A93" w:rsidRDefault="00361A1D" w:rsidP="000C5A93">
      <w:pPr>
        <w:spacing w:line="360" w:lineRule="auto"/>
        <w:ind w:firstLine="709"/>
        <w:jc w:val="both"/>
        <w:rPr>
          <w:rFonts w:ascii="Times New Roman" w:hAnsi="Times New Roman" w:cs="Times New Roman"/>
          <w:sz w:val="24"/>
          <w:szCs w:val="24"/>
        </w:rPr>
      </w:pPr>
    </w:p>
    <w:p w14:paraId="6FC829AC" w14:textId="77777777" w:rsidR="00361A1D" w:rsidRPr="000C5A93" w:rsidRDefault="00361A1D" w:rsidP="000C5A93">
      <w:pPr>
        <w:spacing w:line="360" w:lineRule="auto"/>
        <w:ind w:firstLine="709"/>
        <w:jc w:val="both"/>
        <w:rPr>
          <w:rFonts w:ascii="Times New Roman" w:hAnsi="Times New Roman" w:cs="Times New Roman"/>
          <w:sz w:val="24"/>
          <w:szCs w:val="24"/>
        </w:rPr>
      </w:pPr>
    </w:p>
    <w:p w14:paraId="6CF39714" w14:textId="77777777" w:rsidR="00361A1D" w:rsidRPr="000C5A93" w:rsidRDefault="00361A1D" w:rsidP="000C5A93">
      <w:pPr>
        <w:spacing w:line="360" w:lineRule="auto"/>
        <w:ind w:firstLine="709"/>
        <w:jc w:val="both"/>
        <w:rPr>
          <w:rFonts w:ascii="Times New Roman" w:hAnsi="Times New Roman" w:cs="Times New Roman"/>
          <w:sz w:val="24"/>
          <w:szCs w:val="24"/>
        </w:rPr>
      </w:pPr>
    </w:p>
    <w:p w14:paraId="57F7D42C" w14:textId="77777777" w:rsidR="00361A1D" w:rsidRPr="000C5A93" w:rsidRDefault="00361A1D" w:rsidP="000C5A93">
      <w:pPr>
        <w:spacing w:line="360" w:lineRule="auto"/>
        <w:ind w:firstLine="709"/>
        <w:jc w:val="both"/>
        <w:rPr>
          <w:rFonts w:ascii="Times New Roman" w:hAnsi="Times New Roman" w:cs="Times New Roman"/>
          <w:sz w:val="24"/>
          <w:szCs w:val="24"/>
        </w:rPr>
      </w:pPr>
    </w:p>
    <w:p w14:paraId="59938A34" w14:textId="77777777" w:rsidR="00361A1D" w:rsidRPr="000C5A93" w:rsidRDefault="00361A1D" w:rsidP="000C5A93">
      <w:pPr>
        <w:spacing w:line="360" w:lineRule="auto"/>
        <w:ind w:firstLine="709"/>
        <w:jc w:val="both"/>
        <w:rPr>
          <w:rFonts w:ascii="Times New Roman" w:hAnsi="Times New Roman" w:cs="Times New Roman"/>
          <w:sz w:val="24"/>
          <w:szCs w:val="24"/>
        </w:rPr>
      </w:pPr>
    </w:p>
    <w:p w14:paraId="03CC790E" w14:textId="77777777" w:rsidR="00361A1D" w:rsidRPr="000C5A93" w:rsidRDefault="00361A1D" w:rsidP="00FE0346">
      <w:pPr>
        <w:spacing w:line="360" w:lineRule="auto"/>
        <w:jc w:val="both"/>
        <w:rPr>
          <w:rFonts w:ascii="Times New Roman" w:hAnsi="Times New Roman" w:cs="Times New Roman"/>
          <w:sz w:val="24"/>
          <w:szCs w:val="24"/>
        </w:rPr>
      </w:pPr>
    </w:p>
    <w:p w14:paraId="564CBA38" w14:textId="77777777" w:rsidR="00361A1D" w:rsidRPr="000C5A93" w:rsidRDefault="00361A1D" w:rsidP="000C5A93">
      <w:pPr>
        <w:spacing w:line="360" w:lineRule="auto"/>
        <w:ind w:firstLine="709"/>
        <w:jc w:val="both"/>
        <w:rPr>
          <w:rFonts w:ascii="Times New Roman" w:hAnsi="Times New Roman" w:cs="Times New Roman"/>
          <w:sz w:val="24"/>
          <w:szCs w:val="24"/>
        </w:rPr>
      </w:pPr>
    </w:p>
    <w:p w14:paraId="674CD319" w14:textId="53A55D9D" w:rsidR="00361A1D" w:rsidRDefault="00361A1D" w:rsidP="000C5A93">
      <w:pPr>
        <w:spacing w:line="360" w:lineRule="auto"/>
        <w:jc w:val="both"/>
        <w:rPr>
          <w:rFonts w:ascii="Times New Roman" w:hAnsi="Times New Roman" w:cs="Times New Roman"/>
          <w:sz w:val="24"/>
          <w:szCs w:val="24"/>
        </w:rPr>
      </w:pPr>
    </w:p>
    <w:p w14:paraId="0A0528AE" w14:textId="02F64A1F" w:rsidR="00F06562" w:rsidRDefault="00F06562" w:rsidP="000C5A93">
      <w:pPr>
        <w:spacing w:line="360" w:lineRule="auto"/>
        <w:jc w:val="both"/>
        <w:rPr>
          <w:rFonts w:ascii="Times New Roman" w:hAnsi="Times New Roman" w:cs="Times New Roman"/>
          <w:sz w:val="24"/>
          <w:szCs w:val="24"/>
        </w:rPr>
      </w:pPr>
    </w:p>
    <w:p w14:paraId="7536C1C2" w14:textId="77777777" w:rsidR="00F06562" w:rsidRPr="000C5A93" w:rsidRDefault="00F06562" w:rsidP="000C5A93">
      <w:pPr>
        <w:spacing w:line="360" w:lineRule="auto"/>
        <w:jc w:val="both"/>
        <w:rPr>
          <w:rFonts w:ascii="Times New Roman" w:hAnsi="Times New Roman" w:cs="Times New Roman"/>
          <w:sz w:val="24"/>
          <w:szCs w:val="24"/>
        </w:rPr>
      </w:pPr>
    </w:p>
    <w:bookmarkStart w:id="38" w:name="_Toc97471233" w:displacedByCustomXml="next"/>
    <w:bookmarkStart w:id="39" w:name="_Toc97471153" w:displacedByCustomXml="next"/>
    <w:bookmarkStart w:id="40" w:name="_Toc97471050" w:displacedByCustomXml="next"/>
    <w:bookmarkStart w:id="41" w:name="_Toc97471009" w:displacedByCustomXml="next"/>
    <w:bookmarkStart w:id="42" w:name="_Toc97470972" w:displacedByCustomXml="next"/>
    <w:bookmarkStart w:id="43" w:name="_Toc97470885" w:displacedByCustomXml="next"/>
    <w:bookmarkStart w:id="44" w:name="_Toc97470635" w:displacedByCustomXml="next"/>
    <w:bookmarkStart w:id="45" w:name="_Toc97470600" w:displacedByCustomXml="next"/>
    <w:bookmarkStart w:id="46" w:name="_Toc97470574" w:displacedByCustomXml="next"/>
    <w:bookmarkStart w:id="47" w:name="_Toc97646302" w:displacedByCustomXml="next"/>
    <w:bookmarkStart w:id="48" w:name="_Toc97646563" w:displacedByCustomXml="next"/>
    <w:bookmarkStart w:id="49" w:name="_Toc97646650" w:displacedByCustomXml="next"/>
    <w:bookmarkStart w:id="50" w:name="_Toc97646702" w:displacedByCustomXml="next"/>
    <w:bookmarkStart w:id="51" w:name="_Toc97646729" w:displacedByCustomXml="next"/>
    <w:sdt>
      <w:sdtPr>
        <w:rPr>
          <w:rFonts w:ascii="Times New Roman" w:eastAsiaTheme="minorHAnsi" w:hAnsi="Times New Roman" w:cs="Times New Roman"/>
          <w:color w:val="auto"/>
          <w:sz w:val="24"/>
          <w:szCs w:val="24"/>
          <w:lang w:eastAsia="en-US"/>
        </w:rPr>
        <w:id w:val="1257022825"/>
        <w:docPartObj>
          <w:docPartGallery w:val="Bibliographies"/>
          <w:docPartUnique/>
        </w:docPartObj>
      </w:sdtPr>
      <w:sdtEndPr/>
      <w:sdtContent>
        <w:p w14:paraId="094B4A7D" w14:textId="77777777" w:rsidR="00F758F3" w:rsidRPr="000C5A93" w:rsidRDefault="00F758F3" w:rsidP="000C5A93">
          <w:pPr>
            <w:pStyle w:val="1"/>
            <w:spacing w:line="360" w:lineRule="auto"/>
            <w:ind w:firstLine="709"/>
            <w:jc w:val="center"/>
            <w:rPr>
              <w:rFonts w:ascii="Times New Roman" w:hAnsi="Times New Roman" w:cs="Times New Roman"/>
              <w:b/>
              <w:bCs/>
              <w:color w:val="auto"/>
              <w:sz w:val="24"/>
              <w:szCs w:val="24"/>
            </w:rPr>
          </w:pPr>
          <w:r w:rsidRPr="000C5A93">
            <w:rPr>
              <w:rFonts w:ascii="Times New Roman" w:hAnsi="Times New Roman" w:cs="Times New Roman"/>
              <w:b/>
              <w:bCs/>
              <w:color w:val="auto"/>
              <w:sz w:val="24"/>
              <w:szCs w:val="24"/>
            </w:rPr>
            <w:t>Список используемой литературы</w:t>
          </w:r>
          <w:bookmarkEnd w:id="51"/>
          <w:bookmarkEnd w:id="50"/>
          <w:bookmarkEnd w:id="49"/>
          <w:bookmarkEnd w:id="48"/>
          <w:bookmarkEnd w:id="47"/>
          <w:bookmarkEnd w:id="46"/>
          <w:bookmarkEnd w:id="45"/>
          <w:bookmarkEnd w:id="44"/>
          <w:bookmarkEnd w:id="43"/>
          <w:bookmarkEnd w:id="42"/>
          <w:bookmarkEnd w:id="41"/>
          <w:bookmarkEnd w:id="40"/>
          <w:bookmarkEnd w:id="39"/>
          <w:bookmarkEnd w:id="38"/>
        </w:p>
        <w:p w14:paraId="146D587B" w14:textId="0B503320" w:rsidR="006C6DB7" w:rsidRPr="006C6DB7" w:rsidRDefault="006C6DB7" w:rsidP="006C6DB7">
          <w:pPr>
            <w:pStyle w:val="a4"/>
            <w:numPr>
              <w:ilvl w:val="0"/>
              <w:numId w:val="26"/>
            </w:numPr>
            <w:spacing w:line="360" w:lineRule="auto"/>
            <w:rPr>
              <w:rStyle w:val="a9"/>
              <w:rFonts w:ascii="Times New Roman" w:hAnsi="Times New Roman" w:cs="Times New Roman"/>
              <w:color w:val="auto"/>
              <w:sz w:val="24"/>
              <w:szCs w:val="24"/>
              <w:u w:val="none"/>
            </w:rPr>
          </w:pPr>
          <w:r w:rsidRPr="00F06562">
            <w:rPr>
              <w:rFonts w:ascii="Times New Roman" w:hAnsi="Times New Roman" w:cs="Times New Roman"/>
              <w:sz w:val="24"/>
              <w:szCs w:val="24"/>
            </w:rPr>
            <w:t xml:space="preserve">Вторичная переработка пластиковых бутылок – режим доступа: </w:t>
          </w:r>
          <w:hyperlink r:id="rId8" w:history="1">
            <w:r w:rsidRPr="00F06562">
              <w:rPr>
                <w:rStyle w:val="a9"/>
                <w:rFonts w:ascii="Times New Roman" w:hAnsi="Times New Roman" w:cs="Times New Roman"/>
                <w:sz w:val="24"/>
                <w:szCs w:val="24"/>
              </w:rPr>
              <w:t>https://promusor.info/pererabotka/pet-butylok/</w:t>
            </w:r>
          </w:hyperlink>
        </w:p>
        <w:p w14:paraId="1EC61B9C" w14:textId="2BEE80F8" w:rsidR="006C6DB7" w:rsidRPr="006C6DB7" w:rsidRDefault="006C6DB7" w:rsidP="006C6DB7">
          <w:pPr>
            <w:pStyle w:val="a4"/>
            <w:numPr>
              <w:ilvl w:val="0"/>
              <w:numId w:val="26"/>
            </w:numPr>
            <w:spacing w:line="360" w:lineRule="auto"/>
            <w:rPr>
              <w:rStyle w:val="a9"/>
              <w:rFonts w:ascii="Times New Roman" w:hAnsi="Times New Roman" w:cs="Times New Roman"/>
              <w:color w:val="auto"/>
              <w:sz w:val="24"/>
              <w:szCs w:val="24"/>
              <w:u w:val="none"/>
            </w:rPr>
          </w:pPr>
          <w:r w:rsidRPr="00F06562">
            <w:rPr>
              <w:rFonts w:ascii="Times New Roman" w:hAnsi="Times New Roman" w:cs="Times New Roman"/>
              <w:sz w:val="24"/>
              <w:szCs w:val="24"/>
            </w:rPr>
            <w:t xml:space="preserve">ГОРЯЩИЙ ПЛАСТИК ВЫДЕЛЯЕТ ТОКСИЧНЫЕ ВЕЩЕСТВА – режим доступа: </w:t>
          </w:r>
          <w:hyperlink r:id="rId9" w:history="1">
            <w:r w:rsidRPr="00F06562">
              <w:rPr>
                <w:rStyle w:val="a9"/>
                <w:rFonts w:ascii="Times New Roman" w:hAnsi="Times New Roman" w:cs="Times New Roman"/>
                <w:sz w:val="24"/>
                <w:szCs w:val="24"/>
              </w:rPr>
              <w:t>https://greenbelarus.info/articles/19-06-2014/goryaschiy-plastik-vydelyaet-toksichnye-veschestva</w:t>
            </w:r>
          </w:hyperlink>
        </w:p>
        <w:p w14:paraId="77D67FE2" w14:textId="72BD4551" w:rsidR="006C6DB7" w:rsidRPr="006C6DB7" w:rsidRDefault="006C6DB7" w:rsidP="006C6DB7">
          <w:pPr>
            <w:pStyle w:val="a4"/>
            <w:numPr>
              <w:ilvl w:val="0"/>
              <w:numId w:val="26"/>
            </w:numPr>
            <w:spacing w:line="360" w:lineRule="auto"/>
            <w:rPr>
              <w:rStyle w:val="a9"/>
              <w:rFonts w:ascii="Times New Roman" w:hAnsi="Times New Roman" w:cs="Times New Roman"/>
              <w:color w:val="auto"/>
              <w:sz w:val="24"/>
              <w:szCs w:val="24"/>
              <w:u w:val="none"/>
            </w:rPr>
          </w:pPr>
          <w:r w:rsidRPr="00F06562">
            <w:rPr>
              <w:rFonts w:ascii="Times New Roman" w:hAnsi="Times New Roman" w:cs="Times New Roman"/>
              <w:sz w:val="24"/>
              <w:szCs w:val="24"/>
            </w:rPr>
            <w:t xml:space="preserve">Классификация пластиковых бутылок (электронный ресурс) – режим доступа: </w:t>
          </w:r>
          <w:hyperlink r:id="rId10" w:history="1">
            <w:r w:rsidRPr="00F06562">
              <w:rPr>
                <w:rStyle w:val="a9"/>
                <w:rFonts w:ascii="Times New Roman" w:hAnsi="Times New Roman" w:cs="Times New Roman"/>
                <w:sz w:val="24"/>
                <w:szCs w:val="24"/>
              </w:rPr>
              <w:t>https://gupecosistem.ru/klassifikatsiya-plastikovyh-butylok/</w:t>
            </w:r>
          </w:hyperlink>
        </w:p>
        <w:p w14:paraId="62191BFA" w14:textId="7AA1F4D1" w:rsidR="006C6DB7" w:rsidRPr="006C6DB7" w:rsidRDefault="006C6DB7" w:rsidP="006C6DB7">
          <w:pPr>
            <w:pStyle w:val="a4"/>
            <w:numPr>
              <w:ilvl w:val="0"/>
              <w:numId w:val="26"/>
            </w:numPr>
            <w:spacing w:line="360" w:lineRule="auto"/>
            <w:rPr>
              <w:rFonts w:ascii="Times New Roman" w:hAnsi="Times New Roman" w:cs="Times New Roman"/>
              <w:sz w:val="24"/>
              <w:szCs w:val="24"/>
            </w:rPr>
          </w:pPr>
          <w:r w:rsidRPr="00F06562">
            <w:rPr>
              <w:rFonts w:ascii="Times New Roman" w:hAnsi="Times New Roman" w:cs="Times New Roman"/>
              <w:sz w:val="24"/>
              <w:szCs w:val="24"/>
            </w:rPr>
            <w:t xml:space="preserve">Пластиковая бутылка: великое и ужасное изобретение 1960-х (электронный ресурс) – режим доступа: </w:t>
          </w:r>
          <w:hyperlink r:id="rId11" w:history="1">
            <w:r w:rsidRPr="00F06562">
              <w:rPr>
                <w:rStyle w:val="a9"/>
                <w:rFonts w:ascii="Times New Roman" w:hAnsi="Times New Roman" w:cs="Times New Roman"/>
                <w:sz w:val="24"/>
                <w:szCs w:val="24"/>
              </w:rPr>
              <w:t>https://www.popmech.ru/technologies/5440-plastikovaya-butylka-glavnoe-izobretenie-1960-kh/</w:t>
            </w:r>
          </w:hyperlink>
        </w:p>
        <w:p w14:paraId="56E26D38" w14:textId="4173D98A" w:rsidR="008D76B0" w:rsidRPr="00F06562" w:rsidRDefault="008D76B0" w:rsidP="006C6DB7">
          <w:pPr>
            <w:pStyle w:val="1"/>
            <w:numPr>
              <w:ilvl w:val="0"/>
              <w:numId w:val="26"/>
            </w:numPr>
            <w:spacing w:line="360" w:lineRule="auto"/>
            <w:jc w:val="both"/>
            <w:rPr>
              <w:rFonts w:ascii="Times New Roman" w:eastAsiaTheme="minorHAnsi" w:hAnsi="Times New Roman" w:cs="Times New Roman"/>
              <w:color w:val="auto"/>
              <w:sz w:val="24"/>
              <w:szCs w:val="24"/>
              <w:lang w:eastAsia="en-US"/>
            </w:rPr>
          </w:pPr>
          <w:r w:rsidRPr="00F06562">
            <w:rPr>
              <w:rFonts w:ascii="Times New Roman" w:eastAsiaTheme="minorHAnsi" w:hAnsi="Times New Roman" w:cs="Times New Roman"/>
              <w:color w:val="auto"/>
              <w:sz w:val="24"/>
              <w:szCs w:val="24"/>
              <w:lang w:eastAsia="en-US"/>
            </w:rPr>
            <w:t xml:space="preserve">Пластиковая бутылка: история изобретения </w:t>
          </w:r>
          <w:bookmarkStart w:id="52" w:name="_Hlk97649047"/>
          <w:r w:rsidRPr="00F06562">
            <w:rPr>
              <w:rFonts w:ascii="Times New Roman" w:eastAsiaTheme="minorHAnsi" w:hAnsi="Times New Roman" w:cs="Times New Roman"/>
              <w:color w:val="auto"/>
              <w:sz w:val="24"/>
              <w:szCs w:val="24"/>
              <w:lang w:eastAsia="en-US"/>
            </w:rPr>
            <w:t>(электронный ресурс) – режим</w:t>
          </w:r>
        </w:p>
        <w:p w14:paraId="618D1118" w14:textId="6BBE2BBE" w:rsidR="008D76B0" w:rsidRPr="00F06562" w:rsidRDefault="008D76B0" w:rsidP="00F06562">
          <w:pPr>
            <w:spacing w:line="360" w:lineRule="auto"/>
            <w:ind w:firstLine="709"/>
            <w:rPr>
              <w:rFonts w:ascii="Times New Roman" w:hAnsi="Times New Roman" w:cs="Times New Roman"/>
              <w:sz w:val="24"/>
              <w:szCs w:val="24"/>
              <w:u w:val="single"/>
            </w:rPr>
          </w:pPr>
          <w:r w:rsidRPr="00F06562">
            <w:rPr>
              <w:rFonts w:ascii="Times New Roman" w:hAnsi="Times New Roman" w:cs="Times New Roman"/>
              <w:sz w:val="24"/>
              <w:szCs w:val="24"/>
            </w:rPr>
            <w:t>доступа:</w:t>
          </w:r>
          <w:bookmarkEnd w:id="52"/>
          <w:r w:rsidRPr="00F06562">
            <w:rPr>
              <w:rFonts w:ascii="Times New Roman" w:hAnsi="Times New Roman" w:cs="Times New Roman"/>
              <w:sz w:val="24"/>
              <w:szCs w:val="24"/>
            </w:rPr>
            <w:t xml:space="preserve"> </w:t>
          </w:r>
          <w:hyperlink r:id="rId12" w:history="1">
            <w:r w:rsidRPr="00F06562">
              <w:rPr>
                <w:rStyle w:val="a9"/>
                <w:rFonts w:ascii="Times New Roman" w:hAnsi="Times New Roman" w:cs="Times New Roman"/>
                <w:sz w:val="24"/>
                <w:szCs w:val="24"/>
              </w:rPr>
              <w:t>https://spbplastik.ru/stati/87-plastikovaya-butylka-istoriya-izobreteniya</w:t>
            </w:r>
          </w:hyperlink>
        </w:p>
        <w:p w14:paraId="2B067318" w14:textId="1225701F" w:rsidR="00071224" w:rsidRPr="00F06562" w:rsidRDefault="00071224" w:rsidP="006C6DB7">
          <w:pPr>
            <w:pStyle w:val="a4"/>
            <w:numPr>
              <w:ilvl w:val="0"/>
              <w:numId w:val="26"/>
            </w:numPr>
            <w:spacing w:line="360" w:lineRule="auto"/>
            <w:rPr>
              <w:rFonts w:ascii="Times New Roman" w:hAnsi="Times New Roman" w:cs="Times New Roman"/>
              <w:sz w:val="24"/>
              <w:szCs w:val="24"/>
            </w:rPr>
          </w:pPr>
          <w:r w:rsidRPr="00F06562">
            <w:rPr>
              <w:rFonts w:ascii="Times New Roman" w:hAnsi="Times New Roman" w:cs="Times New Roman"/>
              <w:sz w:val="24"/>
              <w:szCs w:val="24"/>
            </w:rPr>
            <w:t xml:space="preserve">Пластиковое загрязнение планеты. Есть ли жизнь без пластика? – режим доступа: </w:t>
          </w:r>
          <w:hyperlink r:id="rId13" w:history="1">
            <w:r w:rsidRPr="00F06562">
              <w:rPr>
                <w:rStyle w:val="a9"/>
                <w:rFonts w:ascii="Times New Roman" w:hAnsi="Times New Roman" w:cs="Times New Roman"/>
                <w:sz w:val="24"/>
                <w:szCs w:val="24"/>
              </w:rPr>
              <w:t>https://ria.ru/20171110/1508554568.html</w:t>
            </w:r>
          </w:hyperlink>
        </w:p>
        <w:p w14:paraId="7D7DE8AA" w14:textId="77777777" w:rsidR="00071224" w:rsidRPr="00F06562" w:rsidRDefault="00071224" w:rsidP="00F06562">
          <w:pPr>
            <w:pStyle w:val="a4"/>
            <w:spacing w:line="360" w:lineRule="auto"/>
            <w:ind w:left="0" w:firstLine="709"/>
            <w:rPr>
              <w:rFonts w:ascii="Times New Roman" w:hAnsi="Times New Roman" w:cs="Times New Roman"/>
              <w:sz w:val="24"/>
              <w:szCs w:val="24"/>
            </w:rPr>
          </w:pPr>
        </w:p>
        <w:p w14:paraId="430D4096" w14:textId="20EC1044" w:rsidR="00F758F3" w:rsidRPr="00F06562" w:rsidRDefault="00F758F3" w:rsidP="00F06562">
          <w:pPr>
            <w:spacing w:line="360" w:lineRule="auto"/>
            <w:ind w:firstLine="709"/>
            <w:jc w:val="both"/>
            <w:rPr>
              <w:rFonts w:ascii="Times New Roman" w:hAnsi="Times New Roman" w:cs="Times New Roman"/>
              <w:sz w:val="24"/>
              <w:szCs w:val="24"/>
            </w:rPr>
          </w:pPr>
        </w:p>
        <w:p w14:paraId="6E7389FD" w14:textId="1197194C" w:rsidR="00F758F3" w:rsidRPr="000C5A93" w:rsidRDefault="007145ED" w:rsidP="000C5A93">
          <w:pPr>
            <w:spacing w:line="360" w:lineRule="auto"/>
            <w:ind w:firstLine="709"/>
            <w:jc w:val="both"/>
            <w:rPr>
              <w:rFonts w:ascii="Times New Roman" w:hAnsi="Times New Roman" w:cs="Times New Roman"/>
              <w:sz w:val="24"/>
              <w:szCs w:val="24"/>
            </w:rPr>
          </w:pPr>
        </w:p>
      </w:sdtContent>
    </w:sdt>
    <w:p w14:paraId="6181A465" w14:textId="77777777" w:rsidR="00361A1D" w:rsidRPr="000C5A93" w:rsidRDefault="00361A1D" w:rsidP="000C5A93">
      <w:pPr>
        <w:spacing w:line="360" w:lineRule="auto"/>
        <w:ind w:firstLine="709"/>
        <w:jc w:val="both"/>
        <w:rPr>
          <w:rFonts w:ascii="Times New Roman" w:hAnsi="Times New Roman" w:cs="Times New Roman"/>
          <w:sz w:val="24"/>
          <w:szCs w:val="24"/>
        </w:rPr>
      </w:pPr>
    </w:p>
    <w:p w14:paraId="413D4D47" w14:textId="77777777" w:rsidR="00F758F3" w:rsidRPr="000C5A93" w:rsidRDefault="00F758F3" w:rsidP="000C5A93">
      <w:pPr>
        <w:spacing w:line="360" w:lineRule="auto"/>
        <w:ind w:firstLine="709"/>
        <w:jc w:val="both"/>
        <w:rPr>
          <w:rFonts w:ascii="Times New Roman" w:hAnsi="Times New Roman" w:cs="Times New Roman"/>
          <w:sz w:val="24"/>
          <w:szCs w:val="24"/>
        </w:rPr>
      </w:pPr>
    </w:p>
    <w:p w14:paraId="67CA822B" w14:textId="070BE83A" w:rsidR="00F758F3" w:rsidRDefault="00F758F3" w:rsidP="000C5A93">
      <w:pPr>
        <w:spacing w:line="360" w:lineRule="auto"/>
        <w:ind w:firstLine="709"/>
        <w:jc w:val="both"/>
        <w:rPr>
          <w:rFonts w:ascii="Times New Roman" w:hAnsi="Times New Roman" w:cs="Times New Roman"/>
          <w:sz w:val="24"/>
          <w:szCs w:val="24"/>
        </w:rPr>
      </w:pPr>
    </w:p>
    <w:p w14:paraId="6ED8B60F" w14:textId="0ACD581C" w:rsidR="00F06562" w:rsidRDefault="00F06562" w:rsidP="000C5A93">
      <w:pPr>
        <w:spacing w:line="360" w:lineRule="auto"/>
        <w:ind w:firstLine="709"/>
        <w:jc w:val="both"/>
        <w:rPr>
          <w:rFonts w:ascii="Times New Roman" w:hAnsi="Times New Roman" w:cs="Times New Roman"/>
          <w:sz w:val="24"/>
          <w:szCs w:val="24"/>
        </w:rPr>
      </w:pPr>
    </w:p>
    <w:p w14:paraId="02B9EAFD" w14:textId="3178A3F5" w:rsidR="00F06562" w:rsidRDefault="00F06562" w:rsidP="000C5A93">
      <w:pPr>
        <w:spacing w:line="360" w:lineRule="auto"/>
        <w:ind w:firstLine="709"/>
        <w:jc w:val="both"/>
        <w:rPr>
          <w:rFonts w:ascii="Times New Roman" w:hAnsi="Times New Roman" w:cs="Times New Roman"/>
          <w:sz w:val="24"/>
          <w:szCs w:val="24"/>
        </w:rPr>
      </w:pPr>
    </w:p>
    <w:p w14:paraId="11A9120B" w14:textId="3239DFA7" w:rsidR="00F06562" w:rsidRDefault="00F06562" w:rsidP="00D64465">
      <w:pPr>
        <w:spacing w:line="360" w:lineRule="auto"/>
        <w:jc w:val="both"/>
        <w:rPr>
          <w:rFonts w:ascii="Times New Roman" w:hAnsi="Times New Roman" w:cs="Times New Roman"/>
          <w:sz w:val="24"/>
          <w:szCs w:val="24"/>
        </w:rPr>
      </w:pPr>
    </w:p>
    <w:p w14:paraId="7145C888" w14:textId="1D2AF275" w:rsidR="006C6DB7" w:rsidRDefault="006C6DB7" w:rsidP="00D64465">
      <w:pPr>
        <w:spacing w:line="360" w:lineRule="auto"/>
        <w:jc w:val="both"/>
        <w:rPr>
          <w:rFonts w:ascii="Times New Roman" w:hAnsi="Times New Roman" w:cs="Times New Roman"/>
          <w:sz w:val="24"/>
          <w:szCs w:val="24"/>
        </w:rPr>
      </w:pPr>
    </w:p>
    <w:p w14:paraId="13A43F75" w14:textId="1F2333E3" w:rsidR="006C6DB7" w:rsidRDefault="006C6DB7" w:rsidP="00D64465">
      <w:pPr>
        <w:spacing w:line="360" w:lineRule="auto"/>
        <w:jc w:val="both"/>
        <w:rPr>
          <w:rFonts w:ascii="Times New Roman" w:hAnsi="Times New Roman" w:cs="Times New Roman"/>
          <w:sz w:val="24"/>
          <w:szCs w:val="24"/>
        </w:rPr>
      </w:pPr>
    </w:p>
    <w:p w14:paraId="248A50C7" w14:textId="69499671" w:rsidR="006C6DB7" w:rsidRDefault="006C6DB7" w:rsidP="00D64465">
      <w:pPr>
        <w:spacing w:line="360" w:lineRule="auto"/>
        <w:jc w:val="both"/>
        <w:rPr>
          <w:rFonts w:ascii="Times New Roman" w:hAnsi="Times New Roman" w:cs="Times New Roman"/>
          <w:sz w:val="24"/>
          <w:szCs w:val="24"/>
        </w:rPr>
      </w:pPr>
    </w:p>
    <w:p w14:paraId="471D5713" w14:textId="4BA24E91" w:rsidR="006C6DB7" w:rsidRDefault="006C6DB7" w:rsidP="00D64465">
      <w:pPr>
        <w:spacing w:line="360" w:lineRule="auto"/>
        <w:jc w:val="both"/>
        <w:rPr>
          <w:rFonts w:ascii="Times New Roman" w:hAnsi="Times New Roman" w:cs="Times New Roman"/>
          <w:sz w:val="24"/>
          <w:szCs w:val="24"/>
        </w:rPr>
      </w:pPr>
    </w:p>
    <w:p w14:paraId="2CACE246" w14:textId="77777777" w:rsidR="006C6DB7" w:rsidRDefault="006C6DB7" w:rsidP="00D64465">
      <w:pPr>
        <w:spacing w:line="360" w:lineRule="auto"/>
        <w:jc w:val="both"/>
        <w:rPr>
          <w:rFonts w:ascii="Times New Roman" w:hAnsi="Times New Roman" w:cs="Times New Roman"/>
          <w:sz w:val="24"/>
          <w:szCs w:val="24"/>
        </w:rPr>
      </w:pPr>
    </w:p>
    <w:p w14:paraId="2EBF88B1" w14:textId="38E4B8D0" w:rsidR="00F06562" w:rsidRPr="00AC541A" w:rsidRDefault="00F06562" w:rsidP="00AC541A">
      <w:pPr>
        <w:spacing w:line="360" w:lineRule="auto"/>
        <w:jc w:val="right"/>
        <w:rPr>
          <w:rFonts w:ascii="Times New Roman" w:hAnsi="Times New Roman" w:cs="Times New Roman"/>
          <w:b/>
          <w:bCs/>
          <w:sz w:val="24"/>
          <w:szCs w:val="24"/>
        </w:rPr>
      </w:pPr>
      <w:r w:rsidRPr="00AC541A">
        <w:rPr>
          <w:rFonts w:ascii="Times New Roman" w:hAnsi="Times New Roman" w:cs="Times New Roman"/>
          <w:b/>
          <w:bCs/>
          <w:sz w:val="24"/>
          <w:szCs w:val="24"/>
        </w:rPr>
        <w:t>Приложение 1</w:t>
      </w:r>
    </w:p>
    <w:p w14:paraId="3992D2D6" w14:textId="7477D803" w:rsidR="00F06562" w:rsidRPr="00AC541A" w:rsidRDefault="00F06562" w:rsidP="00AC541A">
      <w:pPr>
        <w:spacing w:line="360" w:lineRule="auto"/>
        <w:jc w:val="center"/>
        <w:rPr>
          <w:rFonts w:ascii="Times New Roman" w:hAnsi="Times New Roman" w:cs="Times New Roman"/>
          <w:b/>
          <w:bCs/>
          <w:sz w:val="24"/>
          <w:szCs w:val="24"/>
        </w:rPr>
      </w:pPr>
      <w:bookmarkStart w:id="53" w:name="_Hlk97661358"/>
      <w:r w:rsidRPr="00AC541A">
        <w:rPr>
          <w:rFonts w:ascii="Times New Roman" w:hAnsi="Times New Roman" w:cs="Times New Roman"/>
          <w:b/>
          <w:bCs/>
          <w:sz w:val="24"/>
          <w:szCs w:val="24"/>
        </w:rPr>
        <w:t>Результаты анкетирования учащихся БОУ г. Омска «СОШ № 61»</w:t>
      </w:r>
    </w:p>
    <w:bookmarkEnd w:id="53"/>
    <w:p w14:paraId="5EF0A29B" w14:textId="7A381209" w:rsidR="00F758F3" w:rsidRPr="000C5A93" w:rsidRDefault="00AC541A" w:rsidP="00AC541A">
      <w:pPr>
        <w:spacing w:line="360" w:lineRule="auto"/>
        <w:jc w:val="both"/>
        <w:rPr>
          <w:rFonts w:ascii="Times New Roman" w:hAnsi="Times New Roman" w:cs="Times New Roman"/>
          <w:sz w:val="24"/>
          <w:szCs w:val="24"/>
        </w:rPr>
      </w:pPr>
      <w:r w:rsidRPr="000C5A93">
        <w:rPr>
          <w:rFonts w:ascii="Times New Roman" w:hAnsi="Times New Roman" w:cs="Times New Roman"/>
          <w:noProof/>
          <w:sz w:val="24"/>
          <w:szCs w:val="24"/>
          <w:lang w:eastAsia="ru-RU"/>
        </w:rPr>
        <w:drawing>
          <wp:inline distT="0" distB="0" distL="0" distR="0" wp14:anchorId="5418EF89" wp14:editId="2610AE9B">
            <wp:extent cx="6073140" cy="6454140"/>
            <wp:effectExtent l="0" t="0" r="381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82BD34" w14:textId="77777777" w:rsidR="00F758F3" w:rsidRPr="000C5A93" w:rsidRDefault="00F758F3" w:rsidP="0035518B">
      <w:pPr>
        <w:spacing w:line="360" w:lineRule="auto"/>
        <w:jc w:val="both"/>
        <w:rPr>
          <w:rFonts w:ascii="Times New Roman" w:hAnsi="Times New Roman" w:cs="Times New Roman"/>
          <w:sz w:val="24"/>
          <w:szCs w:val="24"/>
        </w:rPr>
      </w:pPr>
    </w:p>
    <w:p w14:paraId="1D37EDB1" w14:textId="77777777" w:rsidR="00DE252D" w:rsidRPr="000C5A93" w:rsidRDefault="001D20F1" w:rsidP="00AC541A">
      <w:pPr>
        <w:spacing w:line="360" w:lineRule="auto"/>
        <w:jc w:val="both"/>
        <w:rPr>
          <w:rFonts w:ascii="Times New Roman" w:hAnsi="Times New Roman" w:cs="Times New Roman"/>
          <w:sz w:val="24"/>
          <w:szCs w:val="24"/>
        </w:rPr>
      </w:pPr>
      <w:r w:rsidRPr="000C5A93">
        <w:rPr>
          <w:rFonts w:ascii="Times New Roman" w:hAnsi="Times New Roman" w:cs="Times New Roman"/>
          <w:sz w:val="24"/>
          <w:szCs w:val="24"/>
        </w:rPr>
        <w:tab/>
      </w:r>
      <w:r w:rsidR="00231E75" w:rsidRPr="000C5A93">
        <w:rPr>
          <w:rFonts w:ascii="Times New Roman" w:hAnsi="Times New Roman" w:cs="Times New Roman"/>
          <w:noProof/>
          <w:sz w:val="24"/>
          <w:szCs w:val="24"/>
          <w:lang w:eastAsia="ru-RU"/>
        </w:rPr>
        <w:drawing>
          <wp:inline distT="0" distB="0" distL="0" distR="0" wp14:anchorId="34F45451" wp14:editId="1C537953">
            <wp:extent cx="6119495" cy="8393586"/>
            <wp:effectExtent l="0" t="0" r="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A6522E" w14:textId="77777777" w:rsidR="00231E75" w:rsidRPr="000C5A93" w:rsidRDefault="00231E75" w:rsidP="00AC541A">
      <w:pPr>
        <w:spacing w:line="360" w:lineRule="auto"/>
        <w:jc w:val="both"/>
        <w:rPr>
          <w:rFonts w:ascii="Times New Roman" w:hAnsi="Times New Roman" w:cs="Times New Roman"/>
          <w:sz w:val="24"/>
          <w:szCs w:val="24"/>
        </w:rPr>
      </w:pPr>
      <w:r w:rsidRPr="000C5A93">
        <w:rPr>
          <w:rFonts w:ascii="Times New Roman" w:hAnsi="Times New Roman" w:cs="Times New Roman"/>
          <w:noProof/>
          <w:sz w:val="24"/>
          <w:szCs w:val="24"/>
          <w:lang w:eastAsia="ru-RU"/>
        </w:rPr>
        <w:drawing>
          <wp:inline distT="0" distB="0" distL="0" distR="0" wp14:anchorId="49622D15" wp14:editId="566866DA">
            <wp:extent cx="6119495" cy="8393586"/>
            <wp:effectExtent l="0" t="0" r="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AB6F00" w14:textId="77777777" w:rsidR="00551E74" w:rsidRPr="000C5A93" w:rsidRDefault="00551E74" w:rsidP="000C5A93">
      <w:pPr>
        <w:spacing w:line="360" w:lineRule="auto"/>
        <w:ind w:firstLine="709"/>
        <w:jc w:val="both"/>
        <w:rPr>
          <w:rFonts w:ascii="Times New Roman" w:hAnsi="Times New Roman" w:cs="Times New Roman"/>
          <w:sz w:val="24"/>
          <w:szCs w:val="24"/>
        </w:rPr>
      </w:pPr>
    </w:p>
    <w:p w14:paraId="43CE26FF" w14:textId="77777777" w:rsidR="00551E74" w:rsidRPr="000C5A93" w:rsidRDefault="00551E74" w:rsidP="000C5A93">
      <w:pPr>
        <w:spacing w:line="360" w:lineRule="auto"/>
        <w:ind w:firstLine="709"/>
        <w:jc w:val="both"/>
        <w:rPr>
          <w:rFonts w:ascii="Times New Roman" w:hAnsi="Times New Roman" w:cs="Times New Roman"/>
          <w:sz w:val="24"/>
          <w:szCs w:val="24"/>
        </w:rPr>
      </w:pPr>
    </w:p>
    <w:p w14:paraId="56BACFDD" w14:textId="77777777" w:rsidR="00551E74" w:rsidRPr="000C5A93" w:rsidRDefault="00551E74" w:rsidP="000C5A93">
      <w:pPr>
        <w:spacing w:line="360" w:lineRule="auto"/>
        <w:ind w:firstLine="709"/>
        <w:jc w:val="both"/>
        <w:rPr>
          <w:rFonts w:ascii="Times New Roman" w:hAnsi="Times New Roman" w:cs="Times New Roman"/>
          <w:color w:val="000000"/>
          <w:sz w:val="24"/>
          <w:szCs w:val="24"/>
          <w:shd w:val="clear" w:color="auto" w:fill="FFFFFF"/>
        </w:rPr>
      </w:pPr>
      <w:r w:rsidRPr="000C5A93">
        <w:rPr>
          <w:rFonts w:ascii="Times New Roman" w:hAnsi="Times New Roman" w:cs="Times New Roman"/>
          <w:color w:val="000000"/>
          <w:sz w:val="24"/>
          <w:szCs w:val="24"/>
          <w:shd w:val="clear" w:color="auto" w:fill="FFFFFF"/>
        </w:rPr>
        <w:t> </w:t>
      </w:r>
      <w:r w:rsidRPr="000C5A93">
        <w:rPr>
          <w:rFonts w:ascii="Times New Roman" w:hAnsi="Times New Roman" w:cs="Times New Roman"/>
          <w:noProof/>
          <w:sz w:val="24"/>
          <w:szCs w:val="24"/>
          <w:lang w:eastAsia="ru-RU"/>
        </w:rPr>
        <w:drawing>
          <wp:inline distT="0" distB="0" distL="0" distR="0" wp14:anchorId="7E3EAC6E" wp14:editId="456A061A">
            <wp:extent cx="6119495" cy="8393430"/>
            <wp:effectExtent l="0" t="0" r="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30A3FC" w14:textId="77777777" w:rsidR="00551E74" w:rsidRPr="000C5A93" w:rsidRDefault="00551E74" w:rsidP="00AC541A">
      <w:pPr>
        <w:spacing w:line="360" w:lineRule="auto"/>
        <w:jc w:val="both"/>
        <w:rPr>
          <w:rFonts w:ascii="Times New Roman" w:hAnsi="Times New Roman" w:cs="Times New Roman"/>
          <w:color w:val="000000"/>
          <w:sz w:val="24"/>
          <w:szCs w:val="24"/>
          <w:shd w:val="clear" w:color="auto" w:fill="FFFFFF"/>
        </w:rPr>
      </w:pPr>
    </w:p>
    <w:p w14:paraId="190FCC72" w14:textId="01E2816C" w:rsidR="00354CB6" w:rsidRDefault="00551E74" w:rsidP="006736FA">
      <w:pPr>
        <w:rPr>
          <w:sz w:val="24"/>
          <w:szCs w:val="24"/>
        </w:rPr>
      </w:pPr>
      <w:r>
        <w:rPr>
          <w:noProof/>
          <w:sz w:val="24"/>
          <w:szCs w:val="24"/>
          <w:lang w:eastAsia="ru-RU"/>
        </w:rPr>
        <w:drawing>
          <wp:inline distT="0" distB="0" distL="0" distR="0" wp14:anchorId="0F78DCF4" wp14:editId="2AC13763">
            <wp:extent cx="6119495" cy="8393430"/>
            <wp:effectExtent l="0" t="0" r="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8BBFDC" w14:textId="77777777" w:rsidR="00354CB6" w:rsidRDefault="00354CB6">
      <w:pPr>
        <w:rPr>
          <w:sz w:val="24"/>
          <w:szCs w:val="24"/>
        </w:rPr>
      </w:pPr>
      <w:r>
        <w:rPr>
          <w:sz w:val="24"/>
          <w:szCs w:val="24"/>
        </w:rPr>
        <w:br w:type="page"/>
      </w:r>
    </w:p>
    <w:p w14:paraId="2FE1348F" w14:textId="406B5565" w:rsidR="00AC541A" w:rsidRPr="00AC541A" w:rsidRDefault="00AC541A" w:rsidP="00AC541A">
      <w:pPr>
        <w:jc w:val="right"/>
        <w:rPr>
          <w:rFonts w:ascii="Times New Roman" w:hAnsi="Times New Roman" w:cs="Times New Roman"/>
          <w:b/>
          <w:bCs/>
          <w:sz w:val="24"/>
          <w:szCs w:val="24"/>
        </w:rPr>
      </w:pPr>
      <w:r w:rsidRPr="00AC541A">
        <w:rPr>
          <w:rFonts w:ascii="Times New Roman" w:hAnsi="Times New Roman" w:cs="Times New Roman"/>
          <w:b/>
          <w:bCs/>
          <w:sz w:val="24"/>
          <w:szCs w:val="24"/>
        </w:rPr>
        <w:t>Приложение 2</w:t>
      </w:r>
    </w:p>
    <w:p w14:paraId="70B7C939" w14:textId="440C936F" w:rsidR="00AC541A" w:rsidRPr="00AC541A" w:rsidRDefault="00AC541A" w:rsidP="003C6017">
      <w:pPr>
        <w:jc w:val="center"/>
        <w:rPr>
          <w:b/>
          <w:bCs/>
          <w:sz w:val="24"/>
          <w:szCs w:val="24"/>
        </w:rPr>
      </w:pPr>
      <w:r w:rsidRPr="00AC541A">
        <w:rPr>
          <w:rFonts w:ascii="Times New Roman" w:eastAsiaTheme="minorEastAsia" w:hAnsi="Times New Roman" w:cs="Times New Roman"/>
          <w:b/>
          <w:bCs/>
          <w:sz w:val="24"/>
          <w:szCs w:val="24"/>
          <w:lang w:eastAsia="ru-RU"/>
        </w:rPr>
        <w:t>Влияние растворов кислот и щелочей на растворимость пластиковых бутылок</w:t>
      </w:r>
    </w:p>
    <w:p w14:paraId="60679C42" w14:textId="689B7B97" w:rsidR="00003930" w:rsidRPr="00AC541A" w:rsidRDefault="003C6017" w:rsidP="003C6017">
      <w:pPr>
        <w:jc w:val="center"/>
        <w:rPr>
          <w:rFonts w:ascii="Times New Roman" w:hAnsi="Times New Roman" w:cs="Times New Roman"/>
          <w:sz w:val="24"/>
          <w:szCs w:val="24"/>
        </w:rPr>
      </w:pPr>
      <w:r w:rsidRPr="00AC541A">
        <w:rPr>
          <w:rFonts w:ascii="Times New Roman" w:hAnsi="Times New Roman" w:cs="Times New Roman"/>
          <w:sz w:val="24"/>
          <w:szCs w:val="24"/>
        </w:rPr>
        <w:t xml:space="preserve">Опыт 1. Взаимодействие с </w:t>
      </w:r>
      <w:r w:rsidRPr="00AC541A">
        <w:rPr>
          <w:rFonts w:ascii="Times New Roman" w:hAnsi="Times New Roman" w:cs="Times New Roman"/>
          <w:sz w:val="24"/>
          <w:szCs w:val="24"/>
          <w:lang w:val="en-US"/>
        </w:rPr>
        <w:t>H</w:t>
      </w:r>
      <w:r w:rsidRPr="00AC541A">
        <w:rPr>
          <w:rFonts w:ascii="Times New Roman" w:hAnsi="Times New Roman" w:cs="Times New Roman"/>
          <w:sz w:val="24"/>
          <w:szCs w:val="24"/>
          <w:vertAlign w:val="subscript"/>
        </w:rPr>
        <w:t>2</w:t>
      </w:r>
      <w:r w:rsidRPr="00AC541A">
        <w:rPr>
          <w:rFonts w:ascii="Times New Roman" w:hAnsi="Times New Roman" w:cs="Times New Roman"/>
          <w:sz w:val="24"/>
          <w:szCs w:val="24"/>
          <w:lang w:val="en-US"/>
        </w:rPr>
        <w:t>SO</w:t>
      </w:r>
      <w:r w:rsidRPr="00AC541A">
        <w:rPr>
          <w:rFonts w:ascii="Times New Roman" w:hAnsi="Times New Roman" w:cs="Times New Roman"/>
          <w:sz w:val="24"/>
          <w:szCs w:val="24"/>
          <w:vertAlign w:val="subscript"/>
        </w:rPr>
        <w:t>4</w:t>
      </w:r>
      <w:r w:rsidRPr="00AC541A">
        <w:rPr>
          <w:rFonts w:ascii="Times New Roman" w:hAnsi="Times New Roman" w:cs="Times New Roman"/>
          <w:sz w:val="24"/>
          <w:szCs w:val="24"/>
        </w:rPr>
        <w:t xml:space="preserve"> (два вида)</w:t>
      </w:r>
    </w:p>
    <w:p w14:paraId="1B40689D" w14:textId="640816EE" w:rsidR="002F0BAC" w:rsidRDefault="003C6017" w:rsidP="006C6DB7">
      <w:pPr>
        <w:jc w:val="center"/>
        <w:rPr>
          <w:sz w:val="24"/>
          <w:szCs w:val="24"/>
        </w:rPr>
      </w:pPr>
      <w:r>
        <w:rPr>
          <w:noProof/>
          <w:sz w:val="24"/>
          <w:szCs w:val="24"/>
          <w:lang w:eastAsia="ru-RU"/>
        </w:rPr>
        <w:drawing>
          <wp:inline distT="0" distB="0" distL="0" distR="0" wp14:anchorId="244A5862" wp14:editId="3EC8E34F">
            <wp:extent cx="4146997" cy="301244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6997" cy="3012440"/>
                    </a:xfrm>
                    <a:prstGeom prst="rect">
                      <a:avLst/>
                    </a:prstGeom>
                  </pic:spPr>
                </pic:pic>
              </a:graphicData>
            </a:graphic>
          </wp:inline>
        </w:drawing>
      </w:r>
      <w:r>
        <w:rPr>
          <w:noProof/>
          <w:sz w:val="24"/>
          <w:szCs w:val="24"/>
          <w:lang w:eastAsia="ru-RU"/>
        </w:rPr>
        <w:drawing>
          <wp:anchor distT="0" distB="0" distL="114300" distR="114300" simplePos="0" relativeHeight="251658240" behindDoc="0" locked="0" layoutInCell="1" allowOverlap="1" wp14:anchorId="5B4D9527" wp14:editId="1BBB70C6">
            <wp:simplePos x="0" y="0"/>
            <wp:positionH relativeFrom="column">
              <wp:posOffset>635</wp:posOffset>
            </wp:positionH>
            <wp:positionV relativeFrom="paragraph">
              <wp:posOffset>3031490</wp:posOffset>
            </wp:positionV>
            <wp:extent cx="2459355" cy="4426585"/>
            <wp:effectExtent l="0" t="0" r="0" b="0"/>
            <wp:wrapThrough wrapText="bothSides">
              <wp:wrapPolygon edited="0">
                <wp:start x="0" y="0"/>
                <wp:lineTo x="0" y="21473"/>
                <wp:lineTo x="21416" y="21473"/>
                <wp:lineTo x="21416" y="0"/>
                <wp:lineTo x="0" y="0"/>
              </wp:wrapPolygon>
            </wp:wrapThrough>
            <wp:docPr id="8" name="Рисунок 8"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9355" cy="4426585"/>
                    </a:xfrm>
                    <a:prstGeom prst="rect">
                      <a:avLst/>
                    </a:prstGeom>
                  </pic:spPr>
                </pic:pic>
              </a:graphicData>
            </a:graphic>
          </wp:anchor>
        </w:drawing>
      </w:r>
      <w:r w:rsidR="009D5F71">
        <w:rPr>
          <w:noProof/>
          <w:sz w:val="24"/>
          <w:szCs w:val="24"/>
          <w:lang w:eastAsia="ru-RU"/>
        </w:rPr>
        <w:drawing>
          <wp:inline distT="0" distB="0" distL="0" distR="0" wp14:anchorId="4B11F604" wp14:editId="04B97821">
            <wp:extent cx="2502991" cy="4417454"/>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ncFc4oaFm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863" cy="4438407"/>
                    </a:xfrm>
                    <a:prstGeom prst="rect">
                      <a:avLst/>
                    </a:prstGeom>
                  </pic:spPr>
                </pic:pic>
              </a:graphicData>
            </a:graphic>
          </wp:inline>
        </w:drawing>
      </w:r>
    </w:p>
    <w:p w14:paraId="300E86E9" w14:textId="013BCD73" w:rsidR="002F0BAC" w:rsidRPr="006C6DB7" w:rsidRDefault="009D5F71" w:rsidP="006C6DB7">
      <w:pPr>
        <w:jc w:val="center"/>
        <w:rPr>
          <w:rFonts w:ascii="Times New Roman" w:hAnsi="Times New Roman" w:cs="Times New Roman"/>
          <w:sz w:val="24"/>
          <w:szCs w:val="24"/>
          <w:lang w:val="en-US"/>
        </w:rPr>
      </w:pPr>
      <w:r w:rsidRPr="006C6DB7">
        <w:rPr>
          <w:rFonts w:ascii="Times New Roman" w:hAnsi="Times New Roman" w:cs="Times New Roman"/>
          <w:sz w:val="24"/>
          <w:szCs w:val="24"/>
        </w:rPr>
        <w:t xml:space="preserve">Концентрированная                                             </w:t>
      </w:r>
      <w:r w:rsidR="006C6DB7">
        <w:rPr>
          <w:rFonts w:ascii="Times New Roman" w:hAnsi="Times New Roman" w:cs="Times New Roman"/>
          <w:sz w:val="24"/>
          <w:szCs w:val="24"/>
        </w:rPr>
        <w:t xml:space="preserve">       </w:t>
      </w:r>
      <w:r w:rsidRPr="006C6DB7">
        <w:rPr>
          <w:rFonts w:ascii="Times New Roman" w:hAnsi="Times New Roman" w:cs="Times New Roman"/>
          <w:sz w:val="24"/>
          <w:szCs w:val="24"/>
        </w:rPr>
        <w:t xml:space="preserve"> Разбавленная</w:t>
      </w:r>
      <w:r>
        <w:rPr>
          <w:sz w:val="24"/>
          <w:szCs w:val="24"/>
        </w:rPr>
        <w:t xml:space="preserve"> </w:t>
      </w:r>
      <w:r w:rsidR="002F0BAC">
        <w:rPr>
          <w:sz w:val="24"/>
          <w:szCs w:val="24"/>
        </w:rPr>
        <w:br w:type="page"/>
      </w:r>
      <w:r w:rsidR="00A619E8" w:rsidRPr="006C6DB7">
        <w:rPr>
          <w:rFonts w:ascii="Times New Roman" w:hAnsi="Times New Roman" w:cs="Times New Roman"/>
          <w:sz w:val="24"/>
          <w:szCs w:val="24"/>
        </w:rPr>
        <w:t xml:space="preserve">Опыт 2. Взаимодействие </w:t>
      </w:r>
      <w:r w:rsidR="006C6DB7" w:rsidRPr="006C6DB7">
        <w:rPr>
          <w:rFonts w:ascii="Times New Roman" w:hAnsi="Times New Roman" w:cs="Times New Roman"/>
          <w:sz w:val="24"/>
          <w:szCs w:val="24"/>
        </w:rPr>
        <w:t>со щелочью</w:t>
      </w:r>
      <w:r w:rsidRPr="006C6DB7">
        <w:rPr>
          <w:rFonts w:ascii="Times New Roman" w:hAnsi="Times New Roman" w:cs="Times New Roman"/>
          <w:sz w:val="24"/>
          <w:szCs w:val="24"/>
        </w:rPr>
        <w:t xml:space="preserve"> </w:t>
      </w:r>
      <w:r w:rsidRPr="006C6DB7">
        <w:rPr>
          <w:rFonts w:ascii="Times New Roman" w:hAnsi="Times New Roman" w:cs="Times New Roman"/>
          <w:sz w:val="24"/>
          <w:szCs w:val="24"/>
          <w:lang w:val="en-US"/>
        </w:rPr>
        <w:t>KOH</w:t>
      </w:r>
    </w:p>
    <w:p w14:paraId="17B014A6" w14:textId="77777777" w:rsidR="009D5F71" w:rsidRDefault="009D5F71" w:rsidP="009D5F71">
      <w:pPr>
        <w:rPr>
          <w:sz w:val="24"/>
          <w:szCs w:val="24"/>
        </w:rPr>
      </w:pPr>
    </w:p>
    <w:p w14:paraId="5863C283" w14:textId="062A0159" w:rsidR="009D5F71" w:rsidRDefault="009D5F71" w:rsidP="00A619E8">
      <w:pPr>
        <w:jc w:val="center"/>
        <w:rPr>
          <w:sz w:val="24"/>
          <w:szCs w:val="24"/>
        </w:rPr>
      </w:pPr>
    </w:p>
    <w:p w14:paraId="14825A13" w14:textId="70D970FA" w:rsidR="009D5F71" w:rsidRDefault="009D5F71" w:rsidP="006C6DB7">
      <w:pPr>
        <w:jc w:val="center"/>
        <w:rPr>
          <w:sz w:val="24"/>
          <w:szCs w:val="24"/>
        </w:rPr>
      </w:pPr>
      <w:r>
        <w:rPr>
          <w:noProof/>
          <w:sz w:val="24"/>
          <w:szCs w:val="24"/>
          <w:lang w:eastAsia="ru-RU"/>
        </w:rPr>
        <w:drawing>
          <wp:inline distT="0" distB="0" distL="0" distR="0" wp14:anchorId="6EB00D3F" wp14:editId="7D3139AC">
            <wp:extent cx="4726183" cy="807102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3244" cy="8151387"/>
                    </a:xfrm>
                    <a:prstGeom prst="rect">
                      <a:avLst/>
                    </a:prstGeom>
                    <a:noFill/>
                  </pic:spPr>
                </pic:pic>
              </a:graphicData>
            </a:graphic>
          </wp:inline>
        </w:drawing>
      </w:r>
    </w:p>
    <w:p w14:paraId="63006762" w14:textId="77777777" w:rsidR="00A619E8" w:rsidRDefault="00A619E8" w:rsidP="00D7521E">
      <w:pPr>
        <w:rPr>
          <w:sz w:val="24"/>
          <w:szCs w:val="24"/>
        </w:rPr>
      </w:pPr>
    </w:p>
    <w:p w14:paraId="1E3F0074" w14:textId="5DB6EA32" w:rsidR="003C6017" w:rsidRPr="006C6DB7" w:rsidRDefault="002F0BAC" w:rsidP="002F0BAC">
      <w:pPr>
        <w:jc w:val="center"/>
        <w:rPr>
          <w:rFonts w:ascii="Times New Roman" w:hAnsi="Times New Roman" w:cs="Times New Roman"/>
          <w:sz w:val="24"/>
          <w:szCs w:val="24"/>
        </w:rPr>
      </w:pPr>
      <w:r w:rsidRPr="006C6DB7">
        <w:rPr>
          <w:rFonts w:ascii="Times New Roman" w:hAnsi="Times New Roman" w:cs="Times New Roman"/>
          <w:sz w:val="24"/>
          <w:szCs w:val="24"/>
        </w:rPr>
        <w:t xml:space="preserve">Опыт </w:t>
      </w:r>
      <w:r w:rsidR="00D64465" w:rsidRPr="006C6DB7">
        <w:rPr>
          <w:rFonts w:ascii="Times New Roman" w:hAnsi="Times New Roman" w:cs="Times New Roman"/>
          <w:sz w:val="24"/>
          <w:szCs w:val="24"/>
        </w:rPr>
        <w:t xml:space="preserve">3. </w:t>
      </w:r>
      <w:r w:rsidRPr="006C6DB7">
        <w:rPr>
          <w:rFonts w:ascii="Times New Roman" w:hAnsi="Times New Roman" w:cs="Times New Roman"/>
          <w:sz w:val="24"/>
          <w:szCs w:val="24"/>
        </w:rPr>
        <w:t xml:space="preserve"> </w:t>
      </w:r>
      <w:r w:rsidR="00D64465" w:rsidRPr="006C6DB7">
        <w:rPr>
          <w:rFonts w:ascii="Times New Roman" w:hAnsi="Times New Roman" w:cs="Times New Roman"/>
          <w:sz w:val="24"/>
          <w:szCs w:val="24"/>
        </w:rPr>
        <w:t>С</w:t>
      </w:r>
      <w:r w:rsidRPr="006C6DB7">
        <w:rPr>
          <w:rFonts w:ascii="Times New Roman" w:hAnsi="Times New Roman" w:cs="Times New Roman"/>
          <w:sz w:val="24"/>
          <w:szCs w:val="24"/>
        </w:rPr>
        <w:t>жигание</w:t>
      </w:r>
    </w:p>
    <w:p w14:paraId="3CC6683C" w14:textId="778754B3" w:rsidR="002F0BAC" w:rsidRPr="003C6017" w:rsidRDefault="002F0BAC" w:rsidP="002F0BAC">
      <w:pPr>
        <w:jc w:val="both"/>
        <w:rPr>
          <w:sz w:val="24"/>
          <w:szCs w:val="24"/>
        </w:rPr>
      </w:pPr>
      <w:r>
        <w:rPr>
          <w:noProof/>
          <w:sz w:val="24"/>
          <w:szCs w:val="24"/>
          <w:lang w:eastAsia="ru-RU"/>
        </w:rPr>
        <w:drawing>
          <wp:inline distT="0" distB="0" distL="0" distR="0" wp14:anchorId="1DC95163" wp14:editId="6EC2B5B7">
            <wp:extent cx="6119070" cy="2949003"/>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34610" cy="2956492"/>
                    </a:xfrm>
                    <a:prstGeom prst="rect">
                      <a:avLst/>
                    </a:prstGeom>
                  </pic:spPr>
                </pic:pic>
              </a:graphicData>
            </a:graphic>
          </wp:inline>
        </w:drawing>
      </w:r>
    </w:p>
    <w:sectPr w:rsidR="002F0BAC" w:rsidRPr="003C6017" w:rsidSect="00F10A49">
      <w:footerReference w:type="default" r:id="rId24"/>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B2E46" w14:textId="77777777" w:rsidR="005C390B" w:rsidRDefault="005C390B" w:rsidP="00AA17DF">
      <w:pPr>
        <w:spacing w:after="0" w:line="240" w:lineRule="auto"/>
      </w:pPr>
      <w:r>
        <w:separator/>
      </w:r>
    </w:p>
  </w:endnote>
  <w:endnote w:type="continuationSeparator" w:id="0">
    <w:p w14:paraId="2E0A20F7" w14:textId="77777777" w:rsidR="005C390B" w:rsidRDefault="005C390B" w:rsidP="00AA1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375584"/>
      <w:docPartObj>
        <w:docPartGallery w:val="Page Numbers (Bottom of Page)"/>
        <w:docPartUnique/>
      </w:docPartObj>
    </w:sdtPr>
    <w:sdtEndPr/>
    <w:sdtContent>
      <w:p w14:paraId="15DEDCAC" w14:textId="0854625B" w:rsidR="00111D71" w:rsidRDefault="00111D71">
        <w:pPr>
          <w:pStyle w:val="ac"/>
          <w:jc w:val="center"/>
        </w:pPr>
        <w:r>
          <w:fldChar w:fldCharType="begin"/>
        </w:r>
        <w:r>
          <w:instrText>PAGE   \* MERGEFORMAT</w:instrText>
        </w:r>
        <w:r>
          <w:fldChar w:fldCharType="separate"/>
        </w:r>
        <w:r w:rsidR="007145ED">
          <w:rPr>
            <w:noProof/>
          </w:rPr>
          <w:t>21</w:t>
        </w:r>
        <w:r>
          <w:fldChar w:fldCharType="end"/>
        </w:r>
      </w:p>
    </w:sdtContent>
  </w:sdt>
  <w:p w14:paraId="24D13ABD" w14:textId="77777777" w:rsidR="00F758F3" w:rsidRDefault="00F758F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0F001" w14:textId="77777777" w:rsidR="005C390B" w:rsidRDefault="005C390B" w:rsidP="00AA17DF">
      <w:pPr>
        <w:spacing w:after="0" w:line="240" w:lineRule="auto"/>
      </w:pPr>
      <w:r>
        <w:separator/>
      </w:r>
    </w:p>
  </w:footnote>
  <w:footnote w:type="continuationSeparator" w:id="0">
    <w:p w14:paraId="62544891" w14:textId="77777777" w:rsidR="005C390B" w:rsidRDefault="005C390B" w:rsidP="00AA17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053C"/>
    <w:multiLevelType w:val="hybridMultilevel"/>
    <w:tmpl w:val="2B5277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8923C3"/>
    <w:multiLevelType w:val="hybridMultilevel"/>
    <w:tmpl w:val="550E54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52E5861"/>
    <w:multiLevelType w:val="hybridMultilevel"/>
    <w:tmpl w:val="879E4642"/>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06CF5EF1"/>
    <w:multiLevelType w:val="hybridMultilevel"/>
    <w:tmpl w:val="3F74D8CC"/>
    <w:lvl w:ilvl="0" w:tplc="0419000F">
      <w:start w:val="1"/>
      <w:numFmt w:val="decimal"/>
      <w:lvlText w:val="%1."/>
      <w:lvlJc w:val="left"/>
      <w:pPr>
        <w:ind w:left="996" w:hanging="360"/>
      </w:pPr>
    </w:lvl>
    <w:lvl w:ilvl="1" w:tplc="04190019" w:tentative="1">
      <w:start w:val="1"/>
      <w:numFmt w:val="lowerLetter"/>
      <w:lvlText w:val="%2."/>
      <w:lvlJc w:val="left"/>
      <w:pPr>
        <w:ind w:left="1716" w:hanging="360"/>
      </w:pPr>
    </w:lvl>
    <w:lvl w:ilvl="2" w:tplc="0419001B" w:tentative="1">
      <w:start w:val="1"/>
      <w:numFmt w:val="lowerRoman"/>
      <w:lvlText w:val="%3."/>
      <w:lvlJc w:val="right"/>
      <w:pPr>
        <w:ind w:left="2436" w:hanging="180"/>
      </w:pPr>
    </w:lvl>
    <w:lvl w:ilvl="3" w:tplc="0419000F" w:tentative="1">
      <w:start w:val="1"/>
      <w:numFmt w:val="decimal"/>
      <w:lvlText w:val="%4."/>
      <w:lvlJc w:val="left"/>
      <w:pPr>
        <w:ind w:left="3156" w:hanging="360"/>
      </w:pPr>
    </w:lvl>
    <w:lvl w:ilvl="4" w:tplc="04190019" w:tentative="1">
      <w:start w:val="1"/>
      <w:numFmt w:val="lowerLetter"/>
      <w:lvlText w:val="%5."/>
      <w:lvlJc w:val="left"/>
      <w:pPr>
        <w:ind w:left="3876" w:hanging="360"/>
      </w:pPr>
    </w:lvl>
    <w:lvl w:ilvl="5" w:tplc="0419001B" w:tentative="1">
      <w:start w:val="1"/>
      <w:numFmt w:val="lowerRoman"/>
      <w:lvlText w:val="%6."/>
      <w:lvlJc w:val="right"/>
      <w:pPr>
        <w:ind w:left="4596" w:hanging="180"/>
      </w:pPr>
    </w:lvl>
    <w:lvl w:ilvl="6" w:tplc="0419000F" w:tentative="1">
      <w:start w:val="1"/>
      <w:numFmt w:val="decimal"/>
      <w:lvlText w:val="%7."/>
      <w:lvlJc w:val="left"/>
      <w:pPr>
        <w:ind w:left="5316" w:hanging="360"/>
      </w:pPr>
    </w:lvl>
    <w:lvl w:ilvl="7" w:tplc="04190019" w:tentative="1">
      <w:start w:val="1"/>
      <w:numFmt w:val="lowerLetter"/>
      <w:lvlText w:val="%8."/>
      <w:lvlJc w:val="left"/>
      <w:pPr>
        <w:ind w:left="6036" w:hanging="360"/>
      </w:pPr>
    </w:lvl>
    <w:lvl w:ilvl="8" w:tplc="0419001B" w:tentative="1">
      <w:start w:val="1"/>
      <w:numFmt w:val="lowerRoman"/>
      <w:lvlText w:val="%9."/>
      <w:lvlJc w:val="right"/>
      <w:pPr>
        <w:ind w:left="6756" w:hanging="180"/>
      </w:pPr>
    </w:lvl>
  </w:abstractNum>
  <w:abstractNum w:abstractNumId="4" w15:restartNumberingAfterBreak="0">
    <w:nsid w:val="0CD87EEA"/>
    <w:multiLevelType w:val="hybridMultilevel"/>
    <w:tmpl w:val="3DC28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B390E"/>
    <w:multiLevelType w:val="hybridMultilevel"/>
    <w:tmpl w:val="0726B8B2"/>
    <w:lvl w:ilvl="0" w:tplc="59B4EC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2891A10"/>
    <w:multiLevelType w:val="hybridMultilevel"/>
    <w:tmpl w:val="996C2B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23471C"/>
    <w:multiLevelType w:val="hybridMultilevel"/>
    <w:tmpl w:val="8A44D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73610B"/>
    <w:multiLevelType w:val="hybridMultilevel"/>
    <w:tmpl w:val="3C62CC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2DD3461E"/>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2EFB2008"/>
    <w:multiLevelType w:val="hybridMultilevel"/>
    <w:tmpl w:val="1444C6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3067255A"/>
    <w:multiLevelType w:val="hybridMultilevel"/>
    <w:tmpl w:val="51F0E2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2B86CDC"/>
    <w:multiLevelType w:val="hybridMultilevel"/>
    <w:tmpl w:val="5040FBE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A721E2"/>
    <w:multiLevelType w:val="hybridMultilevel"/>
    <w:tmpl w:val="22D25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1E4D63"/>
    <w:multiLevelType w:val="hybridMultilevel"/>
    <w:tmpl w:val="46EC3490"/>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5" w15:restartNumberingAfterBreak="0">
    <w:nsid w:val="42CE0906"/>
    <w:multiLevelType w:val="hybridMultilevel"/>
    <w:tmpl w:val="C6B6B27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45CB4406"/>
    <w:multiLevelType w:val="hybridMultilevel"/>
    <w:tmpl w:val="61E4FB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48907CDD"/>
    <w:multiLevelType w:val="hybridMultilevel"/>
    <w:tmpl w:val="E280D1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D3C424E"/>
    <w:multiLevelType w:val="hybridMultilevel"/>
    <w:tmpl w:val="E6ACF600"/>
    <w:lvl w:ilvl="0" w:tplc="BCB6218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0B441FF"/>
    <w:multiLevelType w:val="hybridMultilevel"/>
    <w:tmpl w:val="26DC2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0356B1"/>
    <w:multiLevelType w:val="hybridMultilevel"/>
    <w:tmpl w:val="F5F6A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2557EF"/>
    <w:multiLevelType w:val="hybridMultilevel"/>
    <w:tmpl w:val="5B5AF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580D7F"/>
    <w:multiLevelType w:val="hybridMultilevel"/>
    <w:tmpl w:val="C7489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BE1760"/>
    <w:multiLevelType w:val="hybridMultilevel"/>
    <w:tmpl w:val="C6264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C74628"/>
    <w:multiLevelType w:val="hybridMultilevel"/>
    <w:tmpl w:val="E8DCDF8A"/>
    <w:lvl w:ilvl="0" w:tplc="621AD69E">
      <w:start w:val="1"/>
      <w:numFmt w:val="decimal"/>
      <w:lvlText w:val="%1."/>
      <w:lvlJc w:val="left"/>
      <w:pPr>
        <w:ind w:left="1414" w:hanging="7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9A3CF2"/>
    <w:multiLevelType w:val="hybridMultilevel"/>
    <w:tmpl w:val="887EF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AC77E01"/>
    <w:multiLevelType w:val="hybridMultilevel"/>
    <w:tmpl w:val="45C65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19"/>
  </w:num>
  <w:num w:numId="4">
    <w:abstractNumId w:val="0"/>
  </w:num>
  <w:num w:numId="5">
    <w:abstractNumId w:val="25"/>
  </w:num>
  <w:num w:numId="6">
    <w:abstractNumId w:val="2"/>
  </w:num>
  <w:num w:numId="7">
    <w:abstractNumId w:val="20"/>
  </w:num>
  <w:num w:numId="8">
    <w:abstractNumId w:val="13"/>
  </w:num>
  <w:num w:numId="9">
    <w:abstractNumId w:val="17"/>
  </w:num>
  <w:num w:numId="10">
    <w:abstractNumId w:val="3"/>
  </w:num>
  <w:num w:numId="11">
    <w:abstractNumId w:val="26"/>
  </w:num>
  <w:num w:numId="12">
    <w:abstractNumId w:val="4"/>
  </w:num>
  <w:num w:numId="13">
    <w:abstractNumId w:val="14"/>
  </w:num>
  <w:num w:numId="14">
    <w:abstractNumId w:val="16"/>
  </w:num>
  <w:num w:numId="15">
    <w:abstractNumId w:val="21"/>
  </w:num>
  <w:num w:numId="16">
    <w:abstractNumId w:val="11"/>
  </w:num>
  <w:num w:numId="17">
    <w:abstractNumId w:val="23"/>
  </w:num>
  <w:num w:numId="18">
    <w:abstractNumId w:val="10"/>
  </w:num>
  <w:num w:numId="19">
    <w:abstractNumId w:val="22"/>
  </w:num>
  <w:num w:numId="20">
    <w:abstractNumId w:val="15"/>
  </w:num>
  <w:num w:numId="21">
    <w:abstractNumId w:val="1"/>
  </w:num>
  <w:num w:numId="22">
    <w:abstractNumId w:val="8"/>
  </w:num>
  <w:num w:numId="23">
    <w:abstractNumId w:val="5"/>
  </w:num>
  <w:num w:numId="24">
    <w:abstractNumId w:val="18"/>
  </w:num>
  <w:num w:numId="25">
    <w:abstractNumId w:val="24"/>
  </w:num>
  <w:num w:numId="26">
    <w:abstractNumId w:val="1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F29"/>
    <w:rsid w:val="00000EB4"/>
    <w:rsid w:val="00003930"/>
    <w:rsid w:val="00071224"/>
    <w:rsid w:val="000B0ED4"/>
    <w:rsid w:val="000C5A93"/>
    <w:rsid w:val="000C76F7"/>
    <w:rsid w:val="000E4713"/>
    <w:rsid w:val="001034D8"/>
    <w:rsid w:val="00111D71"/>
    <w:rsid w:val="00131C20"/>
    <w:rsid w:val="00177BB4"/>
    <w:rsid w:val="001D0145"/>
    <w:rsid w:val="001D20F1"/>
    <w:rsid w:val="00231E75"/>
    <w:rsid w:val="002F0BAC"/>
    <w:rsid w:val="00303A9F"/>
    <w:rsid w:val="003154CB"/>
    <w:rsid w:val="00316330"/>
    <w:rsid w:val="00354CB6"/>
    <w:rsid w:val="0035518B"/>
    <w:rsid w:val="00361A1D"/>
    <w:rsid w:val="0039664F"/>
    <w:rsid w:val="003C2BA1"/>
    <w:rsid w:val="003C6017"/>
    <w:rsid w:val="003D322A"/>
    <w:rsid w:val="003D75F6"/>
    <w:rsid w:val="003F6694"/>
    <w:rsid w:val="004368D6"/>
    <w:rsid w:val="004720F3"/>
    <w:rsid w:val="004A23DB"/>
    <w:rsid w:val="004B4D5C"/>
    <w:rsid w:val="004B548C"/>
    <w:rsid w:val="004F0234"/>
    <w:rsid w:val="00502A17"/>
    <w:rsid w:val="00505B06"/>
    <w:rsid w:val="00541532"/>
    <w:rsid w:val="00551E74"/>
    <w:rsid w:val="0055351E"/>
    <w:rsid w:val="0056565A"/>
    <w:rsid w:val="00582B9B"/>
    <w:rsid w:val="005905F9"/>
    <w:rsid w:val="005B393E"/>
    <w:rsid w:val="005C390B"/>
    <w:rsid w:val="005E7D14"/>
    <w:rsid w:val="005F5005"/>
    <w:rsid w:val="0062280C"/>
    <w:rsid w:val="00672CA7"/>
    <w:rsid w:val="006736FA"/>
    <w:rsid w:val="006815B7"/>
    <w:rsid w:val="006C6DB7"/>
    <w:rsid w:val="006F0CA6"/>
    <w:rsid w:val="007071E8"/>
    <w:rsid w:val="00707999"/>
    <w:rsid w:val="007145ED"/>
    <w:rsid w:val="0074659D"/>
    <w:rsid w:val="007818B5"/>
    <w:rsid w:val="007E0737"/>
    <w:rsid w:val="008316A7"/>
    <w:rsid w:val="00840763"/>
    <w:rsid w:val="008529F6"/>
    <w:rsid w:val="008758FB"/>
    <w:rsid w:val="008B167D"/>
    <w:rsid w:val="008C24DA"/>
    <w:rsid w:val="008D76B0"/>
    <w:rsid w:val="009256BB"/>
    <w:rsid w:val="00946DB3"/>
    <w:rsid w:val="009A75C5"/>
    <w:rsid w:val="009D5F71"/>
    <w:rsid w:val="00A21C7B"/>
    <w:rsid w:val="00A619E8"/>
    <w:rsid w:val="00AA17DF"/>
    <w:rsid w:val="00AA3D8E"/>
    <w:rsid w:val="00AA6CBB"/>
    <w:rsid w:val="00AC541A"/>
    <w:rsid w:val="00AE5AA5"/>
    <w:rsid w:val="00AF41AD"/>
    <w:rsid w:val="00B467CE"/>
    <w:rsid w:val="00B60691"/>
    <w:rsid w:val="00BA53BA"/>
    <w:rsid w:val="00BC56EE"/>
    <w:rsid w:val="00BD6C59"/>
    <w:rsid w:val="00C968AB"/>
    <w:rsid w:val="00CB23D4"/>
    <w:rsid w:val="00CB616D"/>
    <w:rsid w:val="00D31F80"/>
    <w:rsid w:val="00D32410"/>
    <w:rsid w:val="00D64465"/>
    <w:rsid w:val="00D70942"/>
    <w:rsid w:val="00D73F29"/>
    <w:rsid w:val="00D7521E"/>
    <w:rsid w:val="00DA0B97"/>
    <w:rsid w:val="00DA65CA"/>
    <w:rsid w:val="00DB3C5E"/>
    <w:rsid w:val="00DE252D"/>
    <w:rsid w:val="00E1234A"/>
    <w:rsid w:val="00E41040"/>
    <w:rsid w:val="00E74992"/>
    <w:rsid w:val="00E776AA"/>
    <w:rsid w:val="00EB1F41"/>
    <w:rsid w:val="00EE3AB5"/>
    <w:rsid w:val="00F06562"/>
    <w:rsid w:val="00F10A49"/>
    <w:rsid w:val="00F234F9"/>
    <w:rsid w:val="00F45B74"/>
    <w:rsid w:val="00F73B93"/>
    <w:rsid w:val="00F758F3"/>
    <w:rsid w:val="00FC4F0C"/>
    <w:rsid w:val="00FE0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715EE8"/>
  <w15:chartTrackingRefBased/>
  <w15:docId w15:val="{DBAB8606-31F3-4033-894F-BF30792EB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A17DF"/>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unhideWhenUsed/>
    <w:qFormat/>
    <w:rsid w:val="007E07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815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C24DA"/>
    <w:rPr>
      <w:b/>
      <w:bCs/>
    </w:rPr>
  </w:style>
  <w:style w:type="paragraph" w:styleId="a4">
    <w:name w:val="List Paragraph"/>
    <w:basedOn w:val="a"/>
    <w:uiPriority w:val="34"/>
    <w:qFormat/>
    <w:rsid w:val="00AE5AA5"/>
    <w:pPr>
      <w:ind w:left="720"/>
      <w:contextualSpacing/>
    </w:pPr>
  </w:style>
  <w:style w:type="paragraph" w:styleId="a5">
    <w:name w:val="footnote text"/>
    <w:basedOn w:val="a"/>
    <w:link w:val="a6"/>
    <w:uiPriority w:val="99"/>
    <w:semiHidden/>
    <w:unhideWhenUsed/>
    <w:rsid w:val="00AA17DF"/>
    <w:pPr>
      <w:spacing w:after="0" w:line="240" w:lineRule="auto"/>
    </w:pPr>
    <w:rPr>
      <w:sz w:val="20"/>
      <w:szCs w:val="20"/>
    </w:rPr>
  </w:style>
  <w:style w:type="character" w:customStyle="1" w:styleId="a6">
    <w:name w:val="Текст сноски Знак"/>
    <w:basedOn w:val="a0"/>
    <w:link w:val="a5"/>
    <w:uiPriority w:val="99"/>
    <w:semiHidden/>
    <w:rsid w:val="00AA17DF"/>
    <w:rPr>
      <w:sz w:val="20"/>
      <w:szCs w:val="20"/>
    </w:rPr>
  </w:style>
  <w:style w:type="character" w:styleId="a7">
    <w:name w:val="footnote reference"/>
    <w:basedOn w:val="a0"/>
    <w:uiPriority w:val="99"/>
    <w:semiHidden/>
    <w:unhideWhenUsed/>
    <w:rsid w:val="00AA17DF"/>
    <w:rPr>
      <w:vertAlign w:val="superscript"/>
    </w:rPr>
  </w:style>
  <w:style w:type="character" w:customStyle="1" w:styleId="10">
    <w:name w:val="Заголовок 1 Знак"/>
    <w:basedOn w:val="a0"/>
    <w:link w:val="1"/>
    <w:uiPriority w:val="9"/>
    <w:rsid w:val="00AA17DF"/>
    <w:rPr>
      <w:rFonts w:asciiTheme="majorHAnsi" w:eastAsiaTheme="majorEastAsia" w:hAnsiTheme="majorHAnsi" w:cstheme="majorBidi"/>
      <w:color w:val="2E74B5" w:themeColor="accent1" w:themeShade="BF"/>
      <w:sz w:val="32"/>
      <w:szCs w:val="32"/>
      <w:lang w:eastAsia="ru-RU"/>
    </w:rPr>
  </w:style>
  <w:style w:type="paragraph" w:styleId="a8">
    <w:name w:val="TOC Heading"/>
    <w:basedOn w:val="1"/>
    <w:next w:val="a"/>
    <w:uiPriority w:val="39"/>
    <w:unhideWhenUsed/>
    <w:qFormat/>
    <w:rsid w:val="00F758F3"/>
    <w:pPr>
      <w:outlineLvl w:val="9"/>
    </w:pPr>
  </w:style>
  <w:style w:type="paragraph" w:styleId="11">
    <w:name w:val="toc 1"/>
    <w:basedOn w:val="a"/>
    <w:next w:val="a"/>
    <w:autoRedefine/>
    <w:uiPriority w:val="39"/>
    <w:unhideWhenUsed/>
    <w:rsid w:val="00BA53BA"/>
    <w:pPr>
      <w:tabs>
        <w:tab w:val="right" w:leader="dot" w:pos="9627"/>
      </w:tabs>
      <w:spacing w:after="100"/>
    </w:pPr>
  </w:style>
  <w:style w:type="character" w:styleId="a9">
    <w:name w:val="Hyperlink"/>
    <w:basedOn w:val="a0"/>
    <w:uiPriority w:val="99"/>
    <w:unhideWhenUsed/>
    <w:rsid w:val="00F758F3"/>
    <w:rPr>
      <w:color w:val="0563C1" w:themeColor="hyperlink"/>
      <w:u w:val="single"/>
    </w:rPr>
  </w:style>
  <w:style w:type="paragraph" w:styleId="aa">
    <w:name w:val="header"/>
    <w:basedOn w:val="a"/>
    <w:link w:val="ab"/>
    <w:uiPriority w:val="99"/>
    <w:unhideWhenUsed/>
    <w:rsid w:val="00F758F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758F3"/>
  </w:style>
  <w:style w:type="paragraph" w:styleId="ac">
    <w:name w:val="footer"/>
    <w:basedOn w:val="a"/>
    <w:link w:val="ad"/>
    <w:uiPriority w:val="99"/>
    <w:unhideWhenUsed/>
    <w:rsid w:val="00F758F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758F3"/>
  </w:style>
  <w:style w:type="paragraph" w:styleId="21">
    <w:name w:val="toc 2"/>
    <w:basedOn w:val="a"/>
    <w:next w:val="a"/>
    <w:autoRedefine/>
    <w:uiPriority w:val="39"/>
    <w:unhideWhenUsed/>
    <w:rsid w:val="00F758F3"/>
    <w:pPr>
      <w:spacing w:after="100"/>
      <w:ind w:left="220"/>
    </w:pPr>
    <w:rPr>
      <w:rFonts w:eastAsiaTheme="minorEastAsia" w:cs="Times New Roman"/>
      <w:lang w:eastAsia="ru-RU"/>
    </w:rPr>
  </w:style>
  <w:style w:type="paragraph" w:styleId="31">
    <w:name w:val="toc 3"/>
    <w:basedOn w:val="a"/>
    <w:next w:val="a"/>
    <w:autoRedefine/>
    <w:uiPriority w:val="39"/>
    <w:unhideWhenUsed/>
    <w:rsid w:val="00F758F3"/>
    <w:pPr>
      <w:spacing w:after="100"/>
      <w:ind w:left="440"/>
    </w:pPr>
    <w:rPr>
      <w:rFonts w:eastAsiaTheme="minorEastAsia" w:cs="Times New Roman"/>
      <w:lang w:eastAsia="ru-RU"/>
    </w:rPr>
  </w:style>
  <w:style w:type="character" w:customStyle="1" w:styleId="20">
    <w:name w:val="Заголовок 2 Знак"/>
    <w:basedOn w:val="a0"/>
    <w:link w:val="2"/>
    <w:uiPriority w:val="9"/>
    <w:rsid w:val="007E0737"/>
    <w:rPr>
      <w:rFonts w:asciiTheme="majorHAnsi" w:eastAsiaTheme="majorEastAsia" w:hAnsiTheme="majorHAnsi" w:cstheme="majorBidi"/>
      <w:color w:val="2E74B5" w:themeColor="accent1" w:themeShade="BF"/>
      <w:sz w:val="26"/>
      <w:szCs w:val="26"/>
    </w:rPr>
  </w:style>
  <w:style w:type="paragraph" w:styleId="ae">
    <w:name w:val="No Spacing"/>
    <w:uiPriority w:val="1"/>
    <w:qFormat/>
    <w:rsid w:val="00316330"/>
    <w:pPr>
      <w:spacing w:after="0" w:line="240" w:lineRule="auto"/>
    </w:pPr>
  </w:style>
  <w:style w:type="character" w:customStyle="1" w:styleId="UnresolvedMention">
    <w:name w:val="Unresolved Mention"/>
    <w:basedOn w:val="a0"/>
    <w:uiPriority w:val="99"/>
    <w:semiHidden/>
    <w:unhideWhenUsed/>
    <w:rsid w:val="008D76B0"/>
    <w:rPr>
      <w:color w:val="605E5C"/>
      <w:shd w:val="clear" w:color="auto" w:fill="E1DFDD"/>
    </w:rPr>
  </w:style>
  <w:style w:type="character" w:styleId="af">
    <w:name w:val="Subtle Emphasis"/>
    <w:basedOn w:val="a0"/>
    <w:uiPriority w:val="19"/>
    <w:qFormat/>
    <w:rsid w:val="006815B7"/>
    <w:rPr>
      <w:i/>
      <w:iCs/>
      <w:color w:val="404040" w:themeColor="text1" w:themeTint="BF"/>
    </w:rPr>
  </w:style>
  <w:style w:type="character" w:customStyle="1" w:styleId="30">
    <w:name w:val="Заголовок 3 Знак"/>
    <w:basedOn w:val="a0"/>
    <w:link w:val="3"/>
    <w:uiPriority w:val="9"/>
    <w:rsid w:val="006815B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musor.info/pererabotka/pet-butylok/" TargetMode="External"/><Relationship Id="rId13" Type="http://schemas.openxmlformats.org/officeDocument/2006/relationships/hyperlink" Target="https://ria.ru/20171110/1508554568.html" TargetMode="Externa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spbplastik.ru/stati/87-plastikovaya-butylka-istoriya-izobreteniya" TargetMode="Externa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pmech.ru/technologies/5440-plastikovaya-butylka-glavnoe-izobretenie-1960-k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jpeg"/><Relationship Id="rId10" Type="http://schemas.openxmlformats.org/officeDocument/2006/relationships/hyperlink" Target="https://gupecosistem.ru/klassifikatsiya-plastikovyh-butylok/"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greenbelarus.info/articles/19-06-2014/goryaschiy-plastik-vydelyaet-toksichnye-veschestva" TargetMode="External"/><Relationship Id="rId14" Type="http://schemas.openxmlformats.org/officeDocument/2006/relationships/chart" Target="charts/chart1.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9102605688868122E-2"/>
          <c:y val="0.17637845436544511"/>
          <c:w val="0.83556878467912798"/>
          <c:h val="0.64121487322445903"/>
        </c:manualLayout>
      </c:layout>
      <c:pieChart>
        <c:varyColors val="1"/>
        <c:ser>
          <c:idx val="0"/>
          <c:order val="0"/>
          <c:tx>
            <c:strRef>
              <c:f>Лист1!$B$1</c:f>
              <c:strCache>
                <c:ptCount val="1"/>
                <c:pt idx="0">
                  <c:v>Как часто вы пользуетесь пластиковыми бутылками?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1D7-45CF-BDAC-CEE9E642339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1D7-45CF-BDAC-CEE9E642339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1D7-45CF-BDAC-CEE9E642339F}"/>
              </c:ext>
            </c:extLst>
          </c:dPt>
          <c:dLbls>
            <c:dLbl>
              <c:idx val="0"/>
              <c:layout>
                <c:manualLayout>
                  <c:x val="-3.4493253525413409E-2"/>
                  <c:y val="0.26275483183722609"/>
                </c:manualLayout>
              </c:layout>
              <c:spPr>
                <a:xfrm>
                  <a:off x="5013027" y="6544700"/>
                  <a:ext cx="1157267" cy="792271"/>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1D7-45CF-BDAC-CEE9E642339F}"/>
                </c:ext>
                <c:ext xmlns:c15="http://schemas.microsoft.com/office/drawing/2012/chart" uri="{CE6537A1-D6FC-4f65-9D91-7224C49458BB}">
                  <c15:spPr xmlns:c15="http://schemas.microsoft.com/office/drawing/2012/chart">
                    <a:prstGeom prst="wedgeRectCallout">
                      <a:avLst>
                        <a:gd name="adj1" fmla="val -50200"/>
                        <a:gd name="adj2" fmla="val -114940"/>
                      </a:avLst>
                    </a:prstGeom>
                    <a:noFill/>
                    <a:ln>
                      <a:noFill/>
                    </a:ln>
                  </c15:spPr>
                  <c15:layout>
                    <c:manualLayout>
                      <c:w val="0.18489070878922928"/>
                      <c:h val="9.5577667086083368E-2"/>
                    </c:manualLayout>
                  </c15:layout>
                </c:ext>
              </c:extLst>
            </c:dLbl>
            <c:dLbl>
              <c:idx val="1"/>
              <c:layout>
                <c:manualLayout>
                  <c:x val="7.5073551790605653E-2"/>
                  <c:y val="0.2436034931821664"/>
                </c:manualLayout>
              </c:layout>
              <c:spPr>
                <a:xfrm>
                  <a:off x="469899" y="6065350"/>
                  <a:ext cx="734395" cy="703371"/>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1D7-45CF-BDAC-CEE9E642339F}"/>
                </c:ext>
                <c:ext xmlns:c15="http://schemas.microsoft.com/office/drawing/2012/chart" uri="{CE6537A1-D6FC-4f65-9D91-7224C49458BB}">
                  <c15:spPr xmlns:c15="http://schemas.microsoft.com/office/drawing/2012/chart">
                    <a:prstGeom prst="wedgeRectCallout">
                      <a:avLst>
                        <a:gd name="adj1" fmla="val 42398"/>
                        <a:gd name="adj2" fmla="val -76170"/>
                      </a:avLst>
                    </a:prstGeom>
                    <a:noFill/>
                    <a:ln>
                      <a:noFill/>
                    </a:ln>
                  </c15:spPr>
                  <c15:layout>
                    <c:manualLayout>
                      <c:w val="0.11733074301088237"/>
                      <c:h val="8.4852984996302463E-2"/>
                    </c:manualLayout>
                  </c15:layout>
                </c:ext>
              </c:extLst>
            </c:dLbl>
            <c:dLbl>
              <c:idx val="2"/>
              <c:layout>
                <c:manualLayout>
                  <c:x val="-1.2174089479557676E-2"/>
                  <c:y val="-1.331360946745563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1D7-45CF-BDAC-CEE9E642339F}"/>
                </c:ext>
                <c:ext xmlns:c15="http://schemas.microsoft.com/office/drawing/2012/chart" uri="{CE6537A1-D6FC-4f65-9D91-7224C49458BB}">
                  <c15:spPr xmlns:c15="http://schemas.microsoft.com/office/drawing/2012/chart">
                    <a:prstGeom prst="wedgeRectCallout">
                      <a:avLst>
                        <a:gd name="adj1" fmla="val 57106"/>
                        <a:gd name="adj2" fmla="val 75351"/>
                      </a:avLst>
                    </a:prstGeom>
                    <a:noFill/>
                    <a:ln>
                      <a:noFill/>
                    </a:ln>
                  </c15:spPr>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5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Всегда </c:v>
                </c:pt>
                <c:pt idx="1">
                  <c:v>Редко</c:v>
                </c:pt>
                <c:pt idx="2">
                  <c:v>Никогда не пользовался</c:v>
                </c:pt>
              </c:strCache>
            </c:strRef>
          </c:cat>
          <c:val>
            <c:numRef>
              <c:f>Лист1!$B$2:$B$4</c:f>
              <c:numCache>
                <c:formatCode>General</c:formatCode>
                <c:ptCount val="3"/>
                <c:pt idx="0">
                  <c:v>59</c:v>
                </c:pt>
                <c:pt idx="1">
                  <c:v>35</c:v>
                </c:pt>
                <c:pt idx="2">
                  <c:v>10</c:v>
                </c:pt>
              </c:numCache>
            </c:numRef>
          </c:val>
          <c:extLst xmlns:c16r2="http://schemas.microsoft.com/office/drawing/2015/06/chart">
            <c:ext xmlns:c16="http://schemas.microsoft.com/office/drawing/2014/chart" uri="{C3380CC4-5D6E-409C-BE32-E72D297353CC}">
              <c16:uniqueId val="{00000006-91D7-45CF-BDAC-CEE9E642339F}"/>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32064107285361776"/>
          <c:y val="0.87811035269999549"/>
          <c:w val="0.37540770019147829"/>
          <c:h val="8.974921958719657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9102605688868122E-2"/>
          <c:y val="0.17637845436544511"/>
          <c:w val="0.83556878467912798"/>
          <c:h val="0.64121487322445903"/>
        </c:manualLayout>
      </c:layout>
      <c:pieChart>
        <c:varyColors val="1"/>
        <c:ser>
          <c:idx val="0"/>
          <c:order val="0"/>
          <c:tx>
            <c:strRef>
              <c:f>Лист1!$B$1</c:f>
              <c:strCache>
                <c:ptCount val="1"/>
                <c:pt idx="0">
                  <c:v>Что вы используете в пластиковых бутылках?</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0A42-49F0-BF27-0E0B273B4BED}"/>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A42-49F0-BF27-0E0B273B4BED}"/>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0A42-49F0-BF27-0E0B273B4BED}"/>
              </c:ext>
            </c:extLst>
          </c:dPt>
          <c:dLbls>
            <c:dLbl>
              <c:idx val="0"/>
              <c:layout>
                <c:manualLayout>
                  <c:x val="1.9465413404210489E-2"/>
                  <c:y val="1.6805823125944825E-2"/>
                </c:manualLayout>
              </c:layout>
              <c:spPr>
                <a:xfrm>
                  <a:off x="4472064" y="6968906"/>
                  <a:ext cx="1131437" cy="80222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A42-49F0-BF27-0E0B273B4BED}"/>
                </c:ext>
                <c:ext xmlns:c15="http://schemas.microsoft.com/office/drawing/2012/chart" uri="{CE6537A1-D6FC-4f65-9D91-7224C49458BB}">
                  <c15:spPr xmlns:c15="http://schemas.microsoft.com/office/drawing/2012/chart">
                    <a:prstGeom prst="wedgeRectCallout">
                      <a:avLst>
                        <a:gd name="adj1" fmla="val -41220"/>
                        <a:gd name="adj2" fmla="val -94360"/>
                      </a:avLst>
                    </a:prstGeom>
                    <a:noFill/>
                    <a:ln>
                      <a:noFill/>
                    </a:ln>
                  </c15:spPr>
                  <c15:layout>
                    <c:manualLayout>
                      <c:w val="0.2139454317717393"/>
                      <c:h val="9.8603788915854404E-2"/>
                    </c:manualLayout>
                  </c15:layout>
                </c:ext>
              </c:extLst>
            </c:dLbl>
            <c:dLbl>
              <c:idx val="1"/>
              <c:layout>
                <c:manualLayout>
                  <c:x val="-1.8316462387827762E-2"/>
                  <c:y val="-1.3621546852716946E-2"/>
                </c:manualLayout>
              </c:layout>
              <c:spPr>
                <a:xfrm>
                  <a:off x="192551" y="1622327"/>
                  <a:ext cx="718004" cy="71220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A42-49F0-BF27-0E0B273B4BED}"/>
                </c:ext>
                <c:ext xmlns:c15="http://schemas.microsoft.com/office/drawing/2012/chart" uri="{CE6537A1-D6FC-4f65-9D91-7224C49458BB}">
                  <c15:spPr xmlns:c15="http://schemas.microsoft.com/office/drawing/2012/chart">
                    <a:prstGeom prst="wedgeRectCallout">
                      <a:avLst>
                        <a:gd name="adj1" fmla="val 56548"/>
                        <a:gd name="adj2" fmla="val 84317"/>
                      </a:avLst>
                    </a:prstGeom>
                    <a:noFill/>
                    <a:ln>
                      <a:noFill/>
                    </a:ln>
                  </c15:spPr>
                  <c15:layout>
                    <c:manualLayout>
                      <c:w val="0.11733074301088237"/>
                      <c:h val="8.4852984996302463E-2"/>
                    </c:manualLayout>
                  </c15:layout>
                </c:ext>
              </c:extLst>
            </c:dLbl>
            <c:dLbl>
              <c:idx val="2"/>
              <c:layout>
                <c:manualLayout>
                  <c:x val="0.11234603508949677"/>
                  <c:y val="-4.05492152790932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A42-49F0-BF27-0E0B273B4BED}"/>
                </c:ext>
                <c:ext xmlns:c15="http://schemas.microsoft.com/office/drawing/2012/chart" uri="{CE6537A1-D6FC-4f65-9D91-7224C49458BB}">
                  <c15:spPr xmlns:c15="http://schemas.microsoft.com/office/drawing/2012/chart">
                    <a:prstGeom prst="wedgeRectCallout">
                      <a:avLst>
                        <a:gd name="adj1" fmla="val -16150"/>
                        <a:gd name="adj2" fmla="val 102942"/>
                      </a:avLst>
                    </a:prstGeom>
                    <a:noFill/>
                    <a:ln>
                      <a:noFill/>
                    </a:ln>
                  </c15:spPr>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5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Напитки(сок,вода,газировка и тд.)</c:v>
                </c:pt>
                <c:pt idx="1">
                  <c:v>Бытовая химия</c:v>
                </c:pt>
                <c:pt idx="2">
                  <c:v>Ничего не использую</c:v>
                </c:pt>
              </c:strCache>
            </c:strRef>
          </c:cat>
          <c:val>
            <c:numRef>
              <c:f>Лист1!$B$2:$B$4</c:f>
              <c:numCache>
                <c:formatCode>General</c:formatCode>
                <c:ptCount val="3"/>
                <c:pt idx="0">
                  <c:v>86</c:v>
                </c:pt>
                <c:pt idx="1">
                  <c:v>8</c:v>
                </c:pt>
                <c:pt idx="2">
                  <c:v>10</c:v>
                </c:pt>
              </c:numCache>
            </c:numRef>
          </c:val>
          <c:extLst xmlns:c16r2="http://schemas.microsoft.com/office/drawing/2015/06/chart">
            <c:ext xmlns:c16="http://schemas.microsoft.com/office/drawing/2014/chart" uri="{C3380CC4-5D6E-409C-BE32-E72D297353CC}">
              <c16:uniqueId val="{00000006-0A42-49F0-BF27-0E0B273B4BED}"/>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32064107285361776"/>
          <c:y val="0.87811035269999549"/>
          <c:w val="0.37540770019147829"/>
          <c:h val="8.974921958719657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9102605688868122E-2"/>
          <c:y val="0.17637845436544511"/>
          <c:w val="0.83556878467912798"/>
          <c:h val="0.64121487322445903"/>
        </c:manualLayout>
      </c:layout>
      <c:pieChart>
        <c:varyColors val="1"/>
        <c:ser>
          <c:idx val="0"/>
          <c:order val="0"/>
          <c:tx>
            <c:strRef>
              <c:f>Лист1!$B$1</c:f>
              <c:strCache>
                <c:ptCount val="1"/>
                <c:pt idx="0">
                  <c:v> Как думаете, полезен ли чем-то пластик?</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FB3-474A-8CD5-FE4697CF77E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FB3-474A-8CD5-FE4697CF77E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FB3-474A-8CD5-FE4697CF77EF}"/>
              </c:ext>
            </c:extLst>
          </c:dPt>
          <c:dLbls>
            <c:dLbl>
              <c:idx val="0"/>
              <c:layout>
                <c:manualLayout>
                  <c:x val="-9.4677992219946258E-2"/>
                  <c:y val="-0.18511931355834266"/>
                </c:manualLayout>
              </c:layout>
              <c:spPr>
                <a:xfrm>
                  <a:off x="4408676" y="913007"/>
                  <a:ext cx="1131437" cy="80222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FB3-474A-8CD5-FE4697CF77EF}"/>
                </c:ext>
                <c:ext xmlns:c15="http://schemas.microsoft.com/office/drawing/2012/chart" uri="{CE6537A1-D6FC-4f65-9D91-7224C49458BB}">
                  <c15:spPr xmlns:c15="http://schemas.microsoft.com/office/drawing/2012/chart">
                    <a:prstGeom prst="wedgeRectCallout">
                      <a:avLst>
                        <a:gd name="adj1" fmla="val -38975"/>
                        <a:gd name="adj2" fmla="val 90863"/>
                      </a:avLst>
                    </a:prstGeom>
                    <a:noFill/>
                    <a:ln>
                      <a:noFill/>
                    </a:ln>
                  </c15:spPr>
                  <c15:layout>
                    <c:manualLayout>
                      <c:w val="0.18489070878922928"/>
                      <c:h val="9.5577667086083368E-2"/>
                    </c:manualLayout>
                  </c15:layout>
                </c:ext>
              </c:extLst>
            </c:dLbl>
            <c:dLbl>
              <c:idx val="1"/>
              <c:layout>
                <c:manualLayout>
                  <c:x val="9.7902277884041086E-2"/>
                  <c:y val="9.5320804486366123E-2"/>
                </c:manualLayout>
              </c:layout>
              <c:spPr>
                <a:xfrm>
                  <a:off x="469899" y="6065350"/>
                  <a:ext cx="734395" cy="703371"/>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FB3-474A-8CD5-FE4697CF77EF}"/>
                </c:ext>
                <c:ext xmlns:c15="http://schemas.microsoft.com/office/drawing/2012/chart" uri="{CE6537A1-D6FC-4f65-9D91-7224C49458BB}">
                  <c15:spPr xmlns:c15="http://schemas.microsoft.com/office/drawing/2012/chart">
                    <a:prstGeom prst="wedgeRectCallout">
                      <a:avLst>
                        <a:gd name="adj1" fmla="val 42398"/>
                        <a:gd name="adj2" fmla="val -76170"/>
                      </a:avLst>
                    </a:prstGeom>
                    <a:noFill/>
                    <a:ln>
                      <a:noFill/>
                    </a:ln>
                  </c15:spPr>
                  <c15:layout>
                    <c:manualLayout>
                      <c:w val="0.11733074301088237"/>
                      <c:h val="8.4852984996302463E-2"/>
                    </c:manualLayout>
                  </c15:layout>
                </c:ext>
              </c:extLst>
            </c:dLbl>
            <c:dLbl>
              <c:idx val="2"/>
              <c:layout>
                <c:manualLayout>
                  <c:x val="-2.4904015772543323E-2"/>
                  <c:y val="-6.0523528521713096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FB3-474A-8CD5-FE4697CF77EF}"/>
                </c:ex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5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Да</c:v>
                </c:pt>
                <c:pt idx="1">
                  <c:v>Нет</c:v>
                </c:pt>
                <c:pt idx="2">
                  <c:v>50/50</c:v>
                </c:pt>
              </c:strCache>
            </c:strRef>
          </c:cat>
          <c:val>
            <c:numRef>
              <c:f>Лист1!$B$2:$B$4</c:f>
              <c:numCache>
                <c:formatCode>General</c:formatCode>
                <c:ptCount val="3"/>
                <c:pt idx="0">
                  <c:v>38</c:v>
                </c:pt>
                <c:pt idx="1">
                  <c:v>61</c:v>
                </c:pt>
                <c:pt idx="2">
                  <c:v>6</c:v>
                </c:pt>
              </c:numCache>
            </c:numRef>
          </c:val>
          <c:extLst xmlns:c16r2="http://schemas.microsoft.com/office/drawing/2015/06/chart">
            <c:ext xmlns:c16="http://schemas.microsoft.com/office/drawing/2014/chart" uri="{C3380CC4-5D6E-409C-BE32-E72D297353CC}">
              <c16:uniqueId val="{00000006-BFB3-474A-8CD5-FE4697CF77EF}"/>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32064107285361776"/>
          <c:y val="0.87811035269999549"/>
          <c:w val="0.37540770019147829"/>
          <c:h val="8.974921958719657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9102605688868122E-2"/>
          <c:y val="0.17637845436544511"/>
          <c:w val="0.83556878467912798"/>
          <c:h val="0.64121487322445903"/>
        </c:manualLayout>
      </c:layout>
      <c:pieChart>
        <c:varyColors val="1"/>
        <c:ser>
          <c:idx val="0"/>
          <c:order val="0"/>
          <c:tx>
            <c:strRef>
              <c:f>Лист1!$B$1</c:f>
              <c:strCache>
                <c:ptCount val="1"/>
                <c:pt idx="0">
                  <c:v>Как вы думаете, можно ли перерабатывать пластиковые бутылки?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600-431F-99E9-C1B1F884DB90}"/>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600-431F-99E9-C1B1F884DB90}"/>
              </c:ext>
            </c:extLst>
          </c:dPt>
          <c:dLbls>
            <c:dLbl>
              <c:idx val="0"/>
              <c:layout>
                <c:manualLayout>
                  <c:x val="-0.46616289416038414"/>
                  <c:y val="-7.4663874006216768E-2"/>
                </c:manualLayout>
              </c:layout>
              <c:spPr>
                <a:xfrm>
                  <a:off x="7895" y="6193506"/>
                  <a:ext cx="1131437" cy="80222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600-431F-99E9-C1B1F884DB90}"/>
                </c:ext>
                <c:ext xmlns:c15="http://schemas.microsoft.com/office/drawing/2012/chart" uri="{CE6537A1-D6FC-4f65-9D91-7224C49458BB}">
                  <c15:spPr xmlns:c15="http://schemas.microsoft.com/office/drawing/2012/chart">
                    <a:prstGeom prst="wedgeRectCallout">
                      <a:avLst>
                        <a:gd name="adj1" fmla="val 73272"/>
                        <a:gd name="adj2" fmla="val -50033"/>
                      </a:avLst>
                    </a:prstGeom>
                    <a:noFill/>
                    <a:ln>
                      <a:noFill/>
                    </a:ln>
                  </c15:spPr>
                  <c15:layout>
                    <c:manualLayout>
                      <c:w val="0.18489070878922928"/>
                      <c:h val="9.5577667086083368E-2"/>
                    </c:manualLayout>
                  </c15:layout>
                </c:ext>
              </c:extLst>
            </c:dLbl>
            <c:dLbl>
              <c:idx val="1"/>
              <c:layout>
                <c:manualLayout>
                  <c:x val="-7.6425832523762213E-2"/>
                  <c:y val="-1.0595370426631306E-2"/>
                </c:manualLayout>
              </c:layout>
              <c:spPr>
                <a:xfrm>
                  <a:off x="1883758" y="721500"/>
                  <a:ext cx="718004" cy="71220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600-431F-99E9-C1B1F884DB90}"/>
                </c:ext>
                <c:ext xmlns:c15="http://schemas.microsoft.com/office/drawing/2012/chart" uri="{CE6537A1-D6FC-4f65-9D91-7224C49458BB}">
                  <c15:spPr xmlns:c15="http://schemas.microsoft.com/office/drawing/2012/chart">
                    <a:prstGeom prst="wedgeRectCallout">
                      <a:avLst>
                        <a:gd name="adj1" fmla="val 70698"/>
                        <a:gd name="adj2" fmla="val 68268"/>
                      </a:avLst>
                    </a:prstGeom>
                    <a:noFill/>
                    <a:ln>
                      <a:noFill/>
                    </a:ln>
                  </c15:spPr>
                  <c15:layout>
                    <c:manualLayout>
                      <c:w val="0.11733074301088237"/>
                      <c:h val="8.4852984996302463E-2"/>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5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Да</c:v>
                </c:pt>
                <c:pt idx="1">
                  <c:v>Нет</c:v>
                </c:pt>
              </c:strCache>
            </c:strRef>
          </c:cat>
          <c:val>
            <c:numRef>
              <c:f>Лист1!$B$2:$B$3</c:f>
              <c:numCache>
                <c:formatCode>General</c:formatCode>
                <c:ptCount val="2"/>
                <c:pt idx="0">
                  <c:v>105</c:v>
                </c:pt>
                <c:pt idx="1">
                  <c:v>3</c:v>
                </c:pt>
              </c:numCache>
            </c:numRef>
          </c:val>
          <c:extLst xmlns:c16r2="http://schemas.microsoft.com/office/drawing/2015/06/chart">
            <c:ext xmlns:c16="http://schemas.microsoft.com/office/drawing/2014/chart" uri="{C3380CC4-5D6E-409C-BE32-E72D297353CC}">
              <c16:uniqueId val="{00000004-3600-431F-99E9-C1B1F884DB90}"/>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32064107285361776"/>
          <c:y val="0.87811035269999549"/>
          <c:w val="0.37540770019147829"/>
          <c:h val="8.974921958719657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9102605688868122E-2"/>
          <c:y val="0.17637845436544511"/>
          <c:w val="0.83556878467912798"/>
          <c:h val="0.64121487322445903"/>
        </c:manualLayout>
      </c:layout>
      <c:pieChart>
        <c:varyColors val="1"/>
        <c:ser>
          <c:idx val="0"/>
          <c:order val="0"/>
          <c:tx>
            <c:strRef>
              <c:f>Лист1!$B$1</c:f>
              <c:strCache>
                <c:ptCount val="1"/>
                <c:pt idx="0">
                  <c:v>Что вы делаете с пластиковыми бутылками после использования?</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D77-4449-8272-C537981C9F6C}"/>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D77-4449-8272-C537981C9F6C}"/>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D77-4449-8272-C537981C9F6C}"/>
              </c:ext>
            </c:extLst>
          </c:dPt>
          <c:dLbls>
            <c:dLbl>
              <c:idx val="0"/>
              <c:layout>
                <c:manualLayout>
                  <c:x val="-7.8075315038250701E-2"/>
                  <c:y val="-0.42418725121910827"/>
                </c:manualLayout>
              </c:layout>
              <c:spPr>
                <a:xfrm>
                  <a:off x="4548376" y="795008"/>
                  <a:ext cx="1131437" cy="80222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D77-4449-8272-C537981C9F6C}"/>
                </c:ext>
                <c:ext xmlns:c15="http://schemas.microsoft.com/office/drawing/2012/chart" uri="{CE6537A1-D6FC-4f65-9D91-7224C49458BB}">
                  <c15:spPr xmlns:c15="http://schemas.microsoft.com/office/drawing/2012/chart">
                    <a:prstGeom prst="wedgeRectCallout">
                      <a:avLst>
                        <a:gd name="adj1" fmla="val -55812"/>
                        <a:gd name="adj2" fmla="val 76615"/>
                      </a:avLst>
                    </a:prstGeom>
                    <a:noFill/>
                    <a:ln>
                      <a:noFill/>
                    </a:ln>
                  </c15:spPr>
                  <c15:layout>
                    <c:manualLayout>
                      <c:w val="0.18489070878922928"/>
                      <c:h val="9.5577667086083368E-2"/>
                    </c:manualLayout>
                  </c15:layout>
                </c:ext>
              </c:extLst>
            </c:dLbl>
            <c:dLbl>
              <c:idx val="1"/>
              <c:layout>
                <c:manualLayout>
                  <c:x val="7.4891310475782721E-2"/>
                  <c:y val="7.7163805500254368E-2"/>
                </c:manualLayout>
              </c:layout>
              <c:spPr>
                <a:xfrm>
                  <a:off x="458296" y="6444163"/>
                  <a:ext cx="1022805" cy="71220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9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D77-4449-8272-C537981C9F6C}"/>
                </c:ext>
                <c:ext xmlns:c15="http://schemas.microsoft.com/office/drawing/2012/chart" uri="{CE6537A1-D6FC-4f65-9D91-7224C49458BB}">
                  <c15:spPr xmlns:c15="http://schemas.microsoft.com/office/drawing/2012/chart">
                    <a:prstGeom prst="wedgeRectCallout">
                      <a:avLst>
                        <a:gd name="adj1" fmla="val 40898"/>
                        <a:gd name="adj2" fmla="val -81519"/>
                      </a:avLst>
                    </a:prstGeom>
                    <a:noFill/>
                    <a:ln>
                      <a:noFill/>
                    </a:ln>
                  </c15:spPr>
                  <c15:layout>
                    <c:manualLayout>
                      <c:w val="0.16713879168133972"/>
                      <c:h val="8.4853033861007954E-2"/>
                    </c:manualLayout>
                  </c15:layout>
                </c:ext>
              </c:extLst>
            </c:dLbl>
            <c:dLbl>
              <c:idx val="2"/>
              <c:layout>
                <c:manualLayout>
                  <c:x val="4.1506692954238873E-2"/>
                  <c:y val="-9.986382206082614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5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D77-4449-8272-C537981C9F6C}"/>
                </c:ext>
                <c:ext xmlns:c15="http://schemas.microsoft.com/office/drawing/2012/chart" uri="{CE6537A1-D6FC-4f65-9D91-7224C49458BB}">
                  <c15:spPr xmlns:c15="http://schemas.microsoft.com/office/drawing/2012/chart">
                    <a:prstGeom prst="wedgeRectCallout">
                      <a:avLst>
                        <a:gd name="adj1" fmla="val 41341"/>
                        <a:gd name="adj2" fmla="val 163692"/>
                      </a:avLst>
                    </a:prstGeom>
                    <a:noFill/>
                    <a:ln>
                      <a:noFill/>
                    </a:ln>
                  </c15:spPr>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5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Выкидываю,не задумываясь </c:v>
                </c:pt>
                <c:pt idx="1">
                  <c:v>Отправляю на утилизацию</c:v>
                </c:pt>
                <c:pt idx="2">
                  <c:v>Делаю подделки</c:v>
                </c:pt>
              </c:strCache>
            </c:strRef>
          </c:cat>
          <c:val>
            <c:numRef>
              <c:f>Лист1!$B$2:$B$4</c:f>
              <c:numCache>
                <c:formatCode>General</c:formatCode>
                <c:ptCount val="3"/>
                <c:pt idx="0">
                  <c:v>70</c:v>
                </c:pt>
                <c:pt idx="1">
                  <c:v>15</c:v>
                </c:pt>
                <c:pt idx="2">
                  <c:v>36</c:v>
                </c:pt>
              </c:numCache>
            </c:numRef>
          </c:val>
          <c:extLst xmlns:c16r2="http://schemas.microsoft.com/office/drawing/2015/06/chart">
            <c:ext xmlns:c16="http://schemas.microsoft.com/office/drawing/2014/chart" uri="{C3380CC4-5D6E-409C-BE32-E72D297353CC}">
              <c16:uniqueId val="{00000006-9D77-4449-8272-C537981C9F6C}"/>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32064107285361776"/>
          <c:y val="0.87811035269999549"/>
          <c:w val="0.37540770019147829"/>
          <c:h val="8.974921958719657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57242-A4DD-4E40-9710-F8BD10426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2826</Words>
  <Characters>16110</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Пользователь Windows</cp:lastModifiedBy>
  <cp:revision>2</cp:revision>
  <dcterms:created xsi:type="dcterms:W3CDTF">2022-03-12T15:28:00Z</dcterms:created>
  <dcterms:modified xsi:type="dcterms:W3CDTF">2022-03-12T15:28:00Z</dcterms:modified>
</cp:coreProperties>
</file>