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E7" w:rsidRPr="00CF68E7" w:rsidRDefault="00CF68E7" w:rsidP="00CF6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8E7">
        <w:rPr>
          <w:rFonts w:ascii="Times New Roman" w:hAnsi="Times New Roman" w:cs="Times New Roman"/>
          <w:sz w:val="28"/>
          <w:szCs w:val="28"/>
        </w:rPr>
        <w:t xml:space="preserve">УДК </w:t>
      </w:r>
      <w:hyperlink r:id="rId6" w:history="1">
        <w:r w:rsidRPr="00CF68E7">
          <w:rPr>
            <w:rFonts w:ascii="Times New Roman" w:hAnsi="Times New Roman" w:cs="Times New Roman"/>
            <w:sz w:val="28"/>
            <w:szCs w:val="28"/>
          </w:rPr>
          <w:t>796.416.2</w:t>
        </w:r>
      </w:hyperlink>
    </w:p>
    <w:p w:rsidR="00356E16" w:rsidRDefault="00356E16" w:rsidP="00982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ТРЕНИРОВОЧНЫХ </w:t>
      </w:r>
      <w:r w:rsidRPr="002A444E">
        <w:rPr>
          <w:rFonts w:ascii="Times New Roman" w:hAnsi="Times New Roman" w:cs="Times New Roman"/>
          <w:b/>
          <w:sz w:val="28"/>
          <w:szCs w:val="28"/>
        </w:rPr>
        <w:t>НАГРУЗ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A444E">
        <w:rPr>
          <w:rFonts w:ascii="Times New Roman" w:hAnsi="Times New Roman" w:cs="Times New Roman"/>
          <w:b/>
          <w:sz w:val="28"/>
          <w:szCs w:val="28"/>
        </w:rPr>
        <w:t>К ГИМНАСТА</w:t>
      </w:r>
    </w:p>
    <w:p w:rsidR="00E90F17" w:rsidRDefault="00356E16" w:rsidP="00982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УПРАЖНЕНИЯХ </w:t>
      </w:r>
      <w:r w:rsidR="005C675F" w:rsidRPr="002A444E">
        <w:rPr>
          <w:rFonts w:ascii="Times New Roman" w:hAnsi="Times New Roman" w:cs="Times New Roman"/>
          <w:b/>
          <w:sz w:val="28"/>
          <w:szCs w:val="28"/>
        </w:rPr>
        <w:t>НА КОЛЬЦА</w:t>
      </w:r>
      <w:r w:rsidR="00495554">
        <w:rPr>
          <w:rFonts w:ascii="Times New Roman" w:hAnsi="Times New Roman" w:cs="Times New Roman"/>
          <w:b/>
          <w:sz w:val="28"/>
          <w:szCs w:val="28"/>
        </w:rPr>
        <w:t>Х</w:t>
      </w:r>
    </w:p>
    <w:p w:rsidR="00495554" w:rsidRDefault="00495554" w:rsidP="00982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ПРЕДСОРЕВНОВАТЕЛЬНОМ МЕЗОЦИКЛЕ ПОДГОТОВКИ </w:t>
      </w:r>
    </w:p>
    <w:p w:rsidR="005C675F" w:rsidRPr="007D63FB" w:rsidRDefault="005C675F" w:rsidP="00982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75F" w:rsidRPr="002A444E" w:rsidRDefault="005C675F" w:rsidP="00982E6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A444E">
        <w:rPr>
          <w:rFonts w:ascii="Times New Roman" w:hAnsi="Times New Roman" w:cs="Times New Roman"/>
          <w:i/>
          <w:sz w:val="24"/>
          <w:szCs w:val="24"/>
        </w:rPr>
        <w:t xml:space="preserve">Гапоненко И.И., </w:t>
      </w:r>
      <w:r w:rsidR="002A444E">
        <w:rPr>
          <w:rFonts w:ascii="Times New Roman" w:hAnsi="Times New Roman" w:cs="Times New Roman"/>
          <w:i/>
          <w:color w:val="000000"/>
          <w:sz w:val="24"/>
          <w:szCs w:val="24"/>
        </w:rPr>
        <w:t>студент</w:t>
      </w:r>
      <w:r w:rsidR="00507C6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="00507C6B">
        <w:rPr>
          <w:rFonts w:ascii="Times New Roman" w:hAnsi="Times New Roman" w:cs="Times New Roman"/>
          <w:i/>
          <w:color w:val="000000"/>
          <w:sz w:val="24"/>
          <w:szCs w:val="24"/>
        </w:rPr>
        <w:t>Лалаева</w:t>
      </w:r>
      <w:proofErr w:type="spellEnd"/>
      <w:r w:rsidR="00507C6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Е.Ю., </w:t>
      </w:r>
      <w:r w:rsidR="00507C6B" w:rsidRPr="00891F6A">
        <w:rPr>
          <w:rFonts w:ascii="Times New Roman" w:hAnsi="Times New Roman" w:cs="Times New Roman"/>
          <w:i/>
          <w:sz w:val="24"/>
          <w:szCs w:val="24"/>
        </w:rPr>
        <w:t>к.п.н., доцент</w:t>
      </w:r>
    </w:p>
    <w:p w:rsidR="005C675F" w:rsidRPr="002A444E" w:rsidRDefault="005C675F" w:rsidP="00982E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A444E">
        <w:rPr>
          <w:rFonts w:ascii="Times New Roman" w:hAnsi="Times New Roman" w:cs="Times New Roman"/>
          <w:color w:val="000000"/>
          <w:sz w:val="24"/>
          <w:szCs w:val="24"/>
        </w:rPr>
        <w:t xml:space="preserve">Волгоградская государственная академия физической культуры, </w:t>
      </w:r>
    </w:p>
    <w:p w:rsidR="005C675F" w:rsidRPr="002A444E" w:rsidRDefault="005C675F" w:rsidP="00982E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A444E">
        <w:rPr>
          <w:rFonts w:ascii="Times New Roman" w:hAnsi="Times New Roman" w:cs="Times New Roman"/>
          <w:color w:val="000000"/>
          <w:sz w:val="24"/>
          <w:szCs w:val="24"/>
        </w:rPr>
        <w:t>Волгоград, Россия</w:t>
      </w:r>
    </w:p>
    <w:p w:rsidR="00AC4434" w:rsidRPr="007D63FB" w:rsidRDefault="00AC4434" w:rsidP="00982E6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C4434" w:rsidRPr="002A444E" w:rsidRDefault="00AC4434" w:rsidP="00982E62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2A444E">
        <w:rPr>
          <w:color w:val="000000"/>
        </w:rPr>
        <w:t xml:space="preserve">В статье </w:t>
      </w:r>
      <w:r w:rsidR="00B478F3" w:rsidRPr="002A444E">
        <w:rPr>
          <w:color w:val="000000"/>
        </w:rPr>
        <w:t>представлены</w:t>
      </w:r>
      <w:r w:rsidRPr="002A444E">
        <w:rPr>
          <w:color w:val="000000"/>
        </w:rPr>
        <w:t xml:space="preserve"> рекомендации</w:t>
      </w:r>
      <w:r w:rsidR="00AA7D76" w:rsidRPr="002A444E">
        <w:rPr>
          <w:color w:val="000000"/>
        </w:rPr>
        <w:t xml:space="preserve"> по подготовке</w:t>
      </w:r>
      <w:r w:rsidR="005266D5">
        <w:rPr>
          <w:color w:val="000000"/>
        </w:rPr>
        <w:t xml:space="preserve"> </w:t>
      </w:r>
      <w:r w:rsidR="00AA7D76" w:rsidRPr="002A444E">
        <w:rPr>
          <w:color w:val="000000"/>
        </w:rPr>
        <w:t xml:space="preserve">гимнаста </w:t>
      </w:r>
      <w:r w:rsidR="00356E16">
        <w:rPr>
          <w:color w:val="000000"/>
        </w:rPr>
        <w:t xml:space="preserve">к соревнованиям на </w:t>
      </w:r>
      <w:r w:rsidR="00AA7D76" w:rsidRPr="002A444E">
        <w:rPr>
          <w:color w:val="000000"/>
        </w:rPr>
        <w:t>вид</w:t>
      </w:r>
      <w:r w:rsidR="00356E16">
        <w:rPr>
          <w:color w:val="000000"/>
        </w:rPr>
        <w:t>е</w:t>
      </w:r>
      <w:r w:rsidR="00AA7D76" w:rsidRPr="002A444E">
        <w:rPr>
          <w:color w:val="000000"/>
        </w:rPr>
        <w:t xml:space="preserve"> многоборья «</w:t>
      </w:r>
      <w:r w:rsidR="002A444E">
        <w:rPr>
          <w:color w:val="000000"/>
        </w:rPr>
        <w:t>к</w:t>
      </w:r>
      <w:r w:rsidR="00AA7D76" w:rsidRPr="002A444E">
        <w:rPr>
          <w:color w:val="000000"/>
        </w:rPr>
        <w:t>ольца»</w:t>
      </w:r>
      <w:r w:rsidRPr="002A444E">
        <w:rPr>
          <w:color w:val="000000"/>
        </w:rPr>
        <w:t xml:space="preserve">. </w:t>
      </w:r>
      <w:r w:rsidR="00CB386F" w:rsidRPr="002A444E">
        <w:t xml:space="preserve">Предпринята попытка обосновать структуру и содержание недельных микроциклов различных по величине и направленности, и их рациональное распределение в </w:t>
      </w:r>
      <w:proofErr w:type="spellStart"/>
      <w:r w:rsidR="00CB386F" w:rsidRPr="002A444E">
        <w:t>предсоревновательном</w:t>
      </w:r>
      <w:proofErr w:type="spellEnd"/>
      <w:r w:rsidR="00CB386F" w:rsidRPr="002A444E">
        <w:t xml:space="preserve"> </w:t>
      </w:r>
      <w:proofErr w:type="spellStart"/>
      <w:r w:rsidR="00CB386F" w:rsidRPr="002A444E">
        <w:t>мезоцикле</w:t>
      </w:r>
      <w:proofErr w:type="spellEnd"/>
      <w:r w:rsidR="00CB386F" w:rsidRPr="002A444E">
        <w:t xml:space="preserve">. </w:t>
      </w:r>
      <w:r w:rsidRPr="002A444E">
        <w:rPr>
          <w:color w:val="000000"/>
        </w:rPr>
        <w:t>Автором представлен индивидуальный подход по соста</w:t>
      </w:r>
      <w:r w:rsidR="00AA7D76" w:rsidRPr="002A444E">
        <w:rPr>
          <w:color w:val="000000"/>
        </w:rPr>
        <w:t xml:space="preserve">влению трехнедельного </w:t>
      </w:r>
      <w:proofErr w:type="spellStart"/>
      <w:r w:rsidR="00AA7D76" w:rsidRPr="002A444E">
        <w:rPr>
          <w:color w:val="000000"/>
        </w:rPr>
        <w:t>мезоцикла</w:t>
      </w:r>
      <w:proofErr w:type="spellEnd"/>
      <w:r w:rsidR="00AA7D76" w:rsidRPr="002A444E">
        <w:rPr>
          <w:color w:val="000000"/>
        </w:rPr>
        <w:t xml:space="preserve">, </w:t>
      </w:r>
      <w:r w:rsidR="001806A4" w:rsidRPr="002A444E">
        <w:rPr>
          <w:color w:val="000000"/>
        </w:rPr>
        <w:t>исходя из личного опыта</w:t>
      </w:r>
      <w:r w:rsidR="005266D5">
        <w:rPr>
          <w:color w:val="000000"/>
        </w:rPr>
        <w:t xml:space="preserve"> </w:t>
      </w:r>
      <w:r w:rsidR="001806A4" w:rsidRPr="002A444E">
        <w:rPr>
          <w:color w:val="000000"/>
        </w:rPr>
        <w:t>и</w:t>
      </w:r>
      <w:r w:rsidRPr="002A444E">
        <w:rPr>
          <w:color w:val="000000"/>
        </w:rPr>
        <w:t xml:space="preserve"> изученного учебного материала.</w:t>
      </w:r>
    </w:p>
    <w:p w:rsidR="00AC4434" w:rsidRPr="002A444E" w:rsidRDefault="00AC4434" w:rsidP="00982E62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2A444E">
        <w:rPr>
          <w:b/>
          <w:color w:val="000000"/>
        </w:rPr>
        <w:t>Ключевые слова:</w:t>
      </w:r>
      <w:r w:rsidR="005266D5">
        <w:rPr>
          <w:b/>
          <w:color w:val="000000"/>
        </w:rPr>
        <w:t xml:space="preserve"> </w:t>
      </w:r>
      <w:r w:rsidR="002A444E" w:rsidRPr="002A444E">
        <w:rPr>
          <w:color w:val="000000"/>
        </w:rPr>
        <w:t>спортивная гимнастика</w:t>
      </w:r>
      <w:r w:rsidR="002A444E">
        <w:rPr>
          <w:b/>
          <w:color w:val="000000"/>
        </w:rPr>
        <w:t xml:space="preserve">, </w:t>
      </w:r>
      <w:proofErr w:type="spellStart"/>
      <w:r w:rsidR="00AA7D76" w:rsidRPr="002A444E">
        <w:rPr>
          <w:color w:val="000000"/>
        </w:rPr>
        <w:t>мезоцикл</w:t>
      </w:r>
      <w:proofErr w:type="spellEnd"/>
      <w:r w:rsidRPr="002A444E">
        <w:rPr>
          <w:color w:val="000000"/>
        </w:rPr>
        <w:t xml:space="preserve">, </w:t>
      </w:r>
      <w:r w:rsidR="00AA7D76" w:rsidRPr="002A444E">
        <w:rPr>
          <w:color w:val="000000"/>
        </w:rPr>
        <w:t>микроцикл</w:t>
      </w:r>
      <w:r w:rsidRPr="002A444E">
        <w:rPr>
          <w:color w:val="000000"/>
        </w:rPr>
        <w:t xml:space="preserve">, </w:t>
      </w:r>
      <w:r w:rsidR="00AA7D76" w:rsidRPr="002A444E">
        <w:rPr>
          <w:color w:val="000000"/>
        </w:rPr>
        <w:t xml:space="preserve">комбинации на кольцах, </w:t>
      </w:r>
      <w:r w:rsidR="00CB386F" w:rsidRPr="002A444E">
        <w:rPr>
          <w:color w:val="000000"/>
        </w:rPr>
        <w:t xml:space="preserve">предсоревновательная подготовка. </w:t>
      </w:r>
    </w:p>
    <w:p w:rsidR="007D63FB" w:rsidRDefault="007D63FB" w:rsidP="00982E62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AC4434" w:rsidRPr="007D63FB" w:rsidRDefault="00AC4434" w:rsidP="00982E62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7D63FB">
        <w:rPr>
          <w:b/>
          <w:color w:val="000000"/>
          <w:sz w:val="28"/>
          <w:szCs w:val="28"/>
        </w:rPr>
        <w:t>Актуальность исследования.</w:t>
      </w:r>
    </w:p>
    <w:p w:rsidR="00CB386F" w:rsidRPr="007D63FB" w:rsidRDefault="00F81929" w:rsidP="0098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FB">
        <w:rPr>
          <w:rFonts w:ascii="Times New Roman" w:hAnsi="Times New Roman" w:cs="Times New Roman"/>
          <w:sz w:val="28"/>
          <w:szCs w:val="28"/>
        </w:rPr>
        <w:t>В современной спортивной гимнастике нет вопроса, который требовал бы большего внимания, чем подготовка к соревнованиям</w:t>
      </w:r>
      <w:r w:rsidR="005C3BE0">
        <w:rPr>
          <w:rFonts w:ascii="Times New Roman" w:hAnsi="Times New Roman" w:cs="Times New Roman"/>
          <w:sz w:val="28"/>
          <w:szCs w:val="28"/>
        </w:rPr>
        <w:t xml:space="preserve"> </w:t>
      </w:r>
      <w:r w:rsidR="005C3BE0" w:rsidRPr="005C3BE0">
        <w:rPr>
          <w:rFonts w:ascii="Times New Roman" w:hAnsi="Times New Roman" w:cs="Times New Roman"/>
          <w:sz w:val="28"/>
          <w:szCs w:val="28"/>
        </w:rPr>
        <w:t>[3]</w:t>
      </w:r>
      <w:r w:rsidRPr="007D63FB">
        <w:rPr>
          <w:rFonts w:ascii="Times New Roman" w:hAnsi="Times New Roman" w:cs="Times New Roman"/>
          <w:sz w:val="28"/>
          <w:szCs w:val="28"/>
        </w:rPr>
        <w:t xml:space="preserve">. Интерес к </w:t>
      </w:r>
      <w:r w:rsidR="00DD2F6E">
        <w:rPr>
          <w:rFonts w:ascii="Times New Roman" w:hAnsi="Times New Roman" w:cs="Times New Roman"/>
          <w:sz w:val="28"/>
          <w:szCs w:val="28"/>
        </w:rPr>
        <w:t>этой проблеме с каждым годом вс</w:t>
      </w:r>
      <w:r w:rsidR="005266D5">
        <w:rPr>
          <w:rFonts w:ascii="Times New Roman" w:hAnsi="Times New Roman" w:cs="Times New Roman"/>
          <w:sz w:val="28"/>
          <w:szCs w:val="28"/>
        </w:rPr>
        <w:t>е</w:t>
      </w:r>
      <w:r w:rsidRPr="007D63FB">
        <w:rPr>
          <w:rFonts w:ascii="Times New Roman" w:hAnsi="Times New Roman" w:cs="Times New Roman"/>
          <w:sz w:val="28"/>
          <w:szCs w:val="28"/>
        </w:rPr>
        <w:t xml:space="preserve"> возрастает.</w:t>
      </w:r>
      <w:r w:rsidR="005266D5">
        <w:rPr>
          <w:rFonts w:ascii="Times New Roman" w:hAnsi="Times New Roman" w:cs="Times New Roman"/>
          <w:sz w:val="28"/>
          <w:szCs w:val="28"/>
        </w:rPr>
        <w:t xml:space="preserve"> </w:t>
      </w:r>
      <w:r w:rsidR="00CB386F" w:rsidRPr="007D63FB">
        <w:rPr>
          <w:rFonts w:ascii="Times New Roman" w:hAnsi="Times New Roman" w:cs="Times New Roman"/>
          <w:sz w:val="28"/>
          <w:szCs w:val="28"/>
        </w:rPr>
        <w:t xml:space="preserve">Подготовка гимнаста к ответственным соревнованиям </w:t>
      </w:r>
      <w:r w:rsidR="00DD3787" w:rsidRPr="007D63FB">
        <w:rPr>
          <w:rFonts w:ascii="Times New Roman" w:hAnsi="Times New Roman" w:cs="Times New Roman"/>
          <w:sz w:val="28"/>
          <w:szCs w:val="28"/>
        </w:rPr>
        <w:t>–</w:t>
      </w:r>
      <w:r w:rsidR="00CB386F" w:rsidRPr="007D63FB">
        <w:rPr>
          <w:rFonts w:ascii="Times New Roman" w:hAnsi="Times New Roman" w:cs="Times New Roman"/>
          <w:sz w:val="28"/>
          <w:szCs w:val="28"/>
        </w:rPr>
        <w:t xml:space="preserve"> это многогранный и сложный процесс, требующий комплексных знаний. Победа на ответственных соревнованиях – это, прежде всего, результат конкретной системы тренировки и соревновательной практики. Этот процесс предполагает разрешения целого ряда задач, требующих их научного обоснования.</w:t>
      </w:r>
    </w:p>
    <w:p w:rsidR="005266D5" w:rsidRDefault="005266D5" w:rsidP="005266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FB">
        <w:rPr>
          <w:rFonts w:ascii="Times New Roman" w:hAnsi="Times New Roman" w:cs="Times New Roman"/>
          <w:sz w:val="28"/>
          <w:szCs w:val="28"/>
        </w:rPr>
        <w:t xml:space="preserve">Для подготовки к соревнованиям гимнастов высокой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рекомендуется </w:t>
      </w:r>
      <w:r w:rsidRPr="007D63FB">
        <w:rPr>
          <w:rFonts w:ascii="Times New Roman" w:hAnsi="Times New Roman" w:cs="Times New Roman"/>
          <w:sz w:val="28"/>
          <w:szCs w:val="28"/>
        </w:rPr>
        <w:t xml:space="preserve">использовать несколько моделей </w:t>
      </w:r>
      <w:proofErr w:type="spellStart"/>
      <w:r w:rsidRPr="007D63FB">
        <w:rPr>
          <w:rFonts w:ascii="Times New Roman" w:hAnsi="Times New Roman" w:cs="Times New Roman"/>
          <w:sz w:val="28"/>
          <w:szCs w:val="28"/>
        </w:rPr>
        <w:t>предсоревновательной</w:t>
      </w:r>
      <w:proofErr w:type="spellEnd"/>
      <w:r w:rsidRPr="007D63FB">
        <w:rPr>
          <w:rFonts w:ascii="Times New Roman" w:hAnsi="Times New Roman" w:cs="Times New Roman"/>
          <w:sz w:val="28"/>
          <w:szCs w:val="28"/>
        </w:rPr>
        <w:t xml:space="preserve"> подготовки, адаптированных к виду соревнований и индивидуальным особенностям гимнастов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3FB">
        <w:rPr>
          <w:rFonts w:ascii="Times New Roman" w:hAnsi="Times New Roman" w:cs="Times New Roman"/>
          <w:sz w:val="28"/>
          <w:szCs w:val="28"/>
        </w:rPr>
        <w:sym w:font="Symbol" w:char="F05B"/>
      </w:r>
      <w:r w:rsidRPr="007D63FB">
        <w:rPr>
          <w:rFonts w:ascii="Times New Roman" w:hAnsi="Times New Roman" w:cs="Times New Roman"/>
          <w:sz w:val="28"/>
          <w:szCs w:val="28"/>
        </w:rPr>
        <w:t>1</w:t>
      </w:r>
      <w:r w:rsidRPr="007D63FB">
        <w:rPr>
          <w:rFonts w:ascii="Times New Roman" w:hAnsi="Times New Roman" w:cs="Times New Roman"/>
          <w:sz w:val="28"/>
          <w:szCs w:val="28"/>
        </w:rPr>
        <w:sym w:font="Symbol" w:char="F05D"/>
      </w:r>
      <w:r w:rsidRPr="007D63FB">
        <w:rPr>
          <w:rFonts w:ascii="Times New Roman" w:hAnsi="Times New Roman" w:cs="Times New Roman"/>
          <w:sz w:val="28"/>
          <w:szCs w:val="28"/>
        </w:rPr>
        <w:t>.</w:t>
      </w:r>
      <w:r w:rsidRPr="00526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6D5" w:rsidRPr="007D63FB" w:rsidRDefault="005266D5" w:rsidP="005266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7D63FB">
        <w:rPr>
          <w:rFonts w:ascii="Times New Roman" w:hAnsi="Times New Roman" w:cs="Times New Roman"/>
          <w:sz w:val="28"/>
          <w:szCs w:val="28"/>
        </w:rPr>
        <w:t>редсоревновательная</w:t>
      </w:r>
      <w:proofErr w:type="spellEnd"/>
      <w:r w:rsidRPr="007D63FB">
        <w:rPr>
          <w:rFonts w:ascii="Times New Roman" w:hAnsi="Times New Roman" w:cs="Times New Roman"/>
          <w:sz w:val="28"/>
          <w:szCs w:val="28"/>
        </w:rPr>
        <w:t xml:space="preserve"> подготовка представляет собой этап непосредственной подготовки к соревнованиям.</w:t>
      </w:r>
    </w:p>
    <w:p w:rsidR="005266D5" w:rsidRPr="007D63FB" w:rsidRDefault="005266D5" w:rsidP="005266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FB">
        <w:rPr>
          <w:rFonts w:ascii="Times New Roman" w:hAnsi="Times New Roman" w:cs="Times New Roman"/>
          <w:sz w:val="28"/>
          <w:szCs w:val="28"/>
        </w:rPr>
        <w:t xml:space="preserve">Установлено, что наиболее оптимальная продолжительность этапа </w:t>
      </w:r>
      <w:proofErr w:type="spellStart"/>
      <w:r w:rsidRPr="007D63FB">
        <w:rPr>
          <w:rFonts w:ascii="Times New Roman" w:hAnsi="Times New Roman" w:cs="Times New Roman"/>
          <w:sz w:val="28"/>
          <w:szCs w:val="28"/>
        </w:rPr>
        <w:t>предсоревновательной</w:t>
      </w:r>
      <w:proofErr w:type="spellEnd"/>
      <w:r w:rsidRPr="007D63FB">
        <w:rPr>
          <w:rFonts w:ascii="Times New Roman" w:hAnsi="Times New Roman" w:cs="Times New Roman"/>
          <w:sz w:val="28"/>
          <w:szCs w:val="28"/>
        </w:rPr>
        <w:t xml:space="preserve"> подготовки - от двух до восьми недельных микроциклов в зависимости от ранга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3FB">
        <w:rPr>
          <w:rFonts w:ascii="Times New Roman" w:hAnsi="Times New Roman" w:cs="Times New Roman"/>
          <w:sz w:val="28"/>
          <w:szCs w:val="28"/>
        </w:rPr>
        <w:sym w:font="Symbol" w:char="F05B"/>
      </w:r>
      <w:r w:rsidRPr="007D63FB">
        <w:rPr>
          <w:rFonts w:ascii="Times New Roman" w:hAnsi="Times New Roman" w:cs="Times New Roman"/>
          <w:sz w:val="28"/>
          <w:szCs w:val="28"/>
        </w:rPr>
        <w:t>1</w:t>
      </w:r>
      <w:r w:rsidRPr="007D63FB">
        <w:rPr>
          <w:rFonts w:ascii="Times New Roman" w:hAnsi="Times New Roman" w:cs="Times New Roman"/>
          <w:sz w:val="28"/>
          <w:szCs w:val="28"/>
        </w:rPr>
        <w:sym w:font="Symbol" w:char="F05D"/>
      </w:r>
      <w:r w:rsidRPr="007D63FB">
        <w:rPr>
          <w:rFonts w:ascii="Times New Roman" w:hAnsi="Times New Roman" w:cs="Times New Roman"/>
          <w:sz w:val="28"/>
          <w:szCs w:val="28"/>
        </w:rPr>
        <w:t xml:space="preserve">. Чем он выше, тем больше продолжительность этого этапа. В технологии </w:t>
      </w:r>
      <w:proofErr w:type="spellStart"/>
      <w:r w:rsidRPr="007D63FB">
        <w:rPr>
          <w:rFonts w:ascii="Times New Roman" w:hAnsi="Times New Roman" w:cs="Times New Roman"/>
          <w:sz w:val="28"/>
          <w:szCs w:val="28"/>
        </w:rPr>
        <w:t>предсоревновательной</w:t>
      </w:r>
      <w:proofErr w:type="spellEnd"/>
      <w:r w:rsidRPr="007D63FB">
        <w:rPr>
          <w:rFonts w:ascii="Times New Roman" w:hAnsi="Times New Roman" w:cs="Times New Roman"/>
          <w:sz w:val="28"/>
          <w:szCs w:val="28"/>
        </w:rPr>
        <w:t xml:space="preserve"> подготовки используются недельные микроциклы различной направленности. Каждый недельный микроцикл имеет специальное назначение, свое название и свои задачи.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3FB">
        <w:rPr>
          <w:rFonts w:ascii="Times New Roman" w:hAnsi="Times New Roman" w:cs="Times New Roman"/>
          <w:sz w:val="28"/>
          <w:szCs w:val="28"/>
        </w:rPr>
        <w:t xml:space="preserve">Рассмотрим </w:t>
      </w:r>
      <w:proofErr w:type="gramStart"/>
      <w:r w:rsidRPr="007D63FB">
        <w:rPr>
          <w:rFonts w:ascii="Times New Roman" w:hAnsi="Times New Roman" w:cs="Times New Roman"/>
          <w:sz w:val="28"/>
          <w:szCs w:val="28"/>
        </w:rPr>
        <w:t>трехнедельный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3FB">
        <w:rPr>
          <w:rFonts w:ascii="Times New Roman" w:hAnsi="Times New Roman" w:cs="Times New Roman"/>
          <w:sz w:val="28"/>
          <w:szCs w:val="28"/>
        </w:rPr>
        <w:t>мезоцикл</w:t>
      </w:r>
      <w:proofErr w:type="spellEnd"/>
      <w:r w:rsidRPr="007D63FB">
        <w:rPr>
          <w:rFonts w:ascii="Times New Roman" w:hAnsi="Times New Roman" w:cs="Times New Roman"/>
          <w:sz w:val="28"/>
          <w:szCs w:val="28"/>
        </w:rPr>
        <w:t xml:space="preserve"> подготовки гимнаста на силовом снаряде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D63FB">
        <w:rPr>
          <w:rFonts w:ascii="Times New Roman" w:hAnsi="Times New Roman" w:cs="Times New Roman"/>
          <w:sz w:val="28"/>
          <w:szCs w:val="28"/>
        </w:rPr>
        <w:t>ольца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6D5" w:rsidRPr="007D63FB" w:rsidRDefault="005266D5" w:rsidP="005266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63FB">
        <w:rPr>
          <w:rFonts w:ascii="Times New Roman" w:hAnsi="Times New Roman" w:cs="Times New Roman"/>
          <w:sz w:val="28"/>
          <w:szCs w:val="28"/>
        </w:rPr>
        <w:t>Мезоцикл</w:t>
      </w:r>
      <w:proofErr w:type="spellEnd"/>
      <w:r w:rsidR="00CF68E7">
        <w:rPr>
          <w:rFonts w:ascii="Times New Roman" w:hAnsi="Times New Roman" w:cs="Times New Roman"/>
          <w:sz w:val="28"/>
          <w:szCs w:val="28"/>
        </w:rPr>
        <w:t xml:space="preserve"> </w:t>
      </w:r>
      <w:r w:rsidRPr="007D63FB">
        <w:rPr>
          <w:rFonts w:ascii="Times New Roman" w:hAnsi="Times New Roman" w:cs="Times New Roman"/>
          <w:sz w:val="28"/>
          <w:szCs w:val="28"/>
        </w:rPr>
        <w:t>- средний тренировочный цикл, в который входят 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B41">
        <w:rPr>
          <w:rFonts w:ascii="Times New Roman" w:hAnsi="Times New Roman" w:cs="Times New Roman"/>
          <w:sz w:val="28"/>
          <w:szCs w:val="28"/>
        </w:rPr>
        <w:t>микроциклов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63FB">
        <w:rPr>
          <w:rFonts w:ascii="Times New Roman" w:hAnsi="Times New Roman" w:cs="Times New Roman"/>
          <w:sz w:val="28"/>
          <w:szCs w:val="28"/>
        </w:rPr>
        <w:t>связанных общей целью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D63FB">
        <w:rPr>
          <w:rFonts w:ascii="Times New Roman" w:hAnsi="Times New Roman" w:cs="Times New Roman"/>
          <w:sz w:val="28"/>
          <w:szCs w:val="28"/>
        </w:rPr>
        <w:t>применяемых в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63FB">
        <w:rPr>
          <w:rFonts w:ascii="Times New Roman" w:hAnsi="Times New Roman" w:cs="Times New Roman"/>
          <w:sz w:val="28"/>
          <w:szCs w:val="28"/>
        </w:rPr>
        <w:t>нной последовательности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Предсоревновательный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мезоцикл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3FB">
        <w:rPr>
          <w:rFonts w:ascii="Times New Roman" w:hAnsi="Times New Roman" w:cs="Times New Roman"/>
          <w:sz w:val="28"/>
          <w:szCs w:val="28"/>
        </w:rPr>
        <w:t>обычно предваряет выступление на соревновании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3FB">
        <w:rPr>
          <w:rFonts w:ascii="Times New Roman" w:hAnsi="Times New Roman" w:cs="Times New Roman"/>
          <w:sz w:val="28"/>
          <w:szCs w:val="28"/>
        </w:rPr>
        <w:sym w:font="Symbol" w:char="F05B"/>
      </w:r>
      <w:r w:rsidR="005C3BE0">
        <w:rPr>
          <w:rFonts w:ascii="Times New Roman" w:hAnsi="Times New Roman" w:cs="Times New Roman"/>
          <w:sz w:val="28"/>
          <w:szCs w:val="28"/>
        </w:rPr>
        <w:t>4</w:t>
      </w:r>
      <w:r w:rsidRPr="007D63FB">
        <w:rPr>
          <w:rFonts w:ascii="Times New Roman" w:hAnsi="Times New Roman" w:cs="Times New Roman"/>
          <w:sz w:val="28"/>
          <w:szCs w:val="28"/>
        </w:rPr>
        <w:sym w:font="Symbol" w:char="F05D"/>
      </w:r>
      <w:r w:rsidRPr="007D63FB">
        <w:rPr>
          <w:rFonts w:ascii="Times New Roman" w:hAnsi="Times New Roman" w:cs="Times New Roman"/>
          <w:sz w:val="28"/>
          <w:szCs w:val="28"/>
        </w:rPr>
        <w:t>.</w:t>
      </w:r>
    </w:p>
    <w:p w:rsidR="00F81929" w:rsidRPr="007D63FB" w:rsidRDefault="00F81929" w:rsidP="00982E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D63FB">
        <w:rPr>
          <w:rFonts w:ascii="Times New Roman" w:hAnsi="Times New Roman" w:cs="Times New Roman"/>
          <w:sz w:val="28"/>
          <w:szCs w:val="28"/>
        </w:rPr>
        <w:lastRenderedPageBreak/>
        <w:t>Совершенствование тренировочного процесса на основе систематизации и классификации тренировочной нагрузки, нормирования их объема и интенсивности, а также рационального распределения средств подготовки в учебно-тренировочных занятиях, микр</w:t>
      </w:r>
      <w:proofErr w:type="gramStart"/>
      <w:r w:rsidRPr="007D63F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D63FB">
        <w:rPr>
          <w:rFonts w:ascii="Times New Roman" w:hAnsi="Times New Roman" w:cs="Times New Roman"/>
          <w:sz w:val="28"/>
          <w:szCs w:val="28"/>
        </w:rPr>
        <w:t xml:space="preserve"> и соревновательном </w:t>
      </w:r>
      <w:proofErr w:type="spellStart"/>
      <w:r w:rsidRPr="007D63FB">
        <w:rPr>
          <w:rFonts w:ascii="Times New Roman" w:hAnsi="Times New Roman" w:cs="Times New Roman"/>
          <w:sz w:val="28"/>
          <w:szCs w:val="28"/>
        </w:rPr>
        <w:t>мезоцикле</w:t>
      </w:r>
      <w:proofErr w:type="spellEnd"/>
      <w:r w:rsidR="005266D5">
        <w:rPr>
          <w:rFonts w:ascii="Times New Roman" w:hAnsi="Times New Roman" w:cs="Times New Roman"/>
          <w:sz w:val="28"/>
          <w:szCs w:val="28"/>
        </w:rPr>
        <w:t xml:space="preserve"> </w:t>
      </w:r>
      <w:r w:rsidRPr="007D63FB">
        <w:rPr>
          <w:rFonts w:ascii="Times New Roman" w:hAnsi="Times New Roman" w:cs="Times New Roman"/>
          <w:bCs/>
          <w:iCs/>
          <w:sz w:val="28"/>
          <w:szCs w:val="28"/>
        </w:rPr>
        <w:t>обусловливает актуальность выбранной темы</w:t>
      </w:r>
      <w:r w:rsidR="00DA6D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D2F6E">
        <w:rPr>
          <w:rFonts w:ascii="Times New Roman" w:hAnsi="Times New Roman" w:cs="Times New Roman"/>
          <w:bCs/>
          <w:iCs/>
          <w:sz w:val="28"/>
          <w:szCs w:val="28"/>
        </w:rPr>
        <w:sym w:font="Symbol" w:char="F05B"/>
      </w:r>
      <w:r w:rsidR="00390201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="00DD2F6E">
        <w:rPr>
          <w:rFonts w:ascii="Times New Roman" w:hAnsi="Times New Roman" w:cs="Times New Roman"/>
          <w:bCs/>
          <w:iCs/>
          <w:sz w:val="28"/>
          <w:szCs w:val="28"/>
        </w:rPr>
        <w:sym w:font="Symbol" w:char="F05D"/>
      </w:r>
      <w:r w:rsidR="00DD2F6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D1B41" w:rsidRDefault="00034363" w:rsidP="00982E6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63FB">
        <w:rPr>
          <w:b/>
          <w:color w:val="000000"/>
          <w:sz w:val="28"/>
          <w:szCs w:val="28"/>
        </w:rPr>
        <w:t>Цель исследования:</w:t>
      </w:r>
      <w:r w:rsidR="005266D5">
        <w:rPr>
          <w:b/>
          <w:color w:val="000000"/>
          <w:sz w:val="28"/>
          <w:szCs w:val="28"/>
        </w:rPr>
        <w:t xml:space="preserve"> </w:t>
      </w:r>
      <w:r w:rsidR="005D1B41" w:rsidRPr="005D1B41">
        <w:rPr>
          <w:sz w:val="28"/>
          <w:szCs w:val="28"/>
        </w:rPr>
        <w:t>определить</w:t>
      </w:r>
      <w:r w:rsidR="005266D5">
        <w:rPr>
          <w:sz w:val="28"/>
          <w:szCs w:val="28"/>
        </w:rPr>
        <w:t xml:space="preserve"> </w:t>
      </w:r>
      <w:r w:rsidR="002503D2" w:rsidRPr="007D63FB">
        <w:rPr>
          <w:sz w:val="28"/>
          <w:szCs w:val="28"/>
        </w:rPr>
        <w:t xml:space="preserve">содержание </w:t>
      </w:r>
      <w:proofErr w:type="spellStart"/>
      <w:r w:rsidR="005D1B41" w:rsidRPr="007D63FB">
        <w:rPr>
          <w:sz w:val="28"/>
          <w:szCs w:val="28"/>
        </w:rPr>
        <w:t>предсоревновательно</w:t>
      </w:r>
      <w:r w:rsidR="005D1B41">
        <w:rPr>
          <w:sz w:val="28"/>
          <w:szCs w:val="28"/>
        </w:rPr>
        <w:t>го</w:t>
      </w:r>
      <w:proofErr w:type="spellEnd"/>
      <w:r w:rsidR="005D1B41">
        <w:rPr>
          <w:sz w:val="28"/>
          <w:szCs w:val="28"/>
        </w:rPr>
        <w:t xml:space="preserve"> </w:t>
      </w:r>
      <w:proofErr w:type="spellStart"/>
      <w:r w:rsidR="005D1B41" w:rsidRPr="007D63FB">
        <w:rPr>
          <w:sz w:val="28"/>
          <w:szCs w:val="28"/>
        </w:rPr>
        <w:t>мезоцикл</w:t>
      </w:r>
      <w:r w:rsidR="005D1B41">
        <w:rPr>
          <w:sz w:val="28"/>
          <w:szCs w:val="28"/>
        </w:rPr>
        <w:t>а</w:t>
      </w:r>
      <w:proofErr w:type="spellEnd"/>
      <w:r w:rsidR="005266D5">
        <w:rPr>
          <w:sz w:val="28"/>
          <w:szCs w:val="28"/>
        </w:rPr>
        <w:t xml:space="preserve"> </w:t>
      </w:r>
      <w:r w:rsidR="005D1B41" w:rsidRPr="007D63FB">
        <w:rPr>
          <w:color w:val="000000"/>
          <w:sz w:val="28"/>
          <w:szCs w:val="28"/>
        </w:rPr>
        <w:t xml:space="preserve">при подготовке гимнаста </w:t>
      </w:r>
      <w:r w:rsidR="005D1B41">
        <w:rPr>
          <w:color w:val="000000"/>
          <w:sz w:val="28"/>
          <w:szCs w:val="28"/>
        </w:rPr>
        <w:t>в упражнениях на к</w:t>
      </w:r>
      <w:r w:rsidR="005D1B41" w:rsidRPr="007D63FB">
        <w:rPr>
          <w:color w:val="000000"/>
          <w:sz w:val="28"/>
          <w:szCs w:val="28"/>
        </w:rPr>
        <w:t>ольца</w:t>
      </w:r>
      <w:r w:rsidR="005D1B41">
        <w:rPr>
          <w:color w:val="000000"/>
          <w:sz w:val="28"/>
          <w:szCs w:val="28"/>
        </w:rPr>
        <w:t>х</w:t>
      </w:r>
      <w:r w:rsidR="005D1B41" w:rsidRPr="007D63FB">
        <w:rPr>
          <w:color w:val="000000"/>
          <w:sz w:val="28"/>
          <w:szCs w:val="28"/>
        </w:rPr>
        <w:t>.</w:t>
      </w:r>
    </w:p>
    <w:p w:rsidR="007D63FB" w:rsidRPr="0014511C" w:rsidRDefault="007D63FB" w:rsidP="00982E6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4511C">
        <w:rPr>
          <w:b/>
          <w:color w:val="000000"/>
          <w:sz w:val="28"/>
          <w:szCs w:val="28"/>
        </w:rPr>
        <w:t xml:space="preserve">Методы исследования: </w:t>
      </w:r>
      <w:r w:rsidR="0014511C" w:rsidRPr="0014511C">
        <w:rPr>
          <w:color w:val="000000"/>
          <w:sz w:val="28"/>
          <w:szCs w:val="28"/>
        </w:rPr>
        <w:t>изучение лите</w:t>
      </w:r>
      <w:r w:rsidR="0014511C">
        <w:rPr>
          <w:color w:val="000000"/>
          <w:sz w:val="28"/>
          <w:szCs w:val="28"/>
        </w:rPr>
        <w:t xml:space="preserve">ратурных источников, </w:t>
      </w:r>
      <w:r w:rsidR="00495554">
        <w:rPr>
          <w:color w:val="000000"/>
          <w:sz w:val="28"/>
          <w:szCs w:val="28"/>
        </w:rPr>
        <w:t>педагогические наблюдения</w:t>
      </w:r>
      <w:r w:rsidR="0014511C" w:rsidRPr="0014511C">
        <w:rPr>
          <w:color w:val="000000"/>
          <w:sz w:val="28"/>
          <w:szCs w:val="28"/>
        </w:rPr>
        <w:t>, анализ</w:t>
      </w:r>
      <w:r w:rsidR="0014511C">
        <w:rPr>
          <w:color w:val="000000"/>
          <w:sz w:val="28"/>
          <w:szCs w:val="28"/>
        </w:rPr>
        <w:t xml:space="preserve"> полученных результатов.</w:t>
      </w:r>
    </w:p>
    <w:p w:rsidR="007D63FB" w:rsidRPr="007D63FB" w:rsidRDefault="007D63FB" w:rsidP="00DD37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3FB">
        <w:rPr>
          <w:rFonts w:ascii="Times New Roman" w:hAnsi="Times New Roman" w:cs="Times New Roman"/>
          <w:b/>
          <w:sz w:val="28"/>
          <w:szCs w:val="28"/>
        </w:rPr>
        <w:t xml:space="preserve">Результаты исследований и их обсуждение. </w:t>
      </w:r>
    </w:p>
    <w:p w:rsidR="00A953DB" w:rsidRPr="007D63FB" w:rsidRDefault="001806A4" w:rsidP="0098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FB">
        <w:rPr>
          <w:rFonts w:ascii="Times New Roman" w:hAnsi="Times New Roman" w:cs="Times New Roman"/>
          <w:sz w:val="28"/>
          <w:szCs w:val="28"/>
        </w:rPr>
        <w:t>Упражнения на кольцах счита</w:t>
      </w:r>
      <w:r w:rsidR="00023EEE">
        <w:rPr>
          <w:rFonts w:ascii="Times New Roman" w:hAnsi="Times New Roman" w:cs="Times New Roman"/>
          <w:sz w:val="28"/>
          <w:szCs w:val="28"/>
        </w:rPr>
        <w:t>ю</w:t>
      </w:r>
      <w:r w:rsidRPr="007D63FB">
        <w:rPr>
          <w:rFonts w:ascii="Times New Roman" w:hAnsi="Times New Roman" w:cs="Times New Roman"/>
          <w:sz w:val="28"/>
          <w:szCs w:val="28"/>
        </w:rPr>
        <w:t xml:space="preserve">тся одним из </w:t>
      </w:r>
      <w:r w:rsidR="00A953DB" w:rsidRPr="007D63FB">
        <w:rPr>
          <w:rFonts w:ascii="Times New Roman" w:hAnsi="Times New Roman" w:cs="Times New Roman"/>
          <w:sz w:val="28"/>
          <w:szCs w:val="28"/>
        </w:rPr>
        <w:t xml:space="preserve">наиболее сложных видов мужского </w:t>
      </w:r>
      <w:r w:rsidR="00023EEE">
        <w:rPr>
          <w:rFonts w:ascii="Times New Roman" w:hAnsi="Times New Roman" w:cs="Times New Roman"/>
          <w:sz w:val="28"/>
          <w:szCs w:val="28"/>
        </w:rPr>
        <w:t xml:space="preserve">гимнастического </w:t>
      </w:r>
      <w:r w:rsidR="00A953DB" w:rsidRPr="007D63FB">
        <w:rPr>
          <w:rFonts w:ascii="Times New Roman" w:hAnsi="Times New Roman" w:cs="Times New Roman"/>
          <w:sz w:val="28"/>
          <w:szCs w:val="28"/>
        </w:rPr>
        <w:t>многоборья</w:t>
      </w:r>
      <w:r w:rsidR="00034363" w:rsidRPr="007D63FB">
        <w:rPr>
          <w:rFonts w:ascii="Times New Roman" w:hAnsi="Times New Roman" w:cs="Times New Roman"/>
          <w:sz w:val="28"/>
          <w:szCs w:val="28"/>
        </w:rPr>
        <w:t xml:space="preserve">. </w:t>
      </w:r>
      <w:r w:rsidR="00A953DB" w:rsidRPr="007D63FB">
        <w:rPr>
          <w:rFonts w:ascii="Times New Roman" w:hAnsi="Times New Roman" w:cs="Times New Roman"/>
          <w:sz w:val="28"/>
          <w:szCs w:val="28"/>
        </w:rPr>
        <w:t xml:space="preserve">Комбинации включают </w:t>
      </w:r>
      <w:r w:rsidR="00023EEE">
        <w:rPr>
          <w:rFonts w:ascii="Times New Roman" w:hAnsi="Times New Roman" w:cs="Times New Roman"/>
          <w:sz w:val="28"/>
          <w:szCs w:val="28"/>
        </w:rPr>
        <w:t xml:space="preserve">маховые, силовые и статические элементы. Данные упражнения </w:t>
      </w:r>
      <w:r w:rsidR="00A953DB" w:rsidRPr="007D63FB">
        <w:rPr>
          <w:rFonts w:ascii="Times New Roman" w:hAnsi="Times New Roman" w:cs="Times New Roman"/>
          <w:sz w:val="28"/>
          <w:szCs w:val="28"/>
        </w:rPr>
        <w:t xml:space="preserve">выполняются из разных исходных положений и с разной амплитудой. Для их выполнения у спортсмена должны быть развиты мышечная сила, гибкость (особенно </w:t>
      </w:r>
      <w:r w:rsidRPr="007D63FB">
        <w:rPr>
          <w:rFonts w:ascii="Times New Roman" w:hAnsi="Times New Roman" w:cs="Times New Roman"/>
          <w:sz w:val="28"/>
          <w:szCs w:val="28"/>
        </w:rPr>
        <w:t>плечевого</w:t>
      </w:r>
      <w:r w:rsidR="00A953DB" w:rsidRPr="007D63FB">
        <w:rPr>
          <w:rFonts w:ascii="Times New Roman" w:hAnsi="Times New Roman" w:cs="Times New Roman"/>
          <w:sz w:val="28"/>
          <w:szCs w:val="28"/>
        </w:rPr>
        <w:t xml:space="preserve"> сустава), чувство пространства и равновесия, психологическая устойчивость, а также отсутствовать страх.</w:t>
      </w:r>
    </w:p>
    <w:p w:rsidR="00B478F3" w:rsidRPr="007D63FB" w:rsidRDefault="00B478F3" w:rsidP="00982E62">
      <w:pPr>
        <w:spacing w:before="24" w:after="2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нет конкретных рекомендаций по оптимизации тренировочного процесса </w:t>
      </w:r>
      <w:r w:rsidR="0002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современного гимнаста </w:t>
      </w:r>
      <w:r w:rsidRPr="007D63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непосредственной подготовки к соревнованиям гимнастов. Отсутствуют также и рекомендации по моделированию</w:t>
      </w:r>
      <w:r w:rsidR="001C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3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соревновательной деятельности в условиях тренировки</w:t>
      </w:r>
      <w:r w:rsidR="0002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спортсмена высокой квалификации</w:t>
      </w:r>
      <w:r w:rsidRPr="007D63FB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Тренер, опираясь на собственный опыт и исследования циклов удачных выступлений в соревнованиях лучших гимнастов, составляет программу</w:t>
      </w:r>
      <w:r w:rsidR="004B294A" w:rsidRPr="007D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недельных микроциклов. При этом учитывается, что высокие спортивные результаты возможны на базе значительных тренировочных нагрузок, для освоения которых важнейшим фактором является сохранение оптимального уровня работоспособности.</w:t>
      </w:r>
    </w:p>
    <w:p w:rsidR="004B294A" w:rsidRPr="007D63FB" w:rsidRDefault="004B294A" w:rsidP="00982E62">
      <w:pPr>
        <w:spacing w:before="24" w:after="2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Микроцикл</w:t>
      </w:r>
      <w:r w:rsidRPr="001C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совокупность нескольких последовательных тренировочных занятий, которые составляют относительно законченный фрагмент тренировочного процесса, обеспечивающий оптимальное сочетание следовых тренировочных эффектов для решения задач данного этапа подготовки</w:t>
      </w:r>
      <w:r w:rsidR="001C330B" w:rsidRPr="001C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9A7" w:rsidRPr="001C330B">
        <w:rPr>
          <w:rFonts w:ascii="Times New Roman" w:hAnsi="Times New Roman" w:cs="Times New Roman"/>
          <w:sz w:val="28"/>
          <w:szCs w:val="28"/>
        </w:rPr>
        <w:sym w:font="Symbol" w:char="F05B"/>
      </w:r>
      <w:r w:rsidR="005C3BE0">
        <w:rPr>
          <w:rFonts w:ascii="Times New Roman" w:hAnsi="Times New Roman" w:cs="Times New Roman"/>
          <w:sz w:val="28"/>
          <w:szCs w:val="28"/>
        </w:rPr>
        <w:t>4</w:t>
      </w:r>
      <w:r w:rsidR="003E09A7" w:rsidRPr="001C330B">
        <w:rPr>
          <w:rFonts w:ascii="Times New Roman" w:hAnsi="Times New Roman" w:cs="Times New Roman"/>
          <w:sz w:val="28"/>
          <w:szCs w:val="28"/>
        </w:rPr>
        <w:sym w:font="Symbol" w:char="F05D"/>
      </w:r>
      <w:r w:rsidRPr="001C3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94A" w:rsidRPr="007D63FB" w:rsidRDefault="004B294A" w:rsidP="0098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FB">
        <w:rPr>
          <w:rFonts w:ascii="Times New Roman" w:hAnsi="Times New Roman" w:cs="Times New Roman"/>
          <w:sz w:val="28"/>
          <w:szCs w:val="28"/>
        </w:rPr>
        <w:t xml:space="preserve">Каждая неделя </w:t>
      </w:r>
      <w:r w:rsidR="001C330B">
        <w:rPr>
          <w:rFonts w:ascii="Times New Roman" w:hAnsi="Times New Roman" w:cs="Times New Roman"/>
          <w:sz w:val="28"/>
          <w:szCs w:val="28"/>
        </w:rPr>
        <w:t xml:space="preserve">до соревнований </w:t>
      </w:r>
      <w:r w:rsidR="00B65714">
        <w:rPr>
          <w:rFonts w:ascii="Times New Roman" w:hAnsi="Times New Roman" w:cs="Times New Roman"/>
          <w:sz w:val="28"/>
          <w:szCs w:val="28"/>
        </w:rPr>
        <w:t xml:space="preserve">(микроцикл) - </w:t>
      </w:r>
      <w:r w:rsidRPr="007D63FB">
        <w:rPr>
          <w:rFonts w:ascii="Times New Roman" w:hAnsi="Times New Roman" w:cs="Times New Roman"/>
          <w:sz w:val="28"/>
          <w:szCs w:val="28"/>
        </w:rPr>
        <w:t>это отдельный этап подготовки</w:t>
      </w:r>
      <w:r w:rsidR="001C330B">
        <w:rPr>
          <w:rFonts w:ascii="Times New Roman" w:hAnsi="Times New Roman" w:cs="Times New Roman"/>
          <w:sz w:val="28"/>
          <w:szCs w:val="28"/>
        </w:rPr>
        <w:t xml:space="preserve">, который имеет индивидуальный </w:t>
      </w:r>
      <w:r w:rsidRPr="007D63FB">
        <w:rPr>
          <w:rFonts w:ascii="Times New Roman" w:hAnsi="Times New Roman" w:cs="Times New Roman"/>
          <w:sz w:val="28"/>
          <w:szCs w:val="28"/>
        </w:rPr>
        <w:t>план работы</w:t>
      </w:r>
      <w:r w:rsidR="001C330B">
        <w:rPr>
          <w:rFonts w:ascii="Times New Roman" w:hAnsi="Times New Roman" w:cs="Times New Roman"/>
          <w:sz w:val="28"/>
          <w:szCs w:val="28"/>
        </w:rPr>
        <w:t xml:space="preserve"> спортсмена.</w:t>
      </w:r>
    </w:p>
    <w:p w:rsidR="0002362F" w:rsidRDefault="00974A57" w:rsidP="0098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FB">
        <w:rPr>
          <w:rFonts w:ascii="Times New Roman" w:hAnsi="Times New Roman" w:cs="Times New Roman"/>
          <w:sz w:val="28"/>
          <w:szCs w:val="28"/>
        </w:rPr>
        <w:t xml:space="preserve">Первая неделя трехнедельного </w:t>
      </w:r>
      <w:proofErr w:type="spellStart"/>
      <w:r w:rsidR="00497335" w:rsidRPr="007D63FB">
        <w:rPr>
          <w:rFonts w:ascii="Times New Roman" w:hAnsi="Times New Roman" w:cs="Times New Roman"/>
          <w:sz w:val="28"/>
          <w:szCs w:val="28"/>
        </w:rPr>
        <w:t>предсоревновательного</w:t>
      </w:r>
      <w:proofErr w:type="spellEnd"/>
      <w:r w:rsidR="00497335" w:rsidRPr="007D6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3FB">
        <w:rPr>
          <w:rFonts w:ascii="Times New Roman" w:hAnsi="Times New Roman" w:cs="Times New Roman"/>
          <w:sz w:val="28"/>
          <w:szCs w:val="28"/>
        </w:rPr>
        <w:t>мезоцикла</w:t>
      </w:r>
      <w:proofErr w:type="spellEnd"/>
      <w:r w:rsidR="00F810B2">
        <w:rPr>
          <w:rFonts w:ascii="Times New Roman" w:hAnsi="Times New Roman" w:cs="Times New Roman"/>
          <w:sz w:val="28"/>
          <w:szCs w:val="28"/>
        </w:rPr>
        <w:t>–</w:t>
      </w:r>
      <w:r w:rsidR="00F810B2" w:rsidRPr="00F810B2">
        <w:rPr>
          <w:rFonts w:ascii="Times New Roman" w:hAnsi="Times New Roman" w:cs="Times New Roman"/>
          <w:i/>
          <w:sz w:val="28"/>
          <w:szCs w:val="28"/>
        </w:rPr>
        <w:t>базовый (</w:t>
      </w:r>
      <w:proofErr w:type="spellStart"/>
      <w:r w:rsidR="00F810B2" w:rsidRPr="00F810B2">
        <w:rPr>
          <w:rFonts w:ascii="Times New Roman" w:hAnsi="Times New Roman" w:cs="Times New Roman"/>
          <w:i/>
          <w:sz w:val="28"/>
          <w:szCs w:val="28"/>
        </w:rPr>
        <w:t>обще</w:t>
      </w:r>
      <w:r w:rsidRPr="00F810B2">
        <w:rPr>
          <w:rFonts w:ascii="Times New Roman" w:hAnsi="Times New Roman" w:cs="Times New Roman"/>
          <w:i/>
          <w:iCs/>
          <w:sz w:val="28"/>
          <w:szCs w:val="28"/>
        </w:rPr>
        <w:t>подготовительный</w:t>
      </w:r>
      <w:proofErr w:type="spellEnd"/>
      <w:r w:rsidRPr="007D5D37">
        <w:rPr>
          <w:rFonts w:ascii="Times New Roman" w:hAnsi="Times New Roman" w:cs="Times New Roman"/>
          <w:i/>
          <w:iCs/>
          <w:sz w:val="28"/>
          <w:szCs w:val="28"/>
        </w:rPr>
        <w:t xml:space="preserve"> микроцикл</w:t>
      </w:r>
      <w:r w:rsidR="00F810B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1C330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D5D37">
        <w:rPr>
          <w:rFonts w:ascii="Times New Roman" w:hAnsi="Times New Roman" w:cs="Times New Roman"/>
          <w:sz w:val="28"/>
          <w:szCs w:val="28"/>
        </w:rPr>
        <w:t>–</w:t>
      </w:r>
      <w:r w:rsidR="001C330B">
        <w:rPr>
          <w:rFonts w:ascii="Times New Roman" w:hAnsi="Times New Roman" w:cs="Times New Roman"/>
          <w:sz w:val="28"/>
          <w:szCs w:val="28"/>
        </w:rPr>
        <w:t xml:space="preserve"> </w:t>
      </w:r>
      <w:r w:rsidR="0002362F">
        <w:rPr>
          <w:rFonts w:ascii="Times New Roman" w:hAnsi="Times New Roman" w:cs="Times New Roman"/>
          <w:sz w:val="28"/>
          <w:szCs w:val="28"/>
        </w:rPr>
        <w:t>характеризует</w:t>
      </w:r>
      <w:r w:rsidR="001E0C61" w:rsidRPr="001E0C61">
        <w:rPr>
          <w:rFonts w:ascii="Times New Roman" w:hAnsi="Times New Roman" w:cs="Times New Roman"/>
          <w:sz w:val="28"/>
          <w:szCs w:val="28"/>
        </w:rPr>
        <w:t xml:space="preserve">ся средним объемом тренировочной нагрузки и высокой </w:t>
      </w:r>
      <w:r w:rsidR="0002362F">
        <w:rPr>
          <w:rFonts w:ascii="Times New Roman" w:hAnsi="Times New Roman" w:cs="Times New Roman"/>
          <w:sz w:val="28"/>
          <w:szCs w:val="28"/>
        </w:rPr>
        <w:t>интенсивностью, направлен</w:t>
      </w:r>
      <w:r w:rsidR="001E0C61" w:rsidRPr="001E0C61">
        <w:rPr>
          <w:rFonts w:ascii="Times New Roman" w:hAnsi="Times New Roman" w:cs="Times New Roman"/>
          <w:sz w:val="28"/>
          <w:szCs w:val="28"/>
        </w:rPr>
        <w:t xml:space="preserve"> на достижение необходимого уровня специальной работоспособности в соревнованиях, шлифовку технико-тактических навыков и умений, специальную психическую подготовленность</w:t>
      </w:r>
      <w:r w:rsidR="00B65714">
        <w:rPr>
          <w:rFonts w:ascii="Times New Roman" w:hAnsi="Times New Roman" w:cs="Times New Roman"/>
          <w:sz w:val="28"/>
          <w:szCs w:val="28"/>
        </w:rPr>
        <w:t xml:space="preserve"> </w:t>
      </w:r>
      <w:r w:rsidR="00DD2F6E">
        <w:rPr>
          <w:rFonts w:ascii="Times New Roman" w:hAnsi="Times New Roman" w:cs="Times New Roman"/>
          <w:sz w:val="28"/>
          <w:szCs w:val="28"/>
        </w:rPr>
        <w:sym w:font="Symbol" w:char="F05B"/>
      </w:r>
      <w:r w:rsidR="00DD2F6E">
        <w:rPr>
          <w:rFonts w:ascii="Times New Roman" w:hAnsi="Times New Roman" w:cs="Times New Roman"/>
          <w:sz w:val="28"/>
          <w:szCs w:val="28"/>
        </w:rPr>
        <w:t>2</w:t>
      </w:r>
      <w:r w:rsidR="00DD2F6E">
        <w:rPr>
          <w:rFonts w:ascii="Times New Roman" w:hAnsi="Times New Roman" w:cs="Times New Roman"/>
          <w:sz w:val="28"/>
          <w:szCs w:val="28"/>
        </w:rPr>
        <w:sym w:font="Symbol" w:char="F05D"/>
      </w:r>
      <w:r w:rsidR="0002362F" w:rsidRPr="007D63FB">
        <w:rPr>
          <w:rFonts w:ascii="Times New Roman" w:hAnsi="Times New Roman" w:cs="Times New Roman"/>
          <w:sz w:val="28"/>
          <w:szCs w:val="28"/>
        </w:rPr>
        <w:t>.</w:t>
      </w:r>
    </w:p>
    <w:p w:rsidR="003C27F5" w:rsidRDefault="00426C87" w:rsidP="0098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началу этой недели гимнаст уже должен с уверенностью выполнять все элементы комбинации. </w:t>
      </w:r>
      <w:r w:rsidR="004B294A" w:rsidRPr="007D63FB">
        <w:rPr>
          <w:rFonts w:ascii="Times New Roman" w:hAnsi="Times New Roman" w:cs="Times New Roman"/>
          <w:sz w:val="28"/>
          <w:szCs w:val="28"/>
        </w:rPr>
        <w:t xml:space="preserve">Тренировки проходят два раза в день. </w:t>
      </w:r>
      <w:r w:rsidR="007D11FA">
        <w:rPr>
          <w:rFonts w:ascii="Times New Roman" w:hAnsi="Times New Roman" w:cs="Times New Roman"/>
          <w:sz w:val="28"/>
          <w:szCs w:val="28"/>
        </w:rPr>
        <w:t xml:space="preserve">Утренняя тренировка – разминочная. Начинается с бега, переходит в круговую разминку и прыжки на скакалке – 100 прыжков. После этого </w:t>
      </w:r>
      <w:r w:rsidR="00B65714">
        <w:rPr>
          <w:rFonts w:ascii="Times New Roman" w:hAnsi="Times New Roman" w:cs="Times New Roman"/>
          <w:sz w:val="28"/>
          <w:szCs w:val="28"/>
        </w:rPr>
        <w:t xml:space="preserve">начинается </w:t>
      </w:r>
      <w:r w:rsidR="007D11FA">
        <w:rPr>
          <w:rFonts w:ascii="Times New Roman" w:hAnsi="Times New Roman" w:cs="Times New Roman"/>
          <w:sz w:val="28"/>
          <w:szCs w:val="28"/>
        </w:rPr>
        <w:t>специальн</w:t>
      </w:r>
      <w:r w:rsidR="00B65714">
        <w:rPr>
          <w:rFonts w:ascii="Times New Roman" w:hAnsi="Times New Roman" w:cs="Times New Roman"/>
          <w:sz w:val="28"/>
          <w:szCs w:val="28"/>
        </w:rPr>
        <w:t xml:space="preserve">ая </w:t>
      </w:r>
      <w:r w:rsidR="00B65714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7D11FA">
        <w:rPr>
          <w:rFonts w:ascii="Times New Roman" w:hAnsi="Times New Roman" w:cs="Times New Roman"/>
          <w:sz w:val="28"/>
          <w:szCs w:val="28"/>
        </w:rPr>
        <w:t>азминк</w:t>
      </w:r>
      <w:r w:rsidR="00B65714">
        <w:rPr>
          <w:rFonts w:ascii="Times New Roman" w:hAnsi="Times New Roman" w:cs="Times New Roman"/>
          <w:sz w:val="28"/>
          <w:szCs w:val="28"/>
        </w:rPr>
        <w:t>а</w:t>
      </w:r>
      <w:r w:rsidR="007D11FA">
        <w:rPr>
          <w:rFonts w:ascii="Times New Roman" w:hAnsi="Times New Roman" w:cs="Times New Roman"/>
          <w:sz w:val="28"/>
          <w:szCs w:val="28"/>
        </w:rPr>
        <w:t xml:space="preserve"> с </w:t>
      </w:r>
      <w:r w:rsidR="00B65714">
        <w:rPr>
          <w:rFonts w:ascii="Times New Roman" w:hAnsi="Times New Roman" w:cs="Times New Roman"/>
          <w:sz w:val="28"/>
          <w:szCs w:val="28"/>
        </w:rPr>
        <w:t>«</w:t>
      </w:r>
      <w:r w:rsidR="007D11FA">
        <w:rPr>
          <w:rFonts w:ascii="Times New Roman" w:hAnsi="Times New Roman" w:cs="Times New Roman"/>
          <w:sz w:val="28"/>
          <w:szCs w:val="28"/>
        </w:rPr>
        <w:t>валиком</w:t>
      </w:r>
      <w:r w:rsidR="00B65714">
        <w:rPr>
          <w:rFonts w:ascii="Times New Roman" w:hAnsi="Times New Roman" w:cs="Times New Roman"/>
          <w:sz w:val="28"/>
          <w:szCs w:val="28"/>
        </w:rPr>
        <w:t>»</w:t>
      </w:r>
      <w:r w:rsidR="007D11FA">
        <w:rPr>
          <w:rFonts w:ascii="Times New Roman" w:hAnsi="Times New Roman" w:cs="Times New Roman"/>
          <w:sz w:val="28"/>
          <w:szCs w:val="28"/>
        </w:rPr>
        <w:t xml:space="preserve"> для проработки связок и мышц, которые </w:t>
      </w:r>
      <w:r w:rsidR="00B65714">
        <w:rPr>
          <w:rFonts w:ascii="Times New Roman" w:hAnsi="Times New Roman" w:cs="Times New Roman"/>
          <w:sz w:val="28"/>
          <w:szCs w:val="28"/>
        </w:rPr>
        <w:t>не возможно «</w:t>
      </w:r>
      <w:r w:rsidR="007D11FA">
        <w:rPr>
          <w:rFonts w:ascii="Times New Roman" w:hAnsi="Times New Roman" w:cs="Times New Roman"/>
          <w:sz w:val="28"/>
          <w:szCs w:val="28"/>
        </w:rPr>
        <w:t>размять</w:t>
      </w:r>
      <w:r w:rsidR="00B65714">
        <w:rPr>
          <w:rFonts w:ascii="Times New Roman" w:hAnsi="Times New Roman" w:cs="Times New Roman"/>
          <w:sz w:val="28"/>
          <w:szCs w:val="28"/>
        </w:rPr>
        <w:t>»</w:t>
      </w:r>
      <w:r w:rsidR="007D11FA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211D84">
        <w:rPr>
          <w:rFonts w:ascii="Times New Roman" w:hAnsi="Times New Roman" w:cs="Times New Roman"/>
          <w:sz w:val="28"/>
          <w:szCs w:val="28"/>
        </w:rPr>
        <w:t xml:space="preserve">обычных </w:t>
      </w:r>
      <w:r w:rsidR="007D11FA">
        <w:rPr>
          <w:rFonts w:ascii="Times New Roman" w:hAnsi="Times New Roman" w:cs="Times New Roman"/>
          <w:sz w:val="28"/>
          <w:szCs w:val="28"/>
        </w:rPr>
        <w:t xml:space="preserve">упражнений. </w:t>
      </w:r>
      <w:proofErr w:type="gramStart"/>
      <w:r w:rsidR="007D11FA">
        <w:rPr>
          <w:rFonts w:ascii="Times New Roman" w:hAnsi="Times New Roman" w:cs="Times New Roman"/>
          <w:sz w:val="28"/>
          <w:szCs w:val="28"/>
        </w:rPr>
        <w:t xml:space="preserve">Также допускается на этом этапе </w:t>
      </w:r>
      <w:proofErr w:type="spellStart"/>
      <w:r w:rsidR="007D11FA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="007D11FA">
        <w:rPr>
          <w:rFonts w:ascii="Times New Roman" w:hAnsi="Times New Roman" w:cs="Times New Roman"/>
          <w:sz w:val="28"/>
          <w:szCs w:val="28"/>
        </w:rPr>
        <w:t xml:space="preserve"> пистолетным</w:t>
      </w:r>
      <w:r w:rsidR="00526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1FA" w:rsidRPr="005266D5">
        <w:rPr>
          <w:rFonts w:ascii="Times New Roman" w:hAnsi="Times New Roman" w:cs="Times New Roman"/>
          <w:sz w:val="28"/>
          <w:szCs w:val="28"/>
        </w:rPr>
        <w:t>массаж</w:t>
      </w:r>
      <w:r w:rsidR="00211D84" w:rsidRPr="005266D5">
        <w:rPr>
          <w:rFonts w:ascii="Times New Roman" w:hAnsi="Times New Roman" w:cs="Times New Roman"/>
          <w:sz w:val="28"/>
          <w:szCs w:val="28"/>
        </w:rPr>
        <w:t>е</w:t>
      </w:r>
      <w:r w:rsidR="007D11FA" w:rsidRPr="005266D5">
        <w:rPr>
          <w:rFonts w:ascii="Times New Roman" w:hAnsi="Times New Roman" w:cs="Times New Roman"/>
          <w:sz w:val="28"/>
          <w:szCs w:val="28"/>
        </w:rPr>
        <w:t>ром</w:t>
      </w:r>
      <w:proofErr w:type="spellEnd"/>
      <w:r w:rsidR="005266D5" w:rsidRPr="005266D5">
        <w:rPr>
          <w:rFonts w:ascii="Times New Roman" w:hAnsi="Times New Roman" w:cs="Times New Roman"/>
          <w:sz w:val="28"/>
          <w:szCs w:val="28"/>
        </w:rPr>
        <w:t xml:space="preserve"> (п</w:t>
      </w:r>
      <w:r w:rsidR="003C27F5" w:rsidRPr="005266D5">
        <w:rPr>
          <w:rFonts w:ascii="Times New Roman" w:hAnsi="Times New Roman" w:cs="Times New Roman"/>
          <w:sz w:val="28"/>
          <w:szCs w:val="28"/>
        </w:rPr>
        <w:t>еркуссионны</w:t>
      </w:r>
      <w:r w:rsidR="005266D5" w:rsidRPr="005266D5">
        <w:rPr>
          <w:rFonts w:ascii="Times New Roman" w:hAnsi="Times New Roman" w:cs="Times New Roman"/>
          <w:sz w:val="28"/>
          <w:szCs w:val="28"/>
        </w:rPr>
        <w:t>м</w:t>
      </w:r>
      <w:r w:rsidR="003C27F5" w:rsidRPr="005266D5">
        <w:rPr>
          <w:rFonts w:ascii="Times New Roman" w:hAnsi="Times New Roman" w:cs="Times New Roman"/>
          <w:sz w:val="28"/>
          <w:szCs w:val="28"/>
        </w:rPr>
        <w:t xml:space="preserve"> ударны</w:t>
      </w:r>
      <w:r w:rsidR="005266D5" w:rsidRPr="005266D5">
        <w:rPr>
          <w:rFonts w:ascii="Times New Roman" w:hAnsi="Times New Roman" w:cs="Times New Roman"/>
          <w:sz w:val="28"/>
          <w:szCs w:val="28"/>
        </w:rPr>
        <w:t>м</w:t>
      </w:r>
      <w:r w:rsidR="003C27F5" w:rsidRPr="00526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7F5" w:rsidRPr="005266D5">
        <w:rPr>
          <w:rFonts w:ascii="Times New Roman" w:hAnsi="Times New Roman" w:cs="Times New Roman"/>
          <w:sz w:val="28"/>
          <w:szCs w:val="28"/>
        </w:rPr>
        <w:t>массажер</w:t>
      </w:r>
      <w:r w:rsidR="005266D5" w:rsidRPr="005266D5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3C27F5" w:rsidRPr="005266D5">
        <w:rPr>
          <w:rFonts w:ascii="Times New Roman" w:hAnsi="Times New Roman" w:cs="Times New Roman"/>
          <w:sz w:val="28"/>
          <w:szCs w:val="28"/>
        </w:rPr>
        <w:t>, предназначенны</w:t>
      </w:r>
      <w:r w:rsidR="005266D5" w:rsidRPr="005266D5">
        <w:rPr>
          <w:rFonts w:ascii="Times New Roman" w:hAnsi="Times New Roman" w:cs="Times New Roman"/>
          <w:sz w:val="28"/>
          <w:szCs w:val="28"/>
        </w:rPr>
        <w:t>м</w:t>
      </w:r>
      <w:r w:rsidR="003C27F5" w:rsidRPr="005266D5">
        <w:rPr>
          <w:rFonts w:ascii="Times New Roman" w:hAnsi="Times New Roman" w:cs="Times New Roman"/>
          <w:sz w:val="28"/>
          <w:szCs w:val="28"/>
        </w:rPr>
        <w:t xml:space="preserve"> для глубокой стимуляции мышц и </w:t>
      </w:r>
      <w:proofErr w:type="spellStart"/>
      <w:r w:rsidR="003C27F5" w:rsidRPr="005266D5">
        <w:rPr>
          <w:rFonts w:ascii="Times New Roman" w:hAnsi="Times New Roman" w:cs="Times New Roman"/>
          <w:sz w:val="28"/>
          <w:szCs w:val="28"/>
        </w:rPr>
        <w:t>миофасцинального</w:t>
      </w:r>
      <w:proofErr w:type="spellEnd"/>
      <w:r w:rsidR="003C27F5" w:rsidRPr="005266D5">
        <w:rPr>
          <w:rFonts w:ascii="Times New Roman" w:hAnsi="Times New Roman" w:cs="Times New Roman"/>
          <w:sz w:val="28"/>
          <w:szCs w:val="28"/>
        </w:rPr>
        <w:t xml:space="preserve"> их расслабления.</w:t>
      </w:r>
      <w:proofErr w:type="gramEnd"/>
      <w:r w:rsidR="003C27F5" w:rsidRPr="00526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7F5" w:rsidRPr="005266D5">
        <w:rPr>
          <w:rFonts w:ascii="Times New Roman" w:hAnsi="Times New Roman" w:cs="Times New Roman"/>
          <w:sz w:val="28"/>
          <w:szCs w:val="28"/>
        </w:rPr>
        <w:t>Массажер</w:t>
      </w:r>
      <w:proofErr w:type="spellEnd"/>
      <w:r w:rsidR="003C27F5" w:rsidRPr="005266D5">
        <w:rPr>
          <w:rFonts w:ascii="Times New Roman" w:hAnsi="Times New Roman" w:cs="Times New Roman"/>
          <w:sz w:val="28"/>
          <w:szCs w:val="28"/>
        </w:rPr>
        <w:t xml:space="preserve"> подходит для различных областей тела, мягко и глубоко воздействует на мышцы. </w:t>
      </w:r>
      <w:proofErr w:type="gramStart"/>
      <w:r w:rsidR="003C27F5" w:rsidRPr="005266D5">
        <w:rPr>
          <w:rFonts w:ascii="Times New Roman" w:hAnsi="Times New Roman" w:cs="Times New Roman"/>
          <w:sz w:val="28"/>
          <w:szCs w:val="28"/>
        </w:rPr>
        <w:t xml:space="preserve">При этом </w:t>
      </w:r>
      <w:proofErr w:type="spellStart"/>
      <w:r w:rsidR="003C27F5" w:rsidRPr="005266D5">
        <w:rPr>
          <w:rFonts w:ascii="Times New Roman" w:hAnsi="Times New Roman" w:cs="Times New Roman"/>
          <w:sz w:val="28"/>
          <w:szCs w:val="28"/>
        </w:rPr>
        <w:t>вибро-массаж</w:t>
      </w:r>
      <w:proofErr w:type="spellEnd"/>
      <w:r w:rsidR="003C27F5" w:rsidRPr="005266D5">
        <w:rPr>
          <w:rFonts w:ascii="Times New Roman" w:hAnsi="Times New Roman" w:cs="Times New Roman"/>
          <w:sz w:val="28"/>
          <w:szCs w:val="28"/>
        </w:rPr>
        <w:t xml:space="preserve"> не вызывает боли, предотвращает мышечные спазмы, разрушает рубцовую ткань, улучшает кровообращение и снижает усталость</w:t>
      </w:r>
      <w:r w:rsidR="005266D5" w:rsidRPr="005266D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D11FA" w:rsidRDefault="007D11FA" w:rsidP="0098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FB">
        <w:rPr>
          <w:rFonts w:ascii="Times New Roman" w:hAnsi="Times New Roman" w:cs="Times New Roman"/>
          <w:sz w:val="28"/>
          <w:szCs w:val="28"/>
        </w:rPr>
        <w:t xml:space="preserve">Первая тренировка очень важна, </w:t>
      </w:r>
      <w:r w:rsidR="00211D84">
        <w:rPr>
          <w:rFonts w:ascii="Times New Roman" w:hAnsi="Times New Roman" w:cs="Times New Roman"/>
          <w:sz w:val="28"/>
          <w:szCs w:val="28"/>
        </w:rPr>
        <w:t xml:space="preserve">поскольку в </w:t>
      </w:r>
      <w:r w:rsidRPr="007D63FB">
        <w:rPr>
          <w:rFonts w:ascii="Times New Roman" w:hAnsi="Times New Roman" w:cs="Times New Roman"/>
          <w:sz w:val="28"/>
          <w:szCs w:val="28"/>
        </w:rPr>
        <w:t>ней больше времени уделя</w:t>
      </w:r>
      <w:r w:rsidR="00211D84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7D63FB">
        <w:rPr>
          <w:rFonts w:ascii="Times New Roman" w:hAnsi="Times New Roman" w:cs="Times New Roman"/>
          <w:sz w:val="28"/>
          <w:szCs w:val="28"/>
        </w:rPr>
        <w:t xml:space="preserve">разминке и проработке плечевого пояса с помощью резиновой ленты, чтобы избежать </w:t>
      </w:r>
      <w:proofErr w:type="spellStart"/>
      <w:r w:rsidRPr="007D63FB">
        <w:rPr>
          <w:rFonts w:ascii="Times New Roman" w:hAnsi="Times New Roman" w:cs="Times New Roman"/>
          <w:sz w:val="28"/>
          <w:szCs w:val="28"/>
        </w:rPr>
        <w:t>микронадрывов</w:t>
      </w:r>
      <w:proofErr w:type="spellEnd"/>
      <w:r w:rsidRPr="007D63FB">
        <w:rPr>
          <w:rFonts w:ascii="Times New Roman" w:hAnsi="Times New Roman" w:cs="Times New Roman"/>
          <w:sz w:val="28"/>
          <w:szCs w:val="28"/>
        </w:rPr>
        <w:t xml:space="preserve"> мышц.</w:t>
      </w:r>
      <w:r>
        <w:rPr>
          <w:rFonts w:ascii="Times New Roman" w:hAnsi="Times New Roman" w:cs="Times New Roman"/>
          <w:sz w:val="28"/>
          <w:szCs w:val="28"/>
        </w:rPr>
        <w:t xml:space="preserve"> Разминк</w:t>
      </w:r>
      <w:r w:rsidR="00211D84">
        <w:rPr>
          <w:rFonts w:ascii="Times New Roman" w:hAnsi="Times New Roman" w:cs="Times New Roman"/>
          <w:sz w:val="28"/>
          <w:szCs w:val="28"/>
        </w:rPr>
        <w:t xml:space="preserve">а проводится </w:t>
      </w:r>
      <w:r>
        <w:rPr>
          <w:rFonts w:ascii="Times New Roman" w:hAnsi="Times New Roman" w:cs="Times New Roman"/>
          <w:sz w:val="28"/>
          <w:szCs w:val="28"/>
        </w:rPr>
        <w:t>в компрессионной одежде</w:t>
      </w:r>
      <w:r w:rsidR="00211D84">
        <w:rPr>
          <w:rFonts w:ascii="Times New Roman" w:hAnsi="Times New Roman" w:cs="Times New Roman"/>
          <w:sz w:val="28"/>
          <w:szCs w:val="28"/>
        </w:rPr>
        <w:t xml:space="preserve">: это способствует </w:t>
      </w:r>
      <w:r>
        <w:rPr>
          <w:rFonts w:ascii="Times New Roman" w:hAnsi="Times New Roman" w:cs="Times New Roman"/>
          <w:sz w:val="28"/>
          <w:szCs w:val="28"/>
        </w:rPr>
        <w:t>лучше</w:t>
      </w:r>
      <w:r w:rsidR="00211D84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>разогре</w:t>
      </w:r>
      <w:r w:rsidR="00211D84">
        <w:rPr>
          <w:rFonts w:ascii="Times New Roman" w:hAnsi="Times New Roman" w:cs="Times New Roman"/>
          <w:sz w:val="28"/>
          <w:szCs w:val="28"/>
        </w:rPr>
        <w:t xml:space="preserve">ванию </w:t>
      </w:r>
      <w:r>
        <w:rPr>
          <w:rFonts w:ascii="Times New Roman" w:hAnsi="Times New Roman" w:cs="Times New Roman"/>
          <w:sz w:val="28"/>
          <w:szCs w:val="28"/>
        </w:rPr>
        <w:t>мыш</w:t>
      </w:r>
      <w:r w:rsidR="00211D84">
        <w:rPr>
          <w:rFonts w:ascii="Times New Roman" w:hAnsi="Times New Roman" w:cs="Times New Roman"/>
          <w:sz w:val="28"/>
          <w:szCs w:val="28"/>
        </w:rPr>
        <w:t xml:space="preserve">ечно-связочного аппарата и </w:t>
      </w:r>
      <w:r>
        <w:rPr>
          <w:rFonts w:ascii="Times New Roman" w:hAnsi="Times New Roman" w:cs="Times New Roman"/>
          <w:sz w:val="28"/>
          <w:szCs w:val="28"/>
        </w:rPr>
        <w:t>профилактике травматизма.</w:t>
      </w:r>
      <w:r w:rsidR="003265FD">
        <w:rPr>
          <w:rFonts w:ascii="Times New Roman" w:hAnsi="Times New Roman" w:cs="Times New Roman"/>
          <w:sz w:val="28"/>
          <w:szCs w:val="28"/>
        </w:rPr>
        <w:t xml:space="preserve"> Время, отведенное на разминку – 20-30 минут</w:t>
      </w:r>
      <w:r w:rsidR="00616598">
        <w:rPr>
          <w:rFonts w:ascii="Times New Roman" w:hAnsi="Times New Roman" w:cs="Times New Roman"/>
          <w:sz w:val="28"/>
          <w:szCs w:val="28"/>
        </w:rPr>
        <w:t>.</w:t>
      </w:r>
    </w:p>
    <w:p w:rsidR="003265FD" w:rsidRPr="005266D5" w:rsidRDefault="003265FD" w:rsidP="0098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следующем этапе </w:t>
      </w:r>
      <w:r w:rsidR="00211D8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первой тренировк</w:t>
      </w:r>
      <w:r w:rsidR="00211D84">
        <w:rPr>
          <w:rFonts w:ascii="Times New Roman" w:hAnsi="Times New Roman" w:cs="Times New Roman"/>
          <w:sz w:val="28"/>
          <w:szCs w:val="28"/>
        </w:rPr>
        <w:t xml:space="preserve">еуделяется </w:t>
      </w:r>
      <w:r w:rsidR="00271C13" w:rsidRPr="007D63FB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211D84">
        <w:rPr>
          <w:rFonts w:ascii="Times New Roman" w:hAnsi="Times New Roman" w:cs="Times New Roman"/>
          <w:sz w:val="28"/>
          <w:szCs w:val="28"/>
        </w:rPr>
        <w:t xml:space="preserve">для отработки </w:t>
      </w:r>
      <w:r w:rsidR="00271C13" w:rsidRPr="007D63FB">
        <w:rPr>
          <w:rFonts w:ascii="Times New Roman" w:hAnsi="Times New Roman" w:cs="Times New Roman"/>
          <w:sz w:val="28"/>
          <w:szCs w:val="28"/>
        </w:rPr>
        <w:t>соскок</w:t>
      </w:r>
      <w:r w:rsidR="00211D84">
        <w:rPr>
          <w:rFonts w:ascii="Times New Roman" w:hAnsi="Times New Roman" w:cs="Times New Roman"/>
          <w:sz w:val="28"/>
          <w:szCs w:val="28"/>
        </w:rPr>
        <w:t>а</w:t>
      </w:r>
      <w:r w:rsidR="00271C13" w:rsidRPr="007D63FB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211D84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271C13" w:rsidRPr="007D63FB">
        <w:rPr>
          <w:rFonts w:ascii="Times New Roman" w:hAnsi="Times New Roman" w:cs="Times New Roman"/>
          <w:sz w:val="28"/>
          <w:szCs w:val="28"/>
        </w:rPr>
        <w:t xml:space="preserve">его в </w:t>
      </w:r>
      <w:r w:rsidR="00211D84">
        <w:rPr>
          <w:rFonts w:ascii="Times New Roman" w:hAnsi="Times New Roman" w:cs="Times New Roman"/>
          <w:sz w:val="28"/>
          <w:szCs w:val="28"/>
        </w:rPr>
        <w:t xml:space="preserve">облегченных </w:t>
      </w:r>
      <w:r w:rsidR="00271C13" w:rsidRPr="007D63FB">
        <w:rPr>
          <w:rFonts w:ascii="Times New Roman" w:hAnsi="Times New Roman" w:cs="Times New Roman"/>
          <w:sz w:val="28"/>
          <w:szCs w:val="28"/>
        </w:rPr>
        <w:t xml:space="preserve">условиях - с батута на </w:t>
      </w:r>
      <w:r w:rsidR="00271C13" w:rsidRPr="005266D5">
        <w:rPr>
          <w:rFonts w:ascii="Times New Roman" w:hAnsi="Times New Roman" w:cs="Times New Roman"/>
          <w:sz w:val="28"/>
          <w:szCs w:val="28"/>
        </w:rPr>
        <w:t xml:space="preserve">приземление на </w:t>
      </w:r>
      <w:r w:rsidR="00211D84" w:rsidRPr="005266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71C13" w:rsidRPr="005266D5">
        <w:rPr>
          <w:rFonts w:ascii="Times New Roman" w:hAnsi="Times New Roman" w:cs="Times New Roman"/>
          <w:sz w:val="28"/>
          <w:szCs w:val="28"/>
        </w:rPr>
        <w:t>доскок</w:t>
      </w:r>
      <w:proofErr w:type="spellEnd"/>
      <w:r w:rsidR="00211D84" w:rsidRPr="005266D5">
        <w:rPr>
          <w:rFonts w:ascii="Times New Roman" w:hAnsi="Times New Roman" w:cs="Times New Roman"/>
          <w:sz w:val="28"/>
          <w:szCs w:val="28"/>
        </w:rPr>
        <w:t>»</w:t>
      </w:r>
      <w:r w:rsidR="00271C13" w:rsidRPr="005266D5">
        <w:rPr>
          <w:rFonts w:ascii="Times New Roman" w:hAnsi="Times New Roman" w:cs="Times New Roman"/>
          <w:sz w:val="28"/>
          <w:szCs w:val="28"/>
        </w:rPr>
        <w:t xml:space="preserve"> (</w:t>
      </w:r>
      <w:r w:rsidR="00211D84" w:rsidRPr="005266D5">
        <w:rPr>
          <w:rFonts w:ascii="Times New Roman" w:hAnsi="Times New Roman" w:cs="Times New Roman"/>
          <w:sz w:val="28"/>
          <w:szCs w:val="28"/>
        </w:rPr>
        <w:t xml:space="preserve">контролировать </w:t>
      </w:r>
      <w:r w:rsidR="00271C13" w:rsidRPr="005266D5">
        <w:rPr>
          <w:rFonts w:ascii="Times New Roman" w:hAnsi="Times New Roman" w:cs="Times New Roman"/>
          <w:sz w:val="28"/>
          <w:szCs w:val="28"/>
        </w:rPr>
        <w:t>пр</w:t>
      </w:r>
      <w:r w:rsidR="00211D84" w:rsidRPr="005266D5">
        <w:rPr>
          <w:rFonts w:ascii="Times New Roman" w:hAnsi="Times New Roman" w:cs="Times New Roman"/>
          <w:sz w:val="28"/>
          <w:szCs w:val="28"/>
        </w:rPr>
        <w:t>иземление без шагов и прыжков).</w:t>
      </w:r>
    </w:p>
    <w:p w:rsidR="003265FD" w:rsidRDefault="003265FD" w:rsidP="0098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D5">
        <w:rPr>
          <w:rFonts w:ascii="Times New Roman" w:hAnsi="Times New Roman" w:cs="Times New Roman"/>
          <w:sz w:val="28"/>
          <w:szCs w:val="28"/>
        </w:rPr>
        <w:t xml:space="preserve">Силовые элементы комбинации отрабатываются с правильной геометрией тела в </w:t>
      </w:r>
      <w:r w:rsidR="003C27F5" w:rsidRPr="005266D5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="005266D5" w:rsidRPr="005266D5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="003C27F5" w:rsidRPr="005266D5">
        <w:rPr>
          <w:rFonts w:ascii="Times New Roman" w:hAnsi="Times New Roman" w:cs="Times New Roman"/>
          <w:sz w:val="28"/>
          <w:szCs w:val="28"/>
        </w:rPr>
        <w:t>этапа обучения элементу</w:t>
      </w:r>
      <w:r w:rsidRPr="005266D5">
        <w:rPr>
          <w:rFonts w:ascii="Times New Roman" w:hAnsi="Times New Roman" w:cs="Times New Roman"/>
          <w:sz w:val="28"/>
          <w:szCs w:val="28"/>
        </w:rPr>
        <w:t>: на полу, или на кольцах с помощью лямок</w:t>
      </w:r>
      <w:r w:rsidR="00211D84" w:rsidRPr="005266D5">
        <w:rPr>
          <w:rFonts w:ascii="Times New Roman" w:hAnsi="Times New Roman" w:cs="Times New Roman"/>
          <w:sz w:val="28"/>
          <w:szCs w:val="28"/>
        </w:rPr>
        <w:t>, позволяющих сделать хват колец более надежным</w:t>
      </w:r>
      <w:r w:rsidRPr="005266D5">
        <w:rPr>
          <w:rFonts w:ascii="Times New Roman" w:hAnsi="Times New Roman" w:cs="Times New Roman"/>
          <w:sz w:val="28"/>
          <w:szCs w:val="28"/>
        </w:rPr>
        <w:t xml:space="preserve">. Например, силовой элемент </w:t>
      </w:r>
      <w:r w:rsidR="00211D84" w:rsidRPr="005266D5">
        <w:rPr>
          <w:rFonts w:ascii="Times New Roman" w:hAnsi="Times New Roman" w:cs="Times New Roman"/>
          <w:sz w:val="28"/>
          <w:szCs w:val="28"/>
        </w:rPr>
        <w:t>«</w:t>
      </w:r>
      <w:r w:rsidRPr="005266D5">
        <w:rPr>
          <w:rFonts w:ascii="Times New Roman" w:hAnsi="Times New Roman" w:cs="Times New Roman"/>
          <w:sz w:val="28"/>
          <w:szCs w:val="28"/>
        </w:rPr>
        <w:t>самолет</w:t>
      </w:r>
      <w:r w:rsidR="00211D84" w:rsidRPr="005266D5">
        <w:rPr>
          <w:rFonts w:ascii="Times New Roman" w:hAnsi="Times New Roman" w:cs="Times New Roman"/>
          <w:sz w:val="28"/>
          <w:szCs w:val="28"/>
        </w:rPr>
        <w:t>»</w:t>
      </w:r>
      <w:r w:rsidRPr="005266D5">
        <w:rPr>
          <w:rFonts w:ascii="Times New Roman" w:hAnsi="Times New Roman" w:cs="Times New Roman"/>
          <w:sz w:val="28"/>
          <w:szCs w:val="28"/>
        </w:rPr>
        <w:t xml:space="preserve"> можно выполнить на полу с упором на руки и ноги. Такая отработка элементов необходима, чтобы </w:t>
      </w:r>
      <w:r w:rsidR="003C27F5" w:rsidRPr="005266D5">
        <w:rPr>
          <w:rFonts w:ascii="Times New Roman" w:hAnsi="Times New Roman" w:cs="Times New Roman"/>
          <w:sz w:val="28"/>
          <w:szCs w:val="28"/>
        </w:rPr>
        <w:t>подготовить</w:t>
      </w:r>
      <w:r w:rsidR="005266D5" w:rsidRPr="005266D5">
        <w:rPr>
          <w:rFonts w:ascii="Times New Roman" w:hAnsi="Times New Roman" w:cs="Times New Roman"/>
          <w:sz w:val="28"/>
          <w:szCs w:val="28"/>
        </w:rPr>
        <w:t xml:space="preserve"> </w:t>
      </w:r>
      <w:r w:rsidRPr="005266D5">
        <w:rPr>
          <w:rFonts w:ascii="Times New Roman" w:hAnsi="Times New Roman" w:cs="Times New Roman"/>
          <w:sz w:val="28"/>
          <w:szCs w:val="28"/>
        </w:rPr>
        <w:t xml:space="preserve">нужные мышцы </w:t>
      </w:r>
      <w:r w:rsidR="003C27F5" w:rsidRPr="005266D5">
        <w:rPr>
          <w:rFonts w:ascii="Times New Roman" w:hAnsi="Times New Roman" w:cs="Times New Roman"/>
          <w:sz w:val="28"/>
          <w:szCs w:val="28"/>
        </w:rPr>
        <w:t>к работе на снаряде</w:t>
      </w:r>
      <w:r w:rsidRPr="005266D5">
        <w:rPr>
          <w:rFonts w:ascii="Times New Roman" w:hAnsi="Times New Roman" w:cs="Times New Roman"/>
          <w:sz w:val="28"/>
          <w:szCs w:val="28"/>
        </w:rPr>
        <w:t>.</w:t>
      </w:r>
    </w:p>
    <w:p w:rsidR="00271C13" w:rsidRPr="005266D5" w:rsidRDefault="003265FD" w:rsidP="0098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Завершается утренняя тренировка растяжкой тех групп мышц, которые были задействованы в подкачке.</w:t>
      </w:r>
      <w:r w:rsidR="001E0C61">
        <w:rPr>
          <w:rFonts w:ascii="Times New Roman" w:hAnsi="Times New Roman" w:cs="Times New Roman"/>
          <w:sz w:val="28"/>
          <w:szCs w:val="28"/>
        </w:rPr>
        <w:t xml:space="preserve"> Выполняются наклоны, шпагаты, мост.</w:t>
      </w:r>
      <w:r>
        <w:rPr>
          <w:rFonts w:ascii="Times New Roman" w:hAnsi="Times New Roman" w:cs="Times New Roman"/>
          <w:sz w:val="28"/>
          <w:szCs w:val="28"/>
        </w:rPr>
        <w:t xml:space="preserve"> Растяжку </w:t>
      </w:r>
      <w:r w:rsidR="001E0C61">
        <w:rPr>
          <w:rFonts w:ascii="Times New Roman" w:hAnsi="Times New Roman" w:cs="Times New Roman"/>
          <w:sz w:val="28"/>
          <w:szCs w:val="28"/>
        </w:rPr>
        <w:t xml:space="preserve">мышц плечевого пояса </w:t>
      </w:r>
      <w:r w:rsidR="00211D84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1E0C61">
        <w:rPr>
          <w:rFonts w:ascii="Times New Roman" w:hAnsi="Times New Roman" w:cs="Times New Roman"/>
          <w:sz w:val="28"/>
          <w:szCs w:val="28"/>
        </w:rPr>
        <w:t xml:space="preserve">водить </w:t>
      </w:r>
      <w:r w:rsidR="00211D84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211D84" w:rsidRPr="005266D5">
        <w:rPr>
          <w:rFonts w:ascii="Times New Roman" w:hAnsi="Times New Roman" w:cs="Times New Roman"/>
          <w:sz w:val="28"/>
          <w:szCs w:val="28"/>
        </w:rPr>
        <w:t xml:space="preserve">гимнастической </w:t>
      </w:r>
      <w:r w:rsidR="001E0C61" w:rsidRPr="005266D5">
        <w:rPr>
          <w:rFonts w:ascii="Times New Roman" w:hAnsi="Times New Roman" w:cs="Times New Roman"/>
          <w:sz w:val="28"/>
          <w:szCs w:val="28"/>
        </w:rPr>
        <w:t xml:space="preserve">стенки. </w:t>
      </w:r>
      <w:r w:rsidR="004B294A" w:rsidRPr="005266D5">
        <w:rPr>
          <w:rFonts w:ascii="Times New Roman" w:hAnsi="Times New Roman" w:cs="Times New Roman"/>
          <w:sz w:val="28"/>
          <w:szCs w:val="28"/>
        </w:rPr>
        <w:t xml:space="preserve">Тренировка длится </w:t>
      </w:r>
      <w:r w:rsidR="00287758" w:rsidRPr="005266D5">
        <w:rPr>
          <w:rFonts w:ascii="Times New Roman" w:hAnsi="Times New Roman" w:cs="Times New Roman"/>
          <w:sz w:val="28"/>
          <w:szCs w:val="28"/>
        </w:rPr>
        <w:t>60-90минут</w:t>
      </w:r>
      <w:r w:rsidR="0002362F" w:rsidRPr="005266D5">
        <w:rPr>
          <w:rFonts w:ascii="Times New Roman" w:hAnsi="Times New Roman" w:cs="Times New Roman"/>
          <w:sz w:val="28"/>
          <w:szCs w:val="28"/>
        </w:rPr>
        <w:t>.</w:t>
      </w:r>
    </w:p>
    <w:p w:rsidR="00E831AA" w:rsidRPr="005266D5" w:rsidRDefault="00974A57" w:rsidP="0098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D5">
        <w:rPr>
          <w:rFonts w:ascii="Times New Roman" w:hAnsi="Times New Roman" w:cs="Times New Roman"/>
          <w:sz w:val="28"/>
          <w:szCs w:val="28"/>
        </w:rPr>
        <w:t xml:space="preserve">На второй тренировкеспортсмен </w:t>
      </w:r>
      <w:r w:rsidR="00211D84" w:rsidRPr="005266D5">
        <w:rPr>
          <w:rFonts w:ascii="Times New Roman" w:hAnsi="Times New Roman" w:cs="Times New Roman"/>
          <w:sz w:val="28"/>
          <w:szCs w:val="28"/>
        </w:rPr>
        <w:t>выполняет упражнения только на кольцах: о</w:t>
      </w:r>
      <w:r w:rsidR="004B294A" w:rsidRPr="005266D5">
        <w:rPr>
          <w:rFonts w:ascii="Times New Roman" w:hAnsi="Times New Roman" w:cs="Times New Roman"/>
          <w:sz w:val="28"/>
          <w:szCs w:val="28"/>
        </w:rPr>
        <w:t>трабат</w:t>
      </w:r>
      <w:r w:rsidRPr="005266D5">
        <w:rPr>
          <w:rFonts w:ascii="Times New Roman" w:hAnsi="Times New Roman" w:cs="Times New Roman"/>
          <w:sz w:val="28"/>
          <w:szCs w:val="28"/>
        </w:rPr>
        <w:t>ывает</w:t>
      </w:r>
      <w:r w:rsidR="004B294A" w:rsidRPr="005266D5">
        <w:rPr>
          <w:rFonts w:ascii="Times New Roman" w:hAnsi="Times New Roman" w:cs="Times New Roman"/>
          <w:sz w:val="28"/>
          <w:szCs w:val="28"/>
        </w:rPr>
        <w:t xml:space="preserve"> все элементы</w:t>
      </w:r>
      <w:r w:rsidRPr="005266D5">
        <w:rPr>
          <w:rFonts w:ascii="Times New Roman" w:hAnsi="Times New Roman" w:cs="Times New Roman"/>
          <w:sz w:val="28"/>
          <w:szCs w:val="28"/>
        </w:rPr>
        <w:t xml:space="preserve">, работает над качеством выполнения комбинации. </w:t>
      </w:r>
      <w:r w:rsidR="00D10051" w:rsidRPr="005266D5">
        <w:rPr>
          <w:rFonts w:ascii="Times New Roman" w:hAnsi="Times New Roman" w:cs="Times New Roman"/>
          <w:sz w:val="28"/>
          <w:szCs w:val="28"/>
        </w:rPr>
        <w:t xml:space="preserve">Упражнение на кольцах состоит из маховых, силовых и статических элементов в приблизительно равной пропорции. Они выполняются через вис, </w:t>
      </w:r>
      <w:proofErr w:type="gramStart"/>
      <w:r w:rsidR="00D10051" w:rsidRPr="005266D5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D10051" w:rsidRPr="005266D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="00D10051" w:rsidRPr="005266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10051" w:rsidRPr="005266D5">
        <w:rPr>
          <w:rFonts w:ascii="Times New Roman" w:hAnsi="Times New Roman" w:cs="Times New Roman"/>
          <w:sz w:val="28"/>
          <w:szCs w:val="28"/>
        </w:rPr>
        <w:t xml:space="preserve"> упор, через или в стойку на руках</w:t>
      </w:r>
      <w:r w:rsidR="005266D5" w:rsidRPr="005266D5">
        <w:rPr>
          <w:rFonts w:ascii="Times New Roman" w:hAnsi="Times New Roman" w:cs="Times New Roman"/>
          <w:sz w:val="28"/>
          <w:szCs w:val="28"/>
        </w:rPr>
        <w:t xml:space="preserve"> </w:t>
      </w:r>
      <w:r w:rsidR="00D10051" w:rsidRPr="005266D5">
        <w:rPr>
          <w:rFonts w:ascii="Times New Roman" w:hAnsi="Times New Roman" w:cs="Times New Roman"/>
          <w:sz w:val="28"/>
          <w:szCs w:val="28"/>
        </w:rPr>
        <w:sym w:font="Symbol" w:char="F05B"/>
      </w:r>
      <w:r w:rsidR="00390201">
        <w:rPr>
          <w:rFonts w:ascii="Times New Roman" w:hAnsi="Times New Roman" w:cs="Times New Roman"/>
          <w:sz w:val="28"/>
          <w:szCs w:val="28"/>
        </w:rPr>
        <w:t>5</w:t>
      </w:r>
      <w:r w:rsidR="00D10051" w:rsidRPr="005266D5">
        <w:rPr>
          <w:rFonts w:ascii="Times New Roman" w:hAnsi="Times New Roman" w:cs="Times New Roman"/>
          <w:sz w:val="28"/>
          <w:szCs w:val="28"/>
        </w:rPr>
        <w:sym w:font="Symbol" w:char="F05D"/>
      </w:r>
      <w:r w:rsidR="00D10051" w:rsidRPr="005266D5">
        <w:rPr>
          <w:rFonts w:ascii="Times New Roman" w:hAnsi="Times New Roman" w:cs="Times New Roman"/>
          <w:sz w:val="28"/>
          <w:szCs w:val="28"/>
        </w:rPr>
        <w:t>.</w:t>
      </w:r>
      <w:r w:rsidR="005266D5" w:rsidRPr="005266D5">
        <w:rPr>
          <w:rFonts w:ascii="Times New Roman" w:hAnsi="Times New Roman" w:cs="Times New Roman"/>
          <w:sz w:val="28"/>
          <w:szCs w:val="28"/>
        </w:rPr>
        <w:t xml:space="preserve"> </w:t>
      </w:r>
      <w:r w:rsidR="00D10051" w:rsidRPr="005266D5">
        <w:rPr>
          <w:rFonts w:ascii="Times New Roman" w:hAnsi="Times New Roman" w:cs="Times New Roman"/>
          <w:sz w:val="28"/>
          <w:szCs w:val="28"/>
        </w:rPr>
        <w:t>К</w:t>
      </w:r>
      <w:r w:rsidR="0002362F" w:rsidRPr="005266D5">
        <w:rPr>
          <w:rFonts w:ascii="Times New Roman" w:hAnsi="Times New Roman" w:cs="Times New Roman"/>
          <w:sz w:val="28"/>
          <w:szCs w:val="28"/>
        </w:rPr>
        <w:t xml:space="preserve">аждый </w:t>
      </w:r>
      <w:r w:rsidR="00D10051" w:rsidRPr="005266D5">
        <w:rPr>
          <w:rFonts w:ascii="Times New Roman" w:hAnsi="Times New Roman" w:cs="Times New Roman"/>
          <w:sz w:val="28"/>
          <w:szCs w:val="28"/>
        </w:rPr>
        <w:t xml:space="preserve">элемент спортсмен </w:t>
      </w:r>
      <w:r w:rsidR="00C87AE4" w:rsidRPr="005266D5">
        <w:rPr>
          <w:rFonts w:ascii="Times New Roman" w:hAnsi="Times New Roman" w:cs="Times New Roman"/>
          <w:sz w:val="28"/>
          <w:szCs w:val="28"/>
        </w:rPr>
        <w:t>предварительно отрабатывает отдельно, работая над качеством</w:t>
      </w:r>
      <w:r w:rsidR="00E831AA" w:rsidRPr="005266D5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C87AE4" w:rsidRPr="005266D5">
        <w:rPr>
          <w:rFonts w:ascii="Times New Roman" w:hAnsi="Times New Roman" w:cs="Times New Roman"/>
          <w:sz w:val="28"/>
          <w:szCs w:val="28"/>
        </w:rPr>
        <w:t>.</w:t>
      </w:r>
      <w:r w:rsidR="005266D5" w:rsidRPr="005266D5">
        <w:rPr>
          <w:rFonts w:ascii="Times New Roman" w:hAnsi="Times New Roman" w:cs="Times New Roman"/>
          <w:sz w:val="28"/>
          <w:szCs w:val="28"/>
        </w:rPr>
        <w:t xml:space="preserve"> </w:t>
      </w:r>
      <w:r w:rsidR="00B30C40" w:rsidRPr="005266D5">
        <w:rPr>
          <w:rFonts w:ascii="Times New Roman" w:hAnsi="Times New Roman" w:cs="Times New Roman"/>
          <w:sz w:val="28"/>
          <w:szCs w:val="28"/>
        </w:rPr>
        <w:t xml:space="preserve">На этом этапе подготовки стоит уделить большее внимание силовым элементам на </w:t>
      </w:r>
      <w:r w:rsidR="00E831AA" w:rsidRPr="005266D5">
        <w:rPr>
          <w:rFonts w:ascii="Times New Roman" w:hAnsi="Times New Roman" w:cs="Times New Roman"/>
          <w:sz w:val="28"/>
          <w:szCs w:val="28"/>
        </w:rPr>
        <w:t>максимальное</w:t>
      </w:r>
      <w:r w:rsidR="00B30C40" w:rsidRPr="005266D5">
        <w:rPr>
          <w:rFonts w:ascii="Times New Roman" w:hAnsi="Times New Roman" w:cs="Times New Roman"/>
          <w:sz w:val="28"/>
          <w:szCs w:val="28"/>
        </w:rPr>
        <w:t xml:space="preserve"> удержание статического положения</w:t>
      </w:r>
      <w:r w:rsidR="00E831AA" w:rsidRPr="005266D5">
        <w:rPr>
          <w:rFonts w:ascii="Times New Roman" w:hAnsi="Times New Roman" w:cs="Times New Roman"/>
          <w:sz w:val="28"/>
          <w:szCs w:val="28"/>
        </w:rPr>
        <w:t>. Помощь оказывает тренер</w:t>
      </w:r>
      <w:r w:rsidR="00B30C40" w:rsidRPr="005266D5">
        <w:rPr>
          <w:rFonts w:ascii="Times New Roman" w:hAnsi="Times New Roman" w:cs="Times New Roman"/>
          <w:sz w:val="28"/>
          <w:szCs w:val="28"/>
        </w:rPr>
        <w:t xml:space="preserve">. </w:t>
      </w:r>
      <w:r w:rsidR="0002362F" w:rsidRPr="005266D5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271C13" w:rsidRPr="005266D5">
        <w:rPr>
          <w:rFonts w:ascii="Times New Roman" w:hAnsi="Times New Roman" w:cs="Times New Roman"/>
          <w:sz w:val="28"/>
          <w:szCs w:val="28"/>
        </w:rPr>
        <w:t>м</w:t>
      </w:r>
      <w:r w:rsidR="00B30C40" w:rsidRPr="005266D5">
        <w:rPr>
          <w:rFonts w:ascii="Times New Roman" w:hAnsi="Times New Roman" w:cs="Times New Roman"/>
          <w:sz w:val="28"/>
          <w:szCs w:val="28"/>
        </w:rPr>
        <w:t xml:space="preserve">аховые элементы </w:t>
      </w:r>
      <w:r w:rsidR="00E831AA" w:rsidRPr="005266D5">
        <w:rPr>
          <w:rFonts w:ascii="Times New Roman" w:hAnsi="Times New Roman" w:cs="Times New Roman"/>
          <w:sz w:val="28"/>
          <w:szCs w:val="28"/>
        </w:rPr>
        <w:t xml:space="preserve">переносятся </w:t>
      </w:r>
      <w:r w:rsidR="00B30C40" w:rsidRPr="005266D5">
        <w:rPr>
          <w:rFonts w:ascii="Times New Roman" w:hAnsi="Times New Roman" w:cs="Times New Roman"/>
          <w:sz w:val="28"/>
          <w:szCs w:val="28"/>
        </w:rPr>
        <w:t xml:space="preserve">на </w:t>
      </w:r>
      <w:r w:rsidR="0002362F" w:rsidRPr="005266D5">
        <w:rPr>
          <w:rFonts w:ascii="Times New Roman" w:hAnsi="Times New Roman" w:cs="Times New Roman"/>
          <w:sz w:val="28"/>
          <w:szCs w:val="28"/>
        </w:rPr>
        <w:t xml:space="preserve">вторую неделю предсоревновательной подготовки. </w:t>
      </w:r>
    </w:p>
    <w:p w:rsidR="00287758" w:rsidRPr="007D63FB" w:rsidRDefault="0002362F" w:rsidP="0098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D5">
        <w:rPr>
          <w:rFonts w:ascii="Times New Roman" w:hAnsi="Times New Roman" w:cs="Times New Roman"/>
          <w:sz w:val="28"/>
          <w:szCs w:val="28"/>
        </w:rPr>
        <w:t xml:space="preserve">В конце тренировки на снаряде </w:t>
      </w:r>
      <w:r w:rsidR="009C4DD5" w:rsidRPr="005266D5">
        <w:rPr>
          <w:rFonts w:ascii="Times New Roman" w:hAnsi="Times New Roman" w:cs="Times New Roman"/>
          <w:sz w:val="28"/>
          <w:szCs w:val="28"/>
        </w:rPr>
        <w:t>отводится время для отработки соскока.</w:t>
      </w:r>
      <w:r w:rsidR="005266D5" w:rsidRPr="005266D5">
        <w:rPr>
          <w:rFonts w:ascii="Times New Roman" w:hAnsi="Times New Roman" w:cs="Times New Roman"/>
          <w:sz w:val="28"/>
          <w:szCs w:val="28"/>
        </w:rPr>
        <w:t xml:space="preserve"> </w:t>
      </w:r>
      <w:r w:rsidR="009C4DD5" w:rsidRPr="005266D5">
        <w:rPr>
          <w:rFonts w:ascii="Times New Roman" w:hAnsi="Times New Roman" w:cs="Times New Roman"/>
          <w:sz w:val="28"/>
          <w:szCs w:val="28"/>
        </w:rPr>
        <w:t xml:space="preserve">Оптимальное количество подходов для выполнения этого элемента не более трех. Большее количество подходов не рекомендуется в силу </w:t>
      </w:r>
      <w:r w:rsidR="00D74333" w:rsidRPr="005266D5">
        <w:rPr>
          <w:rFonts w:ascii="Times New Roman" w:hAnsi="Times New Roman" w:cs="Times New Roman"/>
          <w:sz w:val="28"/>
          <w:szCs w:val="28"/>
        </w:rPr>
        <w:t>возможного нарушения технической составляющей</w:t>
      </w:r>
      <w:r w:rsidR="00D74333">
        <w:rPr>
          <w:rFonts w:ascii="Times New Roman" w:hAnsi="Times New Roman" w:cs="Times New Roman"/>
          <w:sz w:val="28"/>
          <w:szCs w:val="28"/>
        </w:rPr>
        <w:t xml:space="preserve"> данного элемента.</w:t>
      </w:r>
      <w:r w:rsidR="00B30C40" w:rsidRPr="007D63FB">
        <w:rPr>
          <w:rFonts w:ascii="Times New Roman" w:hAnsi="Times New Roman" w:cs="Times New Roman"/>
          <w:sz w:val="28"/>
          <w:szCs w:val="28"/>
        </w:rPr>
        <w:t>Тренировка длится</w:t>
      </w:r>
      <w:r>
        <w:rPr>
          <w:rFonts w:ascii="Times New Roman" w:hAnsi="Times New Roman" w:cs="Times New Roman"/>
          <w:sz w:val="28"/>
          <w:szCs w:val="28"/>
        </w:rPr>
        <w:t xml:space="preserve"> 120</w:t>
      </w:r>
      <w:r w:rsidR="00287758" w:rsidRPr="007D63F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02362F" w:rsidRDefault="00974A57" w:rsidP="0098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FB">
        <w:rPr>
          <w:rFonts w:ascii="Times New Roman" w:hAnsi="Times New Roman" w:cs="Times New Roman"/>
          <w:sz w:val="28"/>
          <w:szCs w:val="28"/>
        </w:rPr>
        <w:t xml:space="preserve">Важным моментом подготовки к соревнованиям является воспитание у гимнаста способности выполнять первую попытку на снаряде без срывов и грубых ошибок. </w:t>
      </w:r>
    </w:p>
    <w:p w:rsidR="004B294A" w:rsidRPr="007D63FB" w:rsidRDefault="002D55CE" w:rsidP="0098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FB">
        <w:rPr>
          <w:rFonts w:ascii="Times New Roman" w:hAnsi="Times New Roman" w:cs="Times New Roman"/>
          <w:sz w:val="28"/>
          <w:szCs w:val="28"/>
        </w:rPr>
        <w:lastRenderedPageBreak/>
        <w:t>Примерный план работы на первую неделю:</w:t>
      </w:r>
    </w:p>
    <w:p w:rsidR="004B294A" w:rsidRPr="007D63FB" w:rsidRDefault="00E831AA" w:rsidP="00E831A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FB">
        <w:rPr>
          <w:rFonts w:ascii="Times New Roman" w:hAnsi="Times New Roman" w:cs="Times New Roman"/>
          <w:sz w:val="28"/>
          <w:szCs w:val="28"/>
        </w:rPr>
        <w:t>–</w:t>
      </w:r>
      <w:r w:rsidR="00CF68E7">
        <w:rPr>
          <w:rFonts w:ascii="Times New Roman" w:hAnsi="Times New Roman" w:cs="Times New Roman"/>
          <w:sz w:val="28"/>
          <w:szCs w:val="28"/>
        </w:rPr>
        <w:t xml:space="preserve"> </w:t>
      </w:r>
      <w:r w:rsidR="00497335" w:rsidRPr="007D63FB">
        <w:rPr>
          <w:rFonts w:ascii="Times New Roman" w:hAnsi="Times New Roman" w:cs="Times New Roman"/>
          <w:sz w:val="28"/>
          <w:szCs w:val="28"/>
        </w:rPr>
        <w:t xml:space="preserve">Понедельник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7335" w:rsidRPr="007D63FB">
        <w:rPr>
          <w:rFonts w:ascii="Times New Roman" w:hAnsi="Times New Roman" w:cs="Times New Roman"/>
          <w:sz w:val="28"/>
          <w:szCs w:val="28"/>
        </w:rPr>
        <w:t>в</w:t>
      </w:r>
      <w:r w:rsidR="002D55CE" w:rsidRPr="007D63FB">
        <w:rPr>
          <w:rFonts w:ascii="Times New Roman" w:hAnsi="Times New Roman" w:cs="Times New Roman"/>
          <w:sz w:val="28"/>
          <w:szCs w:val="28"/>
        </w:rPr>
        <w:t>тягивание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7335" w:rsidRPr="007D63FB">
        <w:rPr>
          <w:rFonts w:ascii="Times New Roman" w:hAnsi="Times New Roman" w:cs="Times New Roman"/>
          <w:sz w:val="28"/>
          <w:szCs w:val="28"/>
        </w:rPr>
        <w:t xml:space="preserve"> в </w:t>
      </w:r>
      <w:r w:rsidR="007D5D37">
        <w:rPr>
          <w:rFonts w:ascii="Times New Roman" w:hAnsi="Times New Roman" w:cs="Times New Roman"/>
          <w:sz w:val="28"/>
          <w:szCs w:val="28"/>
        </w:rPr>
        <w:t>работу на снаряде</w:t>
      </w:r>
      <w:r w:rsidR="00497335" w:rsidRPr="007D63FB">
        <w:rPr>
          <w:rFonts w:ascii="Times New Roman" w:hAnsi="Times New Roman" w:cs="Times New Roman"/>
          <w:sz w:val="28"/>
          <w:szCs w:val="28"/>
        </w:rPr>
        <w:t xml:space="preserve">, </w:t>
      </w:r>
      <w:r w:rsidR="007D5D37">
        <w:rPr>
          <w:rFonts w:ascii="Times New Roman" w:hAnsi="Times New Roman" w:cs="Times New Roman"/>
          <w:sz w:val="28"/>
          <w:szCs w:val="28"/>
        </w:rPr>
        <w:t>разминка</w:t>
      </w:r>
      <w:r w:rsidR="002D55CE" w:rsidRPr="007D63FB">
        <w:rPr>
          <w:rFonts w:ascii="Times New Roman" w:hAnsi="Times New Roman" w:cs="Times New Roman"/>
          <w:sz w:val="28"/>
          <w:szCs w:val="28"/>
        </w:rPr>
        <w:t xml:space="preserve"> с резиновой лентой. Моделирование соскока.</w:t>
      </w:r>
    </w:p>
    <w:p w:rsidR="002D55CE" w:rsidRPr="007D63FB" w:rsidRDefault="00E831AA" w:rsidP="00E831A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FB">
        <w:rPr>
          <w:rFonts w:ascii="Times New Roman" w:hAnsi="Times New Roman" w:cs="Times New Roman"/>
          <w:sz w:val="28"/>
          <w:szCs w:val="28"/>
        </w:rPr>
        <w:t>–</w:t>
      </w:r>
      <w:r w:rsidR="00CF68E7">
        <w:rPr>
          <w:rFonts w:ascii="Times New Roman" w:hAnsi="Times New Roman" w:cs="Times New Roman"/>
          <w:sz w:val="28"/>
          <w:szCs w:val="28"/>
        </w:rPr>
        <w:t xml:space="preserve"> </w:t>
      </w:r>
      <w:r w:rsidR="002D55CE" w:rsidRPr="007D63FB">
        <w:rPr>
          <w:rFonts w:ascii="Times New Roman" w:hAnsi="Times New Roman" w:cs="Times New Roman"/>
          <w:sz w:val="28"/>
          <w:szCs w:val="28"/>
        </w:rPr>
        <w:t xml:space="preserve">Вторник, </w:t>
      </w:r>
      <w:r w:rsidR="00DE1FCB" w:rsidRPr="007D63FB">
        <w:rPr>
          <w:rFonts w:ascii="Times New Roman" w:hAnsi="Times New Roman" w:cs="Times New Roman"/>
          <w:sz w:val="28"/>
          <w:szCs w:val="28"/>
        </w:rPr>
        <w:t>пятница</w:t>
      </w:r>
      <w:r w:rsidR="002D55CE" w:rsidRPr="007D63FB">
        <w:rPr>
          <w:rFonts w:ascii="Times New Roman" w:hAnsi="Times New Roman" w:cs="Times New Roman"/>
          <w:sz w:val="28"/>
          <w:szCs w:val="28"/>
        </w:rPr>
        <w:t xml:space="preserve"> – отработка качества элементов комбинации, упор в отработке на силовые элементы.</w:t>
      </w:r>
    </w:p>
    <w:p w:rsidR="002D55CE" w:rsidRPr="007D63FB" w:rsidRDefault="00E831AA" w:rsidP="00E831A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FB">
        <w:rPr>
          <w:rFonts w:ascii="Times New Roman" w:hAnsi="Times New Roman" w:cs="Times New Roman"/>
          <w:sz w:val="28"/>
          <w:szCs w:val="28"/>
        </w:rPr>
        <w:t>–</w:t>
      </w:r>
      <w:r w:rsidR="00CF68E7">
        <w:rPr>
          <w:rFonts w:ascii="Times New Roman" w:hAnsi="Times New Roman" w:cs="Times New Roman"/>
          <w:sz w:val="28"/>
          <w:szCs w:val="28"/>
        </w:rPr>
        <w:t xml:space="preserve"> </w:t>
      </w:r>
      <w:r w:rsidR="002D55CE" w:rsidRPr="007D63FB">
        <w:rPr>
          <w:rFonts w:ascii="Times New Roman" w:hAnsi="Times New Roman" w:cs="Times New Roman"/>
          <w:sz w:val="28"/>
          <w:szCs w:val="28"/>
        </w:rPr>
        <w:t xml:space="preserve">Среда, суббота – ударно-модельная тренировка. Отработка </w:t>
      </w:r>
      <w:r w:rsidR="00DE1FCB" w:rsidRPr="007D63FB">
        <w:rPr>
          <w:rFonts w:ascii="Times New Roman" w:hAnsi="Times New Roman" w:cs="Times New Roman"/>
          <w:sz w:val="28"/>
          <w:szCs w:val="28"/>
        </w:rPr>
        <w:t>качества выполнения комбинации на снаряде.</w:t>
      </w:r>
    </w:p>
    <w:p w:rsidR="00DE1FCB" w:rsidRDefault="00E831AA" w:rsidP="00E831A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FB">
        <w:rPr>
          <w:rFonts w:ascii="Times New Roman" w:hAnsi="Times New Roman" w:cs="Times New Roman"/>
          <w:sz w:val="28"/>
          <w:szCs w:val="28"/>
        </w:rPr>
        <w:t>–</w:t>
      </w:r>
      <w:r w:rsidR="00CF68E7">
        <w:rPr>
          <w:rFonts w:ascii="Times New Roman" w:hAnsi="Times New Roman" w:cs="Times New Roman"/>
          <w:sz w:val="28"/>
          <w:szCs w:val="28"/>
        </w:rPr>
        <w:t xml:space="preserve"> </w:t>
      </w:r>
      <w:r w:rsidR="00DE1FCB" w:rsidRPr="007D63FB">
        <w:rPr>
          <w:rFonts w:ascii="Times New Roman" w:hAnsi="Times New Roman" w:cs="Times New Roman"/>
          <w:sz w:val="28"/>
          <w:szCs w:val="28"/>
        </w:rPr>
        <w:t xml:space="preserve">Четверг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1FCB" w:rsidRPr="007D63FB">
        <w:rPr>
          <w:rFonts w:ascii="Times New Roman" w:hAnsi="Times New Roman" w:cs="Times New Roman"/>
          <w:sz w:val="28"/>
          <w:szCs w:val="28"/>
        </w:rPr>
        <w:t>разгрузочный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1FCB" w:rsidRPr="007D63FB">
        <w:rPr>
          <w:rFonts w:ascii="Times New Roman" w:hAnsi="Times New Roman" w:cs="Times New Roman"/>
          <w:sz w:val="28"/>
          <w:szCs w:val="28"/>
        </w:rPr>
        <w:t xml:space="preserve"> день</w:t>
      </w:r>
      <w:r w:rsidR="001806A4" w:rsidRPr="007D63FB">
        <w:rPr>
          <w:rFonts w:ascii="Times New Roman" w:hAnsi="Times New Roman" w:cs="Times New Roman"/>
          <w:sz w:val="28"/>
          <w:szCs w:val="28"/>
        </w:rPr>
        <w:t xml:space="preserve">, </w:t>
      </w:r>
      <w:r w:rsidR="007D5D37">
        <w:rPr>
          <w:rFonts w:ascii="Times New Roman" w:hAnsi="Times New Roman" w:cs="Times New Roman"/>
          <w:sz w:val="28"/>
          <w:szCs w:val="28"/>
        </w:rPr>
        <w:t>только утренняя разминочная тренировка</w:t>
      </w:r>
      <w:r w:rsidR="001806A4" w:rsidRPr="007D63FB">
        <w:rPr>
          <w:rFonts w:ascii="Times New Roman" w:hAnsi="Times New Roman" w:cs="Times New Roman"/>
          <w:sz w:val="28"/>
          <w:szCs w:val="28"/>
        </w:rPr>
        <w:t>.</w:t>
      </w:r>
    </w:p>
    <w:p w:rsidR="00DE1FCB" w:rsidRPr="005266D5" w:rsidRDefault="00E831AA" w:rsidP="00E831A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FB">
        <w:rPr>
          <w:rFonts w:ascii="Times New Roman" w:hAnsi="Times New Roman" w:cs="Times New Roman"/>
          <w:sz w:val="28"/>
          <w:szCs w:val="28"/>
        </w:rPr>
        <w:t>–</w:t>
      </w:r>
      <w:r w:rsidR="00CF68E7">
        <w:rPr>
          <w:rFonts w:ascii="Times New Roman" w:hAnsi="Times New Roman" w:cs="Times New Roman"/>
          <w:sz w:val="28"/>
          <w:szCs w:val="28"/>
        </w:rPr>
        <w:t xml:space="preserve"> </w:t>
      </w:r>
      <w:r w:rsidR="00DE1FCB" w:rsidRPr="005266D5">
        <w:rPr>
          <w:rFonts w:ascii="Times New Roman" w:hAnsi="Times New Roman" w:cs="Times New Roman"/>
          <w:sz w:val="28"/>
          <w:szCs w:val="28"/>
        </w:rPr>
        <w:t>Воскресенье - отдых</w:t>
      </w:r>
    </w:p>
    <w:p w:rsidR="00B478F3" w:rsidRPr="005266D5" w:rsidRDefault="00C87AE4" w:rsidP="0082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D5">
        <w:rPr>
          <w:rFonts w:ascii="Times New Roman" w:hAnsi="Times New Roman" w:cs="Times New Roman"/>
          <w:sz w:val="28"/>
          <w:szCs w:val="28"/>
        </w:rPr>
        <w:t xml:space="preserve">Вторая неделя </w:t>
      </w:r>
      <w:r w:rsidR="00F810B2" w:rsidRPr="005266D5">
        <w:rPr>
          <w:rFonts w:ascii="Times New Roman" w:hAnsi="Times New Roman" w:cs="Times New Roman"/>
          <w:sz w:val="28"/>
          <w:szCs w:val="28"/>
        </w:rPr>
        <w:t>–</w:t>
      </w:r>
      <w:r w:rsidR="005266D5" w:rsidRPr="005266D5">
        <w:rPr>
          <w:rFonts w:ascii="Times New Roman" w:hAnsi="Times New Roman" w:cs="Times New Roman"/>
          <w:sz w:val="28"/>
          <w:szCs w:val="28"/>
        </w:rPr>
        <w:t xml:space="preserve"> </w:t>
      </w:r>
      <w:r w:rsidR="008246D2" w:rsidRPr="005266D5">
        <w:rPr>
          <w:rFonts w:ascii="Times New Roman" w:hAnsi="Times New Roman" w:cs="Times New Roman"/>
          <w:sz w:val="28"/>
          <w:szCs w:val="28"/>
        </w:rPr>
        <w:t xml:space="preserve">специально-подготовительный микроцикл. Характеризуется средним объемом тренировочной нагрузки, </w:t>
      </w:r>
      <w:r w:rsidR="00B30C40" w:rsidRPr="005266D5">
        <w:rPr>
          <w:rFonts w:ascii="Times New Roman" w:hAnsi="Times New Roman" w:cs="Times New Roman"/>
          <w:sz w:val="28"/>
          <w:szCs w:val="28"/>
        </w:rPr>
        <w:t xml:space="preserve">причем </w:t>
      </w:r>
      <w:proofErr w:type="spellStart"/>
      <w:r w:rsidR="00B30C40" w:rsidRPr="005266D5">
        <w:rPr>
          <w:rFonts w:ascii="Times New Roman" w:hAnsi="Times New Roman" w:cs="Times New Roman"/>
          <w:sz w:val="28"/>
          <w:szCs w:val="28"/>
        </w:rPr>
        <w:t>нагрузочность</w:t>
      </w:r>
      <w:proofErr w:type="spellEnd"/>
      <w:r w:rsidR="00B30C40" w:rsidRPr="005266D5">
        <w:rPr>
          <w:rFonts w:ascii="Times New Roman" w:hAnsi="Times New Roman" w:cs="Times New Roman"/>
          <w:sz w:val="28"/>
          <w:szCs w:val="28"/>
        </w:rPr>
        <w:t xml:space="preserve"> тренировки несколько снижается за счет объема, при сохранении д</w:t>
      </w:r>
      <w:r w:rsidR="008246D2" w:rsidRPr="005266D5">
        <w:rPr>
          <w:rFonts w:ascii="Times New Roman" w:hAnsi="Times New Roman" w:cs="Times New Roman"/>
          <w:sz w:val="28"/>
          <w:szCs w:val="28"/>
        </w:rPr>
        <w:t xml:space="preserve">остаточно высокой интенсивности </w:t>
      </w:r>
      <w:r w:rsidR="008246D2" w:rsidRPr="005266D5">
        <w:rPr>
          <w:rFonts w:ascii="Times New Roman" w:hAnsi="Times New Roman" w:cs="Times New Roman"/>
          <w:sz w:val="28"/>
          <w:szCs w:val="28"/>
        </w:rPr>
        <w:sym w:font="Symbol" w:char="F05B"/>
      </w:r>
      <w:r w:rsidR="00390201">
        <w:rPr>
          <w:rFonts w:ascii="Times New Roman" w:hAnsi="Times New Roman" w:cs="Times New Roman"/>
          <w:sz w:val="28"/>
          <w:szCs w:val="28"/>
        </w:rPr>
        <w:t>7</w:t>
      </w:r>
      <w:r w:rsidR="008246D2" w:rsidRPr="005266D5">
        <w:rPr>
          <w:rFonts w:ascii="Times New Roman" w:hAnsi="Times New Roman" w:cs="Times New Roman"/>
          <w:sz w:val="28"/>
          <w:szCs w:val="28"/>
        </w:rPr>
        <w:sym w:font="Symbol" w:char="F05D"/>
      </w:r>
      <w:r w:rsidR="00B30C40" w:rsidRPr="005266D5">
        <w:rPr>
          <w:rFonts w:ascii="Times New Roman" w:hAnsi="Times New Roman" w:cs="Times New Roman"/>
          <w:sz w:val="28"/>
          <w:szCs w:val="28"/>
        </w:rPr>
        <w:t>.</w:t>
      </w:r>
    </w:p>
    <w:p w:rsidR="00B30C40" w:rsidRPr="007D63FB" w:rsidRDefault="00B30C40" w:rsidP="0098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D5">
        <w:rPr>
          <w:rFonts w:ascii="Times New Roman" w:hAnsi="Times New Roman" w:cs="Times New Roman"/>
          <w:sz w:val="28"/>
          <w:szCs w:val="28"/>
        </w:rPr>
        <w:t xml:space="preserve">На второй неделе у спортсмена может начаться спад активности. Программа подготовки на этой неделе состоит в работе </w:t>
      </w:r>
      <w:r w:rsidR="00F810B2" w:rsidRPr="005266D5">
        <w:rPr>
          <w:rFonts w:ascii="Times New Roman" w:hAnsi="Times New Roman" w:cs="Times New Roman"/>
          <w:sz w:val="28"/>
          <w:szCs w:val="28"/>
        </w:rPr>
        <w:t xml:space="preserve">над </w:t>
      </w:r>
      <w:r w:rsidRPr="005266D5">
        <w:rPr>
          <w:rFonts w:ascii="Times New Roman" w:hAnsi="Times New Roman" w:cs="Times New Roman"/>
          <w:sz w:val="28"/>
          <w:szCs w:val="28"/>
        </w:rPr>
        <w:t>комбинационным</w:t>
      </w:r>
      <w:r w:rsidR="00F810B2" w:rsidRPr="005266D5">
        <w:rPr>
          <w:rFonts w:ascii="Times New Roman" w:hAnsi="Times New Roman" w:cs="Times New Roman"/>
          <w:sz w:val="28"/>
          <w:szCs w:val="28"/>
        </w:rPr>
        <w:t xml:space="preserve">и </w:t>
      </w:r>
      <w:r w:rsidR="00E831AA" w:rsidRPr="005266D5">
        <w:rPr>
          <w:rFonts w:ascii="Times New Roman" w:hAnsi="Times New Roman" w:cs="Times New Roman"/>
          <w:sz w:val="28"/>
          <w:szCs w:val="28"/>
        </w:rPr>
        <w:t>«</w:t>
      </w:r>
      <w:r w:rsidRPr="005266D5">
        <w:rPr>
          <w:rFonts w:ascii="Times New Roman" w:hAnsi="Times New Roman" w:cs="Times New Roman"/>
          <w:sz w:val="28"/>
          <w:szCs w:val="28"/>
        </w:rPr>
        <w:t>связкам</w:t>
      </w:r>
      <w:r w:rsidR="00F810B2" w:rsidRPr="005266D5">
        <w:rPr>
          <w:rFonts w:ascii="Times New Roman" w:hAnsi="Times New Roman" w:cs="Times New Roman"/>
          <w:sz w:val="28"/>
          <w:szCs w:val="28"/>
        </w:rPr>
        <w:t>и</w:t>
      </w:r>
      <w:r w:rsidR="00E831AA" w:rsidRPr="005266D5">
        <w:rPr>
          <w:rFonts w:ascii="Times New Roman" w:hAnsi="Times New Roman" w:cs="Times New Roman"/>
          <w:sz w:val="28"/>
          <w:szCs w:val="28"/>
        </w:rPr>
        <w:t>»</w:t>
      </w:r>
      <w:r w:rsidR="00F810B2" w:rsidRPr="005266D5">
        <w:rPr>
          <w:rFonts w:ascii="Times New Roman" w:hAnsi="Times New Roman" w:cs="Times New Roman"/>
          <w:sz w:val="28"/>
          <w:szCs w:val="28"/>
        </w:rPr>
        <w:t>, соединениями и целостной</w:t>
      </w:r>
      <w:r w:rsidR="00F810B2">
        <w:rPr>
          <w:rFonts w:ascii="Times New Roman" w:hAnsi="Times New Roman" w:cs="Times New Roman"/>
          <w:sz w:val="28"/>
          <w:szCs w:val="28"/>
        </w:rPr>
        <w:t xml:space="preserve"> комбинацией</w:t>
      </w:r>
      <w:r w:rsidRPr="007D63FB">
        <w:rPr>
          <w:rFonts w:ascii="Times New Roman" w:hAnsi="Times New Roman" w:cs="Times New Roman"/>
          <w:sz w:val="28"/>
          <w:szCs w:val="28"/>
        </w:rPr>
        <w:t xml:space="preserve">. </w:t>
      </w:r>
      <w:r w:rsidR="00F810B2">
        <w:rPr>
          <w:rFonts w:ascii="Times New Roman" w:hAnsi="Times New Roman" w:cs="Times New Roman"/>
          <w:sz w:val="28"/>
          <w:szCs w:val="28"/>
        </w:rPr>
        <w:t>Последняя в свою очередь состоит из т</w:t>
      </w:r>
      <w:r w:rsidRPr="007D63FB">
        <w:rPr>
          <w:rFonts w:ascii="Times New Roman" w:hAnsi="Times New Roman" w:cs="Times New Roman"/>
          <w:sz w:val="28"/>
          <w:szCs w:val="28"/>
        </w:rPr>
        <w:t>р</w:t>
      </w:r>
      <w:r w:rsidR="00F810B2">
        <w:rPr>
          <w:rFonts w:ascii="Times New Roman" w:hAnsi="Times New Roman" w:cs="Times New Roman"/>
          <w:sz w:val="28"/>
          <w:szCs w:val="28"/>
        </w:rPr>
        <w:t xml:space="preserve">ех </w:t>
      </w:r>
      <w:r w:rsidRPr="007D63FB">
        <w:rPr>
          <w:rFonts w:ascii="Times New Roman" w:hAnsi="Times New Roman" w:cs="Times New Roman"/>
          <w:sz w:val="28"/>
          <w:szCs w:val="28"/>
        </w:rPr>
        <w:t>част</w:t>
      </w:r>
      <w:r w:rsidR="00F810B2">
        <w:rPr>
          <w:rFonts w:ascii="Times New Roman" w:hAnsi="Times New Roman" w:cs="Times New Roman"/>
          <w:sz w:val="28"/>
          <w:szCs w:val="28"/>
        </w:rPr>
        <w:t xml:space="preserve">ей, </w:t>
      </w:r>
      <w:r w:rsidR="00271C13" w:rsidRPr="007D63FB">
        <w:rPr>
          <w:rFonts w:ascii="Times New Roman" w:hAnsi="Times New Roman" w:cs="Times New Roman"/>
          <w:sz w:val="28"/>
          <w:szCs w:val="28"/>
        </w:rPr>
        <w:t xml:space="preserve">отрабатывается </w:t>
      </w:r>
      <w:r w:rsidR="00F810B2">
        <w:rPr>
          <w:rFonts w:ascii="Times New Roman" w:hAnsi="Times New Roman" w:cs="Times New Roman"/>
          <w:sz w:val="28"/>
          <w:szCs w:val="28"/>
        </w:rPr>
        <w:t>специальная работоспособность</w:t>
      </w:r>
      <w:r w:rsidR="00271C13" w:rsidRPr="007D63FB">
        <w:rPr>
          <w:rFonts w:ascii="Times New Roman" w:hAnsi="Times New Roman" w:cs="Times New Roman"/>
          <w:sz w:val="28"/>
          <w:szCs w:val="28"/>
        </w:rPr>
        <w:t>, при этом фокус внимания переводится на отработку маховых и статических элементов.</w:t>
      </w:r>
    </w:p>
    <w:p w:rsidR="00DE1FCB" w:rsidRPr="0015224C" w:rsidRDefault="00DE1FCB" w:rsidP="0015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24C">
        <w:rPr>
          <w:rFonts w:ascii="Times New Roman" w:hAnsi="Times New Roman" w:cs="Times New Roman"/>
          <w:sz w:val="28"/>
          <w:szCs w:val="28"/>
        </w:rPr>
        <w:t xml:space="preserve">Распределение нагрузки </w:t>
      </w:r>
      <w:r w:rsidR="00F810B2">
        <w:rPr>
          <w:rFonts w:ascii="Times New Roman" w:hAnsi="Times New Roman" w:cs="Times New Roman"/>
          <w:sz w:val="28"/>
          <w:szCs w:val="28"/>
        </w:rPr>
        <w:t>снижается, увеличивается соревновательная интенсивность.</w:t>
      </w:r>
    </w:p>
    <w:p w:rsidR="005266D5" w:rsidRDefault="00C87AE4" w:rsidP="00F22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24C">
        <w:rPr>
          <w:rFonts w:ascii="Times New Roman" w:hAnsi="Times New Roman" w:cs="Times New Roman"/>
          <w:sz w:val="28"/>
          <w:szCs w:val="28"/>
        </w:rPr>
        <w:t xml:space="preserve">Третья неделя - </w:t>
      </w:r>
      <w:r w:rsidR="007D5D37" w:rsidRPr="0015224C">
        <w:rPr>
          <w:rFonts w:ascii="Times New Roman" w:hAnsi="Times New Roman" w:cs="Times New Roman"/>
          <w:sz w:val="28"/>
          <w:szCs w:val="28"/>
        </w:rPr>
        <w:t xml:space="preserve">модельный микроцикл - связан с моделированием соревновательного регламента в процессе тренировочной деятельности и направлен на </w:t>
      </w:r>
      <w:proofErr w:type="gramStart"/>
      <w:r w:rsidR="007D5D37" w:rsidRPr="001522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D5D37" w:rsidRPr="0015224C">
        <w:rPr>
          <w:rFonts w:ascii="Times New Roman" w:hAnsi="Times New Roman" w:cs="Times New Roman"/>
          <w:sz w:val="28"/>
          <w:szCs w:val="28"/>
        </w:rPr>
        <w:t xml:space="preserve"> уровнем подготовленности и повышение способностей к реализации накопленного двигательного потенциала спортсмена</w:t>
      </w:r>
      <w:r w:rsidR="005266D5">
        <w:rPr>
          <w:rFonts w:ascii="Times New Roman" w:hAnsi="Times New Roman" w:cs="Times New Roman"/>
          <w:sz w:val="28"/>
          <w:szCs w:val="28"/>
        </w:rPr>
        <w:t xml:space="preserve"> </w:t>
      </w:r>
      <w:r w:rsidR="008246D2">
        <w:rPr>
          <w:rFonts w:ascii="Times New Roman" w:hAnsi="Times New Roman" w:cs="Times New Roman"/>
          <w:sz w:val="28"/>
          <w:szCs w:val="28"/>
        </w:rPr>
        <w:sym w:font="Symbol" w:char="F05B"/>
      </w:r>
      <w:r w:rsidR="00390201">
        <w:rPr>
          <w:rFonts w:ascii="Times New Roman" w:hAnsi="Times New Roman" w:cs="Times New Roman"/>
          <w:sz w:val="28"/>
          <w:szCs w:val="28"/>
        </w:rPr>
        <w:t>6</w:t>
      </w:r>
      <w:r w:rsidR="008246D2">
        <w:rPr>
          <w:rFonts w:ascii="Times New Roman" w:hAnsi="Times New Roman" w:cs="Times New Roman"/>
          <w:sz w:val="28"/>
          <w:szCs w:val="28"/>
        </w:rPr>
        <w:sym w:font="Symbol" w:char="F05D"/>
      </w:r>
      <w:bookmarkStart w:id="0" w:name="_GoBack"/>
      <w:bookmarkEnd w:id="0"/>
      <w:r w:rsidR="007D5D37" w:rsidRPr="0015224C">
        <w:rPr>
          <w:rFonts w:ascii="Times New Roman" w:hAnsi="Times New Roman" w:cs="Times New Roman"/>
          <w:sz w:val="28"/>
          <w:szCs w:val="28"/>
        </w:rPr>
        <w:t>. Общий уровень нагрузки в нем может быть более высоким,</w:t>
      </w:r>
      <w:r w:rsidR="00E831AA">
        <w:rPr>
          <w:rFonts w:ascii="Times New Roman" w:hAnsi="Times New Roman" w:cs="Times New Roman"/>
          <w:sz w:val="28"/>
          <w:szCs w:val="28"/>
        </w:rPr>
        <w:t xml:space="preserve"> чем в предстоящем соревновании</w:t>
      </w:r>
      <w:r w:rsidR="005266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361D" w:rsidRPr="00E90F17" w:rsidRDefault="0015224C" w:rsidP="00F22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24C">
        <w:rPr>
          <w:rFonts w:ascii="Times New Roman" w:hAnsi="Times New Roman" w:cs="Times New Roman"/>
          <w:sz w:val="28"/>
          <w:szCs w:val="28"/>
        </w:rPr>
        <w:t xml:space="preserve">Особенность этой недели в том, что основная разминка проводится на снаряде, тем самым моделируется соревновательный регламент. </w:t>
      </w:r>
      <w:r>
        <w:rPr>
          <w:rFonts w:ascii="Times New Roman" w:hAnsi="Times New Roman" w:cs="Times New Roman"/>
          <w:sz w:val="28"/>
          <w:szCs w:val="28"/>
        </w:rPr>
        <w:t xml:space="preserve">Комбинация выполняется спортсменом на оценку с первого подхода. Рекомендуется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F17">
        <w:rPr>
          <w:rFonts w:ascii="Times New Roman" w:hAnsi="Times New Roman" w:cs="Times New Roman"/>
          <w:sz w:val="28"/>
          <w:szCs w:val="28"/>
        </w:rPr>
        <w:t xml:space="preserve">выполнения комбинации на </w:t>
      </w:r>
      <w:r w:rsidR="000C1FE3" w:rsidRPr="00E90F17">
        <w:rPr>
          <w:rFonts w:ascii="Times New Roman" w:hAnsi="Times New Roman" w:cs="Times New Roman"/>
          <w:sz w:val="28"/>
          <w:szCs w:val="28"/>
        </w:rPr>
        <w:t>снаряде. Это даст возможность проанализировать выступление, выявить слабые места в выполнении и недочеты. Элементы, которые выполнены со сбавкой на 0,5 балла, отрабатываются отдельно. Таким образо</w:t>
      </w:r>
      <w:r w:rsidR="00BA5940" w:rsidRPr="00E90F17">
        <w:rPr>
          <w:rFonts w:ascii="Times New Roman" w:hAnsi="Times New Roman" w:cs="Times New Roman"/>
          <w:sz w:val="28"/>
          <w:szCs w:val="28"/>
        </w:rPr>
        <w:t>м</w:t>
      </w:r>
      <w:r w:rsidR="00F810B2" w:rsidRPr="00E90F17">
        <w:rPr>
          <w:rFonts w:ascii="Times New Roman" w:hAnsi="Times New Roman" w:cs="Times New Roman"/>
          <w:sz w:val="28"/>
          <w:szCs w:val="28"/>
        </w:rPr>
        <w:t xml:space="preserve">, </w:t>
      </w:r>
      <w:r w:rsidR="000C1FE3" w:rsidRPr="00E90F17">
        <w:rPr>
          <w:rFonts w:ascii="Times New Roman" w:hAnsi="Times New Roman" w:cs="Times New Roman"/>
          <w:sz w:val="28"/>
          <w:szCs w:val="28"/>
        </w:rPr>
        <w:t xml:space="preserve">за тренировку спортсмен выполняет 2 </w:t>
      </w:r>
      <w:r w:rsidR="00E90F17" w:rsidRPr="00E90F17">
        <w:rPr>
          <w:rFonts w:ascii="Times New Roman" w:hAnsi="Times New Roman" w:cs="Times New Roman"/>
          <w:sz w:val="28"/>
          <w:szCs w:val="28"/>
        </w:rPr>
        <w:t xml:space="preserve">серии </w:t>
      </w:r>
      <w:r w:rsidR="000C1FE3" w:rsidRPr="00E90F17">
        <w:rPr>
          <w:rFonts w:ascii="Times New Roman" w:hAnsi="Times New Roman" w:cs="Times New Roman"/>
          <w:sz w:val="28"/>
          <w:szCs w:val="28"/>
        </w:rPr>
        <w:t>подход</w:t>
      </w:r>
      <w:r w:rsidR="00E90F17" w:rsidRPr="00E90F17">
        <w:rPr>
          <w:rFonts w:ascii="Times New Roman" w:hAnsi="Times New Roman" w:cs="Times New Roman"/>
          <w:sz w:val="28"/>
          <w:szCs w:val="28"/>
        </w:rPr>
        <w:t>ов</w:t>
      </w:r>
      <w:r w:rsidR="000C1FE3" w:rsidRPr="00E90F17">
        <w:rPr>
          <w:rFonts w:ascii="Times New Roman" w:hAnsi="Times New Roman" w:cs="Times New Roman"/>
          <w:sz w:val="28"/>
          <w:szCs w:val="28"/>
        </w:rPr>
        <w:t xml:space="preserve"> к снаряду, 1</w:t>
      </w:r>
      <w:r w:rsidR="00E90F17">
        <w:rPr>
          <w:rFonts w:ascii="Times New Roman" w:hAnsi="Times New Roman" w:cs="Times New Roman"/>
          <w:sz w:val="28"/>
          <w:szCs w:val="28"/>
        </w:rPr>
        <w:t xml:space="preserve">-я серия подходов </w:t>
      </w:r>
      <w:r w:rsidR="000C1FE3" w:rsidRPr="00E90F17">
        <w:rPr>
          <w:rFonts w:ascii="Times New Roman" w:hAnsi="Times New Roman" w:cs="Times New Roman"/>
          <w:sz w:val="28"/>
          <w:szCs w:val="28"/>
        </w:rPr>
        <w:t>– выполнение комбинации и 2</w:t>
      </w:r>
      <w:r w:rsidR="00E90F17">
        <w:rPr>
          <w:rFonts w:ascii="Times New Roman" w:hAnsi="Times New Roman" w:cs="Times New Roman"/>
          <w:sz w:val="28"/>
          <w:szCs w:val="28"/>
        </w:rPr>
        <w:t xml:space="preserve">-я серия </w:t>
      </w:r>
      <w:r w:rsidR="00E90F17" w:rsidRPr="00E90F17">
        <w:rPr>
          <w:rFonts w:ascii="Times New Roman" w:hAnsi="Times New Roman" w:cs="Times New Roman"/>
          <w:sz w:val="28"/>
          <w:szCs w:val="28"/>
        </w:rPr>
        <w:t>–</w:t>
      </w:r>
      <w:r w:rsidR="00E90F17">
        <w:rPr>
          <w:rFonts w:ascii="Times New Roman" w:hAnsi="Times New Roman" w:cs="Times New Roman"/>
          <w:sz w:val="28"/>
          <w:szCs w:val="28"/>
        </w:rPr>
        <w:t xml:space="preserve"> </w:t>
      </w:r>
      <w:r w:rsidR="000C1FE3" w:rsidRPr="00E90F17">
        <w:rPr>
          <w:rFonts w:ascii="Times New Roman" w:hAnsi="Times New Roman" w:cs="Times New Roman"/>
          <w:sz w:val="28"/>
          <w:szCs w:val="28"/>
        </w:rPr>
        <w:t>подход</w:t>
      </w:r>
      <w:r w:rsidR="00E90F17">
        <w:rPr>
          <w:rFonts w:ascii="Times New Roman" w:hAnsi="Times New Roman" w:cs="Times New Roman"/>
          <w:sz w:val="28"/>
          <w:szCs w:val="28"/>
        </w:rPr>
        <w:t>ы</w:t>
      </w:r>
      <w:r w:rsidR="000C1FE3" w:rsidRPr="00E90F17">
        <w:rPr>
          <w:rFonts w:ascii="Times New Roman" w:hAnsi="Times New Roman" w:cs="Times New Roman"/>
          <w:sz w:val="28"/>
          <w:szCs w:val="28"/>
        </w:rPr>
        <w:t xml:space="preserve"> на отработку элементов, которые </w:t>
      </w:r>
      <w:r w:rsidR="00E90F17">
        <w:rPr>
          <w:rFonts w:ascii="Times New Roman" w:hAnsi="Times New Roman" w:cs="Times New Roman"/>
          <w:sz w:val="28"/>
          <w:szCs w:val="28"/>
        </w:rPr>
        <w:t xml:space="preserve">были </w:t>
      </w:r>
      <w:r w:rsidR="000C1FE3" w:rsidRPr="00E90F17">
        <w:rPr>
          <w:rFonts w:ascii="Times New Roman" w:hAnsi="Times New Roman" w:cs="Times New Roman"/>
          <w:sz w:val="28"/>
          <w:szCs w:val="28"/>
        </w:rPr>
        <w:t>вып</w:t>
      </w:r>
      <w:r w:rsidR="00E90F17">
        <w:rPr>
          <w:rFonts w:ascii="Times New Roman" w:hAnsi="Times New Roman" w:cs="Times New Roman"/>
          <w:sz w:val="28"/>
          <w:szCs w:val="28"/>
        </w:rPr>
        <w:t>олнены с ошибками в комбинации.</w:t>
      </w:r>
    </w:p>
    <w:p w:rsidR="000C1FE3" w:rsidRPr="00E90F17" w:rsidRDefault="000C1FE3" w:rsidP="000C1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17">
        <w:rPr>
          <w:rFonts w:ascii="Times New Roman" w:hAnsi="Times New Roman" w:cs="Times New Roman"/>
          <w:sz w:val="28"/>
          <w:szCs w:val="28"/>
        </w:rPr>
        <w:t xml:space="preserve">Большое количество подходов к снаряду на данном этапе подготовки может привести к </w:t>
      </w:r>
      <w:proofErr w:type="spellStart"/>
      <w:r w:rsidRPr="00E90F17">
        <w:rPr>
          <w:rFonts w:ascii="Times New Roman" w:hAnsi="Times New Roman" w:cs="Times New Roman"/>
          <w:sz w:val="28"/>
          <w:szCs w:val="28"/>
        </w:rPr>
        <w:t>перенагрузке</w:t>
      </w:r>
      <w:proofErr w:type="spellEnd"/>
      <w:r w:rsidRPr="00E90F17">
        <w:rPr>
          <w:rFonts w:ascii="Times New Roman" w:hAnsi="Times New Roman" w:cs="Times New Roman"/>
          <w:sz w:val="28"/>
          <w:szCs w:val="28"/>
        </w:rPr>
        <w:t xml:space="preserve"> спортсмена и </w:t>
      </w:r>
      <w:r w:rsidR="001C330B" w:rsidRPr="00E90F17">
        <w:rPr>
          <w:rFonts w:ascii="Times New Roman" w:hAnsi="Times New Roman" w:cs="Times New Roman"/>
          <w:sz w:val="28"/>
          <w:szCs w:val="28"/>
        </w:rPr>
        <w:t>«</w:t>
      </w:r>
      <w:r w:rsidRPr="00E90F17">
        <w:rPr>
          <w:rFonts w:ascii="Times New Roman" w:hAnsi="Times New Roman" w:cs="Times New Roman"/>
          <w:sz w:val="28"/>
          <w:szCs w:val="28"/>
        </w:rPr>
        <w:t>заучиванию</w:t>
      </w:r>
      <w:r w:rsidR="001C330B" w:rsidRPr="00E90F17">
        <w:rPr>
          <w:rFonts w:ascii="Times New Roman" w:hAnsi="Times New Roman" w:cs="Times New Roman"/>
          <w:sz w:val="28"/>
          <w:szCs w:val="28"/>
        </w:rPr>
        <w:t>»</w:t>
      </w:r>
      <w:r w:rsidRPr="00E90F17">
        <w:rPr>
          <w:rFonts w:ascii="Times New Roman" w:hAnsi="Times New Roman" w:cs="Times New Roman"/>
          <w:sz w:val="28"/>
          <w:szCs w:val="28"/>
        </w:rPr>
        <w:t xml:space="preserve"> ошибки.</w:t>
      </w:r>
    </w:p>
    <w:p w:rsidR="00F22F34" w:rsidRPr="00DD3787" w:rsidRDefault="00F22F34" w:rsidP="000C1F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F17">
        <w:rPr>
          <w:rFonts w:ascii="Times New Roman" w:hAnsi="Times New Roman" w:cs="Times New Roman"/>
          <w:sz w:val="28"/>
          <w:szCs w:val="28"/>
        </w:rPr>
        <w:t>Все тренировочные дни недели, кроме четверга, спортсмен работает по</w:t>
      </w:r>
      <w:r>
        <w:rPr>
          <w:rFonts w:ascii="Times New Roman" w:hAnsi="Times New Roman" w:cs="Times New Roman"/>
          <w:sz w:val="28"/>
          <w:szCs w:val="28"/>
        </w:rPr>
        <w:t xml:space="preserve"> указанной схеме. </w:t>
      </w:r>
    </w:p>
    <w:p w:rsidR="002D3729" w:rsidRPr="007D63FB" w:rsidRDefault="007D63FB" w:rsidP="0098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FB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06A4" w:rsidRPr="007D63FB">
        <w:rPr>
          <w:rFonts w:ascii="Times New Roman" w:hAnsi="Times New Roman" w:cs="Times New Roman"/>
          <w:sz w:val="28"/>
          <w:szCs w:val="28"/>
        </w:rPr>
        <w:t>Успех гимнаста на сор</w:t>
      </w:r>
      <w:r w:rsidR="00426FDB" w:rsidRPr="007D63FB">
        <w:rPr>
          <w:rFonts w:ascii="Times New Roman" w:hAnsi="Times New Roman" w:cs="Times New Roman"/>
          <w:sz w:val="28"/>
          <w:szCs w:val="28"/>
        </w:rPr>
        <w:t xml:space="preserve">евнованиях любого уровня складывается из множества факторов, особое место среди которых занимает предсоревновательная подготовка. Работая на достижение одной общей цели, </w:t>
      </w:r>
      <w:r w:rsidR="00426FDB" w:rsidRPr="007D63FB">
        <w:rPr>
          <w:rFonts w:ascii="Times New Roman" w:hAnsi="Times New Roman" w:cs="Times New Roman"/>
          <w:sz w:val="28"/>
          <w:szCs w:val="28"/>
        </w:rPr>
        <w:lastRenderedPageBreak/>
        <w:t>тренер и спортсмен выстраивают линию качественной подготовки, направленной на достижение наилучшего результата. От того, насколько четко и планомерно будет организована эта работа, зависит, в конечном итоге,</w:t>
      </w:r>
      <w:r w:rsidR="002D3729" w:rsidRPr="007D63FB">
        <w:rPr>
          <w:rFonts w:ascii="Times New Roman" w:hAnsi="Times New Roman" w:cs="Times New Roman"/>
          <w:sz w:val="28"/>
          <w:szCs w:val="28"/>
        </w:rPr>
        <w:t>настрой на результат, специальная выносливость, способность адаптироваться к соревновательным нагрузкам и эффективно развиваться в любимом спорте долгие годы.</w:t>
      </w:r>
    </w:p>
    <w:p w:rsidR="002D3729" w:rsidRPr="007D63FB" w:rsidRDefault="002D3729" w:rsidP="0098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729" w:rsidRPr="00C71942" w:rsidRDefault="007D63FB" w:rsidP="005C3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942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2D3729" w:rsidRPr="00CF68E7" w:rsidRDefault="002D3729" w:rsidP="0098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8E7">
        <w:rPr>
          <w:rFonts w:ascii="Times New Roman" w:hAnsi="Times New Roman" w:cs="Times New Roman"/>
          <w:sz w:val="24"/>
          <w:szCs w:val="24"/>
        </w:rPr>
        <w:t xml:space="preserve">1. Аверина, Т.Е. Оптимизация тренировок перед соревнованиями </w:t>
      </w:r>
      <w:r w:rsidR="00F72C40" w:rsidRPr="00CF68E7">
        <w:rPr>
          <w:rFonts w:ascii="Times New Roman" w:hAnsi="Times New Roman" w:cs="Times New Roman"/>
          <w:sz w:val="24"/>
          <w:szCs w:val="24"/>
        </w:rPr>
        <w:t xml:space="preserve">/ Т. Е. </w:t>
      </w:r>
      <w:proofErr w:type="spellStart"/>
      <w:r w:rsidR="00F72C40" w:rsidRPr="00CF68E7">
        <w:rPr>
          <w:rFonts w:ascii="Times New Roman" w:hAnsi="Times New Roman" w:cs="Times New Roman"/>
          <w:sz w:val="24"/>
          <w:szCs w:val="24"/>
        </w:rPr>
        <w:t>Аверина</w:t>
      </w:r>
      <w:proofErr w:type="spellEnd"/>
      <w:r w:rsidR="006E54E0" w:rsidRPr="00CF68E7">
        <w:rPr>
          <w:rFonts w:ascii="Times New Roman" w:hAnsi="Times New Roman" w:cs="Times New Roman"/>
          <w:sz w:val="24"/>
          <w:szCs w:val="24"/>
        </w:rPr>
        <w:t xml:space="preserve"> // Гимнастика. </w:t>
      </w:r>
      <w:r w:rsidR="00E90F17" w:rsidRPr="00CF68E7">
        <w:rPr>
          <w:rFonts w:ascii="Times New Roman" w:hAnsi="Times New Roman" w:cs="Times New Roman"/>
          <w:sz w:val="24"/>
          <w:szCs w:val="24"/>
        </w:rPr>
        <w:t>–</w:t>
      </w:r>
      <w:r w:rsidR="006E54E0" w:rsidRPr="00CF68E7">
        <w:rPr>
          <w:rFonts w:ascii="Times New Roman" w:hAnsi="Times New Roman" w:cs="Times New Roman"/>
          <w:sz w:val="24"/>
          <w:szCs w:val="24"/>
        </w:rPr>
        <w:t xml:space="preserve"> </w:t>
      </w:r>
      <w:r w:rsidR="00C87E85" w:rsidRPr="00CF68E7">
        <w:rPr>
          <w:rFonts w:ascii="Times New Roman" w:hAnsi="Times New Roman" w:cs="Times New Roman"/>
          <w:sz w:val="24"/>
          <w:szCs w:val="24"/>
        </w:rPr>
        <w:t xml:space="preserve">1986. </w:t>
      </w:r>
      <w:proofErr w:type="spellStart"/>
      <w:r w:rsidR="00C87E85" w:rsidRPr="00CF68E7">
        <w:rPr>
          <w:rFonts w:ascii="Times New Roman" w:hAnsi="Times New Roman" w:cs="Times New Roman"/>
          <w:sz w:val="24"/>
          <w:szCs w:val="24"/>
        </w:rPr>
        <w:t>В</w:t>
      </w:r>
      <w:r w:rsidRPr="00CF68E7">
        <w:rPr>
          <w:rFonts w:ascii="Times New Roman" w:hAnsi="Times New Roman" w:cs="Times New Roman"/>
          <w:sz w:val="24"/>
          <w:szCs w:val="24"/>
        </w:rPr>
        <w:t>ып</w:t>
      </w:r>
      <w:proofErr w:type="spellEnd"/>
      <w:r w:rsidRPr="00CF68E7">
        <w:rPr>
          <w:rFonts w:ascii="Times New Roman" w:hAnsi="Times New Roman" w:cs="Times New Roman"/>
          <w:sz w:val="24"/>
          <w:szCs w:val="24"/>
        </w:rPr>
        <w:t xml:space="preserve">. 2. </w:t>
      </w:r>
      <w:r w:rsidR="00E90F17" w:rsidRPr="00CF68E7">
        <w:rPr>
          <w:rFonts w:ascii="Times New Roman" w:hAnsi="Times New Roman" w:cs="Times New Roman"/>
          <w:sz w:val="24"/>
          <w:szCs w:val="24"/>
        </w:rPr>
        <w:t xml:space="preserve">– </w:t>
      </w:r>
      <w:r w:rsidRPr="00CF68E7">
        <w:rPr>
          <w:rFonts w:ascii="Times New Roman" w:hAnsi="Times New Roman" w:cs="Times New Roman"/>
          <w:sz w:val="24"/>
          <w:szCs w:val="24"/>
        </w:rPr>
        <w:t>С. 12</w:t>
      </w:r>
      <w:r w:rsidR="00E90F17" w:rsidRPr="00CF68E7">
        <w:rPr>
          <w:rFonts w:ascii="Times New Roman" w:hAnsi="Times New Roman" w:cs="Times New Roman"/>
          <w:sz w:val="24"/>
          <w:szCs w:val="24"/>
        </w:rPr>
        <w:t>–</w:t>
      </w:r>
      <w:r w:rsidRPr="00CF68E7">
        <w:rPr>
          <w:rFonts w:ascii="Times New Roman" w:hAnsi="Times New Roman" w:cs="Times New Roman"/>
          <w:sz w:val="24"/>
          <w:szCs w:val="24"/>
        </w:rPr>
        <w:t>14.</w:t>
      </w:r>
    </w:p>
    <w:p w:rsidR="00DD2F6E" w:rsidRPr="00CF68E7" w:rsidRDefault="00DD2F6E" w:rsidP="005C3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8E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F68E7">
        <w:rPr>
          <w:rFonts w:ascii="Times New Roman" w:hAnsi="Times New Roman" w:cs="Times New Roman"/>
          <w:sz w:val="24"/>
          <w:szCs w:val="24"/>
        </w:rPr>
        <w:t>Ветков</w:t>
      </w:r>
      <w:proofErr w:type="spellEnd"/>
      <w:r w:rsidRPr="00CF68E7">
        <w:rPr>
          <w:rFonts w:ascii="Times New Roman" w:hAnsi="Times New Roman" w:cs="Times New Roman"/>
          <w:sz w:val="24"/>
          <w:szCs w:val="24"/>
        </w:rPr>
        <w:t xml:space="preserve">, Н.Е. Построение микроциклов в спортивной тренировке / Н.Е. </w:t>
      </w:r>
      <w:proofErr w:type="spellStart"/>
      <w:r w:rsidRPr="00CF68E7">
        <w:rPr>
          <w:rFonts w:ascii="Times New Roman" w:hAnsi="Times New Roman" w:cs="Times New Roman"/>
          <w:sz w:val="24"/>
          <w:szCs w:val="24"/>
        </w:rPr>
        <w:t>Вет</w:t>
      </w:r>
      <w:r w:rsidR="001C330B" w:rsidRPr="00CF68E7">
        <w:rPr>
          <w:rFonts w:ascii="Times New Roman" w:hAnsi="Times New Roman" w:cs="Times New Roman"/>
          <w:sz w:val="24"/>
          <w:szCs w:val="24"/>
        </w:rPr>
        <w:t>к</w:t>
      </w:r>
      <w:r w:rsidRPr="00CF68E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F68E7">
        <w:rPr>
          <w:rFonts w:ascii="Times New Roman" w:hAnsi="Times New Roman" w:cs="Times New Roman"/>
          <w:sz w:val="24"/>
          <w:szCs w:val="24"/>
        </w:rPr>
        <w:t xml:space="preserve"> // Наук</w:t>
      </w:r>
      <w:r w:rsidR="001C330B" w:rsidRPr="00CF68E7">
        <w:rPr>
          <w:rFonts w:ascii="Times New Roman" w:hAnsi="Times New Roman" w:cs="Times New Roman"/>
          <w:sz w:val="24"/>
          <w:szCs w:val="24"/>
        </w:rPr>
        <w:t>а</w:t>
      </w:r>
      <w:r w:rsidRPr="00CF68E7">
        <w:rPr>
          <w:rFonts w:ascii="Times New Roman" w:hAnsi="Times New Roman" w:cs="Times New Roman"/>
          <w:sz w:val="24"/>
          <w:szCs w:val="24"/>
        </w:rPr>
        <w:t xml:space="preserve"> -2020. – 2017. </w:t>
      </w:r>
      <w:r w:rsidR="00E90F17" w:rsidRPr="00CF68E7">
        <w:rPr>
          <w:rFonts w:ascii="Times New Roman" w:hAnsi="Times New Roman" w:cs="Times New Roman"/>
          <w:sz w:val="24"/>
          <w:szCs w:val="24"/>
        </w:rPr>
        <w:t xml:space="preserve">– </w:t>
      </w:r>
      <w:r w:rsidRPr="00CF68E7">
        <w:rPr>
          <w:rFonts w:ascii="Times New Roman" w:hAnsi="Times New Roman" w:cs="Times New Roman"/>
          <w:sz w:val="24"/>
          <w:szCs w:val="24"/>
        </w:rPr>
        <w:t>№ 1 (12). – С. 8</w:t>
      </w:r>
      <w:r w:rsidR="00E90F17" w:rsidRPr="00CF68E7">
        <w:rPr>
          <w:rFonts w:ascii="Times New Roman" w:hAnsi="Times New Roman" w:cs="Times New Roman"/>
          <w:sz w:val="24"/>
          <w:szCs w:val="24"/>
        </w:rPr>
        <w:t>–</w:t>
      </w:r>
      <w:r w:rsidRPr="00CF68E7">
        <w:rPr>
          <w:rFonts w:ascii="Times New Roman" w:hAnsi="Times New Roman" w:cs="Times New Roman"/>
          <w:sz w:val="24"/>
          <w:szCs w:val="24"/>
        </w:rPr>
        <w:t>15.</w:t>
      </w:r>
    </w:p>
    <w:p w:rsidR="005C3BE0" w:rsidRPr="005C3BE0" w:rsidRDefault="005C3BE0" w:rsidP="005C3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C3BE0">
        <w:rPr>
          <w:rFonts w:ascii="Times New Roman" w:hAnsi="Times New Roman" w:cs="Times New Roman"/>
          <w:sz w:val="24"/>
          <w:szCs w:val="24"/>
        </w:rPr>
        <w:t xml:space="preserve">Горячева, Н.Л., </w:t>
      </w:r>
      <w:proofErr w:type="spellStart"/>
      <w:r w:rsidRPr="005C3BE0"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 w:rsidRPr="005C3BE0">
        <w:rPr>
          <w:rFonts w:ascii="Times New Roman" w:hAnsi="Times New Roman" w:cs="Times New Roman"/>
          <w:sz w:val="24"/>
          <w:szCs w:val="24"/>
        </w:rPr>
        <w:t xml:space="preserve">, Е.Ю., Бабкина, Ю.С. </w:t>
      </w:r>
      <w:r w:rsidRPr="00CF68E7">
        <w:rPr>
          <w:rFonts w:ascii="Times New Roman" w:hAnsi="Times New Roman" w:cs="Times New Roman"/>
          <w:sz w:val="24"/>
          <w:szCs w:val="24"/>
        </w:rPr>
        <w:t>Исследование внутренних параметров нагрузки женских акробатических пар в подготовительном периоде</w:t>
      </w:r>
      <w:r w:rsidRPr="005C3BE0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Н.Л. Горячева, 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Ю.С. Бабкина </w:t>
      </w:r>
      <w:r w:rsidRPr="005C3BE0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BE0">
        <w:rPr>
          <w:rFonts w:ascii="Times New Roman" w:hAnsi="Times New Roman" w:cs="Times New Roman"/>
          <w:sz w:val="24"/>
          <w:szCs w:val="24"/>
        </w:rPr>
        <w:t>Физическое воспитание, спорт, физическая реабилитация и рекреация: проблемы и перспективы развития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C3BE0">
        <w:rPr>
          <w:rFonts w:ascii="Times New Roman" w:hAnsi="Times New Roman" w:cs="Times New Roman"/>
          <w:sz w:val="24"/>
          <w:szCs w:val="24"/>
        </w:rPr>
        <w:t>материалы VI Международной электронной научно-практической конференции. Под ред. Т. Г. Арутюняна</w:t>
      </w:r>
      <w:r>
        <w:rPr>
          <w:rFonts w:ascii="Times New Roman" w:hAnsi="Times New Roman" w:cs="Times New Roman"/>
          <w:sz w:val="24"/>
          <w:szCs w:val="24"/>
        </w:rPr>
        <w:t xml:space="preserve"> (Красноярск, 15-16 мая </w:t>
      </w:r>
      <w:r w:rsidRPr="005C3BE0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г.). – Красноярск: 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C3BE0">
        <w:rPr>
          <w:rFonts w:ascii="Times New Roman" w:hAnsi="Times New Roman" w:cs="Times New Roman"/>
          <w:sz w:val="24"/>
          <w:szCs w:val="24"/>
        </w:rPr>
        <w:t xml:space="preserve">Сибирский государственный университет науки и технологий имени академика М.Ф. </w:t>
      </w:r>
      <w:proofErr w:type="spellStart"/>
      <w:r w:rsidRPr="005C3BE0">
        <w:rPr>
          <w:rFonts w:ascii="Times New Roman" w:hAnsi="Times New Roman" w:cs="Times New Roman"/>
          <w:sz w:val="24"/>
          <w:szCs w:val="24"/>
        </w:rPr>
        <w:t>Решетнева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2016. – С. 73</w:t>
      </w:r>
      <w:r w:rsidRPr="00CF68E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75.</w:t>
      </w:r>
    </w:p>
    <w:p w:rsidR="00356E16" w:rsidRPr="00CF68E7" w:rsidRDefault="005C3BE0" w:rsidP="00CF6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7E85" w:rsidRPr="00CF68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7E85" w:rsidRPr="00CF68E7">
        <w:rPr>
          <w:rFonts w:ascii="Times New Roman" w:hAnsi="Times New Roman" w:cs="Times New Roman"/>
          <w:sz w:val="24"/>
          <w:szCs w:val="24"/>
        </w:rPr>
        <w:t>Иссурин</w:t>
      </w:r>
      <w:proofErr w:type="spellEnd"/>
      <w:r w:rsidR="00C87E85" w:rsidRPr="00CF68E7">
        <w:rPr>
          <w:rFonts w:ascii="Times New Roman" w:hAnsi="Times New Roman" w:cs="Times New Roman"/>
          <w:sz w:val="24"/>
          <w:szCs w:val="24"/>
        </w:rPr>
        <w:t xml:space="preserve">, В.Б. Подготовка спортсменов </w:t>
      </w:r>
      <w:r w:rsidR="00C87E85" w:rsidRPr="00CF68E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C87E85" w:rsidRPr="00CF68E7">
        <w:rPr>
          <w:rFonts w:ascii="Times New Roman" w:hAnsi="Times New Roman" w:cs="Times New Roman"/>
          <w:sz w:val="24"/>
          <w:szCs w:val="24"/>
        </w:rPr>
        <w:t xml:space="preserve"> века: научные основы и построение тренировки / </w:t>
      </w:r>
      <w:r w:rsidR="00F72C40" w:rsidRPr="00CF68E7">
        <w:rPr>
          <w:rFonts w:ascii="Times New Roman" w:hAnsi="Times New Roman" w:cs="Times New Roman"/>
          <w:sz w:val="24"/>
          <w:szCs w:val="24"/>
        </w:rPr>
        <w:t xml:space="preserve">В. Б. </w:t>
      </w:r>
      <w:proofErr w:type="spellStart"/>
      <w:r w:rsidR="00F72C40" w:rsidRPr="00CF68E7">
        <w:rPr>
          <w:rFonts w:ascii="Times New Roman" w:hAnsi="Times New Roman" w:cs="Times New Roman"/>
          <w:sz w:val="24"/>
          <w:szCs w:val="24"/>
        </w:rPr>
        <w:t>Иссурин</w:t>
      </w:r>
      <w:proofErr w:type="spellEnd"/>
      <w:r w:rsidR="00F72C40" w:rsidRPr="00CF68E7">
        <w:rPr>
          <w:rFonts w:ascii="Times New Roman" w:hAnsi="Times New Roman" w:cs="Times New Roman"/>
          <w:sz w:val="24"/>
          <w:szCs w:val="24"/>
        </w:rPr>
        <w:t xml:space="preserve">. </w:t>
      </w:r>
      <w:r w:rsidR="00E90F17" w:rsidRPr="00CF68E7">
        <w:rPr>
          <w:rFonts w:ascii="Times New Roman" w:hAnsi="Times New Roman" w:cs="Times New Roman"/>
          <w:sz w:val="24"/>
          <w:szCs w:val="24"/>
        </w:rPr>
        <w:t xml:space="preserve">– </w:t>
      </w:r>
      <w:r w:rsidR="00C87E85" w:rsidRPr="00CF68E7">
        <w:rPr>
          <w:rFonts w:ascii="Times New Roman" w:hAnsi="Times New Roman" w:cs="Times New Roman"/>
          <w:sz w:val="24"/>
          <w:szCs w:val="24"/>
        </w:rPr>
        <w:t xml:space="preserve">М.: Спорт, 2016. </w:t>
      </w:r>
      <w:r w:rsidR="00E90F17" w:rsidRPr="00CF68E7">
        <w:rPr>
          <w:rFonts w:ascii="Times New Roman" w:hAnsi="Times New Roman" w:cs="Times New Roman"/>
          <w:sz w:val="24"/>
          <w:szCs w:val="24"/>
        </w:rPr>
        <w:t xml:space="preserve">– </w:t>
      </w:r>
      <w:r w:rsidR="00C87E85" w:rsidRPr="00CF68E7">
        <w:rPr>
          <w:rFonts w:ascii="Times New Roman" w:hAnsi="Times New Roman" w:cs="Times New Roman"/>
          <w:sz w:val="24"/>
          <w:szCs w:val="24"/>
        </w:rPr>
        <w:t>464 с.</w:t>
      </w:r>
      <w:r w:rsidR="00356E16" w:rsidRPr="00CF68E7">
        <w:rPr>
          <w:rFonts w:ascii="Times New Roman" w:hAnsi="Times New Roman" w:cs="Times New Roman"/>
          <w:color w:val="000000"/>
          <w:sz w:val="24"/>
          <w:szCs w:val="24"/>
        </w:rPr>
        <w:t xml:space="preserve"> – Текст: непосредственный.</w:t>
      </w:r>
    </w:p>
    <w:p w:rsidR="00390201" w:rsidRPr="005C3BE0" w:rsidRDefault="005C3BE0" w:rsidP="0039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6D36" w:rsidRPr="00CF68E7">
        <w:rPr>
          <w:rFonts w:ascii="Times New Roman" w:hAnsi="Times New Roman" w:cs="Times New Roman"/>
          <w:sz w:val="24"/>
          <w:szCs w:val="24"/>
        </w:rPr>
        <w:t xml:space="preserve">. </w:t>
      </w:r>
      <w:r w:rsidR="00390201" w:rsidRPr="00CF68E7">
        <w:rPr>
          <w:rFonts w:ascii="Times New Roman" w:hAnsi="Times New Roman" w:cs="Times New Roman"/>
          <w:sz w:val="24"/>
          <w:szCs w:val="24"/>
        </w:rPr>
        <w:t>Правила вида спорта "Спортивная гимнастика" (утв. приказом Министерства спорта РФ от 13 февраля 2018 г. № 130) ст. 11.1.</w:t>
      </w:r>
    </w:p>
    <w:p w:rsidR="00C71942" w:rsidRPr="00CF68E7" w:rsidRDefault="00390201" w:rsidP="00CF6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DA6D36" w:rsidRPr="00CF68E7">
        <w:rPr>
          <w:rFonts w:ascii="Times New Roman" w:hAnsi="Times New Roman" w:cs="Times New Roman"/>
          <w:sz w:val="24"/>
          <w:szCs w:val="24"/>
        </w:rPr>
        <w:t>Тожиев</w:t>
      </w:r>
      <w:proofErr w:type="spellEnd"/>
      <w:r w:rsidR="00DA6D36" w:rsidRPr="00CF68E7">
        <w:rPr>
          <w:rFonts w:ascii="Times New Roman" w:hAnsi="Times New Roman" w:cs="Times New Roman"/>
          <w:sz w:val="24"/>
          <w:szCs w:val="24"/>
        </w:rPr>
        <w:t>, М.А. Влияние ступенчатого повышения нагрузки на частоту сердечных сокращений юных гимнастов // Современный этап мирового научного развития: материалы международной научно-практической конференции (Екатеринбург, 29 августа 2019 г.). – Екатеринбург: ООО «Центр профессионального менеджмента «Академия Бизнеса», 2019</w:t>
      </w:r>
      <w:r w:rsidR="005D1B41" w:rsidRPr="00CF68E7">
        <w:rPr>
          <w:rFonts w:ascii="Times New Roman" w:hAnsi="Times New Roman" w:cs="Times New Roman"/>
          <w:sz w:val="24"/>
          <w:szCs w:val="24"/>
        </w:rPr>
        <w:t>. – С. 108</w:t>
      </w:r>
      <w:r w:rsidR="00E90F17" w:rsidRPr="00CF68E7">
        <w:rPr>
          <w:rFonts w:ascii="Times New Roman" w:hAnsi="Times New Roman" w:cs="Times New Roman"/>
          <w:sz w:val="24"/>
          <w:szCs w:val="24"/>
        </w:rPr>
        <w:t>–</w:t>
      </w:r>
      <w:r w:rsidR="005D1B41" w:rsidRPr="00CF68E7">
        <w:rPr>
          <w:rFonts w:ascii="Times New Roman" w:hAnsi="Times New Roman" w:cs="Times New Roman"/>
          <w:sz w:val="24"/>
          <w:szCs w:val="24"/>
        </w:rPr>
        <w:t>111.</w:t>
      </w:r>
    </w:p>
    <w:p w:rsidR="00390201" w:rsidRPr="005C3BE0" w:rsidRDefault="0039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246D2" w:rsidRPr="00CF68E7">
        <w:rPr>
          <w:rFonts w:ascii="Times New Roman" w:hAnsi="Times New Roman" w:cs="Times New Roman"/>
          <w:sz w:val="24"/>
          <w:szCs w:val="24"/>
        </w:rPr>
        <w:t xml:space="preserve">. Холодов, Ж. К. Теория и методика физического воспитания и спорта: учебное пособие / Ж. К. Холодов, В. С. Кузнецов. </w:t>
      </w:r>
      <w:r w:rsidR="00E90F17" w:rsidRPr="00CF68E7">
        <w:rPr>
          <w:rFonts w:ascii="Times New Roman" w:hAnsi="Times New Roman" w:cs="Times New Roman"/>
          <w:sz w:val="24"/>
          <w:szCs w:val="24"/>
        </w:rPr>
        <w:t>– М.: Академия, 2003. – 450 с.</w:t>
      </w:r>
      <w:r w:rsidR="00356E16" w:rsidRPr="00CF68E7">
        <w:rPr>
          <w:rFonts w:ascii="Times New Roman" w:hAnsi="Times New Roman" w:cs="Times New Roman"/>
          <w:color w:val="000000"/>
          <w:sz w:val="24"/>
          <w:szCs w:val="24"/>
        </w:rPr>
        <w:t xml:space="preserve"> – Текст: непосредственный.</w:t>
      </w:r>
    </w:p>
    <w:sectPr w:rsidR="00390201" w:rsidRPr="005C3BE0" w:rsidSect="00982E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61BD"/>
    <w:multiLevelType w:val="hybridMultilevel"/>
    <w:tmpl w:val="B02AE3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F8617B"/>
    <w:multiLevelType w:val="hybridMultilevel"/>
    <w:tmpl w:val="DAF44B0C"/>
    <w:lvl w:ilvl="0" w:tplc="00D2F44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F5567D"/>
    <w:multiLevelType w:val="hybridMultilevel"/>
    <w:tmpl w:val="63FC1AE8"/>
    <w:lvl w:ilvl="0" w:tplc="B2722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675F"/>
    <w:rsid w:val="0000706B"/>
    <w:rsid w:val="0002362F"/>
    <w:rsid w:val="00023EEE"/>
    <w:rsid w:val="00034363"/>
    <w:rsid w:val="000C1FE3"/>
    <w:rsid w:val="000D110A"/>
    <w:rsid w:val="0014352C"/>
    <w:rsid w:val="0014511C"/>
    <w:rsid w:val="00150408"/>
    <w:rsid w:val="0015224C"/>
    <w:rsid w:val="001806A4"/>
    <w:rsid w:val="0019218D"/>
    <w:rsid w:val="001C330B"/>
    <w:rsid w:val="001E0C61"/>
    <w:rsid w:val="00211D84"/>
    <w:rsid w:val="002503D2"/>
    <w:rsid w:val="002517DF"/>
    <w:rsid w:val="00267835"/>
    <w:rsid w:val="00271762"/>
    <w:rsid w:val="00271C13"/>
    <w:rsid w:val="00287758"/>
    <w:rsid w:val="002977B6"/>
    <w:rsid w:val="002A444E"/>
    <w:rsid w:val="002D3729"/>
    <w:rsid w:val="002D55CE"/>
    <w:rsid w:val="003265FD"/>
    <w:rsid w:val="00331F97"/>
    <w:rsid w:val="00356E16"/>
    <w:rsid w:val="00390201"/>
    <w:rsid w:val="003C27F5"/>
    <w:rsid w:val="003E09A7"/>
    <w:rsid w:val="00425312"/>
    <w:rsid w:val="00426C87"/>
    <w:rsid w:val="00426FDB"/>
    <w:rsid w:val="00495554"/>
    <w:rsid w:val="00497335"/>
    <w:rsid w:val="004B294A"/>
    <w:rsid w:val="00505530"/>
    <w:rsid w:val="00507C6B"/>
    <w:rsid w:val="005266D5"/>
    <w:rsid w:val="00542A55"/>
    <w:rsid w:val="00574054"/>
    <w:rsid w:val="005C3BE0"/>
    <w:rsid w:val="005C675F"/>
    <w:rsid w:val="005D1B41"/>
    <w:rsid w:val="00616598"/>
    <w:rsid w:val="006E54E0"/>
    <w:rsid w:val="007C1EFB"/>
    <w:rsid w:val="007D11FA"/>
    <w:rsid w:val="007D5D37"/>
    <w:rsid w:val="007D63FB"/>
    <w:rsid w:val="007E4068"/>
    <w:rsid w:val="008246D2"/>
    <w:rsid w:val="00847459"/>
    <w:rsid w:val="00867350"/>
    <w:rsid w:val="008A237E"/>
    <w:rsid w:val="00974A57"/>
    <w:rsid w:val="00982E62"/>
    <w:rsid w:val="009C4DD5"/>
    <w:rsid w:val="009D7383"/>
    <w:rsid w:val="009F399A"/>
    <w:rsid w:val="00A953DB"/>
    <w:rsid w:val="00AA7D76"/>
    <w:rsid w:val="00AC4434"/>
    <w:rsid w:val="00AD291A"/>
    <w:rsid w:val="00B036E0"/>
    <w:rsid w:val="00B30C40"/>
    <w:rsid w:val="00B478F3"/>
    <w:rsid w:val="00B65714"/>
    <w:rsid w:val="00BA5940"/>
    <w:rsid w:val="00C71942"/>
    <w:rsid w:val="00C87AE4"/>
    <w:rsid w:val="00C87E85"/>
    <w:rsid w:val="00CB386F"/>
    <w:rsid w:val="00CE1377"/>
    <w:rsid w:val="00CF68E7"/>
    <w:rsid w:val="00D10051"/>
    <w:rsid w:val="00D6361D"/>
    <w:rsid w:val="00D74333"/>
    <w:rsid w:val="00D7538A"/>
    <w:rsid w:val="00D97CC5"/>
    <w:rsid w:val="00DA6D36"/>
    <w:rsid w:val="00DD2F6E"/>
    <w:rsid w:val="00DD3787"/>
    <w:rsid w:val="00DE1FCB"/>
    <w:rsid w:val="00E467EC"/>
    <w:rsid w:val="00E831AA"/>
    <w:rsid w:val="00E90F17"/>
    <w:rsid w:val="00F02EC1"/>
    <w:rsid w:val="00F22F34"/>
    <w:rsid w:val="00F72C40"/>
    <w:rsid w:val="00F810B2"/>
    <w:rsid w:val="00F81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F9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2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18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4363"/>
    <w:pPr>
      <w:ind w:left="720"/>
      <w:contextualSpacing/>
    </w:pPr>
  </w:style>
  <w:style w:type="paragraph" w:customStyle="1" w:styleId="bigtext">
    <w:name w:val="bigtext"/>
    <w:basedOn w:val="a"/>
    <w:rsid w:val="00CF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lp">
    <w:name w:val="help"/>
    <w:basedOn w:val="a0"/>
    <w:rsid w:val="00CF6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code.com/online/udc/7/796.416.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353A2-CE3E-456A-B49F-2E54A58E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Волгоградской области</Company>
  <LinksUpToDate>false</LinksUpToDate>
  <CharactersWithSpaces>12566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Гапоненко</dc:creator>
  <cp:lastModifiedBy>13113</cp:lastModifiedBy>
  <cp:revision>2</cp:revision>
  <cp:lastPrinted>2021-09-28T09:24:00Z</cp:lastPrinted>
  <dcterms:created xsi:type="dcterms:W3CDTF">2021-10-09T14:23:00Z</dcterms:created>
  <dcterms:modified xsi:type="dcterms:W3CDTF">2021-10-09T14:23:00Z</dcterms:modified>
</cp:coreProperties>
</file>