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8" w:rsidRPr="0014054A" w:rsidRDefault="008B479C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Государственное</w:t>
      </w:r>
      <w:r w:rsidR="00A44EC8" w:rsidRPr="0014054A">
        <w:rPr>
          <w:rFonts w:ascii="Times New Roman" w:hAnsi="Times New Roman" w:cs="Times New Roman"/>
          <w:sz w:val="28"/>
          <w:szCs w:val="28"/>
        </w:rPr>
        <w:t xml:space="preserve"> учреждение образования</w:t>
      </w: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 «Средняя школа №4 г. Несвижа»</w:t>
      </w: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EC8" w:rsidRPr="0014054A" w:rsidRDefault="00A44EC8" w:rsidP="00B14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B8" w:rsidRPr="00B14B6A" w:rsidRDefault="00F91EB8" w:rsidP="00F91EB8">
      <w:pPr>
        <w:pStyle w:val="ad"/>
        <w:ind w:firstLine="709"/>
        <w:rPr>
          <w:b w:val="0"/>
          <w:sz w:val="28"/>
          <w:szCs w:val="28"/>
        </w:rPr>
      </w:pPr>
      <w:r w:rsidRPr="00B14B6A">
        <w:rPr>
          <w:rFonts w:eastAsiaTheme="minorHAnsi"/>
          <w:b w:val="0"/>
          <w:bCs w:val="0"/>
          <w:sz w:val="28"/>
          <w:szCs w:val="28"/>
          <w:lang w:eastAsia="en-US"/>
        </w:rPr>
        <w:t>ПРОЕКТ</w:t>
      </w:r>
    </w:p>
    <w:p w:rsidR="00F91EB8" w:rsidRDefault="00F91EB8" w:rsidP="00F91EB8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СВОЙСТВ ВОДЫ АЛЬБЯНСКОГО ОЗЕРА </w:t>
      </w:r>
    </w:p>
    <w:p w:rsidR="00904E1D" w:rsidRDefault="00F91EB8" w:rsidP="00F91EB8">
      <w:pPr>
        <w:pStyle w:val="ad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>С ЦЕЛЬЮ ЕЁ ОЧИСТКИ</w:t>
      </w:r>
      <w:r w:rsidRPr="00B14B6A">
        <w:rPr>
          <w:b w:val="0"/>
          <w:i/>
          <w:sz w:val="28"/>
          <w:szCs w:val="28"/>
        </w:rPr>
        <w:br/>
      </w:r>
    </w:p>
    <w:p w:rsidR="00904E1D" w:rsidRDefault="00904E1D" w:rsidP="00904E1D">
      <w:pPr>
        <w:pStyle w:val="ad"/>
        <w:ind w:firstLine="709"/>
        <w:jc w:val="right"/>
        <w:rPr>
          <w:b w:val="0"/>
          <w:sz w:val="28"/>
          <w:szCs w:val="28"/>
        </w:rPr>
      </w:pPr>
    </w:p>
    <w:p w:rsidR="00904E1D" w:rsidRDefault="00904E1D" w:rsidP="00904E1D">
      <w:pPr>
        <w:pStyle w:val="ad"/>
        <w:ind w:firstLine="709"/>
        <w:jc w:val="right"/>
        <w:rPr>
          <w:b w:val="0"/>
          <w:sz w:val="28"/>
          <w:szCs w:val="28"/>
        </w:rPr>
      </w:pPr>
    </w:p>
    <w:p w:rsidR="00904E1D" w:rsidRDefault="000E1F74" w:rsidP="00904E1D">
      <w:pPr>
        <w:pStyle w:val="ad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Автор: Г</w:t>
      </w:r>
      <w:r w:rsidR="00904E1D">
        <w:rPr>
          <w:b w:val="0"/>
          <w:sz w:val="28"/>
          <w:szCs w:val="28"/>
        </w:rPr>
        <w:t xml:space="preserve">УО </w:t>
      </w:r>
      <w:r>
        <w:rPr>
          <w:b w:val="0"/>
          <w:sz w:val="28"/>
          <w:szCs w:val="28"/>
        </w:rPr>
        <w:t xml:space="preserve">«Средняя школа </w:t>
      </w:r>
      <w:r w:rsidR="00904E1D">
        <w:rPr>
          <w:b w:val="0"/>
          <w:sz w:val="28"/>
          <w:szCs w:val="28"/>
        </w:rPr>
        <w:t>№4</w:t>
      </w:r>
    </w:p>
    <w:p w:rsidR="000E1F74" w:rsidRPr="00904E1D" w:rsidRDefault="00904E1D" w:rsidP="00904E1D">
      <w:pPr>
        <w:pStyle w:val="ad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г. </w:t>
      </w:r>
      <w:r w:rsidR="000E1F74">
        <w:rPr>
          <w:b w:val="0"/>
          <w:sz w:val="28"/>
          <w:szCs w:val="28"/>
        </w:rPr>
        <w:t xml:space="preserve">Несвижа», </w:t>
      </w:r>
      <w:r w:rsidR="008B479C" w:rsidRPr="0014054A">
        <w:rPr>
          <w:b w:val="0"/>
          <w:sz w:val="28"/>
          <w:szCs w:val="28"/>
        </w:rPr>
        <w:t>Предко Ульяна</w:t>
      </w:r>
      <w:r w:rsidR="0090265A">
        <w:rPr>
          <w:b w:val="0"/>
          <w:sz w:val="28"/>
          <w:szCs w:val="28"/>
        </w:rPr>
        <w:t>, Ачкас Ксения.</w:t>
      </w:r>
    </w:p>
    <w:p w:rsidR="00B14B6A" w:rsidRPr="000E1F74" w:rsidRDefault="000E1F74" w:rsidP="00904E1D">
      <w:pPr>
        <w:pStyle w:val="ad"/>
        <w:ind w:left="4536" w:firstLine="42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Руководитель: </w:t>
      </w:r>
      <w:r w:rsidRPr="000E1F74">
        <w:rPr>
          <w:b w:val="0"/>
          <w:sz w:val="28"/>
          <w:szCs w:val="28"/>
        </w:rPr>
        <w:t xml:space="preserve"> учитель математики</w:t>
      </w:r>
    </w:p>
    <w:p w:rsidR="00A44EC8" w:rsidRPr="0014054A" w:rsidRDefault="00B14B6A" w:rsidP="00904E1D">
      <w:pPr>
        <w:spacing w:after="0" w:line="360" w:lineRule="auto"/>
        <w:ind w:left="453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Стрелец Екатерина </w:t>
      </w:r>
      <w:r w:rsidR="00A44EC8" w:rsidRPr="0014054A">
        <w:rPr>
          <w:rFonts w:ascii="Times New Roman" w:hAnsi="Times New Roman" w:cs="Times New Roman"/>
          <w:sz w:val="28"/>
          <w:szCs w:val="28"/>
        </w:rPr>
        <w:t>Владимиро</w:t>
      </w:r>
      <w:r w:rsidR="000E1F74">
        <w:rPr>
          <w:rFonts w:ascii="Times New Roman" w:hAnsi="Times New Roman" w:cs="Times New Roman"/>
          <w:sz w:val="28"/>
          <w:szCs w:val="28"/>
        </w:rPr>
        <w:t>вна.</w:t>
      </w:r>
    </w:p>
    <w:p w:rsidR="00A44EC8" w:rsidRPr="0014054A" w:rsidRDefault="00A44EC8" w:rsidP="00B14B6A">
      <w:pPr>
        <w:pStyle w:val="ad"/>
        <w:tabs>
          <w:tab w:val="left" w:pos="567"/>
        </w:tabs>
        <w:ind w:left="4536" w:firstLine="709"/>
        <w:jc w:val="both"/>
        <w:rPr>
          <w:b w:val="0"/>
          <w:sz w:val="28"/>
          <w:szCs w:val="28"/>
        </w:rPr>
      </w:pPr>
    </w:p>
    <w:p w:rsidR="00A44EC8" w:rsidRPr="0014054A" w:rsidRDefault="00A44EC8" w:rsidP="00B14B6A">
      <w:pPr>
        <w:pStyle w:val="ad"/>
        <w:tabs>
          <w:tab w:val="left" w:pos="567"/>
        </w:tabs>
        <w:ind w:left="4536" w:firstLine="709"/>
        <w:jc w:val="both"/>
        <w:rPr>
          <w:b w:val="0"/>
          <w:sz w:val="28"/>
          <w:szCs w:val="28"/>
        </w:rPr>
      </w:pPr>
    </w:p>
    <w:p w:rsidR="00A44EC8" w:rsidRPr="0014054A" w:rsidRDefault="00A44EC8" w:rsidP="00B14B6A">
      <w:pPr>
        <w:pStyle w:val="ad"/>
        <w:tabs>
          <w:tab w:val="left" w:pos="567"/>
        </w:tabs>
        <w:ind w:left="4536" w:firstLine="709"/>
        <w:jc w:val="both"/>
        <w:rPr>
          <w:b w:val="0"/>
          <w:sz w:val="28"/>
          <w:szCs w:val="28"/>
        </w:rPr>
      </w:pPr>
    </w:p>
    <w:p w:rsidR="003C6E28" w:rsidRDefault="003C6E28" w:rsidP="00B14B6A">
      <w:pPr>
        <w:pStyle w:val="ad"/>
        <w:tabs>
          <w:tab w:val="left" w:pos="567"/>
        </w:tabs>
        <w:ind w:firstLine="709"/>
        <w:rPr>
          <w:b w:val="0"/>
          <w:sz w:val="28"/>
          <w:szCs w:val="28"/>
        </w:rPr>
      </w:pPr>
    </w:p>
    <w:p w:rsidR="003C6E28" w:rsidRDefault="003C6E28" w:rsidP="00B14B6A">
      <w:pPr>
        <w:pStyle w:val="ad"/>
        <w:tabs>
          <w:tab w:val="left" w:pos="567"/>
        </w:tabs>
        <w:ind w:firstLine="709"/>
        <w:rPr>
          <w:b w:val="0"/>
          <w:sz w:val="28"/>
          <w:szCs w:val="28"/>
        </w:rPr>
      </w:pPr>
    </w:p>
    <w:p w:rsidR="003C6E28" w:rsidRDefault="003C6E28" w:rsidP="00B14B6A">
      <w:pPr>
        <w:pStyle w:val="ad"/>
        <w:tabs>
          <w:tab w:val="left" w:pos="567"/>
        </w:tabs>
        <w:ind w:firstLine="709"/>
        <w:rPr>
          <w:b w:val="0"/>
          <w:sz w:val="28"/>
          <w:szCs w:val="28"/>
        </w:rPr>
      </w:pPr>
    </w:p>
    <w:p w:rsidR="000E1F74" w:rsidRDefault="000E1F74" w:rsidP="000E1F74">
      <w:pPr>
        <w:pStyle w:val="ad"/>
        <w:tabs>
          <w:tab w:val="left" w:pos="567"/>
          <w:tab w:val="left" w:pos="2895"/>
        </w:tabs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E1F74" w:rsidRDefault="000E1F74" w:rsidP="000E1F74">
      <w:pPr>
        <w:pStyle w:val="ad"/>
        <w:tabs>
          <w:tab w:val="left" w:pos="567"/>
          <w:tab w:val="left" w:pos="2895"/>
        </w:tabs>
        <w:ind w:firstLine="709"/>
        <w:jc w:val="left"/>
        <w:rPr>
          <w:b w:val="0"/>
          <w:sz w:val="28"/>
          <w:szCs w:val="28"/>
        </w:rPr>
      </w:pPr>
    </w:p>
    <w:p w:rsidR="000E1F74" w:rsidRDefault="000E1F74" w:rsidP="000E1F74">
      <w:pPr>
        <w:pStyle w:val="ad"/>
        <w:tabs>
          <w:tab w:val="left" w:pos="567"/>
          <w:tab w:val="left" w:pos="2895"/>
        </w:tabs>
        <w:ind w:firstLine="709"/>
        <w:jc w:val="left"/>
        <w:rPr>
          <w:b w:val="0"/>
          <w:sz w:val="28"/>
          <w:szCs w:val="28"/>
        </w:rPr>
      </w:pPr>
    </w:p>
    <w:p w:rsidR="000E1F74" w:rsidRDefault="000E1F74" w:rsidP="000E1F74">
      <w:pPr>
        <w:pStyle w:val="ad"/>
        <w:tabs>
          <w:tab w:val="left" w:pos="567"/>
          <w:tab w:val="left" w:pos="2895"/>
        </w:tabs>
        <w:ind w:firstLine="709"/>
        <w:jc w:val="left"/>
        <w:rPr>
          <w:b w:val="0"/>
          <w:sz w:val="28"/>
          <w:szCs w:val="28"/>
        </w:rPr>
      </w:pPr>
    </w:p>
    <w:p w:rsidR="000E1F74" w:rsidRDefault="000E1F74" w:rsidP="000E1F74">
      <w:pPr>
        <w:pStyle w:val="ad"/>
        <w:tabs>
          <w:tab w:val="left" w:pos="567"/>
          <w:tab w:val="left" w:pos="2895"/>
        </w:tabs>
        <w:ind w:firstLine="709"/>
        <w:jc w:val="left"/>
        <w:rPr>
          <w:b w:val="0"/>
          <w:sz w:val="28"/>
          <w:szCs w:val="28"/>
        </w:rPr>
      </w:pPr>
    </w:p>
    <w:p w:rsidR="004027FA" w:rsidRPr="009C3F79" w:rsidRDefault="000E1F74" w:rsidP="000E1F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F79">
        <w:rPr>
          <w:rFonts w:ascii="Times New Roman" w:hAnsi="Times New Roman" w:cs="Times New Roman"/>
          <w:sz w:val="28"/>
          <w:szCs w:val="28"/>
        </w:rPr>
        <w:t>г. Несвиж, 2022</w:t>
      </w:r>
    </w:p>
    <w:p w:rsidR="002030DD" w:rsidRPr="0014054A" w:rsidRDefault="00A44EC8" w:rsidP="00B14B6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054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44EC8" w:rsidRPr="0014054A" w:rsidRDefault="00A44EC8" w:rsidP="00B14B6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B14B6A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A92BE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B14B6A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92BE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44EC8" w:rsidRPr="0014054A" w:rsidRDefault="00A44EC8" w:rsidP="00B14B6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 Теоретическая часть</w:t>
      </w:r>
      <w:r w:rsidR="00B14B6A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A92BE5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......4</w:t>
      </w:r>
    </w:p>
    <w:p w:rsidR="00A44EC8" w:rsidRPr="0014054A" w:rsidRDefault="00A44EC8" w:rsidP="00B14B6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7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Историческая справка </w:t>
      </w:r>
      <w:r w:rsidR="00A7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……………………………………………......</w:t>
      </w:r>
      <w:r w:rsidR="00A92BE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44EC8" w:rsidRPr="0014054A" w:rsidRDefault="00A44EC8" w:rsidP="00B14B6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Основные причины загрязнений водоемов </w:t>
      </w:r>
      <w:r w:rsidR="00B14B6A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94319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….4</w:t>
      </w:r>
    </w:p>
    <w:p w:rsidR="00B14B6A" w:rsidRPr="0014054A" w:rsidRDefault="00904E1D" w:rsidP="00B14B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Причины, </w:t>
      </w:r>
      <w:r w:rsidR="000C00E6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очищать водные объекты…</w:t>
      </w:r>
      <w:r w:rsidR="000C00E6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</w:p>
    <w:p w:rsidR="00B14B6A" w:rsidRPr="0014054A" w:rsidRDefault="00B14B6A" w:rsidP="00B14B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4054A">
        <w:rPr>
          <w:rFonts w:ascii="Times New Roman" w:hAnsi="Times New Roman" w:cs="Times New Roman"/>
          <w:sz w:val="28"/>
          <w:szCs w:val="28"/>
        </w:rPr>
        <w:t>Способы очистки водоёма……………………………………………</w:t>
      </w:r>
      <w:r w:rsidR="0094319C" w:rsidRPr="0014054A">
        <w:rPr>
          <w:rFonts w:ascii="Times New Roman" w:hAnsi="Times New Roman" w:cs="Times New Roman"/>
          <w:sz w:val="28"/>
          <w:szCs w:val="28"/>
        </w:rPr>
        <w:t>5</w:t>
      </w:r>
    </w:p>
    <w:p w:rsidR="00B14B6A" w:rsidRPr="0014054A" w:rsidRDefault="00B14B6A" w:rsidP="00B14B6A">
      <w:pPr>
        <w:pStyle w:val="aa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Глава 2. Исследование загрязнения воды Альбянского озера……</w:t>
      </w:r>
      <w:r w:rsidR="0094319C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B14B6A" w:rsidRPr="0014054A" w:rsidRDefault="00B14B6A" w:rsidP="00B14B6A">
      <w:pPr>
        <w:pStyle w:val="aa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bCs/>
          <w:sz w:val="28"/>
          <w:szCs w:val="28"/>
        </w:rPr>
        <w:t>Глава 3. Заселение водоёма рыбами – санитарами………………..</w:t>
      </w:r>
      <w:r w:rsidR="0094319C" w:rsidRPr="0014054A">
        <w:rPr>
          <w:rFonts w:ascii="Times New Roman" w:hAnsi="Times New Roman" w:cs="Times New Roman"/>
          <w:bCs/>
          <w:sz w:val="28"/>
          <w:szCs w:val="28"/>
        </w:rPr>
        <w:t>6</w:t>
      </w:r>
    </w:p>
    <w:p w:rsidR="00B14B6A" w:rsidRPr="0014054A" w:rsidRDefault="00B14B6A" w:rsidP="00B14B6A">
      <w:pPr>
        <w:pStyle w:val="aa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Глава 4. Мероприятия по окупаемости проекта…………………...</w:t>
      </w:r>
      <w:r w:rsidR="0094319C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</w:p>
    <w:p w:rsidR="00B14B6A" w:rsidRPr="0014054A" w:rsidRDefault="00B14B6A" w:rsidP="00B14B6A">
      <w:pPr>
        <w:pStyle w:val="aa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A92BE5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………………………………………………………....11</w:t>
      </w:r>
    </w:p>
    <w:p w:rsidR="00A92BE5" w:rsidRPr="0014054A" w:rsidRDefault="00A92BE5" w:rsidP="00B14B6A">
      <w:pPr>
        <w:pStyle w:val="aa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источников……………………………..…12</w:t>
      </w:r>
    </w:p>
    <w:p w:rsidR="000B6152" w:rsidRPr="0014054A" w:rsidRDefault="000B6152" w:rsidP="00B14B6A">
      <w:pPr>
        <w:pStyle w:val="aa"/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EC8" w:rsidRPr="0014054A" w:rsidRDefault="000B6152" w:rsidP="00A92B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44EC8" w:rsidRPr="0014054A" w:rsidRDefault="00F309DD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44EC8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="00A44EC8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D3" w:rsidRPr="0014054A" w:rsidRDefault="00791A1A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мире наблюдается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нехватка пресной воды</w:t>
      </w:r>
      <w:r w:rsidR="00904E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загрязнение водоёмов</w:t>
      </w:r>
      <w:r w:rsidR="007E0874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усугубляет ситуацию. Э</w:t>
      </w:r>
      <w:r w:rsidR="00F309DD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глобальная 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проблема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необходимо срочно решать.</w:t>
      </w:r>
    </w:p>
    <w:p w:rsidR="00F309DD" w:rsidRPr="0014054A" w:rsidRDefault="007B1F21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Дворцово-парковый </w:t>
      </w:r>
      <w:r w:rsidR="007E0874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="00A7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XVI-XIX вв. в 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Несвиже расположен на северо-востоке города, в окружении прудов реки Уши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точнее на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B5BD3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65187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евичьем</w:t>
      </w:r>
      <w:r w:rsidR="006B5BD3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«Альбянском» водохранилищах.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6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достопримечательностей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является </w:t>
      </w:r>
      <w:r w:rsidR="004446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Радзивиллов. Пар</w:t>
      </w:r>
      <w:r w:rsidR="007E0874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«Альба» – э</w:t>
      </w:r>
      <w:r w:rsidR="004446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874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резиденция</w:t>
      </w:r>
      <w:r w:rsidR="004446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Радзивиллов. П</w:t>
      </w:r>
      <w:r w:rsidR="006B5BD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1</w:t>
      </w:r>
      <w:r w:rsidR="00931D6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812 года па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находится в заброшенном состоянии</w:t>
      </w:r>
      <w:r w:rsidR="00931D6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31D6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города стараются измен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ситуацию, д</w:t>
      </w:r>
      <w:r w:rsidR="00931D6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этого ежегодно устраиваются м</w:t>
      </w:r>
      <w:r w:rsidR="004446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наведению порядка</w:t>
      </w:r>
      <w:r w:rsidR="0014054A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парковой зоне, а в 2011</w:t>
      </w:r>
      <w:r w:rsidR="00931D6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 пр</w:t>
      </w:r>
      <w:r w:rsidR="007E0874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оведены работы по расчистке</w:t>
      </w:r>
      <w:r w:rsidR="00931D65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«Альбянского</w:t>
      </w:r>
      <w:r w:rsidR="00BA4341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водохранилища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5187" w:rsidRPr="0014054A" w:rsidRDefault="007E0874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нашей школы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 удовольствием </w:t>
      </w:r>
      <w:r w:rsidR="002B607E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</w:t>
      </w:r>
      <w:r w:rsidR="00D466C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в районе.</w:t>
      </w:r>
      <w:r w:rsidR="00BA4341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341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5187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ходясь</w:t>
      </w:r>
      <w:r w:rsidR="003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5187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субботнике в Альбе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заметили, что Альбянский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зарастает водорослями.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5187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было принято решение подробнее разобраться с данной проблемой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965187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 появился этот проект.</w:t>
      </w:r>
    </w:p>
    <w:p w:rsidR="00914540" w:rsidRPr="0014054A" w:rsidRDefault="00914540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нашего исследования состоит в том, что мы, опираясь на</w:t>
      </w:r>
      <w:r w:rsidR="0032134C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источники информации и</w:t>
      </w:r>
      <w:r w:rsidR="00444683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</w:t>
      </w:r>
      <w:r w:rsidR="0032134C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r w:rsidR="007B1F21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денные исследования</w:t>
      </w:r>
      <w:r w:rsidR="00A7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D2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55F2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определили оптимальный способ </w:t>
      </w:r>
      <w:r w:rsidR="00444683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очистки воды Альбянского пруда.</w:t>
      </w:r>
    </w:p>
    <w:p w:rsidR="00F44828" w:rsidRPr="0014054A" w:rsidRDefault="0032134C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="00CD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353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устранение причин загрязнения </w:t>
      </w:r>
      <w:r w:rsidR="0094319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ресурсов 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Альбянского водоёма.</w:t>
      </w:r>
    </w:p>
    <w:p w:rsidR="00F44828" w:rsidRPr="0014054A" w:rsidRDefault="0032134C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реализации:</w:t>
      </w:r>
      <w:r w:rsidR="0094319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</w:p>
    <w:p w:rsidR="0032134C" w:rsidRPr="0014054A" w:rsidRDefault="0032134C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и сроки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533" w:rsidRPr="0014054A" w:rsidRDefault="00943533" w:rsidP="000B6152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</w:t>
      </w:r>
      <w:r w:rsidR="00BC1BFF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43533" w:rsidRPr="0014054A" w:rsidRDefault="00943533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</w:t>
      </w:r>
      <w:r w:rsidR="00DF0661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инициативной группы – апрель 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943533" w:rsidRPr="0014054A" w:rsidRDefault="00943533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C1BFF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 и предмета;</w:t>
      </w:r>
    </w:p>
    <w:p w:rsidR="00BC1BFF" w:rsidRPr="0014054A" w:rsidRDefault="00BC1BFF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Изучение литературы;</w:t>
      </w:r>
    </w:p>
    <w:p w:rsidR="00BC1BFF" w:rsidRPr="0014054A" w:rsidRDefault="00BC1BFF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Постановка целей и задач исследования; </w:t>
      </w:r>
    </w:p>
    <w:p w:rsidR="00F44828" w:rsidRPr="0014054A" w:rsidRDefault="00BC1BFF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Определение методов исследования;</w:t>
      </w:r>
    </w:p>
    <w:p w:rsidR="00943533" w:rsidRPr="0014054A" w:rsidRDefault="0094319C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Проведение исследования:</w:t>
      </w:r>
    </w:p>
    <w:p w:rsidR="0094319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инициативной группы – апрель 2021</w:t>
      </w:r>
    </w:p>
    <w:p w:rsidR="0094319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береговой линии своими силами - апрель 2021</w:t>
      </w:r>
    </w:p>
    <w:p w:rsidR="008B479C" w:rsidRPr="0014054A" w:rsidRDefault="008B47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свойств воды Альбянского озера- май 2021</w:t>
      </w:r>
    </w:p>
    <w:p w:rsidR="0094319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причин загрязнения воды -  май 2021</w:t>
      </w:r>
    </w:p>
    <w:p w:rsidR="0094319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предотвращению загрязнения воды в озере–июнь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-ноябрь 2021</w:t>
      </w:r>
    </w:p>
    <w:p w:rsidR="0094319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затрат – май 2021</w:t>
      </w:r>
    </w:p>
    <w:p w:rsidR="0094319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</w:t>
      </w:r>
      <w:r w:rsidR="003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мер для</w:t>
      </w:r>
      <w:r w:rsidR="00DF0661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окупаемости проекта - 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июль-ноябрь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-2021</w:t>
      </w:r>
    </w:p>
    <w:p w:rsidR="0032134C" w:rsidRPr="0014054A" w:rsidRDefault="0094319C" w:rsidP="0094319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F0661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 о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купаемости проекта -  май 2021</w:t>
      </w:r>
    </w:p>
    <w:p w:rsidR="00914540" w:rsidRPr="0014054A" w:rsidRDefault="00914540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</w:t>
      </w:r>
      <w:r w:rsidR="00A7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исследования</w:t>
      </w:r>
      <w:r w:rsidRPr="00140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экология </w:t>
      </w:r>
      <w:r w:rsidR="00444683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Альбянского водоёма</w:t>
      </w:r>
    </w:p>
    <w:p w:rsidR="00914540" w:rsidRPr="0014054A" w:rsidRDefault="00914540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</w:t>
      </w:r>
      <w:r w:rsidR="00A7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исследования</w:t>
      </w:r>
      <w:r w:rsidRPr="00140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606B9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свойства воды Альбянского озера и затраты на её очистку </w:t>
      </w:r>
      <w:r w:rsidR="008B479C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рыбами </w:t>
      </w:r>
      <w:r w:rsidR="00060C8D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B479C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санитарами</w:t>
      </w:r>
      <w:r w:rsidR="00060C8D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134C" w:rsidRPr="0014054A" w:rsidRDefault="00DF0661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32134C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2134C" w:rsidRPr="0014054A" w:rsidRDefault="0032134C" w:rsidP="000B615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причины загрязнения водоёмов </w:t>
      </w:r>
      <w:r w:rsidR="004946B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способы их </w:t>
      </w:r>
      <w:r w:rsidR="004027FA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очистки </w:t>
      </w: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="004027FA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6CF" w:rsidRPr="0014054A" w:rsidRDefault="009776CF" w:rsidP="009776CF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оценить состояние воды в Альбянском озере.</w:t>
      </w:r>
    </w:p>
    <w:p w:rsidR="004027FA" w:rsidRPr="0014054A" w:rsidRDefault="004027FA" w:rsidP="000B615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оптимальный способ очистки воды.</w:t>
      </w:r>
    </w:p>
    <w:p w:rsidR="0032134C" w:rsidRPr="0014054A" w:rsidRDefault="009776CF" w:rsidP="000B615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процесс заселени</w:t>
      </w:r>
      <w:r w:rsidR="00F455F2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озера рыбами–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санитарами</w:t>
      </w:r>
      <w:r w:rsidR="00F455F2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34C" w:rsidRPr="0014054A" w:rsidRDefault="0032134C" w:rsidP="000B615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расчёт затрат.</w:t>
      </w:r>
    </w:p>
    <w:p w:rsidR="0032134C" w:rsidRPr="0014054A" w:rsidRDefault="00CB659D" w:rsidP="000B615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возможность ок</w:t>
      </w:r>
      <w:r w:rsidR="0032134C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упаемости вложений.</w:t>
      </w:r>
    </w:p>
    <w:p w:rsidR="00914540" w:rsidRPr="0014054A" w:rsidRDefault="0032134C" w:rsidP="000B615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плакаты по предупреждению засорения воды и разместить их на берегах водоёмов г. Несвижа.</w:t>
      </w:r>
    </w:p>
    <w:p w:rsidR="00914540" w:rsidRPr="0014054A" w:rsidRDefault="00914540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исследования:</w:t>
      </w:r>
    </w:p>
    <w:p w:rsidR="00943533" w:rsidRPr="0014054A" w:rsidRDefault="00943533" w:rsidP="000B61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Наблюдение;</w:t>
      </w:r>
    </w:p>
    <w:p w:rsidR="00914540" w:rsidRPr="0014054A" w:rsidRDefault="00943533" w:rsidP="000B61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эксперимент; </w:t>
      </w:r>
    </w:p>
    <w:p w:rsidR="00943533" w:rsidRPr="0014054A" w:rsidRDefault="00212BE7" w:rsidP="00212BE7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Сравнение;</w:t>
      </w:r>
    </w:p>
    <w:p w:rsidR="00914540" w:rsidRPr="0014054A" w:rsidRDefault="00943533" w:rsidP="000B61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получен</w:t>
      </w:r>
      <w:r w:rsidR="00060C8D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данных;</w:t>
      </w:r>
    </w:p>
    <w:p w:rsidR="00BA4341" w:rsidRPr="0014054A" w:rsidRDefault="00914540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Гипотеза</w:t>
      </w:r>
      <w:r w:rsidRPr="0014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7C34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предположить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455F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лет после механической очистки водоёма требуется </w:t>
      </w:r>
      <w:r w:rsidR="0014054A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очистка, которую можно провести биологическим способом.</w:t>
      </w:r>
    </w:p>
    <w:p w:rsidR="00FF7A6E" w:rsidRPr="0014054A" w:rsidRDefault="003E6E11" w:rsidP="00060C8D">
      <w:pPr>
        <w:pStyle w:val="aa"/>
        <w:shd w:val="clear" w:color="auto" w:fill="FFFFFF"/>
        <w:tabs>
          <w:tab w:val="left" w:pos="6615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="00FF7A6E" w:rsidRPr="0014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Теоретическая часть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C8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30DD" w:rsidRPr="0014054A" w:rsidRDefault="00FF7A6E" w:rsidP="000B6152">
      <w:pPr>
        <w:pStyle w:val="aa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r w:rsidR="003E6E11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справка</w:t>
      </w:r>
    </w:p>
    <w:p w:rsidR="003E6E11" w:rsidRPr="0014054A" w:rsidRDefault="003E6E11" w:rsidP="000B61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 «Альба» находилась на болотистой местности, поэтому были проведены большие работы по их осушению</w:t>
      </w:r>
      <w:r w:rsidR="00155E9C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создана система шести прудов,</w:t>
      </w: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альтана – это остров, к которому подходят пять лучей. Ходили даже маленькие суда, </w:t>
      </w:r>
      <w:r w:rsidR="00072E07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обучали каким-то мореходным навыкам.</w:t>
      </w:r>
      <w:r w:rsidR="00155E9C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развлечения гостей была проложена сложная система соединяющихся между собой п</w:t>
      </w:r>
      <w:r w:rsidR="00072E07"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рудов и каналов,</w:t>
      </w: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водной глади которых скользили нарядные лодки и даже небольшие корабли. Период процветания резиденции приходится на время Карла Станислава Радзивилла Пане Коханку…</w:t>
      </w:r>
    </w:p>
    <w:p w:rsidR="003E6E11" w:rsidRPr="0014054A" w:rsidRDefault="003E6E11" w:rsidP="000B61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1790 году бездетный Пане Коханку умирает и с его смертью заканчивается процветание Альбы. Зарастают дорожки, высыхают озёра и каналы, разрушаются постройки. </w:t>
      </w:r>
    </w:p>
    <w:p w:rsidR="00C01976" w:rsidRPr="0014054A" w:rsidRDefault="00FF7A6E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="00222842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причины</w:t>
      </w:r>
      <w:r w:rsidR="00C01976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загрязнений</w:t>
      </w:r>
      <w:r w:rsidR="00222842"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водоемов</w:t>
      </w:r>
    </w:p>
    <w:p w:rsidR="00657183" w:rsidRPr="0014054A" w:rsidRDefault="00F67C34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6D5D"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Сточные воды -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 вода, кот</w:t>
      </w:r>
      <w:r w:rsidR="00C56D5D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орая сливается в канализации, они</w:t>
      </w:r>
      <w:r w:rsidR="00CD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D5D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смесь отходов жизнедеятельности человека, грязи, </w:t>
      </w:r>
      <w:r w:rsidR="00C56D5D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моющих средств и дождевой воды, </w:t>
      </w:r>
      <w:r w:rsidR="0049117D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 основной удар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живым водным организмам.</w:t>
      </w:r>
    </w:p>
    <w:p w:rsidR="00657183" w:rsidRPr="0014054A" w:rsidRDefault="00F67C34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57183"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Промышленные отходы.</w:t>
      </w:r>
    </w:p>
    <w:p w:rsidR="00657183" w:rsidRPr="0014054A" w:rsidRDefault="00F67C34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01976"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Фермерские хозяйства - 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и органические удобрения, находящиеся в верхнем слое почвы, смываются дождём в водоёмы</w:t>
      </w:r>
      <w:r w:rsidR="00C0197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183" w:rsidRPr="0014054A" w:rsidRDefault="00F67C34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57183"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Утечки нефти.</w:t>
      </w:r>
    </w:p>
    <w:p w:rsidR="00657183" w:rsidRPr="0014054A" w:rsidRDefault="00F67C34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01976"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Твёрдые отходы – мусор в водоёмах. Оставленный отдыхающими</w:t>
      </w:r>
    </w:p>
    <w:p w:rsidR="00657183" w:rsidRPr="0014054A" w:rsidRDefault="00072E07" w:rsidP="000B61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01976" w:rsidRPr="00140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Тепловое загрязнение - 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 в водоёмы тёплой воды, </w:t>
      </w:r>
      <w:r w:rsidR="00C0197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</w:t>
      </w:r>
      <w:r w:rsidR="00C01976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неблагоприятное воздействие</w:t>
      </w:r>
      <w:r w:rsidR="00657183"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16B" w:rsidRPr="0014054A" w:rsidRDefault="00C01976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7183" w:rsidRPr="00140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Атмосферные загрязнения.</w:t>
      </w:r>
      <w:r w:rsidR="00F33A54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кислотные дожди)</w:t>
      </w:r>
    </w:p>
    <w:p w:rsidR="003F0EE8" w:rsidRPr="0014054A" w:rsidRDefault="003F0EE8" w:rsidP="00212BE7">
      <w:pPr>
        <w:pStyle w:val="aa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4A">
        <w:rPr>
          <w:rFonts w:ascii="Times New Roman" w:hAnsi="Times New Roman" w:cs="Times New Roman"/>
          <w:b/>
          <w:sz w:val="28"/>
          <w:szCs w:val="28"/>
        </w:rPr>
        <w:lastRenderedPageBreak/>
        <w:t>Причины, по которым реком</w:t>
      </w:r>
      <w:r w:rsidR="00212BE7" w:rsidRPr="0014054A">
        <w:rPr>
          <w:rFonts w:ascii="Times New Roman" w:hAnsi="Times New Roman" w:cs="Times New Roman"/>
          <w:b/>
          <w:sz w:val="28"/>
          <w:szCs w:val="28"/>
        </w:rPr>
        <w:t>ендуется очищать водные объекты:</w:t>
      </w:r>
    </w:p>
    <w:p w:rsidR="003F0EE8" w:rsidRPr="0014054A" w:rsidRDefault="00212BE7" w:rsidP="00212BE7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hAnsi="Times New Roman" w:cs="Times New Roman"/>
          <w:sz w:val="28"/>
          <w:szCs w:val="28"/>
        </w:rPr>
        <w:t>1. -</w:t>
      </w:r>
      <w:r w:rsidR="003F0EE8" w:rsidRPr="0014054A">
        <w:rPr>
          <w:rFonts w:ascii="Times New Roman" w:hAnsi="Times New Roman" w:cs="Times New Roman"/>
          <w:sz w:val="28"/>
          <w:szCs w:val="28"/>
        </w:rPr>
        <w:t xml:space="preserve"> мусор и ил, накапливающиес</w:t>
      </w:r>
      <w:r w:rsidR="00F67C34" w:rsidRPr="0014054A">
        <w:rPr>
          <w:rFonts w:ascii="Times New Roman" w:hAnsi="Times New Roman" w:cs="Times New Roman"/>
          <w:sz w:val="28"/>
          <w:szCs w:val="28"/>
        </w:rPr>
        <w:t xml:space="preserve">я в прудах и озерах, с течением </w:t>
      </w:r>
      <w:r w:rsidR="003F0EE8" w:rsidRPr="0014054A">
        <w:rPr>
          <w:rFonts w:ascii="Times New Roman" w:hAnsi="Times New Roman" w:cs="Times New Roman"/>
          <w:sz w:val="28"/>
          <w:szCs w:val="28"/>
        </w:rPr>
        <w:t>времени разлагаются, что приводит к следующим последствиям:</w:t>
      </w:r>
    </w:p>
    <w:p w:rsidR="003F0EE8" w:rsidRPr="0014054A" w:rsidRDefault="003F0EE8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- уменьшение уровня кислорода в массе воды</w:t>
      </w:r>
    </w:p>
    <w:p w:rsidR="003F0EE8" w:rsidRPr="0014054A" w:rsidRDefault="003F0EE8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hAnsi="Times New Roman" w:cs="Times New Roman"/>
          <w:sz w:val="28"/>
          <w:szCs w:val="28"/>
        </w:rPr>
        <w:t>- активный рост одноклеточных водорослей;</w:t>
      </w:r>
    </w:p>
    <w:p w:rsidR="003F0EE8" w:rsidRPr="0014054A" w:rsidRDefault="003F0EE8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054A">
        <w:rPr>
          <w:rFonts w:ascii="Times New Roman" w:hAnsi="Times New Roman" w:cs="Times New Roman"/>
          <w:sz w:val="28"/>
          <w:szCs w:val="28"/>
        </w:rPr>
        <w:t>помутнение и цветение воды.</w:t>
      </w:r>
    </w:p>
    <w:p w:rsidR="003F0EE8" w:rsidRPr="0014054A" w:rsidRDefault="003F0EE8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4054A">
        <w:rPr>
          <w:rFonts w:ascii="Times New Roman" w:hAnsi="Times New Roman" w:cs="Times New Roman"/>
          <w:sz w:val="28"/>
          <w:szCs w:val="28"/>
        </w:rPr>
        <w:t>из-за загрязнений в толщу воды практически не проникают ультрафиолетовые лучи. Как результат – максимально заболачивание.</w:t>
      </w:r>
    </w:p>
    <w:p w:rsidR="003F0EE8" w:rsidRPr="0014054A" w:rsidRDefault="003F0EE8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4054A">
        <w:rPr>
          <w:rFonts w:ascii="Times New Roman" w:hAnsi="Times New Roman" w:cs="Times New Roman"/>
          <w:sz w:val="28"/>
          <w:szCs w:val="28"/>
        </w:rPr>
        <w:t xml:space="preserve">очищение помогает вернуть объекту эстетический вид. Особенно если после процедуры еще и укрепить берега, чтобы уменьшить его дальнейшее загрязнение от размывания. </w:t>
      </w:r>
    </w:p>
    <w:p w:rsidR="003F0EE8" w:rsidRPr="0014054A" w:rsidRDefault="00D6646B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3F0EE8" w:rsidRPr="0014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0EE8" w:rsidRPr="0014054A">
        <w:rPr>
          <w:rFonts w:ascii="Times New Roman" w:hAnsi="Times New Roman" w:cs="Times New Roman"/>
          <w:b/>
          <w:sz w:val="28"/>
          <w:szCs w:val="28"/>
        </w:rPr>
        <w:t>Способы очистки водоёма</w:t>
      </w:r>
    </w:p>
    <w:p w:rsidR="003F0EE8" w:rsidRPr="0014054A" w:rsidRDefault="003F0EE8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hAnsi="Times New Roman" w:cs="Times New Roman"/>
          <w:sz w:val="28"/>
          <w:szCs w:val="28"/>
        </w:rPr>
        <w:t>Чаще всего очистка озер производиться следующими четырьмя способами:</w:t>
      </w:r>
    </w:p>
    <w:p w:rsidR="003F0EE8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054A">
        <w:rPr>
          <w:rFonts w:ascii="Times New Roman" w:hAnsi="Times New Roman" w:cs="Times New Roman"/>
          <w:sz w:val="28"/>
          <w:szCs w:val="28"/>
        </w:rPr>
        <w:t>Х</w:t>
      </w:r>
      <w:r w:rsidR="00740A8C">
        <w:rPr>
          <w:rFonts w:ascii="Times New Roman" w:hAnsi="Times New Roman" w:cs="Times New Roman"/>
          <w:sz w:val="28"/>
          <w:szCs w:val="28"/>
        </w:rPr>
        <w:t>имический (П</w:t>
      </w:r>
      <w:r w:rsidR="003F0EE8" w:rsidRPr="0014054A">
        <w:rPr>
          <w:rFonts w:ascii="Times New Roman" w:hAnsi="Times New Roman" w:cs="Times New Roman"/>
          <w:sz w:val="28"/>
          <w:szCs w:val="28"/>
        </w:rPr>
        <w:t>рименяются химические веществ</w:t>
      </w:r>
      <w:r w:rsidRPr="0014054A">
        <w:rPr>
          <w:rFonts w:ascii="Times New Roman" w:hAnsi="Times New Roman" w:cs="Times New Roman"/>
          <w:sz w:val="28"/>
          <w:szCs w:val="28"/>
        </w:rPr>
        <w:t xml:space="preserve">а, которые можно добавлять </w:t>
      </w:r>
      <w:r w:rsidR="0014054A" w:rsidRPr="0014054A">
        <w:rPr>
          <w:rFonts w:ascii="Times New Roman" w:hAnsi="Times New Roman" w:cs="Times New Roman"/>
          <w:sz w:val="28"/>
          <w:szCs w:val="28"/>
        </w:rPr>
        <w:t>дозировано</w:t>
      </w:r>
      <w:r w:rsidR="00CD2582">
        <w:rPr>
          <w:rFonts w:ascii="Times New Roman" w:hAnsi="Times New Roman" w:cs="Times New Roman"/>
          <w:sz w:val="28"/>
          <w:szCs w:val="28"/>
        </w:rPr>
        <w:t xml:space="preserve"> </w:t>
      </w:r>
      <w:r w:rsidR="003F0EE8" w:rsidRPr="0014054A">
        <w:rPr>
          <w:rFonts w:ascii="Times New Roman" w:hAnsi="Times New Roman" w:cs="Times New Roman"/>
          <w:sz w:val="28"/>
          <w:szCs w:val="28"/>
        </w:rPr>
        <w:t>вручную или же установить на дне автоматическую систему.)</w:t>
      </w:r>
      <w:r w:rsidR="00740A8C">
        <w:rPr>
          <w:rFonts w:ascii="Times New Roman" w:hAnsi="Times New Roman" w:cs="Times New Roman"/>
          <w:sz w:val="28"/>
          <w:szCs w:val="28"/>
        </w:rPr>
        <w:t>.</w:t>
      </w:r>
    </w:p>
    <w:p w:rsidR="003F0EE8" w:rsidRPr="0014054A" w:rsidRDefault="00FF7A6E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4054A">
        <w:rPr>
          <w:rFonts w:ascii="Times New Roman" w:hAnsi="Times New Roman" w:cs="Times New Roman"/>
          <w:sz w:val="28"/>
          <w:szCs w:val="28"/>
        </w:rPr>
        <w:t>Б</w:t>
      </w:r>
      <w:r w:rsidR="003F0EE8" w:rsidRPr="0014054A">
        <w:rPr>
          <w:rFonts w:ascii="Times New Roman" w:hAnsi="Times New Roman" w:cs="Times New Roman"/>
          <w:sz w:val="28"/>
          <w:szCs w:val="28"/>
        </w:rPr>
        <w:t>иологический</w:t>
      </w:r>
      <w:r w:rsidR="00740A8C">
        <w:rPr>
          <w:rFonts w:ascii="Times New Roman" w:hAnsi="Times New Roman" w:cs="Times New Roman"/>
          <w:sz w:val="28"/>
          <w:szCs w:val="28"/>
        </w:rPr>
        <w:t xml:space="preserve"> (П</w:t>
      </w:r>
      <w:r w:rsidR="003F0EE8" w:rsidRPr="0014054A">
        <w:rPr>
          <w:rFonts w:ascii="Times New Roman" w:hAnsi="Times New Roman" w:cs="Times New Roman"/>
          <w:sz w:val="28"/>
          <w:szCs w:val="28"/>
        </w:rPr>
        <w:t>осредством применения специального устройства, а также заселение водоёма травоядными видами рыб. Плюс биологического метода - полная без</w:t>
      </w:r>
      <w:r w:rsidR="00740A8C">
        <w:rPr>
          <w:rFonts w:ascii="Times New Roman" w:hAnsi="Times New Roman" w:cs="Times New Roman"/>
          <w:sz w:val="28"/>
          <w:szCs w:val="28"/>
        </w:rPr>
        <w:t>опасность для окружающей среды.).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3. С</w:t>
      </w:r>
      <w:r w:rsidR="003F0EE8" w:rsidRPr="0014054A">
        <w:rPr>
          <w:rFonts w:ascii="Times New Roman" w:hAnsi="Times New Roman" w:cs="Times New Roman"/>
          <w:sz w:val="28"/>
          <w:szCs w:val="28"/>
        </w:rPr>
        <w:t xml:space="preserve"> использование ультрафиолета (ультрафиолетовая лампа, находящаяся внутри фильтра.) </w:t>
      </w:r>
    </w:p>
    <w:p w:rsidR="00B14B6A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4. С помощью земснарядов (небольшой прибор размывает дно и посредством выкачивания удаляет оттуда все загрязнения).</w:t>
      </w:r>
      <w:r w:rsidR="00B14B6A" w:rsidRPr="0014054A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40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2. </w:t>
      </w:r>
      <w:r w:rsidR="00F67C34" w:rsidRPr="00140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Исследование</w:t>
      </w:r>
      <w:r w:rsidR="00D6646B" w:rsidRPr="00140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загрязнения воды</w:t>
      </w:r>
      <w:r w:rsidR="00222842" w:rsidRPr="00140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Альбянского озера</w:t>
      </w:r>
    </w:p>
    <w:p w:rsidR="00222842" w:rsidRPr="0014054A" w:rsidRDefault="00FF45FD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r w:rsidR="0022284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знения воды данного водоёма явля</w:t>
      </w:r>
      <w:r w:rsidR="0022284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D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4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сточные воды</w:t>
      </w:r>
      <w:r w:rsidR="007C30A1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30A1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астительность и твердые отходы</w:t>
      </w:r>
      <w:r w:rsidR="0022284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A6E" w:rsidRPr="0014054A" w:rsidRDefault="00222842" w:rsidP="000B6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14054A">
        <w:rPr>
          <w:rFonts w:ascii="Times New Roman" w:hAnsi="Times New Roman" w:cs="Times New Roman"/>
          <w:sz w:val="28"/>
          <w:szCs w:val="28"/>
        </w:rPr>
        <w:t>ф</w:t>
      </w:r>
      <w:r w:rsidR="0014054A" w:rsidRPr="0014054A">
        <w:rPr>
          <w:rFonts w:ascii="Times New Roman" w:hAnsi="Times New Roman" w:cs="Times New Roman"/>
          <w:sz w:val="28"/>
          <w:szCs w:val="28"/>
        </w:rPr>
        <w:t>изико</w:t>
      </w:r>
      <w:r w:rsidR="00FF7A6E" w:rsidRPr="0014054A">
        <w:rPr>
          <w:rFonts w:ascii="Times New Roman" w:hAnsi="Times New Roman" w:cs="Times New Roman"/>
          <w:sz w:val="28"/>
          <w:szCs w:val="28"/>
        </w:rPr>
        <w:t>–</w:t>
      </w:r>
      <w:r w:rsidRPr="0014054A">
        <w:rPr>
          <w:rFonts w:ascii="Times New Roman" w:hAnsi="Times New Roman" w:cs="Times New Roman"/>
          <w:sz w:val="28"/>
          <w:szCs w:val="28"/>
        </w:rPr>
        <w:t>химических</w:t>
      </w:r>
      <w:r w:rsidR="00CD2582">
        <w:rPr>
          <w:rFonts w:ascii="Times New Roman" w:hAnsi="Times New Roman" w:cs="Times New Roman"/>
          <w:sz w:val="28"/>
          <w:szCs w:val="28"/>
        </w:rPr>
        <w:t xml:space="preserve"> </w:t>
      </w:r>
      <w:r w:rsidRPr="0014054A">
        <w:rPr>
          <w:rFonts w:ascii="Times New Roman" w:hAnsi="Times New Roman" w:cs="Times New Roman"/>
          <w:sz w:val="28"/>
          <w:szCs w:val="28"/>
        </w:rPr>
        <w:t>свойств</w:t>
      </w:r>
      <w:r w:rsidR="00FF7A6E" w:rsidRPr="0014054A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14054A">
        <w:rPr>
          <w:rFonts w:ascii="Times New Roman" w:hAnsi="Times New Roman" w:cs="Times New Roman"/>
          <w:sz w:val="28"/>
          <w:szCs w:val="28"/>
        </w:rPr>
        <w:t xml:space="preserve"> Альбянского пруда</w:t>
      </w:r>
      <w:r w:rsidR="00FF45F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479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060C8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вопрос: «Требуется</w:t>
      </w:r>
      <w:r w:rsidR="007C30A1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очистка воды данного озера</w:t>
      </w:r>
      <w:r w:rsidR="00CD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F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</w:t>
      </w:r>
      <w:r w:rsidR="007C30A1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проведённой </w:t>
      </w:r>
      <w:r w:rsidR="00FF45F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 очистки</w:t>
      </w:r>
      <w:r w:rsidR="0014054A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</w:t>
      </w:r>
      <w:r w:rsidR="00060C8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4792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55E9C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45FD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54A">
        <w:rPr>
          <w:rFonts w:ascii="Times New Roman" w:hAnsi="Times New Roman" w:cs="Times New Roman"/>
          <w:sz w:val="28"/>
          <w:szCs w:val="28"/>
        </w:rPr>
        <w:t>м</w:t>
      </w:r>
      <w:r w:rsidR="00FF7A6E" w:rsidRPr="0014054A">
        <w:rPr>
          <w:rFonts w:ascii="Times New Roman" w:hAnsi="Times New Roman" w:cs="Times New Roman"/>
          <w:sz w:val="28"/>
          <w:szCs w:val="28"/>
        </w:rPr>
        <w:t>ы провели ряд опытов на определение свойств озёрн</w:t>
      </w:r>
      <w:r w:rsidR="00534FF3" w:rsidRPr="0014054A">
        <w:rPr>
          <w:rFonts w:ascii="Times New Roman" w:hAnsi="Times New Roman" w:cs="Times New Roman"/>
          <w:sz w:val="28"/>
          <w:szCs w:val="28"/>
        </w:rPr>
        <w:t xml:space="preserve">ой воды в школьной </w:t>
      </w:r>
      <w:r w:rsidR="00740A8C" w:rsidRPr="0014054A">
        <w:rPr>
          <w:rFonts w:ascii="Times New Roman" w:hAnsi="Times New Roman" w:cs="Times New Roman"/>
          <w:sz w:val="28"/>
          <w:szCs w:val="28"/>
        </w:rPr>
        <w:t>лаборатории</w:t>
      </w:r>
      <w:r w:rsidR="00534FF3" w:rsidRPr="0014054A">
        <w:rPr>
          <w:rFonts w:ascii="Times New Roman" w:hAnsi="Times New Roman" w:cs="Times New Roman"/>
          <w:sz w:val="28"/>
          <w:szCs w:val="28"/>
        </w:rPr>
        <w:t>.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Опыт 1.</w:t>
      </w:r>
      <w:r w:rsidRPr="0014054A">
        <w:rPr>
          <w:rFonts w:ascii="Times New Roman" w:hAnsi="Times New Roman" w:cs="Times New Roman"/>
          <w:bCs/>
          <w:sz w:val="28"/>
          <w:szCs w:val="28"/>
        </w:rPr>
        <w:t>Определение кислотности воды</w:t>
      </w:r>
      <w:r w:rsidRPr="0014054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4054A">
        <w:rPr>
          <w:rFonts w:ascii="Times New Roman" w:hAnsi="Times New Roman" w:cs="Times New Roman"/>
          <w:sz w:val="28"/>
          <w:szCs w:val="28"/>
        </w:rPr>
        <w:t xml:space="preserve">содержание ионов водорода в воде). </w:t>
      </w:r>
      <w:r w:rsidRPr="0014054A">
        <w:rPr>
          <w:rFonts w:ascii="Times New Roman" w:hAnsi="Times New Roman" w:cs="Times New Roman"/>
          <w:sz w:val="28"/>
          <w:szCs w:val="28"/>
        </w:rPr>
        <w:tab/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С помощью лакмусовой бумажки мы измерили кислотность (PH). В колбу с водой опустили индикатор. Вынув его, положили на белый лист бумаги. Лакмусовая бумажка изменила свой цвет, и мы по определительной таблице с помощью учителя химии определили кислотность. </w:t>
      </w:r>
    </w:p>
    <w:p w:rsidR="00FF7A6E" w:rsidRPr="0014054A" w:rsidRDefault="004C56AF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Вывод:</w:t>
      </w:r>
      <w:r w:rsidRPr="0014054A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Pr="0014054A">
        <w:rPr>
          <w:rFonts w:ascii="Times New Roman" w:hAnsi="Times New Roman" w:cs="Times New Roman"/>
          <w:bCs/>
          <w:sz w:val="28"/>
          <w:szCs w:val="28"/>
        </w:rPr>
        <w:t>=8</w:t>
      </w:r>
      <w:r w:rsidR="00FF7A6E" w:rsidRPr="0014054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67C34" w:rsidRPr="0014054A">
        <w:rPr>
          <w:rFonts w:ascii="Times New Roman" w:hAnsi="Times New Roman" w:cs="Times New Roman"/>
          <w:sz w:val="28"/>
          <w:szCs w:val="28"/>
        </w:rPr>
        <w:t xml:space="preserve">. </w:t>
      </w:r>
      <w:r w:rsidR="00666BB8" w:rsidRPr="0014054A">
        <w:rPr>
          <w:rFonts w:ascii="Times New Roman" w:hAnsi="Times New Roman" w:cs="Times New Roman"/>
          <w:sz w:val="28"/>
          <w:szCs w:val="28"/>
        </w:rPr>
        <w:t>Среда – щелочная</w:t>
      </w:r>
      <w:r w:rsidR="00FF7A6E" w:rsidRPr="00140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Опыт 2. Определение прозрачности воды (светопропускание). </w:t>
      </w:r>
      <w:r w:rsidRPr="0014054A">
        <w:rPr>
          <w:rFonts w:ascii="Times New Roman" w:hAnsi="Times New Roman" w:cs="Times New Roman"/>
          <w:sz w:val="28"/>
          <w:szCs w:val="28"/>
        </w:rPr>
        <w:tab/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Цилиндр высотой около 70 см с водой поместили на хорошо освещенный печатный шрифт 14 кегля, доливая в цилиндр воду, определили высоту столба. 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Вывод: Мы пол</w:t>
      </w:r>
      <w:r w:rsidR="004C56AF" w:rsidRPr="0014054A">
        <w:rPr>
          <w:rFonts w:ascii="Times New Roman" w:hAnsi="Times New Roman" w:cs="Times New Roman"/>
          <w:sz w:val="28"/>
          <w:szCs w:val="28"/>
        </w:rPr>
        <w:t>учили, что прозрачность равна 26 см,</w:t>
      </w:r>
      <w:r w:rsidR="001C79B3" w:rsidRPr="0014054A">
        <w:rPr>
          <w:rFonts w:ascii="Times New Roman" w:hAnsi="Times New Roman" w:cs="Times New Roman"/>
          <w:sz w:val="28"/>
          <w:szCs w:val="28"/>
        </w:rPr>
        <w:t xml:space="preserve"> вода слабо </w:t>
      </w:r>
      <w:r w:rsidR="004C56AF" w:rsidRPr="0014054A">
        <w:rPr>
          <w:rFonts w:ascii="Times New Roman" w:hAnsi="Times New Roman" w:cs="Times New Roman"/>
          <w:sz w:val="28"/>
          <w:szCs w:val="28"/>
        </w:rPr>
        <w:t>мутная.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Опыт 3. Определение цвета воды</w:t>
      </w:r>
      <w:r w:rsidR="00666BB8" w:rsidRPr="0014054A">
        <w:rPr>
          <w:rFonts w:ascii="Times New Roman" w:hAnsi="Times New Roman" w:cs="Times New Roman"/>
          <w:sz w:val="28"/>
          <w:szCs w:val="28"/>
        </w:rPr>
        <w:t>.</w:t>
      </w:r>
    </w:p>
    <w:p w:rsidR="00FF7A6E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Сравнили цвет озерной воды с цветом </w:t>
      </w:r>
      <w:r w:rsidR="00740A8C" w:rsidRPr="0014054A">
        <w:rPr>
          <w:rFonts w:ascii="Times New Roman" w:hAnsi="Times New Roman" w:cs="Times New Roman"/>
          <w:sz w:val="28"/>
          <w:szCs w:val="28"/>
        </w:rPr>
        <w:t>дистиллированной</w:t>
      </w:r>
      <w:r w:rsidRPr="0014054A">
        <w:rPr>
          <w:rFonts w:ascii="Times New Roman" w:hAnsi="Times New Roman" w:cs="Times New Roman"/>
          <w:sz w:val="28"/>
          <w:szCs w:val="28"/>
        </w:rPr>
        <w:t xml:space="preserve"> воды, подложив белую бумагу</w:t>
      </w:r>
      <w:r w:rsidR="00F67C34" w:rsidRPr="0014054A">
        <w:rPr>
          <w:rFonts w:ascii="Times New Roman" w:hAnsi="Times New Roman" w:cs="Times New Roman"/>
          <w:sz w:val="28"/>
          <w:szCs w:val="28"/>
        </w:rPr>
        <w:t xml:space="preserve"> под колбы. Цвет воды оказался бледно-желтым</w:t>
      </w:r>
      <w:r w:rsidRPr="0014054A">
        <w:rPr>
          <w:rFonts w:ascii="Times New Roman" w:hAnsi="Times New Roman" w:cs="Times New Roman"/>
          <w:sz w:val="28"/>
          <w:szCs w:val="28"/>
        </w:rPr>
        <w:t>.</w:t>
      </w:r>
    </w:p>
    <w:p w:rsidR="002E16B5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Опыт 4. Определение </w:t>
      </w:r>
      <w:r w:rsidR="002E16B5" w:rsidRPr="0014054A">
        <w:rPr>
          <w:rFonts w:ascii="Times New Roman" w:hAnsi="Times New Roman" w:cs="Times New Roman"/>
          <w:sz w:val="28"/>
          <w:szCs w:val="28"/>
        </w:rPr>
        <w:t>наличия органических примесей.</w:t>
      </w:r>
    </w:p>
    <w:p w:rsidR="002E16B5" w:rsidRPr="0014054A" w:rsidRDefault="002E16B5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 В 2 </w:t>
      </w:r>
      <w:r w:rsidR="00A71597">
        <w:rPr>
          <w:rFonts w:ascii="Times New Roman" w:hAnsi="Times New Roman" w:cs="Times New Roman"/>
          <w:sz w:val="28"/>
          <w:szCs w:val="28"/>
        </w:rPr>
        <w:t>колбы налить озерную воду</w:t>
      </w:r>
      <w:r w:rsidRPr="0014054A">
        <w:rPr>
          <w:rFonts w:ascii="Times New Roman" w:hAnsi="Times New Roman" w:cs="Times New Roman"/>
          <w:sz w:val="28"/>
          <w:szCs w:val="28"/>
        </w:rPr>
        <w:t>. В одну из них добавить раствор перманганата калия (марганцовки), перемешать и сравнить</w:t>
      </w:r>
      <w:r w:rsidR="002567DF" w:rsidRPr="0014054A">
        <w:rPr>
          <w:rFonts w:ascii="Times New Roman" w:hAnsi="Times New Roman" w:cs="Times New Roman"/>
          <w:sz w:val="28"/>
          <w:szCs w:val="28"/>
        </w:rPr>
        <w:t xml:space="preserve"> окраску воды в колбах. Если окраска </w:t>
      </w:r>
      <w:r w:rsidRPr="0014054A">
        <w:rPr>
          <w:rFonts w:ascii="Times New Roman" w:hAnsi="Times New Roman" w:cs="Times New Roman"/>
          <w:sz w:val="28"/>
          <w:szCs w:val="28"/>
        </w:rPr>
        <w:t xml:space="preserve">останется прежней, значит, что органических веществ </w:t>
      </w:r>
      <w:r w:rsidR="002567DF" w:rsidRPr="0014054A">
        <w:rPr>
          <w:rFonts w:ascii="Times New Roman" w:hAnsi="Times New Roman" w:cs="Times New Roman"/>
          <w:sz w:val="28"/>
          <w:szCs w:val="28"/>
        </w:rPr>
        <w:t>в воде не содержится. В нашем образце окрас воды изменился.</w:t>
      </w:r>
    </w:p>
    <w:p w:rsidR="00F67C34" w:rsidRPr="0014054A" w:rsidRDefault="00FF7A6E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Вывод</w:t>
      </w:r>
      <w:r w:rsidR="00CD2582">
        <w:rPr>
          <w:rFonts w:ascii="Times New Roman" w:hAnsi="Times New Roman" w:cs="Times New Roman"/>
          <w:sz w:val="28"/>
          <w:szCs w:val="28"/>
        </w:rPr>
        <w:t xml:space="preserve"> </w:t>
      </w:r>
      <w:r w:rsidRPr="0014054A">
        <w:rPr>
          <w:rFonts w:ascii="Times New Roman" w:hAnsi="Times New Roman" w:cs="Times New Roman"/>
          <w:sz w:val="28"/>
          <w:szCs w:val="28"/>
        </w:rPr>
        <w:t>:</w:t>
      </w:r>
      <w:r w:rsidR="002567DF" w:rsidRPr="0014054A">
        <w:rPr>
          <w:rFonts w:ascii="Times New Roman" w:hAnsi="Times New Roman" w:cs="Times New Roman"/>
          <w:sz w:val="28"/>
          <w:szCs w:val="28"/>
        </w:rPr>
        <w:t>в воде присутствуют органические примеси</w:t>
      </w:r>
      <w:r w:rsidR="00F67C34" w:rsidRPr="0014054A">
        <w:rPr>
          <w:rFonts w:ascii="Times New Roman" w:hAnsi="Times New Roman" w:cs="Times New Roman"/>
          <w:sz w:val="28"/>
          <w:szCs w:val="28"/>
        </w:rPr>
        <w:t>.</w:t>
      </w:r>
    </w:p>
    <w:p w:rsidR="00F67C34" w:rsidRPr="0014054A" w:rsidRDefault="00222842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4A">
        <w:rPr>
          <w:rFonts w:ascii="Times New Roman" w:hAnsi="Times New Roman" w:cs="Times New Roman"/>
          <w:b/>
          <w:bCs/>
          <w:sz w:val="28"/>
          <w:szCs w:val="28"/>
        </w:rPr>
        <w:t xml:space="preserve">Итак, выявлена следующая проблема: </w:t>
      </w:r>
    </w:p>
    <w:p w:rsidR="00F55410" w:rsidRPr="0014054A" w:rsidRDefault="00F55410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4A">
        <w:rPr>
          <w:rFonts w:ascii="Times New Roman" w:hAnsi="Times New Roman" w:cs="Times New Roman"/>
          <w:bCs/>
          <w:sz w:val="28"/>
          <w:szCs w:val="28"/>
        </w:rPr>
        <w:t>В</w:t>
      </w:r>
      <w:r w:rsidR="00CD2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BB8" w:rsidRPr="0014054A">
        <w:rPr>
          <w:rFonts w:ascii="Times New Roman" w:hAnsi="Times New Roman" w:cs="Times New Roman"/>
          <w:bCs/>
          <w:sz w:val="28"/>
          <w:szCs w:val="28"/>
        </w:rPr>
        <w:t xml:space="preserve">пруду среда – щелочная, </w:t>
      </w:r>
      <w:r w:rsidR="00666BB8" w:rsidRPr="0014054A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="00666BB8" w:rsidRPr="0014054A">
        <w:rPr>
          <w:rFonts w:ascii="Times New Roman" w:hAnsi="Times New Roman" w:cs="Times New Roman"/>
          <w:bCs/>
          <w:sz w:val="28"/>
          <w:szCs w:val="28"/>
        </w:rPr>
        <w:t>=8</w:t>
      </w:r>
      <w:r w:rsidR="004C56AF" w:rsidRPr="0014054A">
        <w:rPr>
          <w:rFonts w:ascii="Times New Roman" w:hAnsi="Times New Roman" w:cs="Times New Roman"/>
          <w:bCs/>
          <w:sz w:val="28"/>
          <w:szCs w:val="28"/>
        </w:rPr>
        <w:t xml:space="preserve"> баллов, прозрачность воды 26 см</w:t>
      </w:r>
      <w:r w:rsidR="00FF7A6E" w:rsidRPr="0014054A">
        <w:rPr>
          <w:rFonts w:ascii="Times New Roman" w:hAnsi="Times New Roman" w:cs="Times New Roman"/>
          <w:bCs/>
          <w:sz w:val="28"/>
          <w:szCs w:val="28"/>
        </w:rPr>
        <w:t>, в</w:t>
      </w:r>
      <w:r w:rsidR="005D116B" w:rsidRPr="0014054A">
        <w:rPr>
          <w:rFonts w:ascii="Times New Roman" w:hAnsi="Times New Roman" w:cs="Times New Roman"/>
          <w:bCs/>
          <w:sz w:val="28"/>
          <w:szCs w:val="28"/>
        </w:rPr>
        <w:t>ода</w:t>
      </w:r>
      <w:r w:rsidR="00CD2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9B3" w:rsidRPr="0014054A">
        <w:rPr>
          <w:rFonts w:ascii="Times New Roman" w:hAnsi="Times New Roman" w:cs="Times New Roman"/>
          <w:bCs/>
          <w:sz w:val="28"/>
          <w:szCs w:val="28"/>
        </w:rPr>
        <w:t xml:space="preserve">слабо </w:t>
      </w:r>
      <w:r w:rsidR="002E16B5" w:rsidRPr="0014054A">
        <w:rPr>
          <w:rFonts w:ascii="Times New Roman" w:hAnsi="Times New Roman" w:cs="Times New Roman"/>
          <w:bCs/>
          <w:sz w:val="28"/>
          <w:szCs w:val="28"/>
        </w:rPr>
        <w:t>мутная, по цвету бледно-желтая, имеются органические примеси</w:t>
      </w:r>
      <w:r w:rsidR="00222842" w:rsidRPr="0014054A">
        <w:rPr>
          <w:rFonts w:ascii="Times New Roman" w:hAnsi="Times New Roman" w:cs="Times New Roman"/>
          <w:bCs/>
          <w:sz w:val="28"/>
          <w:szCs w:val="28"/>
        </w:rPr>
        <w:t>.</w:t>
      </w:r>
      <w:r w:rsidR="002E16B5" w:rsidRPr="0014054A">
        <w:rPr>
          <w:rFonts w:ascii="Times New Roman" w:hAnsi="Times New Roman" w:cs="Times New Roman"/>
          <w:bCs/>
          <w:sz w:val="28"/>
          <w:szCs w:val="28"/>
        </w:rPr>
        <w:t xml:space="preserve"> Значит,</w:t>
      </w:r>
      <w:r w:rsidR="009B6E8F" w:rsidRPr="0014054A">
        <w:rPr>
          <w:rFonts w:ascii="Times New Roman" w:hAnsi="Times New Roman" w:cs="Times New Roman"/>
          <w:bCs/>
          <w:sz w:val="28"/>
          <w:szCs w:val="28"/>
        </w:rPr>
        <w:t xml:space="preserve"> необходима очистка воды. </w:t>
      </w:r>
    </w:p>
    <w:p w:rsidR="004D0511" w:rsidRPr="0014054A" w:rsidRDefault="009B6E8F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4A">
        <w:rPr>
          <w:rFonts w:ascii="Times New Roman" w:hAnsi="Times New Roman" w:cs="Times New Roman"/>
          <w:bCs/>
          <w:sz w:val="28"/>
          <w:szCs w:val="28"/>
        </w:rPr>
        <w:t>Сравнив стоимость затрат различных способов очистки водоёмов,</w:t>
      </w:r>
      <w:r w:rsidR="00F55410" w:rsidRPr="0014054A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Pr="0014054A">
        <w:rPr>
          <w:rFonts w:ascii="Times New Roman" w:hAnsi="Times New Roman" w:cs="Times New Roman"/>
          <w:bCs/>
          <w:sz w:val="28"/>
          <w:szCs w:val="28"/>
        </w:rPr>
        <w:t>пришли к выводу, что</w:t>
      </w:r>
      <w:r w:rsidR="00F55410" w:rsidRPr="0014054A">
        <w:rPr>
          <w:rFonts w:ascii="Times New Roman" w:hAnsi="Times New Roman" w:cs="Times New Roman"/>
          <w:bCs/>
          <w:sz w:val="28"/>
          <w:szCs w:val="28"/>
        </w:rPr>
        <w:t xml:space="preserve"> наименее затратным является биологический</w:t>
      </w:r>
      <w:r w:rsidR="004027FA" w:rsidRPr="0014054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842" w:rsidRPr="0014054A" w:rsidRDefault="00222842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Заселение водоёма рыбами – санитарами.</w:t>
      </w:r>
    </w:p>
    <w:p w:rsidR="00A95F4C" w:rsidRPr="0014054A" w:rsidRDefault="004D0511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Для решения</w:t>
      </w:r>
      <w:r w:rsidR="0014054A" w:rsidRPr="0014054A">
        <w:rPr>
          <w:rFonts w:ascii="Times New Roman" w:hAnsi="Times New Roman" w:cs="Times New Roman"/>
          <w:sz w:val="28"/>
          <w:szCs w:val="28"/>
        </w:rPr>
        <w:t xml:space="preserve"> выявленной</w:t>
      </w:r>
      <w:r w:rsidRPr="0014054A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A95F4C" w:rsidRPr="0014054A">
        <w:rPr>
          <w:rFonts w:ascii="Times New Roman" w:hAnsi="Times New Roman" w:cs="Times New Roman"/>
          <w:sz w:val="28"/>
          <w:szCs w:val="28"/>
        </w:rPr>
        <w:t xml:space="preserve"> предлагаем:</w:t>
      </w:r>
    </w:p>
    <w:p w:rsidR="00A95F4C" w:rsidRPr="0014054A" w:rsidRDefault="0014054A" w:rsidP="000B6152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Н</w:t>
      </w:r>
      <w:r w:rsidR="00A95F4C" w:rsidRPr="0014054A">
        <w:rPr>
          <w:rFonts w:ascii="Times New Roman" w:hAnsi="Times New Roman" w:cs="Times New Roman"/>
          <w:sz w:val="28"/>
          <w:szCs w:val="28"/>
        </w:rPr>
        <w:t>авести порядки вокруг пруда силами старшеклассников ГУО «СШ №4 г. Несвижа»</w:t>
      </w:r>
      <w:r w:rsidRPr="0014054A">
        <w:rPr>
          <w:rFonts w:ascii="Times New Roman" w:hAnsi="Times New Roman" w:cs="Times New Roman"/>
          <w:sz w:val="28"/>
          <w:szCs w:val="28"/>
        </w:rPr>
        <w:t>. Это позволит защитить водоём от загрязнения твёрдыми отходами.</w:t>
      </w:r>
    </w:p>
    <w:p w:rsidR="00222842" w:rsidRPr="0014054A" w:rsidRDefault="0014054A" w:rsidP="000B6152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Для очистки воды </w:t>
      </w:r>
      <w:r w:rsidR="00A71597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4D0511" w:rsidRPr="0014054A">
        <w:rPr>
          <w:rFonts w:ascii="Times New Roman" w:hAnsi="Times New Roman" w:cs="Times New Roman"/>
          <w:sz w:val="28"/>
          <w:szCs w:val="28"/>
        </w:rPr>
        <w:t>заселить</w:t>
      </w:r>
      <w:r w:rsidR="00CD2582">
        <w:rPr>
          <w:rFonts w:ascii="Times New Roman" w:hAnsi="Times New Roman" w:cs="Times New Roman"/>
          <w:sz w:val="28"/>
          <w:szCs w:val="28"/>
        </w:rPr>
        <w:t xml:space="preserve"> </w:t>
      </w:r>
      <w:r w:rsidR="004D0511" w:rsidRPr="0014054A">
        <w:rPr>
          <w:rFonts w:ascii="Times New Roman" w:hAnsi="Times New Roman" w:cs="Times New Roman"/>
          <w:sz w:val="28"/>
          <w:szCs w:val="28"/>
        </w:rPr>
        <w:t>водоём р</w:t>
      </w:r>
      <w:r w:rsidR="00A95F4C" w:rsidRPr="0014054A">
        <w:rPr>
          <w:rFonts w:ascii="Times New Roman" w:hAnsi="Times New Roman" w:cs="Times New Roman"/>
          <w:sz w:val="28"/>
          <w:szCs w:val="28"/>
        </w:rPr>
        <w:t>ыб</w:t>
      </w:r>
      <w:r w:rsidR="00060C8D" w:rsidRPr="0014054A">
        <w:rPr>
          <w:rFonts w:ascii="Times New Roman" w:hAnsi="Times New Roman" w:cs="Times New Roman"/>
          <w:sz w:val="28"/>
          <w:szCs w:val="28"/>
        </w:rPr>
        <w:t>ами - санитарами</w:t>
      </w:r>
      <w:r w:rsidR="004D0511" w:rsidRPr="0014054A">
        <w:rPr>
          <w:rFonts w:ascii="Times New Roman" w:hAnsi="Times New Roman" w:cs="Times New Roman"/>
          <w:sz w:val="28"/>
          <w:szCs w:val="28"/>
        </w:rPr>
        <w:t>, например:</w:t>
      </w:r>
    </w:p>
    <w:p w:rsidR="004D0511" w:rsidRPr="0014054A" w:rsidRDefault="00222842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 xml:space="preserve">-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60C8D" w:rsidRPr="0014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елым</w:t>
      </w:r>
      <w:r w:rsidR="004D0511" w:rsidRPr="0014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толстолобик</w:t>
      </w:r>
      <w:r w:rsidR="00060C8D" w:rsidRPr="0014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4D0511" w:rsidRPr="0014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4D0511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профильтровывает</w:t>
      </w:r>
      <w:r w:rsidR="00234792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детрита зацветшую,</w:t>
      </w:r>
      <w:r w:rsidR="004D0511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мутную воду</w:t>
      </w:r>
    </w:p>
    <w:p w:rsidR="00F51109" w:rsidRPr="0014054A" w:rsidRDefault="00060C8D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- белым</w:t>
      </w:r>
      <w:r w:rsidR="00222842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22842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D0511" w:rsidRPr="0014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4D0511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орошо </w:t>
      </w:r>
      <w:r w:rsidR="004D0511" w:rsidRPr="0014054A">
        <w:rPr>
          <w:rFonts w:ascii="Times New Roman" w:hAnsi="Times New Roman" w:cs="Times New Roman"/>
          <w:sz w:val="28"/>
          <w:szCs w:val="28"/>
        </w:rPr>
        <w:t>очищает водоем</w:t>
      </w:r>
      <w:r w:rsidR="005D116B" w:rsidRPr="0014054A">
        <w:rPr>
          <w:rFonts w:ascii="Times New Roman" w:hAnsi="Times New Roman" w:cs="Times New Roman"/>
          <w:sz w:val="28"/>
          <w:szCs w:val="28"/>
        </w:rPr>
        <w:t xml:space="preserve"> от различных растений, питаясь </w:t>
      </w:r>
      <w:r w:rsidR="004D0511" w:rsidRPr="0014054A">
        <w:rPr>
          <w:rFonts w:ascii="Times New Roman" w:hAnsi="Times New Roman" w:cs="Times New Roman"/>
          <w:sz w:val="28"/>
          <w:szCs w:val="28"/>
        </w:rPr>
        <w:t xml:space="preserve">ими, он уничтожает любую траву. </w:t>
      </w:r>
    </w:p>
    <w:p w:rsidR="00B14B6A" w:rsidRPr="0014054A" w:rsidRDefault="00A95F4C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Мальки данного вида имеются в местном рыбном хозяйстве.</w:t>
      </w:r>
    </w:p>
    <w:p w:rsidR="005D116B" w:rsidRPr="0014054A" w:rsidRDefault="005D116B" w:rsidP="000B615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Изучая организацию процесса по в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ыращивани</w:t>
      </w:r>
      <w:r w:rsidRPr="0014054A">
        <w:rPr>
          <w:rFonts w:ascii="Times New Roman" w:hAnsi="Times New Roman" w:cs="Times New Roman"/>
          <w:sz w:val="28"/>
          <w:szCs w:val="28"/>
        </w:rPr>
        <w:t>ю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рыбы, мы</w:t>
      </w:r>
      <w:r w:rsidRPr="0014054A">
        <w:rPr>
          <w:rFonts w:ascii="Times New Roman" w:hAnsi="Times New Roman" w:cs="Times New Roman"/>
          <w:sz w:val="28"/>
          <w:szCs w:val="28"/>
        </w:rPr>
        <w:t xml:space="preserve"> прочли много статей в интернете. 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Водоем зарыбляют разновидовым рыбопосадочным материалом до 500 кг/га. </w:t>
      </w:r>
      <w:r w:rsidRPr="0014054A">
        <w:rPr>
          <w:rFonts w:ascii="Times New Roman" w:hAnsi="Times New Roman" w:cs="Times New Roman"/>
          <w:sz w:val="28"/>
          <w:szCs w:val="28"/>
        </w:rPr>
        <w:t xml:space="preserve">Для профилактики заболеваний дважды за сезон используют известь из расчёта 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100 г на 10м</w:t>
      </w:r>
      <w:r w:rsidRPr="001405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40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16B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На выбраное нами озеро для зарыбления необходимо</w:t>
      </w:r>
      <w:r w:rsidR="004027FA" w:rsidRPr="0014054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закупить</w:t>
      </w:r>
      <w:r w:rsidR="00FF45FD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рыб</w:t>
      </w:r>
      <w:r w:rsidR="004027FA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- санитаров</w:t>
      </w:r>
      <w:r w:rsidR="00FF45FD" w:rsidRPr="0014054A">
        <w:rPr>
          <w:rFonts w:ascii="Times New Roman" w:hAnsi="Times New Roman" w:cs="Times New Roman"/>
          <w:sz w:val="28"/>
          <w:szCs w:val="28"/>
          <w:lang w:val="be-BY"/>
        </w:rPr>
        <w:t>, а именно: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белого амура </w:t>
      </w:r>
      <w:r w:rsidRPr="0014054A">
        <w:rPr>
          <w:rFonts w:ascii="Times New Roman" w:hAnsi="Times New Roman" w:cs="Times New Roman"/>
          <w:sz w:val="28"/>
          <w:szCs w:val="28"/>
        </w:rPr>
        <w:t xml:space="preserve">и толстолобика. </w:t>
      </w:r>
      <w:r w:rsidR="00FF45FD" w:rsidRPr="0014054A">
        <w:rPr>
          <w:rFonts w:ascii="Times New Roman" w:hAnsi="Times New Roman" w:cs="Times New Roman"/>
          <w:sz w:val="28"/>
          <w:szCs w:val="28"/>
        </w:rPr>
        <w:t>С учетом необходимого количества корма для рыб, нам д</w:t>
      </w:r>
      <w:r w:rsidRPr="0014054A">
        <w:rPr>
          <w:rFonts w:ascii="Times New Roman" w:hAnsi="Times New Roman" w:cs="Times New Roman"/>
          <w:sz w:val="28"/>
          <w:szCs w:val="28"/>
        </w:rPr>
        <w:t xml:space="preserve">остаточно закупить малька 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из расчета 250 кг рыбы на 1 га площади пруда</w:t>
      </w:r>
      <w:r w:rsidRPr="0014054A">
        <w:rPr>
          <w:rFonts w:ascii="Times New Roman" w:hAnsi="Times New Roman" w:cs="Times New Roman"/>
          <w:sz w:val="28"/>
          <w:szCs w:val="28"/>
        </w:rPr>
        <w:t>.</w:t>
      </w:r>
    </w:p>
    <w:p w:rsidR="005D116B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Чтобы узнать </w:t>
      </w:r>
      <w:r w:rsidRPr="0014054A">
        <w:rPr>
          <w:rFonts w:ascii="Times New Roman" w:hAnsi="Times New Roman" w:cs="Times New Roman"/>
          <w:sz w:val="28"/>
          <w:szCs w:val="28"/>
        </w:rPr>
        <w:t>закупочные цены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рыбопосадочного материала мы обратилисьв местный </w:t>
      </w:r>
      <w:bookmarkStart w:id="0" w:name="_Hlk535174633"/>
      <w:r w:rsidRPr="0014054A">
        <w:rPr>
          <w:rFonts w:ascii="Times New Roman" w:hAnsi="Times New Roman" w:cs="Times New Roman"/>
          <w:sz w:val="28"/>
          <w:szCs w:val="28"/>
          <w:lang w:val="be-BY"/>
        </w:rPr>
        <w:t>ОАО Рыбхоз «Альба».</w:t>
      </w:r>
    </w:p>
    <w:p w:rsidR="005D116B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4946B6" w:rsidRPr="0014054A">
        <w:rPr>
          <w:rFonts w:ascii="Times New Roman" w:hAnsi="Times New Roman" w:cs="Times New Roman"/>
          <w:sz w:val="28"/>
          <w:szCs w:val="28"/>
          <w:lang w:val="be-BY"/>
        </w:rPr>
        <w:t>се цены и приблизительный вес внесли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в таблицу</w:t>
      </w:r>
      <w:bookmarkEnd w:id="0"/>
      <w:r w:rsidRPr="0014054A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B0697" w:rsidRPr="001C79B3" w:rsidRDefault="003B0697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  <w:lang w:val="be-BY"/>
        </w:rPr>
        <w:t>Таблица 1. Стоимость малька</w:t>
      </w:r>
    </w:p>
    <w:tbl>
      <w:tblPr>
        <w:tblStyle w:val="ab"/>
        <w:tblW w:w="9750" w:type="dxa"/>
        <w:tblLayout w:type="fixed"/>
        <w:tblLook w:val="04A0"/>
      </w:tblPr>
      <w:tblGrid>
        <w:gridCol w:w="1668"/>
        <w:gridCol w:w="1701"/>
        <w:gridCol w:w="1701"/>
        <w:gridCol w:w="2268"/>
        <w:gridCol w:w="2412"/>
      </w:tblGrid>
      <w:tr w:rsidR="005D116B" w:rsidRPr="001C79B3" w:rsidTr="000C00E6">
        <w:trPr>
          <w:trHeight w:val="7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152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535170977"/>
            <w:r w:rsidRPr="001C79B3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116B" w:rsidRPr="001C79B3" w:rsidRDefault="004027FA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D116B" w:rsidRPr="001C79B3">
              <w:rPr>
                <w:rFonts w:ascii="Times New Roman" w:hAnsi="Times New Roman"/>
                <w:sz w:val="24"/>
                <w:szCs w:val="24"/>
              </w:rPr>
              <w:t>родукции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B14B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леток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B14B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 xml:space="preserve">Двухлеток </w:t>
            </w:r>
          </w:p>
        </w:tc>
      </w:tr>
      <w:tr w:rsidR="000C00E6" w:rsidRPr="001C79B3" w:rsidTr="000C00E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6" w:rsidRPr="001C79B3" w:rsidRDefault="000C00E6" w:rsidP="00B14B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6" w:rsidRPr="001C79B3" w:rsidRDefault="001C79B3" w:rsidP="000B6152">
            <w:pPr>
              <w:spacing w:line="360" w:lineRule="auto"/>
              <w:ind w:hanging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Т</w:t>
            </w:r>
            <w:r w:rsidR="000C00E6" w:rsidRPr="001C79B3">
              <w:rPr>
                <w:rFonts w:ascii="Times New Roman" w:hAnsi="Times New Roman"/>
                <w:sz w:val="24"/>
                <w:szCs w:val="24"/>
              </w:rPr>
              <w:t>олстолобик</w:t>
            </w:r>
          </w:p>
          <w:p w:rsidR="000C00E6" w:rsidRPr="001C79B3" w:rsidRDefault="000C00E6" w:rsidP="000B6152">
            <w:pPr>
              <w:spacing w:line="360" w:lineRule="auto"/>
              <w:ind w:hanging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(25-50гр.)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6" w:rsidRPr="001C79B3" w:rsidRDefault="0014054A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Белый амур</w:t>
            </w:r>
          </w:p>
          <w:p w:rsidR="000C00E6" w:rsidRPr="001C79B3" w:rsidRDefault="000C00E6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81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(25-50 гр.)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6" w:rsidRPr="0014054A" w:rsidRDefault="0014054A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Белый</w:t>
            </w:r>
            <w:r w:rsidR="000C00E6" w:rsidRPr="001C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мур</w:t>
            </w:r>
          </w:p>
          <w:p w:rsidR="000C00E6" w:rsidRPr="001C79B3" w:rsidRDefault="000C00E6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(200</w:t>
            </w: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79B3">
              <w:rPr>
                <w:rFonts w:ascii="Times New Roman" w:hAnsi="Times New Roman"/>
                <w:sz w:val="24"/>
                <w:szCs w:val="24"/>
              </w:rPr>
              <w:t>50</w:t>
            </w: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C79B3">
              <w:rPr>
                <w:rFonts w:ascii="Times New Roman" w:hAnsi="Times New Roman"/>
                <w:sz w:val="24"/>
                <w:szCs w:val="24"/>
              </w:rPr>
              <w:t>гр.)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6" w:rsidRPr="0014054A" w:rsidRDefault="0014054A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олстолобик</w:t>
            </w:r>
          </w:p>
          <w:p w:rsidR="000C00E6" w:rsidRPr="001C79B3" w:rsidRDefault="000C00E6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(200-500гр.)</w:t>
            </w:r>
          </w:p>
        </w:tc>
      </w:tr>
      <w:tr w:rsidR="000C00E6" w:rsidRPr="001C79B3" w:rsidTr="000C00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E6" w:rsidRPr="001C79B3" w:rsidRDefault="000C00E6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Стоимость 1кг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E6" w:rsidRPr="001C79B3" w:rsidRDefault="000C00E6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E6" w:rsidRPr="001C79B3" w:rsidRDefault="000C00E6" w:rsidP="00B14B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E6" w:rsidRPr="001C79B3" w:rsidRDefault="000C00E6" w:rsidP="00B14B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</w:t>
            </w: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E6" w:rsidRPr="001C79B3" w:rsidRDefault="000C00E6" w:rsidP="00B14B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</w:tr>
    </w:tbl>
    <w:bookmarkEnd w:id="1"/>
    <w:p w:rsidR="0066003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Проанализировав данные таблицы и статистические данные, пришли к выводу, что выгоднее всего закупать двухлеток белого амура и толстолобика.</w:t>
      </w:r>
    </w:p>
    <w:p w:rsidR="00F51109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закуп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ть приблизительно 3000 шт.</w:t>
      </w:r>
      <w:r w:rsidR="006600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белого амура, т. е.  1500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кг и 450 шт толстолобика, т.е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225 кг, итого: 1500+225=1725кг рыбы.</w:t>
      </w:r>
    </w:p>
    <w:p w:rsidR="00F51109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Стоимость закупки:1500∙6=9000р.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белый амур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225∙4,2=945р.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толстол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обик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F51109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Стоимость</w:t>
      </w:r>
      <w:r w:rsidR="00F51109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</w:t>
      </w:r>
      <w:r w:rsidR="006600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оставки на транспорте рыбхоза (</w:t>
      </w:r>
      <w:r w:rsidR="00F51109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расстояние -3 км) - 45,9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начит, необходимо затратить: 9000+945+</w:t>
      </w:r>
      <w:r w:rsidR="00F51109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45,9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=</w:t>
      </w:r>
      <w:r w:rsidR="00F51109" w:rsidRPr="001405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9990,9</w:t>
      </w:r>
      <w:r w:rsidRPr="0014054A">
        <w:rPr>
          <w:rFonts w:ascii="Times New Roman" w:hAnsi="Times New Roman" w:cs="Times New Roman"/>
          <w:color w:val="FF0000"/>
          <w:sz w:val="28"/>
          <w:szCs w:val="28"/>
          <w:lang w:val="be-BY"/>
        </w:rPr>
        <w:t>р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F51109" w:rsidRPr="0014054A" w:rsidRDefault="00F51109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Таким о</w:t>
      </w:r>
      <w:r w:rsidR="006600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бразом,</w:t>
      </w:r>
      <w:r w:rsidR="004946B6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будет решена проблема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Альбянского пруда.</w:t>
      </w:r>
    </w:p>
    <w:p w:rsidR="00D6646B" w:rsidRPr="0014054A" w:rsidRDefault="00D664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Глава 4. Мероприятия по окупаемости проекта</w:t>
      </w:r>
    </w:p>
    <w:p w:rsidR="005D116B" w:rsidRPr="0014054A" w:rsidRDefault="00060C8D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Для окупаемости проекта можно </w:t>
      </w:r>
      <w:r w:rsidR="00F51109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организовать для жителей города семейный отдых на берегу. Отвести место для купания, 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закупить инвентарь и предлагать его на условиях проката.</w:t>
      </w:r>
    </w:p>
    <w:p w:rsidR="00F51109" w:rsidRPr="0014054A" w:rsidRDefault="00D664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Необходимо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заку</w:t>
      </w:r>
      <w:bookmarkStart w:id="2" w:name="_GoBack"/>
      <w:bookmarkEnd w:id="2"/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пить: скамейки</w:t>
      </w:r>
      <w:r w:rsidR="005D116B" w:rsidRPr="0014054A">
        <w:rPr>
          <w:rFonts w:ascii="Times New Roman" w:hAnsi="Times New Roman" w:cs="Times New Roman"/>
          <w:sz w:val="28"/>
          <w:szCs w:val="28"/>
        </w:rPr>
        <w:t xml:space="preserve">, 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беседки, мангалы, складные столы, складные стулья, мусорные урны, навесы, лодки, палатки</w:t>
      </w:r>
      <w:r w:rsidR="004946B6" w:rsidRPr="0014054A">
        <w:rPr>
          <w:rFonts w:ascii="Times New Roman" w:hAnsi="Times New Roman" w:cs="Times New Roman"/>
          <w:sz w:val="28"/>
          <w:szCs w:val="28"/>
        </w:rPr>
        <w:t>.</w:t>
      </w:r>
      <w:r w:rsidR="004946B6" w:rsidRPr="0014054A">
        <w:rPr>
          <w:rFonts w:ascii="Times New Roman" w:hAnsi="Times New Roman" w:cs="Times New Roman"/>
          <w:sz w:val="28"/>
          <w:szCs w:val="28"/>
        </w:rPr>
        <w:tab/>
        <w:t>Эти</w:t>
      </w:r>
      <w:r w:rsidR="004946B6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товары 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будем предлагать на условиях договора проката.</w:t>
      </w:r>
    </w:p>
    <w:p w:rsidR="005D116B" w:rsidRPr="0014054A" w:rsidRDefault="005D116B" w:rsidP="000B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</w:rPr>
        <w:t>Мы п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роанализирова</w:t>
      </w:r>
      <w:r w:rsidRPr="0014054A">
        <w:rPr>
          <w:rFonts w:ascii="Times New Roman" w:hAnsi="Times New Roman" w:cs="Times New Roman"/>
          <w:sz w:val="28"/>
          <w:szCs w:val="28"/>
        </w:rPr>
        <w:t xml:space="preserve">ли 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предложения поставщиков и внесли стоимость оборудования в таблицу:</w:t>
      </w:r>
    </w:p>
    <w:p w:rsidR="005D116B" w:rsidRPr="001C79B3" w:rsidRDefault="003B0697" w:rsidP="00B14B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Таблица 2. Стоимость оборудования</w:t>
      </w:r>
    </w:p>
    <w:tbl>
      <w:tblPr>
        <w:tblStyle w:val="ab"/>
        <w:tblW w:w="9606" w:type="dxa"/>
        <w:tblLayout w:type="fixed"/>
        <w:tblLook w:val="04A0"/>
      </w:tblPr>
      <w:tblGrid>
        <w:gridCol w:w="1668"/>
        <w:gridCol w:w="567"/>
        <w:gridCol w:w="850"/>
        <w:gridCol w:w="1134"/>
        <w:gridCol w:w="1418"/>
        <w:gridCol w:w="992"/>
        <w:gridCol w:w="992"/>
        <w:gridCol w:w="851"/>
        <w:gridCol w:w="1134"/>
      </w:tblGrid>
      <w:tr w:rsidR="005D116B" w:rsidRPr="001C79B3" w:rsidTr="001C79B3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B" w:rsidRPr="001C79B3" w:rsidRDefault="001C79B3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</w:t>
            </w:r>
            <w:r w:rsidR="005D116B" w:rsidRPr="001C79B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B" w:rsidRPr="001C79B3" w:rsidRDefault="000B6152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5D116B"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ол-во, шт.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Стоимость в компании в бел. рублях за 1 шт.</w:t>
            </w:r>
          </w:p>
        </w:tc>
      </w:tr>
      <w:tr w:rsidR="005D116B" w:rsidRPr="001C79B3" w:rsidTr="001C79B3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0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Бел</w:t>
            </w:r>
          </w:p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0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Био</w:t>
            </w:r>
          </w:p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01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МСК Инвест Лавка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ТОП стандарт</w:t>
            </w:r>
          </w:p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Сина Ленд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 Пласт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left="41" w:hanging="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</w:t>
            </w:r>
          </w:p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Супер Дача</w:t>
            </w:r>
          </w:p>
        </w:tc>
      </w:tr>
      <w:tr w:rsidR="005D116B" w:rsidRPr="001C79B3" w:rsidTr="001C79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Hlk535172479"/>
            <w:r w:rsidRPr="001C79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Скамейка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5D116B" w:rsidRPr="001C79B3" w:rsidTr="001C79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5D116B" w:rsidRPr="001C79B3" w:rsidTr="001C79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Мангал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84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7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D116B" w:rsidRPr="001C79B3" w:rsidTr="001C79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179</w:t>
            </w:r>
            <w:r w:rsidRPr="001C79B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C7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D116B" w:rsidRPr="001C79B3" w:rsidTr="001C79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D116B" w:rsidRPr="001C79B3" w:rsidTr="001C79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Оборудовать навесы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5D116B" w:rsidRPr="001C79B3" w:rsidTr="001C79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6652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9B3">
              <w:rPr>
                <w:rFonts w:ascii="Times New Roman" w:hAnsi="Times New Roman"/>
                <w:sz w:val="24"/>
                <w:szCs w:val="24"/>
              </w:rPr>
              <w:t>7170</w:t>
            </w:r>
          </w:p>
          <w:p w:rsidR="005D116B" w:rsidRPr="001C79B3" w:rsidRDefault="005D116B" w:rsidP="000B615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3"/>
    <w:p w:rsidR="005D116B" w:rsidRPr="0014054A" w:rsidRDefault="00F51109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Просчитали с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тоимость покупки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у каждого из продавцов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БелБиоХаус: 1600+598+799+1745+800+1160=6702 р.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МСК Инвест Лавка: 1450+516+850+1800+780+944=6340р.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ТОП стандарт:1420+594+765+1832+950+840=6401р.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Сина Ленд:1071+500+756+1799+1050+960=6136р.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Пол Пласт:1350+520+708+1843+1100+1080=6601р.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Метторг:1426+510+842+1730+950+1200=6652р.</w:t>
      </w:r>
    </w:p>
    <w:p w:rsidR="005D116B" w:rsidRPr="0014054A" w:rsidRDefault="005D116B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Супер Дача:1530+518+875+1750+850+1584=7170р.</w:t>
      </w:r>
    </w:p>
    <w:p w:rsidR="00E7481D" w:rsidRPr="0014054A" w:rsidRDefault="00E7481D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Пришли к выводу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что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договор на поставку товара </w:t>
      </w:r>
      <w:r w:rsidR="005D116B" w:rsidRPr="0014054A">
        <w:rPr>
          <w:rFonts w:ascii="Times New Roman" w:hAnsi="Times New Roman" w:cs="Times New Roman"/>
          <w:sz w:val="28"/>
          <w:szCs w:val="28"/>
        </w:rPr>
        <w:t>надо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заключать с компанией </w:t>
      </w:r>
      <w:r w:rsidR="005D116B" w:rsidRPr="0014054A">
        <w:rPr>
          <w:rFonts w:ascii="Times New Roman" w:hAnsi="Times New Roman" w:cs="Times New Roman"/>
          <w:sz w:val="28"/>
          <w:szCs w:val="28"/>
        </w:rPr>
        <w:t>«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Сина Ленд</w:t>
      </w:r>
      <w:r w:rsidR="005D116B" w:rsidRPr="0014054A">
        <w:rPr>
          <w:rFonts w:ascii="Times New Roman" w:hAnsi="Times New Roman" w:cs="Times New Roman"/>
          <w:sz w:val="28"/>
          <w:szCs w:val="28"/>
        </w:rPr>
        <w:t>»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на сумму </w:t>
      </w:r>
      <w:r w:rsidR="005D116B" w:rsidRPr="0014054A">
        <w:rPr>
          <w:rFonts w:ascii="Times New Roman" w:hAnsi="Times New Roman" w:cs="Times New Roman"/>
          <w:color w:val="FF0000"/>
          <w:sz w:val="28"/>
          <w:szCs w:val="28"/>
          <w:lang w:val="be-BY"/>
        </w:rPr>
        <w:t>6136 р.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(доставка товара бесплатна при заказе на сумму более1500р</w:t>
      </w:r>
      <w:r w:rsidR="005D116B" w:rsidRPr="0014054A">
        <w:rPr>
          <w:rFonts w:ascii="Times New Roman" w:hAnsi="Times New Roman" w:cs="Times New Roman"/>
          <w:sz w:val="28"/>
          <w:szCs w:val="28"/>
        </w:rPr>
        <w:t>.)</w:t>
      </w:r>
    </w:p>
    <w:p w:rsidR="005D116B" w:rsidRPr="0014054A" w:rsidRDefault="00AE3044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</w:rPr>
        <w:t>Также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необходимо закупить товары для предоставления отдыхающим по договору проката</w:t>
      </w:r>
      <w:r w:rsidR="005D116B" w:rsidRPr="0014054A">
        <w:rPr>
          <w:rFonts w:ascii="Times New Roman" w:hAnsi="Times New Roman" w:cs="Times New Roman"/>
          <w:sz w:val="28"/>
          <w:szCs w:val="28"/>
        </w:rPr>
        <w:t xml:space="preserve">. </w:t>
      </w:r>
      <w:r w:rsidR="003B0697" w:rsidRPr="0014054A">
        <w:rPr>
          <w:rFonts w:ascii="Times New Roman" w:hAnsi="Times New Roman" w:cs="Times New Roman"/>
          <w:sz w:val="28"/>
          <w:szCs w:val="28"/>
        </w:rPr>
        <w:t>Нашли следующие</w:t>
      </w:r>
      <w:r w:rsidR="00E7481D" w:rsidRPr="0014054A">
        <w:rPr>
          <w:rFonts w:ascii="Times New Roman" w:hAnsi="Times New Roman" w:cs="Times New Roman"/>
          <w:sz w:val="28"/>
          <w:szCs w:val="28"/>
        </w:rPr>
        <w:t xml:space="preserve"> предложения в сети интернет:</w:t>
      </w:r>
    </w:p>
    <w:p w:rsidR="003B0697" w:rsidRPr="001C79B3" w:rsidRDefault="003B0697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79B3">
        <w:rPr>
          <w:rFonts w:ascii="Times New Roman" w:hAnsi="Times New Roman" w:cs="Times New Roman"/>
          <w:sz w:val="24"/>
          <w:szCs w:val="24"/>
        </w:rPr>
        <w:t>Таблица 3. Стоимость предметов проката</w:t>
      </w:r>
    </w:p>
    <w:tbl>
      <w:tblPr>
        <w:tblStyle w:val="ab"/>
        <w:tblW w:w="0" w:type="auto"/>
        <w:tblInd w:w="250" w:type="dxa"/>
        <w:tblLook w:val="04A0"/>
      </w:tblPr>
      <w:tblGrid>
        <w:gridCol w:w="2089"/>
        <w:gridCol w:w="1313"/>
        <w:gridCol w:w="1868"/>
        <w:gridCol w:w="2139"/>
        <w:gridCol w:w="1779"/>
      </w:tblGrid>
      <w:tr w:rsidR="005D116B" w:rsidRPr="001C79B3" w:rsidTr="00F51109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Кол-во, шт.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Стоимость в компании в бел. рублях за 1 шт</w:t>
            </w:r>
          </w:p>
        </w:tc>
      </w:tr>
      <w:tr w:rsidR="005D116B" w:rsidRPr="001C79B3" w:rsidTr="00F51109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6B" w:rsidRPr="001C79B3" w:rsidRDefault="005D116B" w:rsidP="003B0697">
            <w:pPr>
              <w:keepNext/>
              <w:keepLines/>
              <w:shd w:val="clear" w:color="auto" w:fill="F6F8FD"/>
              <w:spacing w:line="36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 </w:t>
            </w:r>
            <w:r w:rsidRPr="001C79B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lamantin</w:t>
            </w:r>
            <w:r w:rsidRPr="001C79B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  <w:t>.</w:t>
            </w:r>
            <w:r w:rsidRPr="001C79B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by</w:t>
            </w:r>
            <w:r w:rsidRPr="001C79B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  <w:t>,</w:t>
            </w:r>
            <w:r w:rsidRPr="001C79B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 </w:t>
            </w:r>
          </w:p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7754.</w:t>
            </w:r>
            <w:r w:rsidRPr="001C79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281ECE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7" w:tgtFrame="_blank" w:history="1">
              <w:r w:rsidR="005D116B" w:rsidRPr="001C79B3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be-BY"/>
                </w:rPr>
                <w:t>imarket.by</w:t>
              </w:r>
            </w:hyperlink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складной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41,85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складной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Черпак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116B" w:rsidRPr="001C79B3" w:rsidTr="00F51109"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B" w:rsidRPr="001C79B3" w:rsidTr="00F51109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шт.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Стоимость в компании в бел. рублях за</w:t>
            </w:r>
          </w:p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 шт</w:t>
            </w:r>
          </w:p>
        </w:tc>
      </w:tr>
      <w:tr w:rsidR="005D116B" w:rsidRPr="001C79B3" w:rsidTr="00F51109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век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Робинзон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Shop.by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Палатка </w:t>
            </w:r>
          </w:p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местн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Палатка </w:t>
            </w:r>
          </w:p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местн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ая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Палатка </w:t>
            </w:r>
          </w:p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местн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ая</w:t>
            </w: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5D116B" w:rsidRPr="001C79B3" w:rsidTr="00F5110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Спальник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66003A" w:rsidRDefault="005D116B" w:rsidP="00B14B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Проанализировав предложения компаний, пришли к выводу, что </w:t>
      </w:r>
      <w:r w:rsidRPr="0014054A">
        <w:rPr>
          <w:rFonts w:ascii="Times New Roman" w:hAnsi="Times New Roman" w:cs="Times New Roman"/>
          <w:sz w:val="28"/>
          <w:szCs w:val="28"/>
        </w:rPr>
        <w:t>надо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заключ</w:t>
      </w:r>
      <w:r w:rsidRPr="0014054A">
        <w:rPr>
          <w:rFonts w:ascii="Times New Roman" w:hAnsi="Times New Roman" w:cs="Times New Roman"/>
          <w:sz w:val="28"/>
          <w:szCs w:val="28"/>
        </w:rPr>
        <w:t>а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ть договор на поставку с компаниями </w:t>
      </w:r>
      <w:r w:rsidRPr="0014054A">
        <w:rPr>
          <w:rFonts w:ascii="Times New Roman" w:hAnsi="Times New Roman" w:cs="Times New Roman"/>
          <w:sz w:val="28"/>
          <w:szCs w:val="28"/>
        </w:rPr>
        <w:t>«Л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амантин</w:t>
      </w:r>
      <w:r w:rsidRPr="0014054A">
        <w:rPr>
          <w:rFonts w:ascii="Times New Roman" w:hAnsi="Times New Roman" w:cs="Times New Roman"/>
          <w:sz w:val="28"/>
          <w:szCs w:val="28"/>
        </w:rPr>
        <w:t>»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14054A">
        <w:rPr>
          <w:rFonts w:ascii="Times New Roman" w:hAnsi="Times New Roman" w:cs="Times New Roman"/>
          <w:sz w:val="28"/>
          <w:szCs w:val="28"/>
        </w:rPr>
        <w:t>«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21 век</w:t>
      </w:r>
      <w:r w:rsidRPr="0014054A">
        <w:rPr>
          <w:rFonts w:ascii="Times New Roman" w:hAnsi="Times New Roman" w:cs="Times New Roman"/>
          <w:sz w:val="28"/>
          <w:szCs w:val="28"/>
        </w:rPr>
        <w:t>»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на сумму:35,17∙6+12∙15+6∙34+6∙2,53+2∙64,8+2∙100,62+2∙159+4∙25</w:t>
      </w:r>
      <w:r w:rsidR="0066003A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5D116B" w:rsidRPr="0066003A" w:rsidRDefault="005D116B" w:rsidP="00B14B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</w:rPr>
        <w:t>=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>19,02+180+204+15,18+129,6+201,24+318+100=</w:t>
      </w:r>
      <w:r w:rsidRPr="0014054A">
        <w:rPr>
          <w:rFonts w:ascii="Times New Roman" w:hAnsi="Times New Roman" w:cs="Times New Roman"/>
          <w:color w:val="FF0000"/>
          <w:sz w:val="28"/>
          <w:szCs w:val="28"/>
          <w:lang w:val="be-BY"/>
        </w:rPr>
        <w:t>1167,04</w:t>
      </w:r>
      <w:r w:rsidRPr="0014054A">
        <w:rPr>
          <w:rFonts w:ascii="Times New Roman" w:hAnsi="Times New Roman" w:cs="Times New Roman"/>
          <w:color w:val="FF0000"/>
          <w:sz w:val="28"/>
          <w:szCs w:val="28"/>
        </w:rPr>
        <w:t>р.</w:t>
      </w:r>
    </w:p>
    <w:p w:rsidR="005D116B" w:rsidRPr="0014054A" w:rsidRDefault="005D116B" w:rsidP="00B14B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Для установления стоимости</w:t>
      </w:r>
      <w:r w:rsidR="00E76F28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предметов проката, мы проанализировали предложения в интернет источниках. По итогам работы предлагаем следующую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стоимостьтоваров</w:t>
      </w:r>
      <w:r w:rsidRPr="0014054A">
        <w:rPr>
          <w:rFonts w:ascii="Times New Roman" w:hAnsi="Times New Roman" w:cs="Times New Roman"/>
          <w:sz w:val="28"/>
          <w:szCs w:val="28"/>
        </w:rPr>
        <w:t>:</w:t>
      </w:r>
    </w:p>
    <w:p w:rsidR="003B0697" w:rsidRPr="001C79B3" w:rsidRDefault="003B0697" w:rsidP="00B14B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Таблица 4. Стоимость проката товаров</w:t>
      </w:r>
    </w:p>
    <w:tbl>
      <w:tblPr>
        <w:tblStyle w:val="ab"/>
        <w:tblW w:w="0" w:type="auto"/>
        <w:tblInd w:w="108" w:type="dxa"/>
        <w:tblLook w:val="04A0"/>
      </w:tblPr>
      <w:tblGrid>
        <w:gridCol w:w="3790"/>
        <w:gridCol w:w="2708"/>
        <w:gridCol w:w="2965"/>
      </w:tblGrid>
      <w:tr w:rsidR="005D116B" w:rsidRPr="001C79B3" w:rsidTr="00F51109">
        <w:trPr>
          <w:trHeight w:val="1278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5D116B" w:rsidRPr="001C79B3" w:rsidRDefault="00D664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5D116B" w:rsidRPr="001C79B3">
              <w:rPr>
                <w:rFonts w:ascii="Times New Roman" w:eastAsia="Times New Roman" w:hAnsi="Times New Roman"/>
                <w:sz w:val="24"/>
                <w:szCs w:val="24"/>
              </w:rPr>
              <w:t>овара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Стоимость </w:t>
            </w:r>
          </w:p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проката на сутки в</w:t>
            </w:r>
          </w:p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будни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Стоимость </w:t>
            </w:r>
          </w:p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проката на сутки</w:t>
            </w:r>
          </w:p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выходные дни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Мангал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2,5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3,5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Палатка 2 местная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3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4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Котелок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1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1,5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Палатка 3 местная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3,5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5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Складной столик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2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3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Складной стул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1,5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Спальник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2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3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Черпак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0,5 р.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</w:tr>
      <w:tr w:rsidR="005D116B" w:rsidRPr="001C79B3" w:rsidTr="00F5110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Палатка четырехместная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4,5 р</w:t>
            </w:r>
            <w:r w:rsidRPr="001C7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B" w:rsidRPr="001C79B3" w:rsidRDefault="005D116B" w:rsidP="003B0697">
            <w:p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9B3">
              <w:rPr>
                <w:rFonts w:ascii="Times New Roman" w:eastAsia="Times New Roman" w:hAnsi="Times New Roman"/>
                <w:sz w:val="24"/>
                <w:szCs w:val="24"/>
              </w:rPr>
              <w:t>5,5 р.</w:t>
            </w:r>
          </w:p>
        </w:tc>
      </w:tr>
    </w:tbl>
    <w:p w:rsidR="008A52FB" w:rsidRDefault="00F67C34" w:rsidP="008A5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>росчитать конкретно сколько прибыли принесет прокат товаров невозможно. Произвели расчёт по минимальным значениям стоимости</w:t>
      </w:r>
      <w:r w:rsidR="00E03B9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D116B" w:rsidRPr="0014054A">
        <w:rPr>
          <w:rFonts w:ascii="Times New Roman" w:hAnsi="Times New Roman" w:cs="Times New Roman"/>
          <w:sz w:val="28"/>
          <w:szCs w:val="28"/>
        </w:rPr>
        <w:t>доход</w:t>
      </w:r>
      <w:r w:rsidR="005D116B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составит:</w:t>
      </w:r>
      <w:r w:rsidR="008A52FB">
        <w:rPr>
          <w:rFonts w:ascii="Times New Roman" w:hAnsi="Times New Roman" w:cs="Times New Roman"/>
          <w:sz w:val="28"/>
          <w:szCs w:val="28"/>
          <w:lang w:val="be-BY"/>
        </w:rPr>
        <w:t>(2,5+3+1+3,5+2+1+2+0,5+4,5)∙11+(3,5+4+1,5+5+3+1,5+3+1+5,5)∙8= =220+224=444р.</w:t>
      </w:r>
    </w:p>
    <w:p w:rsidR="008A52FB" w:rsidRDefault="008A52FB" w:rsidP="008A5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Учитывая что данные услуги будут актуальны только в тёплое время года т.е. апрель-сентябрь то прибыль за сезон составит: 444∙6=2664р.</w:t>
      </w:r>
    </w:p>
    <w:p w:rsidR="008A52FB" w:rsidRDefault="008A52FB" w:rsidP="008A5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Итак,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затраты составят:</w:t>
      </w:r>
    </w:p>
    <w:p w:rsidR="008A52FB" w:rsidRDefault="008A52FB" w:rsidP="008A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9990,9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+6136 +1167,04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р=17293,94р.</w:t>
      </w:r>
    </w:p>
    <w:p w:rsidR="005D116B" w:rsidRPr="008A52FB" w:rsidRDefault="005D116B" w:rsidP="008A5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81D" w:rsidRPr="0066003A" w:rsidRDefault="00E7481D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17293,94:</w:t>
      </w:r>
      <w:r w:rsidR="008A52F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2664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≈6</w:t>
      </w:r>
      <w:r w:rsidR="008A52F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,5</w:t>
      </w:r>
      <w:r w:rsidR="005D116B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лет – приблизительное время окупаемости вложеных средств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5D116B" w:rsidRPr="0014054A" w:rsidRDefault="00663EA9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Для обслуживания необходимо трое работников. Если учитывать, что средняя заработная таких специалистов составляет 650 рублей в месяц</w:t>
      </w:r>
      <w:r w:rsidR="00C42D7E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то за сезон получаем: 1750*6=10500 руб</w:t>
      </w:r>
      <w:r w:rsidR="00C42D7E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Даже без налогов видно, что об окупаемости проекта в данном случае речь не идёт. Расходы превышают ожидаемую прибыл</w:t>
      </w:r>
      <w:r w:rsidR="00FB4E37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ь.</w:t>
      </w:r>
      <w:r w:rsidR="00155E9C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Поэтому предлагаем 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обратиться в</w:t>
      </w:r>
      <w:r w:rsidR="007C30A1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местный </w:t>
      </w:r>
      <w:r w:rsidR="00155E9C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рыбхоз для налаживания сотруднтчества по данному вопросу</w:t>
      </w:r>
      <w:r w:rsidR="00C42D7E" w:rsidRPr="001405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B671C4" w:rsidRPr="0014054A" w:rsidRDefault="00B671C4" w:rsidP="003B0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Заключение</w:t>
      </w:r>
    </w:p>
    <w:p w:rsidR="00B671C4" w:rsidRPr="0014054A" w:rsidRDefault="00B671C4" w:rsidP="00B671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цель работы достигнута. Были выявлены причины загрязнения воды Альбянского озера и определены пути их устранения.</w:t>
      </w:r>
    </w:p>
    <w:p w:rsidR="0014054A" w:rsidRPr="0014054A" w:rsidRDefault="00B671C4" w:rsidP="001405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Гипотезе о том, </w:t>
      </w:r>
      <w:r w:rsidR="0014054A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через 10 лет после механической очистки водоёма требуется новая очистка, которую можно провести биологическим способом подтвердилась.</w:t>
      </w:r>
    </w:p>
    <w:p w:rsidR="007C30A1" w:rsidRPr="0014054A" w:rsidRDefault="007C30A1" w:rsidP="007C30A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задачи, которые мы ставили в начале работы над проектом – решены.</w:t>
      </w:r>
    </w:p>
    <w:p w:rsidR="00306098" w:rsidRPr="0014054A" w:rsidRDefault="00306098" w:rsidP="003060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сделаны следующие выводы:</w:t>
      </w:r>
    </w:p>
    <w:p w:rsidR="007C30A1" w:rsidRPr="0014054A" w:rsidRDefault="00306098" w:rsidP="00306098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5105F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 очистку воды Альбянского озера </w:t>
      </w:r>
      <w:r w:rsidRPr="0014054A">
        <w:rPr>
          <w:rFonts w:ascii="Times New Roman" w:hAnsi="Times New Roman" w:cs="Times New Roman"/>
          <w:bCs/>
          <w:sz w:val="28"/>
          <w:szCs w:val="28"/>
        </w:rPr>
        <w:t xml:space="preserve">биологическим способом, путем 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заселения водоёма рыбами санитарами: толстолобиком и белым амуром;</w:t>
      </w:r>
    </w:p>
    <w:p w:rsidR="003B0697" w:rsidRPr="0014054A" w:rsidRDefault="009B6E8F" w:rsidP="00A92BE5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57E19"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иологический способ очистки воды не требует огромных затрат</w:t>
      </w: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E8F" w:rsidRPr="0014054A" w:rsidRDefault="009B6E8F" w:rsidP="00A92BE5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окупаемости проекта необходимо организовать прокат товаров для отдыха и необходимые для этого места.</w:t>
      </w:r>
    </w:p>
    <w:p w:rsidR="00534FF3" w:rsidRPr="0014054A" w:rsidRDefault="00534FF3" w:rsidP="00A92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По итогам</w:t>
      </w:r>
      <w:r w:rsidR="009B6E8F"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работы были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разработаны плакаты по предупреждению засорения воды:</w:t>
      </w:r>
    </w:p>
    <w:p w:rsidR="00534FF3" w:rsidRPr="0014054A" w:rsidRDefault="00534FF3" w:rsidP="00A92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Друзья, давайте вместе делать мир чище! </w:t>
      </w:r>
    </w:p>
    <w:p w:rsidR="00463295" w:rsidRPr="0014054A" w:rsidRDefault="00534FF3" w:rsidP="00A92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t>Будем убирать за собой мусор после отдыха на берегу водоема, использовать на приусадебных участках удобрения с пометкой “безопасно”, бережно относиться к воде!</w:t>
      </w:r>
    </w:p>
    <w:p w:rsidR="00534FF3" w:rsidRPr="0014054A" w:rsidRDefault="00534FF3" w:rsidP="00A92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54A">
        <w:rPr>
          <w:rFonts w:ascii="Times New Roman" w:hAnsi="Times New Roman" w:cs="Times New Roman"/>
          <w:sz w:val="28"/>
          <w:szCs w:val="28"/>
          <w:lang w:val="be-BY"/>
        </w:rPr>
        <w:lastRenderedPageBreak/>
        <w:t>Сохраним природу такой, какой она досталась нам</w:t>
      </w:r>
      <w:r w:rsidR="00A92BE5" w:rsidRPr="0014054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4054A">
        <w:rPr>
          <w:rFonts w:ascii="Times New Roman" w:hAnsi="Times New Roman" w:cs="Times New Roman"/>
          <w:sz w:val="28"/>
          <w:szCs w:val="28"/>
          <w:lang w:val="be-BY"/>
        </w:rPr>
        <w:t xml:space="preserve"> для потомков!</w:t>
      </w:r>
    </w:p>
    <w:p w:rsidR="00FF7A6E" w:rsidRPr="001C79B3" w:rsidRDefault="003B0697" w:rsidP="00A92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B3">
        <w:rPr>
          <w:rFonts w:ascii="Times New Roman" w:hAnsi="Times New Roman" w:cs="Times New Roman"/>
          <w:sz w:val="28"/>
          <w:szCs w:val="28"/>
        </w:rPr>
        <w:br w:type="page"/>
      </w:r>
    </w:p>
    <w:p w:rsidR="003F7F27" w:rsidRPr="0014054A" w:rsidRDefault="003F7F27" w:rsidP="00B67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05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Список используемых источников:</w:t>
      </w:r>
    </w:p>
    <w:p w:rsidR="00A44EC8" w:rsidRPr="0014054A" w:rsidRDefault="00A44EC8" w:rsidP="00B671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Очистка пруда. [Электронный ресурс]</w:t>
      </w:r>
      <w:r w:rsidR="003B0697" w:rsidRPr="0014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hyperlink r:id="rId8" w:history="1"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http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chistye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reki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by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stati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ochistka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ozer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vodoemov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prudov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i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rek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ot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ila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4946B6" w:rsidRPr="0014054A">
          <w:rPr>
            <w:rStyle w:val="ac"/>
            <w:rFonts w:ascii="Times New Roman" w:hAnsi="Times New Roman" w:cs="Times New Roman"/>
            <w:sz w:val="28"/>
            <w:szCs w:val="28"/>
          </w:rPr>
          <w:t>php</w:t>
        </w:r>
      </w:hyperlink>
      <w:r w:rsidR="003B0697" w:rsidRPr="0014054A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- Дата доступа: 25.03.2021</w:t>
      </w:r>
    </w:p>
    <w:p w:rsidR="00B671C4" w:rsidRPr="0014054A" w:rsidRDefault="003B0697" w:rsidP="00B671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054A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Как очистить озеро от ила. </w:t>
      </w:r>
      <w:r w:rsidR="00B671C4" w:rsidRPr="0014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[Электронный ресурс]:https://</w:t>
      </w:r>
      <w:hyperlink r:id="rId9" w:tgtFrame="_blank" w:history="1"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ingener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pto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/2019/12/12/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kak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pochistit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ozero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ot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val="en-US" w:eastAsia="ru-RU"/>
          </w:rPr>
          <w:t>ila</w:t>
        </w:r>
        <w:r w:rsidR="003F7F27" w:rsidRPr="0014054A">
          <w:rPr>
            <w:rFonts w:ascii="Times New Roman" w:eastAsia="Times New Roman" w:hAnsi="Times New Roman" w:cs="Times New Roman"/>
            <w:color w:val="3083AE"/>
            <w:sz w:val="28"/>
            <w:szCs w:val="28"/>
            <w:u w:val="single"/>
            <w:shd w:val="clear" w:color="auto" w:fill="FFFFFF"/>
            <w:lang w:eastAsia="ru-RU"/>
          </w:rPr>
          <w:t>/</w:t>
        </w:r>
      </w:hyperlink>
      <w:r w:rsidR="00B671C4" w:rsidRPr="0014054A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- Дата доступа: 25.03.2021</w:t>
      </w:r>
    </w:p>
    <w:p w:rsidR="003B0697" w:rsidRPr="0014054A" w:rsidRDefault="003B0697" w:rsidP="00B671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Известкование пруда. [Электронный ресурс]: </w:t>
      </w:r>
      <w:hyperlink r:id="rId10" w:history="1">
        <w:r w:rsidRPr="0014054A">
          <w:rPr>
            <w:rStyle w:val="ac"/>
            <w:rFonts w:ascii="Times New Roman" w:hAnsi="Times New Roman" w:cs="Times New Roman"/>
            <w:color w:val="5B9BD5" w:themeColor="accent5"/>
            <w:sz w:val="28"/>
            <w:szCs w:val="28"/>
          </w:rPr>
          <w:t>https://glav-dacha.ru/izvestkovanie-pruda-s-ryboy/</w:t>
        </w:r>
        <w:r w:rsidRPr="0014054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</w:hyperlink>
      <w:r w:rsidR="00B671C4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доступа:12.03.2021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697" w:rsidRPr="001C79B3" w:rsidRDefault="003B0697" w:rsidP="00B671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05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Технология выращивания товарной рыбы в озерах.</w:t>
      </w:r>
      <w:r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 </w:t>
      </w:r>
      <w:hyperlink r:id="rId11" w:history="1">
        <w:r w:rsidRPr="0014054A">
          <w:rPr>
            <w:rStyle w:val="ac"/>
            <w:rFonts w:ascii="Times New Roman" w:hAnsi="Times New Roman" w:cs="Times New Roman"/>
            <w:color w:val="5B9BD5" w:themeColor="accent5"/>
            <w:sz w:val="28"/>
            <w:szCs w:val="28"/>
          </w:rPr>
          <w:t>https://infopedia.su/7x31a1.html/</w:t>
        </w:r>
      </w:hyperlink>
      <w:r w:rsidR="00B671C4" w:rsidRPr="0014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-Дата доступа:12.03.2021</w:t>
      </w:r>
      <w:r w:rsidRPr="001C7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F27" w:rsidRPr="001C79B3" w:rsidRDefault="003F7F27" w:rsidP="00B14B6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7F27" w:rsidRPr="001C79B3" w:rsidSect="00A92BE5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F2" w:rsidRDefault="007065F2" w:rsidP="00A92BE5">
      <w:pPr>
        <w:spacing w:after="0" w:line="240" w:lineRule="auto"/>
      </w:pPr>
      <w:r>
        <w:separator/>
      </w:r>
    </w:p>
  </w:endnote>
  <w:endnote w:type="continuationSeparator" w:id="1">
    <w:p w:rsidR="007065F2" w:rsidRDefault="007065F2" w:rsidP="00A9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44772"/>
      <w:docPartObj>
        <w:docPartGallery w:val="Page Numbers (Bottom of Page)"/>
        <w:docPartUnique/>
      </w:docPartObj>
    </w:sdtPr>
    <w:sdtContent>
      <w:p w:rsidR="0014054A" w:rsidRDefault="00281ECE">
        <w:pPr>
          <w:pStyle w:val="af1"/>
          <w:jc w:val="center"/>
        </w:pPr>
        <w:r>
          <w:fldChar w:fldCharType="begin"/>
        </w:r>
        <w:r w:rsidR="00A47C59">
          <w:instrText>PAGE   \* MERGEFORMAT</w:instrText>
        </w:r>
        <w:r>
          <w:fldChar w:fldCharType="separate"/>
        </w:r>
        <w:r w:rsidR="009026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054A" w:rsidRDefault="0014054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F2" w:rsidRDefault="007065F2" w:rsidP="00A92BE5">
      <w:pPr>
        <w:spacing w:after="0" w:line="240" w:lineRule="auto"/>
      </w:pPr>
      <w:r>
        <w:separator/>
      </w:r>
    </w:p>
  </w:footnote>
  <w:footnote w:type="continuationSeparator" w:id="1">
    <w:p w:rsidR="007065F2" w:rsidRDefault="007065F2" w:rsidP="00A9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1F"/>
    <w:multiLevelType w:val="hybridMultilevel"/>
    <w:tmpl w:val="629EB804"/>
    <w:lvl w:ilvl="0" w:tplc="6E7AD748">
      <w:start w:val="1"/>
      <w:numFmt w:val="decimal"/>
      <w:lvlText w:val="%1."/>
      <w:lvlJc w:val="left"/>
      <w:pPr>
        <w:ind w:left="1789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7894E97"/>
    <w:multiLevelType w:val="hybridMultilevel"/>
    <w:tmpl w:val="3C249882"/>
    <w:lvl w:ilvl="0" w:tplc="6BEE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921EE"/>
    <w:multiLevelType w:val="hybridMultilevel"/>
    <w:tmpl w:val="A41EC14C"/>
    <w:lvl w:ilvl="0" w:tplc="FB3A8E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7B3"/>
    <w:multiLevelType w:val="hybridMultilevel"/>
    <w:tmpl w:val="205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2BC6"/>
    <w:multiLevelType w:val="multilevel"/>
    <w:tmpl w:val="447A689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32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>
    <w:nsid w:val="291F5717"/>
    <w:multiLevelType w:val="multilevel"/>
    <w:tmpl w:val="B7C20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1723D88"/>
    <w:multiLevelType w:val="hybridMultilevel"/>
    <w:tmpl w:val="423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F35A1"/>
    <w:multiLevelType w:val="hybridMultilevel"/>
    <w:tmpl w:val="DEB2DB60"/>
    <w:lvl w:ilvl="0" w:tplc="E4D09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055FD7"/>
    <w:multiLevelType w:val="hybridMultilevel"/>
    <w:tmpl w:val="4E2C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F2584"/>
    <w:multiLevelType w:val="hybridMultilevel"/>
    <w:tmpl w:val="F4D654EC"/>
    <w:lvl w:ilvl="0" w:tplc="417208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E349A"/>
    <w:multiLevelType w:val="hybridMultilevel"/>
    <w:tmpl w:val="9FF03BAE"/>
    <w:lvl w:ilvl="0" w:tplc="2B9A00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DE6CDB"/>
    <w:multiLevelType w:val="hybridMultilevel"/>
    <w:tmpl w:val="AB5ECA24"/>
    <w:lvl w:ilvl="0" w:tplc="5A22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26907"/>
    <w:multiLevelType w:val="hybridMultilevel"/>
    <w:tmpl w:val="522A8276"/>
    <w:lvl w:ilvl="0" w:tplc="8A2C64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0F"/>
    <w:rsid w:val="0003682C"/>
    <w:rsid w:val="00060C8D"/>
    <w:rsid w:val="00072E07"/>
    <w:rsid w:val="000B28E1"/>
    <w:rsid w:val="000B6152"/>
    <w:rsid w:val="000B6D23"/>
    <w:rsid w:val="000C00E6"/>
    <w:rsid w:val="000E1F74"/>
    <w:rsid w:val="001030CE"/>
    <w:rsid w:val="0014054A"/>
    <w:rsid w:val="00155E9C"/>
    <w:rsid w:val="001A400F"/>
    <w:rsid w:val="001C79B3"/>
    <w:rsid w:val="002030DD"/>
    <w:rsid w:val="00212BE7"/>
    <w:rsid w:val="00222842"/>
    <w:rsid w:val="00234792"/>
    <w:rsid w:val="002567DF"/>
    <w:rsid w:val="00281ECE"/>
    <w:rsid w:val="002B607E"/>
    <w:rsid w:val="002E16B5"/>
    <w:rsid w:val="002E5022"/>
    <w:rsid w:val="00306098"/>
    <w:rsid w:val="003122A9"/>
    <w:rsid w:val="0032134C"/>
    <w:rsid w:val="00343940"/>
    <w:rsid w:val="003B0697"/>
    <w:rsid w:val="003B7929"/>
    <w:rsid w:val="003C6E28"/>
    <w:rsid w:val="003E6E11"/>
    <w:rsid w:val="003F0EE8"/>
    <w:rsid w:val="003F7F27"/>
    <w:rsid w:val="004027FA"/>
    <w:rsid w:val="00421C8A"/>
    <w:rsid w:val="00444683"/>
    <w:rsid w:val="00463295"/>
    <w:rsid w:val="0049117D"/>
    <w:rsid w:val="004946B6"/>
    <w:rsid w:val="004C56AF"/>
    <w:rsid w:val="004D0511"/>
    <w:rsid w:val="004D64AF"/>
    <w:rsid w:val="004E1E68"/>
    <w:rsid w:val="00513359"/>
    <w:rsid w:val="00532126"/>
    <w:rsid w:val="00534FF3"/>
    <w:rsid w:val="005D116B"/>
    <w:rsid w:val="005D4D9C"/>
    <w:rsid w:val="00625598"/>
    <w:rsid w:val="00655139"/>
    <w:rsid w:val="00657183"/>
    <w:rsid w:val="0066003A"/>
    <w:rsid w:val="00663EA9"/>
    <w:rsid w:val="00666BB8"/>
    <w:rsid w:val="00697DB4"/>
    <w:rsid w:val="006A080F"/>
    <w:rsid w:val="006B5BD3"/>
    <w:rsid w:val="006C016B"/>
    <w:rsid w:val="006D4C85"/>
    <w:rsid w:val="007065F2"/>
    <w:rsid w:val="00730B76"/>
    <w:rsid w:val="00740A8C"/>
    <w:rsid w:val="00782784"/>
    <w:rsid w:val="00791A1A"/>
    <w:rsid w:val="007B1F21"/>
    <w:rsid w:val="007C30A1"/>
    <w:rsid w:val="007E0874"/>
    <w:rsid w:val="007F05E5"/>
    <w:rsid w:val="007F66BE"/>
    <w:rsid w:val="00805F75"/>
    <w:rsid w:val="008606B9"/>
    <w:rsid w:val="008829F2"/>
    <w:rsid w:val="0089129A"/>
    <w:rsid w:val="008A52FB"/>
    <w:rsid w:val="008B1254"/>
    <w:rsid w:val="008B479C"/>
    <w:rsid w:val="0090265A"/>
    <w:rsid w:val="00904E1D"/>
    <w:rsid w:val="00914540"/>
    <w:rsid w:val="00931D65"/>
    <w:rsid w:val="0094319C"/>
    <w:rsid w:val="00943533"/>
    <w:rsid w:val="00950E53"/>
    <w:rsid w:val="00957E19"/>
    <w:rsid w:val="00965187"/>
    <w:rsid w:val="009776CF"/>
    <w:rsid w:val="009B249B"/>
    <w:rsid w:val="009B6E8F"/>
    <w:rsid w:val="009C3F79"/>
    <w:rsid w:val="00A44EC8"/>
    <w:rsid w:val="00A47C59"/>
    <w:rsid w:val="00A5105F"/>
    <w:rsid w:val="00A71597"/>
    <w:rsid w:val="00A71E2D"/>
    <w:rsid w:val="00A92BE5"/>
    <w:rsid w:val="00A95F4C"/>
    <w:rsid w:val="00AE3044"/>
    <w:rsid w:val="00B14B6A"/>
    <w:rsid w:val="00B671C4"/>
    <w:rsid w:val="00B710C5"/>
    <w:rsid w:val="00BA3AB3"/>
    <w:rsid w:val="00BA4341"/>
    <w:rsid w:val="00BC1BFF"/>
    <w:rsid w:val="00C01976"/>
    <w:rsid w:val="00C01BC8"/>
    <w:rsid w:val="00C20ED8"/>
    <w:rsid w:val="00C42D7E"/>
    <w:rsid w:val="00C553F5"/>
    <w:rsid w:val="00C56D5D"/>
    <w:rsid w:val="00C60C8D"/>
    <w:rsid w:val="00CB659D"/>
    <w:rsid w:val="00CD2582"/>
    <w:rsid w:val="00CF2B74"/>
    <w:rsid w:val="00D466C6"/>
    <w:rsid w:val="00D6646B"/>
    <w:rsid w:val="00DB0C46"/>
    <w:rsid w:val="00DF0661"/>
    <w:rsid w:val="00E03B94"/>
    <w:rsid w:val="00E12416"/>
    <w:rsid w:val="00E23A67"/>
    <w:rsid w:val="00E7481D"/>
    <w:rsid w:val="00E76F28"/>
    <w:rsid w:val="00E83875"/>
    <w:rsid w:val="00F309DD"/>
    <w:rsid w:val="00F33A54"/>
    <w:rsid w:val="00F44828"/>
    <w:rsid w:val="00F455F2"/>
    <w:rsid w:val="00F51109"/>
    <w:rsid w:val="00F55410"/>
    <w:rsid w:val="00F67C34"/>
    <w:rsid w:val="00F77C22"/>
    <w:rsid w:val="00F91EB8"/>
    <w:rsid w:val="00FB4E37"/>
    <w:rsid w:val="00FF0CD9"/>
    <w:rsid w:val="00FF45FD"/>
    <w:rsid w:val="00FF4A91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43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3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3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3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3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30DD"/>
    <w:pPr>
      <w:ind w:left="720"/>
      <w:contextualSpacing/>
    </w:pPr>
  </w:style>
  <w:style w:type="table" w:styleId="ab">
    <w:name w:val="Table Grid"/>
    <w:basedOn w:val="a1"/>
    <w:uiPriority w:val="59"/>
    <w:rsid w:val="005D116B"/>
    <w:pPr>
      <w:spacing w:after="0" w:line="240" w:lineRule="auto"/>
    </w:pPr>
    <w:rPr>
      <w:rFonts w:cs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D116B"/>
    <w:rPr>
      <w:color w:val="0000FF"/>
      <w:u w:val="single"/>
    </w:rPr>
  </w:style>
  <w:style w:type="paragraph" w:styleId="ad">
    <w:name w:val="Title"/>
    <w:basedOn w:val="a"/>
    <w:link w:val="ae"/>
    <w:qFormat/>
    <w:rsid w:val="00A44E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A44E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9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2BE5"/>
  </w:style>
  <w:style w:type="paragraph" w:styleId="af1">
    <w:name w:val="footer"/>
    <w:basedOn w:val="a"/>
    <w:link w:val="af2"/>
    <w:uiPriority w:val="99"/>
    <w:unhideWhenUsed/>
    <w:rsid w:val="00A9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2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ye-reki.by/stati/ochistka-ozer-vodoemov-prudov-i-rek-ot-ila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-click2.yandex.ru/redir/GAkkM7lQwz62j9BQ6_qgZuzxCE9qRtnH2b5g2XOL-mzQLWcyT2FUyx-yHk_ImhblpdsHoVmbhBUgx0kuJNJ8XBvNiMcQ_2wDipsrxB1sur1xRTSH1WuW3IijLL9Jr5gnxgeHiaselLhhzixJhgos2zPXJ3q-o8dupMCBZIPGeZzobi0htnq0gpEC_7judGX5HbQUYPd-c054aQgKsKDhE_UU1G2duX-7gskiRtbqdyuVGUFEaZASnFlLRleYtTU9r3kbENrYpX77li_7zlu_qYZ7XSwdfZCLHGCucbeZkcaIKNTR9jlKgPDc54O1aLAE21Hs9TfPeznApXkvi3kkIP-cZ641Aj3rtkAFnL-VDsjyg5EwoZfbiWslCARlw6Vyar3cObEHeDanNBagKxo5fKn6OkJlabSwMW7Jg8anT3v0nCdZXY84LthSMU15lQIEieh4czN0X8OsNzl7mMb-QQcH6pZVGulPafVlJFHaVsfFaMa9cG3F8blrGPGBIw-EvZFD6vc-VLZfMm7EGruFMWHHfU-eVe3KCmzlgrr27elmFE7GGSDIO533wWhboWQekd3mMxq5je9_ZCtZJjLFaRcTe-FxRK3kHk_OYX8vZpsca6IFl4-XSQ1LwWauFW6SqEvC2o5YmaeERCQBcXpCN0QPxxgNw1MDRDIMaAJvSvlUZ0UKE05Yk48AIfmIba0uBmk7W6J3xTMfh8LBFJq2lRwftqlxM5bkNr418x9ih5zhyWhlC1KHW_PImb18CcfL2PxiiZyRLmVmr3kaBPBNBYMWf7Ensao_tCRj60W9xsCAMV51xN04hCR7H0dPKryWMXpnRSNFLEou47bgnXGKIFwHAKhxe5LS8myprNylRRvvOAe9qY_od592N_WLbesZDJ3lG3lIsgY2VsqkmCqkOqFirIS0rxBsIeScIxhpk7qHJV0eA5UkQbbBVr0JzPdn-dcanr-A4q1d2YUN3uGKfsJgKbv9jzCNrGWmNWcEFcMZaRizlXvXQbvqW0HSpCAmNbHu8SsJDsVzRDvyz1roN1uBoCaNerB6uTr7LtAlVV4dSC8hKs42QoX_7wHTkgYdXqEKsZ_qScPsewRyQcubKplgmnuRwXCBARJRCQf5r3-x37AxnTZzT6cX1Dy1dpx9?data=QVyKqSPyGQwNvdoowNEPjRi3nFAe_L4iHPLFg7lFsgotr1ZZkserH1_ku7dm_UIo5LaBbA6yCnAOCXrPTRJTJWEIsft4_IR2ZIHWmdNdqF4U3O96DRGmahIiP9nltTIrCkDG0g9ec9LprJFADYiofe7flFtUqHfNd_hJdb80kzJ14GR0helvmongLPwrRUlNDpKqFok1rXLgi8ftr6Q-YDicO3DZrUp9RfOWjY8xui1fx7wn3-B4Crdwt8q0uD_PQWiT8ve7D5YGKRlWgqNrZpY97oHXOe9ZnsjfJ77OaNE3eJqYVBPDrcIdmdD6C39Ufv1qA8uWFFEbNonl97S7Evy08tb2I5iePESkClJjD_7wjgiyGM3o_qd9oE06xxpN9B-KD1cKTTXU-Y1Ns4BhEHzK4tV7YFvddWLrBF5qWGk6DlXtVW3qrcYx5e9OulcyLeMon59i-r5lchfvccCp8tKGknQirI1_55u-fmThFsgtHOJ11QQNYQdX1_GZMPj4aVD19u2-MCkkl3tAH4ZFcS8MPP1kW8yShLWYXcWHJ3kvaUu5CiS2pT2R6e9metI_4Q1eXyOlVplO1V0HfM-skxSRgvmcWvvJzMHrH_kehQc-eUn5uiaRDA%2C%2C&amp;b64e=1&amp;sign=6753598bc63b3aa8235f34ca7778b6f5&amp;keyno=1&amp;track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pedia.su/7x31a1.htm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lav-dacha.ru/izvestkovanie-pruda-s-ryboy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rd/aHR0cHM6Ly9pbmdlbmVyLXB0by5ydS8yMDE5LzEyLzEyL2thay1wb2NoaXN0aXQtb3plcm8tb3QtaWxhLw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 Диана</dc:creator>
  <cp:keywords/>
  <dc:description/>
  <cp:lastModifiedBy>aaa</cp:lastModifiedBy>
  <cp:revision>23</cp:revision>
  <dcterms:created xsi:type="dcterms:W3CDTF">2022-01-28T20:39:00Z</dcterms:created>
  <dcterms:modified xsi:type="dcterms:W3CDTF">2022-05-26T15:31:00Z</dcterms:modified>
</cp:coreProperties>
</file>