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B" w:rsidRPr="00D35D4B" w:rsidRDefault="00450A0B" w:rsidP="00450A0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35D4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МОТИВАЦИЯ ТРУДОВОЙ ДЕЯТЕЛЬНОСТИ РАБОТНИКОВ ИННОВАЦИОННОЙ ОРГАНИЗАЦИИ</w:t>
      </w:r>
      <w:r w:rsidR="00D35D4B" w:rsidRPr="00D35D4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D35D4B" w:rsidRDefault="00D35D4B" w:rsidP="00D35D4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D35D4B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Окружн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ова Алина Александровна-студент</w:t>
      </w:r>
    </w:p>
    <w:p w:rsidR="00D35D4B" w:rsidRPr="00D35D4B" w:rsidRDefault="00D35D4B" w:rsidP="00D35D4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D35D4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Ульяновский государственный техниче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ский университет,  г. Ульяновск, </w:t>
      </w:r>
      <w:r w:rsidRPr="00D35D4B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Россия</w:t>
      </w:r>
    </w:p>
    <w:p w:rsidR="00296C7F" w:rsidRPr="00296C7F" w:rsidRDefault="00296C7F" w:rsidP="00296C7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296C7F">
        <w:rPr>
          <w:i/>
          <w:sz w:val="28"/>
          <w:szCs w:val="28"/>
        </w:rPr>
        <w:t xml:space="preserve">Научный руководитель – Рыбкина Мария Васильевна, к.э.н., доцент кафедры «Экономика и менеджмент» Ульяновского государственного технического университета </w:t>
      </w:r>
    </w:p>
    <w:p w:rsidR="00B3620C" w:rsidRPr="00450A0B" w:rsidRDefault="00450A0B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AB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8F47DA">
        <w:rPr>
          <w:rFonts w:ascii="Times New Roman" w:hAnsi="Times New Roman" w:cs="Times New Roman"/>
          <w:sz w:val="28"/>
          <w:szCs w:val="28"/>
        </w:rPr>
        <w:t xml:space="preserve"> В статье рассмотрены результаты исследования мотивации трудовой деятельности персонала инновационной организации. Мотивация трудовой деятельности работников представляет собой одну из важнейших функций управления. В результате исследования предложены рекомендации </w:t>
      </w:r>
      <w:r w:rsidR="008F47DA">
        <w:rPr>
          <w:rFonts w:ascii="Times New Roman" w:eastAsia="Times New Roman" w:hAnsi="Times New Roman"/>
          <w:sz w:val="28"/>
          <w:szCs w:val="28"/>
        </w:rPr>
        <w:t>по формированию мотивационной среды.</w:t>
      </w:r>
    </w:p>
    <w:p w:rsidR="00450A0B" w:rsidRDefault="00450A0B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A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F47DA">
        <w:rPr>
          <w:rFonts w:ascii="Times New Roman" w:hAnsi="Times New Roman" w:cs="Times New Roman"/>
          <w:sz w:val="28"/>
          <w:szCs w:val="28"/>
        </w:rPr>
        <w:t xml:space="preserve"> мотивация, инновационная деятельность, эффективность труда, персонал, стимулиров</w:t>
      </w:r>
      <w:bookmarkStart w:id="0" w:name="_GoBack"/>
      <w:bookmarkEnd w:id="0"/>
      <w:r w:rsidR="008F47DA">
        <w:rPr>
          <w:rFonts w:ascii="Times New Roman" w:hAnsi="Times New Roman" w:cs="Times New Roman"/>
          <w:sz w:val="28"/>
          <w:szCs w:val="28"/>
        </w:rPr>
        <w:t xml:space="preserve">ание. </w:t>
      </w:r>
    </w:p>
    <w:p w:rsidR="00450A0B" w:rsidRDefault="00450A0B" w:rsidP="00450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0B" w:rsidRDefault="00450A0B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можно утверждать, что успех хозяйственной деятельности любого предприятия основан на непрерывном повышении эффективности производства за счет модернизации и внедрений инноваций. </w:t>
      </w:r>
    </w:p>
    <w:p w:rsidR="00450A0B" w:rsidRDefault="00450A0B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важна для изучения в контексте деятельности организации из-за постоянных изменений в экономике и хозяйственной деятельности государства. Трансформация экономики связана с формированием инновационной стратегии ее развития, это обуславливает глубокое изучение инновационной деятельности персонала организаций, их мотивации, стимулирования и модернизации всей системы. </w:t>
      </w:r>
    </w:p>
    <w:p w:rsidR="00427C89" w:rsidRDefault="00427C89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анализ мотивации трудовой деятельности персонала на </w:t>
      </w:r>
      <w:r w:rsidRPr="00435C43">
        <w:rPr>
          <w:rFonts w:ascii="Times New Roman" w:hAnsi="Times New Roman" w:cs="Times New Roman"/>
          <w:sz w:val="28"/>
          <w:szCs w:val="28"/>
        </w:rPr>
        <w:t>примере</w:t>
      </w:r>
      <w:r w:rsidR="00435C43">
        <w:rPr>
          <w:rFonts w:ascii="Times New Roman" w:hAnsi="Times New Roman" w:cs="Times New Roman"/>
          <w:sz w:val="28"/>
          <w:szCs w:val="28"/>
        </w:rPr>
        <w:t>АНО ДО «</w:t>
      </w:r>
      <w:r w:rsidR="00435C43"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 w:rsidR="00435C43">
        <w:rPr>
          <w:rFonts w:ascii="Times New Roman" w:hAnsi="Times New Roman" w:cs="Times New Roman"/>
          <w:sz w:val="28"/>
          <w:szCs w:val="28"/>
        </w:rPr>
        <w:t>«</w:t>
      </w:r>
      <w:r w:rsidR="00435C43" w:rsidRPr="00435C43">
        <w:rPr>
          <w:rFonts w:ascii="Times New Roman" w:hAnsi="Times New Roman" w:cs="Times New Roman"/>
          <w:sz w:val="28"/>
          <w:szCs w:val="28"/>
        </w:rPr>
        <w:t>Кванториум</w:t>
      </w:r>
      <w:r w:rsidR="00435C43">
        <w:rPr>
          <w:rFonts w:ascii="Times New Roman" w:hAnsi="Times New Roman" w:cs="Times New Roman"/>
          <w:sz w:val="28"/>
          <w:szCs w:val="28"/>
        </w:rPr>
        <w:t>».</w:t>
      </w:r>
    </w:p>
    <w:p w:rsidR="00427C89" w:rsidRDefault="00427C89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427C89" w:rsidRDefault="00427C89" w:rsidP="0042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изучить теоретически особенности мотивации работников в контексте инновационной деятельности </w:t>
      </w:r>
      <w:r w:rsidR="003370D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C89" w:rsidRDefault="00427C89" w:rsidP="00427C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мотивационную деятельность с целью повышения эффективности на примере </w:t>
      </w:r>
      <w:r w:rsidR="00435C43">
        <w:rPr>
          <w:rFonts w:ascii="Times New Roman" w:hAnsi="Times New Roman" w:cs="Times New Roman"/>
          <w:sz w:val="28"/>
          <w:szCs w:val="28"/>
        </w:rPr>
        <w:t>АНО ДО «</w:t>
      </w:r>
      <w:r w:rsidR="00435C43"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 w:rsidR="00435C43">
        <w:rPr>
          <w:rFonts w:ascii="Times New Roman" w:hAnsi="Times New Roman" w:cs="Times New Roman"/>
          <w:sz w:val="28"/>
          <w:szCs w:val="28"/>
        </w:rPr>
        <w:t>«</w:t>
      </w:r>
      <w:r w:rsidR="00435C43" w:rsidRPr="00435C43">
        <w:rPr>
          <w:rFonts w:ascii="Times New Roman" w:hAnsi="Times New Roman" w:cs="Times New Roman"/>
          <w:sz w:val="28"/>
          <w:szCs w:val="28"/>
        </w:rPr>
        <w:t>Кванториум</w:t>
      </w:r>
      <w:r w:rsidR="00435C43">
        <w:rPr>
          <w:rFonts w:ascii="Times New Roman" w:hAnsi="Times New Roman" w:cs="Times New Roman"/>
          <w:sz w:val="28"/>
          <w:szCs w:val="28"/>
        </w:rPr>
        <w:t>».</w:t>
      </w:r>
    </w:p>
    <w:p w:rsidR="00DE04AB" w:rsidRDefault="00DE04AB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AB">
        <w:rPr>
          <w:rFonts w:ascii="Times New Roman" w:hAnsi="Times New Roman" w:cs="Times New Roman"/>
          <w:sz w:val="28"/>
          <w:szCs w:val="28"/>
        </w:rPr>
        <w:t>Методы исследования: теоретический анализ и синтез, анкетирование, тест, педагогический эксперимент, качественный и количественный анализ, сравнение, обобщение и др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1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 w:rsidRPr="00DE04AB">
        <w:rPr>
          <w:rFonts w:ascii="Times New Roman" w:hAnsi="Times New Roman" w:cs="Times New Roman"/>
          <w:sz w:val="28"/>
          <w:szCs w:val="28"/>
        </w:rPr>
        <w:t>.</w:t>
      </w:r>
    </w:p>
    <w:p w:rsidR="00450A0B" w:rsidRDefault="00450A0B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инновационной деятельности неразрывно связан с обеспечением определенных условий </w:t>
      </w:r>
      <w:r w:rsidR="005A4590">
        <w:rPr>
          <w:rFonts w:ascii="Times New Roman" w:hAnsi="Times New Roman" w:cs="Times New Roman"/>
          <w:sz w:val="28"/>
          <w:szCs w:val="28"/>
        </w:rPr>
        <w:t xml:space="preserve">для реализации трудового потенциала государства, с последующим его наращиванием, внедрением инновационных технологий и управления этими процессами. При организации инновационной деятельности необходимо помнить о психологическом аспекте процесса, так как от успешного понимания проблемы мотивационной сферы предприятиями, собственниками и государством зависит успешное развитие экономики страны. </w:t>
      </w:r>
    </w:p>
    <w:p w:rsidR="005A4590" w:rsidRDefault="005A4590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трудовой деятельности работников представляет собой одну из важнейших функций управления и зависит от специфики деятельности и ее противоречивости. Так, в процессе производственной деятельности, у персонала важно стимулировать повышение уровня творческой деятельности, создавать атмосферу изобретательства, поиска нестандартных решений и т. д</w:t>
      </w:r>
      <w:r w:rsidR="003370D6">
        <w:rPr>
          <w:rFonts w:ascii="Times New Roman" w:hAnsi="Times New Roman" w:cs="Times New Roman"/>
          <w:sz w:val="28"/>
          <w:szCs w:val="28"/>
        </w:rPr>
        <w:t xml:space="preserve">. 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2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Также, необходимо обеспечить коммерческий результат проводимой инновационной деятельности, позволяющий организации существовать в условиях рыночной экономики. Этот результат выражается в конкретных показателях эффективности, таких как, рост прибыли, повышение качества продукции и т.д. Таким образом, можно говорить, что мотивация трудовой деятельности представляет собой как мотивацию к творческой активности, так и мотивацию к коммерциализации новаций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5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90" w:rsidRDefault="005A4590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специфику мотивационной деятельности современного предприятия, можно сделать вывод, что инновационная деятельность это стремление работников разработать и внедрить инновации </w:t>
      </w:r>
      <w:r w:rsidR="00DA7B5F">
        <w:rPr>
          <w:rFonts w:ascii="Times New Roman" w:hAnsi="Times New Roman" w:cs="Times New Roman"/>
          <w:sz w:val="28"/>
          <w:szCs w:val="28"/>
        </w:rPr>
        <w:t xml:space="preserve">путем использования своих профессиональных и новаторских способностей, с целью достижения наиболее эффективного результата. </w:t>
      </w:r>
    </w:p>
    <w:p w:rsidR="00DA7B5F" w:rsidRDefault="00DA7B5F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инновационной деятельности в условиях любой организации могут применяться разные методы, которые зависят от разных факторов и способствуют формированию мотивационной среды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1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Применение любых методов мотивации обусловлено анализом целесообразности и возможности их практической реализации в конкретной ситуации.</w:t>
      </w:r>
    </w:p>
    <w:p w:rsidR="00DA7B5F" w:rsidRDefault="00DA7B5F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мотивационной среды работников в инновационных организациях в практике нашего государства могут способствовать:</w:t>
      </w:r>
    </w:p>
    <w:p w:rsidR="00DA7B5F" w:rsidRDefault="00DA7B5F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адекватной инновационной политики государства, направленной на совершенствование экономической, бюджетной, налоговой систем и т.д.</w:t>
      </w:r>
    </w:p>
    <w:p w:rsidR="00DA7B5F" w:rsidRDefault="00DA7B5F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финансирования образования и научной деятельности в ВУЗах и научных организациях.</w:t>
      </w:r>
    </w:p>
    <w:p w:rsidR="00DA7B5F" w:rsidRDefault="00DA7B5F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стимулирующей макроэкономической политики, стабилизирующей экономическую ситуацию в стране и влияющую на мотивацию работников предприятий. </w:t>
      </w:r>
    </w:p>
    <w:p w:rsidR="00DA7B5F" w:rsidRDefault="00DA7B5F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конкурентной среды, обеспечение притока капитала в различные отрасли экономики, способствующее привлечению ра</w:t>
      </w:r>
      <w:r w:rsidR="00801214">
        <w:rPr>
          <w:rFonts w:ascii="Times New Roman" w:hAnsi="Times New Roman" w:cs="Times New Roman"/>
          <w:sz w:val="28"/>
          <w:szCs w:val="28"/>
        </w:rPr>
        <w:t>ботников в организации.</w:t>
      </w:r>
    </w:p>
    <w:p w:rsidR="00801214" w:rsidRDefault="00801214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7C89">
        <w:rPr>
          <w:rFonts w:ascii="Times New Roman" w:hAnsi="Times New Roman" w:cs="Times New Roman"/>
          <w:sz w:val="28"/>
          <w:szCs w:val="28"/>
        </w:rPr>
        <w:t>Введение авансовых платежей персоналу, с целью повышения мотивации. Чем выше предполагаемая оплата труда, тем выше мотивация у работников</w:t>
      </w:r>
      <w:r w:rsidR="00D710A4" w:rsidRPr="00D710A4">
        <w:rPr>
          <w:rFonts w:ascii="Times New Roman" w:hAnsi="Times New Roman" w:cs="Times New Roman"/>
          <w:sz w:val="28"/>
          <w:szCs w:val="28"/>
        </w:rPr>
        <w:t>[4]</w:t>
      </w:r>
      <w:r w:rsidR="00427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C89" w:rsidRDefault="00427C89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Поддержка инновационной и рационализаторской деятельности со стороны руководства, а также со стороны региональных и государственных органов. Распространение инновационной культуры среди персонала. </w:t>
      </w:r>
    </w:p>
    <w:p w:rsidR="00427C89" w:rsidRDefault="00427C89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Обеспечение развития мотивационной среды, как непрерывного процесса, обусловленного совокупностью связанных между собой элементов. </w:t>
      </w:r>
    </w:p>
    <w:p w:rsidR="00450A0B" w:rsidRDefault="00435C43" w:rsidP="00450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мотивационной среды работников проведено на примере инновационного образовательного учреждения Ульяновской области АНО ДО «</w:t>
      </w:r>
      <w:r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C43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расположенного в городе Ульяновск. Проведенный анализ мотивации работников позволяет предложить рекомендации по стимулированию инновационной деятельности в организации. </w:t>
      </w:r>
    </w:p>
    <w:p w:rsidR="00435C43" w:rsidRPr="00435C43" w:rsidRDefault="00435C43" w:rsidP="0043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3">
        <w:rPr>
          <w:rFonts w:ascii="Times New Roman" w:hAnsi="Times New Roman" w:cs="Times New Roman"/>
          <w:sz w:val="28"/>
          <w:szCs w:val="28"/>
        </w:rPr>
        <w:t>Целью деятельности «Технопарка Забайкальского края» является создание эффективной образовательной среды для развития творческого, интеллектуального потенциала, личностного развития, укрепления здоровья детей и подростков, содействиев формировании мотивации к познанию и творчеству, успешной социализа</w:t>
      </w:r>
      <w:r w:rsidR="008F47DA">
        <w:rPr>
          <w:rFonts w:ascii="Times New Roman" w:hAnsi="Times New Roman" w:cs="Times New Roman"/>
          <w:sz w:val="28"/>
          <w:szCs w:val="28"/>
        </w:rPr>
        <w:t>ции</w:t>
      </w:r>
      <w:r w:rsidRPr="00435C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5C43" w:rsidRDefault="00435C43" w:rsidP="0043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3">
        <w:rPr>
          <w:rFonts w:ascii="Times New Roman" w:hAnsi="Times New Roman" w:cs="Times New Roman"/>
          <w:sz w:val="28"/>
          <w:szCs w:val="28"/>
        </w:rPr>
        <w:t>Предметом деятельности</w:t>
      </w:r>
      <w:r w:rsidR="008F47DA">
        <w:rPr>
          <w:rFonts w:ascii="Times New Roman" w:hAnsi="Times New Roman" w:cs="Times New Roman"/>
          <w:sz w:val="28"/>
          <w:szCs w:val="28"/>
        </w:rPr>
        <w:t xml:space="preserve"> Учреждения является оказание </w:t>
      </w:r>
      <w:r w:rsidRPr="00435C43">
        <w:rPr>
          <w:rFonts w:ascii="Times New Roman" w:hAnsi="Times New Roman" w:cs="Times New Roman"/>
          <w:sz w:val="28"/>
          <w:szCs w:val="28"/>
        </w:rPr>
        <w:t>муниципальной услуги в сфере дополнительного образования, направленного на  формирование и развитие творческих способностей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C43" w:rsidRDefault="00435C43" w:rsidP="00435C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78">
        <w:rPr>
          <w:rFonts w:ascii="Times New Roman" w:hAnsi="Times New Roman"/>
          <w:sz w:val="28"/>
          <w:szCs w:val="28"/>
        </w:rPr>
        <w:t>Анализ кадрового потенциала служит важным организационным фактором удовлетворения некоторых социальных потребностей как личности так и коллектива, немаловажным условием стимулирования качества труда особенно профессионального развития коллектива.</w:t>
      </w:r>
    </w:p>
    <w:p w:rsidR="00435C43" w:rsidRDefault="00435C43" w:rsidP="0043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Pr="00435C43">
        <w:rPr>
          <w:rFonts w:ascii="Times New Roman" w:hAnsi="Times New Roman" w:cs="Times New Roman"/>
          <w:sz w:val="28"/>
          <w:szCs w:val="28"/>
        </w:rPr>
        <w:t xml:space="preserve"> – Динамика и структура персонала </w:t>
      </w:r>
      <w:r>
        <w:rPr>
          <w:rFonts w:ascii="Times New Roman" w:hAnsi="Times New Roman" w:cs="Times New Roman"/>
          <w:sz w:val="28"/>
          <w:szCs w:val="28"/>
        </w:rPr>
        <w:t>АНО ДО «</w:t>
      </w:r>
      <w:r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C43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 xml:space="preserve">» по категориям персонала в 2021-2022 </w:t>
      </w:r>
      <w:r w:rsidRPr="00435C43">
        <w:rPr>
          <w:rFonts w:ascii="Times New Roman" w:hAnsi="Times New Roman" w:cs="Times New Roman"/>
          <w:sz w:val="28"/>
          <w:szCs w:val="28"/>
        </w:rPr>
        <w:t>гг., чел.</w:t>
      </w:r>
    </w:p>
    <w:tbl>
      <w:tblPr>
        <w:tblW w:w="9747" w:type="dxa"/>
        <w:jc w:val="center"/>
        <w:tblInd w:w="394" w:type="dxa"/>
        <w:tblCellMar>
          <w:top w:w="49" w:type="dxa"/>
          <w:left w:w="110" w:type="dxa"/>
          <w:bottom w:w="10" w:type="dxa"/>
          <w:right w:w="46" w:type="dxa"/>
        </w:tblCellMar>
        <w:tblLook w:val="04A0"/>
      </w:tblPr>
      <w:tblGrid>
        <w:gridCol w:w="3019"/>
        <w:gridCol w:w="563"/>
        <w:gridCol w:w="845"/>
        <w:gridCol w:w="696"/>
        <w:gridCol w:w="845"/>
        <w:gridCol w:w="1967"/>
        <w:gridCol w:w="1812"/>
      </w:tblGrid>
      <w:tr w:rsidR="00435C43" w:rsidRPr="00255378" w:rsidTr="00435C43">
        <w:trPr>
          <w:trHeight w:val="51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 xml:space="preserve">      ОтклонениеТемп роста  %</w:t>
            </w:r>
          </w:p>
          <w:p w:rsidR="00435C43" w:rsidRPr="00255378" w:rsidRDefault="00435C43" w:rsidP="00B7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 xml:space="preserve">            (+/-)</w:t>
            </w:r>
          </w:p>
        </w:tc>
      </w:tr>
      <w:tr w:rsidR="00435C43" w:rsidRPr="00255378" w:rsidTr="00435C43">
        <w:trPr>
          <w:trHeight w:val="697"/>
          <w:jc w:val="center"/>
        </w:trPr>
        <w:tc>
          <w:tcPr>
            <w:tcW w:w="3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уд.вес,</w:t>
            </w:r>
          </w:p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уд.вес,</w:t>
            </w:r>
          </w:p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553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25537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2553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25537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35C43" w:rsidRPr="00255378" w:rsidTr="003370D6">
        <w:trPr>
          <w:trHeight w:val="51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35C43" w:rsidRPr="00255378" w:rsidTr="003370D6">
        <w:trPr>
          <w:trHeight w:val="514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Кол-во работников, чел.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35C43" w:rsidRPr="00255378" w:rsidTr="003370D6">
        <w:trPr>
          <w:trHeight w:val="51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Укомплектованность штата, 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35C43" w:rsidRPr="00255378" w:rsidTr="003370D6">
        <w:trPr>
          <w:trHeight w:val="264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5C43" w:rsidRPr="00255378" w:rsidTr="003370D6">
        <w:trPr>
          <w:trHeight w:val="514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35C43" w:rsidRPr="00255378" w:rsidTr="003370D6">
        <w:trPr>
          <w:trHeight w:val="76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5C43" w:rsidRPr="00255378" w:rsidTr="003370D6">
        <w:trPr>
          <w:trHeight w:val="51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C43" w:rsidRPr="00255378" w:rsidRDefault="00435C43" w:rsidP="00B7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43" w:rsidRPr="00255378" w:rsidRDefault="00435C43" w:rsidP="0033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37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435C43" w:rsidRPr="00435C43" w:rsidRDefault="00435C43" w:rsidP="0043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персонала </w:t>
      </w:r>
      <w:r>
        <w:rPr>
          <w:rFonts w:ascii="Times New Roman" w:hAnsi="Times New Roman" w:cs="Times New Roman"/>
          <w:sz w:val="28"/>
          <w:szCs w:val="28"/>
        </w:rPr>
        <w:t>АНО ДО «</w:t>
      </w:r>
      <w:r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C43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» за 2022</w:t>
      </w:r>
      <w:r w:rsidRPr="00435C4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58 человека. В учреждении в 2022</w:t>
      </w:r>
      <w:r w:rsidRPr="00435C43">
        <w:rPr>
          <w:rFonts w:ascii="Times New Roman" w:hAnsi="Times New Roman" w:cs="Times New Roman"/>
          <w:sz w:val="28"/>
          <w:szCs w:val="28"/>
        </w:rPr>
        <w:t xml:space="preserve"> г.  работают 35 педагогов, из них являются штатными сотрудниками 30 человек (86%), на протяжении анализируемого периода наблюдается сокращение данной группы персонала на 5%, что является отрицательным фактором, свидетельствующим о нерациональной кадровой политике, так как происходит сокращение основного персонала, от работы которого зависят показатели деятельности учреждения.  Основную долю персонала 60% составляют педагогические работники, что является положительным моментом, так как именно от этой категории персонала зависит рост объемных показа</w:t>
      </w:r>
      <w:r w:rsidR="003370D6">
        <w:rPr>
          <w:rFonts w:ascii="Times New Roman" w:hAnsi="Times New Roman" w:cs="Times New Roman"/>
          <w:sz w:val="28"/>
          <w:szCs w:val="28"/>
        </w:rPr>
        <w:t xml:space="preserve">телей деятельности учреждения. </w:t>
      </w:r>
    </w:p>
    <w:p w:rsidR="00435C43" w:rsidRDefault="00435C43" w:rsidP="00435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АНО ДО «</w:t>
      </w:r>
      <w:r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C43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» в 2022 г.году</w:t>
      </w:r>
      <w:r w:rsidRPr="00435C43">
        <w:rPr>
          <w:rFonts w:ascii="Times New Roman" w:hAnsi="Times New Roman" w:cs="Times New Roman"/>
          <w:sz w:val="28"/>
          <w:szCs w:val="28"/>
        </w:rPr>
        <w:t xml:space="preserve"> работают женщин – 50 человек (8</w:t>
      </w:r>
      <w:r>
        <w:rPr>
          <w:rFonts w:ascii="Times New Roman" w:hAnsi="Times New Roman" w:cs="Times New Roman"/>
          <w:sz w:val="28"/>
          <w:szCs w:val="28"/>
        </w:rPr>
        <w:t xml:space="preserve">6%), мужчин – 8 человек (14%).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DA">
        <w:rPr>
          <w:rFonts w:ascii="Times New Roman" w:hAnsi="Times New Roman" w:cs="Times New Roman"/>
          <w:sz w:val="28"/>
          <w:szCs w:val="28"/>
        </w:rPr>
        <w:t xml:space="preserve">Среди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47DA">
        <w:rPr>
          <w:rFonts w:ascii="Times New Roman" w:hAnsi="Times New Roman" w:cs="Times New Roman"/>
          <w:sz w:val="28"/>
          <w:szCs w:val="28"/>
        </w:rPr>
        <w:t xml:space="preserve"> было проведено тестирование с целью определения уровня удовлетворенности трудом. </w:t>
      </w:r>
    </w:p>
    <w:p w:rsid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hAnsi="Times New Roman" w:cs="Times New Roman"/>
          <w:sz w:val="28"/>
          <w:szCs w:val="28"/>
        </w:rPr>
        <w:t>В качестве респондентов выступали 10 руководителя и 30 подчиненных.</w:t>
      </w:r>
      <w:r>
        <w:rPr>
          <w:rFonts w:ascii="Times New Roman" w:hAnsi="Times New Roman" w:cs="Times New Roman"/>
          <w:sz w:val="28"/>
          <w:szCs w:val="28"/>
        </w:rPr>
        <w:t xml:space="preserve"> Испытуемым предлагались следующие тесты: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774B5">
        <w:rPr>
          <w:rFonts w:ascii="Times New Roman" w:eastAsia="Times New Roman" w:hAnsi="Times New Roman"/>
          <w:sz w:val="28"/>
          <w:szCs w:val="28"/>
        </w:rPr>
        <w:t>Я хочу…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774B5">
        <w:rPr>
          <w:rFonts w:ascii="Times New Roman" w:eastAsia="Times New Roman" w:hAnsi="Times New Roman"/>
          <w:sz w:val="28"/>
          <w:szCs w:val="28"/>
        </w:rPr>
        <w:t>. Теория мотивации А. Маслоу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2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 w:rsidRPr="00F774B5">
        <w:rPr>
          <w:rFonts w:ascii="Times New Roman" w:eastAsia="Times New Roman" w:hAnsi="Times New Roman"/>
          <w:sz w:val="28"/>
          <w:szCs w:val="28"/>
        </w:rPr>
        <w:t xml:space="preserve">, из результатов </w:t>
      </w:r>
      <w:r>
        <w:rPr>
          <w:rFonts w:ascii="Times New Roman" w:eastAsia="Times New Roman" w:hAnsi="Times New Roman"/>
          <w:sz w:val="28"/>
          <w:szCs w:val="28"/>
        </w:rPr>
        <w:t xml:space="preserve">которого </w:t>
      </w:r>
      <w:r w:rsidRPr="00F774B5">
        <w:rPr>
          <w:rFonts w:ascii="Times New Roman" w:eastAsia="Times New Roman" w:hAnsi="Times New Roman"/>
          <w:sz w:val="28"/>
          <w:szCs w:val="28"/>
        </w:rPr>
        <w:t>видно, что основными потребностями являются потребности первого уровня – материальное положение и пятого – потребность в самовыражении.</w:t>
      </w:r>
    </w:p>
    <w:p w:rsid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Тесты «</w:t>
      </w:r>
      <w:r w:rsidRPr="00F774B5">
        <w:rPr>
          <w:rFonts w:ascii="Times New Roman" w:eastAsia="Times New Roman" w:hAnsi="Times New Roman"/>
          <w:sz w:val="28"/>
          <w:szCs w:val="28"/>
        </w:rPr>
        <w:t>Степень мотивации на достижения</w:t>
      </w:r>
      <w:r>
        <w:rPr>
          <w:rFonts w:ascii="Times New Roman" w:eastAsia="Times New Roman" w:hAnsi="Times New Roman"/>
          <w:sz w:val="28"/>
          <w:szCs w:val="28"/>
        </w:rPr>
        <w:t>» и «</w:t>
      </w:r>
      <w:r w:rsidRPr="00F774B5">
        <w:rPr>
          <w:rFonts w:ascii="Times New Roman" w:eastAsia="Times New Roman" w:hAnsi="Times New Roman"/>
          <w:sz w:val="28"/>
          <w:szCs w:val="28"/>
        </w:rPr>
        <w:t>Удовлетворенность работой</w:t>
      </w:r>
      <w:r>
        <w:rPr>
          <w:rFonts w:ascii="Times New Roman" w:eastAsia="Times New Roman" w:hAnsi="Times New Roman"/>
          <w:sz w:val="28"/>
          <w:szCs w:val="28"/>
        </w:rPr>
        <w:t>» показали, что в</w:t>
      </w:r>
      <w:r w:rsidRPr="00F774B5">
        <w:rPr>
          <w:rFonts w:ascii="Times New Roman" w:eastAsia="Times New Roman" w:hAnsi="Times New Roman"/>
          <w:sz w:val="28"/>
          <w:szCs w:val="28"/>
        </w:rPr>
        <w:t xml:space="preserve"> целом удовлетворенность работой считается средней, что находит свое проявление в мотивации.</w:t>
      </w:r>
    </w:p>
    <w:p w:rsid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74B5">
        <w:rPr>
          <w:rFonts w:ascii="Times New Roman" w:eastAsia="Times New Roman" w:hAnsi="Times New Roman"/>
          <w:sz w:val="28"/>
          <w:szCs w:val="28"/>
        </w:rPr>
        <w:t xml:space="preserve">Таким образом, в результате тестирования был проведен анализ мотивации трудовой деятельности персонала </w:t>
      </w:r>
      <w:r>
        <w:rPr>
          <w:rFonts w:ascii="Times New Roman" w:hAnsi="Times New Roman" w:cs="Times New Roman"/>
          <w:sz w:val="28"/>
          <w:szCs w:val="28"/>
        </w:rPr>
        <w:t>АНО ДО «</w:t>
      </w:r>
      <w:r w:rsidRPr="00435C43">
        <w:rPr>
          <w:rFonts w:ascii="Times New Roman" w:hAnsi="Times New Roman" w:cs="Times New Roman"/>
          <w:sz w:val="28"/>
          <w:szCs w:val="28"/>
        </w:rPr>
        <w:t xml:space="preserve">Детский Технопарк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C43">
        <w:rPr>
          <w:rFonts w:ascii="Times New Roman" w:hAnsi="Times New Roman" w:cs="Times New Roman"/>
          <w:sz w:val="28"/>
          <w:szCs w:val="28"/>
        </w:rPr>
        <w:t>Кванториум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47DA" w:rsidRPr="00F774B5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74B5">
        <w:rPr>
          <w:rFonts w:ascii="Times New Roman" w:eastAsia="Times New Roman" w:hAnsi="Times New Roman"/>
          <w:sz w:val="28"/>
          <w:szCs w:val="28"/>
        </w:rPr>
        <w:t xml:space="preserve">В процессе исследования удалось выявить потребности работников, стремление к удовлетворению которых будет мотивировать их к успешной </w:t>
      </w:r>
      <w:r>
        <w:rPr>
          <w:rFonts w:ascii="Times New Roman" w:eastAsia="Times New Roman" w:hAnsi="Times New Roman"/>
          <w:sz w:val="28"/>
          <w:szCs w:val="28"/>
        </w:rPr>
        <w:t xml:space="preserve">инновационной </w:t>
      </w:r>
      <w:r w:rsidRPr="00F774B5">
        <w:rPr>
          <w:rFonts w:ascii="Times New Roman" w:eastAsia="Times New Roman" w:hAnsi="Times New Roman"/>
          <w:sz w:val="28"/>
          <w:szCs w:val="28"/>
        </w:rPr>
        <w:t>работе. Следует отметить, что в ходе проведения анкетирования была выявлена неудовлетворенность сотрудников в получаемой ими заработной плат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774B5">
        <w:rPr>
          <w:rFonts w:ascii="Times New Roman" w:eastAsia="Times New Roman" w:hAnsi="Times New Roman"/>
          <w:sz w:val="28"/>
          <w:szCs w:val="28"/>
        </w:rPr>
        <w:t>, а как следствие – неудовлетворенность работой в целом. Также было выявлено, что многие сотрудники стремятся к успеху. При правильной организации системы поощрений вероятнее всего поднимется уровень производительности труда, и как следствие – предприятие сможет подняться на более высокий уровень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6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 w:rsidRPr="00F774B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 xml:space="preserve">Основываясь на результатах проведенных исследований </w:t>
      </w:r>
      <w:r>
        <w:rPr>
          <w:rFonts w:ascii="Times New Roman" w:eastAsia="Times New Roman" w:hAnsi="Times New Roman"/>
          <w:sz w:val="28"/>
          <w:szCs w:val="28"/>
        </w:rPr>
        <w:t xml:space="preserve">можно предложить </w:t>
      </w:r>
      <w:r w:rsidRPr="008F47DA">
        <w:rPr>
          <w:rFonts w:ascii="Times New Roman" w:eastAsia="Times New Roman" w:hAnsi="Times New Roman"/>
          <w:sz w:val="28"/>
          <w:szCs w:val="28"/>
        </w:rPr>
        <w:t>следующие рекомендации</w:t>
      </w:r>
      <w:r>
        <w:rPr>
          <w:rFonts w:ascii="Times New Roman" w:eastAsia="Times New Roman" w:hAnsi="Times New Roman"/>
          <w:sz w:val="28"/>
          <w:szCs w:val="28"/>
        </w:rPr>
        <w:t xml:space="preserve"> по формированию мотивационной среды в организации: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>1.</w:t>
      </w:r>
      <w:r w:rsidRPr="008F47DA">
        <w:rPr>
          <w:rFonts w:ascii="Times New Roman" w:eastAsia="Times New Roman" w:hAnsi="Times New Roman"/>
          <w:sz w:val="28"/>
          <w:szCs w:val="28"/>
        </w:rPr>
        <w:tab/>
        <w:t xml:space="preserve">Развить системы дополнительного материального стимулирования работников: создание возможности для льготного проезда и проживания к местам отдыха работников и членов их семей, предоставление абонементов в спортивно-оздоровительные учреждения, учреждения культуры, оплата питания, компенсация проезда до места работы, дополнительных отгулов. 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>2.</w:t>
      </w:r>
      <w:r w:rsidRPr="008F47DA">
        <w:rPr>
          <w:rFonts w:ascii="Times New Roman" w:eastAsia="Times New Roman" w:hAnsi="Times New Roman"/>
          <w:sz w:val="28"/>
          <w:szCs w:val="28"/>
        </w:rPr>
        <w:tab/>
        <w:t xml:space="preserve">Предоставление бесплатного питания работникам выгоднее для организации. Отсутствие затрат на питание будет экономить его реальную зарплату, следовательно, она будет выше чем у данной категории работников в других торговых организациях хотя номинально будет одинаковой.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>Для организации будет выгодно потому, что процент налога за оплату услуг ниже, чем сумма процентов налогов за оплату труда персонала (18% против 43%). Учреждение же вправе уменьшить налогооблагаемую прибыль на стоимость продуктов, услуг поваров, обслуживания и затрат на содержание помещения. А поскольку невозможно подсчитать, какая часть продуктов приходится на каждого работника, страховые взносы и НДФЛ за них начислять не нужно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</w:t>
      </w:r>
      <w:r w:rsidR="003370D6">
        <w:rPr>
          <w:rFonts w:ascii="Times New Roman" w:eastAsia="Times New Roman" w:hAnsi="Times New Roman"/>
          <w:sz w:val="28"/>
          <w:szCs w:val="28"/>
        </w:rPr>
        <w:t>1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]</w:t>
      </w:r>
      <w:r w:rsidRPr="008F47DA">
        <w:rPr>
          <w:rFonts w:ascii="Times New Roman" w:eastAsia="Times New Roman" w:hAnsi="Times New Roman"/>
          <w:sz w:val="28"/>
          <w:szCs w:val="28"/>
        </w:rPr>
        <w:t xml:space="preserve">. Учреждение также экономит на НДС: им не облагается безвозмездная передача пищи в рамках трудовых отношений. Однако стоит учесть, что обеды – это получение работником дохода в натуральной форме, а его размер ограничен. Также предоставление питания должно быть прописано в коллективном или трудовом договоре. Для повышения эффективности влияния на мотивацию можно предоставлять льготы на питание в зависимости от стажа, например, только для сотрудников со стажем более 2 лет или топ-30 сотрудникам по показателям эффективности.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>3.</w:t>
      </w:r>
      <w:r w:rsidRPr="008F47DA">
        <w:rPr>
          <w:rFonts w:ascii="Times New Roman" w:eastAsia="Times New Roman" w:hAnsi="Times New Roman"/>
          <w:sz w:val="28"/>
          <w:szCs w:val="28"/>
        </w:rPr>
        <w:tab/>
        <w:t xml:space="preserve">Также интересен вариант с предоставлением льготных путевок для сотрудников и их детей. Большинство опрошенных сотрудников проголосовало за этот вид нематериальной мотивации. Стоимости путевок на лечение или отдых, а также иные социальные выплаты в пользу работников не учитываются при определении базы по налогу на прибыль, а при предоставлении путевок через профсоюзную организацию ее стоимость освобождена от обложения НДФЛ. Если лицо, для которого приобретена путевка, не работает в организации, то страховые взносы тоже начислять не надо. Путевки также можно предоставлять в зависимости от стажа, должности и, например, от количества несовершеннолетних детей. 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 xml:space="preserve">В планах </w:t>
      </w:r>
      <w:r>
        <w:rPr>
          <w:rFonts w:ascii="Times New Roman" w:eastAsia="Times New Roman" w:hAnsi="Times New Roman"/>
          <w:sz w:val="28"/>
          <w:szCs w:val="28"/>
        </w:rPr>
        <w:t>предприятия</w:t>
      </w:r>
      <w:r w:rsidRPr="008F47DA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ближайшее будущее</w:t>
      </w:r>
      <w:r w:rsidRPr="008F47DA">
        <w:rPr>
          <w:rFonts w:ascii="Times New Roman" w:eastAsia="Times New Roman" w:hAnsi="Times New Roman"/>
          <w:sz w:val="28"/>
          <w:szCs w:val="28"/>
        </w:rPr>
        <w:t xml:space="preserve"> обозначено создание корпоративного онлайн тренинга для персонала. На его базе можно будет проводить обучение, обмен опытом, коуч-сессии для персонала.  </w:t>
      </w:r>
    </w:p>
    <w:p w:rsidR="008F47DA" w:rsidRP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>Проводить социально-психологические тренинги для создания положительного климата в коллективе. Для этого сначала необходимо исследовать характерологические особенности работников (типологию характеров, тип профессиональной мотивации)</w:t>
      </w:r>
      <w:r w:rsidR="003370D6" w:rsidRPr="003370D6">
        <w:rPr>
          <w:rFonts w:ascii="Times New Roman" w:eastAsia="Times New Roman" w:hAnsi="Times New Roman"/>
          <w:sz w:val="28"/>
          <w:szCs w:val="28"/>
        </w:rPr>
        <w:t>[3]</w:t>
      </w:r>
      <w:r w:rsidRPr="008F47DA">
        <w:rPr>
          <w:rFonts w:ascii="Times New Roman" w:eastAsia="Times New Roman" w:hAnsi="Times New Roman"/>
          <w:sz w:val="28"/>
          <w:szCs w:val="28"/>
        </w:rPr>
        <w:t xml:space="preserve">. От этого во многом зависит эффективность работы, выполняемой персоналом и выбор элемента стимулирования для каждого конкретного сотрудника. Такие исследования следует проводить с помощью разнообразных тестов еще в период приема на работу. Для уже принятых сотрудников это можно делать на базе корпоративного онлайн тренинга, во время встреч с психологом. </w:t>
      </w:r>
    </w:p>
    <w:p w:rsidR="008F47DA" w:rsidRDefault="008F47DA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47DA">
        <w:rPr>
          <w:rFonts w:ascii="Times New Roman" w:eastAsia="Times New Roman" w:hAnsi="Times New Roman"/>
          <w:sz w:val="28"/>
          <w:szCs w:val="28"/>
        </w:rPr>
        <w:t>Выполнение данных рекомендаций позволит эффективно повысить лояльность и мотивацию  персонала, что положительно скажется на их работе и работе организации в целом.</w:t>
      </w:r>
    </w:p>
    <w:p w:rsidR="00DE04AB" w:rsidRDefault="00DE04AB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результате, можно сделать вывод, что внедрение системы мотивации и мотивация работников в целом важны для любой организации и ее хозяйственной деятельности. Формирование мотивационной среды и эффективное использование мотивации, как творческой составляющей труда, так и экономического результата важно для эффективной деятельности организации в рамках ее функций и задач. </w:t>
      </w:r>
    </w:p>
    <w:p w:rsidR="00DE04AB" w:rsidRDefault="00DE04AB" w:rsidP="008F47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E04AB" w:rsidRDefault="00DE04AB" w:rsidP="00D35D4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4AB">
        <w:rPr>
          <w:rFonts w:ascii="Times New Roman" w:eastAsia="Times New Roman" w:hAnsi="Times New Roman"/>
          <w:b/>
          <w:sz w:val="28"/>
          <w:szCs w:val="28"/>
        </w:rPr>
        <w:t>Список использованных источников</w:t>
      </w:r>
    </w:p>
    <w:p w:rsidR="00D35D4B" w:rsidRPr="00D35D4B" w:rsidRDefault="00D35D4B" w:rsidP="00D35D4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70D6" w:rsidRPr="003370D6" w:rsidRDefault="003370D6" w:rsidP="003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D6">
        <w:rPr>
          <w:rFonts w:ascii="Times New Roman" w:hAnsi="Times New Roman" w:cs="Times New Roman"/>
          <w:sz w:val="28"/>
          <w:szCs w:val="28"/>
        </w:rPr>
        <w:t>1. Егоршин, А. П. Мотивация и стимулирование трудовой деятельности: учебное пособие / А. П. Егоршин. — 3-e изд., перераб. и доп. — Москва: ИНФРА-М, 2019. — 378 с.</w:t>
      </w:r>
    </w:p>
    <w:p w:rsidR="003370D6" w:rsidRPr="003370D6" w:rsidRDefault="003370D6" w:rsidP="003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D6">
        <w:rPr>
          <w:rFonts w:ascii="Times New Roman" w:hAnsi="Times New Roman" w:cs="Times New Roman"/>
          <w:sz w:val="28"/>
          <w:szCs w:val="28"/>
        </w:rPr>
        <w:t>2. Глик, Д. И. Эффективная работа с персоналом: практическое пособие / Д. И. Глик. – 2-е изд. – Саратов: Ай Пи Эр Медиа, 2019. – 144 c.</w:t>
      </w:r>
    </w:p>
    <w:p w:rsidR="003370D6" w:rsidRPr="003370D6" w:rsidRDefault="003370D6" w:rsidP="003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D6">
        <w:rPr>
          <w:rFonts w:ascii="Times New Roman" w:hAnsi="Times New Roman" w:cs="Times New Roman"/>
          <w:sz w:val="28"/>
          <w:szCs w:val="28"/>
        </w:rPr>
        <w:t>3. Данилина, Е.И. Инновационный менеджмент в управлении персоналом: учебник / Д.В. Горелов, Я.И. Маликова, Е.И. Данилина. – М.: ИТК «Дашков и К», 2019. – 208 с.</w:t>
      </w:r>
    </w:p>
    <w:p w:rsidR="003370D6" w:rsidRPr="003370D6" w:rsidRDefault="003370D6" w:rsidP="003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D6">
        <w:rPr>
          <w:rFonts w:ascii="Times New Roman" w:hAnsi="Times New Roman" w:cs="Times New Roman"/>
          <w:sz w:val="28"/>
          <w:szCs w:val="28"/>
        </w:rPr>
        <w:t>4. Быстров, О.Ф. Теория менеджмента. Монография. / О.Ф. Быстров, Д.Э. Тарасов – Москва: Русайнс, 2020. – 182 с.</w:t>
      </w:r>
    </w:p>
    <w:p w:rsidR="003370D6" w:rsidRPr="003370D6" w:rsidRDefault="003370D6" w:rsidP="003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D6">
        <w:rPr>
          <w:rFonts w:ascii="Times New Roman" w:hAnsi="Times New Roman" w:cs="Times New Roman"/>
          <w:sz w:val="28"/>
          <w:szCs w:val="28"/>
        </w:rPr>
        <w:t>5. Кнышова, Е. Н. Менеджмент: Учебное пособие / Кнышова Е. Н. — Москва: ИД ФОРУМ, НИЦ ИНФРА-М, 2020. — 304 с.</w:t>
      </w:r>
    </w:p>
    <w:p w:rsidR="00435C43" w:rsidRPr="00450A0B" w:rsidRDefault="003370D6" w:rsidP="0033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D6">
        <w:rPr>
          <w:rFonts w:ascii="Times New Roman" w:hAnsi="Times New Roman" w:cs="Times New Roman"/>
          <w:sz w:val="28"/>
          <w:szCs w:val="28"/>
        </w:rPr>
        <w:t>6. Основы современного управления: теория и практика: учебник / под.ред. А.Т. Алиева, В. Н. Боробова. – 2-е изд. — Москва: Дашков и К, 2020. — 526 с.</w:t>
      </w:r>
    </w:p>
    <w:sectPr w:rsidR="00435C43" w:rsidRPr="00450A0B" w:rsidSect="00450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85" w:rsidRDefault="00AB1F85" w:rsidP="00435C43">
      <w:pPr>
        <w:spacing w:after="0" w:line="240" w:lineRule="auto"/>
      </w:pPr>
      <w:r>
        <w:separator/>
      </w:r>
    </w:p>
  </w:endnote>
  <w:endnote w:type="continuationSeparator" w:id="1">
    <w:p w:rsidR="00AB1F85" w:rsidRDefault="00AB1F85" w:rsidP="0043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85" w:rsidRDefault="00AB1F85" w:rsidP="00435C43">
      <w:pPr>
        <w:spacing w:after="0" w:line="240" w:lineRule="auto"/>
      </w:pPr>
      <w:r>
        <w:separator/>
      </w:r>
    </w:p>
  </w:footnote>
  <w:footnote w:type="continuationSeparator" w:id="1">
    <w:p w:rsidR="00AB1F85" w:rsidRDefault="00AB1F85" w:rsidP="0043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3620C"/>
    <w:rsid w:val="000E2713"/>
    <w:rsid w:val="00184403"/>
    <w:rsid w:val="00296C7F"/>
    <w:rsid w:val="003370D6"/>
    <w:rsid w:val="00427C89"/>
    <w:rsid w:val="004349D4"/>
    <w:rsid w:val="00435C43"/>
    <w:rsid w:val="00450A0B"/>
    <w:rsid w:val="004C549E"/>
    <w:rsid w:val="005A4590"/>
    <w:rsid w:val="00801214"/>
    <w:rsid w:val="008F47DA"/>
    <w:rsid w:val="00AB1F85"/>
    <w:rsid w:val="00B3620C"/>
    <w:rsid w:val="00CD3D02"/>
    <w:rsid w:val="00D35D4B"/>
    <w:rsid w:val="00D710A4"/>
    <w:rsid w:val="00D84357"/>
    <w:rsid w:val="00D9016F"/>
    <w:rsid w:val="00DA7B5F"/>
    <w:rsid w:val="00DE04AB"/>
    <w:rsid w:val="00EC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E"/>
  </w:style>
  <w:style w:type="paragraph" w:styleId="1">
    <w:name w:val="heading 1"/>
    <w:basedOn w:val="a"/>
    <w:link w:val="10"/>
    <w:uiPriority w:val="9"/>
    <w:qFormat/>
    <w:rsid w:val="0045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4</cp:revision>
  <dcterms:created xsi:type="dcterms:W3CDTF">2022-09-29T08:20:00Z</dcterms:created>
  <dcterms:modified xsi:type="dcterms:W3CDTF">2022-09-29T10:29:00Z</dcterms:modified>
</cp:coreProperties>
</file>