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4" w:rsidRDefault="00B955E4" w:rsidP="00B95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УДК</w:t>
      </w:r>
    </w:p>
    <w:p w:rsidR="00B955E4" w:rsidRDefault="00B955E4" w:rsidP="00B95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5E4" w:rsidRPr="00B955E4" w:rsidRDefault="00B955E4" w:rsidP="00B95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5E4">
        <w:rPr>
          <w:rFonts w:ascii="Times New Roman" w:eastAsia="Calibri" w:hAnsi="Times New Roman" w:cs="Times New Roman"/>
          <w:sz w:val="28"/>
          <w:szCs w:val="28"/>
        </w:rPr>
        <w:t>ТАКТИЧЕСКАЯ ПОДГОТОВКА КВАЛИФИЦИРОВАННЫХ ТХЭКВОНДИСТОВ НА ЭТАПАХ СОВЕРШЕНСТВОВАНИЯ СПОРТИВНОГО МАСТЕРСТВА И ВЫСШЕГО СПОРТИВНОГО МАСТЕРСТВА</w:t>
      </w:r>
      <w:proofErr w:type="gramEnd"/>
    </w:p>
    <w:p w:rsidR="00B955E4" w:rsidRDefault="00B955E4" w:rsidP="00B955E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2E9" w:rsidRDefault="00B955E4" w:rsidP="00D95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Сандраков</w:t>
      </w:r>
      <w:r w:rsidR="00230DA5">
        <w:rPr>
          <w:rFonts w:ascii="Times New Roman" w:hAnsi="Times New Roman" w:cs="Times New Roman"/>
          <w:sz w:val="28"/>
          <w:szCs w:val="28"/>
        </w:rPr>
        <w:t>, Н.А. Мартынов</w:t>
      </w:r>
    </w:p>
    <w:p w:rsidR="00F106D6" w:rsidRPr="00D952E9" w:rsidRDefault="00F106D6" w:rsidP="00D952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6D6" w:rsidRDefault="00F106D6" w:rsidP="00D952E9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Воронежская государственная академия спорта</w:t>
      </w:r>
      <w:r w:rsidR="00B955E4" w:rsidRPr="007B07F3">
        <w:rPr>
          <w:rFonts w:ascii="Times New Roman" w:hAnsi="Times New Roman" w:cs="Times New Roman"/>
          <w:i/>
          <w:sz w:val="28"/>
          <w:szCs w:val="28"/>
        </w:rPr>
        <w:t>,</w:t>
      </w:r>
    </w:p>
    <w:p w:rsidR="00B955E4" w:rsidRDefault="00F106D6" w:rsidP="00D952E9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B955E4" w:rsidRPr="007B07F3">
        <w:rPr>
          <w:rFonts w:ascii="Times New Roman" w:hAnsi="Times New Roman" w:cs="Times New Roman"/>
          <w:i/>
          <w:sz w:val="28"/>
          <w:szCs w:val="28"/>
        </w:rPr>
        <w:t xml:space="preserve"> Воронеж</w:t>
      </w:r>
    </w:p>
    <w:p w:rsidR="00B955E4" w:rsidRDefault="00B955E4" w:rsidP="00D95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5E4" w:rsidRDefault="00B955E4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C6A" w:rsidRPr="00142C6A" w:rsidRDefault="00142C6A" w:rsidP="0039313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6A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Тхэквондо ВТФ является сравнительно молодым олимпийским видом спорта. Тем не </w:t>
      </w:r>
      <w:r w:rsidR="008A033E" w:rsidRPr="00142C6A">
        <w:rPr>
          <w:rFonts w:ascii="Times New Roman" w:eastAsia="Calibri" w:hAnsi="Times New Roman" w:cs="Times New Roman"/>
          <w:sz w:val="28"/>
          <w:szCs w:val="28"/>
        </w:rPr>
        <w:t>менее,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в последние годы отмечен рост количества лиц, систематически занимающихся данным единоборством. С ростом количества занимающихся неизбежно растет и качество подготовки спортсменов. Одним из наиболее важных аспектов всесторонней подготовки спортсмена-</w:t>
      </w:r>
      <w:r w:rsidR="00393138" w:rsidRPr="00142C6A">
        <w:rPr>
          <w:rFonts w:ascii="Times New Roman" w:eastAsia="Calibri" w:hAnsi="Times New Roman" w:cs="Times New Roman"/>
          <w:sz w:val="28"/>
          <w:szCs w:val="28"/>
        </w:rPr>
        <w:t>тхэквондиста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являются его технико-тактические навыки</w:t>
      </w:r>
      <w:r w:rsidR="003931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C6A" w:rsidRDefault="00142C6A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6A">
        <w:rPr>
          <w:rFonts w:ascii="Times New Roman" w:eastAsia="Calibri" w:hAnsi="Times New Roman" w:cs="Times New Roman"/>
          <w:sz w:val="28"/>
          <w:szCs w:val="28"/>
        </w:rPr>
        <w:t>В последние годы российские тхэквондисты показывают высокие результаты на международных соревнованиях. Во многих российских регионах тхэквондо является базовым видом спорта, что влечет за собой открытие большого количества групп спортивного совершенствования (СС) и высшего спортивного мастерства (ВСМ). На этапах начально подготовки (НП) и учебно-тренировочном этапе (УТ) основой тренировочного процесса служит развитие техники выполнения ударов, скоростно-силовых качеств, общефизической подготовки. Тактическая подготовленность остается на периферии тренировочной деятельности. Тем не менее, с ростом квалификации тхэквондиста тактическая подготовка приобретает важнейшую роль для достижения высокого результата</w:t>
      </w:r>
      <w:r w:rsidR="002849A6">
        <w:rPr>
          <w:rFonts w:ascii="Times New Roman" w:eastAsia="Calibri" w:hAnsi="Times New Roman" w:cs="Times New Roman"/>
          <w:sz w:val="28"/>
          <w:szCs w:val="28"/>
        </w:rPr>
        <w:t xml:space="preserve"> [1, 2</w:t>
      </w:r>
      <w:r w:rsidR="002849A6" w:rsidRPr="002849A6">
        <w:rPr>
          <w:rFonts w:ascii="Times New Roman" w:eastAsia="Calibri" w:hAnsi="Times New Roman" w:cs="Times New Roman"/>
          <w:sz w:val="28"/>
          <w:szCs w:val="28"/>
        </w:rPr>
        <w:t>].</w:t>
      </w:r>
      <w:r w:rsidRPr="00142C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33E" w:rsidRDefault="008A033E" w:rsidP="00142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C6A" w:rsidRPr="008732E1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32E1">
        <w:rPr>
          <w:rFonts w:ascii="Times New Roman" w:hAnsi="Times New Roman" w:cs="Times New Roman"/>
          <w:bCs/>
          <w:i/>
          <w:sz w:val="28"/>
          <w:szCs w:val="28"/>
        </w:rPr>
        <w:t>Тактические ошибки тхэквондистов.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На основании согласованного экспертного мнения  </w:t>
      </w:r>
      <w:r w:rsidR="008A033E">
        <w:rPr>
          <w:rFonts w:ascii="Times New Roman" w:hAnsi="Times New Roman" w:cs="Times New Roman"/>
          <w:sz w:val="28"/>
          <w:szCs w:val="28"/>
        </w:rPr>
        <w:t>были выявлены</w:t>
      </w:r>
      <w:r w:rsidRPr="00142C6A">
        <w:rPr>
          <w:rFonts w:ascii="Times New Roman" w:hAnsi="Times New Roman" w:cs="Times New Roman"/>
          <w:sz w:val="28"/>
          <w:szCs w:val="28"/>
        </w:rPr>
        <w:t xml:space="preserve"> следующие  основные тактические ошибки в действиях спортсменов.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1. Отход назад тхэквондистов без ударов, вследствие чего спортсмен пропускает большое количество ударов или выходит за ковёр, получая штрафной балл.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большинстве случаев отход без ударов связан с тем, что тренирующийся при атаке соперника не может выбрать ситуацию для нанесения встречного удара или для начала контратаки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lastRenderedPageBreak/>
        <w:t>2. Неправильный выбор дистанции спортсменом для нанесения своей атаки.</w:t>
      </w:r>
      <w:r w:rsidRPr="0014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C6A">
        <w:rPr>
          <w:rFonts w:ascii="Times New Roman" w:hAnsi="Times New Roman" w:cs="Times New Roman"/>
          <w:sz w:val="28"/>
          <w:szCs w:val="28"/>
        </w:rPr>
        <w:t>Часто тхэквондисты выбирают слишком дальнюю дистанцию для проведения наступательных действий. Если тренирующийся начинает атаку со слишком дальней дистанции, то сопернику будет легко его встретить, вне зависимости от скорости атаки.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3. Начало атаки тхэквондистом с  ударов в голову</w:t>
      </w:r>
      <w:r w:rsidRPr="00142C6A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142C6A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142C6A">
        <w:rPr>
          <w:rFonts w:ascii="Times New Roman" w:hAnsi="Times New Roman" w:cs="Times New Roman"/>
          <w:sz w:val="28"/>
          <w:szCs w:val="28"/>
        </w:rPr>
        <w:t xml:space="preserve"> чаги и </w:t>
      </w:r>
      <w:proofErr w:type="spellStart"/>
      <w:r w:rsidRPr="00142C6A">
        <w:rPr>
          <w:rFonts w:ascii="Times New Roman" w:hAnsi="Times New Roman" w:cs="Times New Roman"/>
          <w:sz w:val="28"/>
          <w:szCs w:val="28"/>
        </w:rPr>
        <w:t>дольо</w:t>
      </w:r>
      <w:proofErr w:type="spellEnd"/>
      <w:r w:rsidRPr="00142C6A">
        <w:rPr>
          <w:rFonts w:ascii="Times New Roman" w:hAnsi="Times New Roman" w:cs="Times New Roman"/>
          <w:sz w:val="28"/>
          <w:szCs w:val="28"/>
        </w:rPr>
        <w:t xml:space="preserve"> чаги. Так как эти удары более медленны и выполняются с большей амплитудой, чем удары в корпус, противник видит эти удары, и ему легко выполнить контратаку, либо совершить уход от них. Причиной этой ошибки является желание спортсмена заработать больше баллов, нанося первый сильный удар в голову без предварительных, обманных и отвлекающих, действий.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4. Преждевременный вход спортсмена в клинч или вход в клинч без ударов.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Часто тхэквондист, начиная свою атаку или контратаку, оставляет свою комбинацию незавершенной и входит в клинч, в тот момент, когда возможно успешное продолжение проведения ударов на средней дистанции.</w:t>
      </w:r>
    </w:p>
    <w:p w:rsidR="00142C6A" w:rsidRPr="00142C6A" w:rsidRDefault="00632FDF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Во многих поединках тхэквондист, реагируя на угрозу атаки противника, уступает выгодное положение на ковре, смещаясь в угол или к краю ковра.</w:t>
      </w:r>
      <w:r w:rsidR="00142C6A" w:rsidRPr="00142C6A">
        <w:rPr>
          <w:rFonts w:ascii="Times New Roman" w:hAnsi="Times New Roman" w:cs="Times New Roman"/>
          <w:sz w:val="28"/>
          <w:szCs w:val="28"/>
        </w:rPr>
        <w:t xml:space="preserve"> Тем самым спортсмен дает возможность сопернику занять выгодное положение, отдает инициативу противнику, ставя себя в невыгодную ситуацию.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>Неправильный выбор темпа ведения поединка.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зависимости от сложившейся ситуации в бою спортсмены зачастую неправильно выбирают плотность ведения схватки. Если соперник занимает выжидательную позицию, часто тхэквондисты идут у него на поводу и снижают темп боя, вместо того чтобы повысить плотность схватки и подавить противника, не дать подготовить ему контратакующие действия. И наоборот, если соперник ведет поединок в высоком темпе,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необходимо снизить плотность боя.</w:t>
      </w:r>
    </w:p>
    <w:p w:rsidR="00142C6A" w:rsidRPr="00142C6A" w:rsidRDefault="00632FDF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Часто</w:t>
      </w:r>
      <w:r w:rsidR="00873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C6A" w:rsidRPr="008732E1">
        <w:rPr>
          <w:rFonts w:ascii="Times New Roman" w:hAnsi="Times New Roman" w:cs="Times New Roman"/>
          <w:i/>
          <w:sz w:val="28"/>
          <w:szCs w:val="28"/>
        </w:rPr>
        <w:t>тхэквондисты применяют технические действия, приводящие к нарушению правил.</w:t>
      </w:r>
      <w:r w:rsidR="00142C6A" w:rsidRPr="00142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C6A" w:rsidRPr="00142C6A">
        <w:rPr>
          <w:rFonts w:ascii="Times New Roman" w:hAnsi="Times New Roman" w:cs="Times New Roman"/>
          <w:sz w:val="28"/>
          <w:szCs w:val="28"/>
        </w:rPr>
        <w:t xml:space="preserve">Такие ситуации возникают при борьбе в клинче, когда спортсмены нарушают правила делая прихваты рук и протектора соперника, наносят удары руками выше протектора; при оборонительных действиях, защищаясь, тренирующийся выходит за ковер, получая предупреждение; также при обмене тхэквондисты наносят удары, ниже протектора, что также наказывается замечанием. </w:t>
      </w:r>
      <w:proofErr w:type="gramEnd"/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8. Систематическое преждевременное окончание атакующих действий, повторяющихся в случае, когда соперник находится для себя  в невыгодном положении.</w:t>
      </w:r>
      <w:r w:rsidRPr="0014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C6A">
        <w:rPr>
          <w:rFonts w:ascii="Times New Roman" w:hAnsi="Times New Roman" w:cs="Times New Roman"/>
          <w:sz w:val="28"/>
          <w:szCs w:val="28"/>
        </w:rPr>
        <w:t xml:space="preserve">Тхэквондист, начиная атаку, проводит результативный прием и на этом обрывает свои действия, в тот момент, когда противник находится в невыгодном для себя положении или не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 xml:space="preserve">пришел в себя после пропущенного удара. Именно в такой момент спортсмену необходимо продолжать свою атаку, так как соперник в сложившейся ситуации не способен защититься, и велика вероятность того, что он пропустит следующие удары.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>Однообразие подготовительных действий при атаке.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Эта ошибка встречается регулярно у спортсменов 1-2 разрядов. Тхэквондист при подготовке к атаке использует одни и те же обманные и подготовительные приёмы. После 2-3 атак противник легко видит начало атаки своего партнёра и без труда готов применить контратакующие действия именно в тот момент, когда тхэквондист уже известным ему способом готовит атаку.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10.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Неправильный выбор мест нанесения удара.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В схватке встречаются ситуации, когда спортсмен наносит удары в заранее защищенную зону на теле противника или в то место, которое соперник систематически защищает при атаках тхэквондиста. Причиной этой ошибки является однообразие атакующих действий и недостаточно развитый арсенал технических действий, а также неумение спортсмена видеть открытые противником места для нанесения удара.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11.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Многие</w:t>
      </w:r>
      <w:r w:rsidR="008A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спортсмены при работе вторым номером долго находятся в одной и той же позиции, не перемещаясь, не изменяя угол возможных атакующих действий соперника. </w:t>
      </w:r>
      <w:r w:rsidRPr="00142C6A">
        <w:rPr>
          <w:rFonts w:ascii="Times New Roman" w:hAnsi="Times New Roman" w:cs="Times New Roman"/>
          <w:sz w:val="28"/>
          <w:szCs w:val="28"/>
        </w:rPr>
        <w:t xml:space="preserve">Такая ситуация даёт возможность противнику беспрепятственно подготовить наступательные действия, обмануть с помощью тактических приёмов своего оппонента и неожиданно провести атаку. Причиной этой ошибки в том, что тхэквондист излишне концентрируется на атаке соперника, ожидает удара противника, чтобы его встретить. Но постоянное применение такой тактики заранее ставит спортсмена проигрышное положение, так как сопернику легко обмануть спортсмена и запутать его.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12. Использование технически неосвоенных приёмов.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Эта ошибка приводит к неправильному выполнению комбинаций, атак, контратак и защит. Спортсмен, применяя технически неосвоенные приемы, выполняет их медленнее, неуверенно, с меньшей амплитудой и, тем самым, дает возможность противнику наносить встречные удары и контратаковать его. 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13. Основная ошибка спортсменов работающих первым номером – недостаточно плотный прессинг и недостаточно неожиданное проведение атаки.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При недостаточно активном прессинге тхэквондист даёт возможность противнику подготовить защитные действия и провести контратаку, а недостаточно неожиданное проведение атак позволяет сопернику уйти от атаки и сделать ответные удары.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14.</w:t>
      </w:r>
      <w:r w:rsidR="00632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2E1">
        <w:rPr>
          <w:rFonts w:ascii="Times New Roman" w:hAnsi="Times New Roman" w:cs="Times New Roman"/>
          <w:i/>
          <w:sz w:val="28"/>
          <w:szCs w:val="28"/>
        </w:rPr>
        <w:t xml:space="preserve"> При повторных атаках низкий темп их поведения и однообразие выполняемых атак.</w:t>
      </w:r>
      <w:r w:rsidRPr="00142C6A">
        <w:rPr>
          <w:rFonts w:ascii="Times New Roman" w:hAnsi="Times New Roman" w:cs="Times New Roman"/>
          <w:sz w:val="28"/>
          <w:szCs w:val="28"/>
        </w:rPr>
        <w:t xml:space="preserve"> Если повторные атаки проводятся спортсменом в низком темпе, то их эффективность сильно снижается, однообразие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 xml:space="preserve">повторных атак позволяет противнику легко защититься от них и провести контратакующие действия.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15.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Спортсмены, которые встречаются с активно атакующим и технически подготовленным противником, совершают частую ошибку, применяя </w:t>
      </w:r>
      <w:r w:rsidRPr="008732E1">
        <w:rPr>
          <w:rFonts w:ascii="Times New Roman" w:hAnsi="Times New Roman" w:cs="Times New Roman"/>
          <w:i/>
          <w:sz w:val="28"/>
          <w:szCs w:val="28"/>
        </w:rPr>
        <w:t>не полный арсенал сковывающих действий</w:t>
      </w:r>
      <w:r w:rsidRPr="00142C6A">
        <w:rPr>
          <w:rFonts w:ascii="Times New Roman" w:hAnsi="Times New Roman" w:cs="Times New Roman"/>
          <w:sz w:val="28"/>
          <w:szCs w:val="28"/>
        </w:rPr>
        <w:t>. Тхэквондисты в поединках с такими соперниками не используют такие приёмы как: вход в клинч; встречные удары, обрывающие атаки противника; борьба в клинче на короткой дистанции, с помощью ударов руками; удары, приводящие к столкновению нога в ногу; активная борьба в момент, когда противник находится на краю ковра. Такие приёмы обрывают атаки соперника, сбивают его тактический замысел и не позволяют провести результативные комбинации.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E1">
        <w:rPr>
          <w:rFonts w:ascii="Times New Roman" w:hAnsi="Times New Roman" w:cs="Times New Roman"/>
          <w:i/>
          <w:sz w:val="28"/>
          <w:szCs w:val="28"/>
        </w:rPr>
        <w:t>Методика исправления тактических ошибок в тхэквондо</w:t>
      </w:r>
      <w:r w:rsidRPr="00142C6A">
        <w:rPr>
          <w:rFonts w:ascii="Times New Roman" w:hAnsi="Times New Roman" w:cs="Times New Roman"/>
          <w:b/>
          <w:sz w:val="28"/>
          <w:szCs w:val="28"/>
        </w:rPr>
        <w:t>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Для исправления характерных тактических ошибок используют средства и методы, на основе специфических упражнений, характерных для тренировки тхэквондистов.</w:t>
      </w:r>
    </w:p>
    <w:p w:rsidR="00142C6A" w:rsidRPr="002849A6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тактической ошибки, связанной с отходом назад тхэквондиста без ударов, используют метод повторяющихся условий, методический прием акцентированного внимания, а также целостный метод. Эти методы включают в себя выполнение спортсменом упражнений по лапам с нанесением ударов на отходе, когда партнер с лапами движется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тренирующегося. Движение партнера сначала осуществляется непрерывно, а затем выполняются резкими выпадами, имитируя атаку соперника. Затем исправление данной ошибки происходит в учебных поединках. Соперник постоянно работает первым номером, выполняет атаки из 4-6 ударов, тренирующийся наносит контратакующие действия на отходе, не делая отступлений без ударов, противник по мере исправления ошибки должен повышать скорость атак и выполнять их как можно</w:t>
      </w:r>
      <w:r w:rsidR="002849A6">
        <w:rPr>
          <w:rFonts w:ascii="Times New Roman" w:hAnsi="Times New Roman" w:cs="Times New Roman"/>
          <w:sz w:val="28"/>
          <w:szCs w:val="28"/>
        </w:rPr>
        <w:t xml:space="preserve"> неожиданнее </w:t>
      </w:r>
      <w:proofErr w:type="gramStart"/>
      <w:r w:rsidR="002849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849A6">
        <w:rPr>
          <w:rFonts w:ascii="Times New Roman" w:hAnsi="Times New Roman" w:cs="Times New Roman"/>
          <w:sz w:val="28"/>
          <w:szCs w:val="28"/>
        </w:rPr>
        <w:t xml:space="preserve"> занимающегося</w:t>
      </w:r>
      <w:r w:rsidR="002849A6" w:rsidRPr="002849A6">
        <w:rPr>
          <w:rFonts w:ascii="Times New Roman" w:hAnsi="Times New Roman" w:cs="Times New Roman"/>
          <w:sz w:val="28"/>
          <w:szCs w:val="28"/>
        </w:rPr>
        <w:t xml:space="preserve"> [2</w:t>
      </w:r>
      <w:r w:rsidR="002849A6">
        <w:rPr>
          <w:rFonts w:ascii="Times New Roman" w:hAnsi="Times New Roman" w:cs="Times New Roman"/>
          <w:sz w:val="28"/>
          <w:szCs w:val="28"/>
        </w:rPr>
        <w:t>, 3</w:t>
      </w:r>
      <w:r w:rsidR="002849A6" w:rsidRPr="002849A6">
        <w:rPr>
          <w:rFonts w:ascii="Times New Roman" w:hAnsi="Times New Roman" w:cs="Times New Roman"/>
          <w:sz w:val="28"/>
          <w:szCs w:val="28"/>
        </w:rPr>
        <w:t>].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Методика исправления неправильного выбора дистанции выполняется в упражнениях в парах, партнеры постоянно меняет дистанцию, произвольно двигаясь без ударов, а тхэквондист старается удержать определенное расстояние между собой и партнером. Сначала расстояние между партнерами  может быть задано на длину руки, после освоения этой дистанции спортсмен должен освоить  и постоянно держаться на расстоянии удара ноги. Далее исправление этой ошибки происходит в учебно-тренировочных схватках. Занимающийся должен четко усвоить дистанции, на которых можно наносить определенные удары.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Ошибка, при которой тхэквондист начинает атаку с верхних ударов исправляется посредством контрольного метода и его разновидности самоконтроля, в основе которых лежит наблюдения тренера за ошибкой спортсмена и сообщения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в нужный  момент о выполнении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ошибки, а также этот метод включает собственный контроль тренирующегося за своими действиями. При данной ошибке спортсмену необходимо контролировать начало своей атаки, начинать её либо с обманных действий и ложных ударов, либо с быстрых стремительных ударов в корпус, исключая первые удары в голову, так как удары в голову по скорости медленнее ударов в корпус, и тогда  противнику будет намного труднее контратаковать тхэквондиста.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Преждевременный вход спортсмена в клинч исправляется с помощью метода заданий. В условиях вольной схватки тхэквондист получает задание от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тренера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- ни при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ситуациях не входить в клинч. Только после успешного выполнения этого задания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тренирующемуся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разрешается входить в клинч, после того как он довел атаку или контратаку до логического завершения  и в той ситуации, когда дистанция  между соперниками позволяет совершить вход</w:t>
      </w:r>
      <w:r w:rsidR="002849A6" w:rsidRPr="002849A6">
        <w:rPr>
          <w:rFonts w:ascii="Times New Roman" w:hAnsi="Times New Roman" w:cs="Times New Roman"/>
          <w:sz w:val="28"/>
          <w:szCs w:val="28"/>
        </w:rPr>
        <w:t xml:space="preserve"> [1]</w:t>
      </w:r>
      <w:r w:rsidRPr="00142C6A">
        <w:rPr>
          <w:rFonts w:ascii="Times New Roman" w:hAnsi="Times New Roman" w:cs="Times New Roman"/>
          <w:sz w:val="28"/>
          <w:szCs w:val="28"/>
        </w:rPr>
        <w:t>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При ошибке, когда спортсмен уступает выгодное положение на ковре, применяют упражнение в парах, соперник постоянно прессингует, производит частые атаки, задача тренирующегося обороняться и контролировать своё местоположение, постоянно находясь в центре ковра, не смещаясь к краю. Также используют ситуации, когда тхэквондист стоит в углу ковра, а его соперник активно атакует, перед спортсменом ставится задача уйти из угла, не выходя за ковер и не пропуская ударов противника.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действий тхэквондиста, которые ведут к нарушению правил, применяют метод варьирования условий, который заключается в том, что спортсмен упражняется в выполнении действий в различных условиях, не выходя за ковёр, не делая прихваты, не нанося удары руками выше протектора. Также используется методический приём акцентированного внимания. В ходе поединка упражняющийся обращает особое внимание на положение рук в клинче, чтобы они были всё время в кулаках и не прихватывали протектор и руки противника, также спортсмену необходимо следить за своим расположением на ковре, и защищаясь или нанося удары на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отходе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не выходя за линию ковра.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6A">
        <w:rPr>
          <w:rFonts w:ascii="Times New Roman" w:hAnsi="Times New Roman" w:cs="Times New Roman"/>
          <w:sz w:val="28"/>
          <w:szCs w:val="28"/>
        </w:rPr>
        <w:t>При систематическом преждевременном окончании спортсменом атакующих действий, применяют упражнения по лапам, в которых тхэквондист постоянно наносит удары, двигаясь в перёд, определённое заданное тренером расстояние.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После выполнения упражнений, в которых тренирующийся наносит по лапам произвольную серию из 4-8 ударов, завершая её мощным ударом в корпус или ударом в голову,  исправление ошибки переносится в учебный поединок, где  тхэквондист должен довести атаку или контратаку до логического завершения, проведя сильный нокаутирующий удар, либо нанести очковый удар, остановить атаку и уйти  на безопасную дистанцию в связи с большой вероятностью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>того, что противник может начать свои активные действия и поставить спортсмена в невыгодное положение.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При ошибке, связанной с неправильным выбором места нанесения удара используют учебно-тренировочную схватку, в которой тхэквондист наносит удары в открытые зоны соперника, а его партнер оказывает минимальное сопротивление, специально открывая определенные участки своего тела, для того чтобы тренирующийся научился их видеть и наносить удары именно в эти места. Также применяются упражнения, в которых сопернику дается задание отвечать на атаки, занимающегося только заданными  действиями, а тренирующийся,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что его оппонент будет отвечать на его атаку  только определенным образом, должен выбрать  из своего арсенала такие действия, которые позволят наносить результативные удары.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Для исправления ошибки, в которой спортсмен применяет недостаточно освоенные технические действия, используют наглядный метод и метод вычленения.  В контрольных и соревновательных поединках тхэквондисту необходимо применять только хорошо отработанные и изученные технические приемы, так как  их выполнение позволит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четко и правильно проводить атаки и контратаки. А изучать и совершенствовать плохо освоенные приемы нужно на тренировочных занятиях и в учебных поединках, посредством упражнений связанных с технической отработкой неизученных и плохо изученных приемов и ударов, и после удачного  освоения и четкого выполнения по лапам и по груше переносить эти приемы учебно-тренировочную схватку с последующей корректировкой и доработкой. Отработка приемов происходит по составляющим его элементам с демонстрацией правильного выполнения данных элементов.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При применении спортсменом недостаточно плотного прессинга используются упражнения по лапам либо с противником, не оказывающим сопротивления.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наносит непрерывную серию ударов, смещая противника. Далее используется упражнения в парах,  в которых спортсмен активно  смещает партнера с помощью обманных действий, угрозы атаки, резких и неожиданных атак.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По мере освоения данных тактических действий, партнер оказывает все большее и большее сопротивление, активно мешая тренирующемуся сместить себя к краю ковра и провести атаку.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Также используется упражнения, в которых оба партнера ведут активный  прессинг. При такой работе тхэквондист учится навязывать противнику свою  тактику и проводить в обмене ударами нужные комбинации.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Ошибка, связанная с низким темпом, проведением повторных  атак исправляется с помощью упражнений по груше или по лапам, тренирующийся наносит комбинацию ударов через определенные </w:t>
      </w:r>
      <w:r w:rsidRPr="00142C6A">
        <w:rPr>
          <w:rFonts w:ascii="Times New Roman" w:hAnsi="Times New Roman" w:cs="Times New Roman"/>
          <w:sz w:val="28"/>
          <w:szCs w:val="28"/>
        </w:rPr>
        <w:lastRenderedPageBreak/>
        <w:t xml:space="preserve">интервалы времени по свистку или  команде тренера, сначала интервал устанавливается 10 секунд и постепенно сокращается до 3 секунд. Далее выполняется то же самое упражнение, но по движущимся лапам, спортсмен наносит атаку  через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интервал  времени. После освоения этих  упражнений, происходит совершенствование в учебно-тренировочных схватках, спортсмен сам подбирает нужный темп повторных атак, для наиболее эффективного проведения  ударов.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54E06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142C6A">
        <w:rPr>
          <w:rFonts w:ascii="Times New Roman" w:hAnsi="Times New Roman" w:cs="Times New Roman"/>
          <w:sz w:val="28"/>
          <w:szCs w:val="28"/>
        </w:rPr>
        <w:t xml:space="preserve"> Тактическое   мастерство тесно связано с технической, физической, волевой и психологической подготовленностью тхэквондистов, эти качества необходимы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тренирующимся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для быстрого анализа возникающих ситуаций в бою. В этой связи большое значение имеет тактическое мышление спортсмена, как основа правильного выбора средства для решения конкретной задачи, складывающейся в определённый момент поединка. В основе тактического мышления спортсмена лежат приобретённый опыт и знание единоборства. Для мыслительной деятельности тхэквондиста в бою необходимы такие качества как хладнокровие, настойчивость, решительность. Тактические действия подразделяются 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 xml:space="preserve"> подготовительные, наступательные и оборонительные. Эти действия осуществляются по средствам тактических приёмов, которые применяются для решения определённых задач.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6A">
        <w:rPr>
          <w:rFonts w:ascii="Times New Roman" w:hAnsi="Times New Roman" w:cs="Times New Roman"/>
          <w:sz w:val="28"/>
          <w:szCs w:val="28"/>
        </w:rPr>
        <w:t>Выявлены основные тактические приемы, к которым специалисты относят</w:t>
      </w:r>
      <w:r w:rsidR="007859A2">
        <w:rPr>
          <w:rFonts w:ascii="Times New Roman" w:hAnsi="Times New Roman" w:cs="Times New Roman"/>
          <w:sz w:val="28"/>
          <w:szCs w:val="28"/>
        </w:rPr>
        <w:t>: угрозу, вызов, повторную атаку</w:t>
      </w:r>
      <w:r w:rsidRPr="00142C6A">
        <w:rPr>
          <w:rFonts w:ascii="Times New Roman" w:hAnsi="Times New Roman" w:cs="Times New Roman"/>
          <w:sz w:val="28"/>
          <w:szCs w:val="28"/>
        </w:rPr>
        <w:t>, выведение из равновесия, сковывание, двойной обман, отвлечение, опережение, маневрирование.</w:t>
      </w:r>
      <w:proofErr w:type="gramEnd"/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 xml:space="preserve">Изучение и совершенствование тактики должно проходить систематически и последовательно в соответствии с дидактическими принципами и принципами спортивной тренировки. В работе над освоением тактики необходимо развивать у тренирующихся инициативу и способность анализа своих действий. 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Для изучения и совершенствования тактики чаще всего используют следующие методы и методические приёмы: метод повторяющихся условий, метод варьирования условий, наглядный метод, словесный, метод разучивания по частям (вычленения)</w:t>
      </w:r>
      <w:proofErr w:type="gramStart"/>
      <w:r w:rsidRPr="00142C6A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142C6A">
        <w:rPr>
          <w:rFonts w:ascii="Times New Roman" w:hAnsi="Times New Roman" w:cs="Times New Roman"/>
          <w:sz w:val="28"/>
          <w:szCs w:val="28"/>
        </w:rPr>
        <w:t>елостный метод, контрольный метод (самоконтроль), метод дифференцирования, метод заданий, методические приёмы акцентированного внимания, “фиксации”, утрирования.</w:t>
      </w:r>
    </w:p>
    <w:p w:rsidR="005763FF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C6A">
        <w:rPr>
          <w:rFonts w:ascii="Times New Roman" w:hAnsi="Times New Roman" w:cs="Times New Roman"/>
          <w:sz w:val="28"/>
          <w:szCs w:val="28"/>
        </w:rPr>
        <w:t>В основе методики тактической подготовки лежит сочетание методических приемов, направленных на овладение новыми тактико-техническими действиями и исправление ошибок в индивидуальном мастерстве спортсменов.</w:t>
      </w:r>
    </w:p>
    <w:p w:rsidR="00142C6A" w:rsidRPr="00142C6A" w:rsidRDefault="00142C6A" w:rsidP="00142C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42C6A" w:rsidRDefault="00142C6A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1250DC" w:rsidRDefault="001250DC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1250DC" w:rsidRDefault="001250DC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9036A" w:rsidRDefault="00D9036A" w:rsidP="00D90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9036A" w:rsidRDefault="00D9036A" w:rsidP="00D9036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2849A6" w:rsidRPr="002849A6" w:rsidRDefault="002849A6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КашкаровВ.А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. Некоторые вопросы тактической подготовки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втхэквондо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 В.А.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Кашкаров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, О.Г.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Эпов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, Т.С.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Гнусова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84-89.</w:t>
      </w:r>
    </w:p>
    <w:p w:rsidR="00D9036A" w:rsidRPr="002849A6" w:rsidRDefault="00D9036A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Малков О.Б. Основы тактики конфликтного взаимодействия в тхэквондо / О.Б. Малков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7-32.</w:t>
      </w:r>
    </w:p>
    <w:p w:rsidR="00D9036A" w:rsidRPr="002849A6" w:rsidRDefault="00D9036A" w:rsidP="002849A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Филиппов В.Н. Тактика выполнения прямолинейного маневрирования в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таэквондо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 xml:space="preserve"> / В.Н. Филиппов, Ю.Б. Калашников, О.Б. Малков // Вопросы тактической подготовки в тхэквондо: </w:t>
      </w:r>
      <w:proofErr w:type="spellStart"/>
      <w:r w:rsidRPr="002849A6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Start"/>
      <w:r w:rsidRPr="002849A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849A6">
        <w:rPr>
          <w:rFonts w:ascii="Times New Roman" w:eastAsia="Calibri" w:hAnsi="Times New Roman" w:cs="Times New Roman"/>
          <w:sz w:val="28"/>
          <w:szCs w:val="28"/>
        </w:rPr>
        <w:t>ауч</w:t>
      </w:r>
      <w:proofErr w:type="spellEnd"/>
      <w:r w:rsidRPr="002849A6">
        <w:rPr>
          <w:rFonts w:ascii="Times New Roman" w:eastAsia="Calibri" w:hAnsi="Times New Roman" w:cs="Times New Roman"/>
          <w:sz w:val="28"/>
          <w:szCs w:val="28"/>
        </w:rPr>
        <w:t>. ст. / Рос. гос. акад. физ. культуры М., 2000. - С. 74-83.</w:t>
      </w:r>
    </w:p>
    <w:sectPr w:rsidR="00D9036A" w:rsidRPr="002849A6" w:rsidSect="00142C6A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500"/>
    <w:multiLevelType w:val="hybridMultilevel"/>
    <w:tmpl w:val="6B2E55E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7"/>
    <w:rsid w:val="00044B6E"/>
    <w:rsid w:val="001250DC"/>
    <w:rsid w:val="00142C6A"/>
    <w:rsid w:val="00151961"/>
    <w:rsid w:val="001A557E"/>
    <w:rsid w:val="00230DA5"/>
    <w:rsid w:val="002849A6"/>
    <w:rsid w:val="002D0767"/>
    <w:rsid w:val="00393138"/>
    <w:rsid w:val="004C5BC1"/>
    <w:rsid w:val="004F4127"/>
    <w:rsid w:val="005763FF"/>
    <w:rsid w:val="00632FDF"/>
    <w:rsid w:val="00654E06"/>
    <w:rsid w:val="007859A2"/>
    <w:rsid w:val="00795F30"/>
    <w:rsid w:val="008732E1"/>
    <w:rsid w:val="008A033E"/>
    <w:rsid w:val="00B955E4"/>
    <w:rsid w:val="00D9036A"/>
    <w:rsid w:val="00D952E9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E740-8A61-4655-97F4-7D0120CB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2021-10-26T10:48:00Z</dcterms:created>
  <dcterms:modified xsi:type="dcterms:W3CDTF">2022-10-31T09:22:00Z</dcterms:modified>
</cp:coreProperties>
</file>