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34E74" w14:textId="77777777" w:rsidR="002127DD" w:rsidRPr="009F4629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629">
        <w:rPr>
          <w:rFonts w:ascii="Times New Roman" w:hAnsi="Times New Roman" w:cs="Times New Roman"/>
          <w:b/>
          <w:bCs/>
          <w:sz w:val="28"/>
          <w:szCs w:val="28"/>
        </w:rPr>
        <w:t>федеральное государственное бюджетное образовательное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4629">
        <w:rPr>
          <w:rFonts w:ascii="Times New Roman" w:hAnsi="Times New Roman" w:cs="Times New Roman"/>
          <w:b/>
          <w:bCs/>
          <w:sz w:val="28"/>
          <w:szCs w:val="28"/>
        </w:rPr>
        <w:t>учреждение высшего образования</w:t>
      </w:r>
    </w:p>
    <w:p w14:paraId="5FE5C681" w14:textId="77777777" w:rsidR="002127DD" w:rsidRPr="009F4629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629">
        <w:rPr>
          <w:rFonts w:ascii="Times New Roman" w:hAnsi="Times New Roman" w:cs="Times New Roman"/>
          <w:b/>
          <w:bCs/>
          <w:sz w:val="28"/>
          <w:szCs w:val="28"/>
        </w:rPr>
        <w:t xml:space="preserve">«Курский государственный медицинский университет» </w:t>
      </w:r>
    </w:p>
    <w:p w14:paraId="0CFD2134" w14:textId="77777777" w:rsidR="002127DD" w:rsidRPr="009F4629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629">
        <w:rPr>
          <w:rFonts w:ascii="Times New Roman" w:hAnsi="Times New Roman" w:cs="Times New Roman"/>
          <w:b/>
          <w:bCs/>
          <w:sz w:val="28"/>
          <w:szCs w:val="28"/>
        </w:rPr>
        <w:t>Министерства здравоохранения Российской Федерации</w:t>
      </w:r>
    </w:p>
    <w:p w14:paraId="65EF6F4D" w14:textId="77777777" w:rsidR="002127DD" w:rsidRPr="009F4629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629">
        <w:rPr>
          <w:rFonts w:ascii="Times New Roman" w:hAnsi="Times New Roman" w:cs="Times New Roman"/>
          <w:b/>
          <w:bCs/>
          <w:sz w:val="28"/>
          <w:szCs w:val="28"/>
        </w:rPr>
        <w:t>(ФГБОУ ВО КГМУ Минздрава России)</w:t>
      </w:r>
    </w:p>
    <w:p w14:paraId="2D8DCBA5" w14:textId="77777777" w:rsidR="002127DD" w:rsidRPr="009F4629" w:rsidRDefault="002127DD" w:rsidP="0071245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A3748" w14:textId="77777777" w:rsidR="002127DD" w:rsidRPr="009F4629" w:rsidRDefault="002127DD" w:rsidP="0071245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7A3CA" w14:textId="77777777" w:rsidR="002127DD" w:rsidRPr="009F4629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136607" w14:textId="7F4EDBCF" w:rsidR="002127DD" w:rsidRPr="009F4629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Социально-ориентированный проект</w:t>
      </w:r>
    </w:p>
    <w:p w14:paraId="4A3E1F3E" w14:textId="49EE0520" w:rsidR="002127DD" w:rsidRPr="009F4629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15175447"/>
      <w:r w:rsidRPr="00F1574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Сказкотерапия как метод повышения жизнестойкости у студентов-первокурсников</w:t>
      </w:r>
      <w:r w:rsidRPr="009F4629">
        <w:rPr>
          <w:rFonts w:ascii="Times New Roman" w:hAnsi="Times New Roman" w:cs="Times New Roman"/>
          <w:sz w:val="28"/>
          <w:szCs w:val="28"/>
        </w:rPr>
        <w:t>»</w:t>
      </w:r>
    </w:p>
    <w:bookmarkEnd w:id="0"/>
    <w:p w14:paraId="4C415B60" w14:textId="77777777" w:rsidR="002127DD" w:rsidRPr="009F4629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5B4127" w14:textId="77777777" w:rsidR="002127DD" w:rsidRDefault="002127DD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DF2F64" w14:textId="77777777" w:rsidR="002127DD" w:rsidRPr="009F4629" w:rsidRDefault="002127DD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A29C7F9" w14:textId="77777777" w:rsidR="002127DD" w:rsidRPr="009F4629" w:rsidRDefault="002127DD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E99895" w14:textId="77777777" w:rsidR="002127DD" w:rsidRPr="009F4629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F4629">
        <w:rPr>
          <w:rFonts w:ascii="Times New Roman" w:hAnsi="Times New Roman" w:cs="Times New Roman"/>
          <w:b/>
          <w:bCs/>
          <w:sz w:val="28"/>
          <w:szCs w:val="28"/>
        </w:rPr>
        <w:t>Исполнител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F462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F8F6B5D" w14:textId="77777777" w:rsidR="002127DD" w:rsidRPr="009F4629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4629">
        <w:rPr>
          <w:rFonts w:ascii="Times New Roman" w:hAnsi="Times New Roman" w:cs="Times New Roman"/>
          <w:sz w:val="28"/>
          <w:szCs w:val="28"/>
        </w:rPr>
        <w:t>студентк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F4629">
        <w:rPr>
          <w:rFonts w:ascii="Times New Roman" w:hAnsi="Times New Roman" w:cs="Times New Roman"/>
          <w:sz w:val="28"/>
          <w:szCs w:val="28"/>
        </w:rPr>
        <w:t xml:space="preserve"> 5 курса 1 группы</w:t>
      </w:r>
    </w:p>
    <w:p w14:paraId="5C16A374" w14:textId="77777777" w:rsidR="002127DD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16C2">
        <w:rPr>
          <w:rFonts w:ascii="Times New Roman" w:hAnsi="Times New Roman" w:cs="Times New Roman"/>
          <w:sz w:val="28"/>
          <w:szCs w:val="28"/>
        </w:rPr>
        <w:t>факультета клинической психологии</w:t>
      </w:r>
    </w:p>
    <w:p w14:paraId="6B897CB8" w14:textId="77777777" w:rsidR="002127DD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4629">
        <w:rPr>
          <w:rFonts w:ascii="Times New Roman" w:hAnsi="Times New Roman" w:cs="Times New Roman"/>
          <w:sz w:val="28"/>
          <w:szCs w:val="28"/>
        </w:rPr>
        <w:t>Серикова Элеонора Сергеевна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482880C" w14:textId="1D957576" w:rsidR="002127DD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Турко Диана Владимировна,</w:t>
      </w:r>
    </w:p>
    <w:p w14:paraId="09C7F721" w14:textId="4C2BD94B" w:rsidR="002127DD" w:rsidRPr="009F4629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Сыроватская Дарья Игоревна</w:t>
      </w:r>
    </w:p>
    <w:p w14:paraId="6EA9E8BB" w14:textId="77777777" w:rsidR="002127DD" w:rsidRPr="009F4629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524CDE" w14:textId="77777777" w:rsidR="002127DD" w:rsidRPr="009F4629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F4629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14:paraId="7B5B88BB" w14:textId="77777777" w:rsidR="002127DD" w:rsidRPr="009F4629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4629">
        <w:rPr>
          <w:rFonts w:ascii="Times New Roman" w:hAnsi="Times New Roman" w:cs="Times New Roman"/>
          <w:sz w:val="28"/>
          <w:szCs w:val="28"/>
        </w:rPr>
        <w:t>доктор психологических наук,</w:t>
      </w:r>
    </w:p>
    <w:p w14:paraId="019974F5" w14:textId="77777777" w:rsidR="002127DD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4629">
        <w:rPr>
          <w:rFonts w:ascii="Times New Roman" w:hAnsi="Times New Roman" w:cs="Times New Roman"/>
          <w:sz w:val="28"/>
          <w:szCs w:val="28"/>
        </w:rPr>
        <w:t xml:space="preserve">профессор кафедры психологии здоровья </w:t>
      </w:r>
    </w:p>
    <w:p w14:paraId="77289AC4" w14:textId="77777777" w:rsidR="002127DD" w:rsidRPr="009F4629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4629">
        <w:rPr>
          <w:rFonts w:ascii="Times New Roman" w:hAnsi="Times New Roman" w:cs="Times New Roman"/>
          <w:sz w:val="28"/>
          <w:szCs w:val="28"/>
        </w:rPr>
        <w:t>и нейропсихологии</w:t>
      </w:r>
    </w:p>
    <w:p w14:paraId="6BC64125" w14:textId="77777777" w:rsidR="002127DD" w:rsidRPr="009F4629" w:rsidRDefault="002127DD" w:rsidP="0071245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4629">
        <w:rPr>
          <w:rFonts w:ascii="Times New Roman" w:hAnsi="Times New Roman" w:cs="Times New Roman"/>
          <w:sz w:val="28"/>
          <w:szCs w:val="28"/>
        </w:rPr>
        <w:t xml:space="preserve">Молчанова Людмила Николаевна </w:t>
      </w:r>
    </w:p>
    <w:p w14:paraId="2FBE1C0F" w14:textId="77777777" w:rsidR="002127DD" w:rsidRPr="009F4629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0CA9A9" w14:textId="77777777" w:rsidR="002127DD" w:rsidRPr="009F4629" w:rsidRDefault="002127DD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4D5B6A6" w14:textId="77777777" w:rsidR="002127DD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4629">
        <w:rPr>
          <w:rFonts w:ascii="Times New Roman" w:hAnsi="Times New Roman" w:cs="Times New Roman"/>
          <w:sz w:val="28"/>
          <w:szCs w:val="28"/>
        </w:rPr>
        <w:t>Курск, 2022 г.</w:t>
      </w:r>
    </w:p>
    <w:p w14:paraId="05EC863B" w14:textId="42BE310B" w:rsidR="00547AD4" w:rsidRDefault="002127DD" w:rsidP="007124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27D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156C3EAD" w14:textId="77777777" w:rsidR="0014323A" w:rsidRDefault="0014323A" w:rsidP="007124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A43D21" w14:textId="1FC40613" w:rsidR="0014323A" w:rsidRDefault="0014323A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323A">
        <w:rPr>
          <w:rFonts w:ascii="Times New Roman" w:hAnsi="Times New Roman" w:cs="Times New Roman"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712454">
        <w:rPr>
          <w:rFonts w:ascii="Times New Roman" w:hAnsi="Times New Roman" w:cs="Times New Roman"/>
          <w:sz w:val="28"/>
          <w:szCs w:val="28"/>
        </w:rPr>
        <w:t>...3</w:t>
      </w:r>
    </w:p>
    <w:p w14:paraId="4DA4F9B9" w14:textId="7C4AA550" w:rsidR="0014323A" w:rsidRDefault="0014323A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проекта………………………………………………………………….</w:t>
      </w:r>
      <w:r w:rsidR="00712454">
        <w:rPr>
          <w:rFonts w:ascii="Times New Roman" w:hAnsi="Times New Roman" w:cs="Times New Roman"/>
          <w:sz w:val="28"/>
          <w:szCs w:val="28"/>
        </w:rPr>
        <w:t>.5</w:t>
      </w:r>
    </w:p>
    <w:p w14:paraId="5FFA040B" w14:textId="27CA803D" w:rsidR="001D797A" w:rsidRDefault="001D797A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план проекта…………………………………………………………….8</w:t>
      </w:r>
    </w:p>
    <w:p w14:paraId="17435399" w14:textId="262BF050" w:rsidR="0014323A" w:rsidRDefault="0014323A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проекта……………………………………………………………</w:t>
      </w:r>
      <w:r w:rsidR="00E50FCD">
        <w:rPr>
          <w:rFonts w:ascii="Times New Roman" w:hAnsi="Times New Roman" w:cs="Times New Roman"/>
          <w:sz w:val="28"/>
          <w:szCs w:val="28"/>
        </w:rPr>
        <w:t>…</w:t>
      </w:r>
      <w:r w:rsidR="001D797A">
        <w:rPr>
          <w:rFonts w:ascii="Times New Roman" w:hAnsi="Times New Roman" w:cs="Times New Roman"/>
          <w:sz w:val="28"/>
          <w:szCs w:val="28"/>
        </w:rPr>
        <w:t>9</w:t>
      </w:r>
    </w:p>
    <w:p w14:paraId="181458F3" w14:textId="60937736" w:rsidR="0014323A" w:rsidRDefault="0014323A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литературы………………………………………………………………</w:t>
      </w:r>
      <w:r w:rsidR="001D797A">
        <w:rPr>
          <w:rFonts w:ascii="Times New Roman" w:hAnsi="Times New Roman" w:cs="Times New Roman"/>
          <w:sz w:val="28"/>
          <w:szCs w:val="28"/>
        </w:rPr>
        <w:t>18</w:t>
      </w:r>
    </w:p>
    <w:p w14:paraId="6A962D09" w14:textId="099FAAF6" w:rsidR="002127DD" w:rsidRPr="0014323A" w:rsidRDefault="0014323A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Приложение……………………………………………………………………...</w:t>
      </w:r>
      <w:r w:rsidR="001D797A">
        <w:rPr>
          <w:rFonts w:ascii="Times New Roman" w:hAnsi="Times New Roman" w:cs="Times New Roman"/>
          <w:sz w:val="28"/>
          <w:szCs w:val="28"/>
        </w:rPr>
        <w:t>.19</w:t>
      </w:r>
      <w:r w:rsidR="00547AD4" w:rsidRPr="0014323A">
        <w:rPr>
          <w:rFonts w:ascii="Times New Roman" w:hAnsi="Times New Roman" w:cs="Times New Roman"/>
          <w:sz w:val="28"/>
          <w:szCs w:val="28"/>
        </w:rPr>
        <w:br w:type="page"/>
      </w:r>
    </w:p>
    <w:p w14:paraId="462BF5AC" w14:textId="26FF2D3A" w:rsidR="00547AD4" w:rsidRDefault="002127DD" w:rsidP="007124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4810CF7F" w14:textId="77777777" w:rsidR="00712454" w:rsidRDefault="00C403F9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проблемы.</w:t>
      </w:r>
      <w:r w:rsidR="00547A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7A76" w:rsidRPr="00F57A76">
        <w:rPr>
          <w:rFonts w:ascii="Times New Roman" w:hAnsi="Times New Roman" w:cs="Times New Roman"/>
          <w:sz w:val="28"/>
          <w:szCs w:val="28"/>
        </w:rPr>
        <w:t>Студенческий период является наиболее благоприятным периодом для формирования жизнестойкости личности, поскольку жизнестойкость может способствовать повышению физического и психического здоровья молодежи при преодолении кризисов и реализации себя как специалиста в будущей профессиональной деятельности.</w:t>
      </w:r>
      <w:r w:rsidR="00F57A76" w:rsidRPr="00F57A76">
        <w:rPr>
          <w:rFonts w:ascii="Times New Roman" w:hAnsi="Times New Roman" w:cs="Times New Roman"/>
          <w:sz w:val="28"/>
          <w:szCs w:val="28"/>
        </w:rPr>
        <w:br/>
        <w:t>Поэтому проблема жизнестойкости личности становится особенно актуальной и выходит на передний план научного осмысления, а ее дальнейшее исследование не вызывает сомнений.</w:t>
      </w:r>
    </w:p>
    <w:p w14:paraId="0623D0E0" w14:textId="77777777" w:rsidR="00712454" w:rsidRDefault="00F57A76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A76">
        <w:rPr>
          <w:rFonts w:ascii="Times New Roman" w:hAnsi="Times New Roman" w:cs="Times New Roman"/>
          <w:sz w:val="28"/>
          <w:szCs w:val="28"/>
        </w:rPr>
        <w:t>Это особенно важно для будущих психологов. Профессия психолога требует гибкости, пластичности, потому что работа с внутренним миром другого человека предполагает наличие определенного уровня мастерства (И.В.Дубровина, М.М. Кашапов, Я.Л. Коломинский, А.А. Реан, В.В. Рубцов, и др.). Жизнестойкость необходима будущим психологам во избежание различных деструктивных изменений личности в результате профессионального выгорания, зачастую свойственного представителям именно данной профессии (Е.С. Асмаковец, С.В. Агафонова, Л.М.Митина, В.Е.</w:t>
      </w:r>
      <w:r w:rsidR="004B10E3">
        <w:rPr>
          <w:rFonts w:ascii="Times New Roman" w:hAnsi="Times New Roman" w:cs="Times New Roman"/>
          <w:sz w:val="28"/>
          <w:szCs w:val="28"/>
        </w:rPr>
        <w:t xml:space="preserve"> </w:t>
      </w:r>
      <w:r w:rsidRPr="00F57A76">
        <w:rPr>
          <w:rFonts w:ascii="Times New Roman" w:hAnsi="Times New Roman" w:cs="Times New Roman"/>
          <w:sz w:val="28"/>
          <w:szCs w:val="28"/>
        </w:rPr>
        <w:t>Орел, Е.М. Семенова, и др.).</w:t>
      </w:r>
    </w:p>
    <w:p w14:paraId="3B791EC8" w14:textId="1CC67FDC" w:rsidR="00F57A76" w:rsidRDefault="00F57A76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A76">
        <w:rPr>
          <w:rFonts w:ascii="Times New Roman" w:hAnsi="Times New Roman" w:cs="Times New Roman"/>
          <w:sz w:val="28"/>
          <w:szCs w:val="28"/>
        </w:rPr>
        <w:t>В этих условиях необходимо рассмотреть жизнестойкость как ключевой ресурс преодоления, систему убеждений, как способность и готовность субъекта заинтересованно участвовать в ситуациях повышенной сложности, контролировать их, управлять ими, уметь воспринимать негативные события как опыт и успешно справляться с ними.</w:t>
      </w:r>
    </w:p>
    <w:p w14:paraId="31F1732A" w14:textId="2E6BABCB" w:rsidR="004B10E3" w:rsidRPr="00712454" w:rsidRDefault="007A17E5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проекта было проведено исследование уровня жизнестойкости у студентов до участия в программе. Были получены следующие данные: </w:t>
      </w:r>
      <w:r w:rsidR="004B10E3">
        <w:rPr>
          <w:rFonts w:ascii="Times New Roman" w:hAnsi="Times New Roman" w:cs="Times New Roman"/>
          <w:sz w:val="28"/>
          <w:szCs w:val="28"/>
        </w:rPr>
        <w:t>высокий уровень жизнестойкости наблюдается у 18,75% исследуемых, средний уровень – у 50%, низкий уровень – у 31,25% студентов</w:t>
      </w:r>
      <w:r w:rsidR="00712454">
        <w:rPr>
          <w:rFonts w:ascii="Times New Roman" w:hAnsi="Times New Roman" w:cs="Times New Roman"/>
          <w:sz w:val="28"/>
          <w:szCs w:val="28"/>
        </w:rPr>
        <w:t xml:space="preserve"> </w:t>
      </w:r>
      <w:r w:rsidR="0014323A">
        <w:rPr>
          <w:rFonts w:ascii="Times New Roman" w:hAnsi="Times New Roman" w:cs="Times New Roman"/>
          <w:sz w:val="28"/>
          <w:szCs w:val="28"/>
        </w:rPr>
        <w:t>(рис.1)</w:t>
      </w:r>
      <w:r w:rsidR="00712454">
        <w:rPr>
          <w:rFonts w:ascii="Times New Roman" w:hAnsi="Times New Roman" w:cs="Times New Roman"/>
          <w:sz w:val="28"/>
          <w:szCs w:val="28"/>
        </w:rPr>
        <w:t xml:space="preserve">. </w:t>
      </w:r>
      <w:r w:rsidR="004B10E3">
        <w:rPr>
          <w:rFonts w:ascii="Times New Roman" w:hAnsi="Times New Roman" w:cs="Times New Roman"/>
          <w:sz w:val="28"/>
          <w:szCs w:val="28"/>
        </w:rPr>
        <w:t>Полученные результаты свидетельствуют о том, что данная программа актуальна среди опрошенных студентов.</w:t>
      </w:r>
    </w:p>
    <w:p w14:paraId="40D4913B" w14:textId="1EA14D91" w:rsidR="004B10E3" w:rsidRDefault="004B10E3" w:rsidP="007124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18445B1" wp14:editId="76589A98">
            <wp:extent cx="4328160" cy="2667000"/>
            <wp:effectExtent l="0" t="0" r="1524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D297337" w14:textId="64A49B7A" w:rsidR="0014323A" w:rsidRDefault="0014323A" w:rsidP="007124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Рис.1. </w:t>
      </w:r>
      <w:r w:rsidRPr="0014323A">
        <w:rPr>
          <w:rFonts w:ascii="Times New Roman" w:hAnsi="Times New Roman" w:cs="Times New Roman"/>
          <w:i/>
          <w:iCs/>
          <w:sz w:val="24"/>
          <w:szCs w:val="24"/>
        </w:rPr>
        <w:t>Диаграмма распределения уровня жизнестойкости у студентов-первокурсников</w:t>
      </w:r>
    </w:p>
    <w:p w14:paraId="19ED80BF" w14:textId="05C7757D" w:rsidR="0014323A" w:rsidRDefault="0014323A" w:rsidP="00712454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7C8FBBFF" w14:textId="0D24315A" w:rsidR="0014323A" w:rsidRPr="0014323A" w:rsidRDefault="0014323A" w:rsidP="007124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14:paraId="73854AD9" w14:textId="38833D79" w:rsidR="009B002C" w:rsidRDefault="009B002C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02C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 xml:space="preserve"> – повышение компонентов жизнестойкости у студентов первого курса факультета клинической психологии.</w:t>
      </w:r>
    </w:p>
    <w:p w14:paraId="1DDA2C11" w14:textId="7D6CDAD9" w:rsidR="009B002C" w:rsidRPr="009B002C" w:rsidRDefault="009B002C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002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1B2C9F6" w14:textId="77777777" w:rsidR="00685CA6" w:rsidRDefault="00685CA6" w:rsidP="00685C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B002C" w:rsidRPr="00685CA6">
        <w:rPr>
          <w:rFonts w:ascii="Times New Roman" w:hAnsi="Times New Roman" w:cs="Times New Roman"/>
          <w:sz w:val="28"/>
          <w:szCs w:val="28"/>
        </w:rPr>
        <w:t>Диагностика уровня жизнестойкости для определения актуального уровня данного феномена.</w:t>
      </w:r>
    </w:p>
    <w:p w14:paraId="04753BC8" w14:textId="77777777" w:rsidR="00685CA6" w:rsidRDefault="00685CA6" w:rsidP="00685C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B002C" w:rsidRPr="00685CA6">
        <w:rPr>
          <w:rFonts w:ascii="Times New Roman" w:hAnsi="Times New Roman" w:cs="Times New Roman"/>
          <w:sz w:val="28"/>
          <w:szCs w:val="28"/>
        </w:rPr>
        <w:t>Формирование у студентов представлений о понятии жизнестойкости и его компонентах.</w:t>
      </w:r>
    </w:p>
    <w:p w14:paraId="509508A2" w14:textId="77777777" w:rsidR="00685CA6" w:rsidRDefault="00685CA6" w:rsidP="00685C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B002C" w:rsidRPr="00685CA6">
        <w:rPr>
          <w:rFonts w:ascii="Times New Roman" w:hAnsi="Times New Roman" w:cs="Times New Roman"/>
          <w:sz w:val="28"/>
          <w:szCs w:val="28"/>
        </w:rPr>
        <w:t>Обучение студентов основным принципам написания психотерапевтической сказки и её структуре.</w:t>
      </w:r>
    </w:p>
    <w:p w14:paraId="021ED523" w14:textId="4A234959" w:rsidR="009B002C" w:rsidRPr="00685CA6" w:rsidRDefault="00685CA6" w:rsidP="00685C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B002C" w:rsidRPr="00685CA6">
        <w:rPr>
          <w:rFonts w:ascii="Times New Roman" w:hAnsi="Times New Roman" w:cs="Times New Roman"/>
          <w:sz w:val="28"/>
          <w:szCs w:val="28"/>
        </w:rPr>
        <w:t xml:space="preserve">Диагностика уровня жизнестойкости </w:t>
      </w:r>
      <w:r w:rsidR="006A251B" w:rsidRPr="00685CA6">
        <w:rPr>
          <w:rFonts w:ascii="Times New Roman" w:hAnsi="Times New Roman" w:cs="Times New Roman"/>
          <w:sz w:val="28"/>
          <w:szCs w:val="28"/>
        </w:rPr>
        <w:t>для оценки эффективности программы.</w:t>
      </w:r>
    </w:p>
    <w:p w14:paraId="02B859A7" w14:textId="35DB7E35" w:rsidR="006A251B" w:rsidRDefault="006A251B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67A">
        <w:rPr>
          <w:rFonts w:ascii="Times New Roman" w:hAnsi="Times New Roman" w:cs="Times New Roman"/>
          <w:b/>
          <w:bCs/>
          <w:sz w:val="28"/>
          <w:szCs w:val="28"/>
        </w:rPr>
        <w:t>Аудитория:</w:t>
      </w:r>
      <w:r>
        <w:rPr>
          <w:rFonts w:ascii="Times New Roman" w:hAnsi="Times New Roman" w:cs="Times New Roman"/>
          <w:sz w:val="28"/>
          <w:szCs w:val="28"/>
        </w:rPr>
        <w:t xml:space="preserve"> студенты 1 курса факультета клинической психологии, юноши и девушки в возрасте 17-19 лет, количество – 16 человек.</w:t>
      </w:r>
    </w:p>
    <w:p w14:paraId="40858687" w14:textId="69FC473D" w:rsidR="006A251B" w:rsidRPr="00C4667A" w:rsidRDefault="006A251B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667A">
        <w:rPr>
          <w:rFonts w:ascii="Times New Roman" w:hAnsi="Times New Roman" w:cs="Times New Roman"/>
          <w:b/>
          <w:bCs/>
          <w:sz w:val="28"/>
          <w:szCs w:val="28"/>
        </w:rPr>
        <w:t>Мишени воздействия:</w:t>
      </w:r>
    </w:p>
    <w:p w14:paraId="39E80EB5" w14:textId="00C82A32" w:rsidR="00685CA6" w:rsidRDefault="00685CA6" w:rsidP="00685C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6A251B" w:rsidRPr="00685CA6">
        <w:rPr>
          <w:rFonts w:ascii="Times New Roman" w:hAnsi="Times New Roman" w:cs="Times New Roman"/>
          <w:sz w:val="28"/>
          <w:szCs w:val="28"/>
        </w:rPr>
        <w:t>Низкий уровень контроля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7BFF43" w14:textId="1A07615C" w:rsidR="00685CA6" w:rsidRDefault="00685CA6" w:rsidP="00685C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6A251B" w:rsidRPr="00685CA6">
        <w:rPr>
          <w:rFonts w:ascii="Times New Roman" w:hAnsi="Times New Roman" w:cs="Times New Roman"/>
          <w:sz w:val="28"/>
          <w:szCs w:val="28"/>
        </w:rPr>
        <w:t>Неспособность к принятию риска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8DB2B3" w14:textId="282ECBCF" w:rsidR="006A251B" w:rsidRPr="00685CA6" w:rsidRDefault="00685CA6" w:rsidP="00685C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6A251B" w:rsidRPr="00685CA6">
        <w:rPr>
          <w:rFonts w:ascii="Times New Roman" w:hAnsi="Times New Roman" w:cs="Times New Roman"/>
          <w:sz w:val="28"/>
          <w:szCs w:val="28"/>
        </w:rPr>
        <w:t>Низкий уровень вовлечённости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4BA6FE" w14:textId="4B4D647D" w:rsidR="006A251B" w:rsidRDefault="00671861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9F8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  <w:r>
        <w:rPr>
          <w:rFonts w:ascii="Times New Roman" w:hAnsi="Times New Roman" w:cs="Times New Roman"/>
          <w:sz w:val="28"/>
          <w:szCs w:val="28"/>
        </w:rPr>
        <w:t xml:space="preserve">. Реализация проекта планируется на период с </w:t>
      </w:r>
      <w:r w:rsidR="00C4667A">
        <w:rPr>
          <w:rFonts w:ascii="Times New Roman" w:hAnsi="Times New Roman" w:cs="Times New Roman"/>
          <w:sz w:val="28"/>
          <w:szCs w:val="28"/>
        </w:rPr>
        <w:t>сентября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C4667A">
        <w:rPr>
          <w:rFonts w:ascii="Times New Roman" w:hAnsi="Times New Roman" w:cs="Times New Roman"/>
          <w:sz w:val="28"/>
          <w:szCs w:val="28"/>
        </w:rPr>
        <w:t>октябрь.</w:t>
      </w:r>
    </w:p>
    <w:p w14:paraId="5A384F59" w14:textId="77777777" w:rsidR="00685CA6" w:rsidRDefault="00671861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проекте используются следующие </w:t>
      </w:r>
      <w:r w:rsidRPr="00C4667A">
        <w:rPr>
          <w:rFonts w:ascii="Times New Roman" w:hAnsi="Times New Roman" w:cs="Times New Roman"/>
          <w:b/>
          <w:bCs/>
          <w:sz w:val="28"/>
          <w:szCs w:val="28"/>
        </w:rPr>
        <w:t>методы и методики: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51729D" w14:textId="77777777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4667A" w:rsidRPr="00685CA6">
        <w:rPr>
          <w:rFonts w:ascii="Times New Roman" w:hAnsi="Times New Roman" w:cs="Times New Roman"/>
          <w:sz w:val="28"/>
          <w:szCs w:val="28"/>
        </w:rPr>
        <w:t>Метод концентрации присутствия - актуализация происходящего события в психологическом пространстве. Это направление тренером внимания участников на то, что с ними происходит в настоящую минуту посредством вопросов на осознавание (Что ты сейчас чувствуешь? О чем ты сейчас думаешь? Какие ощущения возникли у тебя в теле? Где именно они сосредоточены?) или констатации того, что он наблюдает («Сейчас ты произнес, что Роман тебя раздражает... Ты опустил глаза... Твоя правая рука сжимает подлокотник кресла...»).</w:t>
      </w:r>
    </w:p>
    <w:p w14:paraId="14B1FC5F" w14:textId="77777777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C4667A" w:rsidRPr="00685CA6">
        <w:rPr>
          <w:rFonts w:ascii="Times New Roman" w:hAnsi="Times New Roman" w:cs="Times New Roman"/>
          <w:sz w:val="28"/>
          <w:szCs w:val="28"/>
        </w:rPr>
        <w:t>Метод символического самовыражения - актуализация конструируемого события в психологическом пространстве. Это метод проектирования и моделирования участниками тренинга в психологическом пространстве видения мира, самого себя и других Примеры его реализации - медитации-визуализации, приемы активного воображения, техники имаготерапии и имагогики, проективные рисунки, написание сказок, создание изделий из песка, глины, пластилина, бумаги или ткани.</w:t>
      </w:r>
    </w:p>
    <w:p w14:paraId="31BB44F6" w14:textId="77777777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4667A" w:rsidRPr="00685CA6">
        <w:rPr>
          <w:rFonts w:ascii="Times New Roman" w:hAnsi="Times New Roman" w:cs="Times New Roman"/>
          <w:sz w:val="28"/>
          <w:szCs w:val="28"/>
        </w:rPr>
        <w:t>Методы предоставления информации (мини-лекции).</w:t>
      </w:r>
    </w:p>
    <w:p w14:paraId="009B57FF" w14:textId="77777777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4667A" w:rsidRPr="00685CA6">
        <w:rPr>
          <w:rFonts w:ascii="Times New Roman" w:hAnsi="Times New Roman" w:cs="Times New Roman"/>
          <w:sz w:val="28"/>
          <w:szCs w:val="28"/>
        </w:rPr>
        <w:t>Психодиагностические методы.</w:t>
      </w:r>
    </w:p>
    <w:p w14:paraId="3A52EB21" w14:textId="20426CB0" w:rsidR="00C4667A" w:rsidRP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C4667A" w:rsidRPr="00685CA6">
        <w:rPr>
          <w:rFonts w:ascii="Times New Roman" w:hAnsi="Times New Roman" w:cs="Times New Roman"/>
          <w:sz w:val="28"/>
          <w:szCs w:val="28"/>
        </w:rPr>
        <w:t>Методы математической обработки данных.</w:t>
      </w:r>
    </w:p>
    <w:p w14:paraId="3F066DB1" w14:textId="77777777" w:rsidR="00685CA6" w:rsidRDefault="00C466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39F8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оснащение:</w:t>
      </w:r>
    </w:p>
    <w:p w14:paraId="584A8219" w14:textId="054CF6F3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4667A" w:rsidRPr="00685CA6">
        <w:rPr>
          <w:rFonts w:ascii="Times New Roman" w:hAnsi="Times New Roman" w:cs="Times New Roman"/>
          <w:sz w:val="28"/>
          <w:szCs w:val="28"/>
        </w:rPr>
        <w:t>омещение для проведения тренинговых занятий (стулья, столы)</w:t>
      </w:r>
      <w:r w:rsidR="006439F8" w:rsidRPr="00685CA6">
        <w:rPr>
          <w:rFonts w:ascii="Times New Roman" w:hAnsi="Times New Roman" w:cs="Times New Roman"/>
          <w:sz w:val="28"/>
          <w:szCs w:val="28"/>
        </w:rPr>
        <w:t>;</w:t>
      </w:r>
    </w:p>
    <w:p w14:paraId="163CB10C" w14:textId="4D62B560" w:rsidR="00C4667A" w:rsidRP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4667A" w:rsidRPr="00685CA6">
        <w:rPr>
          <w:rFonts w:ascii="Times New Roman" w:hAnsi="Times New Roman" w:cs="Times New Roman"/>
          <w:sz w:val="28"/>
          <w:szCs w:val="28"/>
        </w:rPr>
        <w:t>аспечатанные рабочие тетради</w:t>
      </w:r>
      <w:r w:rsidR="00031DA8" w:rsidRPr="00685CA6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C4667A" w:rsidRPr="00685CA6">
        <w:rPr>
          <w:rFonts w:ascii="Times New Roman" w:hAnsi="Times New Roman" w:cs="Times New Roman"/>
          <w:sz w:val="28"/>
          <w:szCs w:val="28"/>
        </w:rPr>
        <w:t>, письменные принадлежности.</w:t>
      </w:r>
    </w:p>
    <w:p w14:paraId="1F5998E4" w14:textId="77777777" w:rsidR="00685CA6" w:rsidRDefault="00C466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9F8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39F8">
        <w:rPr>
          <w:rFonts w:ascii="Times New Roman" w:hAnsi="Times New Roman" w:cs="Times New Roman"/>
          <w:sz w:val="28"/>
          <w:szCs w:val="28"/>
        </w:rPr>
        <w:t>снижение уровня тревоги и напряжения, п</w:t>
      </w:r>
      <w:r w:rsidR="006439F8" w:rsidRPr="006439F8">
        <w:rPr>
          <w:rFonts w:ascii="Times New Roman" w:hAnsi="Times New Roman" w:cs="Times New Roman"/>
          <w:sz w:val="28"/>
          <w:szCs w:val="28"/>
        </w:rPr>
        <w:t>овышение процента студентов с активной жизненной позицией</w:t>
      </w:r>
      <w:r w:rsidR="006439F8">
        <w:rPr>
          <w:rFonts w:ascii="Times New Roman" w:hAnsi="Times New Roman" w:cs="Times New Roman"/>
          <w:sz w:val="28"/>
          <w:szCs w:val="28"/>
        </w:rPr>
        <w:t>, п</w:t>
      </w:r>
      <w:r w:rsidR="006439F8" w:rsidRPr="006439F8">
        <w:rPr>
          <w:rFonts w:ascii="Times New Roman" w:hAnsi="Times New Roman" w:cs="Times New Roman"/>
          <w:sz w:val="28"/>
          <w:szCs w:val="28"/>
        </w:rPr>
        <w:t xml:space="preserve">овышение уровня жизнестойкости </w:t>
      </w:r>
      <w:r w:rsidR="006439F8">
        <w:rPr>
          <w:rFonts w:ascii="Times New Roman" w:hAnsi="Times New Roman" w:cs="Times New Roman"/>
          <w:sz w:val="28"/>
          <w:szCs w:val="28"/>
        </w:rPr>
        <w:t>студентов-первокурсников</w:t>
      </w:r>
      <w:r w:rsidR="006439F8" w:rsidRPr="006439F8">
        <w:rPr>
          <w:rFonts w:ascii="Times New Roman" w:hAnsi="Times New Roman" w:cs="Times New Roman"/>
          <w:sz w:val="28"/>
          <w:szCs w:val="28"/>
        </w:rPr>
        <w:t>, что проявляется в сформированности качеств:</w:t>
      </w:r>
    </w:p>
    <w:p w14:paraId="76057643" w14:textId="04734FD5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9F8" w:rsidRPr="00685CA6">
        <w:rPr>
          <w:rFonts w:ascii="Times New Roman" w:hAnsi="Times New Roman" w:cs="Times New Roman"/>
          <w:sz w:val="28"/>
          <w:szCs w:val="28"/>
        </w:rPr>
        <w:t>адаптивность;</w:t>
      </w:r>
    </w:p>
    <w:p w14:paraId="404574BB" w14:textId="7A887766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9F8" w:rsidRPr="00685CA6">
        <w:rPr>
          <w:rFonts w:ascii="Times New Roman" w:hAnsi="Times New Roman" w:cs="Times New Roman"/>
          <w:sz w:val="28"/>
          <w:szCs w:val="28"/>
        </w:rPr>
        <w:t>уверенность в себе;</w:t>
      </w:r>
    </w:p>
    <w:p w14:paraId="135E811C" w14:textId="65D78246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9F8" w:rsidRPr="00685CA6">
        <w:rPr>
          <w:rFonts w:ascii="Times New Roman" w:hAnsi="Times New Roman" w:cs="Times New Roman"/>
          <w:sz w:val="28"/>
          <w:szCs w:val="28"/>
        </w:rPr>
        <w:t>наличие жизненных перспектив;</w:t>
      </w:r>
    </w:p>
    <w:p w14:paraId="6C27DF82" w14:textId="7DA43C72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9F8" w:rsidRPr="00685CA6">
        <w:rPr>
          <w:rFonts w:ascii="Times New Roman" w:hAnsi="Times New Roman" w:cs="Times New Roman"/>
          <w:sz w:val="28"/>
          <w:szCs w:val="28"/>
        </w:rPr>
        <w:t>стремление к достижениям;</w:t>
      </w:r>
    </w:p>
    <w:p w14:paraId="6E894B75" w14:textId="738FCC68" w:rsidR="00C4667A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9F8" w:rsidRPr="00685CA6">
        <w:rPr>
          <w:rFonts w:ascii="Times New Roman" w:hAnsi="Times New Roman" w:cs="Times New Roman"/>
          <w:sz w:val="28"/>
          <w:szCs w:val="28"/>
        </w:rPr>
        <w:t>стрессоустойчивость.</w:t>
      </w:r>
    </w:p>
    <w:p w14:paraId="11E97099" w14:textId="77777777" w:rsidR="00685CA6" w:rsidRDefault="00C466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9F8">
        <w:rPr>
          <w:rFonts w:ascii="Times New Roman" w:hAnsi="Times New Roman" w:cs="Times New Roman"/>
          <w:b/>
          <w:bCs/>
          <w:sz w:val="28"/>
          <w:szCs w:val="28"/>
        </w:rPr>
        <w:t>Критерии эффективности.</w:t>
      </w:r>
      <w:r>
        <w:rPr>
          <w:rFonts w:ascii="Times New Roman" w:hAnsi="Times New Roman" w:cs="Times New Roman"/>
          <w:sz w:val="28"/>
          <w:szCs w:val="28"/>
        </w:rPr>
        <w:t xml:space="preserve"> Оценка </w:t>
      </w:r>
      <w:r w:rsidR="006439F8">
        <w:rPr>
          <w:rFonts w:ascii="Times New Roman" w:hAnsi="Times New Roman" w:cs="Times New Roman"/>
          <w:sz w:val="28"/>
          <w:szCs w:val="28"/>
        </w:rPr>
        <w:t xml:space="preserve">эффективности представленной программы осуществляется на основе объективной информации, полученной при помощи валидных, надёжных и достоверных психодиагностических методик. Данные методики дают информацию о состоянии актуального уровня жизнестойкости у студентов первого курса. Для </w:t>
      </w:r>
      <w:r w:rsidR="00031DA8">
        <w:rPr>
          <w:rFonts w:ascii="Times New Roman" w:hAnsi="Times New Roman" w:cs="Times New Roman"/>
          <w:sz w:val="28"/>
          <w:szCs w:val="28"/>
        </w:rPr>
        <w:t>диагностики эффективности используются следующие методики:</w:t>
      </w:r>
    </w:p>
    <w:p w14:paraId="3E090C22" w14:textId="77777777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031DA8" w:rsidRPr="00685CA6">
        <w:rPr>
          <w:rFonts w:ascii="Times New Roman" w:hAnsi="Times New Roman" w:cs="Times New Roman"/>
          <w:sz w:val="28"/>
          <w:szCs w:val="28"/>
        </w:rPr>
        <w:t>Шкала тревоги Спилбергера-Ханина, STAI;</w:t>
      </w:r>
    </w:p>
    <w:p w14:paraId="34051BDA" w14:textId="77777777" w:rsidR="00685CA6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031DA8" w:rsidRPr="00685CA6">
        <w:rPr>
          <w:rFonts w:ascii="Times New Roman" w:hAnsi="Times New Roman" w:cs="Times New Roman"/>
          <w:sz w:val="28"/>
          <w:szCs w:val="28"/>
        </w:rPr>
        <w:t>Индикатор копинг-стратегий, CSI (Амирхан);</w:t>
      </w:r>
    </w:p>
    <w:p w14:paraId="3D49D6A7" w14:textId="1EA679CE" w:rsidR="0014323A" w:rsidRDefault="00685CA6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031DA8" w:rsidRPr="00685CA6">
        <w:rPr>
          <w:rFonts w:ascii="Times New Roman" w:hAnsi="Times New Roman" w:cs="Times New Roman"/>
          <w:sz w:val="28"/>
          <w:szCs w:val="28"/>
        </w:rPr>
        <w:t>Тест жизнестойкости (Методика С. Мадди, адаптация Д.А. Леонтьева).</w:t>
      </w:r>
    </w:p>
    <w:p w14:paraId="739B9EE9" w14:textId="342C50FF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2C2652" w14:textId="6FC6EFE7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E6223" w14:textId="7D379DDF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B066F3" w14:textId="5F6A6AB1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8BF028" w14:textId="6388D890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E908B2" w14:textId="6DFF5C38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81BC16" w14:textId="24199FFD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1B7A77" w14:textId="6735DAA1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11438F" w14:textId="69597C18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FA98EF" w14:textId="30C9D819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7417AA" w14:textId="62BCB3C4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494C54" w14:textId="23022276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F0CABB" w14:textId="679E34CF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5CD0FA" w14:textId="72C9D03F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70164" w14:textId="160D2096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A7EA5E" w14:textId="14D6E3C1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EC2128" w14:textId="07C0BE4C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511705" w14:textId="29ECD124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202000" w14:textId="54789C9B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1CC2D9" w14:textId="146BBED3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845CC7" w14:textId="64E7F3A4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7AC102" w14:textId="4D4B28D1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69B184" w14:textId="0CCBFBC2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85FD0C" w14:textId="17497859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9AB0A4" w14:textId="61777A43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9A51C1" w14:textId="1E3F24CB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7344C1" w14:textId="1C21851E" w:rsidR="001D797A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F2F5C7" w14:textId="77777777" w:rsidR="001D797A" w:rsidRPr="001D797A" w:rsidRDefault="001D797A" w:rsidP="001D79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97A">
        <w:rPr>
          <w:rFonts w:ascii="Times New Roman" w:hAnsi="Times New Roman" w:cs="Times New Roman"/>
          <w:b/>
          <w:sz w:val="28"/>
          <w:szCs w:val="28"/>
        </w:rPr>
        <w:lastRenderedPageBreak/>
        <w:t>Рабочий план проекта:</w:t>
      </w:r>
    </w:p>
    <w:p w14:paraId="34CBD0A6" w14:textId="2DC9AD6D" w:rsidR="001D797A" w:rsidRP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D797A">
        <w:rPr>
          <w:rFonts w:ascii="Times New Roman" w:hAnsi="Times New Roman" w:cs="Times New Roman"/>
          <w:sz w:val="28"/>
          <w:szCs w:val="28"/>
        </w:rPr>
        <w:t>Этап: Организационный.</w:t>
      </w:r>
    </w:p>
    <w:p w14:paraId="0A1045BA" w14:textId="77777777" w:rsidR="001D797A" w:rsidRP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>Цель: Подготовка условий создания системы для повышения жизнестойкости у студентов первого курса методом сказкотерапии.</w:t>
      </w:r>
    </w:p>
    <w:p w14:paraId="41C95940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19EAFE94" w14:textId="79E7843F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>- разработать программу адаптации;</w:t>
      </w:r>
    </w:p>
    <w:p w14:paraId="4ADBE7CD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797A">
        <w:rPr>
          <w:rFonts w:ascii="Times New Roman" w:hAnsi="Times New Roman" w:cs="Times New Roman"/>
          <w:sz w:val="28"/>
          <w:szCs w:val="28"/>
        </w:rPr>
        <w:t>проанализировать материально-технические условия реализации программы;</w:t>
      </w:r>
    </w:p>
    <w:p w14:paraId="40CE2C46" w14:textId="5371ABE2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>- подобрать диагностические методики по основным направлениям программы.</w:t>
      </w:r>
    </w:p>
    <w:p w14:paraId="5738FE59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D797A">
        <w:rPr>
          <w:rFonts w:ascii="Times New Roman" w:hAnsi="Times New Roman" w:cs="Times New Roman"/>
          <w:sz w:val="28"/>
          <w:szCs w:val="28"/>
        </w:rPr>
        <w:t>Этап: Практический.</w:t>
      </w:r>
    </w:p>
    <w:p w14:paraId="69A3ABED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>Цель: Реализация программы.</w:t>
      </w:r>
    </w:p>
    <w:p w14:paraId="07C378AC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12656ACF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>- организовать этапы программы в соответствии с графиком проекта;</w:t>
      </w:r>
    </w:p>
    <w:p w14:paraId="670AD2FA" w14:textId="1436B90A" w:rsidR="001D797A" w:rsidRP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>- провести входной и итоговый диагностические этапы для выявления эффективности программы.</w:t>
      </w:r>
    </w:p>
    <w:p w14:paraId="736B2235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D797A">
        <w:rPr>
          <w:rFonts w:ascii="Times New Roman" w:hAnsi="Times New Roman" w:cs="Times New Roman"/>
          <w:sz w:val="28"/>
          <w:szCs w:val="28"/>
        </w:rPr>
        <w:t>Этап: Итоговый.</w:t>
      </w:r>
    </w:p>
    <w:p w14:paraId="36C0ADF5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>Цель: Анализ итогов реализации программы.</w:t>
      </w:r>
    </w:p>
    <w:p w14:paraId="26646298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3B485D50" w14:textId="77777777" w:rsid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>- обобщить результаты работы;</w:t>
      </w:r>
    </w:p>
    <w:p w14:paraId="095D7BFC" w14:textId="5A7AFCFD" w:rsidR="001D797A" w:rsidRPr="001D797A" w:rsidRDefault="001D797A" w:rsidP="001D79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97A">
        <w:rPr>
          <w:rFonts w:ascii="Times New Roman" w:hAnsi="Times New Roman" w:cs="Times New Roman"/>
          <w:sz w:val="28"/>
          <w:szCs w:val="28"/>
        </w:rPr>
        <w:t>- выявить затруднения в реализации программы и провести их коррекцию.</w:t>
      </w:r>
    </w:p>
    <w:p w14:paraId="4CFCA40B" w14:textId="77777777" w:rsidR="001D797A" w:rsidRPr="00685CA6" w:rsidRDefault="001D797A" w:rsidP="00685C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F85727" w14:textId="77777777" w:rsidR="0014323A" w:rsidRDefault="0014323A" w:rsidP="0071245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F0C36E1" w14:textId="1AC880D4" w:rsidR="00031DA8" w:rsidRDefault="0014323A" w:rsidP="007124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23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проекта</w:t>
      </w:r>
    </w:p>
    <w:p w14:paraId="1CA7E2F5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FCD">
        <w:rPr>
          <w:rFonts w:ascii="Times New Roman" w:hAnsi="Times New Roman" w:cs="Times New Roman"/>
          <w:b/>
          <w:sz w:val="28"/>
          <w:szCs w:val="28"/>
        </w:rPr>
        <w:t>Занятие №1 «Что такое жизнестойкость? И почему именно сказкотерапия?»</w:t>
      </w:r>
    </w:p>
    <w:p w14:paraId="6FBA95A3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Цель: Познакомить студентов с понятием, факторами и критериями жизнестойкости, разобрать основные положения и принципы метода сказкотерапии, проанализировать структуру терапевтической сказки, разработка опорных пунктов для написания своей собственной сказки на тему «Жизнестойкость». </w:t>
      </w:r>
    </w:p>
    <w:p w14:paraId="640B76BD" w14:textId="77777777" w:rsidR="00E50FCD" w:rsidRPr="00E50FCD" w:rsidRDefault="00E50FCD" w:rsidP="00E50FC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Вводная часть: </w:t>
      </w:r>
    </w:p>
    <w:p w14:paraId="26D7197D" w14:textId="77777777" w:rsidR="00E50FCD" w:rsidRPr="00E50FCD" w:rsidRDefault="00E50FCD" w:rsidP="00E50FC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Начальный шеринг, обсуждение принципов работы группы, обсуждение ожиданий от проекта. </w:t>
      </w:r>
    </w:p>
    <w:p w14:paraId="24F9884F" w14:textId="77777777" w:rsidR="00E50FCD" w:rsidRPr="00E50FCD" w:rsidRDefault="00E50FCD" w:rsidP="00E50FC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Вводная лекция на тему «Что такое жизнестойкость?»</w:t>
      </w:r>
    </w:p>
    <w:p w14:paraId="13EF0582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Текст лекции:</w:t>
      </w:r>
    </w:p>
    <w:p w14:paraId="53B318A7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Жизнь современного человека протекает в условиях политических, информационных, социально-экономических угроз. Эти угрозы часто обусловливают трудные и экстремальные жизненные ситуации. Некоторые люди эти ситуации переживают как стрессовые, другие же в подобных ситуациях проявляют свою жизнестойкость.</w:t>
      </w:r>
      <w:r w:rsidRPr="00E50FCD">
        <w:rPr>
          <w:rFonts w:ascii="Times New Roman" w:hAnsi="Times New Roman" w:cs="Times New Roman"/>
          <w:sz w:val="28"/>
          <w:szCs w:val="28"/>
        </w:rPr>
        <w:br/>
        <w:t>Вы раньше сталкивались с понятием «жизнестойкость»?</w:t>
      </w:r>
      <w:r w:rsidRPr="00E50FCD">
        <w:rPr>
          <w:rFonts w:ascii="Times New Roman" w:hAnsi="Times New Roman" w:cs="Times New Roman"/>
          <w:sz w:val="28"/>
          <w:szCs w:val="28"/>
        </w:rPr>
        <w:br/>
        <w:t>Как вы думаете, что подразумевает под собой этот термин?</w:t>
      </w:r>
      <w:r w:rsidRPr="00E50FCD">
        <w:rPr>
          <w:rFonts w:ascii="Times New Roman" w:hAnsi="Times New Roman" w:cs="Times New Roman"/>
          <w:sz w:val="28"/>
          <w:szCs w:val="28"/>
        </w:rPr>
        <w:br/>
        <w:t>С точки зрения психологии, жизнестойкость – это внутренняя устойчивость, способность адаптироваться к изменениям. Как ни парадоксально, но Мартин Селигман (основатель позитивной психологии) пришел к понятию жизнестойкости через изучение беспомощности. Жизнестойкость – это ключевая черта, помогающая совладать со стрессом. Это упорство, которое проявляется в гибкости. Это способность воспрянуть после неудачи или удара судьбы.</w:t>
      </w:r>
    </w:p>
    <w:p w14:paraId="18C5A300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Как будто дерево под порывами грозы, которое склоняет ветви под напором ветра, но крепкий ствол и могучие корни удерживают его, сохраняют </w:t>
      </w:r>
      <w:r w:rsidRPr="00E50FCD">
        <w:rPr>
          <w:rFonts w:ascii="Times New Roman" w:hAnsi="Times New Roman" w:cs="Times New Roman"/>
          <w:sz w:val="28"/>
          <w:szCs w:val="28"/>
        </w:rPr>
        <w:lastRenderedPageBreak/>
        <w:t>его жизнеспособность. Гроза проходит, и дерево снова радуется солнцу и ветру и снова полно жизненных сил.</w:t>
      </w:r>
    </w:p>
    <w:p w14:paraId="710AF2CA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Жизнестойкость позволяет преодолевать трудные жизненные ситуации без негативных последствий для психики и для здоровья.</w:t>
      </w:r>
      <w:r w:rsidRPr="00E50FCD">
        <w:rPr>
          <w:rFonts w:ascii="Times New Roman" w:hAnsi="Times New Roman" w:cs="Times New Roman"/>
          <w:sz w:val="28"/>
          <w:szCs w:val="28"/>
        </w:rPr>
        <w:br/>
        <w:t>Как вы считаете, в какой период жизни формируется жизнестойкость?</w:t>
      </w:r>
      <w:r w:rsidRPr="00E50FCD">
        <w:rPr>
          <w:rFonts w:ascii="Times New Roman" w:hAnsi="Times New Roman" w:cs="Times New Roman"/>
          <w:sz w:val="28"/>
          <w:szCs w:val="28"/>
        </w:rPr>
        <w:br/>
        <w:t>Давайте постараемся посмотреть на стресс, как явление, со стороны и обратимся к истокам, когда мы сталкиваемся с ним впервые. взрослых фигур в нашей жизни мы узнаем, что стресс нам подвластен. Например, мы учимся ждать пять минут, когда нас покормят и приласкают, и это оказывается не так страшно.</w:t>
      </w:r>
    </w:p>
    <w:p w14:paraId="4C112DA3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Однако все дети растут в разных условиях и в большинстве случаев это не остается в активных воспоминаниях, но бывают ситуации, когда малыш кричит от дискомфорта, а к нему никто не подходит. И прокричав определенное время, он прекращает это делать. Ведь если малыш предпринимает все попытки изменить положение дел, но не получает ответа, то он вскоре перестает пытаться. Точно так же поступает и взрослый человек, который отчаялся предпринимать новые шаги.</w:t>
      </w:r>
    </w:p>
    <w:p w14:paraId="4A10A29A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С. Мадди было установлено, что характерная кривая активации личности формируется на ранних периодах жизни, после чего она мало изменяется. Сенситивным периодом формирования и развития компонентов жизнестойкости является детство и подростковый возраст, а решающим фактором здесь выступают детско-родительские отношения. Конечно, в дальнейшем так же возможно развитие жизнестойкости, однако её темпы будут не столь высоки как в ранние периоды.</w:t>
      </w:r>
      <w:r w:rsidRPr="00E50FCD">
        <w:rPr>
          <w:rFonts w:ascii="Times New Roman" w:hAnsi="Times New Roman" w:cs="Times New Roman"/>
          <w:sz w:val="28"/>
          <w:szCs w:val="28"/>
        </w:rPr>
        <w:br/>
        <w:t>Исследователи определили два ключевых фактора, которые определяют проявление жизнестойкости как у детей, так и у взрослых.</w:t>
      </w:r>
      <w:r w:rsidRPr="00E50FCD">
        <w:rPr>
          <w:rFonts w:ascii="Times New Roman" w:hAnsi="Times New Roman" w:cs="Times New Roman"/>
          <w:sz w:val="28"/>
          <w:szCs w:val="28"/>
        </w:rPr>
        <w:br/>
        <w:t>Первый фактор – это качество и сила поддерживающих отношений.</w:t>
      </w:r>
      <w:r w:rsidRPr="00E50FCD">
        <w:rPr>
          <w:rFonts w:ascii="Times New Roman" w:hAnsi="Times New Roman" w:cs="Times New Roman"/>
          <w:sz w:val="28"/>
          <w:szCs w:val="28"/>
        </w:rPr>
        <w:br/>
        <w:t>Второй – базовые послания о том, как оценивать ситуацию (трудности) и отвечать на нее.</w:t>
      </w:r>
    </w:p>
    <w:p w14:paraId="7B3AC65B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lastRenderedPageBreak/>
        <w:t>Если человек (маленький или большой) чувствует поддержку, опору и научается воспринимать сложные ситуации как временные сбои, а не как конец света, то он развивает свой навык жизнестойкости. Хорошо, когда это происходит планомерно и естественно. Когда шаг за шагом есть такая поддержка, помогающая вынести трудности и не растерять веру в себя и мир вокруг.</w:t>
      </w:r>
    </w:p>
    <w:p w14:paraId="18D89E27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Есть и другой сценарий, когда человек в детстве не имел или недополучил свою необходимую порцию поддержки и наставничества и в дальнейшем не обрел ее во взрослой жизни. В таком случае частым результатом становится присутствующее бессилие, неверие в себя и «выученная беспомощность».</w:t>
      </w:r>
    </w:p>
    <w:p w14:paraId="4937F2D8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Как вы думаете, какие компоненты входят в понятие жизнестойкости?</w:t>
      </w:r>
      <w:r w:rsidRPr="00E50FCD">
        <w:rPr>
          <w:rFonts w:ascii="Times New Roman" w:hAnsi="Times New Roman" w:cs="Times New Roman"/>
          <w:sz w:val="28"/>
          <w:szCs w:val="28"/>
        </w:rPr>
        <w:br/>
        <w:t>Перейдя к рассмотрению структуры жизнестойкости, вновь обратимся к трудам Сальвадора Мадди. Им было выделено три компонента – это вовлечённость, контроль и принятие риска. Далее представим каждый из трёх компонентов в отдельности:</w:t>
      </w:r>
    </w:p>
    <w:p w14:paraId="026C168C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Первым составным компонентом жизнестойкости является «вовлечённость». Вовлечённость – это убеждённость человека в том, что участие в происходящих событиях даёт ему возможность найти в жизни что-то стоящее и интересное. Люди с развитым компонентом вовлечённости умеют получать искреннюю радость от своей собственной деятельности. За счёт погружённости в рабочий процесс, а так же активнойтворческой позиции они находят в повседневных делах много всего ценного и интересного, что позволяет им успешно преодолевать актуальные и потенциальные стрессы. Отсутствие у человека чувства вовлечённости, напротив, способствует возникновению подавленности и отверженности, убеждённости, что жизнь проходит мимо него.</w:t>
      </w:r>
    </w:p>
    <w:p w14:paraId="07A9B6AE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Следующим компонентом в структуре жизнестойкости является «контроль». Контроль – это своеобразная установка на проявление жизненной активности. Человеку, наделённому высокоразвитым контролем свойственна </w:t>
      </w:r>
      <w:r w:rsidRPr="00E50FCD">
        <w:rPr>
          <w:rFonts w:ascii="Times New Roman" w:hAnsi="Times New Roman" w:cs="Times New Roman"/>
          <w:sz w:val="28"/>
          <w:szCs w:val="28"/>
        </w:rPr>
        <w:lastRenderedPageBreak/>
        <w:t>активная жизненная позиция, ощущение, что он самостоятельно, независимо не от кого выбирает свой собственный путь, и что только он сам может повлиять на результат происходящего. В противоположность этому может формироваться чувство собственной беспомощности, ощущение, что от собственного выбора ничего не зависит, и что всё решается кем-то другим, но никак не самим человеком.</w:t>
      </w:r>
    </w:p>
    <w:p w14:paraId="14D1DF13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И третий компонент жизнестойкости – это «вызов», или как его ещё называют – «принятие риска». Принятие риска представляет собой убеждённость человека в том, что всё то, что с ним происходит, способствует его личностному развитию, а из любого жизненного события, позитивного или негативного можно подчерпнуть полезный для себя опыт. Такой человек может считать стремление к повседневному комфорту и безопасности скучным, обедняющим жизнь, а действия вопреки трудностям, и в отсутствие гарантированного успеха, весьма полезными. Напротив, люди с низкими показателями вызова не умеют должным образом пользоваться полученным опытом, и предпочитают довольствоваться малым.</w:t>
      </w:r>
      <w:r w:rsidRPr="00E50FCD">
        <w:rPr>
          <w:rFonts w:ascii="Times New Roman" w:hAnsi="Times New Roman" w:cs="Times New Roman"/>
          <w:sz w:val="28"/>
          <w:szCs w:val="28"/>
        </w:rPr>
        <w:br/>
        <w:t>Как вы считаете, можно ли развить в себе такую черту, как жизнестойкость? Какие шаги можно для этого предпринять?</w:t>
      </w:r>
    </w:p>
    <w:p w14:paraId="5267864D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С истоками и сущностью проблемы беспомощности мы разобрались так что теперь самое время перейти к вопросу и разобрать, как на практике развить в себе соответствующие когнитивно-поведенческие навыки, направленные на решение проблем.</w:t>
      </w:r>
    </w:p>
    <w:p w14:paraId="68982195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Сперва не будет лишним понять и принять тот факт, что отношение к ситуациям, ваши реакции в стрессовых случаях и привычное поведение – все это корнями выходит из головы (из психики человека). И чтобы бросить себе и своим мыслям вызов с целью стать более жизнестойким, начать нужно с определения неточных, искажающих и блокирующих волю убеждений (например: «Это будет продолжаться вечно, это портит все, что я делаю и я ничего не могу с этим поделать».)</w:t>
      </w:r>
    </w:p>
    <w:p w14:paraId="2F4D3EFA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lastRenderedPageBreak/>
        <w:t>После того, как деструктивное убеждение отслежено, нужно оценить его точность (Какие доказательства что это так?) и следующим шагом заменить убеждение на более точное и конструктивное. Это действительно трудно. Если было бы легко, то получалось бы у всех подряд. Видимо, это просто займет больше времени (например: «Это временно, это частный случай, я могу с этим совладать»).</w:t>
      </w:r>
    </w:p>
    <w:p w14:paraId="4175BB3C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Также полезно провести ревизию воспоминаний и освежить в памяти все случаи, когда вы начинали что-то с нуля. Мы все были учениками каждый в своем деле и все мы справились. Ваша задача напомнить себе обо всех ваших успехах, чтобы продемонстрировать мозгу, что вы имеете свой личный опыт достижений, начиная с малого.</w:t>
      </w:r>
    </w:p>
    <w:p w14:paraId="5C9CD266" w14:textId="77777777" w:rsidR="00E50FCD" w:rsidRPr="00E50FCD" w:rsidRDefault="00E50FCD" w:rsidP="00E50FC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Основная часть:</w:t>
      </w:r>
    </w:p>
    <w:p w14:paraId="07407896" w14:textId="77777777" w:rsidR="00E50FCD" w:rsidRPr="00E50FCD" w:rsidRDefault="00E50FCD" w:rsidP="00E50F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Обсуждение метода сказкотерапии, его основных принципов. </w:t>
      </w:r>
    </w:p>
    <w:p w14:paraId="4F5ECAB0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План обсуждения:</w:t>
      </w:r>
    </w:p>
    <w:p w14:paraId="0292A49F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Сказкотерапия – сказкотерапия - это процесс поиска смысла, расшифровки знаний о мире и системе взаимоотношений в нем, процесс образования связи между сказочными событиями и поведением в реальной жизни, процесс переноса сказочных смыслов в реальность. Это универсальный способ, им нельзя навредить. Сказку нужно обязательно записывать. </w:t>
      </w:r>
    </w:p>
    <w:p w14:paraId="4EC223B4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Терапевтическая сказка пишется по конкретной структуре. </w:t>
      </w:r>
    </w:p>
    <w:p w14:paraId="08E09639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Принцип работы: Отвлекая внимание человека «картинками» мы доносим информацию до подсознания. Так человек осознаёт свою проблему и находит в сказке способ его решения. При этом человек сам принимает решение как действовать. </w:t>
      </w:r>
    </w:p>
    <w:p w14:paraId="2AEFCD6B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Разновидности: Сказка, история, метафора.</w:t>
      </w:r>
    </w:p>
    <w:p w14:paraId="4CA84B00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Принципы:</w:t>
      </w:r>
    </w:p>
    <w:p w14:paraId="6F5223A0" w14:textId="77777777" w:rsidR="00E50FCD" w:rsidRPr="00E50FCD" w:rsidRDefault="00E50FCD" w:rsidP="00E50FC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Герой должен быть похож на клиента. Чувства, которые он испытывает по поводу проблемы – схожи.</w:t>
      </w:r>
    </w:p>
    <w:p w14:paraId="3D2DAF28" w14:textId="77777777" w:rsidR="00E50FCD" w:rsidRPr="00E50FCD" w:rsidRDefault="00E50FCD" w:rsidP="00E50FC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Проблема должна быть похожа на проблему клиента.  </w:t>
      </w:r>
    </w:p>
    <w:p w14:paraId="1CA55917" w14:textId="77777777" w:rsidR="00E50FCD" w:rsidRPr="00E50FCD" w:rsidRDefault="00E50FCD" w:rsidP="00E50FC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lastRenderedPageBreak/>
        <w:t xml:space="preserve">Встреча мудрого наставника. Наставник открывает «шоры», показывает ситуацию с разных сторон. Показывает, где можно взять силы, ресурсы, показывает путь из проблемы. </w:t>
      </w:r>
    </w:p>
    <w:p w14:paraId="0E578CBE" w14:textId="77777777" w:rsidR="00E50FCD" w:rsidRPr="00E50FCD" w:rsidRDefault="00E50FCD" w:rsidP="00E50FC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Кульминация. Герой идёт на проблему, вооружённый новыми знаниями и решает её успешно.</w:t>
      </w:r>
    </w:p>
    <w:p w14:paraId="4FBF1024" w14:textId="77777777" w:rsidR="00E50FCD" w:rsidRPr="00E50FCD" w:rsidRDefault="00E50FCD" w:rsidP="00E50FC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Вознаграждение – герой получает желаемое (любовь, признание, друзей, свободу).</w:t>
      </w:r>
    </w:p>
    <w:p w14:paraId="6FDB1AFA" w14:textId="77777777" w:rsidR="00E50FCD" w:rsidRPr="00E50FCD" w:rsidRDefault="00E50FCD" w:rsidP="00E50FC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1 сказка – 1 проблема – 1 решение.</w:t>
      </w:r>
    </w:p>
    <w:p w14:paraId="43A6EA39" w14:textId="77777777" w:rsidR="00E50FCD" w:rsidRPr="00E50FCD" w:rsidRDefault="00E50FCD" w:rsidP="00E50F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Написание подготовительного блока, разработка опорных пунктов для написания собственной сказки по рабочей тетради (см. приложение 1)</w:t>
      </w:r>
    </w:p>
    <w:p w14:paraId="75745ADB" w14:textId="77777777" w:rsidR="00E50FCD" w:rsidRPr="00E50FCD" w:rsidRDefault="00E50FCD" w:rsidP="00E50FC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Завершающая часть:</w:t>
      </w:r>
    </w:p>
    <w:p w14:paraId="0BCE6EB6" w14:textId="77777777" w:rsidR="00E50FCD" w:rsidRPr="00E50FCD" w:rsidRDefault="00E50FCD" w:rsidP="00E50F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Завершающий шеринг.</w:t>
      </w:r>
    </w:p>
    <w:p w14:paraId="24797C72" w14:textId="080D5E64" w:rsidR="00E50FCD" w:rsidRPr="00E50FCD" w:rsidRDefault="00E50FCD" w:rsidP="00E50F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Домашнее задание: Написать свою собственную сказку, руководствуясь основными принципами и опорными пунктами.</w:t>
      </w:r>
    </w:p>
    <w:p w14:paraId="63A7F136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FCD">
        <w:rPr>
          <w:rFonts w:ascii="Times New Roman" w:hAnsi="Times New Roman" w:cs="Times New Roman"/>
          <w:b/>
          <w:sz w:val="28"/>
          <w:szCs w:val="28"/>
        </w:rPr>
        <w:t>Занятие №2 «Моя сказка».</w:t>
      </w:r>
    </w:p>
    <w:p w14:paraId="3CDD8F9E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Цель: Сплочение и формирование доверительных отношений в группе, групповой разбор и анализ собственных сказок студентов, выделение проблемы и способов её решения, актуализация внутренних ресурсов в работе со сказкой.</w:t>
      </w:r>
    </w:p>
    <w:p w14:paraId="1ADB6290" w14:textId="77777777" w:rsidR="00E50FCD" w:rsidRPr="00E50FCD" w:rsidRDefault="00E50FCD" w:rsidP="00E50FC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Введение:</w:t>
      </w:r>
    </w:p>
    <w:p w14:paraId="6D60F0B2" w14:textId="77777777" w:rsidR="00E50FCD" w:rsidRPr="00E50FCD" w:rsidRDefault="00E50FCD" w:rsidP="00E50FCD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Начальный шеринг.</w:t>
      </w:r>
    </w:p>
    <w:p w14:paraId="3AFEDA52" w14:textId="77777777" w:rsidR="00E50FCD" w:rsidRPr="00E50FCD" w:rsidRDefault="00E50FCD" w:rsidP="00E50FCD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Упражнение и групповую динамику: </w:t>
      </w:r>
    </w:p>
    <w:p w14:paraId="5E0A46CA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Упражнение «Подчеркивание общности». Упражнение проводится в кругу с мячом. Участник, бросающий мяч другому, должен назвать психологическое качество, которое объединяет его с тем человеком, кому он бросает мяч. При этом он начинает свою фразу словами: «Я думаю, нас с тобой объединяет...», и называет это качество, например: «Мы с тобой одинаково общительны»; «Мне кажется, мы оба бываем несколько прямолинейны». Тот, кто получает мяч, отвечает: «Я согласен», если он действительно согласен, или </w:t>
      </w:r>
      <w:r w:rsidRPr="00E50FCD">
        <w:rPr>
          <w:rFonts w:ascii="Times New Roman" w:hAnsi="Times New Roman" w:cs="Times New Roman"/>
          <w:sz w:val="28"/>
          <w:szCs w:val="28"/>
        </w:rPr>
        <w:lastRenderedPageBreak/>
        <w:t>«Я подумаю», если не согласен. Далее, тот к кому попал мяч, продолжает упражнение, передавая мяч кому-нибудь другому, и так до тех пор, пока каждый не получит мяч.</w:t>
      </w:r>
    </w:p>
    <w:p w14:paraId="4B4AACC4" w14:textId="77777777" w:rsidR="00E50FCD" w:rsidRPr="00E50FCD" w:rsidRDefault="00E50FCD" w:rsidP="00E50FC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Основная часть: Разбор и групповое обсуждение сказок участников. </w:t>
      </w:r>
    </w:p>
    <w:p w14:paraId="0AD2BEF0" w14:textId="77777777" w:rsidR="00E50FCD" w:rsidRPr="00E50FCD" w:rsidRDefault="00E50FCD" w:rsidP="00E50FC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Завершающая часть: </w:t>
      </w:r>
    </w:p>
    <w:p w14:paraId="51F3A799" w14:textId="77777777" w:rsidR="00E50FCD" w:rsidRPr="00E50FCD" w:rsidRDefault="00E50FCD" w:rsidP="00E50FCD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Завершающий шеринг.</w:t>
      </w:r>
    </w:p>
    <w:p w14:paraId="1925B795" w14:textId="5B316F9F" w:rsidR="00E50FCD" w:rsidRPr="00E50FCD" w:rsidRDefault="00E50FCD" w:rsidP="00E50FCD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Домашняя работа: Вспомнить свою любимую сказку из детства, проанализировать её с позиции жизнестойкости. </w:t>
      </w:r>
    </w:p>
    <w:p w14:paraId="57009662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FCD">
        <w:rPr>
          <w:rFonts w:ascii="Times New Roman" w:hAnsi="Times New Roman" w:cs="Times New Roman"/>
          <w:b/>
          <w:sz w:val="28"/>
          <w:szCs w:val="28"/>
        </w:rPr>
        <w:t>Занятие № 3 «Тревога, пассивность и избегание».</w:t>
      </w:r>
    </w:p>
    <w:p w14:paraId="4C9623D7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Цель: Способствовать снижению у студентов чувства тревоги и напряжения, определение и разбор понятий пассивности и избегания, принципов их формирования через анализ терапевтических сказок. </w:t>
      </w:r>
    </w:p>
    <w:p w14:paraId="36E9BAB6" w14:textId="77777777" w:rsidR="00E50FCD" w:rsidRPr="00E50FCD" w:rsidRDefault="00E50FCD" w:rsidP="00E50FC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Вводная часть:</w:t>
      </w:r>
    </w:p>
    <w:p w14:paraId="3FAC9628" w14:textId="77777777" w:rsidR="00E50FCD" w:rsidRPr="00E50FCD" w:rsidRDefault="00E50FCD" w:rsidP="00E50FC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Начальный шеринг.</w:t>
      </w:r>
    </w:p>
    <w:p w14:paraId="5B0965A8" w14:textId="77777777" w:rsidR="00E50FCD" w:rsidRPr="00E50FCD" w:rsidRDefault="00E50FCD" w:rsidP="00E50FC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Упражнение на сплочение и снятие напряжения:</w:t>
      </w:r>
    </w:p>
    <w:p w14:paraId="128DB1CE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Упражнение «Моечная машина» Все участники становятся в две шеренги лицом дуг к другу. Первый человек становится «машиной», последний – «сушилкой». «Машина» проходит между шеренгами, все ее моют, поглаживают, бережно и аккуратно потирают. «Сушилка» должна его высушить – обнять. Прошедший «мойку» становится «сушилкой», с начала шеренги идет следующая «машина».</w:t>
      </w:r>
    </w:p>
    <w:p w14:paraId="60EAE228" w14:textId="77777777" w:rsidR="00E50FCD" w:rsidRPr="00E50FCD" w:rsidRDefault="00E50FCD" w:rsidP="00E50FC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Основная часть:</w:t>
      </w:r>
    </w:p>
    <w:p w14:paraId="2DF30CD2" w14:textId="77777777" w:rsidR="00E50FCD" w:rsidRPr="00E50FCD" w:rsidRDefault="00E50FCD" w:rsidP="00E50FC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Обсуждение домашнего задания.</w:t>
      </w:r>
    </w:p>
    <w:p w14:paraId="603FAA88" w14:textId="77777777" w:rsidR="00E50FCD" w:rsidRPr="00E50FCD" w:rsidRDefault="00E50FCD" w:rsidP="00E50FC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Групповая работа со сказкой.</w:t>
      </w:r>
    </w:p>
    <w:p w14:paraId="057DFFDF" w14:textId="77777777" w:rsidR="00E50FCD" w:rsidRPr="00E50FCD" w:rsidRDefault="00E50FCD" w:rsidP="00E50FC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Завершающая часть:</w:t>
      </w:r>
    </w:p>
    <w:p w14:paraId="4DCDC708" w14:textId="77777777" w:rsidR="00E50FCD" w:rsidRPr="00E50FCD" w:rsidRDefault="00E50FCD" w:rsidP="00E50FCD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Завершающий шеринг.</w:t>
      </w:r>
    </w:p>
    <w:p w14:paraId="01D85CEE" w14:textId="6B06B570" w:rsidR="00E50FCD" w:rsidRPr="00E50FCD" w:rsidRDefault="00E50FCD" w:rsidP="00E50FCD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Домашнее задание: Понаблюдать за своим состоянием в течении недели, выписать из каждого дня одну ситуацию, когда было тревожно, страшно, ты чувствовал себя беспомощным и придумать на каждую ситуацию короткую наиболее подходящую метафору. </w:t>
      </w:r>
    </w:p>
    <w:p w14:paraId="6471DA0B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FCD">
        <w:rPr>
          <w:rFonts w:ascii="Times New Roman" w:hAnsi="Times New Roman" w:cs="Times New Roman"/>
          <w:b/>
          <w:sz w:val="28"/>
          <w:szCs w:val="28"/>
        </w:rPr>
        <w:lastRenderedPageBreak/>
        <w:t>Занятие № 4 «Вовлечённость, контроль, принятие риска».</w:t>
      </w:r>
    </w:p>
    <w:p w14:paraId="7EC6D20E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Цель: Сформировать у студентов установку на вовлечённость, контроль и принятие риска, как главных компонентов жизнестойкости, актуализация внутренних ресурсов, повышение уверенности в себе через анализ терапевтической сказки. </w:t>
      </w:r>
    </w:p>
    <w:p w14:paraId="2C754FCF" w14:textId="77777777" w:rsidR="00E50FCD" w:rsidRPr="00E50FCD" w:rsidRDefault="00E50FCD" w:rsidP="00E50FCD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Вводная часть.</w:t>
      </w:r>
    </w:p>
    <w:p w14:paraId="2B838142" w14:textId="77777777" w:rsidR="00E50FCD" w:rsidRPr="00E50FCD" w:rsidRDefault="00E50FCD" w:rsidP="00E50FC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Вводный шериг.</w:t>
      </w:r>
    </w:p>
    <w:p w14:paraId="6F027845" w14:textId="77777777" w:rsidR="00E50FCD" w:rsidRPr="00E50FCD" w:rsidRDefault="00E50FCD" w:rsidP="00E50FC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Упражнение на повышение стрессоустойчивости и актуализацию ресурса.</w:t>
      </w:r>
    </w:p>
    <w:p w14:paraId="4CCCF137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Упражнение «Мы всё равно когда-нибудь умрём». Участники разбиваются по парам. Одному из них даётся задание – Танец неуверенного в себе человека. Другому человеку в паре даётся задание – Танец «Мы всё равно когда-нибудь умрём». Затем всем участникам даётся задание танцевать танец «Мы всё равно когда-нибудь умрём».</w:t>
      </w:r>
    </w:p>
    <w:p w14:paraId="6D4EB873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Упражнение «Ну и что». Каждый участник называет какое-то достижение, которым он гордится больше всего. Остальные участники говорят по одной обесценивающей фразе, на которые нужно ответить, защищая себя. </w:t>
      </w:r>
    </w:p>
    <w:p w14:paraId="0006FC15" w14:textId="77777777" w:rsidR="00E50FCD" w:rsidRPr="00E50FCD" w:rsidRDefault="00E50FCD" w:rsidP="00E50FCD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Основная часть:</w:t>
      </w:r>
    </w:p>
    <w:p w14:paraId="27015F1D" w14:textId="77777777" w:rsidR="00E50FCD" w:rsidRPr="00E50FCD" w:rsidRDefault="00E50FCD" w:rsidP="00E50FCD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Разбор домашнего задания. </w:t>
      </w:r>
    </w:p>
    <w:p w14:paraId="7AAA98D3" w14:textId="77777777" w:rsidR="00E50FCD" w:rsidRPr="00E50FCD" w:rsidRDefault="00E50FCD" w:rsidP="00E50FCD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Групповая работа со сказкой.</w:t>
      </w:r>
    </w:p>
    <w:p w14:paraId="7DB5D474" w14:textId="77777777" w:rsidR="00E50FCD" w:rsidRPr="00E50FCD" w:rsidRDefault="00E50FCD" w:rsidP="00E50FCD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Завершающая часть:</w:t>
      </w:r>
    </w:p>
    <w:p w14:paraId="43A46572" w14:textId="77777777" w:rsidR="00E50FCD" w:rsidRPr="00E50FCD" w:rsidRDefault="00E50FCD" w:rsidP="00E50FCD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Завершающий шеринг</w:t>
      </w:r>
    </w:p>
    <w:p w14:paraId="5992A2C6" w14:textId="603F9491" w:rsidR="00E50FCD" w:rsidRPr="00E50FCD" w:rsidRDefault="00E50FCD" w:rsidP="00E50FCD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Домашнее задание: Понаблюдать за собой в течении недели, выписать 3 ситуации, в которых вы чувствовали гордость за себя.</w:t>
      </w:r>
    </w:p>
    <w:p w14:paraId="697B7C50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FCD">
        <w:rPr>
          <w:rFonts w:ascii="Times New Roman" w:hAnsi="Times New Roman" w:cs="Times New Roman"/>
          <w:b/>
          <w:sz w:val="28"/>
          <w:szCs w:val="28"/>
        </w:rPr>
        <w:t>Занятие №5 «Моя жизнь: выбор и ответственность»</w:t>
      </w:r>
    </w:p>
    <w:p w14:paraId="415D08F7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Цель: Формирование у студентов активного отношения к проблемам: свобода делать выбор и принятие ответственности за этот выбор, формирование позитивного отношения к себе, подведение итогов проекта. </w:t>
      </w:r>
    </w:p>
    <w:p w14:paraId="292DC7E5" w14:textId="77777777" w:rsidR="00E50FCD" w:rsidRPr="00E50FCD" w:rsidRDefault="00E50FCD" w:rsidP="00E50FCD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Вводная часть: </w:t>
      </w:r>
    </w:p>
    <w:p w14:paraId="5C5A5FB3" w14:textId="77777777" w:rsidR="00E50FCD" w:rsidRPr="00E50FCD" w:rsidRDefault="00E50FCD" w:rsidP="00E50FC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lastRenderedPageBreak/>
        <w:t>Вводный шеринг.</w:t>
      </w:r>
    </w:p>
    <w:p w14:paraId="1216491F" w14:textId="77777777" w:rsidR="00E50FCD" w:rsidRPr="00E50FCD" w:rsidRDefault="00E50FCD" w:rsidP="00E50FC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Завершающее упражнение. </w:t>
      </w:r>
    </w:p>
    <w:p w14:paraId="7BFFDDBC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Упражнение «Чемодан» Один из членов группы выходит из комнаты, а остальные начинают собирать ему в дальнюю дорогу «чемодан». В этот «чемодан» набирается то, что, по мнению группы, поможет человеку в личностном и профессиональном росте, все положительные характеристики, которые группа особенно ценит в нем. Но обязательно указывается и то, что мешает человеку, его отрицательные характеристики, над чем ему необходимо активно поработать. Выбирается «секретарь», который фиксирует все характеристики. Он берет лист бумаги и делит его вертикально пополам, на одной стороне ста- 32 вится знак «+», на другой «-». Для хорошего «чемодана» нужно не менее 5–7 характеристик с той и другой стороны. Затем входит член группы, и ему зачитывается и передается этот список.</w:t>
      </w:r>
    </w:p>
    <w:p w14:paraId="21EA6D56" w14:textId="77777777" w:rsidR="00E50FCD" w:rsidRPr="00E50FCD" w:rsidRDefault="00E50FCD" w:rsidP="00E50FCD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 xml:space="preserve">Основная часть: Сочинение общей терапевтической сказки по кругу. </w:t>
      </w:r>
    </w:p>
    <w:p w14:paraId="39712F6B" w14:textId="77777777" w:rsidR="00E50FCD" w:rsidRPr="00E50FCD" w:rsidRDefault="00E50FCD" w:rsidP="00E50FCD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CD">
        <w:rPr>
          <w:rFonts w:ascii="Times New Roman" w:hAnsi="Times New Roman" w:cs="Times New Roman"/>
          <w:sz w:val="28"/>
          <w:szCs w:val="28"/>
        </w:rPr>
        <w:t>Завершающая часть: Подведение итогов. Завершающий шеринг.</w:t>
      </w:r>
    </w:p>
    <w:p w14:paraId="4634F808" w14:textId="77777777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0310B2" w14:textId="340D719B" w:rsidR="00E50FCD" w:rsidRPr="00E50FCD" w:rsidRDefault="00E50FCD" w:rsidP="00E50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E57995" w14:textId="77777777" w:rsidR="00031DA8" w:rsidRDefault="00031DA8" w:rsidP="0071245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A6D12F" w14:textId="6F01ED7B" w:rsidR="00031DA8" w:rsidRPr="00031DA8" w:rsidRDefault="00031DA8" w:rsidP="007124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1DA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38008D35" w14:textId="77777777" w:rsidR="00031DA8" w:rsidRDefault="00031DA8" w:rsidP="007124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F879B" w14:textId="77777777" w:rsidR="00547AD4" w:rsidRPr="00547AD4" w:rsidRDefault="00547AD4" w:rsidP="00712454">
      <w:pPr>
        <w:pStyle w:val="a3"/>
        <w:numPr>
          <w:ilvl w:val="0"/>
          <w:numId w:val="9"/>
        </w:num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D4">
        <w:rPr>
          <w:rFonts w:ascii="Times New Roman" w:hAnsi="Times New Roman" w:cs="Times New Roman"/>
          <w:sz w:val="28"/>
          <w:szCs w:val="28"/>
        </w:rPr>
        <w:t>Леонтьев Д.А., Рассказова Е.И. Тест жизнестойкости. М.: Смысл, 2006. 63 с.</w:t>
      </w:r>
    </w:p>
    <w:p w14:paraId="30B5461B" w14:textId="77777777" w:rsidR="00547AD4" w:rsidRPr="00547AD4" w:rsidRDefault="00547AD4" w:rsidP="00712454">
      <w:pPr>
        <w:pStyle w:val="a3"/>
        <w:numPr>
          <w:ilvl w:val="0"/>
          <w:numId w:val="9"/>
        </w:num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D4">
        <w:rPr>
          <w:rFonts w:ascii="Times New Roman" w:hAnsi="Times New Roman" w:cs="Times New Roman"/>
          <w:sz w:val="28"/>
          <w:szCs w:val="28"/>
        </w:rPr>
        <w:t>Логинова М. В. Жизнестойкость как внутренний ключевой ресурс личности // Вестник Моск. унта МВД России. № 6. М., 2009.</w:t>
      </w:r>
    </w:p>
    <w:p w14:paraId="354F421E" w14:textId="77777777" w:rsidR="00547AD4" w:rsidRPr="00547AD4" w:rsidRDefault="00547AD4" w:rsidP="00712454">
      <w:pPr>
        <w:pStyle w:val="a3"/>
        <w:numPr>
          <w:ilvl w:val="0"/>
          <w:numId w:val="9"/>
        </w:num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D4">
        <w:rPr>
          <w:rFonts w:ascii="Times New Roman" w:hAnsi="Times New Roman" w:cs="Times New Roman"/>
          <w:sz w:val="28"/>
          <w:szCs w:val="28"/>
        </w:rPr>
        <w:t>Овчарова Р.В. Методология исследования жизнестойкости личности // Вестник Курганского государственного университета. 2019. №2 (53). URL: https://cyberleninka.ru/article/n/metodologiya-issledovaniya-zhiznestoykosti-lichnosti (дата обращения: 03.10.2022).</w:t>
      </w:r>
    </w:p>
    <w:p w14:paraId="10243E66" w14:textId="0BD45466" w:rsidR="00547AD4" w:rsidRPr="00547AD4" w:rsidRDefault="00547AD4" w:rsidP="00712454">
      <w:pPr>
        <w:pStyle w:val="a3"/>
        <w:numPr>
          <w:ilvl w:val="0"/>
          <w:numId w:val="9"/>
        </w:num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D4">
        <w:rPr>
          <w:rFonts w:ascii="Times New Roman" w:hAnsi="Times New Roman" w:cs="Times New Roman"/>
          <w:sz w:val="28"/>
          <w:szCs w:val="28"/>
        </w:rPr>
        <w:t xml:space="preserve">Шабанова Т.Л., Мурзина К.В., Сазикова Е.С. ИССЛЕДОВАНИЕ ПОКАЗАТЕЛЕЙ ЖИЗНЕСТОЙКОСТИ У СТУДЕНТОВ-ПЕРВОКУРСНИКОВ В ПЕРИОД АДАПТАЦИИ В ВУЗЕ // Проблемы современного педагогического образования. 2020. №69-3. URL: </w:t>
      </w:r>
      <w:hyperlink r:id="rId8" w:history="1">
        <w:r w:rsidR="001D797A" w:rsidRPr="00876215">
          <w:rPr>
            <w:rStyle w:val="af0"/>
            <w:rFonts w:ascii="Times New Roman" w:hAnsi="Times New Roman" w:cs="Times New Roman"/>
            <w:sz w:val="28"/>
            <w:szCs w:val="28"/>
          </w:rPr>
          <w:t>https://cyberleninka.ru/article/n/issledovanie-pokazateley-zhiznestoykosti-u-studentov-pervokursnikov-v-period-adaptatsii-v-vuze</w:t>
        </w:r>
      </w:hyperlink>
      <w:r w:rsidR="001D797A">
        <w:rPr>
          <w:rFonts w:ascii="Times New Roman" w:hAnsi="Times New Roman" w:cs="Times New Roman"/>
          <w:sz w:val="28"/>
          <w:szCs w:val="28"/>
        </w:rPr>
        <w:t xml:space="preserve"> </w:t>
      </w:r>
      <w:r w:rsidRPr="00547AD4">
        <w:rPr>
          <w:rFonts w:ascii="Times New Roman" w:hAnsi="Times New Roman" w:cs="Times New Roman"/>
          <w:sz w:val="28"/>
          <w:szCs w:val="28"/>
        </w:rPr>
        <w:t>(дата обращения: 03.10.2022).</w:t>
      </w:r>
    </w:p>
    <w:p w14:paraId="3D3B7DFE" w14:textId="27EFAC64" w:rsidR="00031DA8" w:rsidRDefault="00031DA8" w:rsidP="0071245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F7E2CBD" w14:textId="0200734C" w:rsidR="006A251B" w:rsidRPr="00E2104E" w:rsidRDefault="00031DA8" w:rsidP="0071245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104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E2104E" w:rsidRPr="00E2104E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E2104E" w:rsidRPr="00E2104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E7234F" wp14:editId="4FEFD7E2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04E" w:rsidRPr="00E2104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5E018A5" wp14:editId="2741A607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04E" w:rsidRPr="00E2104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391077E" wp14:editId="213A9E3C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04E" w:rsidRPr="00E2104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051D6F9" wp14:editId="6E0F5A61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327C" w14:textId="77777777" w:rsidR="009B002C" w:rsidRDefault="009B002C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556899" w14:textId="77777777" w:rsidR="009B002C" w:rsidRPr="009B002C" w:rsidRDefault="009B002C" w:rsidP="007124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B002C" w:rsidRPr="009B002C" w:rsidSect="00712454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862F0" w14:textId="77777777" w:rsidR="00406B7B" w:rsidRDefault="00406B7B" w:rsidP="00712454">
      <w:pPr>
        <w:spacing w:after="0" w:line="240" w:lineRule="auto"/>
      </w:pPr>
      <w:r>
        <w:separator/>
      </w:r>
    </w:p>
  </w:endnote>
  <w:endnote w:type="continuationSeparator" w:id="0">
    <w:p w14:paraId="5F88A233" w14:textId="77777777" w:rsidR="00406B7B" w:rsidRDefault="00406B7B" w:rsidP="00712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9413443"/>
      <w:docPartObj>
        <w:docPartGallery w:val="Page Numbers (Bottom of Page)"/>
        <w:docPartUnique/>
      </w:docPartObj>
    </w:sdtPr>
    <w:sdtContent>
      <w:p w14:paraId="60AEE42E" w14:textId="03741747" w:rsidR="00712454" w:rsidRDefault="0071245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13A85E" w14:textId="77777777" w:rsidR="00712454" w:rsidRDefault="0071245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BEA3D" w14:textId="77777777" w:rsidR="00406B7B" w:rsidRDefault="00406B7B" w:rsidP="00712454">
      <w:pPr>
        <w:spacing w:after="0" w:line="240" w:lineRule="auto"/>
      </w:pPr>
      <w:r>
        <w:separator/>
      </w:r>
    </w:p>
  </w:footnote>
  <w:footnote w:type="continuationSeparator" w:id="0">
    <w:p w14:paraId="51858A0F" w14:textId="77777777" w:rsidR="00406B7B" w:rsidRDefault="00406B7B" w:rsidP="00712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745"/>
    <w:multiLevelType w:val="hybridMultilevel"/>
    <w:tmpl w:val="5DF04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E594F"/>
    <w:multiLevelType w:val="hybridMultilevel"/>
    <w:tmpl w:val="4E44039E"/>
    <w:lvl w:ilvl="0" w:tplc="65BC53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A74A64"/>
    <w:multiLevelType w:val="hybridMultilevel"/>
    <w:tmpl w:val="310E7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23849"/>
    <w:multiLevelType w:val="hybridMultilevel"/>
    <w:tmpl w:val="CFFC8DDA"/>
    <w:lvl w:ilvl="0" w:tplc="7F78C5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CB617E"/>
    <w:multiLevelType w:val="hybridMultilevel"/>
    <w:tmpl w:val="51943420"/>
    <w:lvl w:ilvl="0" w:tplc="E77078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0C5897"/>
    <w:multiLevelType w:val="hybridMultilevel"/>
    <w:tmpl w:val="E8CA10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67C56"/>
    <w:multiLevelType w:val="hybridMultilevel"/>
    <w:tmpl w:val="62C0C38C"/>
    <w:lvl w:ilvl="0" w:tplc="A5E26C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E2206"/>
    <w:multiLevelType w:val="hybridMultilevel"/>
    <w:tmpl w:val="EA263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047F8"/>
    <w:multiLevelType w:val="hybridMultilevel"/>
    <w:tmpl w:val="150819A4"/>
    <w:lvl w:ilvl="0" w:tplc="E2543E1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14A22FE"/>
    <w:multiLevelType w:val="hybridMultilevel"/>
    <w:tmpl w:val="FDD8DDE6"/>
    <w:lvl w:ilvl="0" w:tplc="D88053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9D7EAA"/>
    <w:multiLevelType w:val="hybridMultilevel"/>
    <w:tmpl w:val="264E02CE"/>
    <w:lvl w:ilvl="0" w:tplc="969660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8B209D"/>
    <w:multiLevelType w:val="hybridMultilevel"/>
    <w:tmpl w:val="E3C2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F2100C"/>
    <w:multiLevelType w:val="hybridMultilevel"/>
    <w:tmpl w:val="F894CF7E"/>
    <w:lvl w:ilvl="0" w:tplc="5E3C9D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D61D59"/>
    <w:multiLevelType w:val="hybridMultilevel"/>
    <w:tmpl w:val="AB1038E6"/>
    <w:lvl w:ilvl="0" w:tplc="D1F8965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AFD46C3"/>
    <w:multiLevelType w:val="hybridMultilevel"/>
    <w:tmpl w:val="C7A47AD4"/>
    <w:lvl w:ilvl="0" w:tplc="A5E26CC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861718"/>
    <w:multiLevelType w:val="hybridMultilevel"/>
    <w:tmpl w:val="73D068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0370A7"/>
    <w:multiLevelType w:val="hybridMultilevel"/>
    <w:tmpl w:val="BA422588"/>
    <w:lvl w:ilvl="0" w:tplc="9F8E9B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C5A31B4"/>
    <w:multiLevelType w:val="hybridMultilevel"/>
    <w:tmpl w:val="3C16A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050CD"/>
    <w:multiLevelType w:val="hybridMultilevel"/>
    <w:tmpl w:val="D4762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22066"/>
    <w:multiLevelType w:val="hybridMultilevel"/>
    <w:tmpl w:val="210C0BFE"/>
    <w:lvl w:ilvl="0" w:tplc="3F9CB8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1820C28"/>
    <w:multiLevelType w:val="hybridMultilevel"/>
    <w:tmpl w:val="0D249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54394"/>
    <w:multiLevelType w:val="hybridMultilevel"/>
    <w:tmpl w:val="7AEC1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2C73DF"/>
    <w:multiLevelType w:val="hybridMultilevel"/>
    <w:tmpl w:val="1838A636"/>
    <w:lvl w:ilvl="0" w:tplc="931897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6C853EB"/>
    <w:multiLevelType w:val="hybridMultilevel"/>
    <w:tmpl w:val="92147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CC0B2F"/>
    <w:multiLevelType w:val="hybridMultilevel"/>
    <w:tmpl w:val="B7BAF7FE"/>
    <w:lvl w:ilvl="0" w:tplc="0244280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A0D48A1"/>
    <w:multiLevelType w:val="hybridMultilevel"/>
    <w:tmpl w:val="0F6622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083CCC"/>
    <w:multiLevelType w:val="hybridMultilevel"/>
    <w:tmpl w:val="D174E858"/>
    <w:lvl w:ilvl="0" w:tplc="0FEC18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A880E5C"/>
    <w:multiLevelType w:val="multilevel"/>
    <w:tmpl w:val="29E2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7061746">
    <w:abstractNumId w:val="7"/>
  </w:num>
  <w:num w:numId="2" w16cid:durableId="1264726169">
    <w:abstractNumId w:val="5"/>
  </w:num>
  <w:num w:numId="3" w16cid:durableId="1645968308">
    <w:abstractNumId w:val="25"/>
  </w:num>
  <w:num w:numId="4" w16cid:durableId="423764812">
    <w:abstractNumId w:val="27"/>
  </w:num>
  <w:num w:numId="5" w16cid:durableId="1336416125">
    <w:abstractNumId w:val="14"/>
  </w:num>
  <w:num w:numId="6" w16cid:durableId="740296260">
    <w:abstractNumId w:val="6"/>
  </w:num>
  <w:num w:numId="7" w16cid:durableId="1837914503">
    <w:abstractNumId w:val="15"/>
  </w:num>
  <w:num w:numId="8" w16cid:durableId="1779790154">
    <w:abstractNumId w:val="21"/>
  </w:num>
  <w:num w:numId="9" w16cid:durableId="454493155">
    <w:abstractNumId w:val="23"/>
  </w:num>
  <w:num w:numId="10" w16cid:durableId="865631155">
    <w:abstractNumId w:val="16"/>
  </w:num>
  <w:num w:numId="11" w16cid:durableId="1539198989">
    <w:abstractNumId w:val="8"/>
  </w:num>
  <w:num w:numId="12" w16cid:durableId="1093283794">
    <w:abstractNumId w:val="13"/>
  </w:num>
  <w:num w:numId="13" w16cid:durableId="1265920827">
    <w:abstractNumId w:val="17"/>
  </w:num>
  <w:num w:numId="14" w16cid:durableId="146286299">
    <w:abstractNumId w:val="24"/>
  </w:num>
  <w:num w:numId="15" w16cid:durableId="1402211161">
    <w:abstractNumId w:val="0"/>
  </w:num>
  <w:num w:numId="16" w16cid:durableId="341050902">
    <w:abstractNumId w:val="10"/>
  </w:num>
  <w:num w:numId="17" w16cid:durableId="440347094">
    <w:abstractNumId w:val="4"/>
  </w:num>
  <w:num w:numId="18" w16cid:durableId="1094522233">
    <w:abstractNumId w:val="11"/>
  </w:num>
  <w:num w:numId="19" w16cid:durableId="1881235659">
    <w:abstractNumId w:val="26"/>
  </w:num>
  <w:num w:numId="20" w16cid:durableId="373194283">
    <w:abstractNumId w:val="1"/>
  </w:num>
  <w:num w:numId="21" w16cid:durableId="29303477">
    <w:abstractNumId w:val="9"/>
  </w:num>
  <w:num w:numId="22" w16cid:durableId="758677360">
    <w:abstractNumId w:val="18"/>
  </w:num>
  <w:num w:numId="23" w16cid:durableId="821193813">
    <w:abstractNumId w:val="3"/>
  </w:num>
  <w:num w:numId="24" w16cid:durableId="1243296944">
    <w:abstractNumId w:val="19"/>
  </w:num>
  <w:num w:numId="25" w16cid:durableId="1875119641">
    <w:abstractNumId w:val="12"/>
  </w:num>
  <w:num w:numId="26" w16cid:durableId="165361830">
    <w:abstractNumId w:val="2"/>
  </w:num>
  <w:num w:numId="27" w16cid:durableId="130710069">
    <w:abstractNumId w:val="22"/>
  </w:num>
  <w:num w:numId="28" w16cid:durableId="76789167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691"/>
    <w:rsid w:val="00031DA8"/>
    <w:rsid w:val="0014323A"/>
    <w:rsid w:val="001D797A"/>
    <w:rsid w:val="002127DD"/>
    <w:rsid w:val="003027E2"/>
    <w:rsid w:val="00406B7B"/>
    <w:rsid w:val="00446CA7"/>
    <w:rsid w:val="004B10E3"/>
    <w:rsid w:val="00547AD4"/>
    <w:rsid w:val="006439F8"/>
    <w:rsid w:val="00671861"/>
    <w:rsid w:val="00685CA6"/>
    <w:rsid w:val="006A251B"/>
    <w:rsid w:val="00712454"/>
    <w:rsid w:val="007A17E5"/>
    <w:rsid w:val="009B002C"/>
    <w:rsid w:val="00C403F9"/>
    <w:rsid w:val="00C4667A"/>
    <w:rsid w:val="00CB731A"/>
    <w:rsid w:val="00E2104E"/>
    <w:rsid w:val="00E50FCD"/>
    <w:rsid w:val="00E56691"/>
    <w:rsid w:val="00F5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9D2F2"/>
  <w15:chartTrackingRefBased/>
  <w15:docId w15:val="{C3F4EA5F-BCA8-4B30-BD41-CC6874C2C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7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51B"/>
    <w:pPr>
      <w:ind w:left="720"/>
      <w:contextualSpacing/>
    </w:pPr>
  </w:style>
  <w:style w:type="paragraph" w:styleId="a4">
    <w:name w:val="Date"/>
    <w:basedOn w:val="a"/>
    <w:next w:val="a5"/>
    <w:link w:val="a6"/>
    <w:uiPriority w:val="4"/>
    <w:unhideWhenUsed/>
    <w:qFormat/>
    <w:rsid w:val="00031DA8"/>
    <w:pPr>
      <w:spacing w:before="480" w:after="600" w:line="276" w:lineRule="auto"/>
    </w:pPr>
    <w:rPr>
      <w:rFonts w:eastAsiaTheme="minorEastAsia"/>
      <w:sz w:val="24"/>
    </w:rPr>
  </w:style>
  <w:style w:type="character" w:customStyle="1" w:styleId="a6">
    <w:name w:val="Дата Знак"/>
    <w:basedOn w:val="a0"/>
    <w:link w:val="a4"/>
    <w:uiPriority w:val="4"/>
    <w:rsid w:val="00031DA8"/>
    <w:rPr>
      <w:rFonts w:eastAsiaTheme="minorEastAsia"/>
      <w:sz w:val="24"/>
    </w:rPr>
  </w:style>
  <w:style w:type="paragraph" w:styleId="a7">
    <w:name w:val="Closing"/>
    <w:basedOn w:val="a"/>
    <w:next w:val="a8"/>
    <w:link w:val="a9"/>
    <w:uiPriority w:val="6"/>
    <w:unhideWhenUsed/>
    <w:qFormat/>
    <w:rsid w:val="00031DA8"/>
    <w:pPr>
      <w:spacing w:after="960" w:line="240" w:lineRule="auto"/>
    </w:pPr>
    <w:rPr>
      <w:rFonts w:eastAsiaTheme="minorEastAsia"/>
      <w:sz w:val="24"/>
    </w:rPr>
  </w:style>
  <w:style w:type="character" w:customStyle="1" w:styleId="a9">
    <w:name w:val="Прощание Знак"/>
    <w:basedOn w:val="a0"/>
    <w:link w:val="a7"/>
    <w:uiPriority w:val="6"/>
    <w:rsid w:val="00031DA8"/>
    <w:rPr>
      <w:rFonts w:eastAsiaTheme="minorEastAsia"/>
      <w:sz w:val="24"/>
    </w:rPr>
  </w:style>
  <w:style w:type="paragraph" w:styleId="a8">
    <w:name w:val="Signature"/>
    <w:basedOn w:val="a"/>
    <w:next w:val="a"/>
    <w:link w:val="aa"/>
    <w:uiPriority w:val="7"/>
    <w:qFormat/>
    <w:rsid w:val="00031DA8"/>
    <w:pPr>
      <w:spacing w:after="300" w:line="276" w:lineRule="auto"/>
      <w:contextualSpacing/>
    </w:pPr>
    <w:rPr>
      <w:rFonts w:eastAsiaTheme="minorEastAsia"/>
      <w:sz w:val="24"/>
    </w:rPr>
  </w:style>
  <w:style w:type="character" w:customStyle="1" w:styleId="aa">
    <w:name w:val="Подпись Знак"/>
    <w:basedOn w:val="a0"/>
    <w:link w:val="a8"/>
    <w:uiPriority w:val="7"/>
    <w:rsid w:val="00031DA8"/>
    <w:rPr>
      <w:rFonts w:eastAsiaTheme="minorEastAsia"/>
      <w:sz w:val="24"/>
    </w:rPr>
  </w:style>
  <w:style w:type="paragraph" w:styleId="a5">
    <w:name w:val="Salutation"/>
    <w:basedOn w:val="a"/>
    <w:next w:val="a"/>
    <w:link w:val="ab"/>
    <w:uiPriority w:val="99"/>
    <w:semiHidden/>
    <w:unhideWhenUsed/>
    <w:rsid w:val="00031DA8"/>
  </w:style>
  <w:style w:type="character" w:customStyle="1" w:styleId="ab">
    <w:name w:val="Приветствие Знак"/>
    <w:basedOn w:val="a0"/>
    <w:link w:val="a5"/>
    <w:uiPriority w:val="99"/>
    <w:semiHidden/>
    <w:rsid w:val="00031DA8"/>
  </w:style>
  <w:style w:type="paragraph" w:styleId="ac">
    <w:name w:val="header"/>
    <w:basedOn w:val="a"/>
    <w:link w:val="ad"/>
    <w:uiPriority w:val="99"/>
    <w:unhideWhenUsed/>
    <w:rsid w:val="00712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12454"/>
  </w:style>
  <w:style w:type="paragraph" w:styleId="ae">
    <w:name w:val="footer"/>
    <w:basedOn w:val="a"/>
    <w:link w:val="af"/>
    <w:uiPriority w:val="99"/>
    <w:unhideWhenUsed/>
    <w:rsid w:val="00712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12454"/>
  </w:style>
  <w:style w:type="character" w:styleId="af0">
    <w:name w:val="Hyperlink"/>
    <w:basedOn w:val="a0"/>
    <w:uiPriority w:val="99"/>
    <w:unhideWhenUsed/>
    <w:rsid w:val="001D797A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1D79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article/n/issledovanie-pokazateley-zhiznestoykosti-u-studentov-pervokursnikov-v-period-adaptatsii-v-vuz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F79-4A91-A6D7-69EE15FEE5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F79-4A91-A6D7-69EE15FEE5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F79-4A91-A6D7-69EE15FEE5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F79-4A91-A6D7-69EE15FEE54A}"/>
              </c:ext>
            </c:extLst>
          </c:dPt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8</c:v>
                </c:pt>
                <c:pt idx="2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09-482C-ACBC-7EA035AA85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22</Pages>
  <Words>3182</Words>
  <Characters>18140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 New</cp:lastModifiedBy>
  <cp:revision>4</cp:revision>
  <dcterms:created xsi:type="dcterms:W3CDTF">2022-10-03T16:10:00Z</dcterms:created>
  <dcterms:modified xsi:type="dcterms:W3CDTF">2022-10-04T09:28:00Z</dcterms:modified>
</cp:coreProperties>
</file>