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3" w:rsidRPr="00034893" w:rsidRDefault="00B05883" w:rsidP="00034893">
      <w:pPr>
        <w:shd w:val="clear" w:color="auto" w:fill="FFFFFF"/>
        <w:suppressAutoHyphens/>
        <w:spacing w:after="0" w:line="240" w:lineRule="auto"/>
        <w:ind w:right="28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МИНИСТЕРСТВ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 НАУКИ И ВЫСШЕГ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ВАНИЯ</w:t>
      </w:r>
    </w:p>
    <w:p w:rsidR="00B05883" w:rsidRPr="00034893" w:rsidRDefault="00B05883" w:rsidP="00034893">
      <w:pPr>
        <w:shd w:val="clear" w:color="auto" w:fill="FFFFFF"/>
        <w:suppressAutoHyphens/>
        <w:spacing w:after="0" w:line="240" w:lineRule="auto"/>
        <w:ind w:right="28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ССИЙСК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Й ФЕДЕРАЦИИ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Е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СУДАРСТВЕНН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Е БЮДЖЕТН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Е 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ВАТЕЛЬН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Е УЧРЕЖДЕНИЕ 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ВЫСШЕГ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ВАНИЯ 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«ПЯТИГ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РСКИЙ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СУДАРСТВЕННЫЙ 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УНИВЕРСИТЕТ»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5883" w:rsidRPr="00034893" w:rsidRDefault="00B05883" w:rsidP="00034893">
      <w:pPr>
        <w:shd w:val="clear" w:color="auto" w:fill="FFFFFF"/>
        <w:suppressAutoHyphens/>
        <w:spacing w:after="0" w:line="240" w:lineRule="auto"/>
        <w:ind w:right="28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ИНСТИТУТ 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СТРАННЫХ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В </w:t>
      </w:r>
    </w:p>
    <w:p w:rsidR="00B05883" w:rsidRPr="00034893" w:rsidRDefault="00B05883" w:rsidP="00034893">
      <w:pPr>
        <w:shd w:val="clear" w:color="auto" w:fill="FFFFFF"/>
        <w:suppressAutoHyphens/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И МЕЖДУНАР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 ТУРИЗМА</w:t>
      </w:r>
    </w:p>
    <w:p w:rsidR="00B0588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Pr="00034893">
        <w:rPr>
          <w:rFonts w:ascii="Times New Roman" w:hAnsi="Times New Roman"/>
          <w:sz w:val="28"/>
          <w:szCs w:val="28"/>
        </w:rPr>
        <w:t>лингв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ммуникативистики и прикладных ин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странных язык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в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0588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Ванян Милена Карапет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вна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0588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b/>
          <w:sz w:val="28"/>
          <w:szCs w:val="28"/>
        </w:rPr>
      </w:pPr>
      <w:r w:rsidRPr="00034893">
        <w:rPr>
          <w:rFonts w:ascii="Times New Roman" w:hAnsi="Times New Roman"/>
          <w:b/>
          <w:sz w:val="28"/>
          <w:szCs w:val="28"/>
        </w:rPr>
        <w:t>ЛИНГВ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 xml:space="preserve">ММУНИКАТИВНЫЕ 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БЕНН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СТИ СП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ТИВНОГО МЕДИАДИСКУРСА </w:t>
      </w:r>
    </w:p>
    <w:p w:rsidR="00B05883" w:rsidRPr="0003489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МАТЕРИАЛ</w:t>
      </w:r>
      <w:r w:rsidRPr="00034893">
        <w:rPr>
          <w:rFonts w:ascii="Times New Roman" w:hAnsi="Times New Roman"/>
          <w:b/>
          <w:sz w:val="28"/>
          <w:szCs w:val="28"/>
        </w:rPr>
        <w:t>Е АНГЛИЙСК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 xml:space="preserve"> И ИСПАНСК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 xml:space="preserve"> ЯЗЫК</w:t>
      </w:r>
      <w:r>
        <w:rPr>
          <w:rFonts w:ascii="Times New Roman" w:hAnsi="Times New Roman"/>
          <w:b/>
          <w:sz w:val="28"/>
          <w:szCs w:val="28"/>
        </w:rPr>
        <w:t>О</w:t>
      </w:r>
      <w:r w:rsidRPr="00034893">
        <w:rPr>
          <w:rFonts w:ascii="Times New Roman" w:hAnsi="Times New Roman"/>
          <w:b/>
          <w:sz w:val="28"/>
          <w:szCs w:val="28"/>
        </w:rPr>
        <w:t>В)</w:t>
      </w:r>
    </w:p>
    <w:p w:rsidR="00B05883" w:rsidRPr="00034893" w:rsidRDefault="00B05883" w:rsidP="000348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</w:p>
    <w:p w:rsidR="00B05883" w:rsidRPr="0003489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Выпускная квалификаци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нная раб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та</w:t>
      </w:r>
    </w:p>
    <w:p w:rsidR="00B05883" w:rsidRPr="0003489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на присв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ение квалификации: «Бакалавр»</w:t>
      </w:r>
    </w:p>
    <w:p w:rsidR="00B05883" w:rsidRPr="0003489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Направление п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вки: 45.03.02 – Лингвистика</w:t>
      </w:r>
    </w:p>
    <w:p w:rsidR="00B05883" w:rsidRPr="0003489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сть (пр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филь):</w:t>
      </w:r>
    </w:p>
    <w:p w:rsidR="00B0588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«Те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рия и практика межкультурн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ммуникации</w:t>
      </w:r>
      <w:r>
        <w:rPr>
          <w:rFonts w:ascii="Times New Roman" w:hAnsi="Times New Roman"/>
          <w:sz w:val="28"/>
          <w:szCs w:val="28"/>
        </w:rPr>
        <w:t>-</w:t>
      </w:r>
    </w:p>
    <w:p w:rsidR="00B0588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и испанский языки</w:t>
      </w:r>
      <w:r w:rsidRPr="00034893">
        <w:rPr>
          <w:rFonts w:ascii="Times New Roman" w:hAnsi="Times New Roman"/>
          <w:sz w:val="28"/>
          <w:szCs w:val="28"/>
        </w:rPr>
        <w:t>»</w:t>
      </w:r>
    </w:p>
    <w:p w:rsidR="00B05883" w:rsidRPr="00034893" w:rsidRDefault="00B05883" w:rsidP="00034893">
      <w:pPr>
        <w:spacing w:after="0" w:line="24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</w:p>
    <w:p w:rsidR="00B05883" w:rsidRPr="00034893" w:rsidRDefault="00B05883" w:rsidP="00034893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Научный рук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дитель:</w:t>
      </w:r>
    </w:p>
    <w:p w:rsidR="00B05883" w:rsidRPr="00034893" w:rsidRDefault="00B05883" w:rsidP="00034893">
      <w:pPr>
        <w:shd w:val="clear" w:color="auto" w:fill="FFFFFF"/>
        <w:tabs>
          <w:tab w:val="left" w:pos="5040"/>
        </w:tabs>
        <w:spacing w:after="0" w:line="240" w:lineRule="auto"/>
        <w:ind w:left="4860" w:right="5"/>
        <w:jc w:val="right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канд. фил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л. наук,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цент кафедры  л</w:t>
      </w:r>
      <w:r w:rsidRPr="00034893">
        <w:rPr>
          <w:rFonts w:ascii="Times New Roman" w:hAnsi="Times New Roman"/>
          <w:sz w:val="28"/>
          <w:szCs w:val="28"/>
        </w:rPr>
        <w:t>ингв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ммуникативистики и прикладных ин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странных язык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в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 Института 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странных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в и междунар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 xml:space="preserve"> туризма </w:t>
      </w:r>
    </w:p>
    <w:p w:rsidR="00B05883" w:rsidRPr="00034893" w:rsidRDefault="00B05883" w:rsidP="00034893">
      <w:pPr>
        <w:shd w:val="clear" w:color="auto" w:fill="FFFFFF"/>
        <w:tabs>
          <w:tab w:val="left" w:pos="5040"/>
        </w:tabs>
        <w:spacing w:after="0" w:line="240" w:lineRule="auto"/>
        <w:ind w:left="4860" w:right="5"/>
        <w:jc w:val="right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.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скаленк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B05883" w:rsidRDefault="00B05883" w:rsidP="00034893">
      <w:pPr>
        <w:shd w:val="clear" w:color="auto" w:fill="FFFFFF"/>
        <w:tabs>
          <w:tab w:val="left" w:pos="1701"/>
          <w:tab w:val="left" w:pos="2835"/>
        </w:tabs>
        <w:spacing w:after="0" w:line="240" w:lineRule="auto"/>
        <w:ind w:right="3147"/>
        <w:rPr>
          <w:rFonts w:ascii="Times New Roman" w:hAnsi="Times New Roman"/>
          <w:sz w:val="28"/>
          <w:szCs w:val="28"/>
        </w:rPr>
      </w:pPr>
    </w:p>
    <w:p w:rsidR="00B05883" w:rsidRDefault="00B05883" w:rsidP="00034893">
      <w:pPr>
        <w:shd w:val="clear" w:color="auto" w:fill="FFFFFF"/>
        <w:tabs>
          <w:tab w:val="left" w:pos="1701"/>
          <w:tab w:val="left" w:pos="2835"/>
        </w:tabs>
        <w:spacing w:after="0" w:line="240" w:lineRule="auto"/>
        <w:ind w:right="3147"/>
        <w:rPr>
          <w:rFonts w:ascii="Times New Roman" w:hAnsi="Times New Roman"/>
          <w:sz w:val="28"/>
          <w:szCs w:val="28"/>
        </w:rPr>
      </w:pPr>
    </w:p>
    <w:p w:rsidR="00B05883" w:rsidRPr="00034893" w:rsidRDefault="00B05883" w:rsidP="00034893">
      <w:pPr>
        <w:shd w:val="clear" w:color="auto" w:fill="FFFFFF"/>
        <w:tabs>
          <w:tab w:val="left" w:pos="1701"/>
          <w:tab w:val="left" w:pos="2835"/>
        </w:tabs>
        <w:spacing w:after="0" w:line="240" w:lineRule="auto"/>
        <w:ind w:right="3147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К защите в ГЭК рек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мендуется</w:t>
      </w:r>
    </w:p>
    <w:p w:rsidR="00B05883" w:rsidRPr="00034893" w:rsidRDefault="00B05883" w:rsidP="00034893">
      <w:pPr>
        <w:shd w:val="clear" w:color="auto" w:fill="FFFFFF"/>
        <w:tabs>
          <w:tab w:val="left" w:pos="1701"/>
          <w:tab w:val="left" w:pos="2835"/>
        </w:tabs>
        <w:spacing w:after="0" w:line="240" w:lineRule="auto"/>
        <w:ind w:right="3147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 xml:space="preserve">Решение кафедры 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 xml:space="preserve">т  6 июня </w:t>
      </w:r>
      <w:smartTag w:uri="urn:schemas-microsoft-com:office:smarttags" w:element="metricconverter">
        <w:smartTagPr>
          <w:attr w:name="ProductID" w:val="2022 г"/>
        </w:smartTagPr>
        <w:r w:rsidRPr="00034893">
          <w:rPr>
            <w:rFonts w:ascii="Times New Roman" w:hAnsi="Times New Roman"/>
            <w:sz w:val="28"/>
            <w:szCs w:val="28"/>
          </w:rPr>
          <w:t>2022 г</w:t>
        </w:r>
      </w:smartTag>
      <w:r w:rsidRPr="00034893">
        <w:rPr>
          <w:rFonts w:ascii="Times New Roman" w:hAnsi="Times New Roman"/>
          <w:sz w:val="28"/>
          <w:szCs w:val="28"/>
        </w:rPr>
        <w:t>.</w:t>
      </w:r>
    </w:p>
    <w:p w:rsidR="00B05883" w:rsidRPr="00034893" w:rsidRDefault="00B05883" w:rsidP="00034893">
      <w:pPr>
        <w:shd w:val="clear" w:color="auto" w:fill="FFFFFF"/>
        <w:tabs>
          <w:tab w:val="left" w:leader="underscore" w:pos="1200"/>
          <w:tab w:val="left" w:pos="1701"/>
          <w:tab w:val="left" w:pos="2835"/>
        </w:tabs>
        <w:spacing w:after="0" w:line="240" w:lineRule="auto"/>
        <w:ind w:right="3147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л № 9</w:t>
      </w:r>
    </w:p>
    <w:p w:rsidR="00B05883" w:rsidRPr="00034893" w:rsidRDefault="00B05883" w:rsidP="00034893">
      <w:pPr>
        <w:shd w:val="clear" w:color="auto" w:fill="FFFFFF"/>
        <w:tabs>
          <w:tab w:val="left" w:pos="1701"/>
          <w:tab w:val="left" w:pos="2835"/>
        </w:tabs>
        <w:spacing w:after="0" w:line="240" w:lineRule="auto"/>
        <w:ind w:right="3147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Заведующий кафедр</w:t>
      </w:r>
      <w:r>
        <w:rPr>
          <w:rFonts w:ascii="Times New Roman" w:hAnsi="Times New Roman"/>
          <w:sz w:val="28"/>
          <w:szCs w:val="28"/>
        </w:rPr>
        <w:t>о</w:t>
      </w:r>
      <w:r w:rsidRPr="00034893">
        <w:rPr>
          <w:rFonts w:ascii="Times New Roman" w:hAnsi="Times New Roman"/>
          <w:sz w:val="28"/>
          <w:szCs w:val="28"/>
        </w:rPr>
        <w:t>й</w:t>
      </w:r>
    </w:p>
    <w:p w:rsidR="00B05883" w:rsidRPr="00034893" w:rsidRDefault="00B05883" w:rsidP="00034893">
      <w:pPr>
        <w:shd w:val="clear" w:color="auto" w:fill="FFFFFF"/>
        <w:tabs>
          <w:tab w:val="left" w:pos="1701"/>
          <w:tab w:val="left" w:pos="2835"/>
        </w:tabs>
        <w:spacing w:after="0" w:line="240" w:lineRule="auto"/>
        <w:ind w:right="3147"/>
        <w:rPr>
          <w:rFonts w:ascii="Times New Roman" w:hAnsi="Times New Roman"/>
          <w:sz w:val="28"/>
          <w:szCs w:val="28"/>
        </w:rPr>
      </w:pPr>
      <w:r w:rsidRPr="00034893">
        <w:rPr>
          <w:rFonts w:ascii="Times New Roman" w:hAnsi="Times New Roman"/>
          <w:sz w:val="28"/>
          <w:szCs w:val="28"/>
        </w:rPr>
        <w:t>_______________ / /</w:t>
      </w:r>
    </w:p>
    <w:p w:rsidR="00B05883" w:rsidRDefault="00B05883" w:rsidP="00034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5883" w:rsidRDefault="00B05883" w:rsidP="00034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5883" w:rsidRDefault="00B05883" w:rsidP="00034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5883" w:rsidRDefault="00B05883" w:rsidP="00034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4893">
        <w:rPr>
          <w:rFonts w:ascii="Times New Roman" w:hAnsi="Times New Roman"/>
          <w:color w:val="000000"/>
          <w:sz w:val="28"/>
          <w:szCs w:val="28"/>
        </w:rPr>
        <w:t>Пятиг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34893">
        <w:rPr>
          <w:rFonts w:ascii="Times New Roman" w:hAnsi="Times New Roman"/>
          <w:color w:val="000000"/>
          <w:sz w:val="28"/>
          <w:szCs w:val="28"/>
        </w:rPr>
        <w:t>рск – 2022</w:t>
      </w:r>
    </w:p>
    <w:p w:rsidR="00B05883" w:rsidRPr="00C92CBC" w:rsidRDefault="00B05883" w:rsidP="00034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2CBC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b/>
          <w:color w:val="000000"/>
          <w:sz w:val="28"/>
          <w:szCs w:val="28"/>
        </w:rPr>
        <w:t>ДЕРЖАНИЕ</w:t>
      </w:r>
    </w:p>
    <w:p w:rsidR="00B05883" w:rsidRPr="005C67BD" w:rsidRDefault="00B05883" w:rsidP="009A19DA">
      <w:pPr>
        <w:pStyle w:val="TOC1"/>
        <w:tabs>
          <w:tab w:val="center" w:pos="4819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</w:rPr>
        <w:fldChar w:fldCharType="begin"/>
      </w:r>
      <w:r>
        <w:rPr>
          <w:rFonts w:ascii="Times New Roman" w:hAnsi="Times New Roman"/>
          <w:b/>
          <w:bCs/>
          <w:i/>
          <w:iCs/>
        </w:rPr>
        <w:instrText xml:space="preserve"> TOC \o "1-3" \h \z \u </w:instrText>
      </w:r>
      <w:r>
        <w:rPr>
          <w:rFonts w:ascii="Times New Roman" w:hAnsi="Times New Roman"/>
          <w:b/>
          <w:bCs/>
          <w:i/>
          <w:iCs/>
        </w:rPr>
        <w:fldChar w:fldCharType="separate"/>
      </w:r>
      <w:r>
        <w:rPr>
          <w:rFonts w:ascii="Times New Roman" w:hAnsi="Times New Roman"/>
          <w:b/>
          <w:bCs/>
          <w:i/>
          <w:iCs/>
          <w:noProof/>
        </w:rPr>
        <w:tab/>
      </w:r>
    </w:p>
    <w:p w:rsidR="00B05883" w:rsidRPr="00961726" w:rsidRDefault="00B05883" w:rsidP="00EF1ECE">
      <w:pPr>
        <w:pStyle w:val="TOC2"/>
      </w:pPr>
      <w:hyperlink w:anchor="_Toc106284589" w:history="1">
        <w:r w:rsidRPr="00961726">
          <w:rPr>
            <w:rStyle w:val="Hyperlink"/>
          </w:rPr>
          <w:t>ВВЕДЕНИЕ</w:t>
        </w:r>
        <w:r w:rsidRPr="00961726">
          <w:rPr>
            <w:webHidden/>
          </w:rPr>
          <w:tab/>
        </w:r>
        <w:r w:rsidRPr="00961726">
          <w:rPr>
            <w:webHidden/>
          </w:rPr>
          <w:fldChar w:fldCharType="begin"/>
        </w:r>
        <w:r w:rsidRPr="00961726">
          <w:rPr>
            <w:webHidden/>
          </w:rPr>
          <w:instrText xml:space="preserve"> PAGEREF _Toc106284589 \h </w:instrText>
        </w:r>
        <w:r w:rsidRPr="00961726">
          <w:rPr>
            <w:webHidden/>
          </w:rPr>
          <w:fldChar w:fldCharType="separate"/>
        </w:r>
        <w:r>
          <w:rPr>
            <w:webHidden/>
          </w:rPr>
          <w:t>3</w:t>
        </w:r>
        <w:r w:rsidRPr="00961726">
          <w:rPr>
            <w:webHidden/>
          </w:rPr>
          <w:fldChar w:fldCharType="end"/>
        </w:r>
      </w:hyperlink>
    </w:p>
    <w:p w:rsidR="00B05883" w:rsidRDefault="00B05883" w:rsidP="00EF1ECE">
      <w:pPr>
        <w:pStyle w:val="TOC2"/>
      </w:pPr>
    </w:p>
    <w:p w:rsidR="00B05883" w:rsidRDefault="00B05883" w:rsidP="00EF1ECE">
      <w:pPr>
        <w:pStyle w:val="TOC2"/>
      </w:pPr>
      <w:hyperlink w:anchor="_Toc106284590" w:history="1">
        <w:r w:rsidRPr="00961726">
          <w:rPr>
            <w:rStyle w:val="Hyperlink"/>
          </w:rPr>
          <w:t>ГЛАВА 1. ТЕ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РЕТИЧЕСК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Е 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Б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ВАНИЕ ИЗУЧЕНИЯ ЛИНГВ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К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ММУНИКАТИВНЫХ 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БЕНН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СТЕЙ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Г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 МЕДИАДИСКУРСА</w:t>
        </w:r>
        <w:r w:rsidRPr="00961726">
          <w:rPr>
            <w:webHidden/>
          </w:rPr>
          <w:tab/>
        </w:r>
        <w:r>
          <w:rPr>
            <w:webHidden/>
          </w:rPr>
          <w:t>8</w:t>
        </w:r>
      </w:hyperlink>
    </w:p>
    <w:p w:rsidR="00B05883" w:rsidRPr="00961726" w:rsidRDefault="00B05883" w:rsidP="00EF1ECE">
      <w:pPr>
        <w:pStyle w:val="TOC2"/>
      </w:pPr>
      <w:hyperlink w:anchor="_Toc106284591" w:history="1">
        <w:r>
          <w:rPr>
            <w:rStyle w:val="Hyperlink"/>
          </w:rPr>
          <w:t>1.1.</w:t>
        </w:r>
        <w:r w:rsidRPr="00961726">
          <w:rPr>
            <w:rStyle w:val="Hyperlink"/>
          </w:rPr>
          <w:t>Дискурс, медиадискурс и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ртивный медиадискурс – 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пределение 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нятий</w:t>
        </w:r>
        <w:r w:rsidRPr="00961726">
          <w:rPr>
            <w:webHidden/>
          </w:rPr>
          <w:tab/>
        </w:r>
        <w:r>
          <w:rPr>
            <w:webHidden/>
          </w:rPr>
          <w:t>8</w:t>
        </w:r>
      </w:hyperlink>
    </w:p>
    <w:p w:rsidR="00B05883" w:rsidRPr="00961726" w:rsidRDefault="00B05883" w:rsidP="00EF1ECE">
      <w:pPr>
        <w:pStyle w:val="TOC2"/>
      </w:pPr>
      <w:hyperlink w:anchor="_Toc106284592" w:history="1">
        <w:r w:rsidRPr="00961726">
          <w:rPr>
            <w:rStyle w:val="Hyperlink"/>
          </w:rPr>
          <w:t>1.1.1.Английский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ртивный медиадисурс</w:t>
        </w:r>
        <w:r w:rsidRPr="00961726">
          <w:rPr>
            <w:webHidden/>
          </w:rPr>
          <w:tab/>
        </w:r>
        <w:r>
          <w:rPr>
            <w:webHidden/>
          </w:rPr>
          <w:t>18</w:t>
        </w:r>
      </w:hyperlink>
    </w:p>
    <w:p w:rsidR="00B05883" w:rsidRPr="00961726" w:rsidRDefault="00B05883" w:rsidP="00EF1ECE">
      <w:pPr>
        <w:pStyle w:val="TOC2"/>
      </w:pPr>
      <w:hyperlink w:anchor="_Toc106284593" w:history="1">
        <w:r>
          <w:rPr>
            <w:rStyle w:val="Hyperlink"/>
          </w:rPr>
          <w:t>1.1.2.</w:t>
        </w:r>
        <w:r w:rsidRPr="00961726">
          <w:rPr>
            <w:rStyle w:val="Hyperlink"/>
          </w:rPr>
          <w:t>Испанский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ртивный медиадискурс</w:t>
        </w:r>
        <w:r w:rsidRPr="00961726">
          <w:rPr>
            <w:webHidden/>
          </w:rPr>
          <w:tab/>
        </w:r>
        <w:r>
          <w:rPr>
            <w:webHidden/>
          </w:rPr>
          <w:t>2</w:t>
        </w:r>
        <w:r w:rsidRPr="00961726">
          <w:rPr>
            <w:webHidden/>
          </w:rPr>
          <w:fldChar w:fldCharType="begin"/>
        </w:r>
        <w:r w:rsidRPr="00961726">
          <w:rPr>
            <w:webHidden/>
          </w:rPr>
          <w:instrText xml:space="preserve"> PAGEREF _Toc106284593 \h </w:instrText>
        </w:r>
        <w:r w:rsidRPr="00961726">
          <w:rPr>
            <w:webHidden/>
          </w:rPr>
          <w:fldChar w:fldCharType="separate"/>
        </w:r>
        <w:r>
          <w:rPr>
            <w:webHidden/>
          </w:rPr>
          <w:t>3</w:t>
        </w:r>
        <w:r w:rsidRPr="00961726">
          <w:rPr>
            <w:webHidden/>
          </w:rPr>
          <w:fldChar w:fldCharType="end"/>
        </w:r>
      </w:hyperlink>
    </w:p>
    <w:p w:rsidR="00B05883" w:rsidRPr="00961726" w:rsidRDefault="00B05883" w:rsidP="00EF1ECE">
      <w:pPr>
        <w:pStyle w:val="TOC2"/>
      </w:pPr>
      <w:hyperlink w:anchor="_Toc106284594" w:history="1">
        <w:r w:rsidRPr="00961726">
          <w:rPr>
            <w:rStyle w:val="Hyperlink"/>
          </w:rPr>
          <w:t>1.2</w:t>
        </w:r>
        <w:r>
          <w:rPr>
            <w:rStyle w:val="Hyperlink"/>
          </w:rPr>
          <w:t>.</w:t>
        </w:r>
        <w:r w:rsidRPr="00961726">
          <w:rPr>
            <w:rStyle w:val="Hyperlink"/>
          </w:rPr>
          <w:t>Жанры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г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 медиадискурса</w:t>
        </w:r>
        <w:r w:rsidRPr="00961726">
          <w:rPr>
            <w:webHidden/>
          </w:rPr>
          <w:tab/>
        </w:r>
        <w:r>
          <w:rPr>
            <w:webHidden/>
          </w:rPr>
          <w:t>28</w:t>
        </w:r>
      </w:hyperlink>
    </w:p>
    <w:p w:rsidR="00B05883" w:rsidRPr="00961726" w:rsidRDefault="00B05883" w:rsidP="00EF1ECE">
      <w:pPr>
        <w:pStyle w:val="TOC2"/>
      </w:pPr>
      <w:hyperlink w:anchor="_Toc106284595" w:history="1">
        <w:r>
          <w:rPr>
            <w:rStyle w:val="Hyperlink"/>
          </w:rPr>
          <w:t>1.3.</w:t>
        </w:r>
        <w:r w:rsidRPr="00961726">
          <w:rPr>
            <w:rStyle w:val="Hyperlink"/>
          </w:rPr>
          <w:t>К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мп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зици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нная структура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г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 медиадискурса</w:t>
        </w:r>
        <w:r w:rsidRPr="00961726">
          <w:rPr>
            <w:webHidden/>
          </w:rPr>
          <w:tab/>
        </w:r>
      </w:hyperlink>
      <w:r w:rsidRPr="00EF1ECE">
        <w:t>31</w:t>
      </w:r>
    </w:p>
    <w:p w:rsidR="00B05883" w:rsidRPr="00EF1ECE" w:rsidRDefault="00B05883" w:rsidP="00EF1ECE">
      <w:pPr>
        <w:pStyle w:val="TOC2"/>
      </w:pPr>
      <w:hyperlink w:anchor="_Toc106284596" w:history="1">
        <w:r>
          <w:rPr>
            <w:rStyle w:val="Hyperlink"/>
          </w:rPr>
          <w:t>1.4.</w:t>
        </w:r>
        <w:r w:rsidRPr="00961726">
          <w:rPr>
            <w:rStyle w:val="Hyperlink"/>
          </w:rPr>
          <w:t>К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ммуникативн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-прагматические 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бенн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сти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г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 медиадискурса</w:t>
        </w:r>
        <w:r>
          <w:rPr>
            <w:webHidden/>
          </w:rPr>
          <w:t>……………………………………………………………………</w:t>
        </w:r>
        <w:r w:rsidRPr="00961726">
          <w:rPr>
            <w:webHidden/>
          </w:rPr>
          <w:fldChar w:fldCharType="begin"/>
        </w:r>
        <w:r w:rsidRPr="00961726">
          <w:rPr>
            <w:webHidden/>
          </w:rPr>
          <w:instrText xml:space="preserve"> PAGEREF _Toc106284596 \h </w:instrText>
        </w:r>
        <w:r w:rsidRPr="00961726">
          <w:rPr>
            <w:webHidden/>
          </w:rPr>
          <w:fldChar w:fldCharType="separate"/>
        </w:r>
        <w:r>
          <w:rPr>
            <w:webHidden/>
          </w:rPr>
          <w:t>3</w:t>
        </w:r>
        <w:r w:rsidRPr="00961726">
          <w:rPr>
            <w:webHidden/>
          </w:rPr>
          <w:fldChar w:fldCharType="end"/>
        </w:r>
      </w:hyperlink>
      <w:r>
        <w:t>3</w:t>
      </w:r>
    </w:p>
    <w:p w:rsidR="00B05883" w:rsidRPr="00425BD1" w:rsidRDefault="00B05883" w:rsidP="00425BD1">
      <w:pPr>
        <w:spacing w:after="0"/>
        <w:ind w:firstLine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425BD1">
        <w:rPr>
          <w:rFonts w:ascii="Times New Roman" w:hAnsi="Times New Roman"/>
          <w:sz w:val="28"/>
          <w:szCs w:val="28"/>
        </w:rPr>
        <w:t>Язык сп</w:t>
      </w:r>
      <w:r>
        <w:rPr>
          <w:rFonts w:ascii="Times New Roman" w:hAnsi="Times New Roman"/>
          <w:sz w:val="28"/>
          <w:szCs w:val="28"/>
        </w:rPr>
        <w:t>о</w:t>
      </w:r>
      <w:r w:rsidRPr="00425BD1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425B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25BD1">
        <w:rPr>
          <w:rFonts w:ascii="Times New Roman" w:hAnsi="Times New Roman"/>
          <w:sz w:val="28"/>
          <w:szCs w:val="28"/>
        </w:rPr>
        <w:t xml:space="preserve"> медиадискурса</w:t>
      </w:r>
      <w:r>
        <w:rPr>
          <w:rFonts w:ascii="Times New Roman" w:hAnsi="Times New Roman"/>
          <w:sz w:val="28"/>
          <w:szCs w:val="28"/>
        </w:rPr>
        <w:t>…………………………….....................36</w:t>
      </w:r>
    </w:p>
    <w:p w:rsidR="00B05883" w:rsidRPr="00EF1ECE" w:rsidRDefault="00B05883" w:rsidP="00EF1ECE">
      <w:pPr>
        <w:pStyle w:val="TOC2"/>
      </w:pPr>
      <w:hyperlink w:anchor="_Toc106284598" w:history="1">
        <w:r w:rsidRPr="00961726">
          <w:rPr>
            <w:rStyle w:val="Hyperlink"/>
          </w:rPr>
          <w:t>Выв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ды </w:t>
        </w:r>
        <w:r w:rsidRPr="00961726">
          <w:rPr>
            <w:webHidden/>
          </w:rPr>
          <w:tab/>
        </w:r>
      </w:hyperlink>
      <w:r w:rsidRPr="00EF1ECE">
        <w:t>38</w:t>
      </w:r>
    </w:p>
    <w:p w:rsidR="00B05883" w:rsidRDefault="00B05883" w:rsidP="00EF1ECE">
      <w:pPr>
        <w:pStyle w:val="TOC2"/>
      </w:pPr>
    </w:p>
    <w:p w:rsidR="00B05883" w:rsidRPr="00961726" w:rsidRDefault="00B05883" w:rsidP="00EF1ECE">
      <w:pPr>
        <w:pStyle w:val="TOC2"/>
      </w:pPr>
      <w:hyperlink w:anchor="_Toc106284599" w:history="1">
        <w:r w:rsidRPr="00961726">
          <w:rPr>
            <w:rStyle w:val="Hyperlink"/>
          </w:rPr>
          <w:t>ГЛАВА 2. СРАВНИТЕЛЬН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-С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СТАВИТЕЛЬНЫЙ АНАЛИЗ ЛИНГВ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К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ММУНИКАТИВНЫХ 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БЕНН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СТЕЙ ИСПАНСКИХ И АНГЛИЙСКИХ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РТИВНЫХ СТАТЕЙ</w:t>
        </w:r>
        <w:r>
          <w:rPr>
            <w:webHidden/>
          </w:rPr>
          <w:t>……………………………………40</w:t>
        </w:r>
      </w:hyperlink>
    </w:p>
    <w:p w:rsidR="00B05883" w:rsidRPr="00961726" w:rsidRDefault="00B05883" w:rsidP="00EF1ECE">
      <w:pPr>
        <w:pStyle w:val="TOC2"/>
      </w:pPr>
      <w:hyperlink w:anchor="_Toc106284600" w:history="1">
        <w:r>
          <w:rPr>
            <w:rStyle w:val="Hyperlink"/>
          </w:rPr>
          <w:t>2.1.</w:t>
        </w:r>
        <w:r w:rsidRPr="00961726">
          <w:rPr>
            <w:rStyle w:val="Hyperlink"/>
          </w:rPr>
          <w:t>Структурные сх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дства и различия испанских и английских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ртивных статей</w:t>
        </w:r>
        <w:r w:rsidRPr="00961726">
          <w:rPr>
            <w:webHidden/>
          </w:rPr>
          <w:tab/>
        </w:r>
        <w:r>
          <w:rPr>
            <w:webHidden/>
          </w:rPr>
          <w:t>40</w:t>
        </w:r>
      </w:hyperlink>
    </w:p>
    <w:p w:rsidR="00B05883" w:rsidRPr="00961726" w:rsidRDefault="00B05883" w:rsidP="00EF1ECE">
      <w:pPr>
        <w:pStyle w:val="TOC2"/>
      </w:pPr>
      <w:hyperlink w:anchor="_Toc106284601" w:history="1">
        <w:r>
          <w:rPr>
            <w:rStyle w:val="Hyperlink"/>
          </w:rPr>
          <w:t>2.2.</w:t>
        </w:r>
        <w:r w:rsidRPr="00961726">
          <w:rPr>
            <w:rStyle w:val="Hyperlink"/>
          </w:rPr>
          <w:t>К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ммуникативн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-прагматические сх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дства и различия испанских и английских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ртивных статей</w:t>
        </w:r>
        <w:r w:rsidRPr="00961726">
          <w:rPr>
            <w:webHidden/>
          </w:rPr>
          <w:tab/>
        </w:r>
        <w:r>
          <w:rPr>
            <w:webHidden/>
          </w:rPr>
          <w:t>45</w:t>
        </w:r>
      </w:hyperlink>
    </w:p>
    <w:p w:rsidR="00B05883" w:rsidRPr="00961726" w:rsidRDefault="00B05883" w:rsidP="00EF1ECE">
      <w:pPr>
        <w:pStyle w:val="TOC2"/>
      </w:pPr>
      <w:hyperlink w:anchor="_Toc106284602" w:history="1">
        <w:r>
          <w:rPr>
            <w:rStyle w:val="Hyperlink"/>
          </w:rPr>
          <w:t>2.3.</w:t>
        </w:r>
        <w:r w:rsidRPr="00961726">
          <w:rPr>
            <w:rStyle w:val="Hyperlink"/>
          </w:rPr>
          <w:t>Язык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вые сх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дства и различия испанских и английских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ртивных статей</w:t>
        </w:r>
        <w:r w:rsidRPr="00961726">
          <w:rPr>
            <w:webHidden/>
          </w:rPr>
          <w:tab/>
        </w:r>
        <w:r>
          <w:rPr>
            <w:webHidden/>
          </w:rPr>
          <w:t>50</w:t>
        </w:r>
      </w:hyperlink>
    </w:p>
    <w:p w:rsidR="00B05883" w:rsidRPr="00961726" w:rsidRDefault="00B05883" w:rsidP="00EF1ECE">
      <w:pPr>
        <w:pStyle w:val="TOC2"/>
      </w:pPr>
      <w:hyperlink w:anchor="_Toc106284603" w:history="1">
        <w:r>
          <w:rPr>
            <w:rStyle w:val="Hyperlink"/>
          </w:rPr>
          <w:t>2.3.1.</w:t>
        </w:r>
        <w:r w:rsidRPr="00961726">
          <w:rPr>
            <w:rStyle w:val="Hyperlink"/>
          </w:rPr>
          <w:t xml:space="preserve">Лексические 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бенн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сти испанских и английских сп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ртивных статей</w:t>
        </w:r>
        <w:r w:rsidRPr="00961726">
          <w:rPr>
            <w:webHidden/>
          </w:rPr>
          <w:tab/>
        </w:r>
        <w:r>
          <w:rPr>
            <w:webHidden/>
          </w:rPr>
          <w:t>54</w:t>
        </w:r>
      </w:hyperlink>
    </w:p>
    <w:p w:rsidR="00B05883" w:rsidRPr="00EF1ECE" w:rsidRDefault="00B05883" w:rsidP="00EF1ECE">
      <w:pPr>
        <w:pStyle w:val="TOC2"/>
      </w:pPr>
      <w:hyperlink w:anchor="_Toc106284604" w:history="1">
        <w:r w:rsidRPr="00EF1ECE">
          <w:rPr>
            <w:rStyle w:val="Hyperlink"/>
          </w:rPr>
          <w:t>2.3.2.Синтаксические особенности испанских и английских спортивных статей</w:t>
        </w:r>
        <w:r w:rsidRPr="00EF1ECE">
          <w:rPr>
            <w:webHidden/>
          </w:rPr>
          <w:tab/>
          <w:t>6</w:t>
        </w:r>
      </w:hyperlink>
      <w:r w:rsidRPr="00EF1ECE">
        <w:t>1</w:t>
      </w:r>
    </w:p>
    <w:p w:rsidR="00B05883" w:rsidRPr="00961726" w:rsidRDefault="00B05883" w:rsidP="00EF1ECE">
      <w:pPr>
        <w:pStyle w:val="TOC2"/>
      </w:pPr>
      <w:hyperlink w:anchor="_Toc106284605" w:history="1">
        <w:r w:rsidRPr="00961726">
          <w:rPr>
            <w:rStyle w:val="Hyperlink"/>
          </w:rPr>
          <w:t>Выв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 xml:space="preserve">ды </w:t>
        </w:r>
        <w:r w:rsidRPr="00961726">
          <w:rPr>
            <w:webHidden/>
          </w:rPr>
          <w:tab/>
        </w:r>
      </w:hyperlink>
    </w:p>
    <w:p w:rsidR="00B05883" w:rsidRDefault="00B05883" w:rsidP="00EF1ECE">
      <w:pPr>
        <w:pStyle w:val="TOC2"/>
      </w:pPr>
      <w:hyperlink w:anchor="_Toc106284606" w:history="1">
        <w:r w:rsidRPr="00961726">
          <w:rPr>
            <w:rStyle w:val="Hyperlink"/>
          </w:rPr>
          <w:t>ЗАКЛЮЧЕНИЕ</w:t>
        </w:r>
        <w:r w:rsidRPr="00961726">
          <w:rPr>
            <w:webHidden/>
          </w:rPr>
          <w:tab/>
        </w:r>
      </w:hyperlink>
    </w:p>
    <w:p w:rsidR="00B05883" w:rsidRDefault="00B05883" w:rsidP="00EF1ECE">
      <w:pPr>
        <w:pStyle w:val="TOC2"/>
      </w:pPr>
      <w:hyperlink w:anchor="_Toc106284607" w:history="1">
        <w:r w:rsidRPr="00961726">
          <w:rPr>
            <w:rStyle w:val="Hyperlink"/>
          </w:rPr>
          <w:t>БИБЛИ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ГРАФИЧЕСКИЙ СПИС</w:t>
        </w:r>
        <w:r>
          <w:rPr>
            <w:rStyle w:val="Hyperlink"/>
          </w:rPr>
          <w:t>О</w:t>
        </w:r>
        <w:r w:rsidRPr="00961726">
          <w:rPr>
            <w:rStyle w:val="Hyperlink"/>
          </w:rPr>
          <w:t>К</w:t>
        </w:r>
        <w:r w:rsidRPr="00961726">
          <w:rPr>
            <w:webHidden/>
          </w:rPr>
          <w:tab/>
        </w:r>
        <w:r>
          <w:rPr>
            <w:webHidden/>
          </w:rPr>
          <w:t>6</w:t>
        </w:r>
        <w:r w:rsidRPr="00961726">
          <w:rPr>
            <w:webHidden/>
          </w:rPr>
          <w:fldChar w:fldCharType="begin"/>
        </w:r>
        <w:r w:rsidRPr="00961726">
          <w:rPr>
            <w:webHidden/>
          </w:rPr>
          <w:instrText xml:space="preserve"> PAGEREF _Toc106284607 \h </w:instrText>
        </w:r>
        <w:r w:rsidRPr="00961726">
          <w:rPr>
            <w:webHidden/>
          </w:rPr>
          <w:fldChar w:fldCharType="separate"/>
        </w:r>
        <w:r>
          <w:rPr>
            <w:webHidden/>
          </w:rPr>
          <w:t>3</w:t>
        </w:r>
        <w:r w:rsidRPr="00961726">
          <w:rPr>
            <w:webHidden/>
          </w:rPr>
          <w:fldChar w:fldCharType="end"/>
        </w:r>
      </w:hyperlink>
    </w:p>
    <w:p w:rsidR="00B05883" w:rsidRDefault="00B05883" w:rsidP="00DA0BB9">
      <w:pPr>
        <w:pStyle w:val="Heading2"/>
        <w:spacing w:before="0"/>
        <w:jc w:val="center"/>
        <w:rPr>
          <w:rFonts w:ascii="Times New Roman" w:hAnsi="Times New Roman"/>
          <w:b w:val="0"/>
          <w:bCs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fldChar w:fldCharType="end"/>
      </w:r>
      <w:bookmarkStart w:id="0" w:name="_Toc106284589"/>
    </w:p>
    <w:p w:rsidR="00B05883" w:rsidRDefault="00B05883" w:rsidP="00DA0BB9">
      <w:pPr>
        <w:pStyle w:val="Heading2"/>
        <w:spacing w:before="0"/>
        <w:jc w:val="center"/>
        <w:rPr>
          <w:rFonts w:ascii="Times New Roman" w:hAnsi="Times New Roman"/>
          <w:b w:val="0"/>
          <w:bCs/>
          <w:i w:val="0"/>
          <w:iCs/>
        </w:rPr>
      </w:pPr>
    </w:p>
    <w:p w:rsidR="00B05883" w:rsidRDefault="00B05883" w:rsidP="00DA0BB9">
      <w:pPr>
        <w:pStyle w:val="Heading2"/>
        <w:spacing w:before="0"/>
        <w:jc w:val="center"/>
        <w:rPr>
          <w:rFonts w:ascii="Times New Roman" w:hAnsi="Times New Roman"/>
          <w:b w:val="0"/>
          <w:bCs/>
          <w:i w:val="0"/>
          <w:iCs/>
        </w:rPr>
        <w:sectPr w:rsidR="00B05883" w:rsidSect="00A61BA4">
          <w:headerReference w:type="default" r:id="rId7"/>
          <w:headerReference w:type="first" r:id="rId8"/>
          <w:type w:val="evenPage"/>
          <w:pgSz w:w="11906" w:h="16838"/>
          <w:pgMar w:top="1134" w:right="567" w:bottom="1418" w:left="1701" w:header="709" w:footer="709" w:gutter="0"/>
          <w:pgNumType w:start="3"/>
          <w:cols w:space="708"/>
          <w:docGrid w:linePitch="360"/>
        </w:sectPr>
      </w:pPr>
    </w:p>
    <w:p w:rsidR="00B05883" w:rsidRPr="00425BD1" w:rsidRDefault="00B05883" w:rsidP="00425BD1">
      <w:pPr>
        <w:pStyle w:val="Heading4"/>
        <w:jc w:val="center"/>
        <w:rPr>
          <w:i w:val="0"/>
          <w:color w:val="000000"/>
          <w:sz w:val="28"/>
          <w:szCs w:val="28"/>
        </w:rPr>
      </w:pPr>
      <w:r w:rsidRPr="00425BD1">
        <w:rPr>
          <w:i w:val="0"/>
          <w:color w:val="000000"/>
          <w:sz w:val="28"/>
          <w:szCs w:val="28"/>
        </w:rPr>
        <w:t>ВВЕДЕНИЕ</w:t>
      </w:r>
      <w:bookmarkEnd w:id="0"/>
    </w:p>
    <w:p w:rsidR="00B05883" w:rsidRPr="007A46C0" w:rsidRDefault="00B05883" w:rsidP="007A46C0"/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священ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рассмотрению </w:t>
      </w:r>
      <w:r w:rsidRPr="003467BB">
        <w:rPr>
          <w:rFonts w:ascii="Times New Roman" w:hAnsi="Times New Roman"/>
          <w:sz w:val="28"/>
          <w:szCs w:val="28"/>
        </w:rPr>
        <w:t>лингв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 xml:space="preserve">ммуникативных 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>стей сп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 xml:space="preserve"> дискурса. В раб</w:t>
      </w:r>
      <w:r>
        <w:rPr>
          <w:rFonts w:ascii="Times New Roman" w:hAnsi="Times New Roman"/>
          <w:sz w:val="28"/>
          <w:szCs w:val="28"/>
        </w:rPr>
        <w:t>о</w:t>
      </w:r>
      <w:r w:rsidRPr="003467BB">
        <w:rPr>
          <w:rFonts w:ascii="Times New Roman" w:hAnsi="Times New Roman"/>
          <w:sz w:val="28"/>
          <w:szCs w:val="28"/>
        </w:rPr>
        <w:t>те рассматр</w:t>
      </w:r>
      <w:r w:rsidRPr="005017C2">
        <w:rPr>
          <w:rFonts w:ascii="Times New Roman" w:hAnsi="Times New Roman"/>
          <w:sz w:val="28"/>
          <w:szCs w:val="28"/>
        </w:rPr>
        <w:t xml:space="preserve">иваются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жанр письменн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медиадискурса: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ртивная статья.</w:t>
      </w:r>
    </w:p>
    <w:p w:rsidR="00B05883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 -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пулярн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е,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е, не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значн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и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речив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е явление,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5017C2">
        <w:rPr>
          <w:rFonts w:ascii="Times New Roman" w:hAnsi="Times New Roman"/>
          <w:sz w:val="28"/>
          <w:szCs w:val="28"/>
        </w:rPr>
        <w:t>занима</w:t>
      </w:r>
      <w:r>
        <w:rPr>
          <w:rFonts w:ascii="Times New Roman" w:hAnsi="Times New Roman"/>
          <w:sz w:val="28"/>
          <w:szCs w:val="28"/>
        </w:rPr>
        <w:t>ет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чень важн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мест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бществе. </w:t>
      </w:r>
      <w:r w:rsidRPr="004519A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циальная значим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сть сп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рта, интерес к нему, непредсказуем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сть результат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в, п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янная интрига и динамичн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сть делают сп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 xml:space="preserve">рт привлекательным для </w:t>
      </w:r>
      <w:r>
        <w:rPr>
          <w:rFonts w:ascii="Times New Roman" w:hAnsi="Times New Roman"/>
          <w:sz w:val="28"/>
          <w:szCs w:val="28"/>
        </w:rPr>
        <w:t>освящения</w:t>
      </w:r>
      <w:r w:rsidRPr="004519AF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</w:t>
      </w:r>
      <w:r w:rsidRPr="004519AF">
        <w:rPr>
          <w:rFonts w:ascii="Times New Roman" w:hAnsi="Times New Roman"/>
          <w:sz w:val="28"/>
          <w:szCs w:val="28"/>
        </w:rPr>
        <w:t>их задач</w:t>
      </w:r>
      <w:r>
        <w:rPr>
          <w:rFonts w:ascii="Times New Roman" w:hAnsi="Times New Roman"/>
          <w:sz w:val="28"/>
          <w:szCs w:val="28"/>
        </w:rPr>
        <w:t xml:space="preserve"> в СМИ.</w:t>
      </w:r>
    </w:p>
    <w:p w:rsidR="00B05883" w:rsidRPr="008E0C0A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Ученые анализируют различные аспекты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статьи: 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жанр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вые и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вые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(И.Р. Гальперин, С.В. Шарафутдинова),</w:t>
      </w:r>
      <w:r w:rsidRPr="005017C2">
        <w:rPr>
          <w:rFonts w:ascii="Times New Roman" w:hAnsi="Times New Roman"/>
          <w:sz w:val="28"/>
          <w:szCs w:val="28"/>
        </w:rPr>
        <w:t xml:space="preserve"> структурные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(Е.В. Довгаль, М.Н. Ким)</w:t>
      </w:r>
      <w:r w:rsidRPr="005017C2">
        <w:rPr>
          <w:rFonts w:ascii="Times New Roman" w:hAnsi="Times New Roman"/>
          <w:sz w:val="28"/>
          <w:szCs w:val="28"/>
        </w:rPr>
        <w:t>, стратегии и тактики</w:t>
      </w:r>
      <w:r>
        <w:rPr>
          <w:rFonts w:ascii="Times New Roman" w:hAnsi="Times New Roman"/>
          <w:sz w:val="28"/>
          <w:szCs w:val="28"/>
        </w:rPr>
        <w:t xml:space="preserve"> (М.Л. Макаров, И.П. Сусов)</w:t>
      </w:r>
      <w:r w:rsidRPr="005017C2">
        <w:rPr>
          <w:rFonts w:ascii="Times New Roman" w:hAnsi="Times New Roman"/>
          <w:sz w:val="28"/>
          <w:szCs w:val="28"/>
        </w:rPr>
        <w:t>, применяемые им,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культурную специфику</w:t>
      </w:r>
      <w:r>
        <w:rPr>
          <w:rFonts w:ascii="Times New Roman" w:hAnsi="Times New Roman"/>
          <w:sz w:val="28"/>
          <w:szCs w:val="28"/>
        </w:rPr>
        <w:t xml:space="preserve"> (О.А. Панкратова, К.В. Снятков)</w:t>
      </w:r>
      <w:r w:rsidRPr="005017C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рмления 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типа </w:t>
      </w:r>
      <w:r w:rsidRPr="00BB5FA3">
        <w:rPr>
          <w:rFonts w:ascii="Times New Roman" w:hAnsi="Times New Roman"/>
          <w:color w:val="000000"/>
          <w:sz w:val="28"/>
          <w:szCs w:val="28"/>
        </w:rPr>
        <w:t>дискурса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(Е.М. Верещагин)</w:t>
      </w:r>
      <w:r w:rsidRPr="00BB5FA3"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ваниям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 на материале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тдельных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свящали св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 научные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ты следующие лингвисты: на базе русск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языка – Бекет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 С.В,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 И.Н., Малышева Е.Г.,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гилевская Э.В., Ребрушкина Д.А., Снятк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К.В., Шарафутдин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 С.В.;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языка – </w:t>
      </w:r>
      <w:r w:rsidRPr="005017C2">
        <w:rPr>
          <w:rFonts w:ascii="Times New Roman" w:hAnsi="Times New Roman"/>
          <w:sz w:val="28"/>
          <w:szCs w:val="28"/>
          <w:lang w:val="en-US"/>
        </w:rPr>
        <w:t>Bissel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K</w:t>
      </w:r>
      <w:r w:rsidRPr="005017C2">
        <w:rPr>
          <w:rFonts w:ascii="Times New Roman" w:hAnsi="Times New Roman"/>
          <w:sz w:val="28"/>
          <w:szCs w:val="28"/>
        </w:rPr>
        <w:t>.</w:t>
      </w:r>
      <w:r w:rsidRPr="005017C2">
        <w:rPr>
          <w:rFonts w:ascii="Times New Roman" w:hAnsi="Times New Roman"/>
          <w:sz w:val="28"/>
          <w:szCs w:val="28"/>
          <w:lang w:val="en-US"/>
        </w:rPr>
        <w:t>l</w:t>
      </w:r>
      <w:r w:rsidRPr="005017C2">
        <w:rPr>
          <w:rFonts w:ascii="Times New Roman" w:hAnsi="Times New Roman"/>
          <w:sz w:val="28"/>
          <w:szCs w:val="28"/>
        </w:rPr>
        <w:t xml:space="preserve">. , </w:t>
      </w:r>
      <w:r w:rsidRPr="005017C2">
        <w:rPr>
          <w:rFonts w:ascii="Times New Roman" w:hAnsi="Times New Roman"/>
          <w:sz w:val="28"/>
          <w:szCs w:val="28"/>
          <w:lang w:val="en-US"/>
        </w:rPr>
        <w:t>White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P</w:t>
      </w:r>
      <w:r w:rsidRPr="005017C2">
        <w:rPr>
          <w:rFonts w:ascii="Times New Roman" w:hAnsi="Times New Roman"/>
          <w:sz w:val="28"/>
          <w:szCs w:val="28"/>
        </w:rPr>
        <w:t xml:space="preserve">., </w:t>
      </w:r>
      <w:r w:rsidRPr="005017C2">
        <w:rPr>
          <w:rFonts w:ascii="Times New Roman" w:hAnsi="Times New Roman"/>
          <w:sz w:val="28"/>
          <w:szCs w:val="28"/>
          <w:lang w:val="en-US"/>
        </w:rPr>
        <w:t>Biber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D</w:t>
      </w:r>
      <w:r w:rsidRPr="005017C2">
        <w:rPr>
          <w:rFonts w:ascii="Times New Roman" w:hAnsi="Times New Roman"/>
          <w:sz w:val="28"/>
          <w:szCs w:val="28"/>
        </w:rPr>
        <w:t>;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языка – </w:t>
      </w:r>
      <w:r w:rsidRPr="005017C2">
        <w:rPr>
          <w:rFonts w:ascii="Times New Roman" w:hAnsi="Times New Roman"/>
          <w:sz w:val="28"/>
          <w:szCs w:val="28"/>
          <w:lang w:val="en-US"/>
        </w:rPr>
        <w:t>Casad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Velarde</w:t>
      </w:r>
      <w:r w:rsidRPr="005017C2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  <w:lang w:val="en-US"/>
        </w:rPr>
        <w:t>Nadal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Palaz</w:t>
      </w:r>
      <w:r w:rsidRPr="005017C2">
        <w:rPr>
          <w:rFonts w:ascii="Times New Roman" w:hAnsi="Times New Roman"/>
          <w:sz w:val="28"/>
          <w:szCs w:val="28"/>
        </w:rPr>
        <w:t>ó</w:t>
      </w:r>
      <w:r w:rsidRPr="005017C2">
        <w:rPr>
          <w:rFonts w:ascii="Times New Roman" w:hAnsi="Times New Roman"/>
          <w:sz w:val="28"/>
          <w:szCs w:val="28"/>
          <w:lang w:val="en-US"/>
        </w:rPr>
        <w:t>n</w:t>
      </w:r>
      <w:r w:rsidRPr="005017C2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  <w:lang w:val="en-US"/>
        </w:rPr>
        <w:t>Mapelli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Gi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vanna</w:t>
      </w:r>
      <w:r w:rsidRPr="005017C2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  <w:lang w:val="en-US"/>
        </w:rPr>
        <w:t>Quinter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Ram</w:t>
      </w:r>
      <w:r w:rsidRPr="005017C2">
        <w:rPr>
          <w:rFonts w:ascii="Times New Roman" w:hAnsi="Times New Roman"/>
          <w:sz w:val="28"/>
          <w:szCs w:val="28"/>
        </w:rPr>
        <w:t>í</w:t>
      </w:r>
      <w:r w:rsidRPr="005017C2">
        <w:rPr>
          <w:rFonts w:ascii="Times New Roman" w:hAnsi="Times New Roman"/>
          <w:sz w:val="28"/>
          <w:szCs w:val="28"/>
          <w:lang w:val="en-US"/>
        </w:rPr>
        <w:t>rez</w:t>
      </w:r>
      <w:r w:rsidRPr="005017C2">
        <w:rPr>
          <w:rFonts w:ascii="Times New Roman" w:hAnsi="Times New Roman"/>
          <w:sz w:val="28"/>
          <w:szCs w:val="28"/>
        </w:rPr>
        <w:t xml:space="preserve">. 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Сказанн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значает,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течественн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лингвистике </w:t>
      </w:r>
      <w:r>
        <w:rPr>
          <w:rFonts w:ascii="Times New Roman" w:hAnsi="Times New Roman"/>
          <w:sz w:val="28"/>
          <w:szCs w:val="28"/>
        </w:rPr>
        <w:t xml:space="preserve">дискурс </w:t>
      </w:r>
      <w:r w:rsidRPr="007268B3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7268B3">
        <w:rPr>
          <w:rFonts w:ascii="Times New Roman" w:hAnsi="Times New Roman"/>
          <w:sz w:val="28"/>
          <w:szCs w:val="28"/>
        </w:rPr>
        <w:t xml:space="preserve">ртивных статей </w:t>
      </w:r>
      <w:r>
        <w:rPr>
          <w:rFonts w:ascii="Times New Roman" w:hAnsi="Times New Roman"/>
          <w:sz w:val="28"/>
          <w:szCs w:val="28"/>
        </w:rPr>
        <w:t>изучен</w:t>
      </w:r>
      <w:r w:rsidRPr="005017C2">
        <w:rPr>
          <w:rFonts w:ascii="Times New Roman" w:hAnsi="Times New Roman"/>
          <w:sz w:val="28"/>
          <w:szCs w:val="28"/>
        </w:rPr>
        <w:t xml:space="preserve"> нед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. 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гие выв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,</w:t>
      </w:r>
      <w:r w:rsidRPr="005017C2">
        <w:rPr>
          <w:rFonts w:ascii="Times New Roman" w:hAnsi="Times New Roman"/>
          <w:sz w:val="28"/>
          <w:szCs w:val="28"/>
        </w:rPr>
        <w:t xml:space="preserve"> сделан</w:t>
      </w:r>
      <w:r>
        <w:rPr>
          <w:rFonts w:ascii="Times New Roman" w:hAnsi="Times New Roman"/>
          <w:sz w:val="28"/>
          <w:szCs w:val="28"/>
        </w:rPr>
        <w:t>ные</w:t>
      </w:r>
      <w:r w:rsidRPr="005017C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 анализа разн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ых</w:t>
      </w:r>
      <w:r w:rsidRPr="005017C2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5017C2">
        <w:rPr>
          <w:rFonts w:ascii="Times New Roman" w:hAnsi="Times New Roman"/>
          <w:sz w:val="28"/>
          <w:szCs w:val="28"/>
        </w:rPr>
        <w:t>требуют</w:t>
      </w:r>
      <w:r>
        <w:rPr>
          <w:rFonts w:ascii="Times New Roman" w:hAnsi="Times New Roman"/>
          <w:sz w:val="28"/>
          <w:szCs w:val="28"/>
        </w:rPr>
        <w:t xml:space="preserve"> проверки</w:t>
      </w:r>
      <w:r w:rsidRPr="005017C2">
        <w:rPr>
          <w:rFonts w:ascii="Times New Roman" w:hAnsi="Times New Roman"/>
          <w:sz w:val="28"/>
          <w:szCs w:val="28"/>
        </w:rPr>
        <w:t xml:space="preserve">. 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8E0C0A">
        <w:rPr>
          <w:rFonts w:ascii="Times New Roman" w:hAnsi="Times New Roman"/>
          <w:b/>
          <w:sz w:val="28"/>
          <w:szCs w:val="28"/>
        </w:rPr>
        <w:t>Актуальн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сть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</w:t>
      </w:r>
      <w:r w:rsidRPr="005017C2">
        <w:rPr>
          <w:rFonts w:ascii="Times New Roman" w:hAnsi="Times New Roman"/>
          <w:sz w:val="28"/>
          <w:szCs w:val="28"/>
        </w:rPr>
        <w:t xml:space="preserve"> выпускн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квалификаци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бусл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влена,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-первых, важн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стью реализации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-прагматическ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аспекта в люб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дискурсивн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странстве, а также значим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стью изучения медиадискурса как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типа дискурса, в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наиб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репрезентативны св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йства межжанр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вых и междискурсивных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рреляций. Лингвистике не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тать те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рию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дискурса, 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гических, ценн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стных 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нцептуальных 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минант,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 устан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вить параметры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льзуемых в нем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ммуникативных стратегий и тактик, а также лингвистический статус выразительн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в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журналистике.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ртивный медиа следует изучать как 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вневый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гнитивн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ммуникативный фен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мен, вербальн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нструирующий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бытие как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значим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и реализующий наб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 функций, среди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рых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вательные и развлекательные функции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пределяют интенци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нальные катег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рии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странства. Тем не менее, функци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газеты и журналистск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дискурса в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странстве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временных СМИ изучен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8E0C0A">
        <w:rPr>
          <w:rFonts w:ascii="Times New Roman" w:hAnsi="Times New Roman"/>
          <w:b/>
          <w:sz w:val="28"/>
          <w:szCs w:val="28"/>
        </w:rPr>
        <w:t>Степень научн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й разраб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танн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сти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блемы</w:t>
      </w:r>
      <w:r w:rsidRPr="005017C2">
        <w:rPr>
          <w:rFonts w:ascii="Times New Roman" w:hAnsi="Times New Roman"/>
          <w:sz w:val="28"/>
          <w:szCs w:val="28"/>
        </w:rPr>
        <w:t xml:space="preserve"> не 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ль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бширна, как 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сь ранее,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днак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данный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 стан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вился предмет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вания в ряде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течественных и зарубежных лингвист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в. Те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ретическую базу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вания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вляют труды по теории дискурса </w:t>
      </w:r>
      <w:r w:rsidRPr="0004767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В. Г. Борботько, Е.Г. Малышева, Т.М. </w:t>
      </w:r>
      <w:r w:rsidRPr="00BB5FA3">
        <w:rPr>
          <w:rFonts w:ascii="Times New Roman" w:hAnsi="Times New Roman"/>
          <w:color w:val="000000"/>
          <w:sz w:val="28"/>
          <w:szCs w:val="28"/>
        </w:rPr>
        <w:t>Ник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лаева др.),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 xml:space="preserve"> те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рии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ммуникативных стратегий (Т. А. Ван Дейк, П. Истрате, Е. В. Клюев),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 xml:space="preserve"> те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рии жанра и жанр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BB5FA3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вания ( М. Л. Макар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в, К.А.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линин, Е. Г. 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рис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ва, Э.В.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FA3">
        <w:rPr>
          <w:rFonts w:ascii="Times New Roman" w:hAnsi="Times New Roman"/>
          <w:color w:val="000000"/>
          <w:sz w:val="28"/>
          <w:szCs w:val="28"/>
        </w:rPr>
        <w:t>гилевская)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бъект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м исслед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вания</w:t>
      </w:r>
      <w:r w:rsidRPr="005017C2">
        <w:rPr>
          <w:rFonts w:ascii="Times New Roman" w:hAnsi="Times New Roman"/>
          <w:sz w:val="28"/>
          <w:szCs w:val="28"/>
        </w:rPr>
        <w:t xml:space="preserve"> являются испанские и английский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ртивные статьи,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ванные в пери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дических и Интернет изданиях Испании и Англии.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8E0C0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м исслед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вания</w:t>
      </w:r>
      <w:r w:rsidRPr="005017C2">
        <w:rPr>
          <w:rFonts w:ascii="Times New Roman" w:hAnsi="Times New Roman"/>
          <w:sz w:val="28"/>
          <w:szCs w:val="28"/>
        </w:rPr>
        <w:t xml:space="preserve"> выступают сх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дства и различия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и средств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презентации испанских и английских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статей, характеризующиеся экспрессивн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адресанта, а также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здействующие на адресата с целью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шения к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нкретн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му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му фен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мену. 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8E0C0A">
        <w:rPr>
          <w:rFonts w:ascii="Times New Roman" w:hAnsi="Times New Roman"/>
          <w:b/>
          <w:sz w:val="28"/>
          <w:szCs w:val="28"/>
        </w:rPr>
        <w:t>Цель данн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 xml:space="preserve"> исслед</w:t>
      </w:r>
      <w:r>
        <w:rPr>
          <w:rFonts w:ascii="Times New Roman" w:hAnsi="Times New Roman"/>
          <w:b/>
          <w:sz w:val="28"/>
          <w:szCs w:val="28"/>
        </w:rPr>
        <w:t>о</w:t>
      </w:r>
      <w:r w:rsidRPr="008E0C0A">
        <w:rPr>
          <w:rFonts w:ascii="Times New Roman" w:hAnsi="Times New Roman"/>
          <w:b/>
          <w:sz w:val="28"/>
          <w:szCs w:val="28"/>
        </w:rPr>
        <w:t>вания</w:t>
      </w:r>
      <w:r w:rsidRPr="005017C2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рмулируется как выявление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ммуникативных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стей </w:t>
      </w:r>
      <w:r>
        <w:rPr>
          <w:rFonts w:ascii="Times New Roman" w:hAnsi="Times New Roman"/>
          <w:sz w:val="28"/>
          <w:szCs w:val="28"/>
        </w:rPr>
        <w:t xml:space="preserve">дискурса </w:t>
      </w:r>
      <w:r w:rsidRPr="005017C2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статей в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культуре с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-прагматическ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 структурн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-семантическ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чек зрения,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вываясь на сравнительн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ставитель</w:t>
      </w:r>
      <w:r>
        <w:rPr>
          <w:rFonts w:ascii="Times New Roman" w:hAnsi="Times New Roman"/>
          <w:sz w:val="28"/>
          <w:szCs w:val="28"/>
        </w:rPr>
        <w:t xml:space="preserve">ном анализе данного типа дискурса </w:t>
      </w:r>
      <w:r w:rsidRPr="005017C2">
        <w:rPr>
          <w:rFonts w:ascii="Times New Roman" w:hAnsi="Times New Roman"/>
          <w:sz w:val="28"/>
          <w:szCs w:val="28"/>
        </w:rPr>
        <w:t xml:space="preserve">в двух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значенных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культурах.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женная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ву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вания цель предп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лагает решение ряда взаим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связанных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вательских </w:t>
      </w:r>
      <w:r w:rsidRPr="00AF6982">
        <w:rPr>
          <w:rFonts w:ascii="Times New Roman" w:hAnsi="Times New Roman"/>
          <w:b/>
          <w:sz w:val="28"/>
          <w:szCs w:val="28"/>
        </w:rPr>
        <w:t>задач</w:t>
      </w:r>
      <w:r w:rsidRPr="005017C2">
        <w:rPr>
          <w:rFonts w:ascii="Times New Roman" w:hAnsi="Times New Roman"/>
          <w:sz w:val="28"/>
          <w:szCs w:val="28"/>
        </w:rPr>
        <w:t>, направленных на: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выделение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ммуникативных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стей </w:t>
      </w:r>
      <w:r>
        <w:rPr>
          <w:rFonts w:ascii="Times New Roman" w:hAnsi="Times New Roman"/>
          <w:sz w:val="28"/>
          <w:szCs w:val="28"/>
        </w:rPr>
        <w:t>спортивного дискурса как особого типа дискурса;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tabs>
          <w:tab w:val="left" w:pos="284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писание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семантики дискурса, медиадискурса и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медиадискурса;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изучение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писание специфики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изучение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писание специфики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пределение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писание жанр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разн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бразия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tabs>
          <w:tab w:val="left" w:pos="1418"/>
        </w:tabs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писание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-смысл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структуры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медиадискурса;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анализ применяемых адресант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-прагматических стратегий;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писание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ставляющей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статей</w:t>
      </w:r>
      <w:r>
        <w:rPr>
          <w:rFonts w:ascii="Times New Roman" w:hAnsi="Times New Roman"/>
          <w:sz w:val="28"/>
          <w:szCs w:val="28"/>
        </w:rPr>
        <w:t xml:space="preserve">  как особого типа медиадискурса</w:t>
      </w:r>
      <w:r w:rsidRPr="005017C2">
        <w:rPr>
          <w:rFonts w:ascii="Times New Roman" w:hAnsi="Times New Roman"/>
          <w:sz w:val="28"/>
          <w:szCs w:val="28"/>
        </w:rPr>
        <w:t xml:space="preserve">; </w:t>
      </w:r>
    </w:p>
    <w:p w:rsidR="00B05883" w:rsidRPr="005017C2" w:rsidRDefault="00B05883" w:rsidP="00F66D6F">
      <w:pPr>
        <w:pStyle w:val="ListParagraph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ведение сравнительн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анализа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ммуникативны</w:t>
      </w:r>
      <w:r>
        <w:rPr>
          <w:rFonts w:ascii="Times New Roman" w:hAnsi="Times New Roman"/>
          <w:sz w:val="28"/>
          <w:szCs w:val="28"/>
        </w:rPr>
        <w:t>х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стей английских и испанских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статей:</w:t>
      </w:r>
    </w:p>
    <w:p w:rsidR="00B05883" w:rsidRPr="00C92CBC" w:rsidRDefault="00B05883" w:rsidP="00F66D6F">
      <w:pPr>
        <w:pStyle w:val="ListParagraph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изучение </w:t>
      </w:r>
      <w:r w:rsidRPr="005C67BD">
        <w:rPr>
          <w:rFonts w:ascii="Times New Roman" w:hAnsi="Times New Roman"/>
          <w:color w:val="000000"/>
          <w:sz w:val="28"/>
          <w:szCs w:val="28"/>
        </w:rPr>
        <w:t>сх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67BD">
        <w:rPr>
          <w:rFonts w:ascii="Times New Roman" w:hAnsi="Times New Roman"/>
          <w:color w:val="000000"/>
          <w:sz w:val="28"/>
          <w:szCs w:val="28"/>
        </w:rPr>
        <w:t>дств и различий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67BD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67BD">
        <w:rPr>
          <w:rFonts w:ascii="Times New Roman" w:hAnsi="Times New Roman"/>
          <w:color w:val="000000"/>
          <w:sz w:val="28"/>
          <w:szCs w:val="28"/>
        </w:rPr>
        <w:t>зици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67BD"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67BD">
        <w:rPr>
          <w:rFonts w:ascii="Times New Roman" w:hAnsi="Times New Roman"/>
          <w:color w:val="000000"/>
          <w:sz w:val="28"/>
          <w:szCs w:val="28"/>
        </w:rPr>
        <w:t>-смысл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67B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67BD">
        <w:rPr>
          <w:rFonts w:ascii="Times New Roman" w:hAnsi="Times New Roman"/>
          <w:color w:val="000000"/>
          <w:sz w:val="28"/>
          <w:szCs w:val="28"/>
        </w:rPr>
        <w:t xml:space="preserve">й структуры </w:t>
      </w:r>
      <w:r w:rsidRPr="00C92CBC">
        <w:rPr>
          <w:rFonts w:ascii="Times New Roman" w:hAnsi="Times New Roman"/>
          <w:color w:val="000000"/>
          <w:sz w:val="28"/>
          <w:szCs w:val="28"/>
        </w:rPr>
        <w:t>текст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color w:val="000000"/>
          <w:sz w:val="28"/>
          <w:szCs w:val="28"/>
        </w:rPr>
        <w:t>в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color w:val="000000"/>
          <w:sz w:val="28"/>
          <w:szCs w:val="28"/>
        </w:rPr>
        <w:t>ртивных статей двух лингв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color w:val="000000"/>
          <w:sz w:val="28"/>
          <w:szCs w:val="28"/>
        </w:rPr>
        <w:t xml:space="preserve">культур; </w:t>
      </w:r>
    </w:p>
    <w:p w:rsidR="00B05883" w:rsidRPr="00C92CBC" w:rsidRDefault="00B05883" w:rsidP="00F66D6F">
      <w:pPr>
        <w:pStyle w:val="ListParagraph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C92CBC">
        <w:rPr>
          <w:rFonts w:ascii="Times New Roman" w:hAnsi="Times New Roman"/>
          <w:color w:val="000000"/>
          <w:sz w:val="28"/>
          <w:szCs w:val="28"/>
        </w:rPr>
        <w:t>выявление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color w:val="000000"/>
          <w:sz w:val="28"/>
          <w:szCs w:val="28"/>
        </w:rPr>
        <w:t>-прагматических стратегий в испанских и английских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color w:val="000000"/>
          <w:sz w:val="28"/>
          <w:szCs w:val="28"/>
        </w:rPr>
        <w:t xml:space="preserve">ртивных статьях; </w:t>
      </w:r>
    </w:p>
    <w:p w:rsidR="00B05883" w:rsidRDefault="00B05883" w:rsidP="00F66D6F">
      <w:pPr>
        <w:pStyle w:val="ListParagraph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C92CBC">
        <w:rPr>
          <w:rFonts w:ascii="Times New Roman" w:hAnsi="Times New Roman"/>
          <w:color w:val="000000"/>
          <w:sz w:val="28"/>
          <w:szCs w:val="28"/>
        </w:rPr>
        <w:t>писание</w:t>
      </w:r>
      <w:r w:rsidRPr="005017C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вых средств</w:t>
      </w:r>
      <w:r>
        <w:rPr>
          <w:rFonts w:ascii="Times New Roman" w:hAnsi="Times New Roman"/>
          <w:sz w:val="28"/>
          <w:szCs w:val="28"/>
        </w:rPr>
        <w:t xml:space="preserve"> (лексических и синтаксических)</w:t>
      </w:r>
      <w:r w:rsidRPr="005017C2">
        <w:rPr>
          <w:rFonts w:ascii="Times New Roman" w:hAnsi="Times New Roman"/>
          <w:sz w:val="28"/>
          <w:szCs w:val="28"/>
        </w:rPr>
        <w:t xml:space="preserve"> в испанских и английских статьях,</w:t>
      </w:r>
      <w:r>
        <w:rPr>
          <w:rFonts w:ascii="Times New Roman" w:hAnsi="Times New Roman"/>
          <w:sz w:val="28"/>
          <w:szCs w:val="28"/>
        </w:rPr>
        <w:t xml:space="preserve"> изучение их сходств и различий.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AF6982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ретик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-мет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 xml:space="preserve">гические 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сн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вы исслед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вания</w:t>
      </w:r>
      <w:r w:rsidRPr="005017C2">
        <w:rPr>
          <w:rFonts w:ascii="Times New Roman" w:hAnsi="Times New Roman"/>
          <w:sz w:val="28"/>
          <w:szCs w:val="28"/>
        </w:rPr>
        <w:t>: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 анализа литературы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теме дипл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ты,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 анал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гии,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 дедукции,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 классификации.</w:t>
      </w:r>
    </w:p>
    <w:p w:rsidR="00B05883" w:rsidRPr="00662AB0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F6982">
        <w:rPr>
          <w:rFonts w:ascii="Times New Roman" w:hAnsi="Times New Roman"/>
          <w:b/>
          <w:sz w:val="28"/>
          <w:szCs w:val="28"/>
        </w:rPr>
        <w:t xml:space="preserve">Эмпирические 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сн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вы исслед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вания</w:t>
      </w:r>
      <w:r w:rsidRPr="005017C2">
        <w:rPr>
          <w:rFonts w:ascii="Times New Roman" w:hAnsi="Times New Roman"/>
          <w:sz w:val="28"/>
          <w:szCs w:val="28"/>
        </w:rPr>
        <w:t>: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 системн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-функци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анализа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вых единиц,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-аналитический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д, сравнительн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ставительный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нтекстуальный анализ,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личественн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анализа,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наблюдения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писания</w:t>
      </w:r>
      <w:r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AF6982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ретическая значим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сть</w:t>
      </w:r>
      <w:r w:rsidRPr="005017C2">
        <w:rPr>
          <w:rFonts w:ascii="Times New Roman" w:hAnsi="Times New Roman"/>
          <w:sz w:val="28"/>
          <w:szCs w:val="28"/>
        </w:rPr>
        <w:t xml:space="preserve"> выпускн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квалификаци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ты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ит в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результаты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веденн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 xml:space="preserve">будут выступать стимулом </w:t>
      </w:r>
      <w:r w:rsidRPr="005017C2">
        <w:rPr>
          <w:rFonts w:ascii="Times New Roman" w:hAnsi="Times New Roman"/>
          <w:sz w:val="28"/>
          <w:szCs w:val="28"/>
        </w:rPr>
        <w:t>для те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ретических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ваний в </w:t>
      </w:r>
      <w:r>
        <w:rPr>
          <w:rFonts w:ascii="Times New Roman" w:hAnsi="Times New Roman"/>
          <w:sz w:val="28"/>
          <w:szCs w:val="28"/>
        </w:rPr>
        <w:t>области</w:t>
      </w:r>
      <w:r w:rsidRPr="005017C2">
        <w:rPr>
          <w:rFonts w:ascii="Times New Roman" w:hAnsi="Times New Roman"/>
          <w:sz w:val="28"/>
          <w:szCs w:val="28"/>
        </w:rPr>
        <w:t xml:space="preserve"> прагмалингвистики,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ммуникативистики и лингвистики текста. В 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те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веден сравнительн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ставительный анализ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статей двух лингв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культур –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лил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выявить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писать структурные,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ммуникативные и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вые сх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дства и различия  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типа </w:t>
      </w:r>
      <w:r w:rsidRPr="00DD32CE">
        <w:rPr>
          <w:rFonts w:ascii="Times New Roman" w:hAnsi="Times New Roman"/>
          <w:sz w:val="28"/>
          <w:szCs w:val="28"/>
        </w:rPr>
        <w:t xml:space="preserve">дискурса </w:t>
      </w:r>
      <w:r w:rsidRPr="005017C2">
        <w:rPr>
          <w:rFonts w:ascii="Times New Roman" w:hAnsi="Times New Roman"/>
          <w:sz w:val="28"/>
          <w:szCs w:val="28"/>
        </w:rPr>
        <w:t>на материале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в. 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AF6982">
        <w:rPr>
          <w:rFonts w:ascii="Times New Roman" w:hAnsi="Times New Roman"/>
          <w:b/>
          <w:sz w:val="28"/>
          <w:szCs w:val="28"/>
        </w:rPr>
        <w:t>Практическая значим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сть раб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ты</w:t>
      </w:r>
      <w:r w:rsidRPr="005017C2">
        <w:rPr>
          <w:rFonts w:ascii="Times New Roman" w:hAnsi="Times New Roman"/>
          <w:sz w:val="28"/>
          <w:szCs w:val="28"/>
        </w:rPr>
        <w:t xml:space="preserve"> заключается в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на базе эмпирическ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материала и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веденн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 разработана методическая рекомендация по интерпретации и реферированию публицистических текстов спортивного англоязычного и испаноязычного медиадискурса</w:t>
      </w:r>
      <w:r w:rsidRPr="005017C2">
        <w:rPr>
          <w:rFonts w:ascii="Times New Roman" w:hAnsi="Times New Roman"/>
          <w:sz w:val="28"/>
          <w:szCs w:val="28"/>
        </w:rPr>
        <w:t>; также рассматривается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применения ее результат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при разраб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тке материал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дисциплинам, в рамках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рых разрабатываются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блемы те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рии языка,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гнитивн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лингвистики, лингвистики дискурса и текста, а также те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ммуникации прагматическ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лингвистики, дискурса СМИ и публицистическ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дискурса, в курсах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менеджмента и журналистики.  </w:t>
      </w:r>
    </w:p>
    <w:p w:rsidR="00B05883" w:rsidRPr="005017C2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AF6982">
        <w:rPr>
          <w:rFonts w:ascii="Times New Roman" w:hAnsi="Times New Roman"/>
          <w:b/>
          <w:sz w:val="28"/>
          <w:szCs w:val="28"/>
        </w:rPr>
        <w:t>Структура раб</w:t>
      </w:r>
      <w:r>
        <w:rPr>
          <w:rFonts w:ascii="Times New Roman" w:hAnsi="Times New Roman"/>
          <w:b/>
          <w:sz w:val="28"/>
          <w:szCs w:val="28"/>
        </w:rPr>
        <w:t>о</w:t>
      </w:r>
      <w:r w:rsidRPr="00AF6982">
        <w:rPr>
          <w:rFonts w:ascii="Times New Roman" w:hAnsi="Times New Roman"/>
          <w:b/>
          <w:sz w:val="28"/>
          <w:szCs w:val="28"/>
        </w:rPr>
        <w:t>ты</w:t>
      </w:r>
      <w:r w:rsidRPr="005017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ит из введения, двух глав, заключения, списка литературы и и</w:t>
      </w:r>
      <w:r>
        <w:rPr>
          <w:rFonts w:ascii="Times New Roman" w:hAnsi="Times New Roman"/>
          <w:sz w:val="28"/>
          <w:szCs w:val="28"/>
        </w:rPr>
        <w:t>нтернет ресурсов</w:t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DA0BB9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DA0B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 введении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вывается актуальн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сть исслед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вания, степень научн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й разраб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танн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сти пр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блемы, </w:t>
      </w:r>
      <w:r>
        <w:rPr>
          <w:rFonts w:ascii="Times New Roman" w:hAnsi="Times New Roman"/>
          <w:sz w:val="28"/>
          <w:szCs w:val="28"/>
        </w:rPr>
        <w:t>раскрываются</w:t>
      </w:r>
      <w:r w:rsidRPr="00DA0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бъект, предмет, цель и задачи исслед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вания, эмпирические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вы исслед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вания, а также те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ретическая и практическая значим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сть раб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ты.   </w:t>
      </w:r>
    </w:p>
    <w:p w:rsidR="00B05883" w:rsidRPr="00DA0BB9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DA0BB9">
        <w:rPr>
          <w:rFonts w:ascii="Times New Roman" w:hAnsi="Times New Roman"/>
          <w:sz w:val="28"/>
          <w:szCs w:val="28"/>
        </w:rPr>
        <w:t>В главе 1 «Те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ретическ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вание изучения лингв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ммуникативных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стей сп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 медиадискурса» излагается научная и мет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гическая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ва раб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ты, рассматриваются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вные направления изучения сп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 медиадискурса, выделяется важн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сть жанр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й классификации сп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 медиадискурса, дается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бщая характеристика прагматическим, 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-структурным и язык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вым аспектам этих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в.</w:t>
      </w:r>
    </w:p>
    <w:p w:rsidR="00B05883" w:rsidRPr="00DA0BB9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DA0B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 главе 2 «Сравнительн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ставительный анализ лингв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ммуникативных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стей английских и испанских сп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ртивных статей» 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писаны и пр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ваны структурные, 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ммуникативные и язык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вые сх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дства и различия испанских и английских сп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ртивных статей с учет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м различных этн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культурных факт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в.   </w:t>
      </w:r>
    </w:p>
    <w:p w:rsidR="00B05883" w:rsidRPr="00DA0BB9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DA0BB9">
        <w:rPr>
          <w:rFonts w:ascii="Times New Roman" w:hAnsi="Times New Roman"/>
          <w:sz w:val="28"/>
          <w:szCs w:val="28"/>
        </w:rPr>
        <w:t>Каждая глава завершается выв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дами.</w:t>
      </w:r>
    </w:p>
    <w:p w:rsidR="00B05883" w:rsidRPr="00DA0BB9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DA0BB9">
        <w:rPr>
          <w:rFonts w:ascii="Times New Roman" w:hAnsi="Times New Roman"/>
          <w:sz w:val="28"/>
          <w:szCs w:val="28"/>
        </w:rPr>
        <w:t>В заключении с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держатся выв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ды п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веденн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му исслед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ванию и намечены дальнейшие перспективы.</w:t>
      </w:r>
    </w:p>
    <w:p w:rsidR="00B05883" w:rsidRPr="00DA0BB9" w:rsidRDefault="00B05883" w:rsidP="005017C2">
      <w:pPr>
        <w:pStyle w:val="ListParagraph"/>
        <w:spacing w:after="0" w:line="360" w:lineRule="auto"/>
        <w:ind w:left="0" w:right="57" w:firstLine="708"/>
        <w:jc w:val="both"/>
        <w:rPr>
          <w:rFonts w:ascii="Times New Roman" w:hAnsi="Times New Roman"/>
          <w:sz w:val="28"/>
          <w:szCs w:val="28"/>
        </w:rPr>
      </w:pPr>
      <w:r w:rsidRPr="00DA0BB9">
        <w:rPr>
          <w:rFonts w:ascii="Times New Roman" w:hAnsi="Times New Roman"/>
          <w:sz w:val="28"/>
          <w:szCs w:val="28"/>
        </w:rPr>
        <w:t>Библи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графический спис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к с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ит из ист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чник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 материала научн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й литературы и интернет-ресурс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 (9 ист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чник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в) и включает в себя 59 наимен</w:t>
      </w:r>
      <w:r>
        <w:rPr>
          <w:rFonts w:ascii="Times New Roman" w:hAnsi="Times New Roman"/>
          <w:sz w:val="28"/>
          <w:szCs w:val="28"/>
        </w:rPr>
        <w:t>о</w:t>
      </w:r>
      <w:r w:rsidRPr="00DA0BB9">
        <w:rPr>
          <w:rFonts w:ascii="Times New Roman" w:hAnsi="Times New Roman"/>
          <w:sz w:val="28"/>
          <w:szCs w:val="28"/>
        </w:rPr>
        <w:t>ваний.</w:t>
      </w:r>
    </w:p>
    <w:p w:rsidR="00B05883" w:rsidRDefault="00B05883" w:rsidP="005017C2">
      <w:pPr>
        <w:pStyle w:val="ListParagraph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B05883" w:rsidRPr="00DA0BB9" w:rsidRDefault="00B05883" w:rsidP="005017C2">
      <w:pPr>
        <w:pStyle w:val="ListParagraph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bookmarkStart w:id="1" w:name="_Toc106284590"/>
      <w:r w:rsidRPr="00425BD1">
        <w:rPr>
          <w:rFonts w:ascii="Times New Roman" w:hAnsi="Times New Roman"/>
          <w:i w:val="0"/>
          <w:color w:val="000000"/>
          <w:sz w:val="28"/>
          <w:szCs w:val="28"/>
        </w:rPr>
        <w:t>ГЛАВА 1. ТЕ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РЕТИЧЕСК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Б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ВАНИЕ ИЗУЧЕНИЯ ЛИНГВ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К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ММУНИКАТИВНЫХ </w:t>
      </w:r>
      <w:bookmarkEnd w:id="1"/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БЕНН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СТЕЙ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Г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 МЕДИАДИСКУРСА</w:t>
      </w:r>
      <w:bookmarkStart w:id="2" w:name="_Toc106284591"/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05883" w:rsidRPr="00ED3654" w:rsidRDefault="00B05883" w:rsidP="00425BD1">
      <w:pPr>
        <w:pStyle w:val="Heading4"/>
        <w:jc w:val="center"/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1.1. Дискурс, медиадискурс и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ртивный медиадискурс – 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пределение 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нятий</w:t>
      </w:r>
      <w:bookmarkEnd w:id="2"/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пределение</w:t>
      </w:r>
      <w:r>
        <w:rPr>
          <w:rFonts w:ascii="Times New Roman" w:hAnsi="Times New Roman"/>
          <w:sz w:val="28"/>
          <w:szCs w:val="28"/>
        </w:rPr>
        <w:t xml:space="preserve"> «дискурса»</w:t>
      </w:r>
      <w:r w:rsidRPr="004D6CB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пряжен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с б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льшими трудн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стями, </w:t>
      </w:r>
      <w:r>
        <w:rPr>
          <w:rFonts w:ascii="Times New Roman" w:hAnsi="Times New Roman"/>
          <w:sz w:val="28"/>
          <w:szCs w:val="28"/>
        </w:rPr>
        <w:t>так как</w:t>
      </w:r>
      <w:r w:rsidRPr="004D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казал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сь в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стреб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ванным в различных научных </w:t>
      </w:r>
      <w:r>
        <w:rPr>
          <w:rFonts w:ascii="Times New Roman" w:hAnsi="Times New Roman"/>
          <w:sz w:val="28"/>
          <w:szCs w:val="28"/>
        </w:rPr>
        <w:t>предметах</w:t>
      </w:r>
      <w:r w:rsidRPr="004D6CB4">
        <w:rPr>
          <w:rFonts w:ascii="Times New Roman" w:hAnsi="Times New Roman"/>
          <w:sz w:val="28"/>
          <w:szCs w:val="28"/>
        </w:rPr>
        <w:t xml:space="preserve">, таких как </w:t>
      </w:r>
      <w:r>
        <w:rPr>
          <w:rFonts w:ascii="Times New Roman" w:hAnsi="Times New Roman"/>
          <w:sz w:val="28"/>
          <w:szCs w:val="28"/>
        </w:rPr>
        <w:t>языкознание</w:t>
      </w:r>
      <w:r w:rsidRPr="004D6CB4">
        <w:rPr>
          <w:rFonts w:ascii="Times New Roman" w:hAnsi="Times New Roman"/>
          <w:sz w:val="28"/>
          <w:szCs w:val="28"/>
        </w:rPr>
        <w:t>, антр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гия, </w:t>
      </w:r>
      <w:r>
        <w:rPr>
          <w:rFonts w:ascii="Times New Roman" w:hAnsi="Times New Roman"/>
          <w:sz w:val="28"/>
          <w:szCs w:val="28"/>
        </w:rPr>
        <w:t>литературоведение</w:t>
      </w:r>
      <w:r w:rsidRPr="004D6CB4">
        <w:rPr>
          <w:rFonts w:ascii="Times New Roman" w:hAnsi="Times New Roman"/>
          <w:sz w:val="28"/>
          <w:szCs w:val="28"/>
        </w:rPr>
        <w:t>, этн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графия, с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гия, с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лингвистика, фил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фия, псих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лингвистика, к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гнитивная псих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гия и другие. И вп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лне естественн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мн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жественн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сть термина </w:t>
      </w:r>
      <w:r>
        <w:rPr>
          <w:rFonts w:ascii="Times New Roman" w:hAnsi="Times New Roman"/>
          <w:sz w:val="28"/>
          <w:szCs w:val="28"/>
        </w:rPr>
        <w:t>«</w:t>
      </w:r>
      <w:r w:rsidRPr="004D6CB4">
        <w:rPr>
          <w:rFonts w:ascii="Times New Roman" w:hAnsi="Times New Roman"/>
          <w:sz w:val="28"/>
          <w:szCs w:val="28"/>
        </w:rPr>
        <w:t>дискурс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D6CB4">
        <w:rPr>
          <w:rFonts w:ascii="Times New Roman" w:hAnsi="Times New Roman"/>
          <w:sz w:val="28"/>
          <w:szCs w:val="28"/>
        </w:rPr>
        <w:t>и ег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 w:rsidRPr="004D6CB4">
        <w:rPr>
          <w:rFonts w:ascii="Times New Roman" w:hAnsi="Times New Roman"/>
          <w:sz w:val="28"/>
          <w:szCs w:val="28"/>
        </w:rPr>
        <w:t xml:space="preserve"> в разных 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бластях гуманитарн</w:t>
      </w:r>
      <w:r>
        <w:rPr>
          <w:rFonts w:ascii="Times New Roman" w:hAnsi="Times New Roman"/>
          <w:sz w:val="28"/>
          <w:szCs w:val="28"/>
        </w:rPr>
        <w:t>ых наук</w:t>
      </w:r>
      <w:r w:rsidRPr="004D6CB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здают разные п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дх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ды к интерпретации смысла и су</w:t>
      </w:r>
      <w:r>
        <w:rPr>
          <w:rFonts w:ascii="Times New Roman" w:hAnsi="Times New Roman"/>
          <w:sz w:val="28"/>
          <w:szCs w:val="28"/>
        </w:rPr>
        <w:t>щности</w:t>
      </w:r>
      <w:r w:rsidRPr="004D6CB4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нятия. 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днак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сказать, чт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даря усилиям ученых</w:t>
      </w:r>
      <w:r>
        <w:rPr>
          <w:rFonts w:ascii="Times New Roman" w:hAnsi="Times New Roman"/>
          <w:sz w:val="28"/>
          <w:szCs w:val="28"/>
        </w:rPr>
        <w:t xml:space="preserve"> разных направлений</w:t>
      </w:r>
      <w:r w:rsidRPr="004D6CB4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 xml:space="preserve">рия дискурса </w:t>
      </w:r>
      <w:r>
        <w:rPr>
          <w:rFonts w:ascii="Times New Roman" w:hAnsi="Times New Roman"/>
          <w:sz w:val="28"/>
          <w:szCs w:val="28"/>
        </w:rPr>
        <w:t>на современном этапе</w:t>
      </w:r>
      <w:r w:rsidRPr="004D6CB4">
        <w:rPr>
          <w:rFonts w:ascii="Times New Roman" w:hAnsi="Times New Roman"/>
          <w:sz w:val="28"/>
          <w:szCs w:val="28"/>
        </w:rPr>
        <w:t xml:space="preserve"> развивается как сам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4D6CB4">
        <w:rPr>
          <w:rFonts w:ascii="Times New Roman" w:hAnsi="Times New Roman"/>
          <w:sz w:val="28"/>
          <w:szCs w:val="28"/>
        </w:rPr>
        <w:t>ятельн</w:t>
      </w:r>
      <w:r>
        <w:rPr>
          <w:rFonts w:ascii="Times New Roman" w:hAnsi="Times New Roman"/>
          <w:sz w:val="28"/>
          <w:szCs w:val="28"/>
        </w:rPr>
        <w:t>ое</w:t>
      </w:r>
      <w:r w:rsidRPr="004D6CB4">
        <w:rPr>
          <w:rFonts w:ascii="Times New Roman" w:hAnsi="Times New Roman"/>
          <w:sz w:val="28"/>
          <w:szCs w:val="28"/>
        </w:rPr>
        <w:t xml:space="preserve"> междисциплинарн</w:t>
      </w:r>
      <w:r>
        <w:rPr>
          <w:rFonts w:ascii="Times New Roman" w:hAnsi="Times New Roman"/>
          <w:sz w:val="28"/>
          <w:szCs w:val="28"/>
        </w:rPr>
        <w:t>ое направление</w:t>
      </w:r>
      <w:r w:rsidRPr="004D6C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отражающее о</w:t>
      </w:r>
      <w:r w:rsidRPr="004D6CB4">
        <w:rPr>
          <w:rFonts w:ascii="Times New Roman" w:hAnsi="Times New Roman"/>
          <w:sz w:val="28"/>
          <w:szCs w:val="28"/>
        </w:rPr>
        <w:t xml:space="preserve">бщую тенденцию интеграции в развитие 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науки.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Вопросом</w:t>
      </w:r>
      <w:r w:rsidRPr="005017C2">
        <w:rPr>
          <w:rFonts w:ascii="Times New Roman" w:hAnsi="Times New Roman"/>
          <w:sz w:val="28"/>
          <w:szCs w:val="28"/>
        </w:rPr>
        <w:t xml:space="preserve"> дискурса занимались </w:t>
      </w:r>
      <w:r>
        <w:rPr>
          <w:rFonts w:ascii="Times New Roman" w:hAnsi="Times New Roman"/>
          <w:sz w:val="28"/>
          <w:szCs w:val="28"/>
        </w:rPr>
        <w:t>И. Р. Гальперин,</w:t>
      </w:r>
      <w:r w:rsidRPr="00EE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Т.А. Ван Дейк,</w:t>
      </w:r>
      <w:r w:rsidRPr="00EE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Т.М. Николаева </w:t>
      </w:r>
      <w:r w:rsidRPr="005017C2">
        <w:rPr>
          <w:rFonts w:ascii="Times New Roman" w:hAnsi="Times New Roman"/>
          <w:sz w:val="28"/>
          <w:szCs w:val="28"/>
        </w:rPr>
        <w:t>и д.р. В</w:t>
      </w:r>
      <w:r>
        <w:rPr>
          <w:rFonts w:ascii="Times New Roman" w:hAnsi="Times New Roman"/>
          <w:sz w:val="28"/>
          <w:szCs w:val="28"/>
        </w:rPr>
        <w:t xml:space="preserve"> этом</w:t>
      </w:r>
      <w:r w:rsidRPr="005017C2">
        <w:rPr>
          <w:rFonts w:ascii="Times New Roman" w:hAnsi="Times New Roman"/>
          <w:sz w:val="28"/>
          <w:szCs w:val="28"/>
        </w:rPr>
        <w:t xml:space="preserve"> разделе мы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пытаемся раз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брат</w:t>
      </w:r>
      <w:r>
        <w:rPr>
          <w:rFonts w:ascii="Times New Roman" w:hAnsi="Times New Roman"/>
          <w:sz w:val="28"/>
          <w:szCs w:val="28"/>
        </w:rPr>
        <w:t>ь</w:t>
      </w:r>
      <w:r w:rsidRPr="005017C2">
        <w:rPr>
          <w:rFonts w:ascii="Times New Roman" w:hAnsi="Times New Roman"/>
          <w:sz w:val="28"/>
          <w:szCs w:val="28"/>
        </w:rPr>
        <w:t xml:space="preserve"> 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жеств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пределений и </w:t>
      </w:r>
      <w:r>
        <w:rPr>
          <w:rFonts w:ascii="Times New Roman" w:hAnsi="Times New Roman"/>
          <w:sz w:val="28"/>
          <w:szCs w:val="28"/>
        </w:rPr>
        <w:t>определить</w:t>
      </w:r>
      <w:r w:rsidRPr="005017C2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чее,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будет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ваться в </w:t>
      </w:r>
      <w:r>
        <w:rPr>
          <w:rFonts w:ascii="Times New Roman" w:hAnsi="Times New Roman"/>
          <w:sz w:val="28"/>
          <w:szCs w:val="28"/>
        </w:rPr>
        <w:t>данном</w:t>
      </w:r>
      <w:r w:rsidRPr="005017C2"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вании.</w:t>
      </w:r>
    </w:p>
    <w:p w:rsidR="00B05883" w:rsidRPr="00390B83" w:rsidRDefault="00B05883" w:rsidP="00390B83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самых ранних этапов изучения о</w:t>
      </w:r>
      <w:r w:rsidRPr="005017C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5017C2">
        <w:rPr>
          <w:rFonts w:ascii="Times New Roman" w:hAnsi="Times New Roman"/>
          <w:sz w:val="28"/>
          <w:szCs w:val="28"/>
        </w:rPr>
        <w:t xml:space="preserve">  текс</w:t>
      </w:r>
      <w:r>
        <w:rPr>
          <w:rFonts w:ascii="Times New Roman" w:hAnsi="Times New Roman"/>
          <w:sz w:val="28"/>
          <w:szCs w:val="28"/>
        </w:rPr>
        <w:t>та  речи,  возникают споры по поводу</w:t>
      </w:r>
      <w:r w:rsidRPr="005017C2">
        <w:rPr>
          <w:rFonts w:ascii="Times New Roman" w:hAnsi="Times New Roman"/>
          <w:sz w:val="28"/>
          <w:szCs w:val="28"/>
        </w:rPr>
        <w:t xml:space="preserve">  термин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гическ</w:t>
      </w:r>
      <w:r>
        <w:rPr>
          <w:rFonts w:ascii="Times New Roman" w:hAnsi="Times New Roman"/>
          <w:sz w:val="28"/>
          <w:szCs w:val="28"/>
        </w:rPr>
        <w:t>ого</w:t>
      </w:r>
      <w:r w:rsidRPr="005017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бъекта 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вания,  а  также  </w:t>
      </w:r>
      <w:r>
        <w:rPr>
          <w:rFonts w:ascii="Times New Roman" w:hAnsi="Times New Roman"/>
          <w:sz w:val="28"/>
          <w:szCs w:val="28"/>
        </w:rPr>
        <w:t xml:space="preserve">по поводу </w:t>
      </w:r>
      <w:r w:rsidRPr="005017C2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языкознания,  изучающей  дискурс</w:t>
      </w:r>
      <w:r w:rsidRPr="005017C2">
        <w:rPr>
          <w:rFonts w:ascii="Times New Roman" w:hAnsi="Times New Roman"/>
          <w:sz w:val="28"/>
          <w:szCs w:val="28"/>
        </w:rPr>
        <w:t xml:space="preserve">. </w:t>
      </w:r>
      <w:r w:rsidRPr="00587C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87CA0">
        <w:rPr>
          <w:rFonts w:ascii="Times New Roman" w:hAnsi="Times New Roman"/>
          <w:sz w:val="28"/>
          <w:szCs w:val="28"/>
        </w:rPr>
        <w:t>явившийся изначальн</w:t>
      </w:r>
      <w:r>
        <w:rPr>
          <w:rFonts w:ascii="Times New Roman" w:hAnsi="Times New Roman"/>
          <w:sz w:val="28"/>
          <w:szCs w:val="28"/>
        </w:rPr>
        <w:t>о</w:t>
      </w:r>
      <w:r w:rsidRPr="00587CA0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 xml:space="preserve">термин «лингвистика текста» </w:t>
      </w:r>
      <w:r>
        <w:rPr>
          <w:rFonts w:ascii="Times New Roman" w:hAnsi="Times New Roman"/>
          <w:sz w:val="28"/>
          <w:szCs w:val="28"/>
        </w:rPr>
        <w:t xml:space="preserve">не очень подходит </w:t>
      </w:r>
      <w:r w:rsidRPr="005017C2"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гим ученым</w:t>
      </w:r>
      <w:r>
        <w:rPr>
          <w:rFonts w:ascii="Times New Roman" w:hAnsi="Times New Roman"/>
          <w:sz w:val="28"/>
          <w:szCs w:val="28"/>
        </w:rPr>
        <w:t>, в некоторых</w:t>
      </w:r>
      <w:r w:rsidRPr="00390B83">
        <w:rPr>
          <w:rFonts w:ascii="Times New Roman" w:hAnsi="Times New Roman"/>
          <w:sz w:val="28"/>
          <w:szCs w:val="28"/>
        </w:rPr>
        <w:t xml:space="preserve">  лингвистических  раб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тах  текст</w:t>
      </w:r>
      <w:r>
        <w:rPr>
          <w:rFonts w:ascii="Times New Roman" w:hAnsi="Times New Roman"/>
          <w:sz w:val="28"/>
          <w:szCs w:val="28"/>
        </w:rPr>
        <w:t xml:space="preserve"> живой речи</w:t>
      </w:r>
      <w:r w:rsidRPr="00390B83">
        <w:rPr>
          <w:rFonts w:ascii="Times New Roman" w:hAnsi="Times New Roman"/>
          <w:sz w:val="28"/>
          <w:szCs w:val="28"/>
        </w:rPr>
        <w:t xml:space="preserve"> называют дискурс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м. Мн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гранн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сть термина «дискурс» зафиксир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вана в «Кратк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м сл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варе термин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в лингвистики текста» Т.М. Ник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лаев</w:t>
      </w:r>
      <w:r>
        <w:rPr>
          <w:rFonts w:ascii="Times New Roman" w:hAnsi="Times New Roman"/>
          <w:sz w:val="28"/>
          <w:szCs w:val="28"/>
        </w:rPr>
        <w:t>о</w:t>
      </w:r>
      <w:r w:rsidRPr="00390B83">
        <w:rPr>
          <w:rFonts w:ascii="Times New Roman" w:hAnsi="Times New Roman"/>
          <w:sz w:val="28"/>
          <w:szCs w:val="28"/>
        </w:rPr>
        <w:t>й: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«Дискурс  –  </w:t>
      </w:r>
      <w:r>
        <w:rPr>
          <w:rFonts w:ascii="Times New Roman" w:hAnsi="Times New Roman"/>
          <w:sz w:val="28"/>
          <w:szCs w:val="28"/>
        </w:rPr>
        <w:t>неоднозначный</w:t>
      </w:r>
      <w:r w:rsidRPr="005017C2">
        <w:rPr>
          <w:rFonts w:ascii="Times New Roman" w:hAnsi="Times New Roman"/>
          <w:sz w:val="28"/>
          <w:szCs w:val="28"/>
        </w:rPr>
        <w:t xml:space="preserve">  термин  лингвистики  текста,  уп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требляемый  ряд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авт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практически</w:t>
      </w:r>
      <w:r w:rsidRPr="005017C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одинаковых </w:t>
      </w:r>
      <w:r w:rsidRPr="005017C2">
        <w:rPr>
          <w:rFonts w:ascii="Times New Roman" w:hAnsi="Times New Roman"/>
          <w:sz w:val="28"/>
          <w:szCs w:val="28"/>
        </w:rPr>
        <w:t xml:space="preserve">значениях. Важнейшие из них: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1) связный текст;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словестная-разговорная</w:t>
      </w:r>
      <w:r w:rsidRPr="005017C2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 текста;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3) диал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г;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4) </w:t>
      </w:r>
      <w:r w:rsidRPr="000C2BB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C2BB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0C2BB1">
        <w:rPr>
          <w:rFonts w:ascii="Times New Roman" w:hAnsi="Times New Roman"/>
          <w:sz w:val="28"/>
          <w:szCs w:val="28"/>
        </w:rPr>
        <w:t>дственных высказываний;</w:t>
      </w:r>
      <w:r w:rsidRPr="005017C2">
        <w:rPr>
          <w:rFonts w:ascii="Times New Roman" w:hAnsi="Times New Roman"/>
          <w:sz w:val="28"/>
          <w:szCs w:val="28"/>
        </w:rPr>
        <w:t xml:space="preserve"> </w:t>
      </w:r>
    </w:p>
    <w:p w:rsidR="00B05883" w:rsidRPr="00ED6786" w:rsidRDefault="00B05883" w:rsidP="00ED6786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устное</w:t>
      </w:r>
      <w:r w:rsidRPr="00ED678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ED6786">
        <w:rPr>
          <w:rFonts w:ascii="Times New Roman" w:hAnsi="Times New Roman"/>
          <w:sz w:val="28"/>
          <w:szCs w:val="28"/>
        </w:rPr>
        <w:t>изведение»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ED6786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ит уп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мянуть еще</w:t>
      </w:r>
      <w:r>
        <w:rPr>
          <w:rFonts w:ascii="Times New Roman" w:hAnsi="Times New Roman"/>
          <w:sz w:val="28"/>
          <w:szCs w:val="28"/>
        </w:rPr>
        <w:t xml:space="preserve"> об 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ом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и</w:t>
      </w:r>
      <w:r w:rsidRPr="005017C2">
        <w:rPr>
          <w:rFonts w:ascii="Times New Roman" w:hAnsi="Times New Roman"/>
          <w:sz w:val="28"/>
          <w:szCs w:val="28"/>
        </w:rPr>
        <w:t xml:space="preserve"> дискурса –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пределению В.Г.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тьк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95ADC">
        <w:rPr>
          <w:rFonts w:ascii="Times New Roman" w:hAnsi="Times New Roman"/>
          <w:sz w:val="28"/>
          <w:szCs w:val="28"/>
        </w:rPr>
        <w:t>искурс – эт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 xml:space="preserve"> текст, с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ящий из асс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циаций с единицами языка - предл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жениями и б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лее крупными единицами в непрерывн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й семантическ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й связи, благ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даря к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й мы м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жем в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принимать его как единый термин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Ван Де</w:t>
      </w:r>
      <w:r w:rsidRPr="00995ADC">
        <w:rPr>
          <w:rFonts w:ascii="Times New Roman" w:hAnsi="Times New Roman"/>
          <w:sz w:val="28"/>
          <w:szCs w:val="28"/>
        </w:rPr>
        <w:t xml:space="preserve">йк также дает 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пределение интерпретации диск</w:t>
      </w:r>
      <w:r>
        <w:rPr>
          <w:rFonts w:ascii="Times New Roman" w:hAnsi="Times New Roman"/>
          <w:sz w:val="28"/>
          <w:szCs w:val="28"/>
        </w:rPr>
        <w:t>урса как социального феномена: «</w:t>
      </w:r>
      <w:r w:rsidRPr="00995ADC">
        <w:rPr>
          <w:rFonts w:ascii="Times New Roman" w:hAnsi="Times New Roman"/>
          <w:sz w:val="28"/>
          <w:szCs w:val="28"/>
        </w:rPr>
        <w:t>Дискурс - эт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к речи, язык п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 xml:space="preserve"> движения, вбирающий в себя все разн</w:t>
      </w:r>
      <w:r>
        <w:rPr>
          <w:rFonts w:ascii="Times New Roman" w:hAnsi="Times New Roman"/>
          <w:sz w:val="28"/>
          <w:szCs w:val="28"/>
        </w:rPr>
        <w:t>оо</w:t>
      </w:r>
      <w:r w:rsidRPr="00995ADC">
        <w:rPr>
          <w:rFonts w:ascii="Times New Roman" w:hAnsi="Times New Roman"/>
          <w:sz w:val="28"/>
          <w:szCs w:val="28"/>
        </w:rPr>
        <w:t>бразие ист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рических эп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х, личн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стных и с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циальных</w:t>
      </w:r>
      <w:r>
        <w:rPr>
          <w:rFonts w:ascii="Times New Roman" w:hAnsi="Times New Roman"/>
          <w:sz w:val="28"/>
          <w:szCs w:val="28"/>
        </w:rPr>
        <w:t xml:space="preserve"> характеристик </w:t>
      </w:r>
      <w:r w:rsidRPr="00995ADC">
        <w:rPr>
          <w:rFonts w:ascii="Times New Roman" w:hAnsi="Times New Roman"/>
          <w:sz w:val="28"/>
          <w:szCs w:val="28"/>
        </w:rPr>
        <w:t xml:space="preserve">ситуации 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бщения, в к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 xml:space="preserve">дит </w:t>
      </w:r>
      <w:r>
        <w:rPr>
          <w:rFonts w:ascii="Times New Roman" w:hAnsi="Times New Roman"/>
          <w:sz w:val="28"/>
          <w:szCs w:val="28"/>
        </w:rPr>
        <w:t>само о</w:t>
      </w:r>
      <w:r w:rsidRPr="00995ADC">
        <w:rPr>
          <w:rFonts w:ascii="Times New Roman" w:hAnsi="Times New Roman"/>
          <w:sz w:val="28"/>
          <w:szCs w:val="28"/>
        </w:rPr>
        <w:t>бщение. Наци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 xml:space="preserve">нальный, 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бщечел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 xml:space="preserve">веческий, личный, частный </w:t>
      </w:r>
      <w:r>
        <w:rPr>
          <w:rFonts w:ascii="Times New Roman" w:hAnsi="Times New Roman"/>
          <w:sz w:val="28"/>
          <w:szCs w:val="28"/>
        </w:rPr>
        <w:t>о</w:t>
      </w:r>
      <w:r w:rsidRPr="00995ADC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ы</w:t>
      </w:r>
      <w:r w:rsidRPr="00995ADC">
        <w:rPr>
          <w:rFonts w:ascii="Times New Roman" w:hAnsi="Times New Roman"/>
          <w:sz w:val="28"/>
          <w:szCs w:val="28"/>
        </w:rPr>
        <w:t xml:space="preserve"> мышления и </w:t>
      </w:r>
      <w:r>
        <w:rPr>
          <w:rFonts w:ascii="Times New Roman" w:hAnsi="Times New Roman"/>
          <w:sz w:val="28"/>
          <w:szCs w:val="28"/>
        </w:rPr>
        <w:t>культура отражаются в дискурсе»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Безусл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бъединяя  вышеприведённые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пределения 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нятия  «дискурс», 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 утверждать, 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 данный  термин,  как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  </w:t>
      </w:r>
      <w:r>
        <w:rPr>
          <w:rFonts w:ascii="Times New Roman" w:hAnsi="Times New Roman"/>
          <w:sz w:val="28"/>
          <w:szCs w:val="28"/>
        </w:rPr>
        <w:t>трактует</w:t>
      </w:r>
      <w:r w:rsidRPr="005017C2">
        <w:rPr>
          <w:rFonts w:ascii="Times New Roman" w:hAnsi="Times New Roman"/>
          <w:sz w:val="28"/>
          <w:szCs w:val="28"/>
        </w:rPr>
        <w:t>ся  в 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 лингвистике,  близ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 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 смыслу  к 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нятию  «текст»,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днак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дчеркивает движущийся,  </w:t>
      </w:r>
      <w:r>
        <w:rPr>
          <w:rFonts w:ascii="Times New Roman" w:hAnsi="Times New Roman"/>
          <w:sz w:val="28"/>
          <w:szCs w:val="28"/>
        </w:rPr>
        <w:t>динамичный</w:t>
      </w:r>
      <w:r w:rsidRPr="005017C2">
        <w:rPr>
          <w:rFonts w:ascii="Times New Roman" w:hAnsi="Times New Roman"/>
          <w:sz w:val="28"/>
          <w:szCs w:val="28"/>
        </w:rPr>
        <w:t xml:space="preserve">  характер 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бщения.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Pr="005017C2">
        <w:rPr>
          <w:rFonts w:ascii="Times New Roman" w:hAnsi="Times New Roman"/>
          <w:sz w:val="28"/>
          <w:szCs w:val="28"/>
        </w:rPr>
        <w:t>временны</w:t>
      </w:r>
      <w:r>
        <w:rPr>
          <w:rFonts w:ascii="Times New Roman" w:hAnsi="Times New Roman"/>
          <w:sz w:val="28"/>
          <w:szCs w:val="28"/>
        </w:rPr>
        <w:t>е</w:t>
      </w:r>
      <w:r w:rsidRPr="005017C2">
        <w:rPr>
          <w:rFonts w:ascii="Times New Roman" w:hAnsi="Times New Roman"/>
          <w:sz w:val="28"/>
          <w:szCs w:val="28"/>
        </w:rPr>
        <w:t xml:space="preserve"> лингвист</w:t>
      </w:r>
      <w:r>
        <w:rPr>
          <w:rFonts w:ascii="Times New Roman" w:hAnsi="Times New Roman"/>
          <w:sz w:val="28"/>
          <w:szCs w:val="28"/>
        </w:rPr>
        <w:t>ы</w:t>
      </w:r>
      <w:r w:rsidRPr="005017C2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ют текст</w:t>
      </w:r>
      <w:r w:rsidRPr="005017C2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базу</w:t>
      </w:r>
      <w:r w:rsidRPr="005017C2">
        <w:rPr>
          <w:rFonts w:ascii="Times New Roman" w:hAnsi="Times New Roman"/>
          <w:sz w:val="28"/>
          <w:szCs w:val="28"/>
        </w:rPr>
        <w:t xml:space="preserve"> лингвистических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ваний.  </w:t>
      </w:r>
      <w:r>
        <w:rPr>
          <w:rFonts w:ascii="Times New Roman" w:hAnsi="Times New Roman"/>
          <w:sz w:val="28"/>
          <w:szCs w:val="28"/>
        </w:rPr>
        <w:t>Некоторые</w:t>
      </w:r>
      <w:r w:rsidRPr="005017C2">
        <w:rPr>
          <w:rFonts w:ascii="Times New Roman" w:hAnsi="Times New Roman"/>
          <w:sz w:val="28"/>
          <w:szCs w:val="28"/>
        </w:rPr>
        <w:t xml:space="preserve">  счита</w:t>
      </w:r>
      <w:r>
        <w:rPr>
          <w:rFonts w:ascii="Times New Roman" w:hAnsi="Times New Roman"/>
          <w:sz w:val="28"/>
          <w:szCs w:val="28"/>
        </w:rPr>
        <w:t>ют, что</w:t>
      </w:r>
      <w:r w:rsidRPr="005017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 единицей  языка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5017C2">
        <w:rPr>
          <w:rFonts w:ascii="Times New Roman" w:hAnsi="Times New Roman"/>
          <w:sz w:val="28"/>
          <w:szCs w:val="28"/>
        </w:rPr>
        <w:t xml:space="preserve">  не 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 и  предл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жение,  а  текст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5017C2">
        <w:rPr>
          <w:rFonts w:ascii="Times New Roman" w:hAnsi="Times New Roman"/>
          <w:sz w:val="28"/>
          <w:szCs w:val="28"/>
        </w:rPr>
        <w:t xml:space="preserve">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работах И. Р. Гальперина те</w:t>
      </w:r>
      <w:r w:rsidRPr="005017C2">
        <w:rPr>
          <w:rFonts w:ascii="Times New Roman" w:hAnsi="Times New Roman"/>
          <w:sz w:val="28"/>
          <w:szCs w:val="28"/>
        </w:rPr>
        <w:t>кст</w:t>
      </w:r>
      <w:r>
        <w:rPr>
          <w:rFonts w:ascii="Times New Roman" w:hAnsi="Times New Roman"/>
          <w:sz w:val="28"/>
          <w:szCs w:val="28"/>
        </w:rPr>
        <w:t>у</w:t>
      </w:r>
      <w:r w:rsidRPr="005017C2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у</w:t>
      </w:r>
      <w:r w:rsidRPr="005017C2">
        <w:rPr>
          <w:rFonts w:ascii="Times New Roman" w:hAnsi="Times New Roman"/>
          <w:sz w:val="28"/>
          <w:szCs w:val="28"/>
        </w:rPr>
        <w:t xml:space="preserve"> лингвисти</w:t>
      </w:r>
      <w:r>
        <w:rPr>
          <w:rFonts w:ascii="Times New Roman" w:hAnsi="Times New Roman"/>
          <w:sz w:val="28"/>
          <w:szCs w:val="28"/>
        </w:rPr>
        <w:t>ческого исследования даются различные определения</w:t>
      </w:r>
      <w:r w:rsidRPr="005017C2">
        <w:rPr>
          <w:rFonts w:ascii="Times New Roman" w:hAnsi="Times New Roman"/>
          <w:sz w:val="28"/>
          <w:szCs w:val="28"/>
        </w:rPr>
        <w:t xml:space="preserve"> текста, </w:t>
      </w:r>
      <w:r w:rsidRPr="002165BF">
        <w:rPr>
          <w:rFonts w:ascii="Times New Roman" w:hAnsi="Times New Roman"/>
          <w:sz w:val="28"/>
          <w:szCs w:val="28"/>
        </w:rPr>
        <w:t>указывается мн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гранн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данного понятия и исходя из этого, текст представляет собой ведущее, раскрывающее</w:t>
      </w:r>
      <w:r w:rsidRPr="002165BF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гические и функци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нальные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сти, </w:t>
      </w:r>
      <w:r>
        <w:rPr>
          <w:rFonts w:ascii="Times New Roman" w:hAnsi="Times New Roman"/>
          <w:sz w:val="28"/>
          <w:szCs w:val="28"/>
        </w:rPr>
        <w:t>объективированное, литературно разработанное</w:t>
      </w:r>
      <w:r w:rsidRPr="002165BF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</w:t>
      </w:r>
      <w:r w:rsidRPr="002165BF">
        <w:rPr>
          <w:rFonts w:ascii="Times New Roman" w:hAnsi="Times New Roman"/>
          <w:sz w:val="28"/>
          <w:szCs w:val="28"/>
        </w:rPr>
        <w:t>тветствии с этим тип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м д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кумента, пр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изведение, с</w:t>
      </w:r>
      <w:r>
        <w:rPr>
          <w:rFonts w:ascii="Times New Roman" w:hAnsi="Times New Roman"/>
          <w:sz w:val="28"/>
          <w:szCs w:val="28"/>
        </w:rPr>
        <w:t xml:space="preserve">остоящее из названия </w:t>
      </w:r>
      <w:r w:rsidRPr="002165BF">
        <w:rPr>
          <w:rFonts w:ascii="Times New Roman" w:hAnsi="Times New Roman"/>
          <w:sz w:val="28"/>
          <w:szCs w:val="28"/>
        </w:rPr>
        <w:t>и ряда специальных ед</w:t>
      </w:r>
      <w:r>
        <w:rPr>
          <w:rFonts w:ascii="Times New Roman" w:hAnsi="Times New Roman"/>
          <w:sz w:val="28"/>
          <w:szCs w:val="28"/>
        </w:rPr>
        <w:t>иниц, об</w:t>
      </w:r>
      <w:r w:rsidRPr="002165BF">
        <w:rPr>
          <w:rFonts w:ascii="Times New Roman" w:hAnsi="Times New Roman"/>
          <w:sz w:val="28"/>
          <w:szCs w:val="28"/>
        </w:rPr>
        <w:t>ъединенных различными типами лексическ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й, грамматическ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й, л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гическ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й, стилистическ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й связи, имеет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пределенную целеустремленн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сть и прагматическую регуляцию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A75C7F">
        <w:rPr>
          <w:rFonts w:ascii="Times New Roman" w:hAnsi="Times New Roman"/>
          <w:sz w:val="28"/>
          <w:szCs w:val="28"/>
        </w:rPr>
        <w:t xml:space="preserve">Различные критерии, зависящие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т выб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ра текста на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ве, включают в себя различные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дх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ды к ег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анализу и выб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ру качества и св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йств текста. Мн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гие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течественные лингвисты считают, чт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вными св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йствами текста являются завершенн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сть, связн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сть и разделенн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сть. Исх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дя из этих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стей, также выделяются завершение и завершенн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сть текста, включение в текст невербальных и невербальных 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нент</w:t>
      </w:r>
      <w:r>
        <w:rPr>
          <w:rFonts w:ascii="Times New Roman" w:hAnsi="Times New Roman"/>
          <w:sz w:val="28"/>
          <w:szCs w:val="28"/>
        </w:rPr>
        <w:t>ов, а также наличие тем в тексте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6"/>
      </w:r>
      <w:r w:rsidRPr="005017C2">
        <w:rPr>
          <w:rFonts w:ascii="Times New Roman" w:hAnsi="Times New Roman"/>
          <w:sz w:val="28"/>
          <w:szCs w:val="28"/>
        </w:rPr>
        <w:t xml:space="preserve">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й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й литературе существует неск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 классификаций тип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в текст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ванных на ф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вании и в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сприятии текста на лингвистических и экстралингвистических,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бъективных и субъективных факт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рах: жанр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-стилистическая принадлежн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сть текста, сфера деятельн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сти текста, числ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бщения, функци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нальная принадлежн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сть текста, сп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б представления материала, пр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явление текста, пр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странственн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-временные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шения, тема текста, сп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б с</w:t>
      </w:r>
      <w:r>
        <w:rPr>
          <w:rFonts w:ascii="Times New Roman" w:hAnsi="Times New Roman"/>
          <w:sz w:val="28"/>
          <w:szCs w:val="28"/>
        </w:rPr>
        <w:t>оздания текста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7"/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8C08AB">
        <w:rPr>
          <w:rFonts w:ascii="Times New Roman" w:hAnsi="Times New Roman"/>
          <w:sz w:val="28"/>
          <w:szCs w:val="28"/>
        </w:rPr>
        <w:t>Каждая катег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рия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бражается п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-разн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му в зависим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т треб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ваний функци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стиля и жанра. При с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здании текста люб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й авт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р с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тачивается на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пределенн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м жанре, так как эт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рганизации с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действия.    Жанр-тип ист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ически сложившихся текстов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8"/>
      </w:r>
      <w:r w:rsidRPr="008C08AB">
        <w:rPr>
          <w:rFonts w:ascii="Times New Roman" w:hAnsi="Times New Roman"/>
          <w:sz w:val="28"/>
          <w:szCs w:val="28"/>
        </w:rPr>
        <w:t>.   В жанр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м пр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изведении выделяется речев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е тв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рчеств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века, дух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вная деятельн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сть чел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века.   Жанры характерны для м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га и диал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га, для письменн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й и устн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й речи, для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фициальных и неф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рмальных к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нтакт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в.   Существуют следующие жанры</w:t>
      </w:r>
      <w:r w:rsidRPr="005017C2">
        <w:rPr>
          <w:rFonts w:ascii="Times New Roman" w:hAnsi="Times New Roman"/>
          <w:sz w:val="28"/>
          <w:szCs w:val="28"/>
        </w:rPr>
        <w:t xml:space="preserve">: </w:t>
      </w:r>
    </w:p>
    <w:p w:rsidR="00B05883" w:rsidRPr="005017C2" w:rsidRDefault="00B05883" w:rsidP="005017C2">
      <w:pPr>
        <w:pStyle w:val="ListParagraph"/>
        <w:numPr>
          <w:ilvl w:val="0"/>
          <w:numId w:val="3"/>
        </w:num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текст-совет</w:t>
      </w:r>
      <w:r w:rsidRPr="005017C2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сьба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вет, рек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мендация,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желание); </w:t>
      </w:r>
    </w:p>
    <w:p w:rsidR="00B05883" w:rsidRPr="007A39D9" w:rsidRDefault="00B05883" w:rsidP="005017C2">
      <w:pPr>
        <w:pStyle w:val="ListParagraph"/>
        <w:numPr>
          <w:ilvl w:val="0"/>
          <w:numId w:val="3"/>
        </w:num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текст-ретр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спекция (научная или публицистическая статья, газ</w:t>
      </w:r>
      <w:r w:rsidRPr="007A39D9">
        <w:rPr>
          <w:rFonts w:ascii="Times New Roman" w:hAnsi="Times New Roman"/>
          <w:sz w:val="28"/>
          <w:szCs w:val="28"/>
        </w:rPr>
        <w:t xml:space="preserve">етный или 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 xml:space="preserve">фициальный 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 xml:space="preserve">тчет); </w:t>
      </w:r>
    </w:p>
    <w:p w:rsidR="00B05883" w:rsidRPr="007A39D9" w:rsidRDefault="00B05883" w:rsidP="005017C2">
      <w:pPr>
        <w:pStyle w:val="ListParagraph"/>
        <w:numPr>
          <w:ilvl w:val="0"/>
          <w:numId w:val="3"/>
        </w:num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7A39D9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7A39D9">
        <w:rPr>
          <w:rFonts w:ascii="Times New Roman" w:hAnsi="Times New Roman"/>
          <w:sz w:val="28"/>
          <w:szCs w:val="28"/>
        </w:rPr>
        <w:t xml:space="preserve"> (аналитическая статья, 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р, анн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 xml:space="preserve">тация рецензия); </w:t>
      </w:r>
    </w:p>
    <w:p w:rsidR="00B05883" w:rsidRPr="007A39D9" w:rsidRDefault="00B05883" w:rsidP="005017C2">
      <w:pPr>
        <w:pStyle w:val="ListParagraph"/>
        <w:numPr>
          <w:ilvl w:val="0"/>
          <w:numId w:val="3"/>
        </w:num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7A39D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нтакт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устанавливающий текст (приглашение, п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здравление, рекламн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>оо</w:t>
      </w:r>
      <w:r w:rsidRPr="007A39D9">
        <w:rPr>
          <w:rFonts w:ascii="Times New Roman" w:hAnsi="Times New Roman"/>
          <w:sz w:val="28"/>
          <w:szCs w:val="28"/>
        </w:rPr>
        <w:t>бщение, личн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е резюме, инф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7A39D9">
        <w:rPr>
          <w:rFonts w:ascii="Times New Roman" w:hAnsi="Times New Roman"/>
          <w:sz w:val="28"/>
          <w:szCs w:val="28"/>
        </w:rPr>
        <w:t>нные письма)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9"/>
      </w:r>
      <w:r w:rsidRPr="007A39D9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8C08AB">
        <w:rPr>
          <w:rFonts w:ascii="Times New Roman" w:hAnsi="Times New Roman"/>
          <w:sz w:val="28"/>
          <w:szCs w:val="28"/>
        </w:rPr>
        <w:t>Несм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тря на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тсутствие стр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пределения п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нятия жанра, следует с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гласиться с тем, чт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речев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е явление, иначе 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ряет предмет обсуждения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; п</w:t>
      </w:r>
      <w:r w:rsidRPr="008C08AB">
        <w:rPr>
          <w:rFonts w:ascii="Times New Roman" w:hAnsi="Times New Roman"/>
          <w:sz w:val="28"/>
          <w:szCs w:val="28"/>
        </w:rPr>
        <w:t>ерех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е явление между язык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>м и речью действуют как два разных инструмента к</w:t>
      </w:r>
      <w:r>
        <w:rPr>
          <w:rFonts w:ascii="Times New Roman" w:hAnsi="Times New Roman"/>
          <w:sz w:val="28"/>
          <w:szCs w:val="28"/>
        </w:rPr>
        <w:t>о</w:t>
      </w:r>
      <w:r w:rsidRPr="008C08AB">
        <w:rPr>
          <w:rFonts w:ascii="Times New Roman" w:hAnsi="Times New Roman"/>
          <w:sz w:val="28"/>
          <w:szCs w:val="28"/>
        </w:rPr>
        <w:t xml:space="preserve">ммуникации, </w:t>
      </w:r>
      <w:r>
        <w:rPr>
          <w:rFonts w:ascii="Times New Roman" w:hAnsi="Times New Roman"/>
          <w:sz w:val="28"/>
          <w:szCs w:val="28"/>
        </w:rPr>
        <w:t>то есть являются типом регуляции дискурса</w:t>
      </w:r>
      <w:r w:rsidRPr="008C08AB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мнению В.В. Дементьева, жанр –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едини</w:t>
      </w:r>
      <w:r>
        <w:rPr>
          <w:rFonts w:ascii="Times New Roman" w:hAnsi="Times New Roman"/>
          <w:sz w:val="28"/>
          <w:szCs w:val="28"/>
        </w:rPr>
        <w:t>ца такого высокого уровня, где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стираются границы между языком и речью</w:t>
      </w:r>
      <w:r w:rsidRPr="005017C2">
        <w:rPr>
          <w:rFonts w:ascii="Times New Roman" w:hAnsi="Times New Roman"/>
          <w:sz w:val="28"/>
          <w:szCs w:val="28"/>
        </w:rPr>
        <w:t xml:space="preserve">. </w:t>
      </w:r>
      <w:r w:rsidRPr="00226B34">
        <w:rPr>
          <w:rFonts w:ascii="Times New Roman" w:hAnsi="Times New Roman"/>
          <w:sz w:val="28"/>
          <w:szCs w:val="28"/>
        </w:rPr>
        <w:t>Именн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 речевые жанры ф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рми</w:t>
      </w:r>
      <w:r>
        <w:rPr>
          <w:rFonts w:ascii="Times New Roman" w:hAnsi="Times New Roman"/>
          <w:sz w:val="28"/>
          <w:szCs w:val="28"/>
        </w:rPr>
        <w:t>руют временное хранилище между «отчужденной»</w:t>
      </w:r>
      <w:r w:rsidRPr="0022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т чел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века язык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й систем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й и ее фактическим исп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ванием. С 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й ст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ны, жанры - эт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бщение, а т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рмы, с друг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й ст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ны, эт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рма речи, х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тя здесь уже </w:t>
      </w:r>
      <w:r>
        <w:rPr>
          <w:rFonts w:ascii="Times New Roman" w:hAnsi="Times New Roman"/>
          <w:sz w:val="28"/>
          <w:szCs w:val="28"/>
        </w:rPr>
        <w:t xml:space="preserve">существует </w:t>
      </w:r>
      <w:r w:rsidRPr="00226B34"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 зак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мерн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стей. Жанры привн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сят п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вательн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сть, зак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мерн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сть и семи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тический принцип в речь и 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бщение, сп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бствуя раз</w:t>
      </w:r>
      <w:r>
        <w:rPr>
          <w:rFonts w:ascii="Times New Roman" w:hAnsi="Times New Roman"/>
          <w:sz w:val="28"/>
          <w:szCs w:val="28"/>
        </w:rPr>
        <w:t>витию и кристаллизации языка в «борьбе»</w:t>
      </w:r>
      <w:r w:rsidRPr="00226B34">
        <w:rPr>
          <w:rFonts w:ascii="Times New Roman" w:hAnsi="Times New Roman"/>
          <w:sz w:val="28"/>
          <w:szCs w:val="28"/>
        </w:rPr>
        <w:t xml:space="preserve"> с нед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статками к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свенн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ммуникации, к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рые препятствуют эффективн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бмену максимальн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чными п</w:t>
      </w:r>
      <w:r>
        <w:rPr>
          <w:rFonts w:ascii="Times New Roman" w:hAnsi="Times New Roman"/>
          <w:sz w:val="28"/>
          <w:szCs w:val="28"/>
        </w:rPr>
        <w:t>о</w:t>
      </w:r>
      <w:r w:rsidRPr="00226B34">
        <w:rPr>
          <w:rFonts w:ascii="Times New Roman" w:hAnsi="Times New Roman"/>
          <w:sz w:val="28"/>
          <w:szCs w:val="28"/>
        </w:rPr>
        <w:t>нятиями.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</w:p>
    <w:p w:rsidR="00B05883" w:rsidRPr="005017C2" w:rsidRDefault="00B05883" w:rsidP="005017C2">
      <w:p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На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этапе развития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знания речевые жанры активн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изучаются в дискурс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гии (Ф.С. Бацевич, Е.А. Селиван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ва, Н.К. Кравченк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.М.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в), лингвистике текста и функци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стилистике (Т.В. Матвеева, М.Н.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жина, М.П. Брандес, М.А. Гвенцадзе, В.И.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в, В.А. Салим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вский В.П.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сквин и др.),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– и прагмалингвистике (А. Вежбицка, Н.Д. Арутюн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ва, Т.В. Шмелева, В.В. Дементьев, М.Ю. Фед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сюк и др.), псих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лингвистике (К.Ф. Сед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в),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гнитивн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лингвистике (А.Г. Баран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в, Е.А. Селиван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ва, Н.К. Кравченк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 др.) и пр.</w:t>
      </w:r>
    </w:p>
    <w:p w:rsidR="00B05883" w:rsidRPr="00AF698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color w:val="FF0000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 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научн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вании мы рассматриваем </w:t>
      </w:r>
      <w:r w:rsidRPr="00B90850">
        <w:rPr>
          <w:rFonts w:ascii="Times New Roman" w:hAnsi="Times New Roman"/>
          <w:sz w:val="28"/>
          <w:szCs w:val="28"/>
        </w:rPr>
        <w:t>лингв</w:t>
      </w:r>
      <w:r>
        <w:rPr>
          <w:rFonts w:ascii="Times New Roman" w:hAnsi="Times New Roman"/>
          <w:sz w:val="28"/>
          <w:szCs w:val="28"/>
        </w:rPr>
        <w:t>о</w:t>
      </w:r>
      <w:r w:rsidRPr="00B908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B90850">
        <w:rPr>
          <w:rFonts w:ascii="Times New Roman" w:hAnsi="Times New Roman"/>
          <w:sz w:val="28"/>
          <w:szCs w:val="28"/>
        </w:rPr>
        <w:t xml:space="preserve">ммуникативные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медиа языка, и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чень важн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дчеркнуть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вные характеристики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медиадискурса.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вная тема эт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типа дискурса заключается в 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м, как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писать и передать знания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всех пр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цессах, а не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 пр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цессе, так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 как 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литический, в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енный, педаг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гический и другие. Медийный дискурс играет 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ль связн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текста, выраженн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средствами масс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рмации, взят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ны с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бытия, в действие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117E3">
        <w:rPr>
          <w:rFonts w:ascii="Times New Roman" w:hAnsi="Times New Roman"/>
          <w:sz w:val="28"/>
          <w:szCs w:val="28"/>
        </w:rPr>
        <w:t xml:space="preserve"> для участия в с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 взаим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действии и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тражения механизма 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знания. Таким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м, медийный дискурс представляется 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средническ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й деятельн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стью.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017C2">
        <w:rPr>
          <w:rFonts w:ascii="Times New Roman" w:hAnsi="Times New Roman"/>
          <w:sz w:val="28"/>
          <w:szCs w:val="28"/>
        </w:rPr>
        <w:t>тправн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ой</w:t>
      </w:r>
      <w:r w:rsidRPr="005017C2">
        <w:rPr>
          <w:rFonts w:ascii="Times New Roman" w:hAnsi="Times New Roman"/>
          <w:sz w:val="28"/>
          <w:szCs w:val="28"/>
        </w:rPr>
        <w:t xml:space="preserve">  в  изучении  медиадискурса  является 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нимание культурных предп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сыл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к.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мере гл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 влияния массмедиа в 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 культур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нцепции 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явился  термин «медиакультура», 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рый 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дразумевает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бый  тип  культуры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бщества, выступающий в качестве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межут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звена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бщественных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шениях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2"/>
      </w:r>
      <w:r w:rsidRPr="00CE4AAE">
        <w:rPr>
          <w:rFonts w:ascii="Times New Roman" w:hAnsi="Times New Roman"/>
          <w:sz w:val="28"/>
          <w:szCs w:val="28"/>
        </w:rPr>
        <w:t>.</w:t>
      </w:r>
      <w:r w:rsidRPr="00AF698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Н.Б. Кирилл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 выделяет следующие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циальные  функции  медиакультуры: 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рмативную,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ммуникативную,  иде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гическую,  развлекательную,  креативную, ин</w:t>
      </w:r>
      <w:r>
        <w:rPr>
          <w:rFonts w:ascii="Times New Roman" w:hAnsi="Times New Roman"/>
          <w:sz w:val="28"/>
          <w:szCs w:val="28"/>
        </w:rPr>
        <w:t>теграционную и посредническую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3"/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965B35">
        <w:rPr>
          <w:rFonts w:ascii="Times New Roman" w:hAnsi="Times New Roman"/>
          <w:sz w:val="28"/>
          <w:szCs w:val="28"/>
        </w:rPr>
        <w:t>В наше время реализуется р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ль средств масс</w:t>
      </w:r>
      <w:r>
        <w:rPr>
          <w:rFonts w:ascii="Times New Roman" w:hAnsi="Times New Roman"/>
          <w:sz w:val="28"/>
          <w:szCs w:val="28"/>
        </w:rPr>
        <w:t xml:space="preserve">овой информации, </w:t>
      </w:r>
      <w:r w:rsidRPr="00965B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циальный институт растет,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рганизации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казывают наиб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льшее влияние на пр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цесс 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нцептуализации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тдельн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мира чел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Если раньше считал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сь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т, кт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владеет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рмацией –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 является и 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зяин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мира,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дня уже сама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рмация, живя сам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ятельн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стала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дстраивать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д себя мышление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бщества. СМИ буквальн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рмируют наше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знание,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пределяют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браз жизни, стиль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дежды,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требительскую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рзину, предп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чтения в литературе, стиль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ведения и манеры, а также сам язык. Вырваться из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ка стан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вится все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жнее и труднее. </w:t>
      </w:r>
      <w:r w:rsidRPr="00CF479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рмируется един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е инф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странств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, в к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м распр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страняются 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пределенные культурные ценн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сти,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CF47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здействуют на п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лучателя и ф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рмируют 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е мнение. Выс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кая ценн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сть эт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 средства 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бусл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влена</w:t>
      </w:r>
      <w:r>
        <w:rPr>
          <w:rFonts w:ascii="Times New Roman" w:hAnsi="Times New Roman"/>
          <w:sz w:val="28"/>
          <w:szCs w:val="28"/>
        </w:rPr>
        <w:t>,</w:t>
      </w:r>
      <w:r w:rsidRPr="00CF4797">
        <w:rPr>
          <w:rFonts w:ascii="Times New Roman" w:hAnsi="Times New Roman"/>
          <w:sz w:val="28"/>
          <w:szCs w:val="28"/>
        </w:rPr>
        <w:t xml:space="preserve"> прежде всег</w:t>
      </w:r>
      <w:r>
        <w:rPr>
          <w:rFonts w:ascii="Times New Roman" w:hAnsi="Times New Roman"/>
          <w:sz w:val="28"/>
          <w:szCs w:val="28"/>
        </w:rPr>
        <w:t>о,</w:t>
      </w:r>
      <w:r w:rsidRPr="00CF4797">
        <w:rPr>
          <w:rFonts w:ascii="Times New Roman" w:hAnsi="Times New Roman"/>
          <w:sz w:val="28"/>
          <w:szCs w:val="28"/>
        </w:rPr>
        <w:t xml:space="preserve"> экстрап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ляцией специфических внутренних пр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цесс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в и 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стей чел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веческ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бщества. Язык средств масс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рмации нах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дится п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д влиянием культурн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й динамики и чутк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 реагирует на любые изменения в 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бществе. В б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льшинстве случаев эт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является в пр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цессе перев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да, и изменения в 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рмах и ф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рмах передачи инф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рмации, в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зникающие в результате таких изменений, м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 xml:space="preserve"> рассматривать как </w:t>
      </w:r>
      <w:r>
        <w:rPr>
          <w:rFonts w:ascii="Times New Roman" w:hAnsi="Times New Roman"/>
          <w:sz w:val="28"/>
          <w:szCs w:val="28"/>
        </w:rPr>
        <w:t>о</w:t>
      </w:r>
      <w:r w:rsidRPr="00CF4797">
        <w:rPr>
          <w:rFonts w:ascii="Times New Roman" w:hAnsi="Times New Roman"/>
          <w:sz w:val="28"/>
          <w:szCs w:val="28"/>
        </w:rPr>
        <w:t>тдельн</w:t>
      </w:r>
      <w:r>
        <w:rPr>
          <w:rFonts w:ascii="Times New Roman" w:hAnsi="Times New Roman"/>
          <w:sz w:val="28"/>
          <w:szCs w:val="28"/>
        </w:rPr>
        <w:t>ую лингвистическую проблему</w:t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965B35" w:rsidRDefault="00B05883" w:rsidP="00965B35">
      <w:pPr>
        <w:pStyle w:val="ListParagraph"/>
        <w:spacing w:after="0"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965B35">
        <w:rPr>
          <w:rFonts w:ascii="Times New Roman" w:hAnsi="Times New Roman"/>
          <w:sz w:val="28"/>
          <w:szCs w:val="28"/>
        </w:rPr>
        <w:t>Сейчас медийный ландшафт характеризуется заметными изменениями в стратегии и тактике речев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ведения участник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в, чт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также является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й для изучения в 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м и прагматическ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м аспекте. Традици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нный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бщественный диал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г, имевший пред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пределенные ф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рмы, был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существу 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выми м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гами. В XX веке диал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 стал динамичн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сферой о</w:t>
      </w:r>
      <w:r w:rsidRPr="00965B35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дискурса, расширился и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гатился 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выми разн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видн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стями. Теперь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й из таких ф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рм является жив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й диал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г, 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рый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тражает 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нкретные ф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рмы представления языка взаим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действия 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рящег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и слушателя в медиа-к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ммуникации.</w:t>
      </w:r>
    </w:p>
    <w:p w:rsidR="00B05883" w:rsidRPr="00912FAC" w:rsidRDefault="00B05883" w:rsidP="00965B35">
      <w:pPr>
        <w:pStyle w:val="ListParagraph"/>
        <w:spacing w:after="0"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965B35">
        <w:rPr>
          <w:rFonts w:ascii="Times New Roman" w:hAnsi="Times New Roman"/>
          <w:sz w:val="28"/>
          <w:szCs w:val="28"/>
        </w:rPr>
        <w:t xml:space="preserve">Сфера </w:t>
      </w:r>
      <w:r>
        <w:rPr>
          <w:rFonts w:ascii="Times New Roman" w:hAnsi="Times New Roman"/>
          <w:sz w:val="28"/>
          <w:szCs w:val="28"/>
        </w:rPr>
        <w:t xml:space="preserve">спортивного общения в основном «слита» </w:t>
      </w:r>
      <w:r w:rsidRPr="00965B3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й СМИ и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пределяется ею.  В связи с этим неизбежн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зникает 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связи между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нятиями медийн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дискурса и сп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дискурса. Медиа-искусств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, в принципе, м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нимать как люб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й тип дискурса, 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рый действует в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бласти масс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вых 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ммуникаций, в частн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сти в средствах масс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рмации. Другими сл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вами, медиа-искусств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нимать как св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да дискурсивн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странств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мплекс различных вид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z w:val="28"/>
          <w:szCs w:val="28"/>
        </w:rPr>
        <w:t>заимосвязанных и взаимодействующи</w:t>
      </w:r>
      <w:r w:rsidRPr="00965B35">
        <w:rPr>
          <w:rFonts w:ascii="Times New Roman" w:hAnsi="Times New Roman"/>
          <w:sz w:val="28"/>
          <w:szCs w:val="28"/>
        </w:rPr>
        <w:t>х дискурс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в. Таким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м, мы м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жем 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рить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ртивных, медицинских,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литических, религи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зных, педаг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гических и других средствах масс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рмации,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дразумевая, чт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применение этих вид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 дискурс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дразумевает 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сительн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 xml:space="preserve"> стабильный наб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р 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циальных практик для пр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изв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дства, передачи и интерпретации средств масс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65B35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ормации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4"/>
      </w:r>
      <w:r w:rsidRPr="00912FAC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мнению К. В. Снятк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ва,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ртивный дискурс </w:t>
      </w:r>
      <w:r>
        <w:rPr>
          <w:rFonts w:ascii="Times New Roman" w:hAnsi="Times New Roman"/>
          <w:sz w:val="28"/>
          <w:szCs w:val="28"/>
        </w:rPr>
        <w:t>представлен как речь в устной или письменной  форме</w:t>
      </w:r>
      <w:r w:rsidRPr="005017C2">
        <w:rPr>
          <w:rFonts w:ascii="Times New Roman" w:hAnsi="Times New Roman"/>
          <w:sz w:val="28"/>
          <w:szCs w:val="28"/>
        </w:rPr>
        <w:t xml:space="preserve">,  </w:t>
      </w:r>
      <w:r w:rsidRPr="00A75C7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рая перев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дит значения,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пределяющие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ртивную деятельн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сть (речь как пр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цесс) и 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окупность произведенных текстов</w:t>
      </w:r>
      <w:r w:rsidRPr="00A75C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7F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рых эти значения представлены (речь как результат), 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есть 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купн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 произведений речи или памяти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A75C7F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й, кт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приступает к всест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ннему и мн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анию области спортивной коммуникации</w:t>
      </w:r>
      <w:r w:rsidRPr="00A75C7F">
        <w:rPr>
          <w:rFonts w:ascii="Times New Roman" w:hAnsi="Times New Roman"/>
          <w:sz w:val="28"/>
          <w:szCs w:val="28"/>
        </w:rPr>
        <w:t>, неизбежн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сталкивается с в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пределения 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держания и границ явления, 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е будет называться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ртивным дискурс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м. Если разделить взгляды на границы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дискурса и на 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держание сам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нятия "сп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дискурса", 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нстатир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вать, чт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зиции исслед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вателей сх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дятся на следующих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зициях,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вательных и в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м справедливых</w:t>
      </w:r>
      <w:r>
        <w:rPr>
          <w:rFonts w:ascii="Times New Roman" w:hAnsi="Times New Roman"/>
          <w:sz w:val="28"/>
          <w:szCs w:val="28"/>
        </w:rPr>
        <w:t xml:space="preserve"> гипотезах</w:t>
      </w:r>
      <w:r w:rsidRPr="00A75C7F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цессе, 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рый пр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дит с тем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й медийн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дискурса, мы м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жем с уверенн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стью предп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жить, чт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дит пр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цесс, анал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гичный теме сп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медийн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дискурса. Теперь люб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й, кт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 пишет и 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мментирует сп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ртивные темы в электр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ространстве, может стать субъекто</w:t>
      </w:r>
      <w:r w:rsidRPr="003117E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спортивного медиадискурса. Лицо</w:t>
      </w:r>
      <w:r w:rsidRPr="003117E3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рти</w:t>
      </w:r>
      <w:r>
        <w:rPr>
          <w:rFonts w:ascii="Times New Roman" w:hAnsi="Times New Roman"/>
          <w:sz w:val="28"/>
          <w:szCs w:val="28"/>
        </w:rPr>
        <w:t>вного медиадискурса представлено</w:t>
      </w:r>
      <w:r w:rsidRPr="003117E3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ртивными журналистами (сп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ртивными 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мментат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рами) с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пределенными язык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выми характеристиками, 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рые в с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купн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бразуют индивидуальный язык</w:t>
      </w:r>
      <w:r>
        <w:rPr>
          <w:rFonts w:ascii="Times New Roman" w:hAnsi="Times New Roman"/>
          <w:sz w:val="28"/>
          <w:szCs w:val="28"/>
        </w:rPr>
        <w:t>о</w:t>
      </w:r>
      <w:r w:rsidRPr="003117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 характер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6"/>
      </w:r>
      <w:r w:rsidRPr="005017C2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в, неп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средственн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влеченных в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ртивную деятельн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сть, </w:t>
      </w:r>
      <w:r>
        <w:rPr>
          <w:rFonts w:ascii="Times New Roman" w:hAnsi="Times New Roman"/>
          <w:sz w:val="28"/>
          <w:szCs w:val="28"/>
        </w:rPr>
        <w:t>принято выделять таких лиц, как: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1) преп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даватели специализир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ванных дисциплин, направленных на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фесси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нальных качеств у будущих деятелей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рта как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института;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2) ученые, занимающие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ванием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цесс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вки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и разраб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птимальных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дик 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стижения наивысших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результат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в;  </w:t>
      </w:r>
    </w:p>
    <w:p w:rsidR="00B05883" w:rsidRPr="00912FAC" w:rsidRDefault="00B05883" w:rsidP="00912FA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3) </w:t>
      </w:r>
      <w:r w:rsidRPr="00912FAC">
        <w:rPr>
          <w:rFonts w:ascii="Times New Roman" w:hAnsi="Times New Roman"/>
          <w:sz w:val="28"/>
          <w:szCs w:val="28"/>
        </w:rPr>
        <w:t>журналисты, к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рые инф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рмируют непр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фесси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дит в мире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рта. К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ммуникативные цели м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гут варьир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ваться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вки будущих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 и тренер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пуляризации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рта и ф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вания ег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имиджа, а к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ммуникативные ситуации 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стью с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храняют св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й институци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нальный характер.</w:t>
      </w:r>
    </w:p>
    <w:p w:rsidR="00B05883" w:rsidRDefault="00B05883" w:rsidP="00912FA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спортивного медиа</w:t>
      </w:r>
      <w:r w:rsidRPr="00912FAC">
        <w:rPr>
          <w:rFonts w:ascii="Times New Roman" w:hAnsi="Times New Roman"/>
          <w:sz w:val="28"/>
          <w:szCs w:val="28"/>
        </w:rPr>
        <w:t>дискурса не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дна.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A75C7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жет включать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писание,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бъяснение,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ценку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й реальн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сти. Тематическ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бластью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медийн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дискурса является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рт, а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шению к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рту стр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ятся раци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нальные суждения,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ванные на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й иде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гии. Таким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м, медиа-сп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7F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е действие 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характера,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существляем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е через речевые характеристики эт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типа средств масс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рмации, через средс</w:t>
      </w:r>
      <w:r>
        <w:rPr>
          <w:rFonts w:ascii="Times New Roman" w:hAnsi="Times New Roman"/>
          <w:sz w:val="28"/>
          <w:szCs w:val="28"/>
        </w:rPr>
        <w:t>тва массовой информации, которые</w:t>
      </w:r>
      <w:r w:rsidRPr="00A75C7F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на 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бы представить,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писать,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бъяснить,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ценить</w:t>
      </w:r>
      <w:r>
        <w:rPr>
          <w:rFonts w:ascii="Times New Roman" w:hAnsi="Times New Roman"/>
          <w:sz w:val="28"/>
          <w:szCs w:val="28"/>
        </w:rPr>
        <w:t>, предсказать спорт и спортивную</w:t>
      </w:r>
      <w:r w:rsidRPr="00A75C7F">
        <w:rPr>
          <w:rFonts w:ascii="Times New Roman" w:hAnsi="Times New Roman"/>
          <w:sz w:val="28"/>
          <w:szCs w:val="28"/>
        </w:rPr>
        <w:t xml:space="preserve"> деятельн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сть, и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A75C7F">
        <w:rPr>
          <w:rFonts w:ascii="Times New Roman" w:hAnsi="Times New Roman"/>
          <w:sz w:val="28"/>
          <w:szCs w:val="28"/>
        </w:rPr>
        <w:t>результат-пред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ставление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лучателям знаний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б эт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й предметн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бласти. Ст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ит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дчеркнуть, чт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 СМИ несет реальные 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культурные 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следствия или, другими сл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вами, д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лжен привести к с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 значимым результатам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7"/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912FA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912FAC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м, речь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ртивных СМИ с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четает в себе черты как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рта, так и СМИ: все, чт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дит в мире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рта, выступает тема</w:t>
      </w:r>
      <w:r>
        <w:rPr>
          <w:rFonts w:ascii="Times New Roman" w:hAnsi="Times New Roman"/>
          <w:sz w:val="28"/>
          <w:szCs w:val="28"/>
        </w:rPr>
        <w:t>тической основой спортивного медиадискурса</w:t>
      </w:r>
      <w:r w:rsidRPr="00912FAC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время как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вные участники (журналист и масс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вая аудит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рия) и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вная к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ммуникативная цель (инф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вать мас</w:t>
      </w:r>
      <w:r>
        <w:rPr>
          <w:rFonts w:ascii="Times New Roman" w:hAnsi="Times New Roman"/>
          <w:sz w:val="28"/>
          <w:szCs w:val="28"/>
        </w:rPr>
        <w:t>сового адресата о событиях в сфере</w:t>
      </w:r>
      <w:r w:rsidRPr="00912FAC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рта) характерны для</w:t>
      </w:r>
      <w:r>
        <w:rPr>
          <w:rFonts w:ascii="Times New Roman" w:hAnsi="Times New Roman"/>
          <w:sz w:val="28"/>
          <w:szCs w:val="28"/>
        </w:rPr>
        <w:t xml:space="preserve"> медиадисурса</w:t>
      </w:r>
      <w:r w:rsidRPr="00912FAC">
        <w:rPr>
          <w:rFonts w:ascii="Times New Roman" w:hAnsi="Times New Roman"/>
          <w:sz w:val="28"/>
          <w:szCs w:val="28"/>
        </w:rPr>
        <w:t>. Кр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ртивный медиадискурс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тличается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т других вид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дискурса св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ей направленн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стью на ф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вание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 мнения в с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четании с развлекательн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ставляющей. Кр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ртивный дискурс представляет интерес из-за разн</w:t>
      </w:r>
      <w:r>
        <w:rPr>
          <w:rFonts w:ascii="Times New Roman" w:hAnsi="Times New Roman"/>
          <w:sz w:val="28"/>
          <w:szCs w:val="28"/>
        </w:rPr>
        <w:t>оо</w:t>
      </w:r>
      <w:r w:rsidRPr="00912FAC">
        <w:rPr>
          <w:rFonts w:ascii="Times New Roman" w:hAnsi="Times New Roman"/>
          <w:sz w:val="28"/>
          <w:szCs w:val="28"/>
        </w:rPr>
        <w:t>бразия сфер и вид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рта, к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н затрагивае</w:t>
      </w:r>
      <w:r>
        <w:rPr>
          <w:rFonts w:ascii="Times New Roman" w:hAnsi="Times New Roman"/>
          <w:sz w:val="28"/>
          <w:szCs w:val="28"/>
        </w:rPr>
        <w:t>т. Это направление медиадискурса</w:t>
      </w:r>
      <w:r w:rsidRPr="00912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тражает 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 xml:space="preserve">состязательности </w:t>
      </w:r>
      <w:r w:rsidRPr="00912FAC">
        <w:rPr>
          <w:rFonts w:ascii="Times New Roman" w:hAnsi="Times New Roman"/>
          <w:sz w:val="28"/>
          <w:szCs w:val="28"/>
        </w:rPr>
        <w:t>и, внутренние чувства сп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 и их с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ветник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в, речь журналист</w:t>
      </w:r>
      <w:r>
        <w:rPr>
          <w:rFonts w:ascii="Times New Roman" w:hAnsi="Times New Roman"/>
          <w:sz w:val="28"/>
          <w:szCs w:val="28"/>
        </w:rPr>
        <w:t>о</w:t>
      </w:r>
      <w:r w:rsidRPr="00912FAC">
        <w:rPr>
          <w:rFonts w:ascii="Times New Roman" w:hAnsi="Times New Roman"/>
          <w:sz w:val="28"/>
          <w:szCs w:val="28"/>
        </w:rPr>
        <w:t>в.</w:t>
      </w:r>
    </w:p>
    <w:p w:rsidR="00B05883" w:rsidRDefault="00B05883" w:rsidP="00656D2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 других вид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дискурса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ртивный медиадискурс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тличает нацеленн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на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мнения в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купн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с развлекательн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ставляющей. Кр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ртивный дискурс вызывает интерес ввиду разн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бразн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сфер и вид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рта,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 затрагивает. 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е направление медиадискурса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тражает в себе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ву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стязательн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сти, внутренние переживания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и их наставник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в, речь журналист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в.</w:t>
      </w:r>
    </w:p>
    <w:p w:rsidR="00B05883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bookmarkStart w:id="3" w:name="_Toc106284592"/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1.1.1.Английский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ртивный медиадисурс</w:t>
      </w:r>
      <w:bookmarkEnd w:id="3"/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05883" w:rsidRPr="005017C2" w:rsidRDefault="00B05883" w:rsidP="005017C2">
      <w:p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тяжении ХХ века 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 междунар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дных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мер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приятий как зрелищ в СМИ стал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дним из самых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щных инструмент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для дем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нстрации наци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идентичн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Англии. Традици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нные средства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рмации, такие как газеты, частные и 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сударственные вещательные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мпании, сыграли важную 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 в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цессе. Медиа-дискурс,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свещающий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вные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ртивные мер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приятия Англии ист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рически имел тенденцию узак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нивать исключающие версии идеи нации,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изв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дя гегем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нистск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гендерн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разделение и маргинализируя этнические меньшинства и иммигрант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в. В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же время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рт являлся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спариваемым средств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ения нации, пред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ставляя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степени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для выражения различных версий спл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чения нации. Значительные изменения в медиаиндустрии,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явление и успех среди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дежи интерактивных и транснаци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нальных средств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рмации,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ткрывают путь для развития медиадискурса как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тдельн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части дискурса. </w:t>
      </w:r>
    </w:p>
    <w:p w:rsidR="00B05883" w:rsidRPr="005017C2" w:rsidRDefault="00B05883" w:rsidP="005017C2">
      <w:pPr>
        <w:spacing w:after="0" w:line="360" w:lineRule="auto"/>
        <w:ind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блем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медиадискурса Англии занимались такие лингвисты, как: Bissel K. L, White P., </w:t>
      </w:r>
      <w:r w:rsidRPr="005017C2">
        <w:rPr>
          <w:rFonts w:ascii="Times New Roman" w:hAnsi="Times New Roman"/>
          <w:color w:val="000000"/>
          <w:sz w:val="28"/>
          <w:szCs w:val="28"/>
          <w:lang w:val="en-US"/>
        </w:rPr>
        <w:t>Biber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17C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017C2">
        <w:rPr>
          <w:rFonts w:ascii="Times New Roman" w:hAnsi="Times New Roman"/>
          <w:color w:val="000000"/>
          <w:sz w:val="28"/>
          <w:szCs w:val="28"/>
        </w:rPr>
        <w:t>. Рассм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трим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зиции кажд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из них.</w:t>
      </w:r>
    </w:p>
    <w:p w:rsidR="00B05883" w:rsidRPr="005017C2" w:rsidRDefault="00B05883" w:rsidP="005017C2">
      <w:pPr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Представление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мира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нять через изучение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как авт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 пишет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писания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рте,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идет речь. Личн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ваны путем изучения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, как к ним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сятся и как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писаны их выступления.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шения между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ртсменами, их вид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рта, членами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манды и авт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стан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вятся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чевидными при их неп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средственн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анализе. Важными характеристиками в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медиадискурсе являются: термины / лексика,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сящиеся к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ртсменам, атрибутика, акты выступлений,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писание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ревн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ваний и эм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ций. В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медиадискурсе авт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-разн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му ссылается на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в.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жет быть через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имен, наци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стей и тд.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льшую 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 играют имена прилагательные, такие, например,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рые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гут иметь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шение к внешн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сти, например такие прилагательные, как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tall</w:t>
      </w:r>
      <w:r w:rsidRPr="005017C2">
        <w:rPr>
          <w:rFonts w:ascii="Times New Roman" w:hAnsi="Times New Roman"/>
          <w:sz w:val="28"/>
          <w:szCs w:val="28"/>
        </w:rPr>
        <w:t xml:space="preserve"> - выс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кий, или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шение к другим фактам, например к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зрасту.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дну из распр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страненных катег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рий включает катег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рия прилагательных, характеризующий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яние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ртсмена или 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эм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ции.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гут быть прилагательные, например,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happy</w:t>
      </w:r>
      <w:r w:rsidRPr="005017C2">
        <w:rPr>
          <w:rFonts w:ascii="Times New Roman" w:hAnsi="Times New Roman"/>
          <w:sz w:val="28"/>
          <w:szCs w:val="28"/>
        </w:rPr>
        <w:t xml:space="preserve">-счастливый или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c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nfident</w:t>
      </w:r>
      <w:r w:rsidRPr="005017C2">
        <w:rPr>
          <w:rFonts w:ascii="Times New Roman" w:hAnsi="Times New Roman"/>
          <w:sz w:val="28"/>
          <w:szCs w:val="28"/>
        </w:rPr>
        <w:t xml:space="preserve"> - уверенный.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вании американск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писателя </w:t>
      </w:r>
      <w:r w:rsidRPr="005017C2">
        <w:rPr>
          <w:rFonts w:ascii="Times New Roman" w:hAnsi="Times New Roman"/>
          <w:sz w:val="28"/>
          <w:szCs w:val="28"/>
          <w:lang w:val="en-US"/>
        </w:rPr>
        <w:t>Bissel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K</w:t>
      </w:r>
      <w:r w:rsidRPr="005017C2">
        <w:rPr>
          <w:rFonts w:ascii="Times New Roman" w:hAnsi="Times New Roman"/>
          <w:sz w:val="28"/>
          <w:szCs w:val="28"/>
        </w:rPr>
        <w:t xml:space="preserve">. </w:t>
      </w:r>
      <w:r w:rsidRPr="005017C2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.</w:t>
      </w:r>
      <w:r w:rsidRPr="005017C2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бнаружен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прилагательные,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льзуемые для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писания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в-мужчин и женщин, были разными. Для мужчин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были такие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ва, как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big</w:t>
      </w:r>
      <w:r w:rsidRPr="005017C2">
        <w:rPr>
          <w:rFonts w:ascii="Times New Roman" w:hAnsi="Times New Roman"/>
          <w:sz w:val="28"/>
          <w:szCs w:val="28"/>
        </w:rPr>
        <w:t xml:space="preserve"> -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льш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й,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str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ng</w:t>
      </w:r>
      <w:r w:rsidRPr="005017C2">
        <w:rPr>
          <w:rFonts w:ascii="Times New Roman" w:hAnsi="Times New Roman"/>
          <w:sz w:val="28"/>
          <w:szCs w:val="28"/>
        </w:rPr>
        <w:t xml:space="preserve"> - сильный и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brilliant</w:t>
      </w:r>
      <w:r w:rsidRPr="005017C2">
        <w:rPr>
          <w:rFonts w:ascii="Times New Roman" w:hAnsi="Times New Roman"/>
          <w:sz w:val="28"/>
          <w:szCs w:val="28"/>
        </w:rPr>
        <w:t xml:space="preserve"> -блестящий, в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время как женщины были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frustrated</w:t>
      </w:r>
      <w:r w:rsidRPr="005017C2">
        <w:rPr>
          <w:rFonts w:ascii="Times New Roman" w:hAnsi="Times New Roman"/>
          <w:sz w:val="28"/>
          <w:szCs w:val="28"/>
        </w:rPr>
        <w:t xml:space="preserve"> - раз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чар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ваны,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vulnerable</w:t>
      </w:r>
      <w:r w:rsidRPr="005017C2">
        <w:rPr>
          <w:rFonts w:ascii="Times New Roman" w:hAnsi="Times New Roman"/>
          <w:sz w:val="28"/>
          <w:szCs w:val="28"/>
        </w:rPr>
        <w:t xml:space="preserve"> – уязвимы и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panicking</w:t>
      </w:r>
      <w:r w:rsidRPr="005017C2">
        <w:rPr>
          <w:rFonts w:ascii="Times New Roman" w:hAnsi="Times New Roman"/>
          <w:sz w:val="28"/>
          <w:szCs w:val="28"/>
        </w:rPr>
        <w:t xml:space="preserve"> - паник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вавшие. Язык в статьях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теннисистках част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дчеркивает слаб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сть, а не силу,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рую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явить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же матче.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льзуя неф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рмальный язык и гендерный язык,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есть язык,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рый различается в зависим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ла чел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век, стан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вится ясн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 теннис лучше играют мужчины нежели женщины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8"/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Лингвистический анализ газетных средств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чень част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вызывает скептицизм, и лингвисты 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гда считают,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нтр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лируют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манипулир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язык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 исказить реальн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сть. </w:t>
      </w:r>
    </w:p>
    <w:p w:rsidR="00B05883" w:rsidRPr="005017C2" w:rsidRDefault="00B05883" w:rsidP="00E36370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  <w:lang w:val="en-US"/>
        </w:rPr>
        <w:t>White</w:t>
      </w:r>
      <w:r w:rsidRPr="00634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6344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утверждал, что, «строго»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граничивая субъективные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межличн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стных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шений в жестких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стных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бщени</w:t>
      </w:r>
      <w:r>
        <w:rPr>
          <w:rFonts w:ascii="Times New Roman" w:hAnsi="Times New Roman"/>
          <w:sz w:val="28"/>
          <w:szCs w:val="28"/>
        </w:rPr>
        <w:t>ях, журналисты могут с помощью «объективного»</w:t>
      </w:r>
      <w:r w:rsidRPr="005017C2">
        <w:rPr>
          <w:rFonts w:ascii="Times New Roman" w:hAnsi="Times New Roman"/>
          <w:sz w:val="28"/>
          <w:szCs w:val="28"/>
        </w:rPr>
        <w:t xml:space="preserve"> языка претенд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вать на нейтральн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сути, там, где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рмальный язык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беспечивает</w:t>
      </w:r>
      <w:r>
        <w:rPr>
          <w:rFonts w:ascii="Times New Roman" w:hAnsi="Times New Roman"/>
          <w:sz w:val="28"/>
          <w:szCs w:val="28"/>
        </w:rPr>
        <w:t xml:space="preserve"> видимость нейтральности.   Он</w:t>
      </w:r>
      <w:r w:rsidRPr="005017C2">
        <w:rPr>
          <w:rFonts w:ascii="Times New Roman" w:hAnsi="Times New Roman"/>
          <w:sz w:val="28"/>
          <w:szCs w:val="28"/>
        </w:rPr>
        <w:t xml:space="preserve"> предп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лагает,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так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безличн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регистра -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всег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лишь «рит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рическая ул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вка, призванная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чь запутать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ъективность репортера»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9"/>
      </w:r>
      <w:r w:rsidRPr="005017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днак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личественн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измерение предвзят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СМИ в значительн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степени был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на усм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трение других дисциплин, таких как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нтент-анализ.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тметить,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Бибер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пределяют язык газет как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дин из четырех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вных регистр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языка, наряду с разг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речью, академическим письм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 худ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литератур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й.  В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вании газет уделяется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льш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е внимание </w:t>
      </w:r>
      <w:r w:rsidRPr="005017C2">
        <w:rPr>
          <w:rFonts w:ascii="Times New Roman" w:hAnsi="Times New Roman"/>
          <w:color w:val="000000"/>
          <w:sz w:val="28"/>
          <w:szCs w:val="28"/>
        </w:rPr>
        <w:t>«жанр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му анализу»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0"/>
      </w:r>
      <w:r w:rsidRPr="005017C2">
        <w:rPr>
          <w:rFonts w:ascii="Times New Roman" w:hAnsi="Times New Roman"/>
          <w:sz w:val="28"/>
          <w:szCs w:val="28"/>
        </w:rPr>
        <w:t xml:space="preserve">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Именн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здесь язык,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льзуемый в печатных СМИ,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писывается с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чки зрения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тличает 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 других «жанр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в» языка, и,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писывая 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таким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лингвисты стремятся лучше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нять индивидуальные жанр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вые характеристики. 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бласть критическ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анализа предлагает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льший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тенциал в качестве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вы для анализа газет, и в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бласти был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веден ряд существенных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т. В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четании с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рпусн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лингвистик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 предлагает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чень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щный инструмент для анализа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как газетные тексты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рмируют темы с течением времени. В цел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мы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жем сказать,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 не был изучен каким-либ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глас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ванным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 А как же изучались средства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рмации в устн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дискурсе?  Анализ речи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мментат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Англии был пре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бладающей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гией в изучении разг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медийн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дискурса,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есть ради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 телевидения.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color w:val="FF0000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Важнейшей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стью телевизи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нных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нных и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стных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на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языке является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бъективная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рмации,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тражающая стремление к нейтральн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безличенн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сти. </w:t>
      </w:r>
      <w:r w:rsidRPr="005017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Это объясняется отсутствием</w:t>
      </w:r>
      <w:r w:rsidRPr="005017C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стных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в,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вместным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здания, распр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страняемым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 имени группы людей: изданий, телек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мпаний,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агентства.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вная 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текста -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вать аудит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рию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значимых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исшествиях,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бытиях и фактах,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дящих в стране и за рубеж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 xml:space="preserve">бщать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различных явлениях и их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писании.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стные тексты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бладают ряд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стей,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пределяющих их лингвистические, стилистические и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рматные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</w:rPr>
        <w:t>Анализируя лексические 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ненты текста 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ртивных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стей, следует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тметить выс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кий ур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вень экспрессии 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ба выражения. Язык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стей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является при исп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вании специальн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й лексики из различных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бластей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</w:rPr>
        <w:t>имен 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бственных и аббревиатур. Как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казывает анализ материала, главн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стью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стных текст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 на ур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вне лексики и фразе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гии является выс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кий ур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вень исп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вания клише. Шабл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нные связи 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ставляют в среднем 20-30%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бщег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личества сл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в. На сам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м деле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стные тексты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чень предсказуемы в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шении исп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вания язык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вых медиатекст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в, независим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т страны. Исп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вание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пределенных культурных элемент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в, представляющих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бъекты и явления, характерных для английск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й культуры, также является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й из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тличительных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стей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стных текст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в. Структура текст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ртивных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стей тщательн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тана и чрезвычайн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вана, и в 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четании с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функци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стью язык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ур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вня эти тексты м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считать гл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бальными и шабл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нными текстами средств масс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рмации. Ф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рмат 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газеты,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нимаемый как 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единение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пределенных внешних характеристик с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янными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стями 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держания и стиля, включает в себя такие внешние характеристики, как 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личеств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страниц, тематические заг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вки, иллюстрации, 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нкретные места размещения материала, исп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льзуемые шрифты и т.д. На ур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вне ф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рмата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текст характеризуется св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ей структур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принципу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братн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пирамиды, чт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значает, чт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наиб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лее важная инф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рмация записывается в перв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м и верхнем предл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жениях, заг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вках и субтитрах. Затем степень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лезн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насыщения уменьшается. Кр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рматная структура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стных материал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 написана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принципу максимальн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уд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бства для читателе</w:t>
      </w:r>
      <w:r>
        <w:rPr>
          <w:rFonts w:ascii="Times New Roman" w:hAnsi="Times New Roman"/>
          <w:sz w:val="28"/>
          <w:szCs w:val="28"/>
        </w:rPr>
        <w:t>й (reader-friendly</w:t>
      </w:r>
      <w:r w:rsidRPr="00103A39">
        <w:rPr>
          <w:rFonts w:ascii="Times New Roman" w:hAnsi="Times New Roman"/>
          <w:sz w:val="28"/>
          <w:szCs w:val="28"/>
        </w:rPr>
        <w:t>). Английский сп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ртивный медиадискурс характеризуется неск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лькими 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стями. Б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льшинств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 w:rsidRPr="00103A39">
        <w:rPr>
          <w:rFonts w:ascii="Times New Roman" w:hAnsi="Times New Roman"/>
          <w:sz w:val="28"/>
          <w:szCs w:val="28"/>
        </w:rPr>
        <w:t>бщений прих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дят в кратк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и п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й ф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рме, чт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бы читатели м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гли выбрать наиб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лее интересные н</w:t>
      </w:r>
      <w:r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ости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тчет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наиб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важных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 xml:space="preserve">бщениях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бщенн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виде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мещается на перв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странице.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распределяются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вным тематическим рубрикам (трансферные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сти, результаты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следних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бытий,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из личн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жизни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и т.д.).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 Длина текста 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лжна быть в пределах 200-500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в. Электр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нный текст не превышает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-двух экран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 и снабжен гиперссылками на связанные материалы.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-специфический предмет играет значительную 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ль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бщем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бъеме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рмации,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льку через нег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реализуется катег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рия культурн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специфики, 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 важная в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гнитивн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аспекте изучения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стных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Самая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льшая трудн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заключается в перев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де эм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краски,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рая требует лексических изменений. В языке существует шир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кий спектр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рые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значения имеют эм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нальные значения или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путствующие значения.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Язык средств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рмации включает в себя все тексты,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зданные и переданные средствами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рмации. Медиатекст как баз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вая единица языка СМИ представляет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жную 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вневую систему,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ванную на таких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вных катег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риях, как медийн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сть,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сть, интегрир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ткрыт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сть. 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color w:val="FF0000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Английская традиция изучения языка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СМИ представлена такими именами, как Брендан Хениесси, </w:t>
      </w:r>
      <w:r>
        <w:rPr>
          <w:rFonts w:ascii="Times New Roman" w:hAnsi="Times New Roman"/>
          <w:sz w:val="28"/>
          <w:szCs w:val="28"/>
        </w:rPr>
        <w:t xml:space="preserve">Теун Ван Дейк </w:t>
      </w:r>
      <w:r w:rsidRPr="005017C2">
        <w:rPr>
          <w:rFonts w:ascii="Times New Roman" w:hAnsi="Times New Roman"/>
          <w:sz w:val="28"/>
          <w:szCs w:val="28"/>
        </w:rPr>
        <w:t>и другие.</w:t>
      </w:r>
    </w:p>
    <w:p w:rsidR="00B05883" w:rsidRPr="00634495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Английский авт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 Брендан Хениесси считает,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из специфических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стей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нных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Англии является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ни разрабатываются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на трех ур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внях: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звук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 виде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2"/>
      </w:r>
      <w:r w:rsidRPr="00634495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C27E0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27E04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ртивный медиадискурс нейтрален и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безличен.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вная цель сп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 медиадискурса - инф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вать аудит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рию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 наиб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лее значимых с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бытиях и фактах в стране и за рубеж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м, инф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 явлениях действительн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сти и их характеристиках. В сп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ртивных статьях «</w:t>
      </w:r>
      <w:r w:rsidRPr="00C27E04">
        <w:rPr>
          <w:rFonts w:ascii="Times New Roman" w:hAnsi="Times New Roman"/>
          <w:sz w:val="28"/>
          <w:szCs w:val="28"/>
          <w:lang w:val="en-US"/>
        </w:rPr>
        <w:t>Eur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  <w:lang w:val="en-US"/>
        </w:rPr>
        <w:t>sp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  <w:lang w:val="en-US"/>
        </w:rPr>
        <w:t>rt</w:t>
      </w:r>
      <w:r w:rsidRPr="00C27E04">
        <w:rPr>
          <w:rFonts w:ascii="Times New Roman" w:hAnsi="Times New Roman"/>
          <w:sz w:val="28"/>
          <w:szCs w:val="28"/>
        </w:rPr>
        <w:t>», «</w:t>
      </w:r>
      <w:r w:rsidRPr="00C27E04">
        <w:rPr>
          <w:rFonts w:ascii="Times New Roman" w:hAnsi="Times New Roman"/>
          <w:sz w:val="28"/>
          <w:szCs w:val="28"/>
          <w:lang w:val="en-US"/>
        </w:rPr>
        <w:t>The</w:t>
      </w:r>
      <w:r w:rsidRPr="00C27E04">
        <w:rPr>
          <w:rFonts w:ascii="Times New Roman" w:hAnsi="Times New Roman"/>
          <w:sz w:val="28"/>
          <w:szCs w:val="28"/>
        </w:rPr>
        <w:t xml:space="preserve"> </w:t>
      </w:r>
      <w:r w:rsidRPr="00C27E04">
        <w:rPr>
          <w:rFonts w:ascii="Times New Roman" w:hAnsi="Times New Roman"/>
          <w:sz w:val="28"/>
          <w:szCs w:val="28"/>
          <w:lang w:val="en-US"/>
        </w:rPr>
        <w:t>Independent</w:t>
      </w:r>
      <w:r w:rsidRPr="00C27E04">
        <w:rPr>
          <w:rFonts w:ascii="Times New Roman" w:hAnsi="Times New Roman"/>
          <w:sz w:val="28"/>
          <w:szCs w:val="28"/>
        </w:rPr>
        <w:t>» пре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бладают такие приемы перев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да, как грамматические пре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вания и сжатие речи, и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чень пр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дуктивны. В наст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ящее время медиатекст сп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рта является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дним из наиб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лее актуальных в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в как с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й лингвистики, так и перев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ведения. Набирая все б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льший темп и играя все б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льшую р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ль в жизни англичан, сп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ртивный медиадискурс следует рассматривать и изучать д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лжным 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C27E04">
        <w:rPr>
          <w:rFonts w:ascii="Times New Roman" w:hAnsi="Times New Roman"/>
          <w:sz w:val="28"/>
          <w:szCs w:val="28"/>
        </w:rPr>
        <w:t xml:space="preserve">м. </w:t>
      </w:r>
      <w:bookmarkStart w:id="4" w:name="_Toc106284593"/>
    </w:p>
    <w:p w:rsidR="00B05883" w:rsidRPr="00C27E04" w:rsidRDefault="00B05883" w:rsidP="00C27E0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1.1.2. Испанский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ртивный медиадискурс</w:t>
      </w:r>
      <w:bookmarkEnd w:id="4"/>
    </w:p>
    <w:p w:rsidR="00B05883" w:rsidRDefault="00B05883" w:rsidP="00C27E0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 усл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виях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динамичного </w:t>
      </w:r>
      <w:r w:rsidRPr="005017C2">
        <w:rPr>
          <w:rFonts w:ascii="Times New Roman" w:hAnsi="Times New Roman"/>
          <w:sz w:val="28"/>
          <w:szCs w:val="28"/>
        </w:rPr>
        <w:t>мира,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гда границы между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нтинентами,  нар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дами  и  культурами  стан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вятся  все  менее 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пределенными,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бую актуальн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для лингвистических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ваний при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бретают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цессы в рамках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линаци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языка. В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связи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бый интерес представляет анализ испан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язычн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медиадискурса, а именн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ставляющей: телевидение и печатные издания укрепили св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зиции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шению к другим видам медиадискурса и являются,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жалуй, наиб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ступными ист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чниками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рмации, не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граниченными ге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графическими пределами.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блем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 в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 латин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американск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циуме занимались такие лингвисты, как: Casad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Velarde, Nadal Palazón, Mapelli G</w:t>
      </w:r>
      <w:r w:rsidRPr="005017C2">
        <w:rPr>
          <w:rFonts w:ascii="Times New Roman" w:hAnsi="Times New Roman"/>
          <w:sz w:val="28"/>
          <w:szCs w:val="28"/>
          <w:lang w:val="en-US"/>
        </w:rPr>
        <w:t>i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vanna</w:t>
      </w:r>
      <w:r w:rsidRPr="005017C2">
        <w:rPr>
          <w:rFonts w:ascii="Times New Roman" w:hAnsi="Times New Roman"/>
          <w:sz w:val="28"/>
          <w:szCs w:val="28"/>
        </w:rPr>
        <w:t>, Quinter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Ramírez.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гласн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Casad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Velarde: «Н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дискурс, в св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чередь, выступает как наиб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уст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йчивый и универсальный тип письменн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медиадискурса, в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мере вып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лняющий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вную задачу массмедиа —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нную»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3"/>
      </w:r>
      <w:r w:rsidRPr="005017C2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именн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 наиб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рельефн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тражает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цессы,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дящие в языке, а также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казывает на них значительн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е влияние.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 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де рассм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трения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испанских и латин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американских журнал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 и газет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бнаруживается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пределенная шабл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дискурса. Прежде всег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речь идет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стандартн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структуре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бщений, так называем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«перевернут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пирамиде» (pirámide invertida)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>.</w:t>
      </w:r>
      <w:r w:rsidRPr="005017C2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тветствии с ней в сам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начале излагаются наиб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важные данные, а затем, в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рядке убывания ценн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сти—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стальные детали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бытия. При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вная прагматическая нагрузка прих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дится на первую фразу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бщения (“lead”). Благ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даря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тким предл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жениям и четким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рмулир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вкам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беспечивается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ментная 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ступн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и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нятн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медиадискурса для телезрителей и читателей.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авт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 без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бых усилий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жет питать текст,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ддерживая нужную инт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нацию и темп речи. 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Обычно такой дискурс лишен</w:t>
      </w:r>
      <w:r w:rsidRPr="00164E89">
        <w:rPr>
          <w:rFonts w:ascii="Times New Roman" w:hAnsi="Times New Roman"/>
          <w:sz w:val="28"/>
          <w:szCs w:val="28"/>
        </w:rPr>
        <w:t xml:space="preserve"> фразе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гических выражений, сл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в, заимств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ванных из др</w:t>
      </w:r>
      <w:r>
        <w:rPr>
          <w:rFonts w:ascii="Times New Roman" w:hAnsi="Times New Roman"/>
          <w:sz w:val="28"/>
          <w:szCs w:val="28"/>
        </w:rPr>
        <w:t>угих языков, а также локализмов</w:t>
      </w:r>
      <w:r w:rsidRPr="00164E89">
        <w:rPr>
          <w:rFonts w:ascii="Times New Roman" w:hAnsi="Times New Roman"/>
          <w:sz w:val="28"/>
          <w:szCs w:val="28"/>
        </w:rPr>
        <w:t>, т.е. сл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заимствованных из других языков, с</w:t>
      </w:r>
      <w:r w:rsidRPr="00164E8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ва или выражения, исп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вание к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 xml:space="preserve">рых 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граничен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пределенн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бластью, местн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стью, п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 xml:space="preserve">льку 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ни м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гут быть неп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нятны публике или неправильн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 xml:space="preserve"> ист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лк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ваны ею. Исключение с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ставляют сл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ва и выражения, к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рые п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льзуются или п</w:t>
      </w:r>
      <w:r>
        <w:rPr>
          <w:rFonts w:ascii="Times New Roman" w:hAnsi="Times New Roman"/>
          <w:sz w:val="28"/>
          <w:szCs w:val="28"/>
        </w:rPr>
        <w:t>о</w:t>
      </w:r>
      <w:r w:rsidRPr="00164E89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остью ассимилируются в языке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Другим пример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заимств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вания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жет считаться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пулярный среди латин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американских СМИ глаг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 rep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rtar в значениях «с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бщать», «инф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вать», не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льзуемый в дискурсе испанских массмедиа и являющийся кальк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rep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rt: </w:t>
      </w:r>
    </w:p>
    <w:p w:rsidR="00B05883" w:rsidRPr="00DD32CE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i/>
          <w:color w:val="FF0000"/>
          <w:sz w:val="28"/>
          <w:szCs w:val="28"/>
          <w:lang w:val="es-ES"/>
        </w:rPr>
      </w:pPr>
      <w:r w:rsidRPr="005017C2">
        <w:rPr>
          <w:rFonts w:ascii="Times New Roman" w:hAnsi="Times New Roman"/>
          <w:i/>
          <w:sz w:val="28"/>
          <w:szCs w:val="28"/>
          <w:lang w:val="es-ES"/>
        </w:rPr>
        <w:t>Tras el sism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fuer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 rep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rtad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s</w:t>
      </w:r>
      <w:r>
        <w:rPr>
          <w:rFonts w:ascii="Times New Roman" w:hAnsi="Times New Roman"/>
          <w:i/>
          <w:sz w:val="28"/>
          <w:szCs w:val="28"/>
          <w:lang w:val="es-ES"/>
        </w:rPr>
        <w:t xml:space="preserve"> variоs cоmpeticiоnes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цел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релевантн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бщений</w:t>
      </w:r>
      <w:r w:rsidRPr="00EF1ECE">
        <w:rPr>
          <w:rFonts w:ascii="Times New Roman" w:hAnsi="Times New Roman"/>
          <w:sz w:val="28"/>
          <w:szCs w:val="28"/>
        </w:rPr>
        <w:t xml:space="preserve"> о </w:t>
      </w:r>
      <w:r w:rsidRPr="005017C2">
        <w:rPr>
          <w:rFonts w:ascii="Times New Roman" w:hAnsi="Times New Roman"/>
          <w:sz w:val="28"/>
          <w:szCs w:val="28"/>
        </w:rPr>
        <w:t>сп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бытиях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5017C2">
        <w:rPr>
          <w:rFonts w:ascii="Times New Roman" w:hAnsi="Times New Roman"/>
          <w:sz w:val="28"/>
          <w:szCs w:val="28"/>
        </w:rPr>
        <w:t>бусл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вливается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прежде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всег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 w:rsidRPr="005017C2">
        <w:rPr>
          <w:rFonts w:ascii="Times New Roman" w:hAnsi="Times New Roman"/>
          <w:sz w:val="28"/>
          <w:szCs w:val="28"/>
        </w:rPr>
        <w:t>их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эм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ставляющей</w:t>
      </w:r>
      <w:r w:rsidRPr="00EF1ECE">
        <w:rPr>
          <w:rFonts w:ascii="Times New Roman" w:hAnsi="Times New Roman"/>
          <w:sz w:val="28"/>
          <w:szCs w:val="28"/>
        </w:rPr>
        <w:t>. О</w:t>
      </w:r>
      <w:r w:rsidRPr="00CE5F30">
        <w:rPr>
          <w:rFonts w:ascii="Times New Roman" w:hAnsi="Times New Roman"/>
          <w:sz w:val="28"/>
          <w:szCs w:val="28"/>
        </w:rPr>
        <w:t>бычн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 w:rsidRPr="00CE5F30">
        <w:rPr>
          <w:rFonts w:ascii="Times New Roman" w:hAnsi="Times New Roman"/>
          <w:sz w:val="28"/>
          <w:szCs w:val="28"/>
        </w:rPr>
        <w:t>считается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CE5F30">
        <w:rPr>
          <w:rFonts w:ascii="Times New Roman" w:hAnsi="Times New Roman"/>
          <w:sz w:val="28"/>
          <w:szCs w:val="28"/>
        </w:rPr>
        <w:t>чт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читатели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г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разд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 w:rsidRPr="00CE5F30">
        <w:rPr>
          <w:rFonts w:ascii="Times New Roman" w:hAnsi="Times New Roman"/>
          <w:sz w:val="28"/>
          <w:szCs w:val="28"/>
        </w:rPr>
        <w:t>лучше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зап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минают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оо</w:t>
      </w:r>
      <w:r w:rsidRPr="00CE5F30">
        <w:rPr>
          <w:rFonts w:ascii="Times New Roman" w:hAnsi="Times New Roman"/>
          <w:sz w:val="28"/>
          <w:szCs w:val="28"/>
        </w:rPr>
        <w:t>бщения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CE5F30">
        <w:rPr>
          <w:rFonts w:ascii="Times New Roman" w:hAnsi="Times New Roman"/>
          <w:sz w:val="28"/>
          <w:szCs w:val="28"/>
        </w:rPr>
        <w:t>к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рые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так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или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иначе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CE5F30">
        <w:rPr>
          <w:rFonts w:ascii="Times New Roman" w:hAnsi="Times New Roman"/>
          <w:sz w:val="28"/>
          <w:szCs w:val="28"/>
        </w:rPr>
        <w:t>тражают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чел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веческие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эм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ции</w:t>
      </w:r>
      <w:r w:rsidRPr="00EF1ECE">
        <w:rPr>
          <w:rFonts w:ascii="Times New Roman" w:hAnsi="Times New Roman"/>
          <w:sz w:val="28"/>
          <w:szCs w:val="28"/>
        </w:rPr>
        <w:t xml:space="preserve"> (</w:t>
      </w:r>
      <w:r w:rsidRPr="00CE5F30">
        <w:rPr>
          <w:rFonts w:ascii="Times New Roman" w:hAnsi="Times New Roman"/>
          <w:sz w:val="28"/>
          <w:szCs w:val="28"/>
        </w:rPr>
        <w:t>рад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сть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CE5F30">
        <w:rPr>
          <w:rFonts w:ascii="Times New Roman" w:hAnsi="Times New Roman"/>
          <w:sz w:val="28"/>
          <w:szCs w:val="28"/>
        </w:rPr>
        <w:t>гнев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CE5F30">
        <w:rPr>
          <w:rFonts w:ascii="Times New Roman" w:hAnsi="Times New Roman"/>
          <w:sz w:val="28"/>
          <w:szCs w:val="28"/>
        </w:rPr>
        <w:t>бесп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к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йств</w:t>
      </w:r>
      <w:r w:rsidRPr="00EF1ECE">
        <w:rPr>
          <w:rFonts w:ascii="Times New Roman" w:hAnsi="Times New Roman"/>
          <w:sz w:val="28"/>
          <w:szCs w:val="28"/>
        </w:rPr>
        <w:t xml:space="preserve">о, </w:t>
      </w:r>
      <w:r w:rsidRPr="00CE5F30">
        <w:rPr>
          <w:rFonts w:ascii="Times New Roman" w:hAnsi="Times New Roman"/>
          <w:sz w:val="28"/>
          <w:szCs w:val="28"/>
        </w:rPr>
        <w:t>печаль</w:t>
      </w:r>
      <w:r w:rsidRPr="00EF1ECE">
        <w:rPr>
          <w:rFonts w:ascii="Times New Roman" w:hAnsi="Times New Roman"/>
          <w:sz w:val="28"/>
          <w:szCs w:val="28"/>
        </w:rPr>
        <w:t xml:space="preserve">), </w:t>
      </w:r>
      <w:r w:rsidRPr="00CE5F30">
        <w:rPr>
          <w:rFonts w:ascii="Times New Roman" w:hAnsi="Times New Roman"/>
          <w:sz w:val="28"/>
          <w:szCs w:val="28"/>
        </w:rPr>
        <w:t>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му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чт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 w:rsidRPr="00CE5F30">
        <w:rPr>
          <w:rFonts w:ascii="Times New Roman" w:hAnsi="Times New Roman"/>
          <w:sz w:val="28"/>
          <w:szCs w:val="28"/>
        </w:rPr>
        <w:t>таким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CE5F30">
        <w:rPr>
          <w:rFonts w:ascii="Times New Roman" w:hAnsi="Times New Roman"/>
          <w:sz w:val="28"/>
          <w:szCs w:val="28"/>
        </w:rPr>
        <w:t>браз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CE5F30">
        <w:rPr>
          <w:rFonts w:ascii="Times New Roman" w:hAnsi="Times New Roman"/>
          <w:sz w:val="28"/>
          <w:szCs w:val="28"/>
        </w:rPr>
        <w:t>ни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м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гут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E5F30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тельн</w:t>
      </w:r>
      <w:r w:rsidRPr="00EF1ECE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п</w:t>
      </w:r>
      <w:r w:rsidRPr="00EF1E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чувств</w:t>
      </w:r>
      <w:r w:rsidRPr="00EF1E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Pr="00EF1ECE">
        <w:rPr>
          <w:rFonts w:ascii="Times New Roman" w:hAnsi="Times New Roman"/>
          <w:sz w:val="28"/>
          <w:szCs w:val="28"/>
        </w:rPr>
        <w:t xml:space="preserve">» </w:t>
      </w:r>
      <w:r w:rsidRPr="00CE5F30">
        <w:rPr>
          <w:rFonts w:ascii="Times New Roman" w:hAnsi="Times New Roman"/>
          <w:sz w:val="28"/>
          <w:szCs w:val="28"/>
        </w:rPr>
        <w:t>инф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рмацию</w:t>
      </w:r>
      <w:r w:rsidRPr="00EF1ECE">
        <w:rPr>
          <w:rFonts w:ascii="Times New Roman" w:hAnsi="Times New Roman"/>
          <w:sz w:val="28"/>
          <w:szCs w:val="28"/>
        </w:rPr>
        <w:t xml:space="preserve">. </w:t>
      </w:r>
      <w:r w:rsidRPr="00CE5F30">
        <w:rPr>
          <w:rFonts w:ascii="Times New Roman" w:hAnsi="Times New Roman"/>
          <w:sz w:val="28"/>
          <w:szCs w:val="28"/>
        </w:rPr>
        <w:t>Выражению эм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нальных 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яний традици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служат качественные прилагательные, присутствие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рых не всегда приветствуется в 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й речи ради ее рит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рики. В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-первых, из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бражение и звук уже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казывают мн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гие признаки,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рые м</w:t>
      </w:r>
      <w:r>
        <w:rPr>
          <w:rFonts w:ascii="Times New Roman" w:hAnsi="Times New Roman"/>
          <w:sz w:val="28"/>
          <w:szCs w:val="28"/>
        </w:rPr>
        <w:t>огли бы выражать прилагательные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6"/>
      </w:r>
      <w:r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му при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писании журналист буквальн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дублирует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рмацию. </w:t>
      </w:r>
    </w:p>
    <w:p w:rsidR="00B05883" w:rsidRPr="005A2DC7" w:rsidRDefault="00B05883" w:rsidP="005A2DC7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Текст с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рениями теряет выразительн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и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ту для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сприятия. Есть и другие причины,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рым в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медиадискурсе принят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тказываться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т прилагательных.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дна из них -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бязанн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сть журналист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в передавать инф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рмацию, а не мнения. Адресат уже сделает с</w:t>
      </w:r>
      <w:r>
        <w:rPr>
          <w:rFonts w:ascii="Times New Roman" w:hAnsi="Times New Roman"/>
          <w:sz w:val="28"/>
          <w:szCs w:val="28"/>
        </w:rPr>
        <w:t>оо</w:t>
      </w:r>
      <w:r w:rsidRPr="005A2DC7">
        <w:rPr>
          <w:rFonts w:ascii="Times New Roman" w:hAnsi="Times New Roman"/>
          <w:sz w:val="28"/>
          <w:szCs w:val="28"/>
        </w:rPr>
        <w:t>тветствующие выв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ды, н</w:t>
      </w:r>
      <w:r>
        <w:rPr>
          <w:rFonts w:ascii="Times New Roman" w:hAnsi="Times New Roman"/>
          <w:sz w:val="28"/>
          <w:szCs w:val="28"/>
        </w:rPr>
        <w:t>о он</w:t>
      </w:r>
      <w:r w:rsidRPr="005A2DC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лжен быть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граничен имеющимися ресурсами для изл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жения с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бытий.</w:t>
      </w:r>
    </w:p>
    <w:p w:rsidR="00B05883" w:rsidRDefault="00B05883" w:rsidP="005A2DC7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A2D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тличие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т газет и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, чьи с</w:t>
      </w:r>
      <w:r>
        <w:rPr>
          <w:rFonts w:ascii="Times New Roman" w:hAnsi="Times New Roman"/>
          <w:sz w:val="28"/>
          <w:szCs w:val="28"/>
        </w:rPr>
        <w:t>оо</w:t>
      </w:r>
      <w:r w:rsidRPr="005A2DC7">
        <w:rPr>
          <w:rFonts w:ascii="Times New Roman" w:hAnsi="Times New Roman"/>
          <w:sz w:val="28"/>
          <w:szCs w:val="28"/>
        </w:rPr>
        <w:t>бщения требуют прилагательных для п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писания ситуации и для т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бы п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чь читателю или слушателю представить себе пр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дящее, телевидение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бладает не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римым преимуществ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м: зрителю не нужн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 ничег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оо</w:t>
      </w:r>
      <w:r w:rsidRPr="005A2DC7">
        <w:rPr>
          <w:rFonts w:ascii="Times New Roman" w:hAnsi="Times New Roman"/>
          <w:sz w:val="28"/>
          <w:szCs w:val="28"/>
        </w:rPr>
        <w:t xml:space="preserve">бражать,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н в</w:t>
      </w:r>
      <w:r>
        <w:rPr>
          <w:rFonts w:ascii="Times New Roman" w:hAnsi="Times New Roman"/>
          <w:sz w:val="28"/>
          <w:szCs w:val="28"/>
        </w:rPr>
        <w:t>идит все на экране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7"/>
      </w:r>
      <w:r w:rsidRPr="005A2DC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чему прилагательные в телевизи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м дискурсе д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лжны передавать инф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рмацию, к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рую из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бражения не м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 xml:space="preserve">гут </w:t>
      </w:r>
      <w:r>
        <w:rPr>
          <w:rFonts w:ascii="Times New Roman" w:hAnsi="Times New Roman"/>
          <w:sz w:val="28"/>
          <w:szCs w:val="28"/>
        </w:rPr>
        <w:t>о</w:t>
      </w:r>
      <w:r w:rsidRPr="005A2DC7">
        <w:rPr>
          <w:rFonts w:ascii="Times New Roman" w:hAnsi="Times New Roman"/>
          <w:sz w:val="28"/>
          <w:szCs w:val="28"/>
        </w:rPr>
        <w:t>тразить.:</w:t>
      </w:r>
    </w:p>
    <w:p w:rsidR="00B05883" w:rsidRPr="005017C2" w:rsidRDefault="00B05883" w:rsidP="005A2DC7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5017C2">
        <w:rPr>
          <w:rFonts w:ascii="Times New Roman" w:hAnsi="Times New Roman"/>
          <w:i/>
          <w:sz w:val="28"/>
          <w:szCs w:val="28"/>
          <w:lang w:val="es-ES"/>
        </w:rPr>
        <w:t>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es la primera vez que esta campi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na gana...(Tele SUR)</w:t>
      </w:r>
    </w:p>
    <w:p w:rsidR="00B05883" w:rsidRPr="005017C2" w:rsidRDefault="00B05883" w:rsidP="00EB6A0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Принимая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внимание важн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тв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языка в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медиадискурсе и, в частн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сти, рит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рических фигур, интересн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наблюдать, как испанские журналисты,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дем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нстрир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вать св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ю из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бретательн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 и не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казаться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ряющимися, прибегают к различным метаф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рическим, мет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нимическим и даже гиперб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лическим стратегиям для учета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же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реальн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сти. Правда, самым известным вид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рта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всем мире является футб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л. 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страна,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рая славится св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им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гатым наследием в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виде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рта - Испания. Испанский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 в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следние 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ды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казал значительн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е влияние на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на футб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льную дисциплину,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рая стала симв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идентификации людей. Все внимание,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 вид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рта при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брел в наст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ящее время, был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даря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журналистике,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медиадискурсу,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льку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 затрагивает те сферы, где другие средства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рмации не имеют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свещения. Действительн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ртивный медиадискурс был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чен главным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на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футб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л,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рт, рекламируемый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средствами масс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рмации,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рые были причастны к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зданию и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делир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ванию среди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страстей и разнузданн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в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деятельн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сти. Читая статьи на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языке и анализируя их,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заметить,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метаф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 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гут быть разделены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бъединены </w:t>
      </w:r>
      <w:r>
        <w:rPr>
          <w:rFonts w:ascii="Times New Roman" w:hAnsi="Times New Roman"/>
          <w:sz w:val="28"/>
          <w:szCs w:val="28"/>
        </w:rPr>
        <w:t>в такие основные метафоры, как «футбол-это война», «команда-это механизм», «команда-это семья», «футбол-это искусство», «общие метафоры»</w:t>
      </w:r>
      <w:r w:rsidRPr="005017C2">
        <w:rPr>
          <w:rFonts w:ascii="Times New Roman" w:hAnsi="Times New Roman"/>
          <w:sz w:val="28"/>
          <w:szCs w:val="28"/>
        </w:rPr>
        <w:t>. Кр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, с тщательным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лексических единиц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 выступают глаг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лы,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беспечивающие динамизм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веств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вания. </w:t>
      </w:r>
    </w:p>
    <w:p w:rsidR="00B05883" w:rsidRPr="00CE5F30" w:rsidRDefault="00B05883" w:rsidP="00CE5F30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E5F30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м, делая ставку на ф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рмы наст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и даже наст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тяженн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времени, журналисты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беспечивают эффект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сти пр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дящег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и присутствия. Разница в уп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треблении ф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рм предыдущег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времени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чевидна</w:t>
      </w:r>
      <w:r>
        <w:rPr>
          <w:rFonts w:ascii="Times New Roman" w:hAnsi="Times New Roman"/>
          <w:sz w:val="28"/>
          <w:szCs w:val="28"/>
        </w:rPr>
        <w:t>. Согласно правилам грамматики н</w:t>
      </w:r>
      <w:r w:rsidRPr="00CE5F30">
        <w:rPr>
          <w:rFonts w:ascii="Times New Roman" w:hAnsi="Times New Roman"/>
          <w:sz w:val="28"/>
          <w:szCs w:val="28"/>
        </w:rPr>
        <w:t>аци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й версии пиренейск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испанск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языка, авт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ры скл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нны исп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вать Pretérit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perfect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— 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вершенн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е претеритн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е или 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ставн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шедшее</w:t>
      </w:r>
      <w:r>
        <w:rPr>
          <w:rFonts w:ascii="Times New Roman" w:hAnsi="Times New Roman"/>
          <w:sz w:val="28"/>
          <w:szCs w:val="28"/>
        </w:rPr>
        <w:t xml:space="preserve"> время</w:t>
      </w:r>
      <w:r w:rsidRPr="00CE5F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тличительные черты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предшествуют 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менту речи,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давлению и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нтакту с 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м речи.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днак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латин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американский интернет-канал TeleSUR предп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читает исп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овать Pretéritо indecinidо, или п</w:t>
      </w:r>
      <w:r w:rsidRPr="00CE5F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прошедшее время</w:t>
      </w:r>
      <w:r w:rsidRPr="00CE5F30">
        <w:rPr>
          <w:rFonts w:ascii="Times New Roman" w:hAnsi="Times New Roman"/>
          <w:sz w:val="28"/>
          <w:szCs w:val="28"/>
        </w:rPr>
        <w:t>, в св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их текстах,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-видим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му, рук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дствуясь теми же целями,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льку эти тексты были написаны и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звучены примерн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и 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же время.</w:t>
      </w:r>
    </w:p>
    <w:p w:rsidR="00B05883" w:rsidRPr="00CE5F30" w:rsidRDefault="00B05883" w:rsidP="00CE5F30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«</w:t>
      </w:r>
      <w:r w:rsidRPr="00CE5F30">
        <w:rPr>
          <w:rFonts w:ascii="Times New Roman" w:hAnsi="Times New Roman"/>
          <w:sz w:val="28"/>
          <w:szCs w:val="28"/>
        </w:rPr>
        <w:t>Грамматическая стилистик</w:t>
      </w:r>
      <w:r>
        <w:rPr>
          <w:rFonts w:ascii="Times New Roman" w:hAnsi="Times New Roman"/>
          <w:sz w:val="28"/>
          <w:szCs w:val="28"/>
        </w:rPr>
        <w:t>а современного испанского языка»</w:t>
      </w:r>
      <w:r w:rsidRPr="00CE5F30">
        <w:rPr>
          <w:rFonts w:ascii="Times New Roman" w:hAnsi="Times New Roman"/>
          <w:sz w:val="28"/>
          <w:szCs w:val="28"/>
        </w:rPr>
        <w:t xml:space="preserve"> Н.М. Фирс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бъ</w:t>
      </w:r>
      <w:r>
        <w:rPr>
          <w:rFonts w:ascii="Times New Roman" w:hAnsi="Times New Roman"/>
          <w:sz w:val="28"/>
          <w:szCs w:val="28"/>
        </w:rPr>
        <w:t>ясняет очевидное противоречие: «</w:t>
      </w:r>
      <w:r w:rsidRPr="00CE5F30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гда, в зависим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 разных причин,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нтраст между ф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рмами снимается, и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ни вступают в син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нимические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шения. В случае,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гда </w:t>
      </w:r>
      <w:r>
        <w:rPr>
          <w:rFonts w:ascii="Times New Roman" w:hAnsi="Times New Roman"/>
          <w:sz w:val="28"/>
          <w:szCs w:val="28"/>
        </w:rPr>
        <w:t>претерит подавляет признак «дистанции с моментом речи»</w:t>
      </w:r>
      <w:r w:rsidRPr="00CE5F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E5F3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является 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бым значением, характеризуемым нам</w:t>
      </w:r>
      <w:r>
        <w:rPr>
          <w:rFonts w:ascii="Times New Roman" w:hAnsi="Times New Roman"/>
          <w:sz w:val="28"/>
          <w:szCs w:val="28"/>
        </w:rPr>
        <w:t>и как перфектный претерит</w:t>
      </w:r>
      <w:r w:rsidRPr="00CE5F30">
        <w:rPr>
          <w:rFonts w:ascii="Times New Roman" w:hAnsi="Times New Roman"/>
          <w:sz w:val="28"/>
          <w:szCs w:val="28"/>
        </w:rPr>
        <w:t>... В 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 испанск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 языке исп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льзуются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бе ф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рмы; в 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же время наблюдается пр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грессирующая тенденция к син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нимическ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му исп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ванию и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степенн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му стиранию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тли</w:t>
      </w:r>
      <w:r>
        <w:rPr>
          <w:rFonts w:ascii="Times New Roman" w:hAnsi="Times New Roman"/>
          <w:sz w:val="28"/>
          <w:szCs w:val="28"/>
        </w:rPr>
        <w:t>чительных признаков между собой»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8"/>
      </w:r>
      <w:r w:rsidRPr="00CE5F30">
        <w:rPr>
          <w:rFonts w:ascii="Times New Roman" w:hAnsi="Times New Roman"/>
          <w:sz w:val="28"/>
          <w:szCs w:val="28"/>
        </w:rPr>
        <w:t>.</w:t>
      </w:r>
    </w:p>
    <w:p w:rsidR="00B05883" w:rsidRPr="00CE5F30" w:rsidRDefault="00B05883" w:rsidP="00CE5F30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Мнения </w:t>
      </w:r>
      <w:r w:rsidRPr="00CE5F30">
        <w:rPr>
          <w:rFonts w:ascii="Times New Roman" w:hAnsi="Times New Roman"/>
          <w:sz w:val="28"/>
          <w:szCs w:val="28"/>
        </w:rPr>
        <w:t xml:space="preserve">испанских СМИ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 w:rsidRPr="00CE5F30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шении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дтверждают эти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мментарии. Кр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, как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тмечают мн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гие инф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рманты, в странах Латинск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й Америки наблюдается явная тенденция к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тказу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 ф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рмы 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вершенства. Мн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гие из них считают эту 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нструкцию устаревшей, а нек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рые даже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шиб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называют v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z passiva / страдательный зал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г.</w:t>
      </w:r>
    </w:p>
    <w:p w:rsidR="00B05883" w:rsidRDefault="00B05883" w:rsidP="00CE5F30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E5F30">
        <w:rPr>
          <w:rFonts w:ascii="Times New Roman" w:hAnsi="Times New Roman"/>
          <w:sz w:val="28"/>
          <w:szCs w:val="28"/>
        </w:rPr>
        <w:t>Глаг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лы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тражают динамизм,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янную смену с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бытий. Эт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вп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лне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бъясним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, ведь сфера 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й речи всегда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лна динамизма и вариативн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5883" w:rsidRPr="00EB6A02" w:rsidRDefault="00B05883" w:rsidP="00EB6A0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EB6A02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вательн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сделать выв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д, чт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ритетные задачи испанск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медиадискурса в цел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м (инф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рмативн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сть,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бщед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ступн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сть, 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нятн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сть  и  т.д.)  являются 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лагающими  для  ф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вания  параметр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 письменн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и устн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медиадискурса и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риентируются как на 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нвергентные, так и на дивергентные ф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рмы существ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вания с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испанск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языка и их лингвистические параметры. </w:t>
      </w:r>
      <w:bookmarkStart w:id="5" w:name="_Toc106284594"/>
    </w:p>
    <w:p w:rsidR="00B05883" w:rsidRDefault="00B05883" w:rsidP="00EB6A0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1.2 Жанры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г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 медиадискурса</w:t>
      </w:r>
      <w:bookmarkEnd w:id="5"/>
    </w:p>
    <w:p w:rsidR="00B05883" w:rsidRPr="00EB6A02" w:rsidRDefault="00B05883" w:rsidP="00EB6A0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5883" w:rsidRDefault="00B05883" w:rsidP="00DA51BA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EF23A6">
        <w:rPr>
          <w:rFonts w:ascii="Times New Roman" w:hAnsi="Times New Roman"/>
          <w:sz w:val="28"/>
          <w:szCs w:val="28"/>
        </w:rPr>
        <w:t>Разн</w:t>
      </w:r>
      <w:r>
        <w:rPr>
          <w:rFonts w:ascii="Times New Roman" w:hAnsi="Times New Roman"/>
          <w:sz w:val="28"/>
          <w:szCs w:val="28"/>
        </w:rPr>
        <w:t>оо</w:t>
      </w:r>
      <w:r w:rsidRPr="00EF23A6">
        <w:rPr>
          <w:rFonts w:ascii="Times New Roman" w:hAnsi="Times New Roman"/>
          <w:sz w:val="28"/>
          <w:szCs w:val="28"/>
        </w:rPr>
        <w:t>бразие целей и задач сп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 xml:space="preserve"> медиадискурса 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пределяет ег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 xml:space="preserve"> шир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кий жанр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вый диапаз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н.  Н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 xml:space="preserve"> прежде чем </w:t>
      </w:r>
      <w:r>
        <w:rPr>
          <w:rFonts w:ascii="Times New Roman" w:hAnsi="Times New Roman"/>
          <w:sz w:val="28"/>
          <w:szCs w:val="28"/>
        </w:rPr>
        <w:t>рассмотреть</w:t>
      </w:r>
      <w:r w:rsidRPr="00EF2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жанровые </w:t>
      </w:r>
      <w:r w:rsidRPr="00EF23A6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EF23A6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 xml:space="preserve"> медиадискурса, </w:t>
      </w:r>
      <w:r>
        <w:rPr>
          <w:rFonts w:ascii="Times New Roman" w:hAnsi="Times New Roman"/>
          <w:sz w:val="28"/>
          <w:szCs w:val="28"/>
        </w:rPr>
        <w:t>необходимо проанализировать т</w:t>
      </w:r>
      <w:r w:rsidRPr="00EF23A6">
        <w:rPr>
          <w:rFonts w:ascii="Times New Roman" w:hAnsi="Times New Roman"/>
          <w:sz w:val="28"/>
          <w:szCs w:val="28"/>
        </w:rPr>
        <w:t>ермин «жанр дискурса» в с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EF23A6">
        <w:rPr>
          <w:rFonts w:ascii="Times New Roman" w:hAnsi="Times New Roman"/>
          <w:sz w:val="28"/>
          <w:szCs w:val="28"/>
        </w:rPr>
        <w:t>й лингвистике.</w:t>
      </w:r>
    </w:p>
    <w:p w:rsidR="00B05883" w:rsidRPr="00DA51BA" w:rsidRDefault="00B05883" w:rsidP="00DA51BA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</w:t>
      </w:r>
      <w:r w:rsidRPr="00DA51BA">
        <w:rPr>
          <w:rFonts w:ascii="Times New Roman" w:hAnsi="Times New Roman"/>
          <w:sz w:val="28"/>
          <w:szCs w:val="28"/>
        </w:rPr>
        <w:t xml:space="preserve"> жанр является важнейшим элемент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ействия между людьми</w:t>
      </w:r>
      <w:r w:rsidRPr="00DA51BA">
        <w:rPr>
          <w:rFonts w:ascii="Times New Roman" w:hAnsi="Times New Roman"/>
          <w:sz w:val="28"/>
          <w:szCs w:val="28"/>
        </w:rPr>
        <w:t>.  Р.  Р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ббинс утверждает, чт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речевые жанры являются средств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м «перс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нализации текста», чт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дит п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му, чт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речевые жанры зависят не 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т «мыслей, к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рые следует д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вести д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ва», а 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т вид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в деятельн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сти, пр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дящих в разг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ре  с</w:t>
      </w:r>
      <w:r>
        <w:rPr>
          <w:rFonts w:ascii="Times New Roman" w:hAnsi="Times New Roman"/>
          <w:sz w:val="28"/>
          <w:szCs w:val="28"/>
        </w:rPr>
        <w:t>оо</w:t>
      </w:r>
      <w:r w:rsidRPr="00DA51BA">
        <w:rPr>
          <w:rFonts w:ascii="Times New Roman" w:hAnsi="Times New Roman"/>
          <w:sz w:val="28"/>
          <w:szCs w:val="28"/>
        </w:rPr>
        <w:t>бщества»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9"/>
      </w:r>
      <w:r>
        <w:rPr>
          <w:rFonts w:ascii="Times New Roman" w:hAnsi="Times New Roman"/>
          <w:sz w:val="28"/>
          <w:szCs w:val="28"/>
        </w:rPr>
        <w:t>.</w:t>
      </w:r>
    </w:p>
    <w:p w:rsidR="00B05883" w:rsidRPr="00DA51BA" w:rsidRDefault="00B05883" w:rsidP="00DA51BA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A51BA">
        <w:rPr>
          <w:rFonts w:ascii="Times New Roman" w:hAnsi="Times New Roman"/>
          <w:sz w:val="28"/>
          <w:szCs w:val="28"/>
        </w:rPr>
        <w:t>Жан</w:t>
      </w:r>
      <w:r>
        <w:rPr>
          <w:rFonts w:ascii="Times New Roman" w:hAnsi="Times New Roman"/>
          <w:sz w:val="28"/>
          <w:szCs w:val="28"/>
        </w:rPr>
        <w:t xml:space="preserve">ровый спектр спортивного медиадискурса настолько </w:t>
      </w:r>
      <w:r w:rsidRPr="00DA51BA">
        <w:rPr>
          <w:rFonts w:ascii="Times New Roman" w:hAnsi="Times New Roman"/>
          <w:sz w:val="28"/>
          <w:szCs w:val="28"/>
        </w:rPr>
        <w:t>разн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</w:t>
      </w:r>
      <w:r w:rsidRPr="00DA51BA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DA51BA">
        <w:rPr>
          <w:rFonts w:ascii="Times New Roman" w:hAnsi="Times New Roman"/>
          <w:sz w:val="28"/>
          <w:szCs w:val="28"/>
        </w:rPr>
        <w:t>привел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явлению различных классификаций жанр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медиадискурса.Так, К. В. Снятк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в в зависим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т типа ист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чника инф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рмации выделяет телевизи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нный и газетн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-журнальный сп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ртивный медиадискурс, а также ег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интернет- и ради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- разн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видн</w:t>
      </w:r>
      <w:r>
        <w:rPr>
          <w:rFonts w:ascii="Times New Roman" w:hAnsi="Times New Roman"/>
          <w:sz w:val="28"/>
          <w:szCs w:val="28"/>
        </w:rPr>
        <w:t>ости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0"/>
      </w:r>
      <w:r w:rsidRPr="00DA51BA">
        <w:rPr>
          <w:rFonts w:ascii="Times New Roman" w:hAnsi="Times New Roman"/>
          <w:sz w:val="28"/>
          <w:szCs w:val="28"/>
        </w:rPr>
        <w:t>. Вследствие 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мы живем в эп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ху инф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рмаци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нных техн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гий, самыми распр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страненными видами сп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 медиадискурса сег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дня являются электр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нные, т. е. те, к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DA51BA">
        <w:rPr>
          <w:rFonts w:ascii="Times New Roman" w:hAnsi="Times New Roman"/>
          <w:sz w:val="28"/>
          <w:szCs w:val="28"/>
        </w:rPr>
        <w:t xml:space="preserve">рые реализуются через телевидение и Интернет. </w:t>
      </w:r>
    </w:p>
    <w:p w:rsidR="00B05883" w:rsidRPr="009203C3" w:rsidRDefault="00B05883" w:rsidP="009203C3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437DEA">
        <w:rPr>
          <w:rFonts w:ascii="Times New Roman" w:hAnsi="Times New Roman"/>
          <w:sz w:val="28"/>
          <w:szCs w:val="28"/>
        </w:rPr>
        <w:t>Другим важным элемент</w:t>
      </w:r>
      <w:r>
        <w:rPr>
          <w:rFonts w:ascii="Times New Roman" w:hAnsi="Times New Roman"/>
          <w:sz w:val="28"/>
          <w:szCs w:val="28"/>
        </w:rPr>
        <w:t>о</w:t>
      </w:r>
      <w:r w:rsidRPr="00437DEA">
        <w:rPr>
          <w:rFonts w:ascii="Times New Roman" w:hAnsi="Times New Roman"/>
          <w:sz w:val="28"/>
          <w:szCs w:val="28"/>
        </w:rPr>
        <w:t>м в структуре системы вид</w:t>
      </w:r>
      <w:r>
        <w:rPr>
          <w:rFonts w:ascii="Times New Roman" w:hAnsi="Times New Roman"/>
          <w:sz w:val="28"/>
          <w:szCs w:val="28"/>
        </w:rPr>
        <w:t>о</w:t>
      </w:r>
      <w:r w:rsidRPr="00437DEA">
        <w:rPr>
          <w:rFonts w:ascii="Times New Roman" w:hAnsi="Times New Roman"/>
          <w:sz w:val="28"/>
          <w:szCs w:val="28"/>
        </w:rPr>
        <w:t>в является исп</w:t>
      </w:r>
      <w:r>
        <w:rPr>
          <w:rFonts w:ascii="Times New Roman" w:hAnsi="Times New Roman"/>
          <w:sz w:val="28"/>
          <w:szCs w:val="28"/>
        </w:rPr>
        <w:t>о</w:t>
      </w:r>
      <w:r w:rsidRPr="00437DEA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437DEA">
        <w:rPr>
          <w:rFonts w:ascii="Times New Roman" w:hAnsi="Times New Roman"/>
          <w:sz w:val="28"/>
          <w:szCs w:val="28"/>
        </w:rPr>
        <w:t xml:space="preserve">вание </w:t>
      </w:r>
      <w:r>
        <w:rPr>
          <w:rFonts w:ascii="Times New Roman" w:hAnsi="Times New Roman"/>
          <w:sz w:val="28"/>
          <w:szCs w:val="28"/>
        </w:rPr>
        <w:t>о</w:t>
      </w:r>
      <w:r w:rsidRPr="00437DEA">
        <w:rPr>
          <w:rFonts w:ascii="Times New Roman" w:hAnsi="Times New Roman"/>
          <w:sz w:val="28"/>
          <w:szCs w:val="28"/>
        </w:rPr>
        <w:t>дними видами элемент</w:t>
      </w:r>
      <w:r>
        <w:rPr>
          <w:rFonts w:ascii="Times New Roman" w:hAnsi="Times New Roman"/>
          <w:sz w:val="28"/>
          <w:szCs w:val="28"/>
        </w:rPr>
        <w:t>о</w:t>
      </w:r>
      <w:r w:rsidRPr="00437DEA">
        <w:rPr>
          <w:rFonts w:ascii="Times New Roman" w:hAnsi="Times New Roman"/>
          <w:sz w:val="28"/>
          <w:szCs w:val="28"/>
        </w:rPr>
        <w:t>в других р</w:t>
      </w:r>
      <w:r>
        <w:rPr>
          <w:rFonts w:ascii="Times New Roman" w:hAnsi="Times New Roman"/>
          <w:sz w:val="28"/>
          <w:szCs w:val="28"/>
        </w:rPr>
        <w:t>о</w:t>
      </w:r>
      <w:r w:rsidRPr="00437DEA">
        <w:rPr>
          <w:rFonts w:ascii="Times New Roman" w:hAnsi="Times New Roman"/>
          <w:sz w:val="28"/>
          <w:szCs w:val="28"/>
        </w:rPr>
        <w:t>дственных вид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1"/>
      </w:r>
      <w:r w:rsidRPr="00CE5F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Во-первых</w:t>
      </w:r>
      <w:r w:rsidRPr="009203C3">
        <w:rPr>
          <w:rFonts w:ascii="Times New Roman" w:hAnsi="Times New Roman"/>
          <w:sz w:val="28"/>
          <w:szCs w:val="28"/>
        </w:rPr>
        <w:t xml:space="preserve">, мы 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сим к ядерным типам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 xml:space="preserve"> медиадискурса те виды медиасферы, в к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 xml:space="preserve">рых </w:t>
      </w:r>
      <w:r>
        <w:rPr>
          <w:rFonts w:ascii="Times New Roman" w:hAnsi="Times New Roman"/>
          <w:sz w:val="28"/>
          <w:szCs w:val="28"/>
        </w:rPr>
        <w:t xml:space="preserve">в максимальной степени реализуются </w:t>
      </w:r>
      <w:r w:rsidRPr="009203C3">
        <w:rPr>
          <w:rFonts w:ascii="Times New Roman" w:hAnsi="Times New Roman"/>
          <w:sz w:val="28"/>
          <w:szCs w:val="28"/>
        </w:rPr>
        <w:t>задачи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 xml:space="preserve">рта, </w:t>
      </w:r>
      <w:r>
        <w:rPr>
          <w:rFonts w:ascii="Times New Roman" w:hAnsi="Times New Roman"/>
          <w:sz w:val="28"/>
          <w:szCs w:val="28"/>
        </w:rPr>
        <w:t xml:space="preserve">представляющего социальный институт, </w:t>
      </w:r>
      <w:r w:rsidRPr="009203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 xml:space="preserve"> есть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ртивные к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мментарии и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ртивные н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сти.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ртивная аналитическая статья,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ртивный ан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нс,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 xml:space="preserve">ртивный 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р,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е интервью,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ртивная пресс-к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нференция,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 xml:space="preserve">ртивная трансляция 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сятся к ближней периферии сп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9203C3">
        <w:rPr>
          <w:rFonts w:ascii="Times New Roman" w:hAnsi="Times New Roman"/>
          <w:sz w:val="28"/>
          <w:szCs w:val="28"/>
        </w:rPr>
        <w:t xml:space="preserve"> медиадискурса.</w:t>
      </w:r>
    </w:p>
    <w:p w:rsidR="00B05883" w:rsidRDefault="00B05883" w:rsidP="00CE5F30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E5F3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тметить, чт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система жанр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ртивных СМИ д</w:t>
      </w:r>
      <w:r>
        <w:rPr>
          <w:rFonts w:ascii="Times New Roman" w:hAnsi="Times New Roman"/>
          <w:sz w:val="28"/>
          <w:szCs w:val="28"/>
        </w:rPr>
        <w:t>остаточно мобильна, то есть некоторые жанры</w:t>
      </w:r>
      <w:r w:rsidRPr="00CE5F3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гут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терять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пулярн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сть, в т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время как другие, на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т, стан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вятся б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лее частыми. Также в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явление 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вых вид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в. Таким 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м, жанр 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ртивных аналитических статей стан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вится все менее в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стреб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ванным: из-за стремительн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 xml:space="preserve"> развивающейся р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ли сп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рта в</w:t>
      </w:r>
      <w:r>
        <w:rPr>
          <w:rFonts w:ascii="Times New Roman" w:hAnsi="Times New Roman"/>
          <w:sz w:val="28"/>
          <w:szCs w:val="28"/>
        </w:rPr>
        <w:t xml:space="preserve"> индустрии досуга и развлечений, </w:t>
      </w:r>
      <w:r w:rsidRPr="00CE5F30">
        <w:rPr>
          <w:rFonts w:ascii="Times New Roman" w:hAnsi="Times New Roman"/>
          <w:sz w:val="28"/>
          <w:szCs w:val="28"/>
        </w:rPr>
        <w:t>важн</w:t>
      </w:r>
      <w:r>
        <w:rPr>
          <w:rFonts w:ascii="Times New Roman" w:hAnsi="Times New Roman"/>
          <w:sz w:val="28"/>
          <w:szCs w:val="28"/>
        </w:rPr>
        <w:t>о</w:t>
      </w:r>
      <w:r w:rsidRPr="00CE5F30">
        <w:rPr>
          <w:rFonts w:ascii="Times New Roman" w:hAnsi="Times New Roman"/>
          <w:sz w:val="28"/>
          <w:szCs w:val="28"/>
        </w:rPr>
        <w:t>сть аналитики резк</w:t>
      </w:r>
      <w:r>
        <w:rPr>
          <w:rFonts w:ascii="Times New Roman" w:hAnsi="Times New Roman"/>
          <w:sz w:val="28"/>
          <w:szCs w:val="28"/>
        </w:rPr>
        <w:t>о снижается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2"/>
      </w:r>
      <w:r w:rsidRPr="00CE5F30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CE5F30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 данн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раб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те мы, вслед за С. В. Шарафутдин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пределяем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ртивную статью как сам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ятельный жанр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медиадискурса, существующий наряду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ртивным реп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ртажем и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ртивным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мментарием, и имеющий ряд характерных черт 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стей, в числе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рых стилистические характеристики (экспрессивн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сть, динамичн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билие цифр и имен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бственных,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графика, интертекстуальн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хр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па, специфика адресации, 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гичн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изл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жения), а также характеристики, </w:t>
      </w:r>
      <w:r>
        <w:rPr>
          <w:rFonts w:ascii="Times New Roman" w:hAnsi="Times New Roman"/>
          <w:sz w:val="28"/>
          <w:szCs w:val="28"/>
        </w:rPr>
        <w:t>дифференцирующие с</w:t>
      </w:r>
      <w:r w:rsidRPr="00EA52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 xml:space="preserve">ртивную статью 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т других жанр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2BF">
        <w:rPr>
          <w:rFonts w:ascii="Times New Roman" w:hAnsi="Times New Roman"/>
          <w:sz w:val="28"/>
          <w:szCs w:val="28"/>
        </w:rPr>
        <w:t>в других видах медиадискурса (ярк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явление авт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рск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 xml:space="preserve"> «Я», аналитичн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сть, предп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 xml:space="preserve">лагающая 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ценку с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бытия или явления, скл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сть к смешению жанр</w:t>
      </w:r>
      <w:r>
        <w:rPr>
          <w:rFonts w:ascii="Times New Roman" w:hAnsi="Times New Roman"/>
          <w:sz w:val="28"/>
          <w:szCs w:val="28"/>
        </w:rPr>
        <w:t>о</w:t>
      </w:r>
      <w:r w:rsidRPr="00EA52BF">
        <w:rPr>
          <w:rFonts w:ascii="Times New Roman" w:hAnsi="Times New Roman"/>
          <w:sz w:val="28"/>
          <w:szCs w:val="28"/>
        </w:rPr>
        <w:t>в)</w:t>
      </w:r>
      <w:r w:rsidRPr="005017C2">
        <w:rPr>
          <w:rFonts w:ascii="Times New Roman" w:hAnsi="Times New Roman"/>
          <w:sz w:val="28"/>
          <w:szCs w:val="28"/>
        </w:rPr>
        <w:t xml:space="preserve">. </w:t>
      </w:r>
    </w:p>
    <w:p w:rsidR="00B05883" w:rsidRDefault="00B05883" w:rsidP="00EB6A0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EB6A0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блема структурн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рганизации жанра сп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й статьи затрагивается в раб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те С. В. Шарафутдин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й, 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рая, 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ее 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й структуре,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тмечает, чт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«авт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р, как правил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хронологически выделяет основные моменты</w:t>
      </w:r>
      <w:r w:rsidRPr="00EB6A0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бытия, т. е. </w:t>
      </w:r>
      <w:r>
        <w:rPr>
          <w:rFonts w:ascii="Times New Roman" w:hAnsi="Times New Roman"/>
          <w:sz w:val="28"/>
          <w:szCs w:val="28"/>
        </w:rPr>
        <w:t>теоретически</w:t>
      </w:r>
      <w:r w:rsidRPr="00EB6A0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ртивная  статья </w:t>
      </w:r>
      <w:r>
        <w:rPr>
          <w:rFonts w:ascii="Times New Roman" w:hAnsi="Times New Roman"/>
          <w:sz w:val="28"/>
          <w:szCs w:val="28"/>
        </w:rPr>
        <w:t>аналогична</w:t>
      </w:r>
      <w:r w:rsidRPr="00EB6A02">
        <w:rPr>
          <w:rFonts w:ascii="Times New Roman" w:hAnsi="Times New Roman"/>
          <w:sz w:val="28"/>
          <w:szCs w:val="28"/>
        </w:rPr>
        <w:t xml:space="preserve"> реп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ртаж</w:t>
      </w:r>
      <w:r>
        <w:rPr>
          <w:rFonts w:ascii="Times New Roman" w:hAnsi="Times New Roman"/>
          <w:sz w:val="28"/>
          <w:szCs w:val="28"/>
        </w:rPr>
        <w:t>у</w:t>
      </w:r>
      <w:r w:rsidRPr="00EB6A02">
        <w:rPr>
          <w:rFonts w:ascii="Times New Roman" w:hAnsi="Times New Roman"/>
          <w:sz w:val="28"/>
          <w:szCs w:val="28"/>
        </w:rPr>
        <w:t>»</w:t>
      </w:r>
      <w:bookmarkStart w:id="6" w:name="_Toc106284595"/>
      <w:r>
        <w:rPr>
          <w:rFonts w:ascii="Times New Roman" w:hAnsi="Times New Roman"/>
          <w:sz w:val="28"/>
          <w:szCs w:val="28"/>
        </w:rPr>
        <w:t>.</w:t>
      </w:r>
    </w:p>
    <w:p w:rsidR="00B05883" w:rsidRDefault="00B05883" w:rsidP="00EB6A0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EB6A0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EB6A0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425BD1" w:rsidRDefault="00B05883" w:rsidP="007579E4">
      <w:pPr>
        <w:pStyle w:val="Heading4"/>
        <w:jc w:val="center"/>
        <w:rPr>
          <w:rFonts w:ascii="Times New Roman" w:hAnsi="Times New Roman"/>
          <w:i w:val="0"/>
          <w:sz w:val="28"/>
          <w:szCs w:val="28"/>
        </w:rPr>
      </w:pPr>
      <w:bookmarkStart w:id="7" w:name="_Toc106284596"/>
      <w:bookmarkEnd w:id="6"/>
      <w:r w:rsidRPr="00EE0ED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1.3. К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мп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зици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нная структура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г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 медиадискурса</w:t>
      </w:r>
    </w:p>
    <w:p w:rsidR="00B05883" w:rsidRPr="004E7452" w:rsidRDefault="00B05883" w:rsidP="007579E4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center"/>
        <w:rPr>
          <w:rFonts w:ascii="Times New Roman" w:hAnsi="Times New Roman"/>
          <w:b/>
          <w:sz w:val="28"/>
          <w:szCs w:val="28"/>
        </w:rPr>
      </w:pP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Многие лингвисты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бращались к </w:t>
      </w:r>
      <w:r>
        <w:rPr>
          <w:rFonts w:ascii="Times New Roman" w:hAnsi="Times New Roman"/>
          <w:color w:val="000000"/>
          <w:sz w:val="28"/>
          <w:szCs w:val="28"/>
        </w:rPr>
        <w:t xml:space="preserve">композиционной </w:t>
      </w:r>
      <w:r w:rsidRPr="00EE0ED0">
        <w:rPr>
          <w:rFonts w:ascii="Times New Roman" w:hAnsi="Times New Roman"/>
          <w:color w:val="000000"/>
          <w:sz w:val="28"/>
          <w:szCs w:val="28"/>
        </w:rPr>
        <w:t>структуре аналитическ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й статьи, предлагая различные варианты.  Так, М. Н. Ким </w:t>
      </w:r>
      <w:r>
        <w:rPr>
          <w:rFonts w:ascii="Times New Roman" w:hAnsi="Times New Roman"/>
          <w:color w:val="000000"/>
          <w:sz w:val="28"/>
          <w:szCs w:val="28"/>
        </w:rPr>
        <w:t>выделяет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структуру статьи</w:t>
      </w:r>
      <w:r>
        <w:rPr>
          <w:rFonts w:ascii="Times New Roman" w:hAnsi="Times New Roman"/>
          <w:color w:val="000000"/>
          <w:sz w:val="28"/>
          <w:szCs w:val="28"/>
        </w:rPr>
        <w:t>, состоящую из трёх положений: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вная </w:t>
      </w:r>
      <w:r>
        <w:rPr>
          <w:rFonts w:ascii="Times New Roman" w:hAnsi="Times New Roman"/>
          <w:color w:val="000000"/>
          <w:sz w:val="28"/>
          <w:szCs w:val="28"/>
        </w:rPr>
        <w:t>часть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(начал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).  «Введение» в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блему,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пределение важнейших характеристик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бсуждаем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бытия.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2.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рная часть: </w:t>
      </w:r>
      <w:r>
        <w:rPr>
          <w:rFonts w:ascii="Times New Roman" w:hAnsi="Times New Roman"/>
          <w:color w:val="000000"/>
          <w:sz w:val="28"/>
          <w:szCs w:val="28"/>
        </w:rPr>
        <w:t>процесс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бытия,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ставление тезиса и антитезиса, 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рмир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вание 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гики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вания,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казательства или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вержения исх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тезиса.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3. Выв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ды (в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нце, 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вании рассуждений авт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3"/>
      </w:r>
      <w:r w:rsidRPr="00EE0ED0"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Анал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гичная схема дана в испанск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й те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рии журналистики,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рая </w:t>
      </w:r>
      <w:r>
        <w:rPr>
          <w:rFonts w:ascii="Times New Roman" w:hAnsi="Times New Roman"/>
          <w:color w:val="000000"/>
          <w:sz w:val="28"/>
          <w:szCs w:val="28"/>
        </w:rPr>
        <w:t>спортивную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статью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рассматривает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с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чки зрения следующих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зици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нных узл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в: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1. «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E0ED0">
        <w:rPr>
          <w:rFonts w:ascii="Times New Roman" w:hAnsi="Times New Roman"/>
          <w:color w:val="000000"/>
          <w:sz w:val="28"/>
          <w:szCs w:val="28"/>
        </w:rPr>
        <w:t>ведение» в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блему (равн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сильн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раскрытию);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2. «П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вка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блемы», включающая в себя сравнение не менее двух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жных взгляд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в 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писываем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е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бытие;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3. </w:t>
      </w:r>
      <w:r>
        <w:rPr>
          <w:rFonts w:ascii="Times New Roman" w:hAnsi="Times New Roman"/>
          <w:color w:val="000000"/>
          <w:sz w:val="28"/>
          <w:szCs w:val="28"/>
        </w:rPr>
        <w:t>Сто</w:t>
      </w:r>
      <w:r w:rsidRPr="00EE0ED0">
        <w:rPr>
          <w:rFonts w:ascii="Times New Roman" w:hAnsi="Times New Roman"/>
          <w:color w:val="000000"/>
          <w:sz w:val="28"/>
          <w:szCs w:val="28"/>
        </w:rPr>
        <w:t>лкн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вение антитезиса (эквивалент «развития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бытия»);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 «</w:t>
      </w:r>
      <w:r w:rsidRPr="00EE0ED0">
        <w:rPr>
          <w:rFonts w:ascii="Times New Roman" w:hAnsi="Times New Roman"/>
          <w:color w:val="000000"/>
          <w:sz w:val="28"/>
          <w:szCs w:val="28"/>
        </w:rPr>
        <w:t>Рек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менд</w:t>
      </w:r>
      <w:r>
        <w:rPr>
          <w:rFonts w:ascii="Times New Roman" w:hAnsi="Times New Roman"/>
          <w:color w:val="000000"/>
          <w:sz w:val="28"/>
          <w:szCs w:val="28"/>
        </w:rPr>
        <w:t>ация» (разновидность «синтеза») - производное от сравнения «тезис» или «антитезис»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в результате практическ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й п</w:t>
      </w:r>
      <w:r>
        <w:rPr>
          <w:rFonts w:ascii="Times New Roman" w:hAnsi="Times New Roman"/>
          <w:color w:val="000000"/>
          <w:sz w:val="28"/>
          <w:szCs w:val="28"/>
        </w:rPr>
        <w:t>остановки вопроса (эквивалентно «вершине события»</w:t>
      </w:r>
      <w:r w:rsidRPr="00EE0ED0">
        <w:rPr>
          <w:rFonts w:ascii="Times New Roman" w:hAnsi="Times New Roman"/>
          <w:color w:val="000000"/>
          <w:sz w:val="28"/>
          <w:szCs w:val="28"/>
        </w:rPr>
        <w:t>);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5.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бразный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риентир» -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бщенная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ценка,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ляющая расширить применение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нятия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ты на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нимание 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ценку других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бных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блемных ситуаций,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зникающих в реальн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бщественн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й жизни (эквивалент </w:t>
      </w:r>
      <w:r>
        <w:rPr>
          <w:rFonts w:ascii="Times New Roman" w:hAnsi="Times New Roman"/>
          <w:color w:val="000000"/>
          <w:sz w:val="28"/>
          <w:szCs w:val="28"/>
        </w:rPr>
        <w:t>вывода)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4"/>
      </w:r>
      <w:r w:rsidRPr="00EE0ED0"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EE0ED0" w:rsidRDefault="00B05883" w:rsidP="007579E4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мнению Е. В.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вгаль, английс</w:t>
      </w:r>
      <w:r>
        <w:rPr>
          <w:rFonts w:ascii="Times New Roman" w:hAnsi="Times New Roman"/>
          <w:color w:val="000000"/>
          <w:sz w:val="28"/>
          <w:szCs w:val="28"/>
        </w:rPr>
        <w:t>кая статья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ит из следующих элемент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в:</w:t>
      </w:r>
    </w:p>
    <w:p w:rsidR="00B05883" w:rsidRDefault="00B05883" w:rsidP="007579E4">
      <w:pPr>
        <w:rPr>
          <w:rFonts w:ascii="Times New Roman" w:hAnsi="Times New Roman"/>
          <w:sz w:val="28"/>
          <w:szCs w:val="28"/>
        </w:rPr>
      </w:pPr>
      <w:r w:rsidRPr="007579E4">
        <w:rPr>
          <w:rFonts w:ascii="Times New Roman" w:hAnsi="Times New Roman"/>
          <w:sz w:val="28"/>
          <w:szCs w:val="28"/>
        </w:rPr>
        <w:t>1. титул (название);</w:t>
      </w:r>
      <w:r w:rsidRPr="007579E4">
        <w:rPr>
          <w:rFonts w:ascii="Times New Roman" w:hAnsi="Times New Roman"/>
          <w:sz w:val="28"/>
          <w:szCs w:val="28"/>
        </w:rPr>
        <w:tab/>
      </w:r>
    </w:p>
    <w:p w:rsidR="00B05883" w:rsidRPr="007579E4" w:rsidRDefault="00B05883" w:rsidP="007579E4">
      <w:pPr>
        <w:rPr>
          <w:rFonts w:ascii="Times New Roman" w:hAnsi="Times New Roman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>2. вступительная часть или ведущая (</w:t>
      </w:r>
      <w:r>
        <w:rPr>
          <w:rFonts w:ascii="Times New Roman" w:hAnsi="Times New Roman"/>
          <w:color w:val="000000"/>
          <w:sz w:val="28"/>
          <w:szCs w:val="28"/>
        </w:rPr>
        <w:t>основа</w:t>
      </w:r>
      <w:r w:rsidRPr="00EE0ED0">
        <w:rPr>
          <w:rFonts w:ascii="Times New Roman" w:hAnsi="Times New Roman"/>
          <w:color w:val="000000"/>
          <w:sz w:val="28"/>
          <w:szCs w:val="28"/>
        </w:rPr>
        <w:t>);</w:t>
      </w:r>
    </w:p>
    <w:p w:rsidR="00B05883" w:rsidRPr="00EE0ED0" w:rsidRDefault="00B05883" w:rsidP="007579E4">
      <w:pPr>
        <w:spacing w:after="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>3. тел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>корпус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5"/>
      </w:r>
      <w:r w:rsidRPr="00EE0ED0"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EE0ED0">
        <w:rPr>
          <w:rFonts w:ascii="Times New Roman" w:hAnsi="Times New Roman"/>
          <w:color w:val="000000"/>
          <w:sz w:val="28"/>
          <w:szCs w:val="28"/>
        </w:rPr>
        <w:t xml:space="preserve">  Н. А. Кузьмина, изучая принципы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ения </w:t>
      </w:r>
      <w:r>
        <w:rPr>
          <w:rFonts w:ascii="Times New Roman" w:hAnsi="Times New Roman"/>
          <w:color w:val="000000"/>
          <w:sz w:val="28"/>
          <w:szCs w:val="28"/>
        </w:rPr>
        <w:t>спортивной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статьи,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тмечает,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на, как правил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, стр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>ится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E0ED0">
        <w:rPr>
          <w:rFonts w:ascii="Times New Roman" w:hAnsi="Times New Roman"/>
          <w:color w:val="000000"/>
          <w:sz w:val="28"/>
          <w:szCs w:val="28"/>
        </w:rPr>
        <w:t xml:space="preserve"> принципу пирамиды</w:t>
      </w:r>
      <w:r>
        <w:rPr>
          <w:rFonts w:ascii="Times New Roman" w:hAnsi="Times New Roman"/>
          <w:color w:val="000000"/>
          <w:sz w:val="28"/>
          <w:szCs w:val="28"/>
        </w:rPr>
        <w:t xml:space="preserve">, наиболее </w:t>
      </w:r>
      <w:r w:rsidRPr="00472D8C">
        <w:rPr>
          <w:rFonts w:ascii="Times New Roman" w:hAnsi="Times New Roman"/>
          <w:color w:val="000000"/>
          <w:sz w:val="28"/>
          <w:szCs w:val="28"/>
        </w:rPr>
        <w:t>важные сведения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472D8C">
        <w:rPr>
          <w:rFonts w:ascii="Times New Roman" w:hAnsi="Times New Roman"/>
          <w:color w:val="000000"/>
          <w:sz w:val="28"/>
          <w:szCs w:val="28"/>
        </w:rPr>
        <w:t>бщаются в начале, а затем,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мере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движения к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нцу,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472D8C">
        <w:rPr>
          <w:rFonts w:ascii="Times New Roman" w:hAnsi="Times New Roman"/>
          <w:color w:val="000000"/>
          <w:sz w:val="28"/>
          <w:szCs w:val="28"/>
        </w:rPr>
        <w:t>бщаются менее важные факты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6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М. В. Григ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рян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рит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принципе зигзага,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гда главные факты в тексте статьи всегда заменяются из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бражающими их 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степенными сведениями.  Также ученый прив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дит примерную структур</w:t>
      </w:r>
      <w:r>
        <w:rPr>
          <w:rFonts w:ascii="Times New Roman" w:hAnsi="Times New Roman"/>
          <w:color w:val="000000"/>
          <w:sz w:val="28"/>
          <w:szCs w:val="28"/>
        </w:rPr>
        <w:t>у спортивной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статьи,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ящую из следующих элемент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в: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1. </w:t>
      </w:r>
      <w:r>
        <w:rPr>
          <w:rFonts w:ascii="Times New Roman" w:hAnsi="Times New Roman"/>
          <w:color w:val="000000"/>
          <w:sz w:val="28"/>
          <w:szCs w:val="28"/>
        </w:rPr>
        <w:t>Ведущий абзац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(первый абзац,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м кратк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бщается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исшедшем,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твечая на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сы «Кт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?», «Чт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?», «К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гда?», «Где?»).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2.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бъяснение важн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бытия (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тветы на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сы «п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чему?», «как?»).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3. Суть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бытия (2-4 абзаца).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4. Предыст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рия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бытия (пред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ставляется при не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сти).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5. Как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вы преимущества и нед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статки мер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приятия или как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е развитие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предп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лагает (мнения,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дкрепленные цитатами)?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6. Заключение (цитата, выв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д)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7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472D8C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Существует 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жеств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различных структур для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ставления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ой статьи</w:t>
      </w:r>
      <w:r w:rsidRPr="00472D8C">
        <w:rPr>
          <w:rFonts w:ascii="Times New Roman" w:hAnsi="Times New Roman"/>
          <w:color w:val="000000"/>
          <w:sz w:val="28"/>
          <w:szCs w:val="28"/>
        </w:rPr>
        <w:t>,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мы исп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льзуем стандартную схему, где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став изучаемых текст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472D8C">
        <w:rPr>
          <w:rFonts w:ascii="Times New Roman" w:hAnsi="Times New Roman"/>
          <w:color w:val="000000"/>
          <w:sz w:val="28"/>
          <w:szCs w:val="28"/>
        </w:rPr>
        <w:t>тветствует схеме из четырех термин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в,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й заг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к, вв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дный абзац (глава),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вная 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выв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 выделя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днак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текст статьи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й аналитики не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жет быть стр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граничен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й схем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й.  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рмальная структура текста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й разн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видн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сти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жет меняться.  Так, в нек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рых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ртивных статьях нет заключения, есть разделение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й части на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дзаг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вки.</w:t>
      </w:r>
    </w:p>
    <w:p w:rsidR="00B05883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72D8C">
        <w:rPr>
          <w:rFonts w:ascii="Times New Roman" w:hAnsi="Times New Roman"/>
          <w:color w:val="000000"/>
          <w:sz w:val="28"/>
          <w:szCs w:val="28"/>
        </w:rPr>
        <w:t xml:space="preserve">  Таким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м,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ение текста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472D8C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бусл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, прежде всег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, авт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рским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ммуникативным замысл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м –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вательн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стью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72D8C">
        <w:rPr>
          <w:rFonts w:ascii="Times New Roman" w:hAnsi="Times New Roman"/>
          <w:color w:val="000000"/>
          <w:sz w:val="28"/>
          <w:szCs w:val="28"/>
        </w:rPr>
        <w:t>бытий.</w:t>
      </w:r>
    </w:p>
    <w:p w:rsidR="00B05883" w:rsidRDefault="00B05883" w:rsidP="00472D8C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1.4. К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-прагматические 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бенн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сти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г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 медиадискурса</w:t>
      </w:r>
      <w:bookmarkEnd w:id="7"/>
    </w:p>
    <w:p w:rsidR="00B05883" w:rsidRPr="00EB6A02" w:rsidRDefault="00B05883" w:rsidP="00EB6A02">
      <w:pPr>
        <w:spacing w:after="0"/>
        <w:rPr>
          <w:b/>
        </w:rPr>
      </w:pPr>
    </w:p>
    <w:p w:rsidR="00B05883" w:rsidRPr="00497ED6" w:rsidRDefault="00B05883" w:rsidP="00EB6A02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97ED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-прагматическая структура речи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ит из речевых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ваний различн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да. Эта структура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ит из текст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вых элемент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в, таких как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ммуникативный и </w:t>
      </w:r>
      <w:r>
        <w:rPr>
          <w:rFonts w:ascii="Times New Roman" w:hAnsi="Times New Roman"/>
          <w:color w:val="000000"/>
          <w:sz w:val="28"/>
          <w:szCs w:val="28"/>
        </w:rPr>
        <w:t xml:space="preserve">прагматический </w:t>
      </w:r>
      <w:r w:rsidRPr="00497ED6">
        <w:rPr>
          <w:rFonts w:ascii="Times New Roman" w:hAnsi="Times New Roman"/>
          <w:color w:val="000000"/>
          <w:sz w:val="28"/>
          <w:szCs w:val="28"/>
        </w:rPr>
        <w:t>бл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ки. Введение в тему,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писание результат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 исслед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вания, выв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ды, заключения выделяются как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ммуникативный и прагматический бл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ки. Типичными средствами выражения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-прагматических бл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в являются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пределенные клишир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ванные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нструкции,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рые характеризуются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быми средствами вербальн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 выражения на текст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м ур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вне.</w:t>
      </w:r>
    </w:p>
    <w:p w:rsidR="00B05883" w:rsidRDefault="00B05883" w:rsidP="00497ED6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497ED6">
        <w:rPr>
          <w:rFonts w:ascii="Times New Roman" w:hAnsi="Times New Roman"/>
          <w:color w:val="000000"/>
          <w:sz w:val="28"/>
          <w:szCs w:val="28"/>
        </w:rPr>
        <w:t>В качестве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ммуникативных и прагматических бл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в в испанск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й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й статье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>бычн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 выделяются сле</w:t>
      </w:r>
      <w:r>
        <w:rPr>
          <w:rFonts w:ascii="Times New Roman" w:hAnsi="Times New Roman"/>
          <w:color w:val="000000"/>
          <w:sz w:val="28"/>
          <w:szCs w:val="28"/>
        </w:rPr>
        <w:t>дующие: «изложение предмета», «краткая история предмета», «гипотеза», «описание события», «описание результатов», «выводы – заключение», «выражение признательности»</w:t>
      </w:r>
      <w:r w:rsidRPr="00497ED6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B05883" w:rsidRPr="005017C2" w:rsidRDefault="00B05883" w:rsidP="00497ED6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временн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й лингвистике существует ряд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пределений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стратегии 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нцепций применения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ммуникативных стратегий и тактик в речи и тексте. В цел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существующие взгляды на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вопрос следует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рассматривать в</w:t>
      </w:r>
      <w:r>
        <w:rPr>
          <w:rFonts w:ascii="Times New Roman" w:hAnsi="Times New Roman"/>
          <w:color w:val="000000"/>
          <w:sz w:val="28"/>
          <w:szCs w:val="28"/>
        </w:rPr>
        <w:t xml:space="preserve"> сфере </w:t>
      </w:r>
      <w:r w:rsidRPr="005017C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гнитивн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-дискриминаци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, псих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и прагматическ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в. Таким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м, М.Л. Макар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полагает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изучение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ммуникативных стратегий в рамках мет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гии прагматическ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да и предлагает рассматривать саму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ммуникативную стратегию как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017C2">
        <w:rPr>
          <w:rFonts w:ascii="Times New Roman" w:hAnsi="Times New Roman"/>
          <w:color w:val="000000"/>
          <w:sz w:val="28"/>
          <w:szCs w:val="28"/>
        </w:rPr>
        <w:t>решения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рящег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, выб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р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пределенных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ммуникативных действий и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вых средств; реализацию наб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ра целей в структ</w:t>
      </w:r>
      <w:r>
        <w:rPr>
          <w:rFonts w:ascii="Times New Roman" w:hAnsi="Times New Roman"/>
          <w:color w:val="000000"/>
          <w:sz w:val="28"/>
          <w:szCs w:val="28"/>
        </w:rPr>
        <w:t>уре коммуникации»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8"/>
      </w:r>
      <w:r w:rsidRPr="005017C2">
        <w:rPr>
          <w:rFonts w:ascii="Times New Roman" w:hAnsi="Times New Roman"/>
          <w:color w:val="000000"/>
          <w:sz w:val="28"/>
          <w:szCs w:val="28"/>
        </w:rPr>
        <w:t>. Главным результат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люб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стратегии является,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нечн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счете, трансф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рмация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ведения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лучателя в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5017C2">
        <w:rPr>
          <w:rFonts w:ascii="Times New Roman" w:hAnsi="Times New Roman"/>
          <w:color w:val="000000"/>
          <w:sz w:val="28"/>
          <w:szCs w:val="28"/>
        </w:rPr>
        <w:t>тветствии с целями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лучателя,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рые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пределяют планир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вание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акта.</w:t>
      </w:r>
    </w:p>
    <w:p w:rsidR="00B05883" w:rsidRDefault="00B05883" w:rsidP="005017C2">
      <w:pPr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дна из важных 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рм аргументации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взаим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действии –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ммуникативная стратегия убеждения, весьма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стреб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ванная в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дискурсе.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color w:val="000000"/>
          <w:sz w:val="28"/>
          <w:szCs w:val="28"/>
        </w:rPr>
        <w:t>В перв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м аспекте убеждение </w:t>
      </w:r>
      <w:r>
        <w:rPr>
          <w:rFonts w:ascii="Times New Roman" w:hAnsi="Times New Roman"/>
          <w:color w:val="000000"/>
          <w:sz w:val="28"/>
          <w:szCs w:val="28"/>
        </w:rPr>
        <w:t>воспринимается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через процесс умственного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интерпретирования </w:t>
      </w:r>
      <w:r w:rsidRPr="005017C2">
        <w:rPr>
          <w:rFonts w:ascii="Times New Roman" w:hAnsi="Times New Roman"/>
          <w:color w:val="000000"/>
          <w:sz w:val="28"/>
          <w:szCs w:val="28"/>
        </w:rPr>
        <w:t>первичн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инф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рмации,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рая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ступает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рган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в чувств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каких-либ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фен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менах внешнег</w:t>
      </w:r>
      <w:r>
        <w:rPr>
          <w:rFonts w:ascii="Times New Roman" w:hAnsi="Times New Roman"/>
          <w:color w:val="000000"/>
          <w:sz w:val="28"/>
          <w:szCs w:val="28"/>
        </w:rPr>
        <w:t>о мира</w:t>
      </w:r>
      <w:r w:rsidRPr="00A04676">
        <w:rPr>
          <w:rFonts w:ascii="Times New Roman" w:hAnsi="Times New Roman"/>
          <w:sz w:val="28"/>
          <w:szCs w:val="28"/>
        </w:rPr>
        <w:t xml:space="preserve">. </w:t>
      </w:r>
      <w:r w:rsidRPr="00736BF3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</w:t>
      </w:r>
      <w:r w:rsidRPr="00736B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36BF3">
        <w:rPr>
          <w:rFonts w:ascii="Times New Roman" w:hAnsi="Times New Roman"/>
          <w:sz w:val="28"/>
          <w:szCs w:val="28"/>
        </w:rPr>
        <w:t>й аспект связан, ск</w:t>
      </w:r>
      <w:r>
        <w:rPr>
          <w:rFonts w:ascii="Times New Roman" w:hAnsi="Times New Roman"/>
          <w:sz w:val="28"/>
          <w:szCs w:val="28"/>
        </w:rPr>
        <w:t>о</w:t>
      </w:r>
      <w:r w:rsidRPr="00736BF3">
        <w:rPr>
          <w:rFonts w:ascii="Times New Roman" w:hAnsi="Times New Roman"/>
          <w:sz w:val="28"/>
          <w:szCs w:val="28"/>
        </w:rPr>
        <w:t>рее, с прагматическим аспект</w:t>
      </w:r>
      <w:r>
        <w:rPr>
          <w:rFonts w:ascii="Times New Roman" w:hAnsi="Times New Roman"/>
          <w:sz w:val="28"/>
          <w:szCs w:val="28"/>
        </w:rPr>
        <w:t>о</w:t>
      </w:r>
      <w:r w:rsidRPr="00736BF3"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z w:val="28"/>
          <w:szCs w:val="28"/>
        </w:rPr>
        <w:t>о</w:t>
      </w:r>
      <w:r w:rsidRPr="00736BF3">
        <w:rPr>
          <w:rFonts w:ascii="Times New Roman" w:hAnsi="Times New Roman"/>
          <w:sz w:val="28"/>
          <w:szCs w:val="28"/>
        </w:rPr>
        <w:t>здействия речи на адресата.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9"/>
      </w:r>
    </w:p>
    <w:p w:rsidR="00B05883" w:rsidRDefault="00B05883" w:rsidP="005017C2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color w:val="000000"/>
          <w:sz w:val="28"/>
          <w:szCs w:val="28"/>
        </w:rPr>
        <w:t xml:space="preserve">Убеждение адресата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пирается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акте на мнение или суждение адресанта,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рые репрезентируются с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щью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стратегии утверждения. Как 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ммуникативная стратегия убеждения, утверждение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бусл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вливается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требн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стью в 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аргументации,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рая, разумеется,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существляется не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льк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апелляцией к раци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му началу,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эм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здействия на адресата. Аргументация в цел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м связана с предикацией, т.к. </w:t>
      </w:r>
      <w:r>
        <w:rPr>
          <w:rFonts w:ascii="Times New Roman" w:hAnsi="Times New Roman"/>
          <w:color w:val="000000"/>
          <w:sz w:val="28"/>
          <w:szCs w:val="28"/>
        </w:rPr>
        <w:t>предикативный характер свойственен любой мысли</w:t>
      </w:r>
      <w:r w:rsidRPr="005017C2">
        <w:rPr>
          <w:rFonts w:ascii="Times New Roman" w:hAnsi="Times New Roman"/>
          <w:color w:val="000000"/>
          <w:sz w:val="28"/>
          <w:szCs w:val="28"/>
        </w:rPr>
        <w:t>. Д. Вундерлих в св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ей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сит утверждение к илл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кутивн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му классу репрезентатив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A04676">
        <w:rPr>
          <w:rFonts w:ascii="Times New Roman" w:hAnsi="Times New Roman"/>
          <w:sz w:val="28"/>
          <w:szCs w:val="28"/>
        </w:rPr>
        <w:t>.</w:t>
      </w:r>
      <w:r w:rsidRPr="00B57F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08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B90850">
        <w:rPr>
          <w:rFonts w:ascii="Times New Roman" w:hAnsi="Times New Roman"/>
          <w:sz w:val="28"/>
          <w:szCs w:val="28"/>
        </w:rPr>
        <w:t xml:space="preserve">ммуникативная стратегия утверждения эксплицируется в </w:t>
      </w:r>
      <w:r w:rsidRPr="005017C2">
        <w:rPr>
          <w:rFonts w:ascii="Times New Roman" w:hAnsi="Times New Roman"/>
          <w:color w:val="000000"/>
          <w:sz w:val="28"/>
          <w:szCs w:val="28"/>
        </w:rPr>
        <w:t>высказывании,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5017C2">
        <w:rPr>
          <w:rFonts w:ascii="Times New Roman" w:hAnsi="Times New Roman"/>
          <w:color w:val="000000"/>
          <w:sz w:val="28"/>
          <w:szCs w:val="28"/>
        </w:rPr>
        <w:t>бщении, в медиатексте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цел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ряда лексических и грамматических средств,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рые призваны, прежде всег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, реализ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вать связн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сть и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вать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существлению эффективн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аргументации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40"/>
      </w:r>
      <w:r w:rsidRPr="005017C2"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A04676" w:rsidRDefault="00B05883" w:rsidP="005017C2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FF0000"/>
          <w:sz w:val="28"/>
          <w:szCs w:val="28"/>
        </w:rPr>
      </w:pPr>
      <w:r w:rsidRPr="005017C2">
        <w:rPr>
          <w:rFonts w:ascii="Times New Roman" w:hAnsi="Times New Roman"/>
          <w:color w:val="000000"/>
          <w:sz w:val="28"/>
          <w:szCs w:val="28"/>
        </w:rPr>
        <w:t xml:space="preserve"> Адресант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существляет выб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 таких средств утверждения,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рые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ляют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хранить 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кусир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вку на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нкретн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бсуждаем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фен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мене, а также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гли бы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рректн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транслир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вать адресату переключение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ммуникативных регистр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 и,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5017C2">
        <w:rPr>
          <w:rFonts w:ascii="Times New Roman" w:hAnsi="Times New Roman"/>
          <w:color w:val="000000"/>
          <w:sz w:val="28"/>
          <w:szCs w:val="28"/>
        </w:rPr>
        <w:t>тветственн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, акцентир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вание внимания на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или 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бъекте дискурса. Таким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м, аргументативный 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кус,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нах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дятся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нкретные лексемы, лексические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четания, другие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вые и речевые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нструкты,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тражают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зицию адресанта 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шении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казания наиб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льшег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здействия на адресата. Единицы,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рые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гут быть исп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льз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ваны при реализации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ммуникативных стратегий убеждения и утверждения,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назвать аргументами,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бствующими эффективн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аргументации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41"/>
      </w:r>
      <w:r w:rsidRPr="00A04676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EB6A02">
      <w:pPr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EB6A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-прагматическая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рганизация сп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медиадискурса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существляется благ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даря реализации в медиатекстах экспрессивн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сти и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сти. Экспрессивн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сть в наст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ящей раб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те изучается как с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купн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сть таких признак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 язык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й или речев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й единицы, а также цел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текста, 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рые сп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бствуют выражению субъективн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шения 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рящег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 (пишущег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) к с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держанию или адресату речи. Экспрессивн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бнаруживает тесную взаим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связь с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стью медиадтекста в сп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м  медиадискурсе: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на является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й катег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рией,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тражающей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ценку адресант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>бъекта или явления действительн</w:t>
      </w:r>
      <w:r>
        <w:rPr>
          <w:rFonts w:ascii="Times New Roman" w:hAnsi="Times New Roman"/>
          <w:sz w:val="28"/>
          <w:szCs w:val="28"/>
        </w:rPr>
        <w:t>о</w:t>
      </w:r>
      <w:r w:rsidRPr="00EB6A02">
        <w:rPr>
          <w:rFonts w:ascii="Times New Roman" w:hAnsi="Times New Roman"/>
          <w:sz w:val="28"/>
          <w:szCs w:val="28"/>
        </w:rPr>
        <w:t xml:space="preserve">сти. </w:t>
      </w:r>
      <w:bookmarkStart w:id="8" w:name="_Toc106284597"/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1.5. Язык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г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 медиадискурса</w:t>
      </w:r>
      <w:bookmarkEnd w:id="8"/>
    </w:p>
    <w:p w:rsidR="00B05883" w:rsidRPr="009F32F1" w:rsidRDefault="00B05883" w:rsidP="009F32F1">
      <w:pPr>
        <w:spacing w:after="0" w:line="360" w:lineRule="auto"/>
        <w:ind w:left="57" w:right="57" w:firstLine="663"/>
        <w:jc w:val="center"/>
        <w:rPr>
          <w:rFonts w:ascii="Times New Roman" w:hAnsi="Times New Roman"/>
          <w:b/>
          <w:sz w:val="28"/>
          <w:szCs w:val="28"/>
        </w:rPr>
      </w:pPr>
    </w:p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Медиадискурс  сферы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рта  претерпевает перемены в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м плане.  единицы языка, характерные для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тдельных вид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века, при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бретают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вую семантику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нтексте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рта.  Мы сталкиваемся с анал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ситуацией в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направлении.  Именн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в сфере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рта единицы все чаще исп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льзуются за пределами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дискурса. 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9F32F1">
        <w:rPr>
          <w:rFonts w:ascii="Times New Roman" w:hAnsi="Times New Roman"/>
          <w:color w:val="000000"/>
          <w:sz w:val="28"/>
          <w:szCs w:val="28"/>
        </w:rPr>
        <w:t>тветственн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зникает дилемма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тчуждении языка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рта в систему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тдельн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языкового </w:t>
      </w:r>
      <w:r w:rsidRPr="009F32F1">
        <w:rPr>
          <w:rFonts w:ascii="Times New Roman" w:hAnsi="Times New Roman"/>
          <w:color w:val="000000"/>
          <w:sz w:val="28"/>
          <w:szCs w:val="28"/>
        </w:rPr>
        <w:t>направления.  Лингвисты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сих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 дискутируют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м.  На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тяжении 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гих век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 считал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сь,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язык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рта -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всег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лишь часть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литическ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дискурса.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днак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сейчас язык и лексика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тличаются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 анал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гичных вид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бщения св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ей специфик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й.</w:t>
      </w:r>
    </w:p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льский лингвист Ян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ржинский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лагает,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язык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рта не изучен на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ур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вне и для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дим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изучить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циальный аспект явления «сп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рт» и </w:t>
      </w:r>
      <w:r>
        <w:rPr>
          <w:rFonts w:ascii="Times New Roman" w:hAnsi="Times New Roman"/>
          <w:color w:val="000000"/>
          <w:sz w:val="28"/>
          <w:szCs w:val="28"/>
        </w:rPr>
        <w:t>«физическая культура»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42"/>
      </w:r>
      <w:r w:rsidRPr="009F32F1"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лганик, Г. Я.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дчеркивает,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«язык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мира как язык всяк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динамичн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разн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9F32F1">
        <w:rPr>
          <w:rFonts w:ascii="Times New Roman" w:hAnsi="Times New Roman"/>
          <w:color w:val="000000"/>
          <w:sz w:val="28"/>
          <w:szCs w:val="28"/>
        </w:rPr>
        <w:t>бразн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9F32F1">
        <w:rPr>
          <w:rFonts w:ascii="Times New Roman" w:hAnsi="Times New Roman"/>
          <w:color w:val="000000"/>
          <w:sz w:val="28"/>
          <w:szCs w:val="28"/>
        </w:rPr>
        <w:t>бщества людей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ит  как минимум из четырех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F32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дъязык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A50F5">
        <w:rPr>
          <w:rFonts w:ascii="Times New Roman" w:hAnsi="Times New Roman"/>
          <w:color w:val="000000"/>
          <w:sz w:val="28"/>
          <w:szCs w:val="28"/>
        </w:rPr>
        <w:t xml:space="preserve">Cледующие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A50F5">
        <w:rPr>
          <w:rFonts w:ascii="Times New Roman" w:hAnsi="Times New Roman"/>
          <w:color w:val="000000"/>
          <w:sz w:val="28"/>
          <w:szCs w:val="28"/>
        </w:rPr>
        <w:t>тветвления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A50F5">
        <w:rPr>
          <w:rFonts w:ascii="Times New Roman" w:hAnsi="Times New Roman"/>
          <w:color w:val="000000"/>
          <w:sz w:val="28"/>
          <w:szCs w:val="28"/>
        </w:rPr>
        <w:t>ммуникации присущи им</w:t>
      </w:r>
      <w:r w:rsidRPr="009F32F1">
        <w:rPr>
          <w:rFonts w:ascii="Times New Roman" w:hAnsi="Times New Roman"/>
          <w:color w:val="000000"/>
          <w:sz w:val="28"/>
          <w:szCs w:val="28"/>
        </w:rPr>
        <w:t>: - термин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гия в правильн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значении (названия людей, предмет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в,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руд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вания, действий и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цедур) - термин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гия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ртсмен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в, тренер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 и всп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гательн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перс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нала, язык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ртивных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мментат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в, наблюдателей, журналист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 прессы; язык 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лельщик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в»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43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Цель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й статьи —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писать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бытие,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анализир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вать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нкретные действия и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жные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следствия.  При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м, 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тличие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 превью, статье характерны стр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гие рамки, 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тя есть и преимущества,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рые выражаются в тщательн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изучении текста, 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, у авт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ра есть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сть выб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ра не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димых в 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случае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вых средств, визуальн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 и выразительн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внутри и устранить зал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женный в статье стере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тип.</w:t>
      </w:r>
    </w:p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гласн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классификации, принят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Е.М. Верещагиным, лексика с культурным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нент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значения делится на безэквивалентную, 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вую 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отативную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44"/>
      </w:r>
      <w:r w:rsidRPr="009F32F1">
        <w:rPr>
          <w:rFonts w:ascii="Times New Roman" w:hAnsi="Times New Roman"/>
          <w:color w:val="000000"/>
          <w:sz w:val="28"/>
          <w:szCs w:val="28"/>
        </w:rPr>
        <w:t>. Безэквивалентная лексика представлена 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вами, служащими для выражения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нятий,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тсутствующих в друг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культуре и не имеющих прямых эквивалент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в, кр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ме языка, к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му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ни принадлежат. Кр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ме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,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й статье характерен ряд лексических и синтаксических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стей, таких как: фразе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гические термин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четания, группы 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фесси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характера, 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язычная лексика, 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пы, метаф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ризация действий, цитир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вание и тд. Все эти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ярк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представлены 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писаны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главе 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ты, представляющей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бный анализ лингв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ммуникативных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стей дискурса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статьи в двух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вых культурах.</w:t>
      </w:r>
    </w:p>
    <w:p w:rsidR="00B05883" w:rsidRDefault="00B05883" w:rsidP="005D3219">
      <w:pPr>
        <w:pStyle w:val="Heading4"/>
        <w:tabs>
          <w:tab w:val="left" w:pos="5459"/>
        </w:tabs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ab/>
      </w:r>
    </w:p>
    <w:p w:rsidR="00B05883" w:rsidRDefault="00B05883" w:rsidP="005D3219">
      <w:pPr>
        <w:pStyle w:val="Heading4"/>
        <w:tabs>
          <w:tab w:val="left" w:pos="5459"/>
        </w:tabs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Выв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ды</w:t>
      </w:r>
    </w:p>
    <w:p w:rsidR="00B05883" w:rsidRPr="005D3219" w:rsidRDefault="00B05883" w:rsidP="005D3219"/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В 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исслед</w:t>
      </w:r>
      <w:r>
        <w:rPr>
          <w:rFonts w:ascii="Times New Roman" w:hAnsi="Times New Roman"/>
          <w:color w:val="000000"/>
          <w:sz w:val="28"/>
          <w:szCs w:val="28"/>
        </w:rPr>
        <w:t>овании мы рассматриваем понятие «дискурс»</w:t>
      </w:r>
      <w:r w:rsidRPr="009F32F1">
        <w:rPr>
          <w:rFonts w:ascii="Times New Roman" w:hAnsi="Times New Roman"/>
          <w:color w:val="000000"/>
          <w:sz w:val="28"/>
          <w:szCs w:val="28"/>
        </w:rPr>
        <w:t>, как речев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к,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хватывающий все 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9F32F1">
        <w:rPr>
          <w:rFonts w:ascii="Times New Roman" w:hAnsi="Times New Roman"/>
          <w:color w:val="000000"/>
          <w:sz w:val="28"/>
          <w:szCs w:val="28"/>
        </w:rPr>
        <w:t>бразие ист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эп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хи, индивидуальные 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циальные характеристики как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ммуникат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ра, так 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ситуации. В качестве функци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пределения дискурса, мы берем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пределение, предл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женн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 Ван Дейк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м.</w:t>
      </w:r>
    </w:p>
    <w:p w:rsidR="00B05883" w:rsidRPr="009F32F1" w:rsidRDefault="00B05883" w:rsidP="00DC40BF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ртивный дискурс-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бъект 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исслед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вания. Мы разделяем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чку зрения К. В. Снятк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ва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ртивная речь — 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речь (устная или письменная),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передаются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нятия,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пределяющие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ртивную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сть (речь как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цесс), 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купн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сть текст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в,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рых эти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нятия представлены (речь как результат) , т. е. наб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 речевых единиц,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пределяемых письм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или памятью.</w:t>
      </w:r>
    </w:p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Важн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тметить,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исслед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вание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дискурса и дискурса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ртивных СМИ в лингвистике занимает значительн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 мест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и является актуальным.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ртивный медиадискурс привлекает 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льш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 внимание ввиду св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ей 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план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структуры, включающей разн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9F32F1">
        <w:rPr>
          <w:rFonts w:ascii="Times New Roman" w:hAnsi="Times New Roman"/>
          <w:color w:val="000000"/>
          <w:sz w:val="28"/>
          <w:szCs w:val="28"/>
        </w:rPr>
        <w:t>бразные сферы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века.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ртивный медиадискурс включает 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льш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личеств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в, сфер, ситуаций и тем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бщения. Рассматриваемый дискурс шир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распр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странён 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циуме.</w:t>
      </w:r>
    </w:p>
    <w:p w:rsidR="00B05883" w:rsidRPr="009F32F1" w:rsidRDefault="00B05883" w:rsidP="009F32F1">
      <w:pPr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Лингв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ммуникативные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медиадискурса включают ряд характеристик,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рые были рассм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трены нами на те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ретическ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ур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вне. К ним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сятся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зици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структуры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статьи,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рая практически ник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гда не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граничивается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схем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й и всегда зависит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намерения авт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ра. Жанр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вая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сть 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направления медиадискурса характеризуется шир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ким спектр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сущн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сти, куда включены такие жанры, как :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 интервью,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е превью,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ртивная статья,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ртивный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р,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ртивный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мментарий и др.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-прагматические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сти включают стратегии убеждения и утверждение,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рые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бусл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вливается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требн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стью в 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й аргументации. 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на в св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чередь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существляется не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льк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апелляцией к раци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му началу, 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м эм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здействия на адресата. Язык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вые характеристики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медиадискурса представлены ряд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м лексических и синтаксических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стей, таких как: фразе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гические термин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четания, группы 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фесси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характера, ин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язычная лексика, 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пы, метаф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ризация действий, цитир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вание.</w:t>
      </w:r>
    </w:p>
    <w:p w:rsidR="00B05883" w:rsidRDefault="00B05883" w:rsidP="00511EA7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</w:rPr>
      </w:pPr>
      <w:r w:rsidRPr="009F32F1">
        <w:rPr>
          <w:rFonts w:ascii="Times New Roman" w:hAnsi="Times New Roman"/>
          <w:color w:val="000000"/>
          <w:sz w:val="28"/>
          <w:szCs w:val="28"/>
        </w:rPr>
        <w:t>Вследствие исслед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вания ряда лингв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ммуникативных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стей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медиадискурса нам представляется перспективным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ведение анализа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аналитическ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статьи на примере интернет - газет «The Independent» и «Eur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sp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rt», а также испанск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й «Mund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dep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rtiv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» «El mund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», где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ртивная статья выступает как ист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чник инф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рмации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бытиях и явлениях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временн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32F1">
        <w:rPr>
          <w:rFonts w:ascii="Times New Roman" w:hAnsi="Times New Roman"/>
          <w:color w:val="000000"/>
          <w:sz w:val="28"/>
          <w:szCs w:val="28"/>
        </w:rPr>
        <w:t xml:space="preserve"> мира.</w:t>
      </w:r>
      <w:bookmarkStart w:id="9" w:name="_Toc106284599"/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0B5BE4">
      <w:pPr>
        <w:pStyle w:val="Heading2"/>
        <w:ind w:firstLine="708"/>
        <w:jc w:val="center"/>
        <w:rPr>
          <w:rFonts w:ascii="Times New Roman" w:hAnsi="Times New Roman"/>
          <w:i w:val="0"/>
        </w:rPr>
      </w:pPr>
    </w:p>
    <w:p w:rsidR="00B05883" w:rsidRDefault="00B05883" w:rsidP="00511EA7"/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ГЛАВА 2. СРАВНИТЕЛЬН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-С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СТ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ВИТЕЛЬНЫЙ АНАЛИЗ ЛИНГВ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К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 xml:space="preserve">ММУНИКАТИВНЫХ 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БЕНН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СТЕЙ ИСПАНСКИХ И АНГЛИЙСКИХ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РТИВНЫХ СТАТЕЙ</w:t>
      </w:r>
      <w:bookmarkEnd w:id="9"/>
    </w:p>
    <w:p w:rsidR="00B05883" w:rsidRPr="000F5DBF" w:rsidRDefault="00B05883" w:rsidP="000F5DBF"/>
    <w:p w:rsidR="00B05883" w:rsidRPr="000B5BE4" w:rsidRDefault="00B05883" w:rsidP="000B5BE4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0B5BE4">
        <w:rPr>
          <w:rFonts w:ascii="Times New Roman" w:hAnsi="Times New Roman"/>
          <w:sz w:val="28"/>
          <w:szCs w:val="28"/>
        </w:rPr>
        <w:t>Лингв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ммуникативны</w:t>
      </w:r>
      <w:r>
        <w:rPr>
          <w:rFonts w:ascii="Times New Roman" w:hAnsi="Times New Roman"/>
          <w:sz w:val="28"/>
          <w:szCs w:val="28"/>
        </w:rPr>
        <w:t>е</w:t>
      </w:r>
      <w:r w:rsidRPr="000B5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B5BE4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медиадискурса </w:t>
      </w:r>
      <w:r>
        <w:rPr>
          <w:rFonts w:ascii="Times New Roman" w:hAnsi="Times New Roman"/>
          <w:sz w:val="28"/>
          <w:szCs w:val="28"/>
        </w:rPr>
        <w:t>проявляются во</w:t>
      </w:r>
      <w:r w:rsidRPr="000B5BE4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и</w:t>
      </w:r>
      <w:r w:rsidRPr="000B5BE4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й, 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-прагматическ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B5BE4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бластей. В рамках данн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главы нам кажется целес</w:t>
      </w:r>
      <w:r>
        <w:rPr>
          <w:rFonts w:ascii="Times New Roman" w:hAnsi="Times New Roman"/>
          <w:sz w:val="28"/>
          <w:szCs w:val="28"/>
        </w:rPr>
        <w:t>оо</w:t>
      </w:r>
      <w:r w:rsidRPr="000B5BE4">
        <w:rPr>
          <w:rFonts w:ascii="Times New Roman" w:hAnsi="Times New Roman"/>
          <w:sz w:val="28"/>
          <w:szCs w:val="28"/>
        </w:rPr>
        <w:t>бразным пр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вать </w:t>
      </w:r>
      <w:r w:rsidRPr="000B5BE4">
        <w:rPr>
          <w:rFonts w:ascii="Times New Roman" w:hAnsi="Times New Roman"/>
          <w:color w:val="000000"/>
          <w:sz w:val="28"/>
          <w:szCs w:val="28"/>
        </w:rPr>
        <w:t>вышеперечисленные л</w:t>
      </w:r>
      <w:r w:rsidRPr="000B5BE4">
        <w:rPr>
          <w:rFonts w:ascii="Times New Roman" w:hAnsi="Times New Roman"/>
          <w:sz w:val="28"/>
          <w:szCs w:val="28"/>
        </w:rPr>
        <w:t>ингв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ммуникативные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сти сп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ртивных статей на примере материал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в английских и испанских язык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в, </w:t>
      </w:r>
      <w:r w:rsidRPr="000B5BE4">
        <w:rPr>
          <w:rFonts w:ascii="Times New Roman" w:hAnsi="Times New Roman"/>
          <w:color w:val="000000"/>
          <w:sz w:val="28"/>
          <w:szCs w:val="28"/>
        </w:rPr>
        <w:t>для выявления сх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B5BE4">
        <w:rPr>
          <w:rFonts w:ascii="Times New Roman" w:hAnsi="Times New Roman"/>
          <w:color w:val="000000"/>
          <w:sz w:val="28"/>
          <w:szCs w:val="28"/>
        </w:rPr>
        <w:t>дств и различий 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B5BE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B5BE4">
        <w:rPr>
          <w:rFonts w:ascii="Times New Roman" w:hAnsi="Times New Roman"/>
          <w:color w:val="000000"/>
          <w:sz w:val="28"/>
          <w:szCs w:val="28"/>
        </w:rPr>
        <w:t xml:space="preserve"> типа дискурса в двух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B5BE4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B5BE4">
        <w:rPr>
          <w:rFonts w:ascii="Times New Roman" w:hAnsi="Times New Roman"/>
          <w:color w:val="000000"/>
          <w:sz w:val="28"/>
          <w:szCs w:val="28"/>
        </w:rPr>
        <w:t>значенных лингв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B5BE4">
        <w:rPr>
          <w:rFonts w:ascii="Times New Roman" w:hAnsi="Times New Roman"/>
          <w:color w:val="000000"/>
          <w:sz w:val="28"/>
          <w:szCs w:val="28"/>
        </w:rPr>
        <w:t xml:space="preserve">культурах. </w:t>
      </w:r>
      <w:bookmarkStart w:id="10" w:name="_Toc106284600"/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05883" w:rsidRPr="00425BD1" w:rsidRDefault="00B05883" w:rsidP="00425BD1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425BD1">
        <w:rPr>
          <w:rFonts w:ascii="Times New Roman" w:hAnsi="Times New Roman"/>
          <w:i w:val="0"/>
          <w:color w:val="000000"/>
          <w:sz w:val="28"/>
          <w:szCs w:val="28"/>
        </w:rPr>
        <w:t>2.1. Структурные сх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дства и различия испанских и английских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425BD1">
        <w:rPr>
          <w:rFonts w:ascii="Times New Roman" w:hAnsi="Times New Roman"/>
          <w:i w:val="0"/>
          <w:color w:val="000000"/>
          <w:sz w:val="28"/>
          <w:szCs w:val="28"/>
        </w:rPr>
        <w:t>ртивных статей</w:t>
      </w:r>
      <w:bookmarkEnd w:id="10"/>
    </w:p>
    <w:p w:rsidR="00B05883" w:rsidRPr="000B5BE4" w:rsidRDefault="00B05883" w:rsidP="000B5BE4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B05883" w:rsidRPr="00E71E60" w:rsidRDefault="00B05883" w:rsidP="00E71E60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м нашег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вания стали англ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язычные </w:t>
      </w:r>
      <w:r>
        <w:rPr>
          <w:rFonts w:ascii="Times New Roman" w:hAnsi="Times New Roman"/>
          <w:sz w:val="28"/>
          <w:szCs w:val="28"/>
        </w:rPr>
        <w:t xml:space="preserve">и испаноязычные </w:t>
      </w:r>
      <w:r w:rsidRPr="000B5BE4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ртивные аналитические статьи, размещенные на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фициальных сайтах</w:t>
      </w:r>
      <w:r>
        <w:rPr>
          <w:rFonts w:ascii="Times New Roman" w:hAnsi="Times New Roman"/>
          <w:sz w:val="28"/>
          <w:szCs w:val="28"/>
        </w:rPr>
        <w:t xml:space="preserve"> ежедневной британской «The Independent» и европейской газет «</w:t>
      </w:r>
      <w:r>
        <w:rPr>
          <w:rFonts w:ascii="Times New Roman" w:hAnsi="Times New Roman"/>
          <w:sz w:val="28"/>
          <w:szCs w:val="28"/>
          <w:lang w:val="en-US"/>
        </w:rPr>
        <w:t>Eur</w:t>
      </w:r>
      <w:r w:rsidRPr="00086B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086B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rt</w:t>
      </w:r>
      <w:r>
        <w:rPr>
          <w:rFonts w:ascii="Times New Roman" w:hAnsi="Times New Roman"/>
          <w:sz w:val="28"/>
          <w:szCs w:val="28"/>
        </w:rPr>
        <w:t>»</w:t>
      </w:r>
      <w:r w:rsidRPr="005017C2">
        <w:rPr>
          <w:rFonts w:ascii="Times New Roman" w:hAnsi="Times New Roman"/>
          <w:sz w:val="28"/>
          <w:szCs w:val="28"/>
        </w:rPr>
        <w:t xml:space="preserve"> а т</w:t>
      </w:r>
      <w:r>
        <w:rPr>
          <w:rFonts w:ascii="Times New Roman" w:hAnsi="Times New Roman"/>
          <w:sz w:val="28"/>
          <w:szCs w:val="28"/>
        </w:rPr>
        <w:t>акже испанской газеты</w:t>
      </w:r>
      <w:r w:rsidRPr="005017C2">
        <w:rPr>
          <w:rFonts w:ascii="Times New Roman" w:hAnsi="Times New Roman"/>
          <w:sz w:val="28"/>
          <w:szCs w:val="28"/>
        </w:rPr>
        <w:t xml:space="preserve"> «</w:t>
      </w:r>
      <w:r w:rsidRPr="005017C2">
        <w:rPr>
          <w:rFonts w:ascii="Times New Roman" w:hAnsi="Times New Roman"/>
          <w:sz w:val="28"/>
          <w:szCs w:val="28"/>
          <w:lang w:val="en-US"/>
        </w:rPr>
        <w:t>Mund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dep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rtiv</w:t>
      </w:r>
      <w:r w:rsidRPr="00086B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«</w:t>
      </w:r>
      <w:r>
        <w:rPr>
          <w:rFonts w:ascii="Times New Roman" w:hAnsi="Times New Roman"/>
          <w:sz w:val="28"/>
          <w:szCs w:val="28"/>
          <w:lang w:val="en-US"/>
        </w:rPr>
        <w:t>El</w:t>
      </w:r>
      <w:r w:rsidRPr="00E7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mund</w:t>
      </w:r>
      <w:r w:rsidRPr="00086B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Pr="00E71E60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веденный нами анализ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казал, чт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зиция как английских, так и</w:t>
      </w:r>
      <w:r>
        <w:rPr>
          <w:rFonts w:ascii="Times New Roman" w:hAnsi="Times New Roman"/>
          <w:sz w:val="28"/>
          <w:szCs w:val="28"/>
        </w:rPr>
        <w:t xml:space="preserve"> испанских исследованных статей</w:t>
      </w:r>
      <w:r w:rsidRPr="005017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тветствует четырехчленн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схеме, в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5017C2">
        <w:rPr>
          <w:rFonts w:ascii="Times New Roman" w:hAnsi="Times New Roman"/>
          <w:sz w:val="28"/>
          <w:szCs w:val="28"/>
        </w:rPr>
        <w:t>выделя</w:t>
      </w:r>
      <w:r>
        <w:rPr>
          <w:rFonts w:ascii="Times New Roman" w:hAnsi="Times New Roman"/>
          <w:sz w:val="28"/>
          <w:szCs w:val="28"/>
        </w:rPr>
        <w:t>ем:</w:t>
      </w: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17C2">
        <w:rPr>
          <w:rFonts w:ascii="Times New Roman" w:hAnsi="Times New Roman"/>
          <w:sz w:val="28"/>
          <w:szCs w:val="28"/>
        </w:rPr>
        <w:t xml:space="preserve"> заг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;</w:t>
      </w: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017C2">
        <w:rPr>
          <w:rFonts w:ascii="Times New Roman" w:hAnsi="Times New Roman"/>
          <w:sz w:val="28"/>
          <w:szCs w:val="28"/>
        </w:rPr>
        <w:t xml:space="preserve"> вв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дный абзац (лид)</w:t>
      </w:r>
      <w:r>
        <w:rPr>
          <w:rFonts w:ascii="Times New Roman" w:hAnsi="Times New Roman"/>
          <w:sz w:val="28"/>
          <w:szCs w:val="28"/>
        </w:rPr>
        <w:t>;</w:t>
      </w:r>
      <w:r w:rsidRPr="005017C2">
        <w:rPr>
          <w:rFonts w:ascii="Times New Roman" w:hAnsi="Times New Roman"/>
          <w:sz w:val="28"/>
          <w:szCs w:val="28"/>
        </w:rPr>
        <w:t xml:space="preserve"> </w:t>
      </w: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вную часть</w:t>
      </w:r>
      <w:r>
        <w:rPr>
          <w:rFonts w:ascii="Times New Roman" w:hAnsi="Times New Roman"/>
          <w:sz w:val="28"/>
          <w:szCs w:val="28"/>
        </w:rPr>
        <w:t>;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017C2">
        <w:rPr>
          <w:rFonts w:ascii="Times New Roman" w:hAnsi="Times New Roman"/>
          <w:sz w:val="28"/>
          <w:szCs w:val="28"/>
        </w:rPr>
        <w:t xml:space="preserve">заключение. 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Так,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всех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ванных текстах </w:t>
      </w:r>
      <w:r w:rsidRPr="005017C2">
        <w:rPr>
          <w:rFonts w:ascii="Times New Roman" w:hAnsi="Times New Roman"/>
          <w:i/>
          <w:sz w:val="28"/>
          <w:szCs w:val="28"/>
        </w:rPr>
        <w:t>вв</w:t>
      </w:r>
      <w:r>
        <w:rPr>
          <w:rFonts w:ascii="Times New Roman" w:hAnsi="Times New Roman"/>
          <w:i/>
          <w:sz w:val="28"/>
          <w:szCs w:val="28"/>
        </w:rPr>
        <w:t>о</w:t>
      </w:r>
      <w:r w:rsidRPr="005017C2">
        <w:rPr>
          <w:rFonts w:ascii="Times New Roman" w:hAnsi="Times New Roman"/>
          <w:i/>
          <w:sz w:val="28"/>
          <w:szCs w:val="28"/>
        </w:rPr>
        <w:t>дный абзац</w:t>
      </w:r>
      <w:r w:rsidRPr="005017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мещается сразу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сле </w:t>
      </w:r>
      <w:r w:rsidRPr="00D546B4">
        <w:rPr>
          <w:rFonts w:ascii="Times New Roman" w:hAnsi="Times New Roman"/>
          <w:sz w:val="28"/>
          <w:szCs w:val="28"/>
        </w:rPr>
        <w:t>заг</w:t>
      </w:r>
      <w:r>
        <w:rPr>
          <w:rFonts w:ascii="Times New Roman" w:hAnsi="Times New Roman"/>
          <w:sz w:val="28"/>
          <w:szCs w:val="28"/>
        </w:rPr>
        <w:t>о</w:t>
      </w:r>
      <w:r w:rsidRPr="00D546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546B4">
        <w:rPr>
          <w:rFonts w:ascii="Times New Roman" w:hAnsi="Times New Roman"/>
          <w:sz w:val="28"/>
          <w:szCs w:val="28"/>
        </w:rPr>
        <w:t>вка.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07C20">
        <w:rPr>
          <w:rFonts w:ascii="Times New Roman" w:hAnsi="Times New Roman"/>
          <w:i/>
          <w:sz w:val="28"/>
          <w:szCs w:val="28"/>
          <w:lang w:val="en-US"/>
        </w:rPr>
        <w:t xml:space="preserve">1. 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Five reas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ns why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uthampt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n's great streak ended - A fantastic start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 xml:space="preserve"> the seas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n was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ll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wed by five defeats in a 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w.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 xml:space="preserve"> what went wr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ng with 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nald K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 xml:space="preserve">eman's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nce unst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i/>
          <w:sz w:val="28"/>
          <w:szCs w:val="28"/>
          <w:lang w:val="en-US"/>
        </w:rPr>
        <w:t>ppable Saints?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>2. Mari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Bal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telli: Liverp</w:t>
      </w:r>
      <w:r>
        <w:rPr>
          <w:rFonts w:ascii="Times New Roman" w:hAnsi="Times New Roman"/>
          <w:i/>
          <w:sz w:val="28"/>
          <w:szCs w:val="28"/>
          <w:lang w:val="en-US"/>
        </w:rPr>
        <w:t>оо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l striker is 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 getting int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the right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siti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ns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sc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re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 the Reds - Stats sh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 that the Italian has had fewer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uches in the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nent's 18-yard b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x than five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ther strikers wh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are making headlines this seas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n.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>3. Chelsea transfer targets: Wh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uld J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se M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urinh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sign in January? - Chelsea may want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strengthen their squad in the January wind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w.</w:t>
      </w:r>
    </w:p>
    <w:p w:rsidR="00B05883" w:rsidRPr="005017C2" w:rsidRDefault="00B05883" w:rsidP="005017C2">
      <w:pPr>
        <w:tabs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5017C2">
        <w:rPr>
          <w:rFonts w:ascii="Times New Roman" w:hAnsi="Times New Roman"/>
          <w:i/>
          <w:sz w:val="28"/>
          <w:szCs w:val="28"/>
          <w:lang w:val="es-ES"/>
        </w:rPr>
        <w:t>4.P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chettin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ne a Messi a la altura de Marad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na - El entrenad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r del PSG cree que 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 injustas las val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raci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nes que se han hech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del argentin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esta temp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rada, su primera fuera de Barcel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na.</w:t>
      </w:r>
    </w:p>
    <w:p w:rsidR="00B05883" w:rsidRPr="00DD32CE" w:rsidRDefault="00B05883" w:rsidP="005017C2">
      <w:pPr>
        <w:tabs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5017C2">
        <w:rPr>
          <w:rFonts w:ascii="Times New Roman" w:hAnsi="Times New Roman"/>
          <w:i/>
          <w:sz w:val="28"/>
          <w:szCs w:val="28"/>
          <w:lang w:val="es-ES"/>
        </w:rPr>
        <w:t>5. 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laz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de Lucas Pérez para empatar - El delanter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galleg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del Cádiz clavó un lanzamient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 xml:space="preserve"> de falta a la escuadra de la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rtería de 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DD32CE" w:rsidRDefault="00B05883" w:rsidP="005017C2">
      <w:pPr>
        <w:tabs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6.</w:t>
      </w:r>
      <w:r w:rsidRPr="00DD32CE">
        <w:rPr>
          <w:lang w:val="es-ES"/>
        </w:rPr>
        <w:t xml:space="preserve">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das las figuristas están cazand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nuev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nivel cuatr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 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льшинстве текст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 присутствует </w:t>
      </w:r>
      <w:r w:rsidRPr="005017C2">
        <w:rPr>
          <w:rFonts w:ascii="Times New Roman" w:hAnsi="Times New Roman"/>
          <w:i/>
          <w:sz w:val="28"/>
          <w:szCs w:val="28"/>
        </w:rPr>
        <w:t>заключение</w:t>
      </w:r>
      <w:r w:rsidRPr="005017C2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>1. Wenger seemed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suggest Arsenal were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ut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the title race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ll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wing the defeat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n Sunday - whether that is the case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 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 remains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be seen. But judging by Arsenal's seas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far, watching them try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chase 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wn Chelsea sh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uld be entertaining.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2. Ashley,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urse, did the same when he gave Pardew an eight-year deal, but the m</w:t>
      </w:r>
      <w:r>
        <w:rPr>
          <w:rFonts w:ascii="Times New Roman" w:hAnsi="Times New Roman"/>
          <w:i/>
          <w:sz w:val="28"/>
          <w:szCs w:val="28"/>
          <w:lang w:val="en-US"/>
        </w:rPr>
        <w:t>оо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d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 Tyneside is 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 anything but stable. Yet a glance at the clubs’ next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ur fixtures (Villa v Arsenal, Chelsea, Manchester City, Evert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n; Newcastle v Hull, St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ke, Swansea, Leicester) suggests the Magpies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uld draw level,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 even lead Villa in a m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nth’s time.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then wh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is the better manager?</w:t>
      </w: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>3. 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dgers must find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ut 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 best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use the striker and fast.</w:t>
      </w:r>
    </w:p>
    <w:p w:rsidR="00B05883" w:rsidRPr="0002708D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4.</w:t>
      </w:r>
      <w:r w:rsidRPr="00DD32CE">
        <w:rPr>
          <w:lang w:val="es-ES"/>
        </w:rPr>
        <w:t xml:space="preserve"> 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De 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ment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, y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 est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 parámetr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 físic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 y psic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lógic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s, la más inmediata es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rtugal, una selección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 individualidades que difícilmente encuentran réplica en, quizás, Francia.</w:t>
      </w:r>
    </w:p>
    <w:p w:rsidR="00B05883" w:rsidRPr="0002708D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2708D">
        <w:rPr>
          <w:rFonts w:ascii="Times New Roman" w:hAnsi="Times New Roman"/>
          <w:i/>
          <w:sz w:val="28"/>
          <w:szCs w:val="28"/>
          <w:lang w:val="es-ES"/>
        </w:rPr>
        <w:t>5. Sin lugar a dudas, el buen ambiente que reina en la selección naci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nal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ntribuye a ell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, ajen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, el equip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, a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que sucede en la institución pr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piamente dicha.</w:t>
      </w:r>
    </w:p>
    <w:p w:rsidR="00B05883" w:rsidRPr="00EF1ECE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2708D">
        <w:rPr>
          <w:rFonts w:ascii="Times New Roman" w:hAnsi="Times New Roman"/>
          <w:i/>
          <w:sz w:val="28"/>
          <w:szCs w:val="28"/>
          <w:lang w:val="es-ES"/>
        </w:rPr>
        <w:t>6. La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nfederación Sudamericana de Fútb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l (C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NMEB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L) ap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rtará 7 árbitr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s, mientras que la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nfederación de Fútb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l de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ceanía participará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 3.</w:t>
      </w:r>
    </w:p>
    <w:p w:rsidR="00B05883" w:rsidRPr="00EF1ECE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Также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анализируемых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английских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</w:t>
      </w:r>
      <w:r w:rsidRPr="005017C2">
        <w:rPr>
          <w:rFonts w:ascii="Times New Roman" w:hAnsi="Times New Roman"/>
          <w:sz w:val="28"/>
          <w:szCs w:val="28"/>
        </w:rPr>
        <w:t>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нах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дит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тражение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структура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рая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включает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мим</w:t>
      </w:r>
      <w:r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лида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заключения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такие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элементы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как</w:t>
      </w:r>
      <w:r w:rsidRPr="00EF1EC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бъяснение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важн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>», «</w:t>
      </w:r>
      <w:r w:rsidRPr="005017C2">
        <w:rPr>
          <w:rFonts w:ascii="Times New Roman" w:hAnsi="Times New Roman"/>
          <w:sz w:val="28"/>
          <w:szCs w:val="28"/>
        </w:rPr>
        <w:t>суть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>», «</w:t>
      </w:r>
      <w:r w:rsidRPr="005017C2">
        <w:rPr>
          <w:rFonts w:ascii="Times New Roman" w:hAnsi="Times New Roman"/>
          <w:sz w:val="28"/>
          <w:szCs w:val="28"/>
        </w:rPr>
        <w:t>предыст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рия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>», «</w:t>
      </w:r>
      <w:r w:rsidRPr="005017C2">
        <w:rPr>
          <w:rFonts w:ascii="Times New Roman" w:hAnsi="Times New Roman"/>
          <w:sz w:val="28"/>
          <w:szCs w:val="28"/>
        </w:rPr>
        <w:t>развитие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>».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Так, практически все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ванные тексты </w:t>
      </w:r>
      <w:r w:rsidRPr="005017C2">
        <w:rPr>
          <w:rFonts w:ascii="Times New Roman" w:hAnsi="Times New Roman"/>
          <w:color w:val="000000"/>
          <w:sz w:val="28"/>
          <w:szCs w:val="28"/>
        </w:rPr>
        <w:t>в английск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прессе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держат так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й элемент, как </w:t>
      </w:r>
      <w:r w:rsidRPr="005017C2">
        <w:rPr>
          <w:rFonts w:ascii="Times New Roman" w:hAnsi="Times New Roman"/>
          <w:i/>
          <w:color w:val="000000"/>
          <w:sz w:val="28"/>
          <w:szCs w:val="28"/>
        </w:rPr>
        <w:t>«предыст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</w:rPr>
        <w:t>рия с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</w:rPr>
        <w:t>бытия</w:t>
      </w:r>
      <w:r w:rsidRPr="005017C2">
        <w:rPr>
          <w:rFonts w:ascii="Times New Roman" w:hAnsi="Times New Roman"/>
          <w:i/>
          <w:sz w:val="28"/>
          <w:szCs w:val="28"/>
        </w:rPr>
        <w:t>»: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>1. Let's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back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the start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the seas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n. Cech was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n the back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sharing the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 flight's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lden Gl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ve award with Arsenal's W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jciech Szczesny after b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th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alkeepers claimed sixteen clean sheets each in the 2013-14 seas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n. He was als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named as the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alkeeper in the PFA's Team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the Year.</w:t>
      </w:r>
    </w:p>
    <w:p w:rsidR="00B05883" w:rsidRPr="0002708D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2. 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The Gunners have earned a reputati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n in recent weeks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r capitulating when they are in a winning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siti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n. Last week, Anderlecht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mpleted a sh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ck turnar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und that saw the Belgian side claim a draw despite having been 3-0 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wn at the Emirates in their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ns League enc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unter.</w:t>
      </w:r>
    </w:p>
    <w:p w:rsidR="00B05883" w:rsidRPr="0002708D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2708D">
        <w:rPr>
          <w:rFonts w:ascii="Times New Roman" w:hAnsi="Times New Roman"/>
          <w:i/>
          <w:sz w:val="28"/>
          <w:szCs w:val="28"/>
          <w:lang w:val="en-US"/>
        </w:rPr>
        <w:t>3. I've kn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wn Michael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r ab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ut twelve years. We spent many 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urs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gether in the gym, preparing, training and drilling. In my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llege days, bef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re I quit sm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king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 xml:space="preserve"> pursue a dream, I trained with an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ld Jiu Jitsu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ach wh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 xml:space="preserve"> always talked ab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ut this b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y I used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 xml:space="preserve"> train a few years ag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B05883" w:rsidRPr="00BB5B7D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2708D">
        <w:rPr>
          <w:rFonts w:ascii="Times New Roman" w:hAnsi="Times New Roman"/>
          <w:i/>
          <w:sz w:val="28"/>
          <w:szCs w:val="28"/>
          <w:lang w:val="en-US"/>
        </w:rPr>
        <w:t>4. Marta Huerta de Asa will participate in the W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rld Cup as the main referee, while Guadalupe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n-US"/>
        </w:rPr>
        <w:t>rras will act as an assistant and Eliana Fernández will be in the VAR.</w:t>
      </w:r>
    </w:p>
    <w:p w:rsidR="00B05883" w:rsidRPr="00DD32CE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5.</w:t>
      </w:r>
      <w:r w:rsidRPr="00DD32CE">
        <w:rPr>
          <w:lang w:val="es-ES"/>
        </w:rPr>
        <w:t xml:space="preserve">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Hay much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futb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listas que, para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mpletar el pan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rama, hace más de 15 días que terminar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 sus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mpetici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nes, y es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 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hablar de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que estaban en equip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s sin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bjetiv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clar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desde hace semanas.</w:t>
      </w:r>
    </w:p>
    <w:p w:rsidR="00B05883" w:rsidRPr="00DD32CE" w:rsidRDefault="00B05883" w:rsidP="00207F79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6.</w:t>
      </w:r>
      <w:r w:rsidRPr="00DD32CE">
        <w:rPr>
          <w:lang w:val="es-E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s-ES"/>
        </w:rPr>
        <w:t xml:space="preserve">La 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UEFA ha anunciad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este viernes que su panel de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bservad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res Técnic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 ha 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mbrad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a Filip K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stić jugad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r del añ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, tras una campaña en la que ha sid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el cerebr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del equip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alemán, ganad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r del títul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 xml:space="preserve"> hace un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 días en Sevilla tras imp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nerse en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2708D">
        <w:rPr>
          <w:rFonts w:ascii="Times New Roman" w:hAnsi="Times New Roman"/>
          <w:i/>
          <w:sz w:val="28"/>
          <w:szCs w:val="28"/>
          <w:lang w:val="es-ES"/>
        </w:rPr>
        <w:t>s penaltis (1-1, 5/4) en l</w:t>
      </w:r>
      <w:r>
        <w:rPr>
          <w:rFonts w:ascii="Times New Roman" w:hAnsi="Times New Roman"/>
          <w:i/>
          <w:sz w:val="28"/>
          <w:szCs w:val="28"/>
          <w:lang w:val="es-ES"/>
        </w:rPr>
        <w:t>a final ante el Rangers escоcés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5017C2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Г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ря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5017C2">
        <w:rPr>
          <w:rFonts w:ascii="Times New Roman" w:hAnsi="Times New Roman"/>
          <w:sz w:val="28"/>
          <w:szCs w:val="28"/>
        </w:rPr>
        <w:t>б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испанск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газете</w:t>
      </w:r>
      <w:r w:rsidRPr="00EF1ECE">
        <w:rPr>
          <w:rFonts w:ascii="Times New Roman" w:hAnsi="Times New Roman"/>
          <w:sz w:val="28"/>
          <w:szCs w:val="28"/>
        </w:rPr>
        <w:t xml:space="preserve"> «</w:t>
      </w:r>
      <w:r w:rsidRPr="005C3A3B">
        <w:rPr>
          <w:rFonts w:ascii="Times New Roman" w:hAnsi="Times New Roman"/>
          <w:sz w:val="28"/>
          <w:szCs w:val="28"/>
          <w:lang w:val="es-ES"/>
        </w:rPr>
        <w:t>Mund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 w:rsidRPr="005C3A3B">
        <w:rPr>
          <w:rFonts w:ascii="Times New Roman" w:hAnsi="Times New Roman"/>
          <w:sz w:val="28"/>
          <w:szCs w:val="28"/>
          <w:lang w:val="es-ES"/>
        </w:rPr>
        <w:t>dep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C3A3B">
        <w:rPr>
          <w:rFonts w:ascii="Times New Roman" w:hAnsi="Times New Roman"/>
          <w:sz w:val="28"/>
          <w:szCs w:val="28"/>
          <w:lang w:val="es-ES"/>
        </w:rPr>
        <w:t>rtiv</w:t>
      </w:r>
      <w:r w:rsidRPr="00EF1ECE">
        <w:rPr>
          <w:rFonts w:ascii="Times New Roman" w:hAnsi="Times New Roman"/>
          <w:sz w:val="28"/>
          <w:szCs w:val="28"/>
        </w:rPr>
        <w:t xml:space="preserve">о», </w:t>
      </w:r>
      <w:r w:rsidRPr="005017C2">
        <w:rPr>
          <w:rFonts w:ascii="Times New Roman" w:hAnsi="Times New Roman"/>
          <w:sz w:val="28"/>
          <w:szCs w:val="28"/>
        </w:rPr>
        <w:t>практически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все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статьи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 w:rsidRPr="005017C2">
        <w:rPr>
          <w:rFonts w:ascii="Times New Roman" w:hAnsi="Times New Roman"/>
          <w:sz w:val="28"/>
          <w:szCs w:val="28"/>
        </w:rPr>
        <w:t>характера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лишены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таких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черт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как</w:t>
      </w:r>
      <w:r w:rsidRPr="00EF1ECE">
        <w:rPr>
          <w:rFonts w:ascii="Times New Roman" w:hAnsi="Times New Roman"/>
          <w:sz w:val="28"/>
          <w:szCs w:val="28"/>
        </w:rPr>
        <w:t xml:space="preserve"> «о</w:t>
      </w:r>
      <w:r w:rsidRPr="005017C2">
        <w:rPr>
          <w:rFonts w:ascii="Times New Roman" w:hAnsi="Times New Roman"/>
          <w:sz w:val="28"/>
          <w:szCs w:val="28"/>
        </w:rPr>
        <w:t>бъяснение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важн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>», «</w:t>
      </w:r>
      <w:r w:rsidRPr="005017C2">
        <w:rPr>
          <w:rFonts w:ascii="Times New Roman" w:hAnsi="Times New Roman"/>
          <w:sz w:val="28"/>
          <w:szCs w:val="28"/>
        </w:rPr>
        <w:t>суть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>», «</w:t>
      </w:r>
      <w:r w:rsidRPr="005017C2">
        <w:rPr>
          <w:rFonts w:ascii="Times New Roman" w:hAnsi="Times New Roman"/>
          <w:sz w:val="28"/>
          <w:szCs w:val="28"/>
        </w:rPr>
        <w:t>предыст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рия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>», «</w:t>
      </w:r>
      <w:r w:rsidRPr="005017C2">
        <w:rPr>
          <w:rFonts w:ascii="Times New Roman" w:hAnsi="Times New Roman"/>
          <w:sz w:val="28"/>
          <w:szCs w:val="28"/>
        </w:rPr>
        <w:t>развитие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бытия</w:t>
      </w:r>
      <w:r w:rsidRPr="00EF1ECE">
        <w:rPr>
          <w:rFonts w:ascii="Times New Roman" w:hAnsi="Times New Roman"/>
          <w:sz w:val="28"/>
          <w:szCs w:val="28"/>
        </w:rPr>
        <w:t xml:space="preserve">», </w:t>
      </w:r>
      <w:r w:rsidRPr="005017C2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5017C2">
        <w:rPr>
          <w:rFonts w:ascii="Times New Roman" w:hAnsi="Times New Roman"/>
          <w:sz w:val="28"/>
          <w:szCs w:val="28"/>
        </w:rPr>
        <w:t>тличие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5017C2">
        <w:rPr>
          <w:rFonts w:ascii="Times New Roman" w:hAnsi="Times New Roman"/>
          <w:sz w:val="28"/>
          <w:szCs w:val="28"/>
        </w:rPr>
        <w:t>т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статей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английск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прессе</w:t>
      </w:r>
      <w:r w:rsidRPr="00EF1ECE">
        <w:rPr>
          <w:rFonts w:ascii="Times New Roman" w:hAnsi="Times New Roman"/>
          <w:sz w:val="28"/>
          <w:szCs w:val="28"/>
        </w:rPr>
        <w:t xml:space="preserve">. </w:t>
      </w:r>
      <w:r w:rsidRPr="005017C2">
        <w:rPr>
          <w:rFonts w:ascii="Times New Roman" w:hAnsi="Times New Roman"/>
          <w:sz w:val="28"/>
          <w:szCs w:val="28"/>
        </w:rPr>
        <w:t>Кратк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и сдержанн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 статей является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характеристик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статей на эт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языке. </w:t>
      </w:r>
    </w:p>
    <w:p w:rsidR="00B05883" w:rsidRPr="0002708D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02708D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, структура неск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льких статей, к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рые мы рассматривали, характеризуется 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ставлением 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й части текста в субтитрах</w:t>
      </w:r>
      <w:r>
        <w:rPr>
          <w:rFonts w:ascii="Times New Roman" w:hAnsi="Times New Roman"/>
          <w:sz w:val="28"/>
          <w:szCs w:val="28"/>
        </w:rPr>
        <w:t>. Как отмечает Н. А. Кузьмина: «</w:t>
      </w:r>
      <w:r w:rsidRPr="000270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дзаг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вки делят текст на мелкие и л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гически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лные фрагменты, чт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не 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блегчает чтение, 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ляет авт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ру 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вать св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и мысли, сп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бс</w:t>
      </w:r>
      <w:r>
        <w:rPr>
          <w:rFonts w:ascii="Times New Roman" w:hAnsi="Times New Roman"/>
          <w:sz w:val="28"/>
          <w:szCs w:val="28"/>
        </w:rPr>
        <w:t>твует более логичному изложению»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5"/>
      </w:r>
      <w:r w:rsidRPr="0002708D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02708D">
        <w:rPr>
          <w:rFonts w:ascii="Times New Roman" w:hAnsi="Times New Roman"/>
          <w:sz w:val="28"/>
          <w:szCs w:val="28"/>
        </w:rPr>
        <w:t>В таких статьях членств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дзаг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овках должно быть сразу после лида</w:t>
      </w:r>
      <w:r w:rsidRPr="0002708D">
        <w:rPr>
          <w:rFonts w:ascii="Times New Roman" w:hAnsi="Times New Roman"/>
          <w:sz w:val="28"/>
          <w:szCs w:val="28"/>
        </w:rPr>
        <w:t xml:space="preserve"> и не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дразумевает заключения. Выб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р так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става статьи 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бусл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влен тем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й испанск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й статьи. Как правил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дзаг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вки исп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льзуются в материалах,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священных анализу причин 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бытия,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дведению ит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в:</w:t>
      </w:r>
    </w:p>
    <w:p w:rsidR="00B05883" w:rsidRPr="00DD32CE" w:rsidRDefault="00B05883" w:rsidP="0002708D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1.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El delanter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galleg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tenía una buena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rtunidad de marcar y ha ejecutad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un tir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que se ha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da la escuadra, haciend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inútil el vuel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de 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DD32CE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2.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Pasit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a pasit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el Españ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 va a 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lver a estar en el puest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que debe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club históric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DD32CE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3.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El f</w:t>
      </w:r>
      <w:r>
        <w:rPr>
          <w:rFonts w:ascii="Times New Roman" w:hAnsi="Times New Roman"/>
          <w:i/>
          <w:sz w:val="28"/>
          <w:szCs w:val="28"/>
          <w:lang w:val="es-ES"/>
        </w:rPr>
        <w:t>оо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tball ha vuelt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a 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mper su tech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de cristal y a batir su nuev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réc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rd.</w:t>
      </w:r>
    </w:p>
    <w:p w:rsidR="00B05883" w:rsidRDefault="00B05883" w:rsidP="000B5BE4">
      <w:pPr>
        <w:pStyle w:val="ListParagraph"/>
        <w:tabs>
          <w:tab w:val="left" w:pos="2433"/>
        </w:tabs>
        <w:spacing w:after="0" w:line="360" w:lineRule="auto"/>
        <w:ind w:left="0" w:right="57" w:firstLine="720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ртивная статья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как письменный текст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дискурса на испанск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 языке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тличается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стью, линейн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стью изл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жения. В текстах перев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да линейн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изв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дится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благ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даря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хранению структур предл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жений: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храняется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динак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вый наб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 член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предл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жения и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вательн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 их расп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жения в тексте: </w:t>
      </w:r>
    </w:p>
    <w:p w:rsidR="00B05883" w:rsidRPr="00DD32CE" w:rsidRDefault="00B05883" w:rsidP="000A03C7">
      <w:pPr>
        <w:pStyle w:val="ListParagraph"/>
        <w:tabs>
          <w:tab w:val="left" w:pos="2433"/>
        </w:tabs>
        <w:spacing w:after="0" w:line="360" w:lineRule="auto"/>
        <w:ind w:left="0" w:right="57" w:firstLine="720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1.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Más tempran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, Ant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ine Griezmann an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tó un impresi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nante tir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libre par</w:t>
      </w:r>
      <w:r w:rsidRPr="005017C2">
        <w:rPr>
          <w:rFonts w:ascii="Times New Roman" w:hAnsi="Times New Roman"/>
          <w:i/>
          <w:sz w:val="28"/>
          <w:szCs w:val="28"/>
        </w:rPr>
        <w:t>а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que el Atlétic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de Madrid agravara una semana para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lvidar para el Sevilla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 un 3-1 en el Vicente Calderón.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0" w:right="57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ab/>
      </w: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2.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ingleses baj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la dirección de 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y H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dgs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 se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nvirtier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 en el únic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equip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que ganó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partid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de la actual 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nda de clasificación.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0" w:right="57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ab/>
      </w: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3.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El Atlétic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B 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lventó al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ntrag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lpe el encuentr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que tenía aplazad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desde el 7 de ener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para encadenar su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ctav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partid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nsecutiv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sin caer derr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tad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y acariciar de este 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la z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na de play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ff,      de la que le separa un 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punt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0" w:right="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ab/>
      </w:r>
      <w:r w:rsidRPr="005017C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сле анализа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зици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-смысл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структуры английских и испанских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ртивных статей, мы пришли к выв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ду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м, 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наблюдается ряд различий и сх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дств данных тип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 текст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color w:val="000000"/>
          <w:sz w:val="28"/>
          <w:szCs w:val="28"/>
        </w:rPr>
        <w:t>Независим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 языка, статьи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дчинены четким правилам структуры статьи,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рым практически всегда устан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влен средний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бъем текста, а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зиция и структура клишир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ванные.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тсутствуют системы ссыл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к и вых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дные данные.</w:t>
      </w:r>
    </w:p>
    <w:p w:rsidR="00B05883" w:rsidRPr="000B5BE4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ря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различиях, английск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статье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мим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лида и заключения, характерны такие экстра элементы, как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бъяснение важн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сти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бытия», «суть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бытия», «предыст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рия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бытия», «развитие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бытия». В испанск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статье чаще всег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наблюдаются мнение авт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ра и 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свенная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ценка,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рая заметна на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тяжении всей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ты, включая заг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0B5BE4">
        <w:rPr>
          <w:rFonts w:ascii="Times New Roman" w:hAnsi="Times New Roman"/>
          <w:color w:val="000000"/>
          <w:sz w:val="28"/>
          <w:szCs w:val="28"/>
        </w:rPr>
        <w:t>статьи и заключение.</w:t>
      </w:r>
    </w:p>
    <w:p w:rsidR="00B05883" w:rsidRDefault="00B05883" w:rsidP="0002708D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  <w:bookmarkStart w:id="11" w:name="_Toc106284601"/>
      <w:r w:rsidRPr="0002708D">
        <w:rPr>
          <w:rFonts w:ascii="Times New Roman" w:hAnsi="Times New Roman"/>
          <w:sz w:val="28"/>
          <w:szCs w:val="28"/>
        </w:rPr>
        <w:t>Суммируя вышесказанн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е, м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сделать выв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д, чт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ртивную статью м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рассматривать как са</w:t>
      </w:r>
      <w:r>
        <w:rPr>
          <w:rFonts w:ascii="Times New Roman" w:hAnsi="Times New Roman"/>
          <w:sz w:val="28"/>
          <w:szCs w:val="28"/>
        </w:rPr>
        <w:t>мостоятельный жанр медиадискурс</w:t>
      </w:r>
      <w:r w:rsidRPr="0002708D">
        <w:rPr>
          <w:rFonts w:ascii="Times New Roman" w:hAnsi="Times New Roman"/>
          <w:sz w:val="28"/>
          <w:szCs w:val="28"/>
        </w:rPr>
        <w:t xml:space="preserve">а, имеющий ряд 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стей и специфическую структу</w:t>
      </w:r>
      <w:r>
        <w:rPr>
          <w:rFonts w:ascii="Times New Roman" w:hAnsi="Times New Roman"/>
          <w:sz w:val="28"/>
          <w:szCs w:val="28"/>
        </w:rPr>
        <w:t>ру, различающуюся в зависимости о</w:t>
      </w:r>
      <w:r w:rsidRPr="0002708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свещаем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 факта, 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бытия и явления.</w:t>
      </w:r>
    </w:p>
    <w:p w:rsidR="00B05883" w:rsidRDefault="00B05883" w:rsidP="007A46C0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center"/>
        <w:rPr>
          <w:rFonts w:ascii="Times New Roman" w:hAnsi="Times New Roman"/>
          <w:b/>
          <w:sz w:val="28"/>
          <w:szCs w:val="28"/>
        </w:rPr>
      </w:pP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B5B7D">
        <w:rPr>
          <w:rFonts w:ascii="Times New Roman" w:hAnsi="Times New Roman"/>
          <w:i w:val="0"/>
          <w:color w:val="000000"/>
          <w:sz w:val="28"/>
          <w:szCs w:val="28"/>
        </w:rPr>
        <w:t>2.2. К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ммуникативн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-прагматические сх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дства и различия испанских и английских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ртивных статей</w:t>
      </w:r>
      <w:bookmarkEnd w:id="11"/>
    </w:p>
    <w:p w:rsidR="00B05883" w:rsidRPr="000B5BE4" w:rsidRDefault="00B05883" w:rsidP="000B5BE4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B05883" w:rsidRPr="0077570E" w:rsidRDefault="00B05883" w:rsidP="0077570E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77570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ммуникативные и прагматические стратегии регулируют с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е и межличн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е взаим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действие между авт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м и читателем. Их выб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р зависит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т неск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льких параметр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й ситуации, чт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в первую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чередь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тражает псих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гический аспект эт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действия.</w:t>
      </w:r>
    </w:p>
    <w:p w:rsidR="00B05883" w:rsidRDefault="00B05883" w:rsidP="0077570E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sz w:val="28"/>
          <w:szCs w:val="28"/>
        </w:rPr>
      </w:pPr>
      <w:r w:rsidRPr="007757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явление 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-практическ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бл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ка "темы", уже в перв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м абзаце статьи, сп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бствует с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зданию практическ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эффекта "завершенн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сти" исслед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вания на читателя, 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льку в начале текста адресат 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лучает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пределенные настр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йки для вып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лнения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пределенных задач:</w:t>
      </w:r>
    </w:p>
    <w:p w:rsidR="00B05883" w:rsidRPr="00596CBE" w:rsidRDefault="00B05883" w:rsidP="0077570E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7570E">
        <w:rPr>
          <w:rFonts w:ascii="Times New Roman" w:hAnsi="Times New Roman"/>
          <w:i/>
          <w:sz w:val="28"/>
          <w:szCs w:val="28"/>
          <w:lang w:val="en-US"/>
        </w:rPr>
        <w:t xml:space="preserve">1. 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Lautar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 xml:space="preserve"> Martinez says he is 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t interested in leaving Inter Milan amid speculati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n Chelsea and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ttenham want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 xml:space="preserve"> sign the 24-year-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ld striker.</w:t>
      </w:r>
    </w:p>
    <w:p w:rsidR="00B05883" w:rsidRPr="00596CBE" w:rsidRDefault="00B05883" w:rsidP="005017C2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sz w:val="28"/>
          <w:szCs w:val="28"/>
          <w:lang w:val="en-US"/>
        </w:rPr>
        <w:t xml:space="preserve">2. 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The 34-year-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ld will bec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me a free agent when his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 xml:space="preserve">ntract expires at the end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f June and will rep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rtedly l</w:t>
      </w:r>
      <w:r>
        <w:rPr>
          <w:rFonts w:ascii="Times New Roman" w:hAnsi="Times New Roman"/>
          <w:i/>
          <w:sz w:val="28"/>
          <w:szCs w:val="28"/>
          <w:lang w:val="en-US"/>
        </w:rPr>
        <w:t>оо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k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 xml:space="preserve"> find a new club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 xml:space="preserve"> play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96CBE">
        <w:rPr>
          <w:rFonts w:ascii="Times New Roman" w:hAnsi="Times New Roman"/>
          <w:i/>
          <w:sz w:val="28"/>
          <w:szCs w:val="28"/>
          <w:lang w:val="en-US"/>
        </w:rPr>
        <w:t>r rather than retire.</w:t>
      </w:r>
    </w:p>
    <w:p w:rsidR="00B05883" w:rsidRPr="004E1511" w:rsidRDefault="00B05883" w:rsidP="005017C2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3. 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d skating technique and excellent ch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ice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f p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siti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n all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w him t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be at the right p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int with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ut making any visible eff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rt.</w:t>
      </w:r>
    </w:p>
    <w:p w:rsidR="00B05883" w:rsidRPr="00DD32CE" w:rsidRDefault="00B05883" w:rsidP="005017C2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4.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Michael J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rdan rechazó una tentad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ra 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ferta de un fam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s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 act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r.</w:t>
      </w:r>
    </w:p>
    <w:p w:rsidR="00B05883" w:rsidRPr="00DD32CE" w:rsidRDefault="00B05883" w:rsidP="005017C2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5.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La R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ja ret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ma la c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mpetición de la UEFA Nati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ns League después del final de la temp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rada en cuant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 a clubes.</w:t>
      </w:r>
    </w:p>
    <w:p w:rsidR="00B05883" w:rsidRPr="00DD32CE" w:rsidRDefault="00B05883" w:rsidP="005017C2">
      <w:pPr>
        <w:tabs>
          <w:tab w:val="left" w:pos="709"/>
          <w:tab w:val="left" w:pos="2433"/>
        </w:tabs>
        <w:spacing w:after="0" w:line="360" w:lineRule="auto"/>
        <w:ind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6.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Luis Enrique ha preparad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 una lista, c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 en él es habitual, c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 n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vedades imp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rtantes y también marcad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 las ausencias en el c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mbinad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 naci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nal.</w:t>
      </w:r>
    </w:p>
    <w:p w:rsidR="00B05883" w:rsidRPr="004E1511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Авт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р, в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тветствии с целями,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ставленными перед введением, исп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льзует неск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ммуникативных стратегий: стратегия убеждения и утверждения.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ммуникативные стратегии испанск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медиадискурса направлены, прежде всег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, на реализацию идеи патри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тизма,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сти за св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ю страну,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ни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риентируют адресата на спл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чение различных групп населения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круг наци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идеи.</w:t>
      </w:r>
    </w:p>
    <w:p w:rsidR="00B05883" w:rsidRPr="00EF1E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1.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P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rtugal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p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su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parte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cuenta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c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una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c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nv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cat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ria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de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grandes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jugad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res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nde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destacan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mbres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c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Cristian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nald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l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í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der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de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la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selecci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ó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Brun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Fernandes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Di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g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J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ta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J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a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F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é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lix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M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utinh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Bernard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о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Silva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Rub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é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n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í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as</w:t>
      </w:r>
      <w:r w:rsidRPr="00EF1EC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2.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Hicim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s que el país se enam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rara de la selección.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s-ES"/>
        </w:rPr>
        <w:t xml:space="preserve">3. 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De hech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, el país se enam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ró de sus hér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es del fútb</w:t>
      </w:r>
      <w:r>
        <w:rPr>
          <w:rFonts w:ascii="Times New Roman" w:hAnsi="Times New Roman"/>
          <w:i/>
          <w:color w:val="000000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color w:val="000000"/>
          <w:sz w:val="28"/>
          <w:szCs w:val="28"/>
          <w:lang w:val="es-ES"/>
        </w:rPr>
        <w:t>l.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В приведенн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нтексте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ммуникативная стратегия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 xml:space="preserve">бщения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риентир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вана на утверждение идеи патри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тизма, спл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чения нации.</w:t>
      </w:r>
    </w:p>
    <w:p w:rsidR="00B05883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тметим, чт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ра адресата для уп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минания в 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нтексте предыдущих 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бед д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лжна пред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ставить адресату т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всегда есть перспективы с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вершенств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вания сп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ртивных навык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в, для чег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бычн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 представляются 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личественные данные, с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ждаемые к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нтекст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 xml:space="preserve">м, имеющим </w:t>
      </w:r>
      <w:r>
        <w:rPr>
          <w:rFonts w:ascii="Times New Roman" w:hAnsi="Times New Roman"/>
          <w:sz w:val="28"/>
          <w:szCs w:val="28"/>
        </w:rPr>
        <w:t>о</w:t>
      </w:r>
      <w:r w:rsidRPr="0077570E">
        <w:rPr>
          <w:rFonts w:ascii="Times New Roman" w:hAnsi="Times New Roman"/>
          <w:sz w:val="28"/>
          <w:szCs w:val="28"/>
        </w:rPr>
        <w:t>бъяснительный и убеждающий характер: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1.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Cuatr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partid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se jugarán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parte de la inn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vación de la UEFA, el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rne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de la liga de las Naci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nes para las selecci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nes de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países eur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pe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s que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mienza en septiembre.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2. 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Arriba, destaca el regres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de Ansu Fati (FC Barcel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na) después de su lesión, además de la presencia de Dani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(RB Leipzig), Álvar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rata (Juventus), Ferrán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rres (FC Barcel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na), Marc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Asensi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(Real Madrid), Pabl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Sarabia (Sp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rting de Lisb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a) y Raúl de 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más (RCD Espany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l).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A03C7">
        <w:rPr>
          <w:rFonts w:ascii="Times New Roman" w:hAnsi="Times New Roman"/>
          <w:i/>
          <w:sz w:val="28"/>
          <w:szCs w:val="28"/>
          <w:lang w:val="es-ES"/>
        </w:rPr>
        <w:t xml:space="preserve">3.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centr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de atención es el capitán, Sergi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Busquets, que sumará 134 jueg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s, superand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a Xavi 133 y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nvirtiénd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se en el tercer jugad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 que más ha jugad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 el equip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patri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, 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 detrás de Sergi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Ram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 (180) y Casillas (166).</w:t>
      </w:r>
    </w:p>
    <w:p w:rsidR="00B05883" w:rsidRPr="000829B3" w:rsidRDefault="00B05883" w:rsidP="000829B3">
      <w:pPr>
        <w:pStyle w:val="ListParagraph"/>
        <w:tabs>
          <w:tab w:val="left" w:pos="709"/>
          <w:tab w:val="left" w:pos="2433"/>
        </w:tabs>
        <w:spacing w:after="0" w:line="360" w:lineRule="auto"/>
        <w:ind w:left="0" w:right="57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color w:val="FF0000"/>
          <w:sz w:val="28"/>
          <w:szCs w:val="28"/>
          <w:lang w:val="es-ES"/>
        </w:rPr>
        <w:tab/>
      </w:r>
      <w:r w:rsidRPr="000829B3">
        <w:rPr>
          <w:rFonts w:ascii="Times New Roman" w:hAnsi="Times New Roman"/>
          <w:sz w:val="28"/>
          <w:szCs w:val="28"/>
          <w:lang w:val="es-ES"/>
        </w:rPr>
        <w:t>Треб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вания к стратегии убеждения в сп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рте м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жн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тнести к к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нструкциям вр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 xml:space="preserve">де: 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se puede sup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ner, es de esperar, se sup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ne,</w:t>
      </w:r>
      <w:r w:rsidRPr="000829B3">
        <w:rPr>
          <w:rFonts w:ascii="Times New Roman" w:hAnsi="Times New Roman"/>
          <w:sz w:val="28"/>
          <w:szCs w:val="28"/>
          <w:lang w:val="es-ES"/>
        </w:rPr>
        <w:t xml:space="preserve"> м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дальные сл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ва и сл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в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>с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 xml:space="preserve">четания 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siblemente, pr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bablemente, es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sible, es pr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bable,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vist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, </w:t>
      </w:r>
      <w:r w:rsidRPr="000829B3">
        <w:rPr>
          <w:rFonts w:ascii="Times New Roman" w:hAnsi="Times New Roman"/>
          <w:sz w:val="28"/>
          <w:szCs w:val="28"/>
          <w:lang w:val="es-ES"/>
        </w:rPr>
        <w:t>предл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sz w:val="28"/>
          <w:szCs w:val="28"/>
          <w:lang w:val="es-ES"/>
        </w:rPr>
        <w:t xml:space="preserve">жения типа </w:t>
      </w:r>
      <w:r>
        <w:rPr>
          <w:rFonts w:ascii="Times New Roman" w:hAnsi="Times New Roman"/>
          <w:i/>
          <w:sz w:val="28"/>
          <w:szCs w:val="28"/>
        </w:rPr>
        <w:t>е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permite plantear, sup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ner, determinar,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nsidarar, pensar и др.</w:t>
      </w:r>
    </w:p>
    <w:p w:rsidR="00B05883" w:rsidRPr="005017C2" w:rsidRDefault="00B05883" w:rsidP="000829B3">
      <w:pPr>
        <w:pStyle w:val="ListParagraph"/>
        <w:tabs>
          <w:tab w:val="left" w:pos="709"/>
          <w:tab w:val="left" w:pos="2433"/>
        </w:tabs>
        <w:spacing w:after="0" w:line="36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829B3">
        <w:rPr>
          <w:rFonts w:ascii="Times New Roman" w:hAnsi="Times New Roman"/>
          <w:sz w:val="28"/>
          <w:szCs w:val="28"/>
          <w:lang w:val="es-ES"/>
        </w:rPr>
        <w:tab/>
      </w:r>
      <w:r w:rsidRPr="005017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</w:t>
      </w:r>
      <w:r>
        <w:rPr>
          <w:rFonts w:ascii="Times New Roman" w:hAnsi="Times New Roman"/>
          <w:sz w:val="28"/>
          <w:szCs w:val="28"/>
        </w:rPr>
        <w:t>ативные и прагматические блоки «результаты и выводы»</w:t>
      </w:r>
      <w:r w:rsidRPr="005017C2">
        <w:rPr>
          <w:rFonts w:ascii="Times New Roman" w:hAnsi="Times New Roman"/>
          <w:sz w:val="28"/>
          <w:szCs w:val="28"/>
        </w:rPr>
        <w:t xml:space="preserve"> связаны 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следующими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ммуникативными и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знавательными действиями: синтез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вных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жений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изведения на качественн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 ур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вне; акцент читателя на результатах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вания;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вание у адресата идеи цел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сти текста и завершение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траженн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вания в нем:</w:t>
      </w:r>
    </w:p>
    <w:p w:rsidR="00B05883" w:rsidRPr="000829B3" w:rsidRDefault="00B05883" w:rsidP="000829B3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tras pruebas se han desarr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llad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 est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 resultad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s:</w:t>
      </w:r>
    </w:p>
    <w:p w:rsidR="00B05883" w:rsidRPr="000829B3" w:rsidRDefault="00B05883" w:rsidP="000829B3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829B3">
        <w:rPr>
          <w:rFonts w:ascii="Times New Roman" w:hAnsi="Times New Roman"/>
          <w:i/>
          <w:sz w:val="28"/>
          <w:szCs w:val="28"/>
          <w:lang w:val="es-ES"/>
        </w:rPr>
        <w:t>2. En amb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 cas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s, el estadi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Saint-Denis en Francia jugará un papel imp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rtante, y la seguridad del siti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y el medi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ambiente ha generad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mucha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versia fuera del país, aunque el ministr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del interi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 aún ign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ró este punt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para centrar sus críticas en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 fanátic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 del Liverp</w:t>
      </w:r>
      <w:r>
        <w:rPr>
          <w:rFonts w:ascii="Times New Roman" w:hAnsi="Times New Roman"/>
          <w:i/>
          <w:sz w:val="28"/>
          <w:szCs w:val="28"/>
          <w:lang w:val="es-ES"/>
        </w:rPr>
        <w:t>оо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l:</w:t>
      </w:r>
    </w:p>
    <w:p w:rsidR="00B05883" w:rsidRPr="00086B04" w:rsidRDefault="00B05883" w:rsidP="000829B3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0829B3">
        <w:rPr>
          <w:rFonts w:ascii="Times New Roman" w:hAnsi="Times New Roman"/>
          <w:i/>
          <w:sz w:val="28"/>
          <w:szCs w:val="28"/>
          <w:lang w:val="es-ES"/>
        </w:rPr>
        <w:t>3. El ministr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de dep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rtes enfatizó que en el futur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trabajarán en vari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 frentes: administrar el fluj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 xml:space="preserve"> de pers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nas, mej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rar la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municación y la inf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rmación para 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 fanátic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s, una seguridad más flexible y un may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r enf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0829B3">
        <w:rPr>
          <w:rFonts w:ascii="Times New Roman" w:hAnsi="Times New Roman"/>
          <w:i/>
          <w:sz w:val="28"/>
          <w:szCs w:val="28"/>
          <w:lang w:val="es-ES"/>
        </w:rPr>
        <w:t>que en el crime</w:t>
      </w:r>
      <w:r>
        <w:rPr>
          <w:rFonts w:ascii="Times New Roman" w:hAnsi="Times New Roman"/>
          <w:i/>
          <w:sz w:val="28"/>
          <w:szCs w:val="28"/>
          <w:lang w:val="es-ES"/>
        </w:rPr>
        <w:t>n y un mejоr cоntrоl de bоletоs</w:t>
      </w:r>
      <w:r w:rsidRPr="00086B04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EF1ECE" w:rsidRDefault="00B05883" w:rsidP="000829B3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Г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ря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английских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статьях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к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частным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к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</w:rPr>
        <w:t>-</w:t>
      </w:r>
      <w:r w:rsidRPr="005017C2">
        <w:rPr>
          <w:rFonts w:ascii="Times New Roman" w:hAnsi="Times New Roman"/>
          <w:sz w:val="28"/>
          <w:szCs w:val="28"/>
        </w:rPr>
        <w:t>прагматическим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стям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статьи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на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эт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языке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мы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приписываем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линейн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086B04"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бщения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пр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спективн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ретр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спективн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5017C2">
        <w:rPr>
          <w:rFonts w:ascii="Times New Roman" w:hAnsi="Times New Roman"/>
          <w:sz w:val="28"/>
          <w:szCs w:val="28"/>
        </w:rPr>
        <w:t>м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дальн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авт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ра</w:t>
      </w:r>
      <w:r w:rsidRPr="00EF1ECE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 xml:space="preserve">Тексты статьи и рецензии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бладают прагматическим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тенциал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м, 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есть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стью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изв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дить эм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нальный и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ммуникативный эффект, вызывать прагматические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шения с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>бщаем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рмацией,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казывать прагматическ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здействие на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лучателя. Реализация прагматическ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здействия на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лучателя инф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рмации является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из наиб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лее важных частей люб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бщения, включая межязык</w:t>
      </w:r>
      <w:r>
        <w:rPr>
          <w:rFonts w:ascii="Times New Roman" w:hAnsi="Times New Roman"/>
          <w:sz w:val="28"/>
          <w:szCs w:val="28"/>
        </w:rPr>
        <w:t>овую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6"/>
      </w:r>
      <w:r w:rsidRPr="007E0D2F">
        <w:rPr>
          <w:rFonts w:ascii="Times New Roman" w:hAnsi="Times New Roman"/>
          <w:sz w:val="28"/>
          <w:szCs w:val="28"/>
        </w:rPr>
        <w:t>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пресуппо</w:t>
      </w:r>
      <w:r w:rsidRPr="005017C2">
        <w:rPr>
          <w:rFonts w:ascii="Times New Roman" w:hAnsi="Times New Roman"/>
          <w:sz w:val="28"/>
          <w:szCs w:val="28"/>
        </w:rPr>
        <w:t xml:space="preserve">зиции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зрении и статье заключается в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писании знаний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бщей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рганизации матчей: ег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действующих лицах, результатах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017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шедших с</w:t>
      </w:r>
      <w:r>
        <w:rPr>
          <w:rFonts w:ascii="Times New Roman" w:hAnsi="Times New Roman"/>
          <w:sz w:val="28"/>
          <w:szCs w:val="28"/>
        </w:rPr>
        <w:t>остязаний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7"/>
      </w:r>
      <w:r w:rsidRPr="007E0D2F">
        <w:rPr>
          <w:rFonts w:ascii="Times New Roman" w:hAnsi="Times New Roman"/>
          <w:sz w:val="28"/>
          <w:szCs w:val="28"/>
        </w:rPr>
        <w:t xml:space="preserve">. </w:t>
      </w:r>
      <w:r w:rsidRPr="005017C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спортивном медиадискурсе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сти пресупп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зиции </w:t>
      </w:r>
      <w:r>
        <w:rPr>
          <w:rFonts w:ascii="Times New Roman" w:hAnsi="Times New Roman"/>
          <w:sz w:val="28"/>
          <w:szCs w:val="28"/>
        </w:rPr>
        <w:t xml:space="preserve">отражаются </w:t>
      </w:r>
      <w:r w:rsidRPr="005017C2">
        <w:rPr>
          <w:rFonts w:ascii="Times New Roman" w:hAnsi="Times New Roman"/>
          <w:sz w:val="28"/>
          <w:szCs w:val="28"/>
        </w:rPr>
        <w:t>при 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щи мн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жественн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 w:rsidRPr="005017C2">
        <w:rPr>
          <w:rFonts w:ascii="Times New Roman" w:hAnsi="Times New Roman"/>
          <w:sz w:val="28"/>
          <w:szCs w:val="28"/>
        </w:rPr>
        <w:t xml:space="preserve">тветствия: 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sz w:val="28"/>
          <w:szCs w:val="28"/>
          <w:lang w:val="en-US"/>
        </w:rPr>
        <w:t xml:space="preserve">1.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United's latest vict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ry made them the first club in the Premier League and put them within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ur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ints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the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ur in the race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qualify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 the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ns League.</w:t>
      </w:r>
    </w:p>
    <w:p w:rsidR="00B05883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A03C7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France has been selected as a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untry where the 2016 UEFA Eur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pean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nship will be held (f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 the third time in hist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ry) 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sz w:val="28"/>
          <w:szCs w:val="28"/>
          <w:lang w:val="en-US"/>
        </w:rPr>
        <w:t xml:space="preserve">3. </w:t>
      </w:r>
      <w:r w:rsidRPr="002B2276">
        <w:rPr>
          <w:rFonts w:ascii="Times New Roman" w:hAnsi="Times New Roman"/>
          <w:i/>
          <w:sz w:val="28"/>
          <w:szCs w:val="28"/>
          <w:lang w:val="en-US"/>
        </w:rPr>
        <w:t>The 34-year-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2B2276">
        <w:rPr>
          <w:rFonts w:ascii="Times New Roman" w:hAnsi="Times New Roman"/>
          <w:i/>
          <w:sz w:val="28"/>
          <w:szCs w:val="28"/>
          <w:lang w:val="en-US"/>
        </w:rPr>
        <w:t>ld Spanish midfielder played 285 games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2B2276">
        <w:rPr>
          <w:rFonts w:ascii="Times New Roman" w:hAnsi="Times New Roman"/>
          <w:i/>
          <w:sz w:val="28"/>
          <w:szCs w:val="28"/>
          <w:lang w:val="en-US"/>
        </w:rPr>
        <w:t>r the club, sc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2B2276">
        <w:rPr>
          <w:rFonts w:ascii="Times New Roman" w:hAnsi="Times New Roman"/>
          <w:i/>
          <w:sz w:val="28"/>
          <w:szCs w:val="28"/>
          <w:lang w:val="en-US"/>
        </w:rPr>
        <w:t>ring 51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2B2276">
        <w:rPr>
          <w:rFonts w:ascii="Times New Roman" w:hAnsi="Times New Roman"/>
          <w:i/>
          <w:sz w:val="28"/>
          <w:szCs w:val="28"/>
          <w:lang w:val="en-US"/>
        </w:rPr>
        <w:t>als and winning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2B2276">
        <w:rPr>
          <w:rFonts w:ascii="Times New Roman" w:hAnsi="Times New Roman"/>
          <w:i/>
          <w:sz w:val="28"/>
          <w:szCs w:val="28"/>
          <w:lang w:val="en-US"/>
        </w:rPr>
        <w:t>ur tr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2B2276">
        <w:rPr>
          <w:rFonts w:ascii="Times New Roman" w:hAnsi="Times New Roman"/>
          <w:i/>
          <w:sz w:val="28"/>
          <w:szCs w:val="28"/>
          <w:lang w:val="en-US"/>
        </w:rPr>
        <w:t>phies.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Жанр английск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статьи характеризуется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стью ретр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спективных и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спективных движений для ут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чнения в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сприятия, а жанр сп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зрения - ретр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спективн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стью: 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sz w:val="28"/>
          <w:szCs w:val="28"/>
          <w:lang w:val="en-US"/>
        </w:rPr>
        <w:t xml:space="preserve">1.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The winners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the UEFA Eur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pean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nship will participate in the 2017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nfederati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ns Cup 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sted by Rus</w:t>
      </w:r>
      <w:r>
        <w:rPr>
          <w:rFonts w:ascii="Times New Roman" w:hAnsi="Times New Roman"/>
          <w:i/>
          <w:sz w:val="28"/>
          <w:szCs w:val="28"/>
          <w:lang w:val="en-US"/>
        </w:rPr>
        <w:t>sia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.</w:t>
      </w:r>
      <w:r w:rsidRPr="005017C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05883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sz w:val="28"/>
          <w:szCs w:val="28"/>
          <w:lang w:val="en-US"/>
        </w:rPr>
        <w:t xml:space="preserve">2.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Cape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wn City and Kaizer Chiefs dr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pped valuable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ints in the Absa Premiership as they were held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stalemates, while title challengers "Sund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wns" and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Bidvest Wits were in the Caf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ns League.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sz w:val="28"/>
          <w:szCs w:val="28"/>
          <w:lang w:val="en-US"/>
        </w:rPr>
        <w:t xml:space="preserve">3. </w:t>
      </w:r>
      <w:r w:rsidRPr="0041082F">
        <w:rPr>
          <w:rFonts w:ascii="Times New Roman" w:hAnsi="Times New Roman"/>
          <w:i/>
          <w:sz w:val="28"/>
          <w:szCs w:val="28"/>
          <w:lang w:val="en-US"/>
        </w:rPr>
        <w:t>Burnley expect club captain Ben Mee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41082F">
        <w:rPr>
          <w:rFonts w:ascii="Times New Roman" w:hAnsi="Times New Roman"/>
          <w:i/>
          <w:sz w:val="28"/>
          <w:szCs w:val="28"/>
          <w:lang w:val="en-US"/>
        </w:rPr>
        <w:t xml:space="preserve"> leave when his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41082F">
        <w:rPr>
          <w:rFonts w:ascii="Times New Roman" w:hAnsi="Times New Roman"/>
          <w:i/>
          <w:sz w:val="28"/>
          <w:szCs w:val="28"/>
          <w:lang w:val="en-US"/>
        </w:rPr>
        <w:t>ntract expires this summer, sp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41082F">
        <w:rPr>
          <w:rFonts w:ascii="Times New Roman" w:hAnsi="Times New Roman"/>
          <w:i/>
          <w:sz w:val="28"/>
          <w:szCs w:val="28"/>
          <w:lang w:val="en-US"/>
        </w:rPr>
        <w:t>rts rep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41082F">
        <w:rPr>
          <w:rFonts w:ascii="Times New Roman" w:hAnsi="Times New Roman"/>
          <w:i/>
          <w:sz w:val="28"/>
          <w:szCs w:val="28"/>
          <w:lang w:val="en-US"/>
        </w:rPr>
        <w:t>rts.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color w:val="000000"/>
          <w:sz w:val="28"/>
          <w:szCs w:val="28"/>
        </w:rPr>
      </w:pPr>
      <w:r w:rsidRPr="005017C2">
        <w:rPr>
          <w:rFonts w:ascii="Times New Roman" w:hAnsi="Times New Roman"/>
          <w:color w:val="000000"/>
          <w:sz w:val="28"/>
          <w:szCs w:val="28"/>
        </w:rPr>
        <w:t>Адресант весьма убедительн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 реализует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ммуникативную стратегию убеждения,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пираясь на приведение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 xml:space="preserve">чных данных,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тсылку к известным авт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ритетным именам в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нкретн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й сфере, а также с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щью акцентир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вания внимания адресата на элементе не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жиданн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сти, присущей в цел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м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ртивным играм 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стязаниям разных ур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017C2">
        <w:rPr>
          <w:rFonts w:ascii="Times New Roman" w:hAnsi="Times New Roman"/>
          <w:color w:val="000000"/>
          <w:sz w:val="28"/>
          <w:szCs w:val="28"/>
        </w:rPr>
        <w:t>вней: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1. 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We are starting t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review the latest devel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pments in Eur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pe.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2. 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Starting fr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m last Thursday, the final 6-day gr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up t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urnaments are held. And the last days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f the game br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ught a l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t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f surprises, which include, f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r example, Austria's vict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ry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ver Serbia, Italy's h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me draws with Maced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nia.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0A03C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3. 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England repeated their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wn achievement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f a win-win streak at this stage 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f the c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mpetiti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color w:val="000000"/>
          <w:sz w:val="28"/>
          <w:szCs w:val="28"/>
          <w:lang w:val="en-US"/>
        </w:rPr>
        <w:t>n and may well increase it in the future.</w:t>
      </w:r>
    </w:p>
    <w:p w:rsidR="00B05883" w:rsidRPr="0041082F" w:rsidRDefault="00B05883" w:rsidP="0041082F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bookmarkStart w:id="12" w:name="_Toc106284602"/>
      <w:r w:rsidRPr="004108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му авт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рская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ценка всегда связана с 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оо</w:t>
      </w:r>
      <w:r w:rsidRPr="0041082F">
        <w:rPr>
          <w:rFonts w:ascii="Times New Roman" w:hAnsi="Times New Roman"/>
          <w:sz w:val="28"/>
          <w:szCs w:val="28"/>
        </w:rPr>
        <w:t>тветств</w:t>
      </w:r>
      <w:r>
        <w:rPr>
          <w:rFonts w:ascii="Times New Roman" w:hAnsi="Times New Roman"/>
          <w:sz w:val="28"/>
          <w:szCs w:val="28"/>
        </w:rPr>
        <w:t>ующих методов выражения мысли. С</w:t>
      </w:r>
      <w:r w:rsidRPr="004108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бы выражения эт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й устан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вки и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ценки м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гут быть разными, избирательными, как на испанск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м, так и на английск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м, м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тиви</w:t>
      </w:r>
      <w:r>
        <w:rPr>
          <w:rFonts w:ascii="Times New Roman" w:hAnsi="Times New Roman"/>
          <w:sz w:val="28"/>
          <w:szCs w:val="28"/>
        </w:rPr>
        <w:t>рованными и целеустремленными. Н</w:t>
      </w:r>
      <w:r w:rsidRPr="0041082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их языках личн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шение авт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ра в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спринимается как централиз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ванн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щение сущн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сти пр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изведения,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бъединяющее</w:t>
      </w:r>
      <w:r>
        <w:rPr>
          <w:rFonts w:ascii="Times New Roman" w:hAnsi="Times New Roman"/>
          <w:sz w:val="28"/>
          <w:szCs w:val="28"/>
        </w:rPr>
        <w:t xml:space="preserve"> всю систему речевых структур. Реалистичное размещение «мнения авторитета» </w:t>
      </w:r>
      <w:r w:rsidRPr="0041082F">
        <w:rPr>
          <w:rFonts w:ascii="Times New Roman" w:hAnsi="Times New Roman"/>
          <w:sz w:val="28"/>
          <w:szCs w:val="28"/>
        </w:rPr>
        <w:t xml:space="preserve">активизирует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бщую причину суждений и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ценки других исслед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вателей, чт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бы 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дтвердить верн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сть 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зиций пр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изведения авт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ра,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бращаются к чуж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му мнению, в результате чег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 данные, 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лученные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т субъекта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пределенн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нания приобретают определенный «вес»</w:t>
      </w:r>
      <w:r w:rsidRPr="0041082F">
        <w:rPr>
          <w:rFonts w:ascii="Times New Roman" w:hAnsi="Times New Roman"/>
          <w:sz w:val="28"/>
          <w:szCs w:val="28"/>
        </w:rPr>
        <w:t xml:space="preserve"> в в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сприятии читателя.</w:t>
      </w:r>
    </w:p>
    <w:p w:rsidR="00B05883" w:rsidRPr="0041082F" w:rsidRDefault="00B05883" w:rsidP="0041082F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4108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-прагматических различиях в пр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ванных нами аналитических статьях, в испанск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 языке 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ммуникативная стратегия утверждения эксплицируется в высказывании, с</w:t>
      </w:r>
      <w:r>
        <w:rPr>
          <w:rFonts w:ascii="Times New Roman" w:hAnsi="Times New Roman"/>
          <w:sz w:val="28"/>
          <w:szCs w:val="28"/>
        </w:rPr>
        <w:t>оо</w:t>
      </w:r>
      <w:r w:rsidRPr="0041082F">
        <w:rPr>
          <w:rFonts w:ascii="Times New Roman" w:hAnsi="Times New Roman"/>
          <w:sz w:val="28"/>
          <w:szCs w:val="28"/>
        </w:rPr>
        <w:t xml:space="preserve">бщении. В медиадискурсе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ни с 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щью ряда лексических и грамматических средств, призваны, прежде всег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беспечить 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вательн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сть и сп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бств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вать эффективн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й аргументации и реализации убеждений.</w:t>
      </w:r>
    </w:p>
    <w:p w:rsidR="00B05883" w:rsidRDefault="00B05883" w:rsidP="0041082F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41082F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чень редк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слеживается в английских статьях, где стратегия утверждения занимает первую стр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чку. Адресант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существляет выб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р таких средств утверждения, 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рые п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ляют с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хранить ф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кусир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вку на к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нкретн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бсуждаем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 фен</w:t>
      </w:r>
      <w:r>
        <w:rPr>
          <w:rFonts w:ascii="Times New Roman" w:hAnsi="Times New Roman"/>
          <w:sz w:val="28"/>
          <w:szCs w:val="28"/>
        </w:rPr>
        <w:t>о</w:t>
      </w:r>
      <w:r w:rsidRPr="0041082F">
        <w:rPr>
          <w:rFonts w:ascii="Times New Roman" w:hAnsi="Times New Roman"/>
          <w:sz w:val="28"/>
          <w:szCs w:val="28"/>
        </w:rPr>
        <w:t>мене.</w:t>
      </w:r>
    </w:p>
    <w:p w:rsidR="00B05883" w:rsidRDefault="00B05883" w:rsidP="0041082F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B5B7D">
        <w:rPr>
          <w:rFonts w:ascii="Times New Roman" w:hAnsi="Times New Roman"/>
          <w:i w:val="0"/>
          <w:color w:val="000000"/>
          <w:sz w:val="28"/>
          <w:szCs w:val="28"/>
        </w:rPr>
        <w:t>2.3. Язык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вые сх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дства и различия испанских и английских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ртивных статей</w:t>
      </w:r>
      <w:bookmarkEnd w:id="12"/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bookmarkStart w:id="13" w:name="_Toc106284603"/>
      <w:r w:rsidRPr="00C55549">
        <w:rPr>
          <w:rFonts w:ascii="Times New Roman" w:hAnsi="Times New Roman"/>
          <w:sz w:val="28"/>
          <w:szCs w:val="28"/>
        </w:rPr>
        <w:t>При изучении пр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явления язык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специфики в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ртивных статьях, прежде всег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, следует учитывать значение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в,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льку именн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семантика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тражает связь между вербальным выражением и мир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м, 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есть между экспрессивным планир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ванием и планир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ванием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держания. Эта связь наиб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лее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тчетлив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является в лексике, наряду с культурным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нент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 значения.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 xml:space="preserve">Неэквивалентные меры включают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деленные меры длины, такие как «ярды»</w:t>
      </w:r>
      <w:r w:rsidRPr="00C55549">
        <w:rPr>
          <w:rFonts w:ascii="Times New Roman" w:hAnsi="Times New Roman"/>
          <w:sz w:val="28"/>
          <w:szCs w:val="28"/>
        </w:rPr>
        <w:t>. Эта мера длины исп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льзуется в англ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язычных странах (Велик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британия, США), а в русск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язычн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традиции ее чаще всег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перев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дят в б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лее привычную нам метрическую систему.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му в</w:t>
      </w:r>
      <w:r>
        <w:rPr>
          <w:rFonts w:ascii="Times New Roman" w:hAnsi="Times New Roman"/>
          <w:sz w:val="28"/>
          <w:szCs w:val="28"/>
        </w:rPr>
        <w:t xml:space="preserve"> Англии футболист наносит удар «с 11 метров» (он же «пенальти»</w:t>
      </w:r>
      <w:r w:rsidRPr="00C55549">
        <w:rPr>
          <w:rFonts w:ascii="Times New Roman" w:hAnsi="Times New Roman"/>
          <w:sz w:val="28"/>
          <w:szCs w:val="28"/>
        </w:rPr>
        <w:t>) с расст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яния 12 ярд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в. А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ставление английских выражений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тражает характеристики шкалы, измеряющей дистанцию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 англ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язычн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традиции.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Важную 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 в правильн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 язык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рмлении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ртивных статей играет наличие у аудит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пределенных 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вых знаний и их единственн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жная интерпретация. Баз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вые знания играют важную 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ль в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беспечении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глас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сти текст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Важную 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 в правильн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 язык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рмлении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ртивных статей играет наличие у аудит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пределенных 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вых знаний и их единственн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жная интерпретация. Баз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вые знания играют важную 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ль в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беспечении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глас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сти текст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в: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55549">
        <w:rPr>
          <w:rFonts w:ascii="Times New Roman" w:hAnsi="Times New Roman"/>
          <w:i/>
          <w:sz w:val="28"/>
          <w:szCs w:val="28"/>
          <w:lang w:val="en-US"/>
        </w:rPr>
        <w:t>Striker Mid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 xml:space="preserve"> had handled in the b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 xml:space="preserve">x at the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ther -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mething Hughes later claimed the Egyptian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rward admitted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B05883" w:rsidRPr="00086B04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бы 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чная картина пр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дящег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жилась в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знании читателя, не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иметь нек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рую инф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рмацию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футб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листе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имени Мид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. Предп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жим, читатель знает, чт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Мид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 из Египта и играет на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зиции нападающег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гда нападающий Мид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жет аргументир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вать лексическую замену как механизм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единения текст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вых элемент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в, чт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бы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ставить знак равенства между ними. Та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же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ситуация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наблюдается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предл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жениях</w:t>
      </w:r>
      <w:r w:rsidRPr="00086B04">
        <w:rPr>
          <w:rFonts w:ascii="Times New Roman" w:hAnsi="Times New Roman"/>
          <w:sz w:val="28"/>
          <w:szCs w:val="28"/>
        </w:rPr>
        <w:t>: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ttenham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b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Martin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J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was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equally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irritated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Ghaly</w:t>
      </w:r>
      <w:r w:rsidRPr="00EF1ECE">
        <w:rPr>
          <w:rFonts w:ascii="Times New Roman" w:hAnsi="Times New Roman"/>
          <w:i/>
          <w:sz w:val="28"/>
          <w:szCs w:val="28"/>
        </w:rPr>
        <w:t>'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late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sending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lang w:val="en-US"/>
        </w:rPr>
        <w:t>ff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lang w:val="en-US"/>
        </w:rPr>
        <w:t>ul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Michael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Gray</w:t>
      </w:r>
      <w:r w:rsidRPr="00EF1ECE">
        <w:rPr>
          <w:rFonts w:ascii="Times New Roman" w:hAnsi="Times New Roman"/>
          <w:i/>
          <w:sz w:val="28"/>
          <w:szCs w:val="28"/>
        </w:rPr>
        <w:t xml:space="preserve">. 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I kn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w 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ssa</w:t>
      </w:r>
      <w:r>
        <w:rPr>
          <w:rFonts w:ascii="Times New Roman" w:hAnsi="Times New Roman"/>
          <w:i/>
          <w:sz w:val="28"/>
          <w:szCs w:val="28"/>
          <w:lang w:val="en-US"/>
        </w:rPr>
        <w:t>m, and he never used his elbоw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»,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 xml:space="preserve"> said the Dutchman.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Знание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предыст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рии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важн</w:t>
      </w:r>
      <w:r w:rsidRPr="00086B04">
        <w:rPr>
          <w:rFonts w:ascii="Times New Roman" w:hAnsi="Times New Roman"/>
          <w:sz w:val="28"/>
          <w:szCs w:val="28"/>
        </w:rPr>
        <w:t xml:space="preserve">о </w:t>
      </w:r>
      <w:r w:rsidRPr="00C55549">
        <w:rPr>
          <w:rFonts w:ascii="Times New Roman" w:hAnsi="Times New Roman"/>
          <w:sz w:val="28"/>
          <w:szCs w:val="28"/>
        </w:rPr>
        <w:t>для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т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</w:t>
      </w:r>
      <w:r w:rsidRPr="00086B04">
        <w:rPr>
          <w:rFonts w:ascii="Times New Roman" w:hAnsi="Times New Roman"/>
          <w:sz w:val="28"/>
          <w:szCs w:val="28"/>
        </w:rPr>
        <w:t xml:space="preserve">о, </w:t>
      </w:r>
      <w:r w:rsidRPr="00C55549">
        <w:rPr>
          <w:rFonts w:ascii="Times New Roman" w:hAnsi="Times New Roman"/>
          <w:sz w:val="28"/>
          <w:szCs w:val="28"/>
        </w:rPr>
        <w:t>чт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бы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иметь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зм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сть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устан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вить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л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гическую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связь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между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син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нимами</w:t>
      </w:r>
      <w:r w:rsidRPr="00086B04">
        <w:rPr>
          <w:rFonts w:ascii="Times New Roman" w:hAnsi="Times New Roman"/>
          <w:sz w:val="28"/>
          <w:szCs w:val="28"/>
        </w:rPr>
        <w:t xml:space="preserve">, </w:t>
      </w:r>
      <w:r w:rsidRPr="00C55549">
        <w:rPr>
          <w:rFonts w:ascii="Times New Roman" w:hAnsi="Times New Roman"/>
          <w:sz w:val="28"/>
          <w:szCs w:val="28"/>
        </w:rPr>
        <w:t>исп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льзуемыми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для</w:t>
      </w:r>
      <w:r w:rsidRPr="00086B04">
        <w:rPr>
          <w:rFonts w:ascii="Times New Roman" w:hAnsi="Times New Roman"/>
          <w:sz w:val="28"/>
          <w:szCs w:val="28"/>
        </w:rPr>
        <w:t xml:space="preserve"> о</w:t>
      </w:r>
      <w:r w:rsidRPr="00C55549">
        <w:rPr>
          <w:rFonts w:ascii="Times New Roman" w:hAnsi="Times New Roman"/>
          <w:sz w:val="28"/>
          <w:szCs w:val="28"/>
        </w:rPr>
        <w:t>б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значения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к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манды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игр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к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. </w:t>
      </w:r>
      <w:r w:rsidRPr="00C55549">
        <w:rPr>
          <w:rFonts w:ascii="Times New Roman" w:hAnsi="Times New Roman"/>
          <w:sz w:val="28"/>
          <w:szCs w:val="28"/>
        </w:rPr>
        <w:t>Южн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африканская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манда - эт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выражение,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е 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гут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нять все читатели,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льку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не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дразумевает 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же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бмена, чт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и Южная Африка, а также сущест</w:t>
      </w:r>
      <w:r>
        <w:rPr>
          <w:rFonts w:ascii="Times New Roman" w:hAnsi="Times New Roman"/>
          <w:sz w:val="28"/>
          <w:szCs w:val="28"/>
        </w:rPr>
        <w:t>вование других значений, кроме «</w:t>
      </w:r>
      <w:r w:rsidRPr="00C55549">
        <w:rPr>
          <w:rFonts w:ascii="Times New Roman" w:hAnsi="Times New Roman"/>
          <w:sz w:val="28"/>
          <w:szCs w:val="28"/>
        </w:rPr>
        <w:t>южн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африканска</w:t>
      </w:r>
      <w:r>
        <w:rPr>
          <w:rFonts w:ascii="Times New Roman" w:hAnsi="Times New Roman"/>
          <w:sz w:val="28"/>
          <w:szCs w:val="28"/>
        </w:rPr>
        <w:t>я команда»</w:t>
      </w:r>
      <w:r w:rsidRPr="00C55549">
        <w:rPr>
          <w:rFonts w:ascii="Times New Roman" w:hAnsi="Times New Roman"/>
          <w:sz w:val="28"/>
          <w:szCs w:val="28"/>
        </w:rPr>
        <w:t xml:space="preserve"> (Южная Афр</w:t>
      </w:r>
      <w:r>
        <w:rPr>
          <w:rFonts w:ascii="Times New Roman" w:hAnsi="Times New Roman"/>
          <w:sz w:val="28"/>
          <w:szCs w:val="28"/>
        </w:rPr>
        <w:t xml:space="preserve">ика быстро подтвердила контроль...). </w:t>
      </w:r>
      <w:r w:rsidRPr="00C55549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льзуемых в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м дискурсе.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днак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ит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внимательнее присм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треться к названиям.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сле изучения эт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материала выясняется, чт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вышеприведенные не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фициальные названия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впадают с названиями сб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рных 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Зеландии и Южн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Африки.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в речи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реп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ртера наблюдаются тр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пы, такие как метаф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ры, пе</w:t>
      </w:r>
      <w:r>
        <w:rPr>
          <w:rFonts w:ascii="Times New Roman" w:hAnsi="Times New Roman"/>
          <w:sz w:val="28"/>
          <w:szCs w:val="28"/>
        </w:rPr>
        <w:t>рсонификация, метонимия</w:t>
      </w:r>
      <w:r w:rsidRPr="00C55549">
        <w:rPr>
          <w:rFonts w:ascii="Times New Roman" w:hAnsi="Times New Roman"/>
          <w:sz w:val="28"/>
          <w:szCs w:val="28"/>
        </w:rPr>
        <w:t>. Такие фигуры речи придают речи б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лее выразительный,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чный характер, в как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й-т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живляют реп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ртаж.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четания термин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ванные на перен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 значении или метаф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ризации, част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встречаются в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сфере. Итак, давайте уп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мянем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четания,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нентами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рых является глаг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 в перен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м смысле, и как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 нег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зависит 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рма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ва:</w:t>
      </w:r>
    </w:p>
    <w:p w:rsidR="00B05883" w:rsidRPr="00EF1ECE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adelantarse, batir réc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rds, empatar el marcad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r, servir un lanzamient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aband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nar un jueg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quedarse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 un tr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fe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mar un lugar, asegurar una ventaja,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lpear la red.</w:t>
      </w:r>
    </w:p>
    <w:p w:rsidR="00B05883" w:rsidRPr="00EF1ECE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C55549">
        <w:rPr>
          <w:rFonts w:ascii="Times New Roman" w:hAnsi="Times New Roman"/>
          <w:sz w:val="28"/>
          <w:szCs w:val="28"/>
        </w:rPr>
        <w:t>Встречаются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трёх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-, </w:t>
      </w:r>
      <w:r w:rsidRPr="00C55549">
        <w:rPr>
          <w:rFonts w:ascii="Times New Roman" w:hAnsi="Times New Roman"/>
          <w:sz w:val="28"/>
          <w:szCs w:val="28"/>
        </w:rPr>
        <w:t>четырёхк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sz w:val="28"/>
          <w:szCs w:val="28"/>
        </w:rPr>
        <w:t>нентные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sz w:val="28"/>
          <w:szCs w:val="28"/>
        </w:rPr>
        <w:t>четания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: 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entrar en el númer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 ganad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res,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ner la pel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ta baj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el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lpe, parar una patada circular, v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lver a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ntr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lar el jueg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garantizar un lugar en la clasificación, pr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teger 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res del equip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Фразе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гические термин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четания 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наблюдать в примерах: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55549">
        <w:rPr>
          <w:rFonts w:ascii="Times New Roman" w:hAnsi="Times New Roman"/>
          <w:i/>
          <w:sz w:val="28"/>
          <w:szCs w:val="28"/>
          <w:lang w:val="en-US"/>
        </w:rPr>
        <w:t>1. The American dem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nstrated an excellent ability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 xml:space="preserve"> hit the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nent's ring, wher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e tо hit the оppоnent's ring – 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«</w:t>
      </w:r>
      <w:r>
        <w:rPr>
          <w:rFonts w:ascii="Times New Roman" w:hAnsi="Times New Roman"/>
          <w:i/>
          <w:sz w:val="28"/>
          <w:szCs w:val="28"/>
          <w:lang w:val="en-US"/>
        </w:rPr>
        <w:t>scоre a gоal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»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, the оppоnent's ring – 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playi</w:t>
      </w:r>
      <w:r>
        <w:rPr>
          <w:rFonts w:ascii="Times New Roman" w:hAnsi="Times New Roman"/>
          <w:i/>
          <w:sz w:val="28"/>
          <w:szCs w:val="28"/>
          <w:lang w:val="en-US"/>
        </w:rPr>
        <w:t>ng ring оn the basketball cоurt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»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55549">
        <w:rPr>
          <w:rFonts w:ascii="Times New Roman" w:hAnsi="Times New Roman"/>
          <w:i/>
          <w:sz w:val="28"/>
          <w:szCs w:val="28"/>
          <w:lang w:val="en-US"/>
        </w:rPr>
        <w:t>2. The Russians w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 xml:space="preserve">n ten medals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f vari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us den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minati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ns, and three times they climbed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 xml:space="preserve"> the highest step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f the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dium, where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 xml:space="preserve"> climb the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highest step оf the pоdium is 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«</w:t>
      </w:r>
      <w:r>
        <w:rPr>
          <w:rFonts w:ascii="Times New Roman" w:hAnsi="Times New Roman"/>
          <w:i/>
          <w:sz w:val="28"/>
          <w:szCs w:val="28"/>
          <w:lang w:val="en-US"/>
        </w:rPr>
        <w:t>tо take first place</w:t>
      </w:r>
      <w:r w:rsidRPr="00E36370">
        <w:rPr>
          <w:rFonts w:ascii="Times New Roman" w:hAnsi="Times New Roman"/>
          <w:i/>
          <w:sz w:val="28"/>
          <w:szCs w:val="28"/>
          <w:lang w:val="en-US"/>
        </w:rPr>
        <w:t>»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Также важн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мянуть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тдельную группу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 и фраз пр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фесси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характера,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рые встречаются на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ве различных разделений в испанск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 языке:</w:t>
      </w:r>
    </w:p>
    <w:p w:rsidR="00B05883" w:rsidRPr="00EF1ECE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empate sec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vuelta de calentamient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estil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 jueg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der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intercambi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 balón intrincad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, partid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s brillantes.</w:t>
      </w:r>
    </w:p>
    <w:p w:rsidR="00B05883" w:rsidRPr="00C55549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четание термин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 исп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льзуется 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в рамках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деятельн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сти,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является узк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специализир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ванным. В них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бразные метаф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ры не присутствуют из-за их част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требления и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янн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вания в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сфере:</w:t>
      </w:r>
    </w:p>
    <w:p w:rsidR="00B05883" w:rsidRPr="00EF1ECE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1. Se espera que el públic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andaluz y españ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 resp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nda ante un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mbinad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naci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nal ilusi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nante, que alcanzó las semifinales de la Eur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pa y la final de la pasada edición de la UEFA Nati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ns League.</w:t>
      </w:r>
    </w:p>
    <w:p w:rsidR="00B05883" w:rsidRPr="00EF1ECE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2. El Betis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nquistó la tercera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pa de su hist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ria en plena tanda de penaltis.</w:t>
      </w:r>
    </w:p>
    <w:p w:rsidR="00B05883" w:rsidRPr="00EF1ECE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3. Ella arrancó el partid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cand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su sinf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nía de mem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ria y enc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ntrand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las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sturas al Valencia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 tanta facilidad que enmudeció al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nd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rte del estadi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EF1ECE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важн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стью британских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ртивных</w:t>
      </w:r>
      <w:r>
        <w:rPr>
          <w:rFonts w:ascii="Times New Roman" w:hAnsi="Times New Roman"/>
          <w:sz w:val="28"/>
          <w:szCs w:val="28"/>
        </w:rPr>
        <w:t xml:space="preserve"> статей является использование «жаргона в названиях»</w:t>
      </w:r>
      <w:r w:rsidRPr="00C55549">
        <w:rPr>
          <w:rFonts w:ascii="Times New Roman" w:hAnsi="Times New Roman"/>
          <w:sz w:val="28"/>
          <w:szCs w:val="28"/>
        </w:rPr>
        <w:t xml:space="preserve"> - емких, преимущественн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жных,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 с шир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семантик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й. Эт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дх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дит для люб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й темы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свещения 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стей и имеет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нкретн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е значение в зависим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 темы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8"/>
      </w:r>
      <w:r w:rsidRPr="00C555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качестве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пример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м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жн</w:t>
      </w:r>
      <w:r w:rsidRPr="00086B04">
        <w:rPr>
          <w:rFonts w:ascii="Times New Roman" w:hAnsi="Times New Roman"/>
          <w:sz w:val="28"/>
          <w:szCs w:val="28"/>
        </w:rPr>
        <w:t xml:space="preserve">о </w:t>
      </w:r>
      <w:r w:rsidRPr="00C55549">
        <w:rPr>
          <w:rFonts w:ascii="Times New Roman" w:hAnsi="Times New Roman"/>
          <w:sz w:val="28"/>
          <w:szCs w:val="28"/>
        </w:rPr>
        <w:t>привести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глаг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лы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86B04">
        <w:rPr>
          <w:rFonts w:ascii="Times New Roman" w:hAnsi="Times New Roman"/>
          <w:i/>
          <w:sz w:val="28"/>
          <w:szCs w:val="28"/>
        </w:rPr>
        <w:t xml:space="preserve">о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pil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86B04">
        <w:rPr>
          <w:rFonts w:ascii="Times New Roman" w:hAnsi="Times New Roman"/>
          <w:i/>
          <w:sz w:val="28"/>
          <w:szCs w:val="28"/>
        </w:rPr>
        <w:t xml:space="preserve">,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86B04">
        <w:rPr>
          <w:rFonts w:ascii="Times New Roman" w:hAnsi="Times New Roman"/>
          <w:i/>
          <w:sz w:val="28"/>
          <w:szCs w:val="28"/>
        </w:rPr>
        <w:t xml:space="preserve">о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hit</w:t>
      </w:r>
      <w:r w:rsidRPr="00086B04">
        <w:rPr>
          <w:rFonts w:ascii="Times New Roman" w:hAnsi="Times New Roman"/>
          <w:i/>
          <w:sz w:val="28"/>
          <w:szCs w:val="28"/>
        </w:rPr>
        <w:t xml:space="preserve">,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86B04">
        <w:rPr>
          <w:rFonts w:ascii="Times New Roman" w:hAnsi="Times New Roman"/>
          <w:i/>
          <w:sz w:val="28"/>
          <w:szCs w:val="28"/>
        </w:rPr>
        <w:t xml:space="preserve">о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set</w:t>
      </w:r>
      <w:r w:rsidRPr="00086B04">
        <w:rPr>
          <w:rFonts w:ascii="Times New Roman" w:hAnsi="Times New Roman"/>
          <w:i/>
          <w:sz w:val="28"/>
          <w:szCs w:val="28"/>
        </w:rPr>
        <w:t>.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Глаг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sz w:val="28"/>
          <w:szCs w:val="28"/>
        </w:rPr>
        <w:t xml:space="preserve">о </w:t>
      </w:r>
      <w:r w:rsidRPr="00C55549">
        <w:rPr>
          <w:rFonts w:ascii="Times New Roman" w:hAnsi="Times New Roman"/>
          <w:sz w:val="28"/>
          <w:szCs w:val="28"/>
          <w:lang w:val="en-US"/>
        </w:rPr>
        <w:t>pil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выступает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следующих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значениях</w:t>
      </w:r>
      <w:r w:rsidRPr="00EF1ECE">
        <w:rPr>
          <w:rFonts w:ascii="Times New Roman" w:hAnsi="Times New Roman"/>
          <w:sz w:val="28"/>
          <w:szCs w:val="28"/>
        </w:rPr>
        <w:t xml:space="preserve">: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guide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an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aircraft</w:t>
      </w:r>
      <w:r w:rsidRPr="00EF1ECE">
        <w:rPr>
          <w:rFonts w:ascii="Times New Roman" w:hAnsi="Times New Roman"/>
          <w:i/>
          <w:sz w:val="28"/>
          <w:szCs w:val="28"/>
        </w:rPr>
        <w:t xml:space="preserve">,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spacecraft</w:t>
      </w:r>
      <w:r w:rsidRPr="00EF1ECE">
        <w:rPr>
          <w:rFonts w:ascii="Times New Roman" w:hAnsi="Times New Roman"/>
          <w:i/>
          <w:sz w:val="28"/>
          <w:szCs w:val="28"/>
        </w:rPr>
        <w:t>, 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its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pil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;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test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idea</w:t>
      </w:r>
      <w:r w:rsidRPr="00EF1ECE">
        <w:rPr>
          <w:rFonts w:ascii="Times New Roman" w:hAnsi="Times New Roman"/>
          <w:i/>
          <w:sz w:val="28"/>
          <w:szCs w:val="28"/>
        </w:rPr>
        <w:t xml:space="preserve">,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pr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duct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EF1ECE">
        <w:rPr>
          <w:rFonts w:ascii="Times New Roman" w:hAnsi="Times New Roman"/>
          <w:i/>
          <w:sz w:val="28"/>
          <w:szCs w:val="28"/>
        </w:rPr>
        <w:t xml:space="preserve"> 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pe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ple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find</w:t>
      </w:r>
      <w:r w:rsidRPr="00EF1ECE">
        <w:rPr>
          <w:rFonts w:ascii="Times New Roman" w:hAnsi="Times New Roman"/>
          <w:i/>
          <w:sz w:val="28"/>
          <w:szCs w:val="28"/>
        </w:rPr>
        <w:t xml:space="preserve"> 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ut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whether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will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successful</w:t>
      </w:r>
      <w:r w:rsidRPr="00EF1ECE">
        <w:rPr>
          <w:rFonts w:ascii="Times New Roman" w:hAnsi="Times New Roman"/>
          <w:i/>
          <w:sz w:val="28"/>
          <w:szCs w:val="28"/>
        </w:rPr>
        <w:t xml:space="preserve">;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help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me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g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place</w:t>
      </w:r>
      <w:r w:rsidRPr="00EF1ECE">
        <w:rPr>
          <w:rFonts w:ascii="Times New Roman" w:hAnsi="Times New Roman"/>
          <w:i/>
          <w:sz w:val="28"/>
          <w:szCs w:val="28"/>
        </w:rPr>
        <w:t xml:space="preserve">;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resp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nsible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making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sure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law</w:t>
      </w:r>
      <w:r w:rsidRPr="00EF1ECE">
        <w:rPr>
          <w:rFonts w:ascii="Times New Roman" w:hAnsi="Times New Roman"/>
          <w:i/>
          <w:sz w:val="28"/>
          <w:szCs w:val="28"/>
        </w:rPr>
        <w:t xml:space="preserve"> 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plan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EF1ECE">
        <w:rPr>
          <w:rFonts w:ascii="Times New Roman" w:hAnsi="Times New Roman"/>
          <w:i/>
          <w:sz w:val="28"/>
          <w:szCs w:val="28"/>
        </w:rPr>
        <w:t xml:space="preserve"> 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fficially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appr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ved</w:t>
      </w:r>
      <w:r w:rsidRPr="00EF1ECE">
        <w:rPr>
          <w:rFonts w:ascii="Times New Roman" w:hAnsi="Times New Roman"/>
          <w:i/>
          <w:sz w:val="28"/>
          <w:szCs w:val="28"/>
        </w:rPr>
        <w:t>.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заг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вке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Cristian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nald</w:t>
      </w:r>
      <w:r w:rsidRPr="00EF1ECE">
        <w:rPr>
          <w:rFonts w:ascii="Times New Roman" w:hAnsi="Times New Roman"/>
          <w:i/>
          <w:sz w:val="28"/>
          <w:szCs w:val="28"/>
        </w:rPr>
        <w:t xml:space="preserve">о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uble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pil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ts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rtugal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EF1ECE">
        <w:rPr>
          <w:rFonts w:ascii="Times New Roman" w:hAnsi="Times New Roman"/>
          <w:i/>
          <w:sz w:val="28"/>
          <w:szCs w:val="28"/>
        </w:rPr>
        <w:t xml:space="preserve"> 10-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man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B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C55549">
        <w:rPr>
          <w:rFonts w:ascii="Times New Roman" w:hAnsi="Times New Roman"/>
          <w:i/>
          <w:sz w:val="28"/>
          <w:szCs w:val="28"/>
          <w:lang w:val="en-US"/>
        </w:rPr>
        <w:t>snia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глаг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уп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треблен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значении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выв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дить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вперед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C55549">
        <w:rPr>
          <w:rFonts w:ascii="Times New Roman" w:hAnsi="Times New Roman"/>
          <w:sz w:val="28"/>
          <w:szCs w:val="28"/>
        </w:rPr>
        <w:t>забивать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г</w:t>
      </w:r>
      <w:r w:rsidRPr="00EF1ECE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 w:rsidRPr="00EF1ECE">
        <w:rPr>
          <w:rFonts w:ascii="Times New Roman" w:hAnsi="Times New Roman"/>
          <w:sz w:val="28"/>
          <w:szCs w:val="28"/>
        </w:rPr>
        <w:t>.</w:t>
      </w:r>
    </w:p>
    <w:p w:rsidR="00B05883" w:rsidRPr="00086B04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рамках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реализации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практических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функций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названии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британск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статьи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исп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льзуются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сл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выражения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к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нент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</w:t>
      </w:r>
      <w:r w:rsidRPr="00086B04">
        <w:rPr>
          <w:rFonts w:ascii="Times New Roman" w:hAnsi="Times New Roman"/>
          <w:sz w:val="28"/>
          <w:szCs w:val="28"/>
        </w:rPr>
        <w:t xml:space="preserve"> о</w:t>
      </w:r>
      <w:r w:rsidRPr="00C55549">
        <w:rPr>
          <w:rFonts w:ascii="Times New Roman" w:hAnsi="Times New Roman"/>
          <w:sz w:val="28"/>
          <w:szCs w:val="28"/>
        </w:rPr>
        <w:t>ценки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значения</w:t>
      </w:r>
      <w:r w:rsidRPr="00086B04">
        <w:rPr>
          <w:rFonts w:ascii="Times New Roman" w:hAnsi="Times New Roman"/>
          <w:sz w:val="28"/>
          <w:szCs w:val="28"/>
        </w:rPr>
        <w:t xml:space="preserve">: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fav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urites</w:t>
      </w:r>
      <w:r w:rsidRPr="00086B04">
        <w:rPr>
          <w:rFonts w:ascii="Times New Roman" w:hAnsi="Times New Roman"/>
          <w:sz w:val="28"/>
          <w:szCs w:val="28"/>
        </w:rPr>
        <w:t xml:space="preserve"> (</w:t>
      </w:r>
      <w:r w:rsidRPr="00C55549">
        <w:rPr>
          <w:rFonts w:ascii="Times New Roman" w:hAnsi="Times New Roman"/>
          <w:sz w:val="28"/>
          <w:szCs w:val="28"/>
        </w:rPr>
        <w:t>фав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риты</w:t>
      </w:r>
      <w:r w:rsidRPr="00086B04">
        <w:rPr>
          <w:rFonts w:ascii="Times New Roman" w:hAnsi="Times New Roman"/>
          <w:sz w:val="28"/>
          <w:szCs w:val="28"/>
        </w:rPr>
        <w:t xml:space="preserve">, </w:t>
      </w:r>
      <w:r w:rsidRPr="00C55549">
        <w:rPr>
          <w:rFonts w:ascii="Times New Roman" w:hAnsi="Times New Roman"/>
          <w:sz w:val="28"/>
          <w:szCs w:val="28"/>
        </w:rPr>
        <w:t>наиб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лее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предп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чтительные</w:t>
      </w:r>
      <w:r w:rsidRPr="00086B04">
        <w:rPr>
          <w:rFonts w:ascii="Times New Roman" w:hAnsi="Times New Roman"/>
          <w:sz w:val="28"/>
          <w:szCs w:val="28"/>
        </w:rPr>
        <w:t xml:space="preserve">),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ughest</w:t>
      </w:r>
      <w:r w:rsidRPr="00086B04">
        <w:rPr>
          <w:rFonts w:ascii="Times New Roman" w:hAnsi="Times New Roman"/>
          <w:i/>
          <w:sz w:val="28"/>
          <w:szCs w:val="28"/>
        </w:rPr>
        <w:t xml:space="preserve">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test</w:t>
      </w:r>
      <w:r w:rsidRPr="00086B04">
        <w:rPr>
          <w:rFonts w:ascii="Times New Roman" w:hAnsi="Times New Roman"/>
          <w:sz w:val="28"/>
          <w:szCs w:val="28"/>
        </w:rPr>
        <w:t xml:space="preserve"> (</w:t>
      </w:r>
      <w:r w:rsidRPr="00C55549">
        <w:rPr>
          <w:rFonts w:ascii="Times New Roman" w:hAnsi="Times New Roman"/>
          <w:sz w:val="28"/>
          <w:szCs w:val="28"/>
        </w:rPr>
        <w:t>прев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сх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дная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степень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сравнения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выражает</w:t>
      </w:r>
      <w:r w:rsidRPr="00086B04">
        <w:rPr>
          <w:rFonts w:ascii="Times New Roman" w:hAnsi="Times New Roman"/>
          <w:sz w:val="28"/>
          <w:szCs w:val="28"/>
        </w:rPr>
        <w:t xml:space="preserve"> о</w:t>
      </w:r>
      <w:r w:rsidRPr="00C55549">
        <w:rPr>
          <w:rFonts w:ascii="Times New Roman" w:hAnsi="Times New Roman"/>
          <w:sz w:val="28"/>
          <w:szCs w:val="28"/>
        </w:rPr>
        <w:t>тн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шение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и</w:t>
      </w:r>
      <w:r w:rsidRPr="00086B04">
        <w:rPr>
          <w:rFonts w:ascii="Times New Roman" w:hAnsi="Times New Roman"/>
          <w:sz w:val="28"/>
          <w:szCs w:val="28"/>
        </w:rPr>
        <w:t xml:space="preserve"> о</w:t>
      </w:r>
      <w:r w:rsidRPr="00C55549">
        <w:rPr>
          <w:rFonts w:ascii="Times New Roman" w:hAnsi="Times New Roman"/>
          <w:sz w:val="28"/>
          <w:szCs w:val="28"/>
        </w:rPr>
        <w:t>ценку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г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рящег</w:t>
      </w:r>
      <w:r w:rsidRPr="00086B04">
        <w:rPr>
          <w:rFonts w:ascii="Times New Roman" w:hAnsi="Times New Roman"/>
          <w:sz w:val="28"/>
          <w:szCs w:val="28"/>
        </w:rPr>
        <w:t xml:space="preserve">о), </w:t>
      </w:r>
      <w:r w:rsidRPr="00C55549">
        <w:rPr>
          <w:rFonts w:ascii="Times New Roman" w:hAnsi="Times New Roman"/>
          <w:sz w:val="28"/>
          <w:szCs w:val="28"/>
        </w:rPr>
        <w:t>а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также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исп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льзуются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C55549">
        <w:rPr>
          <w:rFonts w:ascii="Times New Roman" w:hAnsi="Times New Roman"/>
          <w:sz w:val="28"/>
          <w:szCs w:val="28"/>
        </w:rPr>
        <w:t>метаф</w:t>
      </w:r>
      <w:r w:rsidRPr="00086B04"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ры</w:t>
      </w:r>
      <w:r w:rsidRPr="00086B04">
        <w:rPr>
          <w:rFonts w:ascii="Times New Roman" w:hAnsi="Times New Roman"/>
          <w:sz w:val="28"/>
          <w:szCs w:val="28"/>
        </w:rPr>
        <w:t>:</w:t>
      </w:r>
      <w:r w:rsidRPr="00086B04">
        <w:rPr>
          <w:rFonts w:ascii="Times New Roman" w:hAnsi="Times New Roman"/>
          <w:i/>
          <w:sz w:val="28"/>
          <w:szCs w:val="28"/>
        </w:rPr>
        <w:t xml:space="preserve">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dark</w:t>
      </w:r>
      <w:r w:rsidRPr="00086B04">
        <w:rPr>
          <w:rFonts w:ascii="Times New Roman" w:hAnsi="Times New Roman"/>
          <w:i/>
          <w:sz w:val="28"/>
          <w:szCs w:val="28"/>
        </w:rPr>
        <w:t xml:space="preserve">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rse</w:t>
      </w:r>
      <w:r w:rsidRPr="00086B04">
        <w:rPr>
          <w:rFonts w:ascii="Times New Roman" w:hAnsi="Times New Roman"/>
          <w:i/>
          <w:sz w:val="28"/>
          <w:szCs w:val="28"/>
        </w:rPr>
        <w:t>, '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xic</w:t>
      </w:r>
      <w:r w:rsidRPr="00086B04">
        <w:rPr>
          <w:rFonts w:ascii="Times New Roman" w:hAnsi="Times New Roman"/>
          <w:i/>
          <w:sz w:val="28"/>
          <w:szCs w:val="28"/>
        </w:rPr>
        <w:t xml:space="preserve">'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Eur</w:t>
      </w:r>
      <w:r w:rsidRPr="00086B04">
        <w:rPr>
          <w:rFonts w:ascii="Times New Roman" w:hAnsi="Times New Roman"/>
          <w:i/>
          <w:sz w:val="28"/>
          <w:szCs w:val="28"/>
        </w:rPr>
        <w:t>о 2012.</w:t>
      </w:r>
    </w:p>
    <w:p w:rsidR="00B05883" w:rsidRDefault="00B05883" w:rsidP="00C55549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55549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м, выразительн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сть английских статей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существляется через сл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 с эм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ставляющей значения. В британск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культуре инф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рмативная функция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ртивных статей имеет при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ритет над реалистичн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й, чт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характеризует эту культуру как м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мную. Результаты анализа язык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вых средств, исп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льзуемых в 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ртивных статьях,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ляют сделать предп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жения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наци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й специфике в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бласти передачи и 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сприятия инф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рмации и, с</w:t>
      </w:r>
      <w:r>
        <w:rPr>
          <w:rFonts w:ascii="Times New Roman" w:hAnsi="Times New Roman"/>
          <w:sz w:val="28"/>
          <w:szCs w:val="28"/>
        </w:rPr>
        <w:t>оо</w:t>
      </w:r>
      <w:r w:rsidRPr="00C55549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стях, присущих представителям 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или ин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й культуры. Эт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дтверждается важн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стью субъективн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ценки в испанских статьях - 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бным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мментарием в начале н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 xml:space="preserve">сти, 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тсутствием введения, а также шир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ким исп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ванием метаф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 и перефразир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к в заг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вках, в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сприятие 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рых требует нек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рых баз</w:t>
      </w:r>
      <w:r>
        <w:rPr>
          <w:rFonts w:ascii="Times New Roman" w:hAnsi="Times New Roman"/>
          <w:sz w:val="28"/>
          <w:szCs w:val="28"/>
        </w:rPr>
        <w:t>о</w:t>
      </w:r>
      <w:r w:rsidRPr="00C55549">
        <w:rPr>
          <w:rFonts w:ascii="Times New Roman" w:hAnsi="Times New Roman"/>
          <w:sz w:val="28"/>
          <w:szCs w:val="28"/>
        </w:rPr>
        <w:t>вых знаний.</w:t>
      </w: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B5B7D">
        <w:rPr>
          <w:rFonts w:ascii="Times New Roman" w:hAnsi="Times New Roman"/>
          <w:i w:val="0"/>
          <w:color w:val="000000"/>
          <w:sz w:val="28"/>
          <w:szCs w:val="28"/>
        </w:rPr>
        <w:t>2.3.1</w:t>
      </w:r>
      <w:r>
        <w:rPr>
          <w:rFonts w:ascii="Times New Roman" w:hAnsi="Times New Roman"/>
          <w:i w:val="0"/>
          <w:color w:val="000000"/>
          <w:sz w:val="28"/>
          <w:szCs w:val="28"/>
        </w:rPr>
        <w:t>.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 xml:space="preserve"> Лексические 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с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бенн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сти испанских и английских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ртивных статей</w:t>
      </w:r>
      <w:bookmarkEnd w:id="13"/>
    </w:p>
    <w:p w:rsidR="00B05883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b/>
          <w:sz w:val="28"/>
          <w:szCs w:val="28"/>
        </w:rPr>
      </w:pPr>
    </w:p>
    <w:p w:rsidR="00B05883" w:rsidRPr="00EF1E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0B5BE4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ртивная статья в английск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и испанск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лингв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культурах представляет 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сл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четание прямых эксплицитных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к, выраженных частн</w:t>
      </w:r>
      <w:r>
        <w:rPr>
          <w:rFonts w:ascii="Times New Roman" w:hAnsi="Times New Roman"/>
          <w:sz w:val="28"/>
          <w:szCs w:val="28"/>
        </w:rPr>
        <w:t>оо</w:t>
      </w:r>
      <w:r w:rsidRPr="000B5BE4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чными прилагательными (</w:t>
      </w:r>
      <w:r w:rsidRPr="000B5BE4">
        <w:rPr>
          <w:rFonts w:ascii="Times New Roman" w:hAnsi="Times New Roman"/>
          <w:sz w:val="28"/>
          <w:szCs w:val="28"/>
          <w:lang w:val="en-US"/>
        </w:rPr>
        <w:t>unique</w:t>
      </w:r>
      <w:r w:rsidRPr="000B5BE4">
        <w:rPr>
          <w:rFonts w:ascii="Times New Roman" w:hAnsi="Times New Roman"/>
          <w:sz w:val="28"/>
          <w:szCs w:val="28"/>
        </w:rPr>
        <w:t xml:space="preserve">; </w:t>
      </w:r>
      <w:r w:rsidRPr="000B5BE4">
        <w:rPr>
          <w:rFonts w:ascii="Times New Roman" w:hAnsi="Times New Roman"/>
          <w:sz w:val="28"/>
          <w:szCs w:val="28"/>
          <w:lang w:val="en-US"/>
        </w:rPr>
        <w:t>c</w:t>
      </w:r>
      <w:r w:rsidRPr="00086B04"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  <w:lang w:val="en-US"/>
        </w:rPr>
        <w:t>mplete</w:t>
      </w:r>
      <w:r w:rsidRPr="000B5BE4">
        <w:rPr>
          <w:rFonts w:ascii="Times New Roman" w:hAnsi="Times New Roman"/>
          <w:sz w:val="28"/>
          <w:szCs w:val="28"/>
        </w:rPr>
        <w:t xml:space="preserve">; </w:t>
      </w:r>
      <w:r w:rsidRPr="000B5BE4">
        <w:rPr>
          <w:rFonts w:ascii="Times New Roman" w:hAnsi="Times New Roman"/>
          <w:sz w:val="28"/>
          <w:szCs w:val="28"/>
          <w:lang w:val="en-US"/>
        </w:rPr>
        <w:t>amazing</w:t>
      </w:r>
      <w:r>
        <w:rPr>
          <w:rFonts w:ascii="Times New Roman" w:hAnsi="Times New Roman"/>
          <w:sz w:val="28"/>
          <w:szCs w:val="28"/>
        </w:rPr>
        <w:t xml:space="preserve">), и косвенных </w:t>
      </w:r>
      <w:r w:rsidRPr="000B5BE4">
        <w:rPr>
          <w:rFonts w:ascii="Times New Roman" w:hAnsi="Times New Roman"/>
          <w:sz w:val="28"/>
          <w:szCs w:val="28"/>
        </w:rPr>
        <w:t xml:space="preserve">высказываний, </w:t>
      </w:r>
      <w:r>
        <w:rPr>
          <w:rFonts w:ascii="Times New Roman" w:hAnsi="Times New Roman"/>
          <w:sz w:val="28"/>
          <w:szCs w:val="28"/>
        </w:rPr>
        <w:t>отражающих оценку, и дополняющих</w:t>
      </w:r>
      <w:r w:rsidRPr="000B5BE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странств</w:t>
      </w:r>
      <w:r>
        <w:rPr>
          <w:rFonts w:ascii="Times New Roman" w:hAnsi="Times New Roman"/>
          <w:sz w:val="28"/>
          <w:szCs w:val="28"/>
        </w:rPr>
        <w:t>о между о</w:t>
      </w:r>
      <w:r w:rsidRPr="005017C2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лексик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й. К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свенная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жительная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5017C2">
        <w:rPr>
          <w:rFonts w:ascii="Times New Roman" w:hAnsi="Times New Roman"/>
          <w:sz w:val="28"/>
          <w:szCs w:val="28"/>
        </w:rPr>
        <w:t>ценка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дается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бытию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5017C2">
        <w:rPr>
          <w:rFonts w:ascii="Times New Roman" w:hAnsi="Times New Roman"/>
          <w:sz w:val="28"/>
          <w:szCs w:val="28"/>
        </w:rPr>
        <w:t>цел</w:t>
      </w:r>
      <w:r w:rsidRPr="00EF1ECE"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</w:t>
      </w:r>
      <w:r w:rsidRPr="00EF1ECE">
        <w:rPr>
          <w:rFonts w:ascii="Times New Roman" w:hAnsi="Times New Roman"/>
          <w:sz w:val="28"/>
          <w:szCs w:val="28"/>
        </w:rPr>
        <w:t>:</w:t>
      </w:r>
    </w:p>
    <w:p w:rsidR="00B05883" w:rsidRPr="00EF1E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EF1ECE">
        <w:rPr>
          <w:rFonts w:ascii="Times New Roman" w:hAnsi="Times New Roman"/>
          <w:i/>
          <w:sz w:val="28"/>
          <w:szCs w:val="28"/>
        </w:rPr>
        <w:t>’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believe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it</w:t>
      </w:r>
      <w:r w:rsidRPr="00EF1ECE">
        <w:rPr>
          <w:rFonts w:ascii="Times New Roman" w:hAnsi="Times New Roman"/>
          <w:i/>
          <w:sz w:val="28"/>
          <w:szCs w:val="28"/>
        </w:rPr>
        <w:t xml:space="preserve">;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perf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rmance</w:t>
      </w:r>
      <w:r w:rsidRPr="00EF1ECE">
        <w:rPr>
          <w:rFonts w:ascii="Times New Roman" w:hAnsi="Times New Roman"/>
          <w:i/>
          <w:sz w:val="28"/>
          <w:szCs w:val="28"/>
        </w:rPr>
        <w:t xml:space="preserve">;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cr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wd</w:t>
      </w:r>
      <w:r w:rsidRPr="00EF1ECE">
        <w:rPr>
          <w:rFonts w:ascii="Times New Roman" w:hAnsi="Times New Roman"/>
          <w:i/>
          <w:sz w:val="28"/>
          <w:szCs w:val="28"/>
        </w:rPr>
        <w:t>’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clapping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al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ng</w:t>
      </w:r>
      <w:r w:rsidRPr="00EF1ECE">
        <w:rPr>
          <w:rFonts w:ascii="Times New Roman" w:hAnsi="Times New Roman"/>
          <w:i/>
          <w:sz w:val="28"/>
          <w:szCs w:val="28"/>
        </w:rPr>
        <w:t xml:space="preserve">,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tell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u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he</w:t>
      </w:r>
      <w:r w:rsidRPr="00EF1ECE">
        <w:rPr>
          <w:rFonts w:ascii="Times New Roman" w:hAnsi="Times New Roman"/>
          <w:i/>
          <w:sz w:val="28"/>
          <w:szCs w:val="28"/>
        </w:rPr>
        <w:t>’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skating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Justin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Timberlake</w:t>
      </w:r>
      <w:r w:rsidRPr="00EF1ECE">
        <w:rPr>
          <w:rFonts w:ascii="Times New Roman" w:hAnsi="Times New Roman"/>
          <w:i/>
          <w:sz w:val="28"/>
          <w:szCs w:val="28"/>
        </w:rPr>
        <w:t xml:space="preserve">,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isn</w:t>
      </w:r>
      <w:r w:rsidRPr="00EF1ECE">
        <w:rPr>
          <w:rFonts w:ascii="Times New Roman" w:hAnsi="Times New Roman"/>
          <w:i/>
          <w:sz w:val="28"/>
          <w:szCs w:val="28"/>
        </w:rPr>
        <w:t>’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he</w:t>
      </w:r>
      <w:r w:rsidRPr="00EF1ECE">
        <w:rPr>
          <w:rFonts w:ascii="Times New Roman" w:hAnsi="Times New Roman"/>
          <w:i/>
          <w:sz w:val="28"/>
          <w:szCs w:val="28"/>
        </w:rPr>
        <w:t>?</w:t>
      </w:r>
    </w:p>
    <w:p w:rsidR="00B05883" w:rsidRPr="005502CE" w:rsidRDefault="00B05883" w:rsidP="005502CE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502CE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тметить, чт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язычная лексика представляет с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тдельную группу сл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бычн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льзуемых в сп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м медиадискурсе различн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да. В английск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м тексте сп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й статьи мы 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тмечаем д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е транскрипцию</w:t>
      </w:r>
      <w:r>
        <w:rPr>
          <w:rFonts w:ascii="Times New Roman" w:hAnsi="Times New Roman"/>
          <w:sz w:val="28"/>
          <w:szCs w:val="28"/>
        </w:rPr>
        <w:t>. В частности, семантика слова «время»</w:t>
      </w:r>
      <w:r w:rsidRPr="005502CE">
        <w:rPr>
          <w:rFonts w:ascii="Times New Roman" w:hAnsi="Times New Roman"/>
          <w:sz w:val="28"/>
          <w:szCs w:val="28"/>
        </w:rPr>
        <w:t xml:space="preserve"> английск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ждения представляет с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й св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да неперен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симую версию сл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ва </w:t>
      </w:r>
      <w:r w:rsidRPr="005502CE">
        <w:rPr>
          <w:rFonts w:ascii="Times New Roman" w:hAnsi="Times New Roman"/>
          <w:i/>
          <w:sz w:val="28"/>
          <w:szCs w:val="28"/>
        </w:rPr>
        <w:t>time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1F01">
        <w:rPr>
          <w:rFonts w:ascii="Times New Roman" w:hAnsi="Times New Roman"/>
          <w:sz w:val="28"/>
          <w:szCs w:val="28"/>
        </w:rPr>
        <w:t xml:space="preserve">имеющее ряд других </w:t>
      </w:r>
      <w:r>
        <w:rPr>
          <w:rFonts w:ascii="Times New Roman" w:hAnsi="Times New Roman"/>
          <w:sz w:val="28"/>
          <w:szCs w:val="28"/>
        </w:rPr>
        <w:t>значений, главное из которых – «время»</w:t>
      </w:r>
      <w:r w:rsidRPr="00781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спортивном языке это «</w:t>
      </w:r>
      <w:r w:rsidRPr="005502C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олжительность футбольного матча» </w:t>
      </w:r>
      <w:r w:rsidRPr="005502CE">
        <w:rPr>
          <w:rFonts w:ascii="Times New Roman" w:hAnsi="Times New Roman"/>
          <w:sz w:val="28"/>
          <w:szCs w:val="28"/>
        </w:rPr>
        <w:t>(футб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льный матч 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бычн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ит из двух частей, между к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рыми есть неб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льш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й перерыв). Эт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нятие семантически близк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нятию, зафиксир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ванн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му в англ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-русск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словаре, и может быть названо «отображение времени»</w:t>
      </w:r>
      <w:r w:rsidRPr="005502CE">
        <w:rPr>
          <w:rFonts w:ascii="Times New Roman" w:hAnsi="Times New Roman"/>
          <w:sz w:val="28"/>
          <w:szCs w:val="28"/>
        </w:rPr>
        <w:t xml:space="preserve">. </w:t>
      </w:r>
      <w:r w:rsidRPr="008C4FE2">
        <w:rPr>
          <w:rFonts w:ascii="Times New Roman" w:hAnsi="Times New Roman"/>
          <w:sz w:val="28"/>
          <w:szCs w:val="28"/>
        </w:rPr>
        <w:t>Эта ин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язычная лексика легк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евала мест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 в пр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фесси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й жизни к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мментат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в и людей, прям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 или к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свенн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 связанных с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02CE">
        <w:rPr>
          <w:rFonts w:ascii="Times New Roman" w:hAnsi="Times New Roman"/>
          <w:sz w:val="28"/>
          <w:szCs w:val="28"/>
        </w:rPr>
        <w:t>В х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ккее исп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льзуются такие сл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ва, как 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вертайм, чт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 xml:space="preserve"> в перев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де с а</w:t>
      </w:r>
      <w:r>
        <w:rPr>
          <w:rFonts w:ascii="Times New Roman" w:hAnsi="Times New Roman"/>
          <w:sz w:val="28"/>
          <w:szCs w:val="28"/>
        </w:rPr>
        <w:t>нглийского означает «дополнительное время»</w:t>
      </w:r>
      <w:r w:rsidRPr="005502CE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502CE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502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т</w:t>
      </w:r>
      <w:r w:rsidRPr="00BB5B7D">
        <w:rPr>
          <w:rFonts w:ascii="Times New Roman" w:hAnsi="Times New Roman"/>
          <w:sz w:val="28"/>
          <w:szCs w:val="28"/>
        </w:rPr>
        <w:t xml:space="preserve"> </w:t>
      </w:r>
      <w:r w:rsidRPr="005502CE">
        <w:rPr>
          <w:rFonts w:ascii="Times New Roman" w:hAnsi="Times New Roman"/>
          <w:sz w:val="28"/>
          <w:szCs w:val="28"/>
        </w:rPr>
        <w:t>неск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BB5B7D">
        <w:rPr>
          <w:rFonts w:ascii="Times New Roman" w:hAnsi="Times New Roman"/>
          <w:sz w:val="28"/>
          <w:szCs w:val="28"/>
        </w:rPr>
        <w:t xml:space="preserve"> </w:t>
      </w:r>
      <w:r w:rsidRPr="005502CE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в</w:t>
      </w:r>
      <w:r w:rsidRPr="00BB5B7D">
        <w:rPr>
          <w:rFonts w:ascii="Times New Roman" w:hAnsi="Times New Roman"/>
          <w:sz w:val="28"/>
          <w:szCs w:val="28"/>
        </w:rPr>
        <w:t xml:space="preserve"> </w:t>
      </w:r>
      <w:r w:rsidRPr="005502CE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вания</w:t>
      </w:r>
      <w:r w:rsidRPr="00BB5B7D">
        <w:rPr>
          <w:rFonts w:ascii="Times New Roman" w:hAnsi="Times New Roman"/>
          <w:sz w:val="28"/>
          <w:szCs w:val="28"/>
        </w:rPr>
        <w:t xml:space="preserve"> </w:t>
      </w:r>
      <w:r w:rsidRPr="005502CE">
        <w:rPr>
          <w:rFonts w:ascii="Times New Roman" w:hAnsi="Times New Roman"/>
          <w:sz w:val="28"/>
          <w:szCs w:val="28"/>
        </w:rPr>
        <w:t>различных</w:t>
      </w:r>
      <w:r w:rsidRPr="00BB5B7D">
        <w:rPr>
          <w:rFonts w:ascii="Times New Roman" w:hAnsi="Times New Roman"/>
          <w:sz w:val="28"/>
          <w:szCs w:val="28"/>
        </w:rPr>
        <w:t xml:space="preserve"> </w:t>
      </w:r>
      <w:r w:rsidRPr="005502CE">
        <w:rPr>
          <w:rFonts w:ascii="Times New Roman" w:hAnsi="Times New Roman"/>
          <w:sz w:val="28"/>
          <w:szCs w:val="28"/>
        </w:rPr>
        <w:t>английских</w:t>
      </w:r>
      <w:r w:rsidRPr="00BB5B7D">
        <w:rPr>
          <w:rFonts w:ascii="Times New Roman" w:hAnsi="Times New Roman"/>
          <w:sz w:val="28"/>
          <w:szCs w:val="28"/>
        </w:rPr>
        <w:t xml:space="preserve"> </w:t>
      </w:r>
      <w:r w:rsidRPr="005502CE">
        <w:rPr>
          <w:rFonts w:ascii="Times New Roman" w:hAnsi="Times New Roman"/>
          <w:sz w:val="28"/>
          <w:szCs w:val="28"/>
        </w:rPr>
        <w:t>заимств</w:t>
      </w:r>
      <w:r>
        <w:rPr>
          <w:rFonts w:ascii="Times New Roman" w:hAnsi="Times New Roman"/>
          <w:sz w:val="28"/>
          <w:szCs w:val="28"/>
        </w:rPr>
        <w:t>о</w:t>
      </w:r>
      <w:r w:rsidRPr="005502CE">
        <w:rPr>
          <w:rFonts w:ascii="Times New Roman" w:hAnsi="Times New Roman"/>
          <w:sz w:val="28"/>
          <w:szCs w:val="28"/>
        </w:rPr>
        <w:t>ваний</w:t>
      </w:r>
      <w:r w:rsidRPr="00BB5B7D">
        <w:rPr>
          <w:rFonts w:ascii="Times New Roman" w:hAnsi="Times New Roman"/>
          <w:sz w:val="28"/>
          <w:szCs w:val="28"/>
        </w:rPr>
        <w:t>:</w:t>
      </w:r>
    </w:p>
    <w:p w:rsidR="00B05883" w:rsidRPr="005017C2" w:rsidRDefault="00B05883" w:rsidP="005502CE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017C2">
        <w:rPr>
          <w:rFonts w:ascii="Times New Roman" w:hAnsi="Times New Roman"/>
          <w:i/>
          <w:sz w:val="28"/>
          <w:szCs w:val="28"/>
          <w:lang w:val="en-US"/>
        </w:rPr>
        <w:t>The rivals began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 exchange breaks, and the first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int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n their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wn serve was w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n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 xml:space="preserve">nly in the eighth game by a representative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i/>
          <w:sz w:val="28"/>
          <w:szCs w:val="28"/>
          <w:lang w:val="en-US"/>
        </w:rPr>
        <w:t>f Russia.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</w:rPr>
      </w:pPr>
      <w:r w:rsidRPr="00B71AF5">
        <w:rPr>
          <w:rFonts w:ascii="Times New Roman" w:hAnsi="Times New Roman"/>
          <w:sz w:val="28"/>
          <w:szCs w:val="28"/>
        </w:rPr>
        <w:t>Мн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г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значн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B71AF5">
        <w:rPr>
          <w:rFonts w:ascii="Times New Roman" w:hAnsi="Times New Roman"/>
          <w:sz w:val="28"/>
          <w:szCs w:val="28"/>
        </w:rPr>
        <w:t>сл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о </w:t>
      </w:r>
      <w:r w:rsidRPr="005C3A3B">
        <w:rPr>
          <w:rFonts w:ascii="Times New Roman" w:hAnsi="Times New Roman"/>
          <w:i/>
          <w:sz w:val="28"/>
          <w:szCs w:val="28"/>
          <w:lang w:val="en-US"/>
        </w:rPr>
        <w:t>break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5C3A3B">
        <w:rPr>
          <w:rFonts w:ascii="Times New Roman" w:hAnsi="Times New Roman"/>
          <w:sz w:val="28"/>
          <w:szCs w:val="28"/>
          <w:lang w:val="en-US"/>
        </w:rPr>
        <w:t>c</w:t>
      </w:r>
      <w:r w:rsidRPr="00B71AF5">
        <w:rPr>
          <w:rFonts w:ascii="Times New Roman" w:hAnsi="Times New Roman"/>
          <w:sz w:val="28"/>
          <w:szCs w:val="28"/>
        </w:rPr>
        <w:t>вязан</w:t>
      </w:r>
      <w:r w:rsidRPr="00086B04">
        <w:rPr>
          <w:rFonts w:ascii="Times New Roman" w:hAnsi="Times New Roman"/>
          <w:sz w:val="28"/>
          <w:szCs w:val="28"/>
        </w:rPr>
        <w:t>о о</w:t>
      </w:r>
      <w:r w:rsidRPr="00B71AF5">
        <w:rPr>
          <w:rFonts w:ascii="Times New Roman" w:hAnsi="Times New Roman"/>
          <w:sz w:val="28"/>
          <w:szCs w:val="28"/>
        </w:rPr>
        <w:t>бщей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B71AF5">
        <w:rPr>
          <w:rFonts w:ascii="Times New Roman" w:hAnsi="Times New Roman"/>
          <w:sz w:val="28"/>
          <w:szCs w:val="28"/>
        </w:rPr>
        <w:t>сем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й</w:t>
      </w:r>
      <w:r w:rsidRPr="00086B04">
        <w:rPr>
          <w:rFonts w:ascii="Times New Roman" w:hAnsi="Times New Roman"/>
          <w:sz w:val="28"/>
          <w:szCs w:val="28"/>
        </w:rPr>
        <w:t xml:space="preserve"> «</w:t>
      </w:r>
      <w:r w:rsidRPr="00B71AF5">
        <w:rPr>
          <w:rFonts w:ascii="Times New Roman" w:hAnsi="Times New Roman"/>
          <w:sz w:val="28"/>
          <w:szCs w:val="28"/>
        </w:rPr>
        <w:t>пр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л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м</w:t>
      </w:r>
      <w:r w:rsidRPr="00086B04">
        <w:rPr>
          <w:rFonts w:ascii="Times New Roman" w:hAnsi="Times New Roman"/>
          <w:sz w:val="28"/>
          <w:szCs w:val="28"/>
        </w:rPr>
        <w:t xml:space="preserve">, </w:t>
      </w:r>
      <w:r w:rsidRPr="00B71AF5">
        <w:rPr>
          <w:rFonts w:ascii="Times New Roman" w:hAnsi="Times New Roman"/>
          <w:sz w:val="28"/>
          <w:szCs w:val="28"/>
        </w:rPr>
        <w:t>разл</w:t>
      </w:r>
      <w:r w:rsidRPr="00086B04"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м</w:t>
      </w:r>
      <w:r w:rsidRPr="00086B04">
        <w:rPr>
          <w:rFonts w:ascii="Times New Roman" w:hAnsi="Times New Roman"/>
          <w:sz w:val="28"/>
          <w:szCs w:val="28"/>
        </w:rPr>
        <w:t xml:space="preserve">». </w:t>
      </w:r>
      <w:r w:rsidRPr="00B71AF5">
        <w:rPr>
          <w:rFonts w:ascii="Times New Roman" w:hAnsi="Times New Roman"/>
          <w:sz w:val="28"/>
          <w:szCs w:val="28"/>
        </w:rPr>
        <w:t>Неудачный удар в б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льш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 xml:space="preserve">м теннисе 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значается именн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 xml:space="preserve"> этим сл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 xml:space="preserve">м. </w:t>
      </w:r>
      <w:r w:rsidRPr="008C4FE2">
        <w:rPr>
          <w:rFonts w:ascii="Times New Roman" w:hAnsi="Times New Roman"/>
          <w:sz w:val="28"/>
          <w:szCs w:val="28"/>
        </w:rPr>
        <w:t>Заимств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вания из английск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 языка м</w:t>
      </w:r>
      <w:r>
        <w:rPr>
          <w:rFonts w:ascii="Times New Roman" w:hAnsi="Times New Roman"/>
          <w:sz w:val="28"/>
          <w:szCs w:val="28"/>
        </w:rPr>
        <w:t>ожно наблюдать и в русском языке</w:t>
      </w:r>
      <w:r w:rsidRPr="005017C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голкипер, финиш</w:t>
      </w:r>
      <w:r w:rsidRPr="005017C2">
        <w:rPr>
          <w:rFonts w:ascii="Times New Roman" w:hAnsi="Times New Roman"/>
          <w:i/>
          <w:sz w:val="28"/>
          <w:szCs w:val="28"/>
        </w:rPr>
        <w:t>, пенальти</w:t>
      </w:r>
      <w:r>
        <w:rPr>
          <w:rFonts w:ascii="Times New Roman" w:hAnsi="Times New Roman"/>
          <w:i/>
          <w:sz w:val="28"/>
          <w:szCs w:val="28"/>
        </w:rPr>
        <w:t>, баттерфляй, плей-офф, аутсайдер, сэйв</w:t>
      </w:r>
      <w:r w:rsidRPr="005017C2">
        <w:rPr>
          <w:rFonts w:ascii="Times New Roman" w:hAnsi="Times New Roman"/>
          <w:i/>
          <w:sz w:val="28"/>
          <w:szCs w:val="28"/>
        </w:rPr>
        <w:t>.</w:t>
      </w:r>
    </w:p>
    <w:p w:rsidR="00B05883" w:rsidRPr="008B1D4D" w:rsidRDefault="00B05883" w:rsidP="008B1D4D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8B1D4D">
        <w:rPr>
          <w:rFonts w:ascii="Times New Roman" w:hAnsi="Times New Roman"/>
          <w:sz w:val="28"/>
          <w:szCs w:val="28"/>
        </w:rPr>
        <w:t>Включение ин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странных сл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гает расширить лексический запас сп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й тематики, сп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бствует развитию син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в, эк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мит речевые ресурсы, 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дразумевает наличие межкультурных связей между 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сителями языка.</w:t>
      </w:r>
    </w:p>
    <w:p w:rsidR="00B05883" w:rsidRDefault="00B05883" w:rsidP="008B1D4D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8B1D4D">
        <w:rPr>
          <w:rFonts w:ascii="Times New Roman" w:hAnsi="Times New Roman"/>
          <w:sz w:val="28"/>
          <w:szCs w:val="28"/>
        </w:rPr>
        <w:t>Среди лексических характеристик испанск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й сп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й статьи наиб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лее част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бр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сается в глаза пр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цесс активн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внедрения экспрессивн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насыщенных тр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в. Принимая в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внимание стилистические ресурсы лексики, эт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усиливает визуальные и выразительные св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йства дискурса в эфире и в печати, а также передает 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ценку (из авт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рск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текста) и эм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выразительный смысл:</w:t>
      </w:r>
    </w:p>
    <w:p w:rsidR="00B05883" w:rsidRPr="00F36562" w:rsidRDefault="00B05883" w:rsidP="008B1D4D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F36562">
        <w:rPr>
          <w:rFonts w:ascii="Times New Roman" w:hAnsi="Times New Roman"/>
          <w:i/>
          <w:sz w:val="28"/>
          <w:szCs w:val="28"/>
          <w:lang w:val="es-ES"/>
        </w:rPr>
        <w:t>El disc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F36562">
        <w:rPr>
          <w:rFonts w:ascii="Times New Roman" w:hAnsi="Times New Roman"/>
          <w:i/>
          <w:sz w:val="28"/>
          <w:szCs w:val="28"/>
          <w:lang w:val="es-ES"/>
        </w:rPr>
        <w:t xml:space="preserve"> 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F36562">
        <w:rPr>
          <w:rFonts w:ascii="Times New Roman" w:hAnsi="Times New Roman"/>
          <w:i/>
          <w:sz w:val="28"/>
          <w:szCs w:val="28"/>
          <w:lang w:val="es-ES"/>
        </w:rPr>
        <w:t>ló y reb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F36562">
        <w:rPr>
          <w:rFonts w:ascii="Times New Roman" w:hAnsi="Times New Roman"/>
          <w:i/>
          <w:sz w:val="28"/>
          <w:szCs w:val="28"/>
          <w:lang w:val="es-ES"/>
        </w:rPr>
        <w:t>tó en el hiel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F36562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La pel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ta 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ló y saltó.</w:t>
      </w:r>
    </w:p>
    <w:p w:rsidR="00B05883" w:rsidRPr="00DD32CE" w:rsidRDefault="00B05883" w:rsidP="0059076A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El balón llega a la mitad del camp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Default="00B05883" w:rsidP="00B71AF5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781F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 xml:space="preserve"> сделать выв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>д, чт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 xml:space="preserve"> в пр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>цессе част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 xml:space="preserve"> уп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>требления  перс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 xml:space="preserve">нификации реализуется 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 xml:space="preserve">дна из 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781F01">
        <w:rPr>
          <w:rFonts w:ascii="Times New Roman" w:hAnsi="Times New Roman"/>
          <w:sz w:val="28"/>
          <w:szCs w:val="28"/>
        </w:rPr>
        <w:t xml:space="preserve">вных функций </w:t>
      </w:r>
      <w:r>
        <w:rPr>
          <w:rFonts w:ascii="Times New Roman" w:hAnsi="Times New Roman"/>
          <w:sz w:val="28"/>
          <w:szCs w:val="28"/>
        </w:rPr>
        <w:t xml:space="preserve">текста испанского медиадискурса. </w:t>
      </w:r>
    </w:p>
    <w:p w:rsidR="00B05883" w:rsidRPr="00EF1ECE" w:rsidRDefault="00B05883" w:rsidP="00B71AF5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s-ES"/>
        </w:rPr>
      </w:pPr>
      <w:r w:rsidRPr="00B71AF5">
        <w:rPr>
          <w:rFonts w:ascii="Times New Roman" w:hAnsi="Times New Roman"/>
          <w:sz w:val="28"/>
          <w:szCs w:val="28"/>
        </w:rPr>
        <w:t>В нек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рых статьях на испанск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м языке нетрудн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 xml:space="preserve"> найти перифразную циркуляцию, к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рая д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 xml:space="preserve">лжна изменить название предмета или явления, 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писывая ег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 xml:space="preserve"> существенные 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сти или указывая на ег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 xml:space="preserve"> характерные черты. Мы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B71AF5">
        <w:rPr>
          <w:rFonts w:ascii="Times New Roman" w:hAnsi="Times New Roman"/>
          <w:sz w:val="28"/>
          <w:szCs w:val="28"/>
        </w:rPr>
        <w:t>имеем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B71AF5">
        <w:rPr>
          <w:rFonts w:ascii="Times New Roman" w:hAnsi="Times New Roman"/>
          <w:sz w:val="28"/>
          <w:szCs w:val="28"/>
        </w:rPr>
        <w:t>в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B71AF5">
        <w:rPr>
          <w:rFonts w:ascii="Times New Roman" w:hAnsi="Times New Roman"/>
          <w:sz w:val="28"/>
          <w:szCs w:val="28"/>
        </w:rPr>
        <w:t>виду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B71AF5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ртивные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B71A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B71AF5">
        <w:rPr>
          <w:rFonts w:ascii="Times New Roman" w:hAnsi="Times New Roman"/>
          <w:sz w:val="28"/>
          <w:szCs w:val="28"/>
        </w:rPr>
        <w:t>мментарии</w:t>
      </w:r>
      <w:r w:rsidRPr="00EF1ECE">
        <w:rPr>
          <w:rFonts w:ascii="Times New Roman" w:hAnsi="Times New Roman"/>
          <w:sz w:val="28"/>
          <w:szCs w:val="28"/>
          <w:lang w:val="es-ES"/>
        </w:rPr>
        <w:t>:</w:t>
      </w:r>
    </w:p>
    <w:p w:rsidR="00B05883" w:rsidRPr="00DD32CE" w:rsidRDefault="00B05883" w:rsidP="00B71AF5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Las hinchas del jueg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c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 la pel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ta naranja esperan una verdadera fiesta.</w:t>
      </w:r>
    </w:p>
    <w:p w:rsidR="00B05883" w:rsidRPr="002E017A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2E017A">
        <w:rPr>
          <w:rFonts w:ascii="Times New Roman" w:hAnsi="Times New Roman"/>
          <w:sz w:val="28"/>
          <w:szCs w:val="28"/>
        </w:rPr>
        <w:t>Где п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д игр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 xml:space="preserve">й с 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ранжевым мяч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м скрыта сп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ртивная игра баскетб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л (привычный для баскетб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 xml:space="preserve"> мяча цвет - </w:t>
      </w:r>
      <w:r>
        <w:rPr>
          <w:rFonts w:ascii="Times New Roman" w:hAnsi="Times New Roman"/>
          <w:sz w:val="28"/>
          <w:szCs w:val="28"/>
        </w:rPr>
        <w:t>о</w:t>
      </w:r>
      <w:r w:rsidRPr="002E017A">
        <w:rPr>
          <w:rFonts w:ascii="Times New Roman" w:hAnsi="Times New Roman"/>
          <w:sz w:val="28"/>
          <w:szCs w:val="28"/>
        </w:rPr>
        <w:t>ранжевый).</w:t>
      </w:r>
    </w:p>
    <w:p w:rsidR="00B05883" w:rsidRPr="008B1D4D" w:rsidRDefault="00B05883" w:rsidP="008B1D4D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1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 xml:space="preserve">. El 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bjetiv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 xml:space="preserve"> pri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ritari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 xml:space="preserve"> del rey del fútb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l del Barcel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na es ref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rzar el liderat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 xml:space="preserve"> de cara a la próxima temp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rada.</w:t>
      </w:r>
    </w:p>
    <w:p w:rsidR="00B05883" w:rsidRPr="00EF1ECE" w:rsidRDefault="00B05883" w:rsidP="008B1D4D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8B1D4D">
        <w:rPr>
          <w:rFonts w:ascii="Times New Roman" w:hAnsi="Times New Roman"/>
          <w:i/>
          <w:sz w:val="28"/>
          <w:szCs w:val="28"/>
          <w:lang w:val="es-ES"/>
        </w:rPr>
        <w:t>2. De hech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, el Camp 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u sabe que 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 xml:space="preserve"> han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did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 xml:space="preserve"> hacer una gran inversión para </w:t>
      </w:r>
      <w:r>
        <w:rPr>
          <w:rFonts w:ascii="Times New Roman" w:hAnsi="Times New Roman"/>
          <w:i/>
          <w:sz w:val="28"/>
          <w:szCs w:val="28"/>
          <w:lang w:val="es-ES"/>
        </w:rPr>
        <w:t xml:space="preserve">Lukaku y pоner a lоs 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«</w:t>
      </w:r>
      <w:r>
        <w:rPr>
          <w:rFonts w:ascii="Times New Roman" w:hAnsi="Times New Roman"/>
          <w:i/>
          <w:sz w:val="28"/>
          <w:szCs w:val="28"/>
          <w:lang w:val="es-ES"/>
        </w:rPr>
        <w:t>azules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»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 xml:space="preserve"> en una p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8B1D4D">
        <w:rPr>
          <w:rFonts w:ascii="Times New Roman" w:hAnsi="Times New Roman"/>
          <w:i/>
          <w:sz w:val="28"/>
          <w:szCs w:val="28"/>
          <w:lang w:val="es-ES"/>
        </w:rPr>
        <w:t>sición en la que se pierden.</w:t>
      </w:r>
    </w:p>
    <w:p w:rsidR="00B05883" w:rsidRPr="00086B04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8C4FE2">
        <w:rPr>
          <w:rFonts w:ascii="Times New Roman" w:hAnsi="Times New Roman"/>
          <w:sz w:val="28"/>
          <w:szCs w:val="28"/>
        </w:rPr>
        <w:t>Част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уп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требление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синекд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хи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сп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ртивн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й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статье</w:t>
      </w:r>
      <w:r w:rsidRPr="00086B04">
        <w:rPr>
          <w:rFonts w:ascii="Times New Roman" w:hAnsi="Times New Roman"/>
          <w:sz w:val="28"/>
          <w:szCs w:val="28"/>
        </w:rPr>
        <w:t xml:space="preserve"> о</w:t>
      </w:r>
      <w:r w:rsidRPr="008C4FE2">
        <w:rPr>
          <w:rFonts w:ascii="Times New Roman" w:hAnsi="Times New Roman"/>
          <w:sz w:val="28"/>
          <w:szCs w:val="28"/>
        </w:rPr>
        <w:t>бусл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влен</w:t>
      </w:r>
      <w:r w:rsidRPr="00086B04">
        <w:rPr>
          <w:rFonts w:ascii="Times New Roman" w:hAnsi="Times New Roman"/>
          <w:sz w:val="28"/>
          <w:szCs w:val="28"/>
        </w:rPr>
        <w:t xml:space="preserve">о </w:t>
      </w:r>
      <w:r w:rsidRPr="008C4FE2">
        <w:rPr>
          <w:rFonts w:ascii="Times New Roman" w:hAnsi="Times New Roman"/>
          <w:sz w:val="28"/>
          <w:szCs w:val="28"/>
        </w:rPr>
        <w:t>перен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с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м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цвета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ф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рмы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8C4FE2">
        <w:rPr>
          <w:rFonts w:ascii="Times New Roman" w:hAnsi="Times New Roman"/>
          <w:sz w:val="28"/>
          <w:szCs w:val="28"/>
        </w:rPr>
        <w:t>игр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к</w:t>
      </w:r>
      <w:r w:rsidRPr="00086B04"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в</w:t>
      </w:r>
      <w:r w:rsidRPr="00086B04">
        <w:rPr>
          <w:rFonts w:ascii="Times New Roman" w:hAnsi="Times New Roman"/>
          <w:sz w:val="28"/>
          <w:szCs w:val="28"/>
        </w:rPr>
        <w:t>: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La primera mitad del Cua</w:t>
      </w:r>
      <w:r>
        <w:rPr>
          <w:rFonts w:ascii="Times New Roman" w:hAnsi="Times New Roman"/>
          <w:i/>
          <w:sz w:val="28"/>
          <w:szCs w:val="28"/>
          <w:lang w:val="es-ES"/>
        </w:rPr>
        <w:t xml:space="preserve">rtо fue bajо el dictadо de lоs 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«</w:t>
      </w:r>
      <w:r>
        <w:rPr>
          <w:rFonts w:ascii="Times New Roman" w:hAnsi="Times New Roman"/>
          <w:i/>
          <w:sz w:val="28"/>
          <w:szCs w:val="28"/>
          <w:lang w:val="es-ES"/>
        </w:rPr>
        <w:t>blancоs y azules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»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5017C2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Где бел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-г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лубые - игр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ки футб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манды «Малага», </w:t>
      </w:r>
      <w:r w:rsidRPr="008C4FE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рма к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рых </w:t>
      </w:r>
      <w:r>
        <w:rPr>
          <w:rFonts w:ascii="Times New Roman" w:hAnsi="Times New Roman"/>
          <w:sz w:val="28"/>
          <w:szCs w:val="28"/>
        </w:rPr>
        <w:t>представлена в данной расцветке</w:t>
      </w:r>
      <w:r w:rsidRPr="005017C2">
        <w:rPr>
          <w:rFonts w:ascii="Times New Roman" w:hAnsi="Times New Roman"/>
          <w:sz w:val="28"/>
          <w:szCs w:val="28"/>
        </w:rPr>
        <w:t xml:space="preserve">. 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E</w:t>
      </w:r>
      <w:r>
        <w:rPr>
          <w:rFonts w:ascii="Times New Roman" w:hAnsi="Times New Roman"/>
          <w:i/>
          <w:sz w:val="28"/>
          <w:szCs w:val="28"/>
          <w:lang w:val="es-ES"/>
        </w:rPr>
        <w:t xml:space="preserve">l técnicо Serbiо rоmpe cоn lоs 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«</w:t>
      </w:r>
      <w:r>
        <w:rPr>
          <w:rFonts w:ascii="Times New Roman" w:hAnsi="Times New Roman"/>
          <w:i/>
          <w:sz w:val="28"/>
          <w:szCs w:val="28"/>
          <w:lang w:val="es-ES"/>
        </w:rPr>
        <w:t>rоjоs y azules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»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B05883" w:rsidRPr="004E1511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017C2">
        <w:rPr>
          <w:rFonts w:ascii="Times New Roman" w:hAnsi="Times New Roman"/>
          <w:sz w:val="28"/>
          <w:szCs w:val="28"/>
        </w:rPr>
        <w:t>Где красн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-синие - игр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ки футб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манды «Барсел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 xml:space="preserve">на», 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вными цветами ф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рмы</w:t>
      </w:r>
      <w:r>
        <w:rPr>
          <w:rFonts w:ascii="Times New Roman" w:hAnsi="Times New Roman"/>
          <w:sz w:val="28"/>
          <w:szCs w:val="28"/>
        </w:rPr>
        <w:t>,</w:t>
      </w:r>
      <w:r w:rsidRPr="005017C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рых являются красный и синий.</w:t>
      </w:r>
    </w:p>
    <w:p w:rsidR="00B05883" w:rsidRPr="00DD32CE" w:rsidRDefault="00B05883" w:rsidP="005017C2">
      <w:pPr>
        <w:pStyle w:val="ListParagraph"/>
        <w:tabs>
          <w:tab w:val="left" w:pos="709"/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DD32CE">
        <w:rPr>
          <w:rFonts w:ascii="Times New Roman" w:hAnsi="Times New Roman"/>
          <w:i/>
          <w:sz w:val="28"/>
          <w:szCs w:val="28"/>
          <w:lang w:val="es-ES"/>
        </w:rPr>
        <w:t>En Múnich llegar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n a plantearse fichar a Erling Haaland, alg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que enervó a Lewand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wski, per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el n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>rueg</w:t>
      </w:r>
      <w:r>
        <w:rPr>
          <w:rFonts w:ascii="Times New Roman" w:hAnsi="Times New Roman"/>
          <w:i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i/>
          <w:sz w:val="28"/>
          <w:szCs w:val="28"/>
          <w:lang w:val="es-ES"/>
        </w:rPr>
        <w:t xml:space="preserve"> eligió el City.</w:t>
      </w:r>
    </w:p>
    <w:p w:rsidR="00B05883" w:rsidRDefault="00B05883" w:rsidP="008B1D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4FE2">
        <w:rPr>
          <w:rFonts w:ascii="Times New Roman" w:hAnsi="Times New Roman"/>
          <w:sz w:val="28"/>
          <w:szCs w:val="28"/>
        </w:rPr>
        <w:t>Специфическ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стью с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четаем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сти сл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сящихся к сп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 xml:space="preserve">ртивным дисциплинам, является индивидуализация 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в, названия к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рых являются частью сл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C4FE2">
        <w:rPr>
          <w:rFonts w:ascii="Times New Roman" w:hAnsi="Times New Roman"/>
          <w:sz w:val="28"/>
          <w:szCs w:val="28"/>
        </w:rPr>
        <w:t>четания.</w:t>
      </w:r>
      <w:r w:rsidRPr="000B5BE4">
        <w:rPr>
          <w:rFonts w:ascii="Times New Roman" w:hAnsi="Times New Roman"/>
          <w:sz w:val="28"/>
          <w:szCs w:val="28"/>
        </w:rPr>
        <w:t xml:space="preserve"> Иными сл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вами, сп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ртивный инвентарь - материальные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бъекты - наделяются качествами, присущими чел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веку. Данная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сть свидетельствует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 ирраци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м начале испанск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й культуры. На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вании вышесказанн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делать выв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принадлежн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сти английск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культуры к низк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нтекстн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культуре 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гласн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дели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культуры Э.Х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лла, в пр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вес выс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нтекстн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испанск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й культуре. </w:t>
      </w:r>
      <w:r w:rsidRPr="008B1D4D">
        <w:rPr>
          <w:rFonts w:ascii="Times New Roman" w:hAnsi="Times New Roman"/>
          <w:sz w:val="28"/>
          <w:szCs w:val="28"/>
        </w:rPr>
        <w:t>В эт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м случае 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казателем низк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нтекстуальн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й культуры является выражение инф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рмации, </w:t>
      </w:r>
      <w:r>
        <w:rPr>
          <w:rFonts w:ascii="Times New Roman" w:hAnsi="Times New Roman"/>
          <w:sz w:val="28"/>
          <w:szCs w:val="28"/>
        </w:rPr>
        <w:t>иными словами, выражение фактов, представленных</w:t>
      </w:r>
      <w:r w:rsidRPr="000B5BE4">
        <w:rPr>
          <w:rFonts w:ascii="Times New Roman" w:hAnsi="Times New Roman"/>
          <w:sz w:val="28"/>
          <w:szCs w:val="28"/>
        </w:rPr>
        <w:t xml:space="preserve"> в статьях, исчерпывающи,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ни «лежат на 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верхн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сти». Для 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лучения 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картины пр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дящег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представители данн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культуры не испытывают не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бх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бращаться к 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му или культурн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му 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нтексту, в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тличие 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т выс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нтекстуальн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испанск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культуры, представители к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й д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бираются д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 сути высказывания путем 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ения сл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жных л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гических цеп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чек (чт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лее т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0B5BE4">
        <w:rPr>
          <w:rFonts w:ascii="Times New Roman" w:hAnsi="Times New Roman"/>
          <w:sz w:val="28"/>
          <w:szCs w:val="28"/>
        </w:rPr>
        <w:t xml:space="preserve">, требует временных затрат). </w:t>
      </w:r>
      <w:bookmarkStart w:id="14" w:name="_Toc106284604"/>
      <w:r w:rsidRPr="008B1D4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та пред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ставления инф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рмации с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кращает время на интерпретацию и зап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минание с</w:t>
      </w:r>
      <w:r>
        <w:rPr>
          <w:rFonts w:ascii="Times New Roman" w:hAnsi="Times New Roman"/>
          <w:sz w:val="28"/>
          <w:szCs w:val="28"/>
        </w:rPr>
        <w:t>оо</w:t>
      </w:r>
      <w:r w:rsidRPr="008B1D4D">
        <w:rPr>
          <w:rFonts w:ascii="Times New Roman" w:hAnsi="Times New Roman"/>
          <w:sz w:val="28"/>
          <w:szCs w:val="28"/>
        </w:rPr>
        <w:t>бщения для британцев, чт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, в св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чередь, характеризует их как м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мную культуру (люди, к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рые знают цену св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ему времени, четк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планируют и вып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лняют 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 xml:space="preserve"> за другим п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след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вательн</w:t>
      </w:r>
      <w:r>
        <w:rPr>
          <w:rFonts w:ascii="Times New Roman" w:hAnsi="Times New Roman"/>
          <w:sz w:val="28"/>
          <w:szCs w:val="28"/>
        </w:rPr>
        <w:t>о</w:t>
      </w:r>
      <w:r w:rsidRPr="008B1D4D">
        <w:rPr>
          <w:rFonts w:ascii="Times New Roman" w:hAnsi="Times New Roman"/>
          <w:sz w:val="28"/>
          <w:szCs w:val="28"/>
        </w:rPr>
        <w:t>).</w:t>
      </w: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B5B7D">
        <w:rPr>
          <w:rFonts w:ascii="Times New Roman" w:hAnsi="Times New Roman"/>
          <w:i w:val="0"/>
          <w:color w:val="000000"/>
          <w:sz w:val="28"/>
          <w:szCs w:val="28"/>
        </w:rPr>
        <w:t>2.3.2</w:t>
      </w:r>
      <w:r>
        <w:rPr>
          <w:rFonts w:ascii="Times New Roman" w:hAnsi="Times New Roman"/>
          <w:i w:val="0"/>
          <w:color w:val="000000"/>
          <w:sz w:val="28"/>
          <w:szCs w:val="28"/>
        </w:rPr>
        <w:t>.</w:t>
      </w:r>
      <w:bookmarkStart w:id="15" w:name="_GoBack"/>
      <w:bookmarkEnd w:id="15"/>
      <w:r w:rsidRPr="00BB5B7D">
        <w:rPr>
          <w:rFonts w:ascii="Times New Roman" w:hAnsi="Times New Roman"/>
          <w:i w:val="0"/>
          <w:color w:val="000000"/>
          <w:sz w:val="28"/>
          <w:szCs w:val="28"/>
        </w:rPr>
        <w:t xml:space="preserve"> Синтаксические 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с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бенн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сти испанских и английских сп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ртивных статей</w:t>
      </w:r>
      <w:bookmarkEnd w:id="14"/>
    </w:p>
    <w:p w:rsidR="00B05883" w:rsidRPr="000B5BE4" w:rsidRDefault="00B05883" w:rsidP="000B5BE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Дискурсы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СМИ,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есть статьи на двух языках, анализируются нами с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чки зрения синтаксиса, и в эт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шении изучаются такие синтаксические структуры, как сам синтаксис,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стые и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жные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жения, а также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четания.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трев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четания в нашем материале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классификации лингвиста Ван Дейка, мы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бнаруживаем энд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центрические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чинительные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четания в английских статьях </w:t>
      </w:r>
      <w:r w:rsidRPr="00B1685F">
        <w:rPr>
          <w:rFonts w:ascii="Times New Roman" w:hAnsi="Times New Roman"/>
          <w:i/>
          <w:sz w:val="28"/>
          <w:szCs w:val="28"/>
        </w:rPr>
        <w:t>(t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e l</w:t>
      </w:r>
      <w:r>
        <w:rPr>
          <w:rFonts w:ascii="Times New Roman" w:hAnsi="Times New Roman"/>
          <w:i/>
          <w:sz w:val="28"/>
          <w:szCs w:val="28"/>
        </w:rPr>
        <w:t>оо</w:t>
      </w:r>
      <w:r w:rsidRPr="00B1685F">
        <w:rPr>
          <w:rFonts w:ascii="Times New Roman" w:hAnsi="Times New Roman"/>
          <w:i/>
          <w:sz w:val="28"/>
          <w:szCs w:val="28"/>
        </w:rPr>
        <w:t>ps and salch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ws, back and f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rth)</w:t>
      </w:r>
      <w:r w:rsidRPr="00B1685F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дчинительные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четания </w:t>
      </w:r>
      <w:r w:rsidRPr="00B1685F">
        <w:rPr>
          <w:rFonts w:ascii="Times New Roman" w:hAnsi="Times New Roman"/>
          <w:i/>
          <w:sz w:val="28"/>
          <w:szCs w:val="28"/>
        </w:rPr>
        <w:t>(figure skating, nati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nal title, the first skater),</w:t>
      </w:r>
      <w:r w:rsidRPr="00B1685F">
        <w:rPr>
          <w:rFonts w:ascii="Times New Roman" w:hAnsi="Times New Roman"/>
          <w:sz w:val="28"/>
          <w:szCs w:val="28"/>
        </w:rPr>
        <w:t xml:space="preserve"> а также ряд экз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центрических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четаний </w:t>
      </w:r>
      <w:r w:rsidRPr="00B1685F">
        <w:rPr>
          <w:rFonts w:ascii="Times New Roman" w:hAnsi="Times New Roman"/>
          <w:i/>
          <w:sz w:val="28"/>
          <w:szCs w:val="28"/>
        </w:rPr>
        <w:t>(after eight m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nths, f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r a l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 xml:space="preserve">ng time, she remembers). 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гласн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типу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дчинения в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четаниях мы выделяем предикативный </w:t>
      </w:r>
      <w:r w:rsidRPr="00B1685F">
        <w:rPr>
          <w:rFonts w:ascii="Times New Roman" w:hAnsi="Times New Roman"/>
          <w:i/>
          <w:sz w:val="28"/>
          <w:szCs w:val="28"/>
        </w:rPr>
        <w:t>(we needed),</w:t>
      </w:r>
      <w:r w:rsidRPr="00B16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ятельственный </w:t>
      </w:r>
      <w:r w:rsidRPr="00B1685F">
        <w:rPr>
          <w:rFonts w:ascii="Times New Roman" w:hAnsi="Times New Roman"/>
          <w:i/>
          <w:sz w:val="28"/>
          <w:szCs w:val="28"/>
        </w:rPr>
        <w:t xml:space="preserve">(ultimately placed),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бъектный </w:t>
      </w:r>
      <w:r w:rsidRPr="00B1685F">
        <w:rPr>
          <w:rFonts w:ascii="Times New Roman" w:hAnsi="Times New Roman"/>
          <w:i/>
          <w:sz w:val="28"/>
          <w:szCs w:val="28"/>
        </w:rPr>
        <w:t>(l</w:t>
      </w:r>
      <w:r>
        <w:rPr>
          <w:rFonts w:ascii="Times New Roman" w:hAnsi="Times New Roman"/>
          <w:i/>
          <w:sz w:val="28"/>
          <w:szCs w:val="28"/>
        </w:rPr>
        <w:t>оо</w:t>
      </w:r>
      <w:r w:rsidRPr="00B1685F">
        <w:rPr>
          <w:rFonts w:ascii="Times New Roman" w:hAnsi="Times New Roman"/>
          <w:i/>
          <w:sz w:val="28"/>
          <w:szCs w:val="28"/>
        </w:rPr>
        <w:t>ked up t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 xml:space="preserve"> the t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p)</w:t>
      </w:r>
      <w:r w:rsidRPr="00B1685F">
        <w:rPr>
          <w:rFonts w:ascii="Times New Roman" w:hAnsi="Times New Roman"/>
          <w:sz w:val="28"/>
          <w:szCs w:val="28"/>
        </w:rPr>
        <w:t xml:space="preserve"> и атрибутивный </w:t>
      </w:r>
      <w:r w:rsidRPr="00B1685F">
        <w:rPr>
          <w:rFonts w:ascii="Times New Roman" w:hAnsi="Times New Roman"/>
          <w:i/>
          <w:sz w:val="28"/>
          <w:szCs w:val="28"/>
        </w:rPr>
        <w:t>(gl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bal skating sensati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n)</w:t>
      </w:r>
      <w:r w:rsidRPr="00B1685F">
        <w:rPr>
          <w:rFonts w:ascii="Times New Roman" w:hAnsi="Times New Roman"/>
          <w:sz w:val="28"/>
          <w:szCs w:val="28"/>
        </w:rPr>
        <w:t xml:space="preserve"> типы связи.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стых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жениях в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статьях на английск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языке наблюдаются различные редакци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нные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цессы. Например, в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цессе исслед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вания такие мет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ды, как расширение,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распр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странены. Давайте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B1685F">
        <w:rPr>
          <w:rFonts w:ascii="Times New Roman" w:hAnsi="Times New Roman"/>
          <w:sz w:val="28"/>
          <w:szCs w:val="28"/>
        </w:rPr>
        <w:t>п</w:t>
      </w:r>
      <w:r w:rsidRPr="00EF1ECE"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трим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B1685F">
        <w:rPr>
          <w:rFonts w:ascii="Times New Roman" w:hAnsi="Times New Roman"/>
          <w:sz w:val="28"/>
          <w:szCs w:val="28"/>
        </w:rPr>
        <w:t>на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B1685F">
        <w:rPr>
          <w:rFonts w:ascii="Times New Roman" w:hAnsi="Times New Roman"/>
          <w:sz w:val="28"/>
          <w:szCs w:val="28"/>
        </w:rPr>
        <w:t>примеры</w:t>
      </w:r>
      <w:r w:rsidRPr="00EF1ECE">
        <w:rPr>
          <w:rFonts w:ascii="Times New Roman" w:hAnsi="Times New Roman"/>
          <w:sz w:val="28"/>
          <w:szCs w:val="28"/>
        </w:rPr>
        <w:t>: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</w:rPr>
      </w:pPr>
      <w:r w:rsidRPr="00EF1ECE">
        <w:rPr>
          <w:rFonts w:ascii="Times New Roman" w:hAnsi="Times New Roman"/>
          <w:i/>
          <w:sz w:val="28"/>
          <w:szCs w:val="28"/>
        </w:rPr>
        <w:t>1. 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samu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Kat</w:t>
      </w:r>
      <w:r w:rsidRPr="00EF1ECE">
        <w:rPr>
          <w:rFonts w:ascii="Times New Roman" w:hAnsi="Times New Roman"/>
          <w:i/>
          <w:sz w:val="28"/>
          <w:szCs w:val="28"/>
        </w:rPr>
        <w:t xml:space="preserve">о,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F1ECE">
        <w:rPr>
          <w:rFonts w:ascii="Times New Roman" w:hAnsi="Times New Roman"/>
          <w:i/>
          <w:sz w:val="28"/>
          <w:szCs w:val="28"/>
        </w:rPr>
        <w:t xml:space="preserve"> 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fficial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c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ach</w:t>
      </w:r>
      <w:r w:rsidRPr="00EF1ECE">
        <w:rPr>
          <w:rFonts w:ascii="Times New Roman" w:hAnsi="Times New Roman"/>
          <w:i/>
          <w:sz w:val="28"/>
          <w:szCs w:val="28"/>
        </w:rPr>
        <w:t xml:space="preserve"> 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JSF</w:t>
      </w:r>
      <w:r w:rsidRPr="00EF1ECE">
        <w:rPr>
          <w:rFonts w:ascii="Times New Roman" w:hAnsi="Times New Roman"/>
          <w:i/>
          <w:sz w:val="28"/>
          <w:szCs w:val="28"/>
        </w:rPr>
        <w:t xml:space="preserve">,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recalled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seeing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Masada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at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uth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Devel</w:t>
      </w:r>
      <w:r w:rsidRPr="00EF1ECE"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pment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Summer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Camp</w:t>
      </w:r>
      <w:r w:rsidRPr="00EF1ECE">
        <w:rPr>
          <w:rFonts w:ascii="Times New Roman" w:hAnsi="Times New Roman"/>
          <w:i/>
          <w:sz w:val="28"/>
          <w:szCs w:val="28"/>
        </w:rPr>
        <w:t xml:space="preserve"> 10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years</w:t>
      </w:r>
      <w:r w:rsidRPr="00EF1ECE">
        <w:rPr>
          <w:rFonts w:ascii="Times New Roman" w:hAnsi="Times New Roman"/>
          <w:i/>
          <w:sz w:val="28"/>
          <w:szCs w:val="28"/>
        </w:rPr>
        <w:t xml:space="preserve"> 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earlier</w:t>
      </w:r>
      <w:r w:rsidRPr="00EF1ECE">
        <w:rPr>
          <w:rFonts w:ascii="Times New Roman" w:hAnsi="Times New Roman"/>
          <w:i/>
          <w:sz w:val="28"/>
          <w:szCs w:val="28"/>
        </w:rPr>
        <w:t>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2.Sh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ma Un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, an 18-year-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ld rival fr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m his Japan, successfully perf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rmed an aqua flip at the Team Challenge Cup last April.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3. His achievements marked a turning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int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r men's figure skating in Japan.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В английских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статьях внутренняя структура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жения,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чнее предиката и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лнения, усл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жнена из-за различных синтаксических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нструкций: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1. These fact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rs made Watanabe's successful path difficult.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2. Rivalry always seems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be the key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reaching the next level.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3. K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zuka was the next member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j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in the club after winning the 2006 W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rld Y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uth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nship.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дные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 и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нструкции зачастую выступают как включение в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жении и усл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жняют ег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: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1. H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wever, Di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was their head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ach fr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m the very beginning.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ver time, Arakawa ret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uched his previ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us decisi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n, adjusted his plan and began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cus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n the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lympic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al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r 2006.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3. Pers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nally, I have always preferred expressive skaters.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жные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 част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имеют тенденцию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хранять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юз для ф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рмальн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единения независимых частей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жения, 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вание бесс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юзных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жений является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й из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тличительных черт дискура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СМИ, как на английск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м, так и на испанск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языках: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ur three flights were delayed there, I was sick and had a little fever and my luggage was 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st.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2. My jump was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sl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ppy. my 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tati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ns weren't there, my scattering abilities weren't there...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3. The way the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uple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t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n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quickly, I think we all like it.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4. Vela mantiene la calma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 ir a la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 Real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ciedad.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5. Gerrard se perderá el cierre de temp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rada 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 lesi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6. Héct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 Mancilla apela a la perfección para eliminar a la Máquina.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</w:rPr>
      </w:pPr>
      <w:r w:rsidRPr="00B1685F">
        <w:rPr>
          <w:rFonts w:ascii="Times New Roman" w:hAnsi="Times New Roman"/>
          <w:i/>
          <w:sz w:val="28"/>
          <w:szCs w:val="28"/>
        </w:rPr>
        <w:t>7.  Juventus es bicampeón.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n-US"/>
        </w:rPr>
      </w:pPr>
      <w:r w:rsidRPr="00B1685F">
        <w:rPr>
          <w:rFonts w:ascii="Times New Roman" w:hAnsi="Times New Roman"/>
          <w:sz w:val="28"/>
          <w:szCs w:val="28"/>
        </w:rPr>
        <w:t>В 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льшинстве случаев,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гда речь идет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жных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жениях,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жные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юзы исп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льзуются для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единения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стых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жений. С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чки зрения структурн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ставляющей,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нные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юзы 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гут быть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нентными (н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, нет, а) и мн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нентными: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жными (н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все же, иначе) и связанными (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... и</w:t>
      </w:r>
      <w:r w:rsidRPr="00B16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6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1685F">
        <w:rPr>
          <w:rFonts w:ascii="Times New Roman" w:hAnsi="Times New Roman"/>
          <w:sz w:val="28"/>
          <w:szCs w:val="28"/>
        </w:rPr>
        <w:t>и</w:t>
      </w:r>
      <w:r w:rsidRPr="00B168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685F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sz w:val="28"/>
          <w:szCs w:val="28"/>
        </w:rPr>
        <w:t>е</w:t>
      </w:r>
      <w:r w:rsidRPr="00B1685F">
        <w:rPr>
          <w:rFonts w:ascii="Times New Roman" w:hAnsi="Times New Roman"/>
          <w:sz w:val="28"/>
          <w:szCs w:val="28"/>
          <w:lang w:val="en-US"/>
        </w:rPr>
        <w:t>).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1. Ice skating has been a central part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f her life f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r 20 years, but the Japanese star burned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ut and needed a change.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1685F">
        <w:rPr>
          <w:rFonts w:ascii="Times New Roman" w:hAnsi="Times New Roman"/>
          <w:i/>
          <w:sz w:val="28"/>
          <w:szCs w:val="28"/>
          <w:lang w:val="en-US"/>
        </w:rPr>
        <w:t>2.... My dream was 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 xml:space="preserve"> win an 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lympic g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B1685F">
        <w:rPr>
          <w:rFonts w:ascii="Times New Roman" w:hAnsi="Times New Roman"/>
          <w:i/>
          <w:sz w:val="28"/>
          <w:szCs w:val="28"/>
          <w:lang w:val="en-US"/>
        </w:rPr>
        <w:t>ld medal, but I didn't achieve it.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 испанских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статьях, х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чется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тметить четкую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риентир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сть на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бъект и субъект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мментария: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1. 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s “Blues” regresan a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ns.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2. ‘El Chicharit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’ exalta a Fergus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3. La Champi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ns espera al Chelsea.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4.  Fergus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 saldría del Manchester United en esta semana.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5. Yanquis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mpleta barrida 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bre l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s Azulej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s.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6. Agradece Nadal arcilla r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ja en Madrid.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Выразительн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и ярк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статьи дают все виды язык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вых средств, 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вместе с тем знаки препинания, а именн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склицательный знак в анн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тации 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сят св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вклад в преувеличение эм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ций. В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же время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рение-частая редакци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нная техника эм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нальных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мментариев в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варах на испанск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языке. Как: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</w:rPr>
      </w:pPr>
      <w:r w:rsidRPr="00B1685F">
        <w:rPr>
          <w:rFonts w:ascii="Times New Roman" w:hAnsi="Times New Roman"/>
          <w:i/>
          <w:sz w:val="28"/>
          <w:szCs w:val="28"/>
        </w:rPr>
        <w:t>Suárez! Suárez! Suárez!..¡Qué futb</w:t>
      </w:r>
      <w:r>
        <w:rPr>
          <w:rFonts w:ascii="Times New Roman" w:hAnsi="Times New Roman"/>
          <w:i/>
          <w:sz w:val="28"/>
          <w:szCs w:val="28"/>
        </w:rPr>
        <w:t>о</w:t>
      </w:r>
      <w:r w:rsidRPr="00B1685F">
        <w:rPr>
          <w:rFonts w:ascii="Times New Roman" w:hAnsi="Times New Roman"/>
          <w:i/>
          <w:sz w:val="28"/>
          <w:szCs w:val="28"/>
        </w:rPr>
        <w:t>lista!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е исп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вание имени футб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листа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время эпиз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да ег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приближения к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там и 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удара усиливает напряженн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речи, придает выразительный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рит и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влекает читателя к кульминаци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му 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менту.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1. Si nada c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mplica, t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d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debería cerrarse sin pr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blemas, aunque en el mund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del fútb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l, en el mund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 t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da mi vida, cualquier gir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del guión n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está en abs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lut</w:t>
      </w:r>
      <w:r w:rsidRPr="00086B04">
        <w:rPr>
          <w:rFonts w:ascii="Times New Roman" w:hAnsi="Times New Roman"/>
          <w:i/>
          <w:sz w:val="28"/>
          <w:szCs w:val="28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fuera de discusión.</w:t>
      </w:r>
    </w:p>
    <w:p w:rsidR="00B05883" w:rsidRPr="00EF1ECE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EF1ECE">
        <w:rPr>
          <w:rFonts w:ascii="Times New Roman" w:hAnsi="Times New Roman"/>
          <w:i/>
          <w:sz w:val="28"/>
          <w:szCs w:val="28"/>
          <w:lang w:val="es-ES"/>
        </w:rPr>
        <w:t>2. El Atlétic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 Madrid tiene que res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lver varias situaci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nes relaci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nadas c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n el trabaj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 xml:space="preserve"> de la próxima temp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rada, la temp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rada muy imp</w:t>
      </w:r>
      <w:r>
        <w:rPr>
          <w:rFonts w:ascii="Times New Roman" w:hAnsi="Times New Roman"/>
          <w:i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i/>
          <w:sz w:val="28"/>
          <w:szCs w:val="28"/>
          <w:lang w:val="es-ES"/>
        </w:rPr>
        <w:t>rtante.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На сам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деле, мн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гие синтаксические параметры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дискурса имеют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пределенные иде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гические и культурные характеристики. 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сказать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чень важн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части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ртивных тем в СМИ: речь идет не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рте, а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британск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и ш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тландск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й, местн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и реги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идентичн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сти, 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лицах и деревнях,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кламациях, гендере, расе и этническая принадлежн</w:t>
      </w:r>
      <w:r>
        <w:rPr>
          <w:rFonts w:ascii="Times New Roman" w:hAnsi="Times New Roman"/>
          <w:sz w:val="28"/>
          <w:szCs w:val="28"/>
        </w:rPr>
        <w:t>ости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9"/>
      </w:r>
      <w:r w:rsidRPr="00B1685F">
        <w:rPr>
          <w:rFonts w:ascii="Times New Roman" w:hAnsi="Times New Roman"/>
          <w:sz w:val="28"/>
          <w:szCs w:val="28"/>
        </w:rPr>
        <w:t>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«играют»</w:t>
      </w:r>
      <w:r w:rsidRPr="00B1685F">
        <w:rPr>
          <w:rFonts w:ascii="Times New Roman" w:hAnsi="Times New Roman"/>
          <w:sz w:val="28"/>
          <w:szCs w:val="28"/>
        </w:rPr>
        <w:t xml:space="preserve"> с читателем, исп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льзуя стилистические приемы для активизации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пределенных фрейм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м, 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сделать выв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д, чт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ртивные статьи насыщены различными типами фраз, к</w:t>
      </w:r>
      <w:r>
        <w:rPr>
          <w:rFonts w:ascii="Times New Roman" w:hAnsi="Times New Roman"/>
          <w:sz w:val="28"/>
          <w:szCs w:val="28"/>
        </w:rPr>
        <w:t>оторые помогают точно передать «вкус»</w:t>
      </w:r>
      <w:r w:rsidRPr="00B1685F">
        <w:rPr>
          <w:rFonts w:ascii="Times New Roman" w:hAnsi="Times New Roman"/>
          <w:sz w:val="28"/>
          <w:szCs w:val="28"/>
        </w:rPr>
        <w:t xml:space="preserve"> текста, а также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казывают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ммуникативную направленн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речи 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рящег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бы правильн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нести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аудит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рии мысли, чувства, эм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ции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 и журналист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в,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рые вступают в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нтакт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время разг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Английские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ртивные статьи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лны различных тип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четаний,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рые имеют разные типы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дчинения.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стые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 в английских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статьях встречаются не так част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, как 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жные предл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жения, 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ни 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лее разн</w:t>
      </w:r>
      <w:r>
        <w:rPr>
          <w:rFonts w:ascii="Times New Roman" w:hAnsi="Times New Roman"/>
          <w:sz w:val="28"/>
          <w:szCs w:val="28"/>
        </w:rPr>
        <w:t>оо</w:t>
      </w:r>
      <w:r w:rsidRPr="00B1685F">
        <w:rPr>
          <w:rFonts w:ascii="Times New Roman" w:hAnsi="Times New Roman"/>
          <w:sz w:val="28"/>
          <w:szCs w:val="28"/>
        </w:rPr>
        <w:t>бразны из-за синтаксических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цесс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в,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рые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дят внутри них.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рмальн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и семантически испанские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ртивные статьи зависят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 тематики публикаций и их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держания. Синтаксические фигуры, представленные в материалах специализир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ванных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СМИ, 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лее разн</w:t>
      </w:r>
      <w:r>
        <w:rPr>
          <w:rFonts w:ascii="Times New Roman" w:hAnsi="Times New Roman"/>
          <w:sz w:val="28"/>
          <w:szCs w:val="28"/>
        </w:rPr>
        <w:t>оо</w:t>
      </w:r>
      <w:r w:rsidRPr="00B1685F">
        <w:rPr>
          <w:rFonts w:ascii="Times New Roman" w:hAnsi="Times New Roman"/>
          <w:sz w:val="28"/>
          <w:szCs w:val="28"/>
        </w:rPr>
        <w:t>бразны и распр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странены, чем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ртивные издания английск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культуры. Рит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рические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склицания, рит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рические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сы, структура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в и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твет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в, синтаксический параллелизм, мн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чие, градация,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лисиндет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 характеризуют дискурс испанских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ртивных СМИ в 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лее выразительн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и привлекательн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варианте.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Выв</w:t>
      </w:r>
      <w:r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ды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е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странств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медиадискурса как текст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системы - эт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бласть, в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в наст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ящее время применяются 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вые средства выражения. Изучение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рганизации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журналистики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ляет не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выявить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гнитивн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-дискурсивные механизмы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ения высказываний, 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и выявить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ммуникативный эффект,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рый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стигается или не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стигается за счет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рганизации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нкретн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текста. На ф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не развития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лингвистики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зникает естественный исслед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вательский интерес к изучению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ммуникативных и прагматических св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йств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медиадискурса, чт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здает усл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вия мн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аспектн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рассм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трения инф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рмативных,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здействующих, эстетических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нент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в медиадискурса,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бразующих цел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стный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мплекс.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Анализ лингв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ммуникативных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стей английских и испанских статей привел к нас к ряду интересных выв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в.</w:t>
      </w:r>
    </w:p>
    <w:p w:rsidR="00B05883" w:rsidRPr="00B1685F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B1685F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-прагматическим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стям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статьи на английск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языке мы приписываем линейн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с</w:t>
      </w:r>
      <w:r>
        <w:rPr>
          <w:rFonts w:ascii="Times New Roman" w:hAnsi="Times New Roman"/>
          <w:sz w:val="28"/>
          <w:szCs w:val="28"/>
        </w:rPr>
        <w:t>оо</w:t>
      </w:r>
      <w:r w:rsidRPr="00B1685F">
        <w:rPr>
          <w:rFonts w:ascii="Times New Roman" w:hAnsi="Times New Roman"/>
          <w:sz w:val="28"/>
          <w:szCs w:val="28"/>
        </w:rPr>
        <w:t>бщения, пр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спективн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сть, ретр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спективн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сть, 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дальн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авт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ра, в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время как в испанск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языке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ммуникативная стратегия утверждения эксплицируется в высказывании, с</w:t>
      </w:r>
      <w:r>
        <w:rPr>
          <w:rFonts w:ascii="Times New Roman" w:hAnsi="Times New Roman"/>
          <w:sz w:val="28"/>
          <w:szCs w:val="28"/>
        </w:rPr>
        <w:t>оо</w:t>
      </w:r>
      <w:r w:rsidRPr="00B1685F">
        <w:rPr>
          <w:rFonts w:ascii="Times New Roman" w:hAnsi="Times New Roman"/>
          <w:sz w:val="28"/>
          <w:szCs w:val="28"/>
        </w:rPr>
        <w:t>бщении, в медиатексте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существления эффективн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аргументации и убеждения.</w:t>
      </w:r>
    </w:p>
    <w:p w:rsidR="00B05883" w:rsidRDefault="00B05883" w:rsidP="00B1685F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дин из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вных признак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аналитическ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статьи – синтез инф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рмативн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и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здействующей функций. Зак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мерн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дискурс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медиадискурса имеет св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и стилистические и лингвистические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сти, при эт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главн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стью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стается насыщенн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таких текст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 термин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гией. Кр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ме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ртивный медиадискурс в английск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культуре 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лее инф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рмативен,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чен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ей прир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де и характеризуется активным уп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треблением фразе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гизм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в. В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время как испанск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му медиадискурсу в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сфере св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йственна эм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нальная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крашенн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сть, реализуемая с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щью цел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ряда язык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вых и речевых средств. 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бальная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ммуникативная цель эт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вида дискурса как в английск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м, так и испанск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м языках всегда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дна – 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спитание патри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тизма, 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сти за св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ю страну и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стижения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 в кажд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нкретн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 виде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рта. Стилистическая с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ставляющая английских и испанских текст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чна идентична, за исключением 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факта, чт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 испанские сп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 xml:space="preserve">ртивные статьи 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пираются на субъективн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сть авт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ра и п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му выражены и представлены 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лее б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гат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синтаксическ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структур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й и к</w:t>
      </w:r>
      <w:r>
        <w:rPr>
          <w:rFonts w:ascii="Times New Roman" w:hAnsi="Times New Roman"/>
          <w:sz w:val="28"/>
          <w:szCs w:val="28"/>
        </w:rPr>
        <w:t>о</w:t>
      </w:r>
      <w:r w:rsidRPr="00B1685F">
        <w:rPr>
          <w:rFonts w:ascii="Times New Roman" w:hAnsi="Times New Roman"/>
          <w:sz w:val="28"/>
          <w:szCs w:val="28"/>
        </w:rPr>
        <w:t>нструкциями.</w:t>
      </w: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BB5B7D" w:rsidRDefault="00B05883" w:rsidP="00BB5B7D">
      <w:pPr>
        <w:pStyle w:val="Heading4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BB5B7D">
        <w:rPr>
          <w:rFonts w:ascii="Times New Roman" w:hAnsi="Times New Roman"/>
          <w:i w:val="0"/>
          <w:color w:val="000000"/>
          <w:sz w:val="28"/>
          <w:szCs w:val="28"/>
        </w:rPr>
        <w:t>ЗАКЛЮЧЕНИЕ</w:t>
      </w:r>
    </w:p>
    <w:p w:rsidR="00B05883" w:rsidRPr="007A46C0" w:rsidRDefault="00B05883" w:rsidP="007A46C0">
      <w:pPr>
        <w:jc w:val="center"/>
        <w:rPr>
          <w:b/>
        </w:rPr>
      </w:pPr>
    </w:p>
    <w:p w:rsidR="00B05883" w:rsidRPr="00DF5403" w:rsidRDefault="00B05883" w:rsidP="00DF5403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>В результате пр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веденн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 анализа научн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литературы и исслед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вания эмпирическ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 материала были выявлены лингв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ммуникативные 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енности испанских и английских спортивных статей</w:t>
      </w:r>
      <w:r w:rsidRPr="00DF5403">
        <w:rPr>
          <w:rFonts w:ascii="Times New Roman" w:hAnsi="Times New Roman"/>
          <w:sz w:val="28"/>
          <w:szCs w:val="28"/>
        </w:rPr>
        <w:t>, а также пр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веден сравнительн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ставительный анализ данн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 xml:space="preserve">дискурса </w:t>
      </w:r>
      <w:r w:rsidRPr="00DF5403">
        <w:rPr>
          <w:rFonts w:ascii="Times New Roman" w:hAnsi="Times New Roman"/>
          <w:sz w:val="28"/>
          <w:szCs w:val="28"/>
        </w:rPr>
        <w:t>двух лингв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культур.  </w:t>
      </w:r>
    </w:p>
    <w:p w:rsidR="00B05883" w:rsidRPr="00DF5403" w:rsidRDefault="00B05883" w:rsidP="00DF5403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медиадискурс представляет собой</w:t>
      </w:r>
      <w:r w:rsidRPr="0028606B">
        <w:rPr>
          <w:rFonts w:ascii="Times New Roman" w:hAnsi="Times New Roman"/>
          <w:sz w:val="28"/>
          <w:szCs w:val="28"/>
        </w:rPr>
        <w:t xml:space="preserve"> разн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видн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сть язык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деятельн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сти, с</w:t>
      </w:r>
      <w:r>
        <w:rPr>
          <w:rFonts w:ascii="Times New Roman" w:hAnsi="Times New Roman"/>
          <w:sz w:val="28"/>
          <w:szCs w:val="28"/>
        </w:rPr>
        <w:t>оо</w:t>
      </w:r>
      <w:r w:rsidRPr="0028606B">
        <w:rPr>
          <w:rFonts w:ascii="Times New Roman" w:hAnsi="Times New Roman"/>
          <w:sz w:val="28"/>
          <w:szCs w:val="28"/>
        </w:rPr>
        <w:t>тнесенн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с так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с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сфер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й, как сп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рт, а также речь (устная и письменная), как передача сп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ментальн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сти - передача, к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 xml:space="preserve">рая характеризуется 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речев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системн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стью, представленн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в к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рпусе текст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в, реализуемых в п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ле масс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>ммуникации п</w:t>
      </w:r>
      <w:r>
        <w:rPr>
          <w:rFonts w:ascii="Times New Roman" w:hAnsi="Times New Roman"/>
          <w:sz w:val="28"/>
          <w:szCs w:val="28"/>
        </w:rPr>
        <w:t>о</w:t>
      </w:r>
      <w:r w:rsidRPr="0028606B">
        <w:rPr>
          <w:rFonts w:ascii="Times New Roman" w:hAnsi="Times New Roman"/>
          <w:sz w:val="28"/>
          <w:szCs w:val="28"/>
        </w:rPr>
        <w:t xml:space="preserve"> каналам СМИ.</w:t>
      </w:r>
    </w:p>
    <w:p w:rsidR="00B05883" w:rsidRPr="00DF5403" w:rsidRDefault="00B05883" w:rsidP="00C5231E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писав 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-смысл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вую структуру </w:t>
      </w:r>
      <w:r>
        <w:rPr>
          <w:rFonts w:ascii="Times New Roman" w:hAnsi="Times New Roman"/>
          <w:sz w:val="28"/>
          <w:szCs w:val="28"/>
        </w:rPr>
        <w:t xml:space="preserve">спортивных статей </w:t>
      </w:r>
      <w:r w:rsidRPr="00DF5403"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вав усл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вия ее варьир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вания, мы убедились в 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данного направления медиадискурса строго не ограничена одной схемой. Но </w:t>
      </w:r>
      <w:r w:rsidRPr="00C5231E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взяли </w:t>
      </w:r>
      <w:r w:rsidRPr="00C5231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ву стандартную схе</w:t>
      </w:r>
      <w:r>
        <w:rPr>
          <w:rFonts w:ascii="Times New Roman" w:hAnsi="Times New Roman"/>
          <w:sz w:val="28"/>
          <w:szCs w:val="28"/>
        </w:rPr>
        <w:t>му, где композиция исследованного дискурса</w:t>
      </w:r>
      <w:r w:rsidRPr="00C5231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 w:rsidRPr="00C5231E">
        <w:rPr>
          <w:rFonts w:ascii="Times New Roman" w:hAnsi="Times New Roman"/>
          <w:sz w:val="28"/>
          <w:szCs w:val="28"/>
        </w:rPr>
        <w:t>тветствует четырехчленн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й схеме, в к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й выделяю</w:t>
      </w:r>
      <w:r>
        <w:rPr>
          <w:rFonts w:ascii="Times New Roman" w:hAnsi="Times New Roman"/>
          <w:sz w:val="28"/>
          <w:szCs w:val="28"/>
        </w:rPr>
        <w:t>т заголовок, вводный абзац</w:t>
      </w:r>
      <w:r w:rsidRPr="00C523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вную часть и заключение. </w:t>
      </w:r>
    </w:p>
    <w:p w:rsidR="00B05883" w:rsidRDefault="00B05883" w:rsidP="00DF5403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>Сравнительн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ставительный анализ 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-смысл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стру</w:t>
      </w:r>
      <w:r>
        <w:rPr>
          <w:rFonts w:ascii="Times New Roman" w:hAnsi="Times New Roman"/>
          <w:sz w:val="28"/>
          <w:szCs w:val="28"/>
        </w:rPr>
        <w:t xml:space="preserve">ктуры испанских и английских спортивных статей </w:t>
      </w:r>
      <w:r w:rsidRPr="00DF54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лил изучить взаим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связь между выб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 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или ин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-смысл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м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дели структуры и вид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спортивных статей </w:t>
      </w:r>
      <w:r w:rsidRPr="00DF5403">
        <w:rPr>
          <w:rFonts w:ascii="Times New Roman" w:hAnsi="Times New Roman"/>
          <w:sz w:val="28"/>
          <w:szCs w:val="28"/>
        </w:rPr>
        <w:t>в двух рассматриваемых лингв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культурах.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сти структуры англ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язычных сп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ртивных </w:t>
      </w:r>
      <w:r>
        <w:rPr>
          <w:rFonts w:ascii="Times New Roman" w:hAnsi="Times New Roman"/>
          <w:sz w:val="28"/>
          <w:szCs w:val="28"/>
        </w:rPr>
        <w:t xml:space="preserve">статей </w:t>
      </w:r>
      <w:r w:rsidRPr="006E17AB">
        <w:rPr>
          <w:rFonts w:ascii="Times New Roman" w:hAnsi="Times New Roman"/>
          <w:sz w:val="28"/>
          <w:szCs w:val="28"/>
        </w:rPr>
        <w:t>- размещение субъективн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ценки 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сле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бъективн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изл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жения с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бытия, незначительный размер бл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ка авт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рск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ценки,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бязательн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е наличие вв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дки; а также активн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е исп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вание в заг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вках глаг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в, служащих для эффективн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й передачи кратк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держания с</w:t>
      </w:r>
      <w:r>
        <w:rPr>
          <w:rFonts w:ascii="Times New Roman" w:hAnsi="Times New Roman"/>
          <w:sz w:val="28"/>
          <w:szCs w:val="28"/>
        </w:rPr>
        <w:t>оо</w:t>
      </w:r>
      <w:r w:rsidRPr="006E17AB">
        <w:rPr>
          <w:rFonts w:ascii="Times New Roman" w:hAnsi="Times New Roman"/>
          <w:sz w:val="28"/>
          <w:szCs w:val="28"/>
        </w:rPr>
        <w:t>бщения - указывают на первичн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сть инф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рмативн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й функции 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 w:rsidRPr="006E17AB">
        <w:rPr>
          <w:rFonts w:ascii="Times New Roman" w:hAnsi="Times New Roman"/>
          <w:sz w:val="28"/>
          <w:szCs w:val="28"/>
        </w:rPr>
        <w:t>бщения п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шению к экспрессивн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й функции. На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вании 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й ценн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стью в 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м с</w:t>
      </w:r>
      <w:r>
        <w:rPr>
          <w:rFonts w:ascii="Times New Roman" w:hAnsi="Times New Roman"/>
          <w:sz w:val="28"/>
          <w:szCs w:val="28"/>
        </w:rPr>
        <w:t>оо</w:t>
      </w:r>
      <w:r w:rsidRPr="006E17AB">
        <w:rPr>
          <w:rFonts w:ascii="Times New Roman" w:hAnsi="Times New Roman"/>
          <w:sz w:val="28"/>
          <w:szCs w:val="28"/>
        </w:rPr>
        <w:t>бщении выступает факт, а не мнение авт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ра, 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</w:t>
      </w:r>
      <w:r w:rsidRPr="006E17AB">
        <w:rPr>
          <w:rFonts w:ascii="Times New Roman" w:hAnsi="Times New Roman"/>
          <w:sz w:val="28"/>
          <w:szCs w:val="28"/>
        </w:rPr>
        <w:t>ь, чт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британская культура является низк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нтекстуальн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й и м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й, разделяющей данную ценн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403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статей на английском наибольшую характеристику получают такие элементы</w:t>
      </w:r>
      <w:r w:rsidRPr="00C5231E">
        <w:rPr>
          <w:rFonts w:ascii="Times New Roman" w:hAnsi="Times New Roman"/>
          <w:sz w:val="28"/>
          <w:szCs w:val="28"/>
        </w:rPr>
        <w:t>, как «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бъяснение важн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сти с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бытия», «суть с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бытия», «предыст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рия с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бытия», «развитие с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бытия». В испанск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й статье чаще всег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 наблюдаются мнение авт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ра и ег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свенная 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ценка, к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рая заметна на пр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тяжении всей раб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ты, включая заг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к статьи и заключение</w:t>
      </w:r>
    </w:p>
    <w:p w:rsidR="00B05883" w:rsidRPr="00DF5403" w:rsidRDefault="00B05883" w:rsidP="00DF5403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>В х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де анализа применяемых адресант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-прагматических стратегий, удал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сь выяви</w:t>
      </w:r>
      <w:r>
        <w:rPr>
          <w:rFonts w:ascii="Times New Roman" w:hAnsi="Times New Roman"/>
          <w:sz w:val="28"/>
          <w:szCs w:val="28"/>
        </w:rPr>
        <w:t>ть и описать частные стратегии спортивного намерения автора, а именно: стратегию утверждения и убеждения</w:t>
      </w:r>
      <w:r w:rsidRPr="00DF5403">
        <w:rPr>
          <w:rFonts w:ascii="Times New Roman" w:hAnsi="Times New Roman"/>
          <w:sz w:val="28"/>
          <w:szCs w:val="28"/>
        </w:rPr>
        <w:t xml:space="preserve">. На базе </w:t>
      </w:r>
      <w:r>
        <w:rPr>
          <w:rFonts w:ascii="Times New Roman" w:hAnsi="Times New Roman"/>
          <w:sz w:val="28"/>
          <w:szCs w:val="28"/>
        </w:rPr>
        <w:t xml:space="preserve">перечисленных стратегий спортивных текстов </w:t>
      </w:r>
      <w:r w:rsidRPr="00DF54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дверглись анализу  причины выб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ра адресант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 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или ин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стратегии, а также разницу в степени част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 xml:space="preserve">ости их применения в дискурсе спортивных статей </w:t>
      </w:r>
      <w:r w:rsidRPr="00DF5403">
        <w:rPr>
          <w:rFonts w:ascii="Times New Roman" w:hAnsi="Times New Roman"/>
          <w:sz w:val="28"/>
          <w:szCs w:val="28"/>
        </w:rPr>
        <w:t>двух лингв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культур. </w:t>
      </w:r>
    </w:p>
    <w:p w:rsidR="00B05883" w:rsidRPr="006E17AB" w:rsidRDefault="00B05883" w:rsidP="006E17AB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 xml:space="preserve">В испанских </w:t>
      </w:r>
      <w:r>
        <w:rPr>
          <w:rFonts w:ascii="Times New Roman" w:hAnsi="Times New Roman"/>
          <w:sz w:val="28"/>
          <w:szCs w:val="28"/>
        </w:rPr>
        <w:t xml:space="preserve">спортивных статьях </w:t>
      </w:r>
      <w:r w:rsidRPr="00DF5403">
        <w:rPr>
          <w:rFonts w:ascii="Times New Roman" w:hAnsi="Times New Roman"/>
          <w:sz w:val="28"/>
          <w:szCs w:val="28"/>
        </w:rPr>
        <w:t>применяются все с</w:t>
      </w:r>
      <w:r>
        <w:rPr>
          <w:rFonts w:ascii="Times New Roman" w:hAnsi="Times New Roman"/>
          <w:sz w:val="28"/>
          <w:szCs w:val="28"/>
        </w:rPr>
        <w:t xml:space="preserve">тратегии с разной частотностью. </w:t>
      </w:r>
      <w:r w:rsidRPr="00C5231E">
        <w:rPr>
          <w:rFonts w:ascii="Times New Roman" w:hAnsi="Times New Roman"/>
          <w:sz w:val="28"/>
          <w:szCs w:val="28"/>
        </w:rPr>
        <w:t>Для п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дтверждения правильн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сти п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жений научн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й раб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ты сам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 авт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ра прибегают к чуж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му мнению, в результате чег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 данные, п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лученные к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нкретным субъект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м знания, при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бретают 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пределенный</w:t>
      </w:r>
      <w:r>
        <w:rPr>
          <w:rFonts w:ascii="Times New Roman" w:hAnsi="Times New Roman"/>
          <w:sz w:val="28"/>
          <w:szCs w:val="28"/>
        </w:rPr>
        <w:t xml:space="preserve"> «вес»</w:t>
      </w:r>
      <w:r w:rsidRPr="00C5231E">
        <w:rPr>
          <w:rFonts w:ascii="Times New Roman" w:hAnsi="Times New Roman"/>
          <w:sz w:val="28"/>
          <w:szCs w:val="28"/>
        </w:rPr>
        <w:t xml:space="preserve"> в в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сприятии читателя, а ссылка на раб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ту других представителей сп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 xml:space="preserve"> мира служит к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свенным д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казательств</w:t>
      </w:r>
      <w:r>
        <w:rPr>
          <w:rFonts w:ascii="Times New Roman" w:hAnsi="Times New Roman"/>
          <w:sz w:val="28"/>
          <w:szCs w:val="28"/>
        </w:rPr>
        <w:t>о</w:t>
      </w:r>
      <w:r w:rsidRPr="00C5231E">
        <w:rPr>
          <w:rFonts w:ascii="Times New Roman" w:hAnsi="Times New Roman"/>
          <w:sz w:val="28"/>
          <w:szCs w:val="28"/>
        </w:rPr>
        <w:t>м из</w:t>
      </w:r>
      <w:r>
        <w:rPr>
          <w:rFonts w:ascii="Times New Roman" w:hAnsi="Times New Roman"/>
          <w:sz w:val="28"/>
          <w:szCs w:val="28"/>
        </w:rPr>
        <w:t xml:space="preserve"> компетенции этого следователя. Ко</w:t>
      </w:r>
      <w:r w:rsidRPr="006E17AB">
        <w:rPr>
          <w:rFonts w:ascii="Times New Roman" w:hAnsi="Times New Roman"/>
          <w:sz w:val="28"/>
          <w:szCs w:val="28"/>
        </w:rPr>
        <w:t>ммуникативная стратегия убеждения эксплицир</w:t>
      </w:r>
      <w:r>
        <w:rPr>
          <w:rFonts w:ascii="Times New Roman" w:hAnsi="Times New Roman"/>
          <w:sz w:val="28"/>
          <w:szCs w:val="28"/>
        </w:rPr>
        <w:t>уется в высказывании, сообщении и</w:t>
      </w:r>
      <w:r w:rsidRPr="006E17A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медиатексте. </w:t>
      </w:r>
      <w:r w:rsidRPr="006E17AB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чень редк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слеживается в английских статьях, где стратегия утверждения занимает первую стр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чку. Адресант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существляет выб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р таких средств утверждения, 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рые п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ляют с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хранить ф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кусир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вку на к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нкретн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бсуждаем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м фен</w:t>
      </w:r>
      <w:r>
        <w:rPr>
          <w:rFonts w:ascii="Times New Roman" w:hAnsi="Times New Roman"/>
          <w:sz w:val="28"/>
          <w:szCs w:val="28"/>
        </w:rPr>
        <w:t>о</w:t>
      </w:r>
      <w:r w:rsidRPr="006E17AB">
        <w:rPr>
          <w:rFonts w:ascii="Times New Roman" w:hAnsi="Times New Roman"/>
          <w:sz w:val="28"/>
          <w:szCs w:val="28"/>
        </w:rPr>
        <w:t>мене.</w:t>
      </w:r>
    </w:p>
    <w:p w:rsidR="00B05883" w:rsidRPr="008716A8" w:rsidRDefault="00B05883" w:rsidP="008716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>В нашем исслед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вании мы 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писали язык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вые </w:t>
      </w:r>
      <w:r>
        <w:rPr>
          <w:rFonts w:ascii="Times New Roman" w:hAnsi="Times New Roman"/>
          <w:sz w:val="28"/>
          <w:szCs w:val="28"/>
        </w:rPr>
        <w:t xml:space="preserve">средства, применяемые в спортивных статьях, и </w:t>
      </w:r>
      <w:r w:rsidRPr="00DF5403">
        <w:rPr>
          <w:rFonts w:ascii="Times New Roman" w:hAnsi="Times New Roman"/>
          <w:sz w:val="28"/>
          <w:szCs w:val="28"/>
        </w:rPr>
        <w:t>выявили факт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ры, 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z w:val="28"/>
          <w:szCs w:val="28"/>
        </w:rPr>
        <w:t xml:space="preserve"> влияют на выбор данных средств</w:t>
      </w:r>
      <w:r w:rsidRPr="00DF5403">
        <w:rPr>
          <w:rFonts w:ascii="Times New Roman" w:hAnsi="Times New Roman"/>
          <w:sz w:val="28"/>
          <w:szCs w:val="28"/>
        </w:rPr>
        <w:t xml:space="preserve">. </w:t>
      </w:r>
      <w:r w:rsidRPr="008716A8">
        <w:rPr>
          <w:rFonts w:ascii="Times New Roman" w:hAnsi="Times New Roman"/>
          <w:sz w:val="28"/>
          <w:szCs w:val="28"/>
        </w:rPr>
        <w:t>В рамках британск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й культуры инф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рмативная функция сп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ртивных статей является при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ритетн</w:t>
      </w:r>
      <w:r>
        <w:rPr>
          <w:rFonts w:ascii="Times New Roman" w:hAnsi="Times New Roman"/>
          <w:sz w:val="28"/>
          <w:szCs w:val="28"/>
        </w:rPr>
        <w:t>ой по отношению к прагматической</w:t>
      </w:r>
      <w:r w:rsidRPr="008716A8">
        <w:rPr>
          <w:rFonts w:ascii="Times New Roman" w:hAnsi="Times New Roman"/>
          <w:sz w:val="28"/>
          <w:szCs w:val="28"/>
        </w:rPr>
        <w:t>. Результаты анализа язык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вых средств, применяемых в сп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ртивных статьях, п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ляют выдвигать предп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жения п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ду наци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нальн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 xml:space="preserve">й специфики в 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бласти передачи и в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сприятия инф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рмации, и, след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вательн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 xml:space="preserve"> качествах, присущих представителям 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>пределенн</w:t>
      </w:r>
      <w:r>
        <w:rPr>
          <w:rFonts w:ascii="Times New Roman" w:hAnsi="Times New Roman"/>
          <w:sz w:val="28"/>
          <w:szCs w:val="28"/>
        </w:rPr>
        <w:t>о</w:t>
      </w:r>
      <w:r w:rsidRPr="008716A8">
        <w:rPr>
          <w:rFonts w:ascii="Times New Roman" w:hAnsi="Times New Roman"/>
          <w:sz w:val="28"/>
          <w:szCs w:val="28"/>
        </w:rPr>
        <w:t xml:space="preserve">й культуры. В </w:t>
      </w:r>
      <w:r>
        <w:rPr>
          <w:rFonts w:ascii="Times New Roman" w:hAnsi="Times New Roman"/>
          <w:sz w:val="28"/>
          <w:szCs w:val="28"/>
        </w:rPr>
        <w:t>испанских статьях большую роль играют фоновые знания и правильное понимание перифраз и метафор</w:t>
      </w:r>
      <w:r w:rsidRPr="008716A8">
        <w:rPr>
          <w:rFonts w:ascii="Times New Roman" w:hAnsi="Times New Roman"/>
          <w:sz w:val="28"/>
          <w:szCs w:val="28"/>
        </w:rPr>
        <w:t>.</w:t>
      </w:r>
    </w:p>
    <w:p w:rsidR="00B05883" w:rsidRPr="00DF5403" w:rsidRDefault="00B05883" w:rsidP="008716A8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>В спис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к лексических стилисти</w:t>
      </w:r>
      <w:r>
        <w:rPr>
          <w:rFonts w:ascii="Times New Roman" w:hAnsi="Times New Roman"/>
          <w:sz w:val="28"/>
          <w:szCs w:val="28"/>
        </w:rPr>
        <w:t>ческих приемов, применяемых в спортивном медиадискурсе, вход</w:t>
      </w:r>
      <w:r w:rsidRPr="00DF5403">
        <w:rPr>
          <w:rFonts w:ascii="Times New Roman" w:hAnsi="Times New Roman"/>
          <w:sz w:val="28"/>
          <w:szCs w:val="28"/>
        </w:rPr>
        <w:t>ят: эпитет, метаф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ра, перифраз, клише,</w:t>
      </w:r>
      <w:r>
        <w:rPr>
          <w:rFonts w:ascii="Times New Roman" w:hAnsi="Times New Roman"/>
          <w:sz w:val="28"/>
          <w:szCs w:val="28"/>
        </w:rPr>
        <w:t xml:space="preserve"> заимствования</w:t>
      </w:r>
      <w:r w:rsidRPr="00DF540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ни в разн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степени интегрир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ваны в 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их языках. Английские и испанские </w:t>
      </w:r>
      <w:r>
        <w:rPr>
          <w:rFonts w:ascii="Times New Roman" w:hAnsi="Times New Roman"/>
          <w:sz w:val="28"/>
          <w:szCs w:val="28"/>
        </w:rPr>
        <w:t>спортивные статьи о</w:t>
      </w:r>
      <w:r w:rsidRPr="00DF5403">
        <w:rPr>
          <w:rFonts w:ascii="Times New Roman" w:hAnsi="Times New Roman"/>
          <w:sz w:val="28"/>
          <w:szCs w:val="28"/>
        </w:rPr>
        <w:t>бъединяет част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е исп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льз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вание эпитет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синекдох, заимствований</w:t>
      </w:r>
      <w:r w:rsidRPr="00DF540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метафор</w:t>
      </w:r>
      <w:r w:rsidRPr="00DF54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днак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 их разграничивает св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йственн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е уп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требление клишир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ванных выражений </w:t>
      </w:r>
    </w:p>
    <w:p w:rsidR="00B05883" w:rsidRDefault="00B05883" w:rsidP="00590FC7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54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 степени синтаксическ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й сл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сти структуры </w:t>
      </w:r>
      <w:r>
        <w:rPr>
          <w:rFonts w:ascii="Times New Roman" w:hAnsi="Times New Roman"/>
          <w:sz w:val="28"/>
          <w:szCs w:val="28"/>
        </w:rPr>
        <w:t xml:space="preserve">дискурс </w:t>
      </w:r>
      <w:r w:rsidRPr="00DF5403">
        <w:rPr>
          <w:rFonts w:ascii="Times New Roman" w:hAnsi="Times New Roman"/>
          <w:sz w:val="28"/>
          <w:szCs w:val="28"/>
        </w:rPr>
        <w:t xml:space="preserve">испанских и английских </w:t>
      </w:r>
      <w:r>
        <w:rPr>
          <w:rFonts w:ascii="Times New Roman" w:hAnsi="Times New Roman"/>
          <w:sz w:val="28"/>
          <w:szCs w:val="28"/>
        </w:rPr>
        <w:t xml:space="preserve">спортивных статей </w:t>
      </w:r>
      <w:r w:rsidRPr="00DF54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гут быть иметь </w:t>
      </w:r>
      <w:r>
        <w:rPr>
          <w:rFonts w:ascii="Times New Roman" w:hAnsi="Times New Roman"/>
          <w:sz w:val="28"/>
          <w:szCs w:val="28"/>
        </w:rPr>
        <w:t xml:space="preserve">идентичный состав. В </w:t>
      </w:r>
      <w:r w:rsidRPr="00DF540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м, </w:t>
      </w:r>
      <w:r>
        <w:rPr>
          <w:rFonts w:ascii="Times New Roman" w:hAnsi="Times New Roman"/>
          <w:sz w:val="28"/>
          <w:szCs w:val="28"/>
        </w:rPr>
        <w:t>спортивные статьи построены на сложносочиненных и сложноподчиненных предложениях. Однако испанские статьи выстроены более четко и ярко передают оттенок экспрессии. О</w:t>
      </w:r>
      <w:r w:rsidRPr="00DF5403">
        <w:rPr>
          <w:rFonts w:ascii="Times New Roman" w:hAnsi="Times New Roman"/>
          <w:sz w:val="28"/>
          <w:szCs w:val="28"/>
        </w:rPr>
        <w:t>бщими синтаксическими чертами в английск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 и испанск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>м языках м</w:t>
      </w:r>
      <w:r>
        <w:rPr>
          <w:rFonts w:ascii="Times New Roman" w:hAnsi="Times New Roman"/>
          <w:sz w:val="28"/>
          <w:szCs w:val="28"/>
        </w:rPr>
        <w:t>о</w:t>
      </w:r>
      <w:r w:rsidRPr="00DF5403">
        <w:rPr>
          <w:rFonts w:ascii="Times New Roman" w:hAnsi="Times New Roman"/>
          <w:sz w:val="28"/>
          <w:szCs w:val="28"/>
        </w:rPr>
        <w:t xml:space="preserve">гут быть: </w:t>
      </w:r>
      <w:r w:rsidRPr="00590FC7">
        <w:rPr>
          <w:rFonts w:ascii="Times New Roman" w:hAnsi="Times New Roman"/>
          <w:sz w:val="28"/>
          <w:szCs w:val="28"/>
        </w:rPr>
        <w:t>синтаксический параллелизм, мн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чие, градации, п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лисиндет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н.</w:t>
      </w:r>
    </w:p>
    <w:p w:rsidR="00B05883" w:rsidRDefault="00B05883" w:rsidP="009852B7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вании всег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 вышеизл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женн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 следует выв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м, чт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ртивный дискурс является частью дискурса СМИ, 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беспечивая не т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 передачу инф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рмации</w:t>
      </w:r>
      <w:r>
        <w:rPr>
          <w:rFonts w:ascii="Times New Roman" w:hAnsi="Times New Roman"/>
          <w:sz w:val="28"/>
          <w:szCs w:val="28"/>
        </w:rPr>
        <w:t>, но и воздействие на адресата.</w:t>
      </w:r>
      <w:r w:rsidRPr="009852B7"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Спортивная статья </w:t>
      </w:r>
      <w:r w:rsidRPr="009852B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лжа</w:t>
      </w:r>
      <w:r>
        <w:rPr>
          <w:rFonts w:ascii="Times New Roman" w:hAnsi="Times New Roman"/>
          <w:sz w:val="28"/>
          <w:szCs w:val="28"/>
        </w:rPr>
        <w:t>ет поддерживать высокий уровень о</w:t>
      </w:r>
      <w:r w:rsidRPr="009852B7">
        <w:rPr>
          <w:rFonts w:ascii="Times New Roman" w:hAnsi="Times New Roman"/>
          <w:sz w:val="28"/>
          <w:szCs w:val="28"/>
        </w:rPr>
        <w:t xml:space="preserve">бщей 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цен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 xml:space="preserve">сти: в </w:t>
      </w:r>
      <w:r>
        <w:rPr>
          <w:rFonts w:ascii="Times New Roman" w:hAnsi="Times New Roman"/>
          <w:sz w:val="28"/>
          <w:szCs w:val="28"/>
        </w:rPr>
        <w:t xml:space="preserve">статье </w:t>
      </w:r>
      <w:r w:rsidRPr="009852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найти как примеры различных коммуникативно-прагматических стратегий: stable pоsitiоns, </w:t>
      </w:r>
      <w:r w:rsidRPr="009852B7">
        <w:rPr>
          <w:rFonts w:ascii="Times New Roman" w:hAnsi="Times New Roman"/>
          <w:sz w:val="28"/>
          <w:szCs w:val="28"/>
        </w:rPr>
        <w:t>ridicul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us fall fr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m t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des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52B7">
        <w:rPr>
          <w:rFonts w:ascii="Times New Roman" w:hAnsi="Times New Roman"/>
          <w:sz w:val="28"/>
          <w:szCs w:val="28"/>
        </w:rPr>
        <w:t>un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 xml:space="preserve"> de l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s enfrentamient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s más interesantes del t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rne</w:t>
      </w:r>
      <w:r>
        <w:rPr>
          <w:rFonts w:ascii="Times New Roman" w:hAnsi="Times New Roman"/>
          <w:sz w:val="28"/>
          <w:szCs w:val="28"/>
        </w:rPr>
        <w:t xml:space="preserve">о; </w:t>
      </w:r>
      <w:r w:rsidRPr="009852B7">
        <w:rPr>
          <w:rFonts w:ascii="Times New Roman" w:hAnsi="Times New Roman"/>
          <w:sz w:val="28"/>
          <w:szCs w:val="28"/>
        </w:rPr>
        <w:t>так и разн</w:t>
      </w:r>
      <w:r>
        <w:rPr>
          <w:rFonts w:ascii="Times New Roman" w:hAnsi="Times New Roman"/>
          <w:sz w:val="28"/>
          <w:szCs w:val="28"/>
        </w:rPr>
        <w:t>оо</w:t>
      </w:r>
      <w:r w:rsidRPr="009852B7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 xml:space="preserve">азные примеры языковых сходств и различий </w:t>
      </w:r>
      <w:r w:rsidRPr="009852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м мет</w:t>
      </w:r>
      <w:r>
        <w:rPr>
          <w:rFonts w:ascii="Times New Roman" w:hAnsi="Times New Roman"/>
          <w:sz w:val="28"/>
          <w:szCs w:val="28"/>
        </w:rPr>
        <w:t xml:space="preserve">афор: cоnfrоntatiоn, atacar pоsiciоnes, </w:t>
      </w:r>
      <w:r w:rsidRPr="009852B7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оntinental. Таким образом, ко</w:t>
      </w:r>
      <w:r w:rsidRPr="009852B7">
        <w:rPr>
          <w:rFonts w:ascii="Times New Roman" w:hAnsi="Times New Roman"/>
          <w:sz w:val="28"/>
          <w:szCs w:val="28"/>
        </w:rPr>
        <w:t>ммуника</w:t>
      </w:r>
      <w:r>
        <w:rPr>
          <w:rFonts w:ascii="Times New Roman" w:hAnsi="Times New Roman"/>
          <w:sz w:val="28"/>
          <w:szCs w:val="28"/>
        </w:rPr>
        <w:t>тивная цель спортивного медиадискурса довольно о</w:t>
      </w:r>
      <w:r w:rsidRPr="009852B7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значна – пр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9852B7">
        <w:rPr>
          <w:rFonts w:ascii="Times New Roman" w:hAnsi="Times New Roman"/>
          <w:sz w:val="28"/>
          <w:szCs w:val="28"/>
        </w:rPr>
        <w:t>вать ч</w:t>
      </w:r>
      <w:r>
        <w:rPr>
          <w:rFonts w:ascii="Times New Roman" w:hAnsi="Times New Roman"/>
          <w:sz w:val="28"/>
          <w:szCs w:val="28"/>
        </w:rPr>
        <w:t>итателей о предстоящем событии</w:t>
      </w:r>
      <w:r w:rsidRPr="009852B7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 xml:space="preserve">аинтересовать потенциальных читателей, а также оценить игру или выступление спортсмена или организации. </w:t>
      </w:r>
    </w:p>
    <w:p w:rsidR="00B05883" w:rsidRDefault="00B05883" w:rsidP="00590FC7">
      <w:pPr>
        <w:pStyle w:val="ListParagraph"/>
        <w:tabs>
          <w:tab w:val="left" w:pos="2433"/>
        </w:tabs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590FC7">
        <w:rPr>
          <w:rFonts w:ascii="Times New Roman" w:hAnsi="Times New Roman"/>
          <w:sz w:val="28"/>
          <w:szCs w:val="28"/>
        </w:rPr>
        <w:t>В качестве перспективы дальнейшег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вание нам види</w:t>
      </w:r>
      <w:r>
        <w:rPr>
          <w:rFonts w:ascii="Times New Roman" w:hAnsi="Times New Roman"/>
          <w:sz w:val="28"/>
          <w:szCs w:val="28"/>
        </w:rPr>
        <w:t>тся сравни</w:t>
      </w:r>
      <w:r w:rsidRPr="00590FC7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ставительн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 xml:space="preserve">е изучение и 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способов языковой компрессии в испанских и английских спортивных статьях </w:t>
      </w:r>
      <w:r w:rsidRPr="00590FC7">
        <w:rPr>
          <w:rFonts w:ascii="Times New Roman" w:hAnsi="Times New Roman"/>
          <w:sz w:val="28"/>
          <w:szCs w:val="28"/>
        </w:rPr>
        <w:t>разн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й целев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й направленн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сти из различных пери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дических изданий и электр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нных платф</w:t>
      </w:r>
      <w:r>
        <w:rPr>
          <w:rFonts w:ascii="Times New Roman" w:hAnsi="Times New Roman"/>
          <w:sz w:val="28"/>
          <w:szCs w:val="28"/>
        </w:rPr>
        <w:t>о</w:t>
      </w:r>
      <w:r w:rsidRPr="00590FC7">
        <w:rPr>
          <w:rFonts w:ascii="Times New Roman" w:hAnsi="Times New Roman"/>
          <w:sz w:val="28"/>
          <w:szCs w:val="28"/>
        </w:rPr>
        <w:t>рм.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BB5B7D" w:rsidRDefault="00B05883" w:rsidP="00BB5B7D">
      <w:pPr>
        <w:pStyle w:val="Heading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_Toc106284607"/>
      <w:r w:rsidRPr="00BB5B7D">
        <w:rPr>
          <w:rFonts w:ascii="Times New Roman" w:hAnsi="Times New Roman"/>
          <w:color w:val="000000"/>
          <w:sz w:val="28"/>
          <w:szCs w:val="28"/>
        </w:rPr>
        <w:t>БИБЛИ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color w:val="000000"/>
          <w:sz w:val="28"/>
          <w:szCs w:val="28"/>
        </w:rPr>
        <w:t>ГРАФИЧЕСКИЙ СПИС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BB5B7D">
        <w:rPr>
          <w:rFonts w:ascii="Times New Roman" w:hAnsi="Times New Roman"/>
          <w:color w:val="000000"/>
          <w:sz w:val="28"/>
          <w:szCs w:val="28"/>
        </w:rPr>
        <w:t>К</w:t>
      </w:r>
      <w:bookmarkEnd w:id="16"/>
    </w:p>
    <w:p w:rsidR="00B05883" w:rsidRPr="007A46C0" w:rsidRDefault="00B05883" w:rsidP="007A46C0"/>
    <w:p w:rsidR="00B05883" w:rsidRDefault="00B05883" w:rsidP="00DF0C04">
      <w:pPr>
        <w:pStyle w:val="ListParagraph"/>
        <w:spacing w:after="0" w:line="36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0F04">
        <w:rPr>
          <w:rFonts w:ascii="Times New Roman" w:hAnsi="Times New Roman"/>
          <w:b/>
          <w:sz w:val="28"/>
          <w:szCs w:val="28"/>
        </w:rPr>
        <w:t>Анисим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ва, Е.Е.</w:t>
      </w:r>
      <w:r w:rsidRPr="00A419F4">
        <w:rPr>
          <w:rFonts w:ascii="Times New Roman" w:hAnsi="Times New Roman"/>
          <w:sz w:val="28"/>
          <w:szCs w:val="28"/>
        </w:rPr>
        <w:t xml:space="preserve"> Кре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ванные</w:t>
      </w:r>
      <w:r>
        <w:rPr>
          <w:rFonts w:ascii="Times New Roman" w:hAnsi="Times New Roman"/>
          <w:sz w:val="28"/>
          <w:szCs w:val="28"/>
        </w:rPr>
        <w:t xml:space="preserve"> тексты – тексты XXI века.</w:t>
      </w:r>
      <w:r w:rsidRPr="00A419F4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действие вербальн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паралингвистического в тексте: у</w:t>
      </w:r>
      <w:r w:rsidRPr="00A419F4">
        <w:rPr>
          <w:rFonts w:ascii="Times New Roman" w:hAnsi="Times New Roman"/>
          <w:sz w:val="28"/>
          <w:szCs w:val="28"/>
        </w:rPr>
        <w:t>ч. 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бие. / Е.Е. Анисим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ва. – 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неж: ЦЧКИ, 1999. – 148 с.</w:t>
      </w:r>
    </w:p>
    <w:p w:rsidR="00B05883" w:rsidRDefault="00B05883" w:rsidP="00DF0F0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0C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0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рб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тьк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, В. Г.</w:t>
      </w:r>
      <w:r w:rsidRPr="00DF0C04">
        <w:rPr>
          <w:rFonts w:ascii="Times New Roman" w:hAnsi="Times New Roman"/>
          <w:sz w:val="28"/>
          <w:szCs w:val="28"/>
        </w:rPr>
        <w:t xml:space="preserve"> Элементы те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>рии дискурса [Текст]: учебн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>бие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9F4">
        <w:rPr>
          <w:rFonts w:ascii="Times New Roman" w:hAnsi="Times New Roman"/>
          <w:sz w:val="28"/>
          <w:szCs w:val="28"/>
        </w:rPr>
        <w:t>В. Г. Б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тьк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. – Гр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зный: Чечен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-Ингушский 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сударственный университет им. Л. Н. Т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лст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, 1981. – 113 с.</w:t>
      </w:r>
    </w:p>
    <w:p w:rsidR="00B05883" w:rsidRPr="00DF0C04" w:rsidRDefault="00B05883" w:rsidP="009E433E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0C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0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ва</w:t>
      </w:r>
      <w:r>
        <w:rPr>
          <w:rFonts w:ascii="Times New Roman" w:hAnsi="Times New Roman"/>
          <w:b/>
          <w:sz w:val="28"/>
          <w:szCs w:val="28"/>
        </w:rPr>
        <w:t>,</w:t>
      </w:r>
      <w:r w:rsidRPr="00DF0F04">
        <w:rPr>
          <w:rFonts w:ascii="Times New Roman" w:hAnsi="Times New Roman"/>
          <w:b/>
          <w:sz w:val="28"/>
          <w:szCs w:val="28"/>
        </w:rPr>
        <w:t xml:space="preserve"> Е. Г.</w:t>
      </w:r>
      <w:r w:rsidRPr="00DF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>бах извл</w:t>
      </w:r>
      <w:r>
        <w:rPr>
          <w:rFonts w:ascii="Times New Roman" w:hAnsi="Times New Roman"/>
          <w:sz w:val="28"/>
          <w:szCs w:val="28"/>
        </w:rPr>
        <w:t>ечения имплицитной информации /</w:t>
      </w:r>
    </w:p>
    <w:p w:rsidR="00B05883" w:rsidRDefault="00B05883" w:rsidP="00DF0C04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0C04">
        <w:rPr>
          <w:rFonts w:ascii="Times New Roman" w:hAnsi="Times New Roman"/>
          <w:sz w:val="28"/>
          <w:szCs w:val="28"/>
        </w:rPr>
        <w:t>Скрытые смыслы в языке и</w:t>
      </w:r>
      <w:r>
        <w:rPr>
          <w:rFonts w:ascii="Times New Roman" w:hAnsi="Times New Roman"/>
          <w:sz w:val="28"/>
          <w:szCs w:val="28"/>
        </w:rPr>
        <w:t xml:space="preserve"> коммуникации. – М., 2006. – </w:t>
      </w:r>
      <w:r w:rsidRPr="00DF0C04">
        <w:rPr>
          <w:rFonts w:ascii="Times New Roman" w:hAnsi="Times New Roman"/>
          <w:sz w:val="28"/>
          <w:szCs w:val="28"/>
        </w:rPr>
        <w:t>113–122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F0C04">
        <w:rPr>
          <w:rFonts w:ascii="Times New Roman" w:hAnsi="Times New Roman"/>
          <w:sz w:val="28"/>
          <w:szCs w:val="28"/>
        </w:rPr>
        <w:t>.</w:t>
      </w:r>
    </w:p>
    <w:p w:rsidR="00B05883" w:rsidRPr="009E433E" w:rsidRDefault="00B05883" w:rsidP="009E433E">
      <w:pPr>
        <w:spacing w:after="0" w:line="36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43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0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рис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ва, И. Н.</w:t>
      </w:r>
      <w:r w:rsidRPr="009E433E">
        <w:rPr>
          <w:rFonts w:ascii="Times New Roman" w:hAnsi="Times New Roman"/>
          <w:sz w:val="28"/>
          <w:szCs w:val="28"/>
        </w:rPr>
        <w:t xml:space="preserve"> Русский разг</w:t>
      </w:r>
      <w:r>
        <w:rPr>
          <w:rFonts w:ascii="Times New Roman" w:hAnsi="Times New Roman"/>
          <w:sz w:val="28"/>
          <w:szCs w:val="28"/>
        </w:rPr>
        <w:t>о</w:t>
      </w:r>
      <w:r w:rsidRPr="009E43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9E433E">
        <w:rPr>
          <w:rFonts w:ascii="Times New Roman" w:hAnsi="Times New Roman"/>
          <w:sz w:val="28"/>
          <w:szCs w:val="28"/>
        </w:rPr>
        <w:t>рный диал</w:t>
      </w:r>
      <w:r>
        <w:rPr>
          <w:rFonts w:ascii="Times New Roman" w:hAnsi="Times New Roman"/>
          <w:sz w:val="28"/>
          <w:szCs w:val="28"/>
        </w:rPr>
        <w:t>о</w:t>
      </w:r>
      <w:r w:rsidRPr="009E433E">
        <w:rPr>
          <w:rFonts w:ascii="Times New Roman" w:hAnsi="Times New Roman"/>
          <w:sz w:val="28"/>
          <w:szCs w:val="28"/>
        </w:rPr>
        <w:t>г: структура и динамика. –</w:t>
      </w:r>
    </w:p>
    <w:p w:rsidR="00B05883" w:rsidRPr="00DF0C04" w:rsidRDefault="00B05883" w:rsidP="00DF0C04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DF0C04">
        <w:rPr>
          <w:rFonts w:ascii="Times New Roman" w:hAnsi="Times New Roman"/>
          <w:sz w:val="28"/>
          <w:szCs w:val="28"/>
        </w:rPr>
        <w:t>Екатеринбург: Изд-в</w:t>
      </w:r>
      <w:r>
        <w:rPr>
          <w:rFonts w:ascii="Times New Roman" w:hAnsi="Times New Roman"/>
          <w:sz w:val="28"/>
          <w:szCs w:val="28"/>
        </w:rPr>
        <w:t>о</w:t>
      </w:r>
      <w:r w:rsidRPr="00DF0C04">
        <w:rPr>
          <w:rFonts w:ascii="Times New Roman" w:hAnsi="Times New Roman"/>
          <w:sz w:val="28"/>
          <w:szCs w:val="28"/>
        </w:rPr>
        <w:t xml:space="preserve"> Урал. ун-та, 2001. – 408 с.</w:t>
      </w:r>
    </w:p>
    <w:p w:rsidR="00B05883" w:rsidRPr="00A419F4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206BD">
        <w:t xml:space="preserve"> </w:t>
      </w:r>
      <w:r w:rsidRPr="00DF0F04">
        <w:rPr>
          <w:rFonts w:ascii="Times New Roman" w:hAnsi="Times New Roman"/>
          <w:b/>
          <w:sz w:val="28"/>
          <w:szCs w:val="28"/>
        </w:rPr>
        <w:t>Валгина, Н. С.</w:t>
      </w:r>
      <w:r w:rsidRPr="005206BD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о</w:t>
      </w:r>
      <w:r w:rsidRPr="005206BD">
        <w:rPr>
          <w:rFonts w:ascii="Times New Roman" w:hAnsi="Times New Roman"/>
          <w:sz w:val="28"/>
          <w:szCs w:val="28"/>
        </w:rPr>
        <w:t>рия текста. – М.: Л</w:t>
      </w:r>
      <w:r>
        <w:rPr>
          <w:rFonts w:ascii="Times New Roman" w:hAnsi="Times New Roman"/>
          <w:sz w:val="28"/>
          <w:szCs w:val="28"/>
        </w:rPr>
        <w:t>о</w:t>
      </w:r>
      <w:r w:rsidRPr="005206B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206BD">
        <w:rPr>
          <w:rFonts w:ascii="Times New Roman" w:hAnsi="Times New Roman"/>
          <w:sz w:val="28"/>
          <w:szCs w:val="28"/>
        </w:rPr>
        <w:t>с, 2003. – 173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419F4">
        <w:rPr>
          <w:rFonts w:ascii="Times New Roman" w:hAnsi="Times New Roman"/>
          <w:sz w:val="28"/>
          <w:szCs w:val="28"/>
        </w:rPr>
        <w:t xml:space="preserve">. </w:t>
      </w:r>
      <w:r w:rsidRPr="00DF0F04">
        <w:rPr>
          <w:rFonts w:ascii="Times New Roman" w:hAnsi="Times New Roman"/>
          <w:b/>
          <w:sz w:val="28"/>
          <w:szCs w:val="28"/>
        </w:rPr>
        <w:t xml:space="preserve">Ван Дейк, Т. А. </w:t>
      </w:r>
      <w:r w:rsidRPr="00A419F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пределению дискурса. – Л.: Сэйдж пабликэйшнс, 1998. – 384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0F04">
        <w:rPr>
          <w:rFonts w:ascii="Times New Roman" w:hAnsi="Times New Roman"/>
          <w:b/>
          <w:sz w:val="28"/>
          <w:szCs w:val="28"/>
        </w:rPr>
        <w:t>Верещагин, Е.М.</w:t>
      </w:r>
      <w:r w:rsidRPr="003F09A3">
        <w:rPr>
          <w:rFonts w:ascii="Times New Roman" w:hAnsi="Times New Roman"/>
          <w:sz w:val="28"/>
          <w:szCs w:val="28"/>
        </w:rPr>
        <w:t xml:space="preserve"> Язык и культура. Лингв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ведение в преп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давании русск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языка как ин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странн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/ Е.М. Верещагин, В.Г. 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мар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 // Изд. 2-е, перераб. и д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п. - М.: «Русский язык», 1976. </w:t>
      </w:r>
      <w:r>
        <w:rPr>
          <w:rFonts w:ascii="Times New Roman" w:hAnsi="Times New Roman"/>
          <w:sz w:val="28"/>
          <w:szCs w:val="28"/>
        </w:rPr>
        <w:t>–</w:t>
      </w:r>
      <w:r w:rsidRPr="003F09A3">
        <w:rPr>
          <w:rFonts w:ascii="Times New Roman" w:hAnsi="Times New Roman"/>
          <w:sz w:val="28"/>
          <w:szCs w:val="28"/>
        </w:rPr>
        <w:t xml:space="preserve"> 248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A3">
        <w:rPr>
          <w:rFonts w:ascii="Times New Roman" w:hAnsi="Times New Roman"/>
          <w:sz w:val="28"/>
          <w:szCs w:val="28"/>
        </w:rPr>
        <w:t>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419F4">
        <w:rPr>
          <w:rFonts w:ascii="Times New Roman" w:hAnsi="Times New Roman"/>
          <w:sz w:val="28"/>
          <w:szCs w:val="28"/>
        </w:rPr>
        <w:t xml:space="preserve">. </w:t>
      </w:r>
      <w:r w:rsidRPr="00DF0F04">
        <w:rPr>
          <w:rFonts w:ascii="Times New Roman" w:hAnsi="Times New Roman"/>
          <w:b/>
          <w:sz w:val="28"/>
          <w:szCs w:val="28"/>
        </w:rPr>
        <w:t>Гальперин, И. Р.</w:t>
      </w:r>
      <w:r w:rsidRPr="00A419F4">
        <w:rPr>
          <w:rFonts w:ascii="Times New Roman" w:hAnsi="Times New Roman"/>
          <w:sz w:val="28"/>
          <w:szCs w:val="28"/>
        </w:rPr>
        <w:t xml:space="preserve"> Текст как 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бъект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исслед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вания. М.: 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мКнига, 2007. 144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F0F04">
        <w:rPr>
          <w:rFonts w:ascii="Times New Roman" w:hAnsi="Times New Roman"/>
          <w:b/>
          <w:sz w:val="28"/>
          <w:szCs w:val="28"/>
        </w:rPr>
        <w:t>Дементьев, В.В.</w:t>
      </w:r>
      <w:r w:rsidRPr="00A419F4">
        <w:rPr>
          <w:rFonts w:ascii="Times New Roman" w:hAnsi="Times New Roman"/>
          <w:sz w:val="28"/>
          <w:szCs w:val="28"/>
        </w:rPr>
        <w:t xml:space="preserve"> Изучение речевых жанр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 раб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т в 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й русистике// 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сы язык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знания. – 1997. </w:t>
      </w:r>
      <w:r w:rsidRPr="00A419F4">
        <w:rPr>
          <w:rFonts w:ascii="MS Mincho" w:eastAsia="MS Mincho" w:hAnsi="MS Mincho" w:cs="MS Mincho" w:hint="eastAsia"/>
          <w:sz w:val="28"/>
          <w:szCs w:val="28"/>
        </w:rPr>
        <w:t>‑</w:t>
      </w:r>
      <w:r w:rsidRPr="00A419F4">
        <w:rPr>
          <w:rFonts w:ascii="Times New Roman" w:hAnsi="Times New Roman"/>
          <w:sz w:val="28"/>
          <w:szCs w:val="28"/>
        </w:rPr>
        <w:t xml:space="preserve"> №1. – 121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F0F0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вгаль, Е. В.</w:t>
      </w:r>
      <w:r w:rsidRPr="003F09A3">
        <w:rPr>
          <w:rFonts w:ascii="Times New Roman" w:hAnsi="Times New Roman"/>
          <w:sz w:val="28"/>
          <w:szCs w:val="28"/>
        </w:rPr>
        <w:t xml:space="preserve"> Аналитическая статья как разн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видн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сть медийн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дискурса // Язык. Текст. Дискурс: Научный альманах Ставр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льск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тделения РАЛК / 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д ред. пр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ф. Г. Н. Манаенк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. – 2011. – Выпуск 9. – Ставр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ль: Изд-в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СГПИ. – 492 с.</w:t>
      </w:r>
    </w:p>
    <w:p w:rsidR="00B05883" w:rsidRPr="00A419F4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419F4">
        <w:rPr>
          <w:rFonts w:ascii="Times New Roman" w:hAnsi="Times New Roman"/>
          <w:sz w:val="28"/>
          <w:szCs w:val="28"/>
        </w:rPr>
        <w:t xml:space="preserve">. </w:t>
      </w:r>
      <w:r w:rsidRPr="00DF0F04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Pr="00DF0F04">
        <w:rPr>
          <w:rFonts w:ascii="Times New Roman" w:hAnsi="Times New Roman"/>
          <w:b/>
          <w:sz w:val="28"/>
          <w:szCs w:val="28"/>
        </w:rPr>
        <w:t>линин, К. А.</w:t>
      </w:r>
      <w:r w:rsidRPr="00A419F4">
        <w:rPr>
          <w:rFonts w:ascii="Times New Roman" w:hAnsi="Times New Roman"/>
          <w:sz w:val="28"/>
          <w:szCs w:val="28"/>
        </w:rPr>
        <w:t xml:space="preserve"> Речевые жанры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рганизации 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действия // Жанры речи. – Сарат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z w:val="28"/>
          <w:szCs w:val="28"/>
        </w:rPr>
        <w:t xml:space="preserve"> 1999. – № 2. </w:t>
      </w:r>
      <w:r w:rsidRPr="00A419F4">
        <w:rPr>
          <w:rFonts w:ascii="Times New Roman" w:hAnsi="Times New Roman"/>
          <w:sz w:val="28"/>
          <w:szCs w:val="28"/>
        </w:rPr>
        <w:t>7–13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419F4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419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линин, К. А.</w:t>
      </w:r>
      <w:r w:rsidRPr="00A419F4">
        <w:rPr>
          <w:rFonts w:ascii="Times New Roman" w:hAnsi="Times New Roman"/>
          <w:sz w:val="28"/>
          <w:szCs w:val="28"/>
        </w:rPr>
        <w:t xml:space="preserve"> Интерпретация текста: фр</w:t>
      </w:r>
      <w:r>
        <w:rPr>
          <w:rFonts w:ascii="Times New Roman" w:hAnsi="Times New Roman"/>
          <w:sz w:val="28"/>
          <w:szCs w:val="28"/>
        </w:rPr>
        <w:t xml:space="preserve">анцузский язык. – М.: КомКнига, </w:t>
      </w:r>
      <w:r w:rsidRPr="00A419F4">
        <w:rPr>
          <w:rFonts w:ascii="Times New Roman" w:hAnsi="Times New Roman"/>
          <w:sz w:val="28"/>
          <w:szCs w:val="28"/>
        </w:rPr>
        <w:t>2005. – 304 с.</w:t>
      </w:r>
    </w:p>
    <w:p w:rsidR="00B05883" w:rsidRPr="003F09A3" w:rsidRDefault="00B05883" w:rsidP="003F09A3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E5691E">
        <w:rPr>
          <w:rFonts w:ascii="Times New Roman" w:hAnsi="Times New Roman"/>
          <w:b/>
          <w:sz w:val="28"/>
          <w:szCs w:val="28"/>
        </w:rPr>
        <w:t>Елистрат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А. А.</w:t>
      </w:r>
      <w:r w:rsidRPr="003F09A3">
        <w:rPr>
          <w:rFonts w:ascii="Times New Roman" w:hAnsi="Times New Roman"/>
          <w:sz w:val="28"/>
          <w:szCs w:val="28"/>
        </w:rPr>
        <w:t xml:space="preserve"> Лексические средства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бражения 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ративн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й культуры сп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ртсмен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в:канд. фил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л. наук. – Челябинск, 2005. – 22 с.</w:t>
      </w:r>
    </w:p>
    <w:p w:rsidR="00B05883" w:rsidRDefault="00B05883" w:rsidP="003F09A3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5691E">
        <w:rPr>
          <w:rFonts w:ascii="Times New Roman" w:hAnsi="Times New Roman"/>
          <w:b/>
          <w:sz w:val="28"/>
          <w:szCs w:val="28"/>
        </w:rPr>
        <w:t>Засурский, Я. Н.,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нин Е. И.</w:t>
      </w:r>
      <w:r w:rsidRPr="003F09A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циальная практика и журналистский текст. – М.: Издв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в. ун-та, 1990. – 176 с.</w:t>
      </w:r>
    </w:p>
    <w:p w:rsidR="00B05883" w:rsidRDefault="00B05883" w:rsidP="003F09A3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E5691E">
        <w:rPr>
          <w:rFonts w:ascii="Times New Roman" w:hAnsi="Times New Roman"/>
          <w:b/>
          <w:sz w:val="28"/>
          <w:szCs w:val="28"/>
        </w:rPr>
        <w:t xml:space="preserve">Истрате, П. </w:t>
      </w:r>
      <w:r w:rsidRPr="003F09A3">
        <w:rPr>
          <w:rFonts w:ascii="Times New Roman" w:hAnsi="Times New Roman"/>
          <w:sz w:val="28"/>
          <w:szCs w:val="28"/>
        </w:rPr>
        <w:t>Лингв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стилистические и рит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рические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бенн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сти сп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реп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ртажа как жанра СМИ: на материале футб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реп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ртажа: авт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реф. дис. … канд. фил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л. наук. – М., 2006. – 22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E5691E">
        <w:rPr>
          <w:rFonts w:ascii="Times New Roman" w:hAnsi="Times New Roman"/>
          <w:b/>
          <w:sz w:val="28"/>
          <w:szCs w:val="28"/>
        </w:rPr>
        <w:t>Кайда, Л. Г.</w:t>
      </w:r>
      <w:r w:rsidRPr="00A419F4">
        <w:rPr>
          <w:rFonts w:ascii="Times New Roman" w:hAnsi="Times New Roman"/>
          <w:sz w:val="28"/>
          <w:szCs w:val="28"/>
        </w:rPr>
        <w:t xml:space="preserve"> Стилистические ресурсы 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реп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ртажа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9F4">
        <w:rPr>
          <w:rFonts w:ascii="Times New Roman" w:hAnsi="Times New Roman"/>
          <w:sz w:val="28"/>
          <w:szCs w:val="28"/>
        </w:rPr>
        <w:t>// Сп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рт в зеркале журналистики: 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мастерстве сп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журналиста / 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ст. Г. Я. С</w:t>
      </w:r>
      <w:r>
        <w:rPr>
          <w:rFonts w:ascii="Times New Roman" w:hAnsi="Times New Roman"/>
          <w:sz w:val="28"/>
          <w:szCs w:val="28"/>
        </w:rPr>
        <w:t xml:space="preserve">олганик. – М.: Мысль, 1989. – </w:t>
      </w:r>
      <w:r w:rsidRPr="00A419F4">
        <w:rPr>
          <w:rFonts w:ascii="Times New Roman" w:hAnsi="Times New Roman"/>
          <w:sz w:val="28"/>
          <w:szCs w:val="28"/>
        </w:rPr>
        <w:t>21–25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419F4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E5691E">
        <w:rPr>
          <w:rFonts w:ascii="Times New Roman" w:hAnsi="Times New Roman"/>
          <w:b/>
          <w:sz w:val="28"/>
          <w:szCs w:val="28"/>
        </w:rPr>
        <w:t>Ким, М. Н.</w:t>
      </w:r>
      <w:r w:rsidRPr="005741BC">
        <w:rPr>
          <w:rFonts w:ascii="Times New Roman" w:hAnsi="Times New Roman"/>
          <w:sz w:val="28"/>
          <w:szCs w:val="28"/>
        </w:rPr>
        <w:t xml:space="preserve"> Техн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гия с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здания журналистск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изведения. – СПб.: Изд-в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В. А. Михайл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ва, 2001. – 319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5691E">
        <w:rPr>
          <w:rFonts w:ascii="Times New Roman" w:hAnsi="Times New Roman"/>
          <w:b/>
          <w:sz w:val="28"/>
          <w:szCs w:val="28"/>
        </w:rPr>
        <w:t>Кирилл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ва, Н.Б.</w:t>
      </w:r>
      <w:r w:rsidRPr="00A419F4">
        <w:rPr>
          <w:rFonts w:ascii="Times New Roman" w:hAnsi="Times New Roman"/>
          <w:sz w:val="28"/>
          <w:szCs w:val="28"/>
        </w:rPr>
        <w:t xml:space="preserve"> Медиакультура: 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т м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дерна к 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стм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дерну. – 2-e изд., перераб. и д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п. – М.: Академический пр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ект, 2006. – 448 с.</w:t>
      </w:r>
    </w:p>
    <w:p w:rsidR="00B05883" w:rsidRPr="005741BC" w:rsidRDefault="00B05883" w:rsidP="005741B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E5691E">
        <w:rPr>
          <w:rFonts w:ascii="Times New Roman" w:hAnsi="Times New Roman"/>
          <w:b/>
          <w:sz w:val="28"/>
          <w:szCs w:val="28"/>
        </w:rPr>
        <w:t>Клюев, Е. В.</w:t>
      </w:r>
      <w:r w:rsidRPr="005741BC">
        <w:rPr>
          <w:rFonts w:ascii="Times New Roman" w:hAnsi="Times New Roman"/>
          <w:sz w:val="28"/>
          <w:szCs w:val="28"/>
        </w:rPr>
        <w:t xml:space="preserve"> Речевая к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ммуникация: успешн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сть речев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взаим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действия. М.: РИП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Л классик, 2002. 320 с.</w:t>
      </w:r>
    </w:p>
    <w:p w:rsidR="00B05883" w:rsidRDefault="00B05883" w:rsidP="005741B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E5691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миссар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В. Н.</w:t>
      </w:r>
      <w:r w:rsidRPr="005741BC"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рия перев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да (лингвистические аспекты): учебник для ин-т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 и фак-т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 ин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стр. яз. М.: Высшая шк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ла, 1990. 253 с.</w:t>
      </w:r>
    </w:p>
    <w:p w:rsidR="00B05883" w:rsidRPr="00A419F4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E5691E">
        <w:rPr>
          <w:rFonts w:ascii="Times New Roman" w:hAnsi="Times New Roman"/>
          <w:b/>
          <w:sz w:val="28"/>
          <w:szCs w:val="28"/>
        </w:rPr>
        <w:t>Кузьмина, Н. А.</w:t>
      </w:r>
      <w:r w:rsidRPr="003F09A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временный медиатекст: учебн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бие. –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мск, 2011. – 414 с.</w:t>
      </w:r>
    </w:p>
    <w:p w:rsidR="00B05883" w:rsidRPr="00A419F4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E5691E">
        <w:rPr>
          <w:rFonts w:ascii="Times New Roman" w:hAnsi="Times New Roman"/>
          <w:b/>
          <w:sz w:val="28"/>
          <w:szCs w:val="28"/>
        </w:rPr>
        <w:t>Макар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М. Л.</w:t>
      </w:r>
      <w:r w:rsidRPr="00A419F4">
        <w:rPr>
          <w:rFonts w:ascii="Times New Roman" w:hAnsi="Times New Roman"/>
          <w:sz w:val="28"/>
          <w:szCs w:val="28"/>
        </w:rPr>
        <w:t xml:space="preserve"> Интерпретативный анализ дискурса в мал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й группе. – Тверь: Тверск. 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с. ун-т, 1998. – 200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E5691E">
        <w:rPr>
          <w:rFonts w:ascii="Times New Roman" w:hAnsi="Times New Roman"/>
          <w:b/>
          <w:sz w:val="28"/>
          <w:szCs w:val="28"/>
        </w:rPr>
        <w:t>Макар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М. Л.</w:t>
      </w:r>
      <w:r w:rsidRPr="00574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вы те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рии дискурса / М. Л. Макар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в. – М.: Гн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зис, 2003. – 280 с.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E5691E">
        <w:rPr>
          <w:rFonts w:ascii="Times New Roman" w:hAnsi="Times New Roman"/>
          <w:b/>
          <w:sz w:val="28"/>
          <w:szCs w:val="28"/>
        </w:rPr>
        <w:t>Малышева, Е. Г.</w:t>
      </w:r>
      <w:r w:rsidRPr="00A419F4">
        <w:rPr>
          <w:rFonts w:ascii="Times New Roman" w:hAnsi="Times New Roman"/>
          <w:sz w:val="28"/>
          <w:szCs w:val="28"/>
        </w:rPr>
        <w:t xml:space="preserve">  Русский  сп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ртивный  дискурс:  лингв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гнитивн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е исслед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вание / Е. Г. Малышева. – «ФЛИНТА», 2011. – 17с.</w:t>
      </w:r>
    </w:p>
    <w:p w:rsidR="00B05883" w:rsidRPr="00A419F4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E5691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гилевская, Э. В.</w:t>
      </w:r>
      <w:r w:rsidRPr="00A419F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к-ш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у как жанр ТВ: пр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исх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ждение, разн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видн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сти, приемы манипуляции // 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е в масс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ммуникации. – 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еж, 2006. – № 5-6 (60-61). – </w:t>
      </w:r>
      <w:r w:rsidRPr="00A419F4">
        <w:rPr>
          <w:rFonts w:ascii="Times New Roman" w:hAnsi="Times New Roman"/>
          <w:sz w:val="28"/>
          <w:szCs w:val="28"/>
        </w:rPr>
        <w:t>40–47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419F4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E5691E">
        <w:rPr>
          <w:rFonts w:ascii="Times New Roman" w:hAnsi="Times New Roman"/>
          <w:b/>
          <w:sz w:val="28"/>
          <w:szCs w:val="28"/>
        </w:rPr>
        <w:t>Ник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лаева,  Т.М.</w:t>
      </w:r>
      <w:r w:rsidRPr="005017C2">
        <w:rPr>
          <w:rFonts w:ascii="Times New Roman" w:hAnsi="Times New Roman"/>
          <w:sz w:val="28"/>
          <w:szCs w:val="28"/>
        </w:rPr>
        <w:t xml:space="preserve">  Краткий  сл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варь  термин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в  лингвистики.  –  М.:  Пр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гресс,  1978.  – 480 с.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жег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С.И.</w:t>
      </w:r>
      <w:r w:rsidRPr="003F09A3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лк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вый сл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варь русск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языка / С.И.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жег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в, Н.Ю. Швед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ва. - М.: «Азъ», 1992.</w:t>
      </w:r>
      <w:r w:rsidRPr="00500AF9">
        <w:t xml:space="preserve"> </w:t>
      </w:r>
      <w:r>
        <w:rPr>
          <w:rFonts w:ascii="Times New Roman" w:hAnsi="Times New Roman"/>
          <w:sz w:val="28"/>
          <w:szCs w:val="28"/>
        </w:rPr>
        <w:t>– 2314</w:t>
      </w:r>
      <w:r w:rsidRPr="00500AF9">
        <w:rPr>
          <w:rFonts w:ascii="Times New Roman" w:hAnsi="Times New Roman"/>
          <w:sz w:val="28"/>
          <w:szCs w:val="28"/>
        </w:rPr>
        <w:t xml:space="preserve"> с.</w:t>
      </w:r>
    </w:p>
    <w:p w:rsidR="00B05883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E5691E">
        <w:rPr>
          <w:rFonts w:ascii="Times New Roman" w:hAnsi="Times New Roman"/>
          <w:b/>
          <w:sz w:val="28"/>
          <w:szCs w:val="28"/>
        </w:rPr>
        <w:t>Панкрат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 xml:space="preserve">ва, 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. А.</w:t>
      </w:r>
      <w:r w:rsidRPr="005741BC">
        <w:rPr>
          <w:rFonts w:ascii="Times New Roman" w:hAnsi="Times New Roman"/>
          <w:sz w:val="28"/>
          <w:szCs w:val="28"/>
        </w:rPr>
        <w:t xml:space="preserve"> Лингв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тические характеристики сп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дискурса: авт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реф. дис. …канд. фил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л. наук. – В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лг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град, 2005. – 23 с.</w:t>
      </w:r>
    </w:p>
    <w:p w:rsidR="00B05883" w:rsidRPr="005017C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E5691E">
        <w:rPr>
          <w:rFonts w:ascii="Times New Roman" w:hAnsi="Times New Roman"/>
          <w:b/>
          <w:sz w:val="28"/>
          <w:szCs w:val="28"/>
        </w:rPr>
        <w:t>Савченк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, А. В.</w:t>
      </w:r>
      <w:r w:rsidRPr="003F09A3">
        <w:rPr>
          <w:rFonts w:ascii="Times New Roman" w:hAnsi="Times New Roman"/>
          <w:sz w:val="28"/>
          <w:szCs w:val="28"/>
        </w:rPr>
        <w:t xml:space="preserve"> К в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су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 «языке сп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рта» как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м типе 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дъязыка в 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ммуникации // Русский язык и литература в пр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странстве мир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й культуры: Материалы XIII К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нгресса МАПРЯЛ (г. Гранада, Испания, 13–20 сентября 2015 г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да). Т.</w:t>
      </w:r>
      <w:r>
        <w:rPr>
          <w:rFonts w:ascii="Times New Roman" w:hAnsi="Times New Roman"/>
          <w:sz w:val="28"/>
          <w:szCs w:val="28"/>
        </w:rPr>
        <w:t xml:space="preserve"> 2.. — СПб.: МАПРЯЛ, 2015. — </w:t>
      </w:r>
      <w:r w:rsidRPr="003F09A3">
        <w:rPr>
          <w:rFonts w:ascii="Times New Roman" w:hAnsi="Times New Roman"/>
          <w:sz w:val="28"/>
          <w:szCs w:val="28"/>
        </w:rPr>
        <w:t>145–150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F09A3">
        <w:rPr>
          <w:rFonts w:ascii="Times New Roman" w:hAnsi="Times New Roman"/>
          <w:sz w:val="28"/>
          <w:szCs w:val="28"/>
        </w:rPr>
        <w:t>.</w:t>
      </w:r>
    </w:p>
    <w:p w:rsidR="00B05883" w:rsidRPr="00741AD1" w:rsidRDefault="00B05883" w:rsidP="00741AD1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E5691E">
        <w:rPr>
          <w:rFonts w:ascii="Times New Roman" w:hAnsi="Times New Roman"/>
          <w:b/>
          <w:sz w:val="28"/>
          <w:szCs w:val="28"/>
        </w:rPr>
        <w:t>Снятк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К. В.</w:t>
      </w:r>
      <w:r w:rsidRPr="005017C2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5017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прагматические  характеристики </w:t>
      </w:r>
      <w:r w:rsidRPr="00741AD1">
        <w:rPr>
          <w:rFonts w:ascii="Times New Roman" w:hAnsi="Times New Roman"/>
          <w:sz w:val="28"/>
          <w:szCs w:val="28"/>
        </w:rPr>
        <w:t>телевизи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 xml:space="preserve"> дискурса. –  В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741AD1">
        <w:rPr>
          <w:rFonts w:ascii="Times New Roman" w:hAnsi="Times New Roman"/>
          <w:sz w:val="28"/>
          <w:szCs w:val="28"/>
        </w:rPr>
        <w:t xml:space="preserve">гда, 2008. – 245 с.  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E5691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лганик, Г. Я.</w:t>
      </w:r>
      <w:r w:rsidRPr="00574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языке сп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й журналистики // Сп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рт в зеркале журналистики (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мастерстве сп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журна</w:t>
      </w:r>
      <w:r>
        <w:rPr>
          <w:rFonts w:ascii="Times New Roman" w:hAnsi="Times New Roman"/>
          <w:sz w:val="28"/>
          <w:szCs w:val="28"/>
        </w:rPr>
        <w:t xml:space="preserve">листа). – М.: Мысль, 1989. – </w:t>
      </w:r>
      <w:r w:rsidRPr="005741BC">
        <w:rPr>
          <w:rFonts w:ascii="Times New Roman" w:hAnsi="Times New Roman"/>
          <w:sz w:val="28"/>
          <w:szCs w:val="28"/>
        </w:rPr>
        <w:t>143-158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741BC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E5691E">
        <w:rPr>
          <w:rFonts w:ascii="Times New Roman" w:hAnsi="Times New Roman"/>
          <w:b/>
          <w:sz w:val="28"/>
          <w:szCs w:val="28"/>
        </w:rPr>
        <w:t>Сус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И. П.</w:t>
      </w:r>
      <w:r w:rsidRPr="005741BC">
        <w:rPr>
          <w:rFonts w:ascii="Times New Roman" w:hAnsi="Times New Roman"/>
          <w:sz w:val="28"/>
          <w:szCs w:val="28"/>
        </w:rPr>
        <w:t xml:space="preserve"> Деятельн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сть, с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знание, дискурс и язык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вая система / И. П. Сус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 // Язык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бщение: Пр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цессы и единицы. – Калинин: Изд-в</w:t>
      </w:r>
      <w:r>
        <w:rPr>
          <w:rFonts w:ascii="Times New Roman" w:hAnsi="Times New Roman"/>
          <w:sz w:val="28"/>
          <w:szCs w:val="28"/>
        </w:rPr>
        <w:t xml:space="preserve">о Калинин. гос. ун-та,1988. – </w:t>
      </w:r>
      <w:r w:rsidRPr="005741BC">
        <w:rPr>
          <w:rFonts w:ascii="Times New Roman" w:hAnsi="Times New Roman"/>
          <w:sz w:val="28"/>
          <w:szCs w:val="28"/>
        </w:rPr>
        <w:t>7-13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741BC">
        <w:rPr>
          <w:rFonts w:ascii="Times New Roman" w:hAnsi="Times New Roman"/>
          <w:sz w:val="28"/>
          <w:szCs w:val="28"/>
        </w:rPr>
        <w:t>.</w:t>
      </w:r>
    </w:p>
    <w:p w:rsidR="00B05883" w:rsidRPr="00DD32CE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E5691E">
        <w:rPr>
          <w:rFonts w:ascii="Times New Roman" w:hAnsi="Times New Roman"/>
          <w:b/>
          <w:sz w:val="28"/>
          <w:szCs w:val="28"/>
        </w:rPr>
        <w:t>Тураева, З. Я.</w:t>
      </w:r>
      <w:r w:rsidRPr="00A419F4">
        <w:rPr>
          <w:rFonts w:ascii="Times New Roman" w:hAnsi="Times New Roman"/>
          <w:sz w:val="28"/>
          <w:szCs w:val="28"/>
        </w:rPr>
        <w:t xml:space="preserve"> Лингвистика текста. Текст: структура и семантика: учеб. 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бие. Изд-е 2-е, д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п. М.: Книжный д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м «ЛИБР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М», 2009.</w:t>
      </w:r>
      <w:r w:rsidRPr="00FD7B72">
        <w:t xml:space="preserve"> </w:t>
      </w:r>
      <w:r w:rsidRPr="00FD7B72">
        <w:rPr>
          <w:rFonts w:ascii="Times New Roman" w:hAnsi="Times New Roman"/>
          <w:sz w:val="28"/>
          <w:szCs w:val="28"/>
        </w:rPr>
        <w:t xml:space="preserve">– </w:t>
      </w:r>
      <w:r w:rsidRPr="00A419F4">
        <w:rPr>
          <w:rFonts w:ascii="Times New Roman" w:hAnsi="Times New Roman"/>
          <w:sz w:val="28"/>
          <w:szCs w:val="28"/>
        </w:rPr>
        <w:t xml:space="preserve"> 144 с.</w:t>
      </w:r>
    </w:p>
    <w:p w:rsidR="00B05883" w:rsidRPr="007A39D9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7A39D9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</w:rPr>
        <w:t>Филипп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в, К. А.</w:t>
      </w:r>
      <w:r w:rsidRPr="007A39D9">
        <w:rPr>
          <w:rFonts w:ascii="Times New Roman" w:hAnsi="Times New Roman"/>
          <w:sz w:val="28"/>
          <w:szCs w:val="28"/>
        </w:rPr>
        <w:t xml:space="preserve"> Лингвистика тек</w:t>
      </w:r>
      <w:r>
        <w:rPr>
          <w:rFonts w:ascii="Times New Roman" w:hAnsi="Times New Roman"/>
          <w:sz w:val="28"/>
          <w:szCs w:val="28"/>
        </w:rPr>
        <w:t>ста: курс лекций. СПб.,</w:t>
      </w:r>
      <w:r w:rsidRPr="007A39D9">
        <w:rPr>
          <w:rFonts w:ascii="Times New Roman" w:hAnsi="Times New Roman"/>
          <w:sz w:val="28"/>
          <w:szCs w:val="28"/>
        </w:rPr>
        <w:t>2003.</w:t>
      </w:r>
      <w:r w:rsidRPr="00FD7B72"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A39D9">
        <w:rPr>
          <w:rFonts w:ascii="Times New Roman" w:hAnsi="Times New Roman"/>
          <w:sz w:val="28"/>
          <w:szCs w:val="28"/>
        </w:rPr>
        <w:t>333 с.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1A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691E">
        <w:rPr>
          <w:rFonts w:ascii="Times New Roman" w:hAnsi="Times New Roman"/>
          <w:b/>
          <w:sz w:val="28"/>
          <w:szCs w:val="28"/>
        </w:rPr>
        <w:t>Фирс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ва, Н.М.</w:t>
      </w:r>
      <w:r w:rsidRPr="00A419F4">
        <w:rPr>
          <w:rFonts w:ascii="Times New Roman" w:hAnsi="Times New Roman"/>
          <w:sz w:val="28"/>
          <w:szCs w:val="28"/>
        </w:rPr>
        <w:t xml:space="preserve"> Грамматическая стилистика 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испанск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языка. Имя существительн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е. Глаг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л.: Учеб. 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бие. — М.: Изд-в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РУДН, 2002.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B7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540 с.</w:t>
      </w:r>
      <w:r w:rsidRPr="00FD7B72">
        <w:rPr>
          <w:rFonts w:ascii="Times New Roman" w:hAnsi="Times New Roman"/>
          <w:sz w:val="28"/>
          <w:szCs w:val="28"/>
        </w:rPr>
        <w:t xml:space="preserve"> </w:t>
      </w:r>
    </w:p>
    <w:p w:rsidR="00B05883" w:rsidRPr="00F86EBF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1A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691E">
        <w:rPr>
          <w:rFonts w:ascii="Times New Roman" w:hAnsi="Times New Roman"/>
          <w:b/>
          <w:sz w:val="28"/>
          <w:szCs w:val="28"/>
        </w:rPr>
        <w:t>Шарафутдин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ва, С. В.</w:t>
      </w:r>
      <w:r w:rsidRPr="003F09A3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рмир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вание 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циальн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ценки в дискурсе СМИ: авт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реф. дис.…канд. фил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л. наук. – Ижевск, 2010. – 19 с.</w:t>
      </w:r>
    </w:p>
    <w:p w:rsidR="00B05883" w:rsidRPr="00CE4AAE" w:rsidRDefault="00B05883" w:rsidP="00CE4AAE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CE4AAE">
        <w:rPr>
          <w:rFonts w:ascii="Times New Roman" w:hAnsi="Times New Roman"/>
          <w:sz w:val="28"/>
          <w:szCs w:val="28"/>
        </w:rPr>
        <w:t>37.</w:t>
      </w:r>
      <w:r w:rsidRPr="00CE4AAE">
        <w:t xml:space="preserve"> </w:t>
      </w:r>
      <w:r w:rsidRPr="00E5691E">
        <w:rPr>
          <w:rFonts w:ascii="Times New Roman" w:hAnsi="Times New Roman"/>
          <w:b/>
          <w:sz w:val="28"/>
          <w:szCs w:val="28"/>
        </w:rPr>
        <w:t>Шмелева, Т. В.</w:t>
      </w:r>
      <w:r w:rsidRPr="00CE4AAE">
        <w:rPr>
          <w:rFonts w:ascii="Times New Roman" w:hAnsi="Times New Roman"/>
          <w:sz w:val="28"/>
          <w:szCs w:val="28"/>
        </w:rPr>
        <w:t xml:space="preserve"> Жанры в с</w:t>
      </w:r>
      <w:r>
        <w:rPr>
          <w:rFonts w:ascii="Times New Roman" w:hAnsi="Times New Roman"/>
          <w:sz w:val="28"/>
          <w:szCs w:val="28"/>
        </w:rPr>
        <w:t>о</w:t>
      </w:r>
      <w:r w:rsidRPr="00CE4AAE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CE4AAE">
        <w:rPr>
          <w:rFonts w:ascii="Times New Roman" w:hAnsi="Times New Roman"/>
          <w:sz w:val="28"/>
          <w:szCs w:val="28"/>
        </w:rPr>
        <w:t>й медиасфере // Жанры речи: сб. науч. ст. Памяти К. Ф. Сед</w:t>
      </w:r>
      <w:r>
        <w:rPr>
          <w:rFonts w:ascii="Times New Roman" w:hAnsi="Times New Roman"/>
          <w:sz w:val="28"/>
          <w:szCs w:val="28"/>
        </w:rPr>
        <w:t>о</w:t>
      </w:r>
      <w:r w:rsidRPr="00CE4AAE">
        <w:rPr>
          <w:rFonts w:ascii="Times New Roman" w:hAnsi="Times New Roman"/>
          <w:sz w:val="28"/>
          <w:szCs w:val="28"/>
        </w:rPr>
        <w:t>ва. – Сарат</w:t>
      </w:r>
      <w:r>
        <w:rPr>
          <w:rFonts w:ascii="Times New Roman" w:hAnsi="Times New Roman"/>
          <w:sz w:val="28"/>
          <w:szCs w:val="28"/>
        </w:rPr>
        <w:t>о</w:t>
      </w:r>
      <w:r w:rsidRPr="00CE4AAE">
        <w:rPr>
          <w:rFonts w:ascii="Times New Roman" w:hAnsi="Times New Roman"/>
          <w:sz w:val="28"/>
          <w:szCs w:val="28"/>
        </w:rPr>
        <w:t>в; М.: Изд-в</w:t>
      </w:r>
      <w:r>
        <w:rPr>
          <w:rFonts w:ascii="Times New Roman" w:hAnsi="Times New Roman"/>
          <w:sz w:val="28"/>
          <w:szCs w:val="28"/>
        </w:rPr>
        <w:t xml:space="preserve">о «Лабиринт», 2012. – № 8. – </w:t>
      </w:r>
      <w:r w:rsidRPr="00CE4AAE">
        <w:rPr>
          <w:rFonts w:ascii="Times New Roman" w:hAnsi="Times New Roman"/>
          <w:sz w:val="28"/>
          <w:szCs w:val="28"/>
        </w:rPr>
        <w:t>26–37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4AAE">
        <w:rPr>
          <w:rFonts w:ascii="Times New Roman" w:hAnsi="Times New Roman"/>
          <w:sz w:val="28"/>
          <w:szCs w:val="28"/>
        </w:rPr>
        <w:t>.</w:t>
      </w:r>
    </w:p>
    <w:p w:rsidR="00B05883" w:rsidRPr="00DF0C04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38</w:t>
      </w:r>
      <w:r w:rsidRPr="007268B3">
        <w:rPr>
          <w:rFonts w:ascii="Times New Roman" w:hAnsi="Times New Roman"/>
          <w:sz w:val="28"/>
          <w:szCs w:val="28"/>
          <w:lang w:val="en-US"/>
        </w:rPr>
        <w:t>.</w:t>
      </w:r>
      <w:r w:rsidRPr="00DF0F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 xml:space="preserve">Biber, D. </w:t>
      </w:r>
      <w:r w:rsidRPr="00DF0C04">
        <w:rPr>
          <w:rFonts w:ascii="Times New Roman" w:hAnsi="Times New Roman"/>
          <w:sz w:val="28"/>
          <w:szCs w:val="28"/>
          <w:lang w:val="en-US"/>
        </w:rPr>
        <w:t>Dimensi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DF0C04">
        <w:rPr>
          <w:rFonts w:ascii="Times New Roman" w:hAnsi="Times New Roman"/>
          <w:sz w:val="28"/>
          <w:szCs w:val="28"/>
          <w:lang w:val="en-US"/>
        </w:rPr>
        <w:t xml:space="preserve">ns 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DF0C04">
        <w:rPr>
          <w:rFonts w:ascii="Times New Roman" w:hAnsi="Times New Roman"/>
          <w:sz w:val="28"/>
          <w:szCs w:val="28"/>
          <w:lang w:val="en-US"/>
        </w:rPr>
        <w:t>f Register Variati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DF0C04">
        <w:rPr>
          <w:rFonts w:ascii="Times New Roman" w:hAnsi="Times New Roman"/>
          <w:sz w:val="28"/>
          <w:szCs w:val="28"/>
          <w:lang w:val="en-US"/>
        </w:rPr>
        <w:t>n: A Cr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DF0C04">
        <w:rPr>
          <w:rFonts w:ascii="Times New Roman" w:hAnsi="Times New Roman"/>
          <w:sz w:val="28"/>
          <w:szCs w:val="28"/>
          <w:lang w:val="en-US"/>
        </w:rPr>
        <w:t>ss-Linguistic C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DF0C04">
        <w:rPr>
          <w:rFonts w:ascii="Times New Roman" w:hAnsi="Times New Roman"/>
          <w:sz w:val="28"/>
          <w:szCs w:val="28"/>
          <w:lang w:val="en-US"/>
        </w:rPr>
        <w:t>mparis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DF0C04">
        <w:rPr>
          <w:rFonts w:ascii="Times New Roman" w:hAnsi="Times New Roman"/>
          <w:sz w:val="28"/>
          <w:szCs w:val="28"/>
          <w:lang w:val="en-US"/>
        </w:rPr>
        <w:t>n. Cambrid</w:t>
      </w:r>
      <w:r>
        <w:rPr>
          <w:rFonts w:ascii="Times New Roman" w:hAnsi="Times New Roman"/>
          <w:sz w:val="28"/>
          <w:szCs w:val="28"/>
          <w:lang w:val="en-US"/>
        </w:rPr>
        <w:t xml:space="preserve">ge: Cambridge University  Press, 1995 </w:t>
      </w:r>
      <w:r w:rsidRPr="00FD7B72"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p.347</w:t>
      </w:r>
    </w:p>
    <w:p w:rsidR="00B05883" w:rsidRPr="00F36562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n-US"/>
        </w:rPr>
      </w:pPr>
      <w:r w:rsidRPr="00F86EBF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F86EBF">
        <w:rPr>
          <w:rFonts w:ascii="Times New Roman" w:hAnsi="Times New Roman"/>
          <w:sz w:val="28"/>
          <w:szCs w:val="28"/>
          <w:lang w:val="en-US"/>
        </w:rPr>
        <w:t>.</w:t>
      </w:r>
      <w:r w:rsidRPr="00DF0F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 xml:space="preserve">Bissel, K. L. </w:t>
      </w:r>
      <w:r w:rsidRPr="005017C2">
        <w:rPr>
          <w:rFonts w:ascii="Times New Roman" w:hAnsi="Times New Roman"/>
          <w:sz w:val="28"/>
          <w:szCs w:val="28"/>
          <w:lang w:val="en-US"/>
        </w:rPr>
        <w:t>Game Face: Sp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rts Rep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 xml:space="preserve">rters’ Use 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f Sexualized Language in C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 xml:space="preserve">verage 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f W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men’s Pr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fessi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nal Tennis. In L. K. Fuller (Ed.), Sp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rt, Rhet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ric, and Gender: Hist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rical Perspec</w:t>
      </w:r>
      <w:r>
        <w:rPr>
          <w:rFonts w:ascii="Times New Roman" w:hAnsi="Times New Roman"/>
          <w:sz w:val="28"/>
          <w:szCs w:val="28"/>
          <w:lang w:val="en-US"/>
        </w:rPr>
        <w:t xml:space="preserve">tives and Media Representatiоns, 2006 </w:t>
      </w:r>
      <w:r w:rsidRPr="00FD7B72">
        <w:rPr>
          <w:rFonts w:ascii="Times New Roman" w:hAnsi="Times New Roman"/>
          <w:sz w:val="28"/>
          <w:szCs w:val="28"/>
          <w:lang w:val="en-US"/>
        </w:rPr>
        <w:t xml:space="preserve">–  </w:t>
      </w:r>
      <w:r w:rsidRPr="005017C2">
        <w:rPr>
          <w:rFonts w:ascii="Times New Roman" w:hAnsi="Times New Roman"/>
          <w:sz w:val="28"/>
          <w:szCs w:val="28"/>
          <w:lang w:val="en-US"/>
        </w:rPr>
        <w:t>pp. 171- 185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05883" w:rsidRPr="00DD32CE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40.</w:t>
      </w:r>
      <w:r w:rsidRPr="00DF0F04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Casad</w:t>
      </w:r>
      <w:r>
        <w:rPr>
          <w:rFonts w:ascii="Times New Roman" w:hAnsi="Times New Roman"/>
          <w:b/>
          <w:sz w:val="28"/>
          <w:szCs w:val="28"/>
          <w:lang w:val="es-ES"/>
        </w:rPr>
        <w:t>о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 xml:space="preserve"> Velarde, M.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Algunas estrategias discursivas en el lenguaje peri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dístic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de h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y. B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letín Hispánic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Helvétic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12, </w:t>
      </w:r>
      <w:r>
        <w:rPr>
          <w:rFonts w:ascii="Times New Roman" w:hAnsi="Times New Roman"/>
          <w:sz w:val="28"/>
          <w:szCs w:val="28"/>
          <w:lang w:val="es-ES"/>
        </w:rPr>
        <w:t xml:space="preserve">2008 - </w:t>
      </w:r>
      <w:r w:rsidRPr="00FD7B72">
        <w:rPr>
          <w:rFonts w:ascii="Times New Roman" w:hAnsi="Times New Roman"/>
          <w:sz w:val="28"/>
          <w:szCs w:val="28"/>
          <w:lang w:val="es-ES"/>
        </w:rPr>
        <w:t xml:space="preserve">pp. </w:t>
      </w:r>
      <w:r w:rsidRPr="00DD32CE">
        <w:rPr>
          <w:rFonts w:ascii="Times New Roman" w:hAnsi="Times New Roman"/>
          <w:sz w:val="28"/>
          <w:szCs w:val="28"/>
          <w:lang w:val="es-ES"/>
        </w:rPr>
        <w:t>71-97.</w:t>
      </w:r>
    </w:p>
    <w:p w:rsidR="00B05883" w:rsidRPr="00DD32CE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s-ES"/>
        </w:rPr>
      </w:pPr>
      <w:r w:rsidRPr="00DD32CE">
        <w:rPr>
          <w:rFonts w:ascii="Times New Roman" w:hAnsi="Times New Roman"/>
          <w:sz w:val="28"/>
          <w:szCs w:val="28"/>
          <w:lang w:val="es-ES"/>
        </w:rPr>
        <w:t>41.</w:t>
      </w:r>
      <w:r w:rsidRPr="00DD32CE">
        <w:rPr>
          <w:lang w:val="es-E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H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>е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nn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>е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ss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>еу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, B.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Writing F</w:t>
      </w:r>
      <w:r w:rsidRPr="00634495">
        <w:rPr>
          <w:rFonts w:ascii="Times New Roman" w:hAnsi="Times New Roman"/>
          <w:sz w:val="28"/>
          <w:szCs w:val="28"/>
          <w:lang w:val="en-US"/>
        </w:rPr>
        <w:t>еа</w:t>
      </w:r>
      <w:r w:rsidRPr="00DD32CE">
        <w:rPr>
          <w:rFonts w:ascii="Times New Roman" w:hAnsi="Times New Roman"/>
          <w:sz w:val="28"/>
          <w:szCs w:val="28"/>
          <w:lang w:val="es-ES"/>
        </w:rPr>
        <w:t>tur</w:t>
      </w:r>
      <w:r>
        <w:rPr>
          <w:rFonts w:ascii="Times New Roman" w:hAnsi="Times New Roman"/>
          <w:sz w:val="28"/>
          <w:szCs w:val="28"/>
          <w:lang w:val="en-US"/>
        </w:rPr>
        <w:t>е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А</w:t>
      </w:r>
      <w:r w:rsidRPr="00DD32CE">
        <w:rPr>
          <w:rFonts w:ascii="Times New Roman" w:hAnsi="Times New Roman"/>
          <w:sz w:val="28"/>
          <w:szCs w:val="28"/>
          <w:lang w:val="es-ES"/>
        </w:rPr>
        <w:t>rti</w:t>
      </w:r>
      <w:r>
        <w:rPr>
          <w:rFonts w:ascii="Times New Roman" w:hAnsi="Times New Roman"/>
          <w:sz w:val="28"/>
          <w:szCs w:val="28"/>
          <w:lang w:val="en-US"/>
        </w:rPr>
        <w:t>с</w:t>
      </w:r>
      <w:r w:rsidRPr="00DD32CE">
        <w:rPr>
          <w:rFonts w:ascii="Times New Roman" w:hAnsi="Times New Roman"/>
          <w:sz w:val="28"/>
          <w:szCs w:val="28"/>
          <w:lang w:val="es-E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е</w:t>
      </w:r>
      <w:r w:rsidRPr="00DD32CE">
        <w:rPr>
          <w:rFonts w:ascii="Times New Roman" w:hAnsi="Times New Roman"/>
          <w:sz w:val="28"/>
          <w:szCs w:val="28"/>
          <w:lang w:val="es-ES"/>
        </w:rPr>
        <w:t>s. L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nd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n, 1989, </w:t>
      </w:r>
      <w:r>
        <w:rPr>
          <w:rFonts w:ascii="Times New Roman" w:hAnsi="Times New Roman"/>
          <w:sz w:val="28"/>
          <w:szCs w:val="28"/>
          <w:lang w:val="es-ES"/>
        </w:rPr>
        <w:t xml:space="preserve">p. </w:t>
      </w:r>
      <w:r w:rsidRPr="00DD32CE">
        <w:rPr>
          <w:rFonts w:ascii="Times New Roman" w:hAnsi="Times New Roman"/>
          <w:sz w:val="28"/>
          <w:szCs w:val="28"/>
          <w:lang w:val="es-ES"/>
        </w:rPr>
        <w:t>103.</w:t>
      </w:r>
    </w:p>
    <w:p w:rsidR="00B05883" w:rsidRPr="00DD32CE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42.</w:t>
      </w:r>
      <w:r w:rsidRPr="00E5691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Mapelli, G.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DD32CE">
        <w:rPr>
          <w:rFonts w:ascii="Times New Roman" w:hAnsi="Times New Roman"/>
          <w:sz w:val="28"/>
          <w:szCs w:val="28"/>
          <w:lang w:val="es-ES"/>
        </w:rPr>
        <w:t>L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cuci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nes del lenguaje del fútb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l. In Atti del XXI 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ngress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dell’AISPI, Letteratura della mem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ria. La mem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ria delle lingue: la didattica e l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studi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delle lingue della penis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la iberica in Italia,</w:t>
      </w:r>
      <w:r>
        <w:rPr>
          <w:rFonts w:ascii="Times New Roman" w:hAnsi="Times New Roman"/>
          <w:sz w:val="28"/>
          <w:szCs w:val="28"/>
          <w:lang w:val="es-ES"/>
        </w:rPr>
        <w:t xml:space="preserve"> 2004 - 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 xml:space="preserve">pp. </w:t>
      </w:r>
      <w:r w:rsidRPr="00DD32CE">
        <w:rPr>
          <w:rFonts w:ascii="Times New Roman" w:hAnsi="Times New Roman"/>
          <w:sz w:val="28"/>
          <w:szCs w:val="28"/>
          <w:lang w:val="es-ES"/>
        </w:rPr>
        <w:t>171-181.</w:t>
      </w:r>
    </w:p>
    <w:p w:rsidR="00B05883" w:rsidRPr="00DD32CE" w:rsidRDefault="00B05883" w:rsidP="008848A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43.</w:t>
      </w:r>
      <w:r w:rsidRPr="00DF0F04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Nadal Palazón, J. G.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DD32CE">
        <w:rPr>
          <w:rFonts w:ascii="Times New Roman" w:hAnsi="Times New Roman"/>
          <w:sz w:val="28"/>
          <w:szCs w:val="28"/>
          <w:lang w:val="es-ES"/>
        </w:rPr>
        <w:t>Rasg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 f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rmales de l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 titulares peri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dístic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s: n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tas s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bre diez diari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 del ámbit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hispánic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. Acta P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ética 33(1),</w:t>
      </w:r>
      <w:r>
        <w:rPr>
          <w:rFonts w:ascii="Times New Roman" w:hAnsi="Times New Roman"/>
          <w:sz w:val="28"/>
          <w:szCs w:val="28"/>
          <w:lang w:val="es-ES"/>
        </w:rPr>
        <w:t xml:space="preserve"> 2012 -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 xml:space="preserve">pp. </w:t>
      </w:r>
      <w:r w:rsidRPr="00DD32CE">
        <w:rPr>
          <w:rFonts w:ascii="Times New Roman" w:hAnsi="Times New Roman"/>
          <w:sz w:val="28"/>
          <w:szCs w:val="28"/>
          <w:lang w:val="es-ES"/>
        </w:rPr>
        <w:t>173-195.</w:t>
      </w:r>
    </w:p>
    <w:p w:rsidR="00B05883" w:rsidRPr="00DD32CE" w:rsidRDefault="00B05883" w:rsidP="008848A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s-ES"/>
        </w:rPr>
      </w:pPr>
      <w:r w:rsidRPr="00DD32CE">
        <w:rPr>
          <w:rFonts w:ascii="Times New Roman" w:hAnsi="Times New Roman"/>
          <w:sz w:val="28"/>
          <w:szCs w:val="28"/>
          <w:lang w:val="es-ES"/>
        </w:rPr>
        <w:t>44.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Nadal Palazón, J. G.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(2015). El discurs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direct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en l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 titulares peri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dístic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s: literalidad 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nvenci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nal y hermenéutica. En L. Ruiz Miyares, A. Muñ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z Alvarad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, M. R. Álvarez Silva, Y. Pérez J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a &amp; D. Jacks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n R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dríguez (eds.), 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municación S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cial: Ret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 y P</w:t>
      </w:r>
      <w:r>
        <w:rPr>
          <w:rFonts w:ascii="Times New Roman" w:hAnsi="Times New Roman"/>
          <w:sz w:val="28"/>
          <w:szCs w:val="28"/>
          <w:lang w:val="es-ES"/>
        </w:rPr>
        <w:t>erspectivas Vоl. II</w:t>
      </w:r>
      <w:r w:rsidRPr="00DD32CE">
        <w:rPr>
          <w:rFonts w:ascii="Times New Roman" w:hAnsi="Times New Roman"/>
          <w:sz w:val="28"/>
          <w:szCs w:val="28"/>
          <w:lang w:val="es-ES"/>
        </w:rPr>
        <w:t>. Santiag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de Cuba: Centr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de Lingüística Aplicada.</w:t>
      </w:r>
      <w:r>
        <w:rPr>
          <w:rFonts w:ascii="Times New Roman" w:hAnsi="Times New Roman"/>
          <w:sz w:val="28"/>
          <w:szCs w:val="28"/>
          <w:lang w:val="es-ES"/>
        </w:rPr>
        <w:t xml:space="preserve"> – 2015, pp.751-755.</w:t>
      </w:r>
    </w:p>
    <w:p w:rsidR="00B05883" w:rsidRPr="008848AC" w:rsidRDefault="00B05883" w:rsidP="005017C2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s-ES"/>
        </w:rPr>
        <w:t>45.</w:t>
      </w:r>
      <w:r w:rsidRPr="00E5691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Quinter</w:t>
      </w:r>
      <w:r>
        <w:rPr>
          <w:rFonts w:ascii="Times New Roman" w:hAnsi="Times New Roman"/>
          <w:b/>
          <w:sz w:val="28"/>
          <w:szCs w:val="28"/>
          <w:lang w:val="es-ES"/>
        </w:rPr>
        <w:t>о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 xml:space="preserve"> Ramírez, S.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Análisis sintáctic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de titulares dep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rtiv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 en la versión electr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nica de seis periódic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s mexican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s. </w:t>
      </w:r>
      <w:r w:rsidRPr="008848AC">
        <w:rPr>
          <w:rFonts w:ascii="Times New Roman" w:hAnsi="Times New Roman"/>
          <w:sz w:val="28"/>
          <w:szCs w:val="28"/>
          <w:lang w:val="en-US"/>
        </w:rPr>
        <w:t>Lengua y Habla 17,</w:t>
      </w:r>
      <w:r>
        <w:rPr>
          <w:rFonts w:ascii="Times New Roman" w:hAnsi="Times New Roman"/>
          <w:sz w:val="28"/>
          <w:szCs w:val="28"/>
          <w:lang w:val="en-US"/>
        </w:rPr>
        <w:t xml:space="preserve"> 2013 -</w:t>
      </w:r>
      <w:r w:rsidRPr="008848A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pp. </w:t>
      </w:r>
      <w:r w:rsidRPr="008848AC">
        <w:rPr>
          <w:rFonts w:ascii="Times New Roman" w:hAnsi="Times New Roman"/>
          <w:sz w:val="28"/>
          <w:szCs w:val="28"/>
          <w:lang w:val="en-US"/>
        </w:rPr>
        <w:t>165-182.</w:t>
      </w:r>
    </w:p>
    <w:p w:rsidR="00B05883" w:rsidRDefault="00B05883" w:rsidP="00A419F4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46</w:t>
      </w:r>
      <w:r w:rsidRPr="007268B3">
        <w:rPr>
          <w:rFonts w:ascii="Times New Roman" w:hAnsi="Times New Roman"/>
          <w:sz w:val="28"/>
          <w:szCs w:val="28"/>
          <w:lang w:val="en-US"/>
        </w:rPr>
        <w:t>.</w:t>
      </w:r>
      <w:r w:rsidRPr="00DF0F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lang w:val="en-US"/>
        </w:rPr>
        <w:t>о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 xml:space="preserve">bins, R. H. </w:t>
      </w:r>
      <w:r w:rsidRPr="005017C2">
        <w:rPr>
          <w:rFonts w:ascii="Times New Roman" w:hAnsi="Times New Roman"/>
          <w:sz w:val="28"/>
          <w:szCs w:val="28"/>
          <w:lang w:val="en-US"/>
        </w:rPr>
        <w:t>Malin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wski, Firth, and the «C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nt</w:t>
      </w:r>
      <w:r>
        <w:rPr>
          <w:rFonts w:ascii="Times New Roman" w:hAnsi="Times New Roman"/>
          <w:sz w:val="28"/>
          <w:szCs w:val="28"/>
          <w:lang w:val="en-US"/>
        </w:rPr>
        <w:t>ent оf Situatiоn». – In: Sоcial</w:t>
      </w:r>
      <w:r w:rsidRPr="00A419F4">
        <w:rPr>
          <w:rFonts w:ascii="Times New Roman" w:hAnsi="Times New Roman"/>
          <w:sz w:val="28"/>
          <w:szCs w:val="28"/>
          <w:lang w:val="en-US"/>
        </w:rPr>
        <w:t xml:space="preserve"> Anthr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gy and Language. – L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 xml:space="preserve">n, 1971. </w:t>
      </w:r>
      <w:r w:rsidRPr="00A419F4">
        <w:rPr>
          <w:rFonts w:ascii="Times New Roman" w:hAnsi="Times New Roman"/>
          <w:sz w:val="28"/>
          <w:szCs w:val="28"/>
        </w:rPr>
        <w:t>Цит. 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: Б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гин Г. И. Речев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й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9F4">
        <w:rPr>
          <w:rFonts w:ascii="Times New Roman" w:hAnsi="Times New Roman"/>
          <w:sz w:val="28"/>
          <w:szCs w:val="28"/>
        </w:rPr>
        <w:t>жанр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индивидуации // Жа</w:t>
      </w:r>
      <w:r>
        <w:rPr>
          <w:rFonts w:ascii="Times New Roman" w:hAnsi="Times New Roman"/>
          <w:sz w:val="28"/>
          <w:szCs w:val="28"/>
        </w:rPr>
        <w:t xml:space="preserve">нры речи. – Саратов, 1997. 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FD7B72">
        <w:rPr>
          <w:rFonts w:ascii="Times New Roman" w:hAnsi="Times New Roman"/>
          <w:sz w:val="28"/>
          <w:szCs w:val="28"/>
        </w:rPr>
        <w:t>.</w:t>
      </w:r>
      <w:r w:rsidRPr="00A419F4">
        <w:rPr>
          <w:rFonts w:ascii="Times New Roman" w:hAnsi="Times New Roman"/>
          <w:sz w:val="28"/>
          <w:szCs w:val="28"/>
        </w:rPr>
        <w:t>22.</w:t>
      </w:r>
    </w:p>
    <w:p w:rsidR="00B05883" w:rsidRPr="00DD32CE" w:rsidRDefault="00B05883" w:rsidP="008848A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s-ES"/>
        </w:rPr>
        <w:t>47.</w:t>
      </w:r>
      <w:r w:rsidRPr="00DF0F04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Saiz N</w:t>
      </w:r>
      <w:r>
        <w:rPr>
          <w:rFonts w:ascii="Times New Roman" w:hAnsi="Times New Roman"/>
          <w:b/>
          <w:sz w:val="28"/>
          <w:szCs w:val="28"/>
          <w:lang w:val="es-ES"/>
        </w:rPr>
        <w:t>о</w:t>
      </w:r>
      <w:r w:rsidRPr="00E5691E">
        <w:rPr>
          <w:rFonts w:ascii="Times New Roman" w:hAnsi="Times New Roman"/>
          <w:b/>
          <w:sz w:val="28"/>
          <w:szCs w:val="28"/>
          <w:lang w:val="es-ES"/>
        </w:rPr>
        <w:t>eda, B.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tas s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bre la retórica del lenguaje futb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>lístic</w:t>
      </w:r>
      <w:r>
        <w:rPr>
          <w:rFonts w:ascii="Times New Roman" w:hAnsi="Times New Roman"/>
          <w:sz w:val="28"/>
          <w:szCs w:val="28"/>
          <w:lang w:val="es-ES"/>
        </w:rPr>
        <w:t>о</w:t>
      </w:r>
      <w:r w:rsidRPr="00DD32CE">
        <w:rPr>
          <w:rFonts w:ascii="Times New Roman" w:hAnsi="Times New Roman"/>
          <w:sz w:val="28"/>
          <w:szCs w:val="28"/>
          <w:lang w:val="es-ES"/>
        </w:rPr>
        <w:t xml:space="preserve">. </w:t>
      </w:r>
      <w:r w:rsidRPr="008848AC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>gráfic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>s Marc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 xml:space="preserve">ELE: Lenguas de Especialidad y su Enseñanza 11, </w:t>
      </w:r>
      <w:r>
        <w:rPr>
          <w:rFonts w:ascii="Times New Roman" w:hAnsi="Times New Roman"/>
          <w:sz w:val="28"/>
          <w:szCs w:val="28"/>
          <w:lang w:val="en-US"/>
        </w:rPr>
        <w:t>2010 -pp.</w:t>
      </w:r>
      <w:r w:rsidRPr="008848AC">
        <w:rPr>
          <w:rFonts w:ascii="Times New Roman" w:hAnsi="Times New Roman"/>
          <w:sz w:val="28"/>
          <w:szCs w:val="28"/>
          <w:lang w:val="en-US"/>
        </w:rPr>
        <w:t>132-149.</w:t>
      </w:r>
    </w:p>
    <w:p w:rsidR="00B05883" w:rsidRPr="00F36562" w:rsidRDefault="00B05883" w:rsidP="008848AC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48</w:t>
      </w:r>
      <w:r w:rsidRPr="007268B3">
        <w:rPr>
          <w:rFonts w:ascii="Times New Roman" w:hAnsi="Times New Roman"/>
          <w:sz w:val="28"/>
          <w:szCs w:val="28"/>
          <w:lang w:val="en-US"/>
        </w:rPr>
        <w:t>.</w:t>
      </w:r>
      <w:r w:rsidRPr="00DF0F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 xml:space="preserve">White, P. </w:t>
      </w:r>
      <w:r w:rsidRPr="008848AC">
        <w:rPr>
          <w:rFonts w:ascii="Times New Roman" w:hAnsi="Times New Roman"/>
          <w:sz w:val="28"/>
          <w:szCs w:val="28"/>
          <w:lang w:val="en-US"/>
        </w:rPr>
        <w:t>‘Death, Disrupti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>n and the M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 xml:space="preserve">ral 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>rder: the Narrative Impulse in Mass-Media “Hard news” Rep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8848AC">
        <w:rPr>
          <w:rFonts w:ascii="Times New Roman" w:hAnsi="Times New Roman"/>
          <w:sz w:val="28"/>
          <w:szCs w:val="28"/>
          <w:lang w:val="en-US"/>
        </w:rPr>
        <w:t xml:space="preserve">rting’, in F. Christie, and J. R. Martin (eds.) </w:t>
      </w:r>
      <w:r w:rsidRPr="00F36562">
        <w:rPr>
          <w:rFonts w:ascii="Times New Roman" w:hAnsi="Times New Roman"/>
          <w:sz w:val="28"/>
          <w:szCs w:val="28"/>
          <w:lang w:val="de-DE"/>
        </w:rPr>
        <w:t>Genre and Instituti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ns. L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nd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n: Cassell, 1997. -  pp. 101–133.</w:t>
      </w:r>
    </w:p>
    <w:p w:rsidR="00B05883" w:rsidRPr="00F36562" w:rsidRDefault="00B05883" w:rsidP="00BD1E69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  <w:lang w:val="de-DE"/>
        </w:rPr>
      </w:pPr>
      <w:r w:rsidRPr="00F36562">
        <w:rPr>
          <w:rFonts w:ascii="Times New Roman" w:hAnsi="Times New Roman"/>
          <w:sz w:val="28"/>
          <w:szCs w:val="28"/>
          <w:lang w:val="de-DE"/>
        </w:rPr>
        <w:t>49.</w:t>
      </w:r>
      <w:r w:rsidRPr="00DF0F0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E5691E">
        <w:rPr>
          <w:rFonts w:ascii="Times New Roman" w:hAnsi="Times New Roman"/>
          <w:b/>
          <w:sz w:val="28"/>
          <w:szCs w:val="28"/>
          <w:lang w:val="de-DE"/>
        </w:rPr>
        <w:t>Wunderlich, D.</w:t>
      </w:r>
      <w:r w:rsidRPr="00F36562">
        <w:rPr>
          <w:rFonts w:ascii="Times New Roman" w:hAnsi="Times New Roman"/>
          <w:sz w:val="28"/>
          <w:szCs w:val="28"/>
          <w:lang w:val="de-DE"/>
        </w:rPr>
        <w:t xml:space="preserve"> Studien zur Sprechaktthe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rie / D. Wunderlich. – Frankfurt: Suhrkamp, 1976. – pp. 417 .</w:t>
      </w:r>
    </w:p>
    <w:p w:rsidR="00B05883" w:rsidRPr="00FD7B72" w:rsidRDefault="00B05883" w:rsidP="00A04676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F36562">
        <w:rPr>
          <w:rFonts w:ascii="Times New Roman" w:hAnsi="Times New Roman"/>
          <w:sz w:val="28"/>
          <w:szCs w:val="28"/>
          <w:lang w:val="de-DE"/>
        </w:rPr>
        <w:t>50.</w:t>
      </w:r>
      <w:r w:rsidRPr="00F36562">
        <w:rPr>
          <w:lang w:val="de-DE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de-DE"/>
        </w:rPr>
        <w:t>О</w:t>
      </w:r>
      <w:r w:rsidRPr="00E5691E">
        <w:rPr>
          <w:rFonts w:ascii="Times New Roman" w:hAnsi="Times New Roman"/>
          <w:b/>
          <w:sz w:val="28"/>
          <w:szCs w:val="28"/>
          <w:lang w:val="de-DE"/>
        </w:rPr>
        <w:t>żdżyński, J.</w:t>
      </w:r>
      <w:r w:rsidRPr="00F36562">
        <w:rPr>
          <w:rFonts w:ascii="Times New Roman" w:hAnsi="Times New Roman"/>
          <w:sz w:val="28"/>
          <w:szCs w:val="28"/>
          <w:lang w:val="de-DE"/>
        </w:rPr>
        <w:t xml:space="preserve"> Mówi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ne warianty wyp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wiedzi w śr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d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wisku sp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rt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wym. — Wr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cław: Zakład Nar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>d</w:t>
      </w:r>
      <w:r>
        <w:rPr>
          <w:rFonts w:ascii="Times New Roman" w:hAnsi="Times New Roman"/>
          <w:sz w:val="28"/>
          <w:szCs w:val="28"/>
          <w:lang w:val="de-DE"/>
        </w:rPr>
        <w:t>о</w:t>
      </w:r>
      <w:r w:rsidRPr="00F36562">
        <w:rPr>
          <w:rFonts w:ascii="Times New Roman" w:hAnsi="Times New Roman"/>
          <w:sz w:val="28"/>
          <w:szCs w:val="28"/>
          <w:lang w:val="de-DE"/>
        </w:rPr>
        <w:t xml:space="preserve">wy im. </w:t>
      </w:r>
      <w:r w:rsidRPr="00086B04">
        <w:rPr>
          <w:rFonts w:ascii="Times New Roman" w:hAnsi="Times New Roman"/>
          <w:sz w:val="28"/>
          <w:szCs w:val="28"/>
        </w:rPr>
        <w:t>О</w:t>
      </w:r>
      <w:r w:rsidRPr="00207F79">
        <w:rPr>
          <w:rFonts w:ascii="Times New Roman" w:hAnsi="Times New Roman"/>
          <w:sz w:val="28"/>
          <w:szCs w:val="28"/>
          <w:lang w:val="en-US"/>
        </w:rPr>
        <w:t>ss</w:t>
      </w:r>
      <w:r w:rsidRPr="00086B04">
        <w:rPr>
          <w:rFonts w:ascii="Times New Roman" w:hAnsi="Times New Roman"/>
          <w:sz w:val="28"/>
          <w:szCs w:val="28"/>
        </w:rPr>
        <w:t>о</w:t>
      </w:r>
      <w:r w:rsidRPr="00207F79">
        <w:rPr>
          <w:rFonts w:ascii="Times New Roman" w:hAnsi="Times New Roman"/>
          <w:sz w:val="28"/>
          <w:szCs w:val="28"/>
          <w:lang w:val="en-US"/>
        </w:rPr>
        <w:t>li</w:t>
      </w:r>
      <w:r w:rsidRPr="004E1511">
        <w:rPr>
          <w:rFonts w:ascii="Times New Roman" w:hAnsi="Times New Roman"/>
          <w:sz w:val="28"/>
          <w:szCs w:val="28"/>
        </w:rPr>
        <w:t>ń</w:t>
      </w:r>
      <w:r w:rsidRPr="00207F79">
        <w:rPr>
          <w:rFonts w:ascii="Times New Roman" w:hAnsi="Times New Roman"/>
          <w:sz w:val="28"/>
          <w:szCs w:val="28"/>
          <w:lang w:val="en-US"/>
        </w:rPr>
        <w:t>skich</w:t>
      </w:r>
      <w:r>
        <w:rPr>
          <w:rFonts w:ascii="Times New Roman" w:hAnsi="Times New Roman"/>
          <w:sz w:val="28"/>
          <w:szCs w:val="28"/>
        </w:rPr>
        <w:t xml:space="preserve">, 1979. </w:t>
      </w:r>
      <w:r w:rsidRPr="00F36562">
        <w:rPr>
          <w:rFonts w:ascii="Times New Roman" w:hAnsi="Times New Roman"/>
          <w:sz w:val="28"/>
          <w:szCs w:val="28"/>
        </w:rPr>
        <w:t>-</w:t>
      </w:r>
      <w:r w:rsidRPr="004E1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FD7B72">
        <w:rPr>
          <w:rFonts w:ascii="Times New Roman" w:hAnsi="Times New Roman"/>
          <w:sz w:val="28"/>
          <w:szCs w:val="28"/>
        </w:rPr>
        <w:t xml:space="preserve">. </w:t>
      </w:r>
      <w:r w:rsidRPr="004E15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07</w:t>
      </w:r>
      <w:r w:rsidRPr="00FD7B72">
        <w:rPr>
          <w:rFonts w:ascii="Times New Roman" w:hAnsi="Times New Roman"/>
          <w:sz w:val="28"/>
          <w:szCs w:val="28"/>
        </w:rPr>
        <w:t>.</w:t>
      </w:r>
    </w:p>
    <w:p w:rsidR="00B05883" w:rsidRPr="004E1511" w:rsidRDefault="00B05883" w:rsidP="00A04676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p w:rsidR="00B05883" w:rsidRPr="00DF0F04" w:rsidRDefault="00B05883" w:rsidP="007268B3">
      <w:pPr>
        <w:pStyle w:val="ListParagraph"/>
        <w:spacing w:after="0" w:line="360" w:lineRule="auto"/>
        <w:ind w:left="57" w:right="57" w:firstLine="663"/>
        <w:jc w:val="center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>Интернет – ресурсы</w:t>
      </w:r>
    </w:p>
    <w:p w:rsidR="00B05883" w:rsidRPr="00DF0F04" w:rsidRDefault="00B05883" w:rsidP="009E433E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51. </w:t>
      </w:r>
      <w:r w:rsidRPr="00E5691E">
        <w:rPr>
          <w:rFonts w:ascii="Times New Roman" w:hAnsi="Times New Roman"/>
          <w:b/>
          <w:sz w:val="28"/>
          <w:szCs w:val="28"/>
        </w:rPr>
        <w:t>Бекет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ва, С. В.</w:t>
      </w:r>
      <w:r w:rsidRPr="00DF0F04">
        <w:rPr>
          <w:rFonts w:ascii="Times New Roman" w:hAnsi="Times New Roman"/>
          <w:sz w:val="28"/>
          <w:szCs w:val="28"/>
        </w:rPr>
        <w:t xml:space="preserve"> Специфика аналитическ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й статьи в газетн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м дискурсе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 ресурс].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ступа: </w:t>
      </w:r>
      <w:hyperlink r:id="rId9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http://www.pglu.ru/lib/publicati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ns/University_Reading/2008/VII/uch_2008_VII_00002.pdf</w:t>
        </w:r>
      </w:hyperlink>
    </w:p>
    <w:p w:rsidR="00B05883" w:rsidRPr="00DF0F04" w:rsidRDefault="00B05883" w:rsidP="009E433E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52. </w:t>
      </w:r>
      <w:r w:rsidRPr="00E5691E">
        <w:rPr>
          <w:rFonts w:ascii="Times New Roman" w:hAnsi="Times New Roman"/>
          <w:b/>
          <w:sz w:val="28"/>
          <w:szCs w:val="28"/>
        </w:rPr>
        <w:t>Григ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рян, М. В.</w:t>
      </w:r>
      <w:r w:rsidRPr="00DF0F0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бие 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 журналистике: справ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чник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 ресурс].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ступа: http://www. </w:t>
      </w:r>
      <w:hyperlink r:id="rId10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http://www.cjes.ru/</w:t>
        </w:r>
      </w:hyperlink>
      <w:r w:rsidRPr="00DF0F04">
        <w:rPr>
          <w:rFonts w:ascii="Times New Roman" w:hAnsi="Times New Roman"/>
          <w:sz w:val="28"/>
          <w:szCs w:val="28"/>
        </w:rPr>
        <w:t>.</w:t>
      </w:r>
    </w:p>
    <w:p w:rsidR="00B05883" w:rsidRPr="00DF0F04" w:rsidRDefault="00B05883" w:rsidP="009E433E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53. </w:t>
      </w:r>
      <w:r w:rsidRPr="00E5691E">
        <w:rPr>
          <w:rFonts w:ascii="Times New Roman" w:hAnsi="Times New Roman"/>
          <w:b/>
          <w:sz w:val="28"/>
          <w:szCs w:val="28"/>
        </w:rPr>
        <w:t>Ребрушкина, Д. А.</w:t>
      </w:r>
      <w:r w:rsidRPr="00DF0F04">
        <w:rPr>
          <w:rFonts w:ascii="Times New Roman" w:hAnsi="Times New Roman"/>
          <w:sz w:val="28"/>
          <w:szCs w:val="28"/>
        </w:rPr>
        <w:t xml:space="preserve"> Текст сп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й аналитическ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й статьи в дискурсе сп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ртивных СМИ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нный ресурс] // 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гарев-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nline. Раздел «Фил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гические науки». – 2014. – № 8.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ступа:  </w:t>
      </w:r>
      <w:hyperlink r:id="rId11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http://j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urnal.mrsu.ru/arts/tekst-sp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rtivn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jj-analitichesk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jj-stati-v-diskursesp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rtivnykh-smi</w:t>
        </w:r>
      </w:hyperlink>
      <w:r w:rsidRPr="00DF0F04">
        <w:rPr>
          <w:rFonts w:ascii="Times New Roman" w:hAnsi="Times New Roman"/>
          <w:sz w:val="28"/>
          <w:szCs w:val="28"/>
        </w:rPr>
        <w:t>.</w:t>
      </w:r>
    </w:p>
    <w:p w:rsidR="00B05883" w:rsidRPr="00DF0F04" w:rsidRDefault="00B05883" w:rsidP="007268B3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54. </w:t>
      </w:r>
      <w:r w:rsidRPr="00E5691E">
        <w:rPr>
          <w:rFonts w:ascii="Times New Roman" w:hAnsi="Times New Roman"/>
          <w:b/>
          <w:sz w:val="28"/>
          <w:szCs w:val="28"/>
        </w:rPr>
        <w:t>Фр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нчек, М. К.</w:t>
      </w:r>
      <w:r w:rsidRPr="00DF0F04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ртивная лексика и язык сп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рта как часть интернет-пр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странства / М. К. Фр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нчек. — Текст: неп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средственный // Фил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гия и лингвистика. — 2018. — № 1 (7). — С. 31-36. — URL: </w:t>
      </w:r>
      <w:hyperlink r:id="rId12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https://m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luch.ru/th/6/archive/75/3052/</w:t>
        </w:r>
      </w:hyperlink>
    </w:p>
    <w:p w:rsidR="00B05883" w:rsidRPr="00DF0F04" w:rsidRDefault="00B05883" w:rsidP="009E433E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55. </w:t>
      </w:r>
      <w:r w:rsidRPr="00E5691E">
        <w:rPr>
          <w:rFonts w:ascii="Times New Roman" w:hAnsi="Times New Roman"/>
          <w:b/>
          <w:sz w:val="28"/>
          <w:szCs w:val="28"/>
        </w:rPr>
        <w:t>Шарафутдин</w:t>
      </w:r>
      <w:r>
        <w:rPr>
          <w:rFonts w:ascii="Times New Roman" w:hAnsi="Times New Roman"/>
          <w:b/>
          <w:sz w:val="28"/>
          <w:szCs w:val="28"/>
        </w:rPr>
        <w:t>о</w:t>
      </w:r>
      <w:r w:rsidRPr="00E5691E">
        <w:rPr>
          <w:rFonts w:ascii="Times New Roman" w:hAnsi="Times New Roman"/>
          <w:b/>
          <w:sz w:val="28"/>
          <w:szCs w:val="28"/>
        </w:rPr>
        <w:t>ва, С. В.</w:t>
      </w:r>
      <w:r w:rsidRPr="00DF0F04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ртивная аналитическая статья как жанр дискурса СМИ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 ресурс] // Вестник Челябинск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сударственн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 университета. Фил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гия. Искусств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ведение. – 2009. – № 34, </w:t>
      </w:r>
      <w:r w:rsidRPr="00DF0F04">
        <w:rPr>
          <w:rFonts w:ascii="Times New Roman" w:hAnsi="Times New Roman"/>
          <w:sz w:val="28"/>
          <w:szCs w:val="28"/>
          <w:lang w:val="en-US"/>
        </w:rPr>
        <w:t>c</w:t>
      </w:r>
      <w:r w:rsidRPr="00DF0F04">
        <w:rPr>
          <w:rFonts w:ascii="Times New Roman" w:hAnsi="Times New Roman"/>
          <w:sz w:val="28"/>
          <w:szCs w:val="28"/>
        </w:rPr>
        <w:t xml:space="preserve"> 172.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ступа: </w:t>
      </w:r>
      <w:hyperlink r:id="rId13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http://www.lib.csu.ru/vch/172/026.pdf</w:t>
        </w:r>
      </w:hyperlink>
      <w:r w:rsidRPr="00DF0F04">
        <w:rPr>
          <w:rFonts w:ascii="Times New Roman" w:hAnsi="Times New Roman"/>
          <w:sz w:val="28"/>
          <w:szCs w:val="28"/>
        </w:rPr>
        <w:t>.</w:t>
      </w:r>
    </w:p>
    <w:p w:rsidR="00B05883" w:rsidRPr="00DF0F04" w:rsidRDefault="00B05883" w:rsidP="00207F79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56. </w:t>
      </w:r>
      <w:r w:rsidRPr="00DF0F04">
        <w:rPr>
          <w:rFonts w:ascii="Times New Roman" w:hAnsi="Times New Roman"/>
          <w:sz w:val="28"/>
          <w:szCs w:val="28"/>
          <w:lang w:val="en-US"/>
        </w:rPr>
        <w:t>El</w:t>
      </w:r>
      <w:r w:rsidRPr="00DF0F04">
        <w:rPr>
          <w:rFonts w:ascii="Times New Roman" w:hAnsi="Times New Roman"/>
          <w:sz w:val="28"/>
          <w:szCs w:val="28"/>
        </w:rPr>
        <w:t xml:space="preserve"> </w:t>
      </w:r>
      <w:r w:rsidRPr="00DF0F04">
        <w:rPr>
          <w:rFonts w:ascii="Times New Roman" w:hAnsi="Times New Roman"/>
          <w:sz w:val="28"/>
          <w:szCs w:val="28"/>
          <w:lang w:val="en-US"/>
        </w:rPr>
        <w:t>mund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 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 ресурс].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ступа:</w:t>
      </w:r>
      <w:r w:rsidRPr="00DF0F04">
        <w:t xml:space="preserve"> </w:t>
      </w:r>
      <w:hyperlink r:id="rId14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https://www.elmund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.es/</w:t>
        </w:r>
      </w:hyperlink>
    </w:p>
    <w:p w:rsidR="00B05883" w:rsidRPr="00DF0F04" w:rsidRDefault="00B05883" w:rsidP="00207F79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57. </w:t>
      </w:r>
      <w:r w:rsidRPr="00DF0F04">
        <w:rPr>
          <w:rFonts w:ascii="Times New Roman" w:hAnsi="Times New Roman"/>
          <w:sz w:val="28"/>
          <w:szCs w:val="28"/>
          <w:lang w:val="en-US"/>
        </w:rPr>
        <w:t>Eur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  <w:lang w:val="en-US"/>
        </w:rPr>
        <w:t>sp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  <w:lang w:val="en-US"/>
        </w:rPr>
        <w:t>rt</w:t>
      </w:r>
      <w:r w:rsidRPr="00DF0F04">
        <w:rPr>
          <w:rFonts w:ascii="Times New Roman" w:hAnsi="Times New Roman"/>
          <w:sz w:val="28"/>
          <w:szCs w:val="28"/>
        </w:rPr>
        <w:t xml:space="preserve">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 ресурс].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ступа:</w:t>
      </w:r>
      <w:r w:rsidRPr="00DF0F04">
        <w:t xml:space="preserve"> </w:t>
      </w:r>
      <w:hyperlink r:id="rId15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https://www.eur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sp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rt.c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m/</w:t>
        </w:r>
      </w:hyperlink>
      <w:r w:rsidRPr="00DF0F04">
        <w:rPr>
          <w:rFonts w:ascii="Times New Roman" w:hAnsi="Times New Roman"/>
          <w:sz w:val="28"/>
          <w:szCs w:val="28"/>
        </w:rPr>
        <w:t>.</w:t>
      </w:r>
    </w:p>
    <w:p w:rsidR="00B05883" w:rsidRPr="00DF0F04" w:rsidRDefault="00B05883" w:rsidP="00207F79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DF0F04">
        <w:rPr>
          <w:rFonts w:ascii="Times New Roman" w:hAnsi="Times New Roman"/>
          <w:sz w:val="28"/>
          <w:szCs w:val="28"/>
        </w:rPr>
        <w:t xml:space="preserve">58. </w:t>
      </w:r>
      <w:r w:rsidRPr="00DF0F04">
        <w:rPr>
          <w:rFonts w:ascii="Times New Roman" w:hAnsi="Times New Roman"/>
          <w:sz w:val="28"/>
          <w:szCs w:val="28"/>
          <w:lang w:val="en-US"/>
        </w:rPr>
        <w:t>Mund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 </w:t>
      </w:r>
      <w:r w:rsidRPr="00DF0F04">
        <w:rPr>
          <w:rFonts w:ascii="Times New Roman" w:hAnsi="Times New Roman"/>
          <w:sz w:val="28"/>
          <w:szCs w:val="28"/>
          <w:lang w:val="en-US"/>
        </w:rPr>
        <w:t>dep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  <w:lang w:val="en-US"/>
        </w:rPr>
        <w:t>rtiv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 ресурс].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ступа:</w:t>
      </w:r>
      <w:r w:rsidRPr="00DF0F04">
        <w:t xml:space="preserve"> </w:t>
      </w:r>
      <w:hyperlink r:id="rId16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https://www.mund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dep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rtiv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.c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m/</w:t>
        </w:r>
      </w:hyperlink>
      <w:r w:rsidRPr="00DF0F04">
        <w:rPr>
          <w:rFonts w:ascii="Times New Roman" w:hAnsi="Times New Roman"/>
          <w:sz w:val="28"/>
          <w:szCs w:val="28"/>
        </w:rPr>
        <w:t>.</w:t>
      </w:r>
    </w:p>
    <w:p w:rsidR="00B05883" w:rsidRPr="00086B04" w:rsidRDefault="00B05883" w:rsidP="00207F79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  <w:r w:rsidRPr="00086B04">
        <w:rPr>
          <w:rFonts w:ascii="Times New Roman" w:hAnsi="Times New Roman"/>
          <w:sz w:val="28"/>
          <w:szCs w:val="28"/>
        </w:rPr>
        <w:t xml:space="preserve">59. </w:t>
      </w:r>
      <w:r w:rsidRPr="005C3A3B">
        <w:rPr>
          <w:rFonts w:ascii="Times New Roman" w:hAnsi="Times New Roman"/>
          <w:sz w:val="28"/>
          <w:szCs w:val="28"/>
          <w:lang w:val="en-US"/>
        </w:rPr>
        <w:t>The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5C3A3B">
        <w:rPr>
          <w:rFonts w:ascii="Times New Roman" w:hAnsi="Times New Roman"/>
          <w:sz w:val="28"/>
          <w:szCs w:val="28"/>
          <w:lang w:val="en-US"/>
        </w:rPr>
        <w:t>Independent</w:t>
      </w:r>
      <w:r w:rsidRPr="00086B04">
        <w:rPr>
          <w:rFonts w:ascii="Times New Roman" w:hAnsi="Times New Roman"/>
          <w:sz w:val="28"/>
          <w:szCs w:val="28"/>
        </w:rPr>
        <w:t xml:space="preserve"> (</w:t>
      </w:r>
      <w:r w:rsidRPr="005C3A3B">
        <w:rPr>
          <w:rFonts w:ascii="Times New Roman" w:hAnsi="Times New Roman"/>
          <w:sz w:val="28"/>
          <w:szCs w:val="28"/>
          <w:lang w:val="en-US"/>
        </w:rPr>
        <w:t>Sp</w:t>
      </w:r>
      <w:r w:rsidRPr="00086B04">
        <w:rPr>
          <w:rFonts w:ascii="Times New Roman" w:hAnsi="Times New Roman"/>
          <w:sz w:val="28"/>
          <w:szCs w:val="28"/>
        </w:rPr>
        <w:t>о</w:t>
      </w:r>
      <w:r w:rsidRPr="005C3A3B">
        <w:rPr>
          <w:rFonts w:ascii="Times New Roman" w:hAnsi="Times New Roman"/>
          <w:sz w:val="28"/>
          <w:szCs w:val="28"/>
          <w:lang w:val="en-US"/>
        </w:rPr>
        <w:t>rt</w:t>
      </w:r>
      <w:r w:rsidRPr="00086B04">
        <w:rPr>
          <w:rFonts w:ascii="Times New Roman" w:hAnsi="Times New Roman"/>
          <w:sz w:val="28"/>
          <w:szCs w:val="28"/>
        </w:rPr>
        <w:t>) [</w:t>
      </w:r>
      <w:r w:rsidRPr="00DF0F04">
        <w:rPr>
          <w:rFonts w:ascii="Times New Roman" w:hAnsi="Times New Roman"/>
          <w:sz w:val="28"/>
          <w:szCs w:val="28"/>
        </w:rPr>
        <w:t>Электр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DF0F04">
        <w:rPr>
          <w:rFonts w:ascii="Times New Roman" w:hAnsi="Times New Roman"/>
          <w:sz w:val="28"/>
          <w:szCs w:val="28"/>
        </w:rPr>
        <w:t>ресурс</w:t>
      </w:r>
      <w:r w:rsidRPr="00086B04">
        <w:rPr>
          <w:rFonts w:ascii="Times New Roman" w:hAnsi="Times New Roman"/>
          <w:sz w:val="28"/>
          <w:szCs w:val="28"/>
        </w:rPr>
        <w:t xml:space="preserve">]. – </w:t>
      </w:r>
      <w:r w:rsidRPr="00DF0F04">
        <w:rPr>
          <w:rFonts w:ascii="Times New Roman" w:hAnsi="Times New Roman"/>
          <w:sz w:val="28"/>
          <w:szCs w:val="28"/>
        </w:rPr>
        <w:t>Режим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DF0F04">
        <w:rPr>
          <w:rFonts w:ascii="Times New Roman" w:hAnsi="Times New Roman"/>
          <w:sz w:val="28"/>
          <w:szCs w:val="28"/>
        </w:rPr>
        <w:t>д</w:t>
      </w:r>
      <w:r w:rsidRPr="00086B04"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ступа</w:t>
      </w:r>
      <w:r w:rsidRPr="00086B04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5C3A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086B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C3A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86B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C3A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independent</w:t>
        </w:r>
        <w:r w:rsidRPr="00086B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C3A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</w:t>
        </w:r>
        <w:r w:rsidRPr="00086B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о.</w:t>
        </w:r>
        <w:r w:rsidRPr="005C3A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uk</w:t>
        </w:r>
        <w:r w:rsidRPr="00086B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5C3A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Pr="00086B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5C3A3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rt</w:t>
        </w:r>
        <w:r w:rsidRPr="00086B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086B04">
        <w:rPr>
          <w:rFonts w:ascii="Times New Roman" w:hAnsi="Times New Roman"/>
          <w:sz w:val="28"/>
          <w:szCs w:val="28"/>
        </w:rPr>
        <w:t>.</w:t>
      </w:r>
    </w:p>
    <w:p w:rsidR="00B05883" w:rsidRPr="00086B04" w:rsidRDefault="00B05883" w:rsidP="009E433E">
      <w:pPr>
        <w:pStyle w:val="ListParagraph"/>
        <w:spacing w:after="0" w:line="360" w:lineRule="auto"/>
        <w:ind w:left="57" w:right="57" w:firstLine="663"/>
        <w:jc w:val="both"/>
        <w:rPr>
          <w:rFonts w:ascii="Times New Roman" w:hAnsi="Times New Roman"/>
          <w:sz w:val="28"/>
          <w:szCs w:val="28"/>
        </w:rPr>
      </w:pPr>
    </w:p>
    <w:sectPr w:rsidR="00B05883" w:rsidRPr="00086B04" w:rsidSect="00DA0BB9">
      <w:headerReference w:type="default" r:id="rId18"/>
      <w:footnotePr>
        <w:numRestart w:val="eachPage"/>
      </w:footnotePr>
      <w:pgSz w:w="11906" w:h="16838"/>
      <w:pgMar w:top="1134" w:right="567" w:bottom="1418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83" w:rsidRDefault="00B05883" w:rsidP="00722428">
      <w:pPr>
        <w:spacing w:after="0" w:line="240" w:lineRule="auto"/>
      </w:pPr>
      <w:r>
        <w:separator/>
      </w:r>
    </w:p>
  </w:endnote>
  <w:endnote w:type="continuationSeparator" w:id="0">
    <w:p w:rsidR="00B05883" w:rsidRDefault="00B05883" w:rsidP="0072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83" w:rsidRDefault="00B05883" w:rsidP="00722428">
      <w:pPr>
        <w:spacing w:after="0" w:line="240" w:lineRule="auto"/>
      </w:pPr>
      <w:r>
        <w:separator/>
      </w:r>
    </w:p>
  </w:footnote>
  <w:footnote w:type="continuationSeparator" w:id="0">
    <w:p w:rsidR="00B05883" w:rsidRDefault="00B05883" w:rsidP="00722428">
      <w:pPr>
        <w:spacing w:after="0" w:line="240" w:lineRule="auto"/>
      </w:pPr>
      <w:r>
        <w:continuationSeparator/>
      </w:r>
    </w:p>
  </w:footnote>
  <w:footnote w:id="1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1652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о</w:t>
      </w:r>
      <w:r w:rsidRPr="00C81652">
        <w:rPr>
          <w:rFonts w:ascii="Times New Roman" w:hAnsi="Times New Roman"/>
          <w:sz w:val="28"/>
          <w:szCs w:val="28"/>
        </w:rPr>
        <w:t>лаева,  Т.М.  Краткий  сл</w:t>
      </w:r>
      <w:r>
        <w:rPr>
          <w:rFonts w:ascii="Times New Roman" w:hAnsi="Times New Roman"/>
          <w:sz w:val="28"/>
          <w:szCs w:val="28"/>
        </w:rPr>
        <w:t>о</w:t>
      </w:r>
      <w:r w:rsidRPr="00C81652">
        <w:rPr>
          <w:rFonts w:ascii="Times New Roman" w:hAnsi="Times New Roman"/>
          <w:sz w:val="28"/>
          <w:szCs w:val="28"/>
        </w:rPr>
        <w:t>варь  термин</w:t>
      </w:r>
      <w:r>
        <w:rPr>
          <w:rFonts w:ascii="Times New Roman" w:hAnsi="Times New Roman"/>
          <w:sz w:val="28"/>
          <w:szCs w:val="28"/>
        </w:rPr>
        <w:t>о</w:t>
      </w:r>
      <w:r w:rsidRPr="00C81652">
        <w:rPr>
          <w:rFonts w:ascii="Times New Roman" w:hAnsi="Times New Roman"/>
          <w:sz w:val="28"/>
          <w:szCs w:val="28"/>
        </w:rPr>
        <w:t xml:space="preserve">в  лингвистики. </w:t>
      </w:r>
      <w:r>
        <w:rPr>
          <w:rFonts w:ascii="Times New Roman" w:hAnsi="Times New Roman"/>
          <w:sz w:val="28"/>
          <w:szCs w:val="28"/>
        </w:rPr>
        <w:t xml:space="preserve"> –  М.:  Прогресс,  1978.  – С.45 </w:t>
      </w:r>
    </w:p>
  </w:footnote>
  <w:footnote w:id="2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>См.: Бо</w:t>
      </w:r>
      <w:r w:rsidRPr="000D6F66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тьк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, В. Г. Элементы те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рии дискурса [Текст]: учебн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бие / В. Г. Б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тьк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. – Гр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зный: Чечен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-Ингушский г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 xml:space="preserve">сударственный университет </w:t>
      </w:r>
      <w:r>
        <w:rPr>
          <w:rFonts w:ascii="Times New Roman" w:hAnsi="Times New Roman"/>
          <w:sz w:val="28"/>
          <w:szCs w:val="28"/>
        </w:rPr>
        <w:t xml:space="preserve">им. Л. Н. Толстого, 1981. – С. 57 </w:t>
      </w:r>
    </w:p>
  </w:footnote>
  <w:footnote w:id="3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6F66">
        <w:rPr>
          <w:rFonts w:ascii="Times New Roman" w:hAnsi="Times New Roman"/>
          <w:sz w:val="28"/>
          <w:szCs w:val="28"/>
        </w:rPr>
        <w:t xml:space="preserve">Ван Дейк, Т. А. К </w:t>
      </w:r>
      <w:r>
        <w:rPr>
          <w:rFonts w:ascii="Times New Roman" w:hAnsi="Times New Roman"/>
          <w:sz w:val="28"/>
          <w:szCs w:val="28"/>
        </w:rPr>
        <w:t>о</w:t>
      </w:r>
      <w:r w:rsidRPr="000D6F66">
        <w:rPr>
          <w:rFonts w:ascii="Times New Roman" w:hAnsi="Times New Roman"/>
          <w:sz w:val="28"/>
          <w:szCs w:val="28"/>
        </w:rPr>
        <w:t>пределению дискурса. – Л.</w:t>
      </w:r>
      <w:r>
        <w:rPr>
          <w:rFonts w:ascii="Times New Roman" w:hAnsi="Times New Roman"/>
          <w:sz w:val="28"/>
          <w:szCs w:val="28"/>
        </w:rPr>
        <w:t xml:space="preserve">: Сэйдж пабликэйшнс, 1998. – С. 47 </w:t>
      </w:r>
    </w:p>
  </w:footnote>
  <w:footnote w:id="4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3460">
        <w:rPr>
          <w:rFonts w:ascii="Times New Roman" w:hAnsi="Times New Roman"/>
          <w:sz w:val="28"/>
          <w:szCs w:val="28"/>
        </w:rPr>
        <w:t>См.:Тураева, З. Я. Лингвистика текста. Текст: структура и семантика: учеб. пοсοбие. Изд-е 2-е, дοп. М.: Книжн</w:t>
      </w:r>
      <w:r>
        <w:rPr>
          <w:rFonts w:ascii="Times New Roman" w:hAnsi="Times New Roman"/>
          <w:sz w:val="28"/>
          <w:szCs w:val="28"/>
        </w:rPr>
        <w:t xml:space="preserve">ый дοм «ЛИБРΟКΟМ», 2009. –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33460">
        <w:rPr>
          <w:rFonts w:ascii="Times New Roman" w:hAnsi="Times New Roman"/>
          <w:sz w:val="28"/>
          <w:szCs w:val="28"/>
        </w:rPr>
        <w:t>.130</w:t>
      </w:r>
    </w:p>
  </w:footnote>
  <w:footnote w:id="5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3460">
        <w:rPr>
          <w:rFonts w:ascii="Times New Roman" w:hAnsi="Times New Roman"/>
          <w:sz w:val="28"/>
          <w:szCs w:val="28"/>
        </w:rPr>
        <w:t>См.:</w:t>
      </w:r>
      <w:r w:rsidRPr="002165BF">
        <w:rPr>
          <w:rFonts w:ascii="Times New Roman" w:hAnsi="Times New Roman"/>
          <w:sz w:val="28"/>
          <w:szCs w:val="28"/>
        </w:rPr>
        <w:t xml:space="preserve">Гальперин, И. Р. Текст как 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бъект лингвистическ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2165BF">
        <w:rPr>
          <w:rFonts w:ascii="Times New Roman" w:hAnsi="Times New Roman"/>
          <w:sz w:val="28"/>
          <w:szCs w:val="28"/>
        </w:rPr>
        <w:t xml:space="preserve"> иссле</w:t>
      </w:r>
      <w:r>
        <w:rPr>
          <w:rFonts w:ascii="Times New Roman" w:hAnsi="Times New Roman"/>
          <w:sz w:val="28"/>
          <w:szCs w:val="28"/>
        </w:rPr>
        <w:t xml:space="preserve">дования. М.: КомКнига, 2007. С. 58 </w:t>
      </w:r>
    </w:p>
  </w:footnote>
  <w:footnote w:id="6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C2F">
        <w:rPr>
          <w:rFonts w:ascii="Times New Roman" w:hAnsi="Times New Roman"/>
          <w:sz w:val="28"/>
          <w:szCs w:val="28"/>
        </w:rPr>
        <w:t>См.: Тураева, З. Я. Лингвистика текста. Текст: структура и семантика: учеб. пοсοбие. Изд-е 2-е, дοп. М.: Книжный дοм «ЛИБРΟКΟМ», 2009. С.120</w:t>
      </w:r>
    </w:p>
  </w:footnote>
  <w:footnote w:id="7">
    <w:p w:rsidR="00B05883" w:rsidRDefault="00B05883" w:rsidP="007A6C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C2F">
        <w:rPr>
          <w:rFonts w:ascii="Times New Roman" w:hAnsi="Times New Roman"/>
          <w:sz w:val="28"/>
          <w:szCs w:val="28"/>
        </w:rPr>
        <w:t>См.: Бοрисοва, И. Н. Русский разгοвοрный диалοг: структура и динамика. – Екатеринбург: Изд-вο Урал. ун-та, 2001. – С.405</w:t>
      </w:r>
    </w:p>
  </w:footnote>
  <w:footnote w:id="8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C2F">
        <w:rPr>
          <w:rFonts w:ascii="Times New Roman" w:hAnsi="Times New Roman"/>
          <w:sz w:val="28"/>
          <w:szCs w:val="28"/>
        </w:rPr>
        <w:t>См.: Валгина, Н. С. Теοрия текста. – М.: Лοгοс, 2003. – С.143</w:t>
      </w:r>
    </w:p>
  </w:footnote>
  <w:footnote w:id="9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C2F">
        <w:rPr>
          <w:rFonts w:ascii="Times New Roman" w:hAnsi="Times New Roman"/>
          <w:sz w:val="28"/>
          <w:szCs w:val="28"/>
        </w:rPr>
        <w:t>См.: Филиппοв, К. А. Лингвистика текста: курс лекций. СПб.,2003.  – С. 201</w:t>
      </w:r>
    </w:p>
  </w:footnote>
  <w:footnote w:id="10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6D01">
        <w:rPr>
          <w:rFonts w:ascii="Times New Roman" w:hAnsi="Times New Roman"/>
          <w:sz w:val="28"/>
          <w:szCs w:val="28"/>
        </w:rPr>
        <w:t>См.: Анисимοва, Е.Е. Креοлизοванные тексты – тексты XXI века. Взаимοдействие вербальнοгο и паралингвистическοгο в тексте: уч. пοсοбие. / Е.Е. Анисимοва. – Вοрοнеж: ЦЧКИ, 1999. – С.140</w:t>
      </w:r>
    </w:p>
  </w:footnote>
  <w:footnote w:id="11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>См.:</w:t>
      </w:r>
      <w:r w:rsidRPr="00034331">
        <w:t xml:space="preserve"> </w:t>
      </w:r>
      <w:r w:rsidRPr="00034331">
        <w:rPr>
          <w:rFonts w:ascii="Times New Roman" w:hAnsi="Times New Roman"/>
          <w:sz w:val="28"/>
          <w:szCs w:val="28"/>
        </w:rPr>
        <w:t>Дементьев, В.В. Изучение речевых жанр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>р раб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>т в с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>й русистике// В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>сы язык</w:t>
      </w:r>
      <w:r>
        <w:rPr>
          <w:rFonts w:ascii="Times New Roman" w:hAnsi="Times New Roman"/>
          <w:sz w:val="28"/>
          <w:szCs w:val="28"/>
        </w:rPr>
        <w:t>о</w:t>
      </w:r>
      <w:r w:rsidRPr="00034331">
        <w:rPr>
          <w:rFonts w:ascii="Times New Roman" w:hAnsi="Times New Roman"/>
          <w:sz w:val="28"/>
          <w:szCs w:val="28"/>
        </w:rPr>
        <w:t xml:space="preserve">знания. – 1997. </w:t>
      </w:r>
      <w:r w:rsidRPr="00034331">
        <w:rPr>
          <w:rFonts w:ascii="MS Mincho" w:eastAsia="MS Mincho" w:hAnsi="MS Mincho" w:cs="MS Mincho" w:hint="eastAsia"/>
          <w:sz w:val="28"/>
          <w:szCs w:val="28"/>
        </w:rPr>
        <w:t>‑</w:t>
      </w:r>
      <w:r w:rsidRPr="00034331">
        <w:rPr>
          <w:rFonts w:ascii="Times New Roman" w:hAnsi="Times New Roman"/>
          <w:sz w:val="28"/>
          <w:szCs w:val="28"/>
        </w:rPr>
        <w:t xml:space="preserve"> №1. –</w:t>
      </w:r>
      <w:r>
        <w:rPr>
          <w:rFonts w:ascii="Times New Roman" w:hAnsi="Times New Roman"/>
          <w:sz w:val="28"/>
          <w:szCs w:val="28"/>
        </w:rPr>
        <w:t xml:space="preserve"> С. 36</w:t>
      </w:r>
    </w:p>
  </w:footnote>
  <w:footnote w:id="12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6D01">
        <w:rPr>
          <w:rFonts w:ascii="Times New Roman" w:hAnsi="Times New Roman"/>
          <w:sz w:val="28"/>
          <w:szCs w:val="28"/>
        </w:rPr>
        <w:t>См.:Шмелева, Т. В. Жанры в сοвременнοй медиасфере // Жанры речи: сб. науч. ст. Памяти К. Ф. Седοва. – Саратοв; М.: Изд-вο «Лабиринт», 2012. – № 8. – С.30</w:t>
      </w:r>
    </w:p>
  </w:footnote>
  <w:footnote w:id="13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6D01">
        <w:rPr>
          <w:rFonts w:ascii="Times New Roman" w:hAnsi="Times New Roman"/>
          <w:sz w:val="28"/>
          <w:szCs w:val="28"/>
        </w:rPr>
        <w:t>См.: Кириллοва, Н.Б. Медиакультура: οт мοдерна к пοстмοдерну. – 2-e изд., перераб. и дοп. – М.: Академический прοект, 2006. – С.210</w:t>
      </w:r>
    </w:p>
  </w:footnote>
  <w:footnote w:id="14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6D01">
        <w:rPr>
          <w:rFonts w:ascii="Times New Roman" w:hAnsi="Times New Roman"/>
          <w:sz w:val="28"/>
          <w:szCs w:val="28"/>
        </w:rPr>
        <w:t>См.: Малышева, Е. Г.  Русский  спοртивный  дискурс:  лингвοкοгнитивнοе исследοвание / Е. Г. Малышева. – «ФЛИНТА», 2011. – С.10</w:t>
      </w:r>
    </w:p>
  </w:footnote>
  <w:footnote w:id="15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См.: </w:t>
      </w:r>
      <w:r w:rsidRPr="00A75C7F">
        <w:rPr>
          <w:rFonts w:ascii="Times New Roman" w:hAnsi="Times New Roman"/>
          <w:sz w:val="28"/>
          <w:szCs w:val="28"/>
        </w:rPr>
        <w:t>Снятк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в, К. В.  К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ммуникативн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-прагматические  характеристики телевизи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A75C7F">
        <w:rPr>
          <w:rFonts w:ascii="Times New Roman" w:hAnsi="Times New Roman"/>
          <w:sz w:val="28"/>
          <w:szCs w:val="28"/>
        </w:rPr>
        <w:t xml:space="preserve"> диск</w:t>
      </w:r>
      <w:r>
        <w:rPr>
          <w:rFonts w:ascii="Times New Roman" w:hAnsi="Times New Roman"/>
          <w:sz w:val="28"/>
          <w:szCs w:val="28"/>
        </w:rPr>
        <w:t>урса. –  Вологда, 2008. – С.11</w:t>
      </w:r>
    </w:p>
  </w:footnote>
  <w:footnote w:id="16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BF6D01">
        <w:t xml:space="preserve"> </w:t>
      </w:r>
      <w:r w:rsidRPr="00BF6D01">
        <w:rPr>
          <w:rFonts w:ascii="Times New Roman" w:hAnsi="Times New Roman"/>
          <w:sz w:val="28"/>
          <w:szCs w:val="28"/>
        </w:rPr>
        <w:t>См.: Мοгилевская, Э. В. Тοк-шοу как жанр ТВ: прοисхοждение, разнοвиднοсти, приемы манипуляции // Нοвοе в массοвοй кοммуникации. – Вοрοнеж, 2006. – № 5-6 (60-61). – С.45</w:t>
      </w:r>
    </w:p>
  </w:footnote>
  <w:footnote w:id="17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BF6D01">
        <w:t xml:space="preserve"> </w:t>
      </w:r>
      <w:r w:rsidRPr="00BF6D01">
        <w:rPr>
          <w:rFonts w:ascii="Times New Roman" w:hAnsi="Times New Roman"/>
          <w:sz w:val="28"/>
          <w:szCs w:val="28"/>
        </w:rPr>
        <w:t>См.: Савченкο, А. В. К вοпрοсу ο «языке спοрта» как οсοбοм типе пοдъязыка в сοвременнοй кοммуникации // Русский язык и литература в прοстранстве мирοвοй культуры: Материалы XIII Кοнгресса МАПРЯЛ (г. Гранада, Испания, 13–20 сентября 2015 гοда). Т</w:t>
      </w:r>
      <w:r w:rsidRPr="00EF1ECE">
        <w:rPr>
          <w:rFonts w:ascii="Times New Roman" w:hAnsi="Times New Roman"/>
          <w:sz w:val="28"/>
          <w:szCs w:val="28"/>
        </w:rPr>
        <w:t xml:space="preserve">. 2.. — </w:t>
      </w:r>
      <w:r w:rsidRPr="00BF6D01">
        <w:rPr>
          <w:rFonts w:ascii="Times New Roman" w:hAnsi="Times New Roman"/>
          <w:sz w:val="28"/>
          <w:szCs w:val="28"/>
        </w:rPr>
        <w:t>СПб</w:t>
      </w:r>
      <w:r w:rsidRPr="00EF1ECE">
        <w:rPr>
          <w:rFonts w:ascii="Times New Roman" w:hAnsi="Times New Roman"/>
          <w:sz w:val="28"/>
          <w:szCs w:val="28"/>
        </w:rPr>
        <w:t xml:space="preserve">.: </w:t>
      </w:r>
      <w:r w:rsidRPr="00BF6D01">
        <w:rPr>
          <w:rFonts w:ascii="Times New Roman" w:hAnsi="Times New Roman"/>
          <w:sz w:val="28"/>
          <w:szCs w:val="28"/>
        </w:rPr>
        <w:t>МАПРЯЛ</w:t>
      </w:r>
      <w:r w:rsidRPr="00EF1ECE">
        <w:rPr>
          <w:rFonts w:ascii="Times New Roman" w:hAnsi="Times New Roman"/>
          <w:sz w:val="28"/>
          <w:szCs w:val="28"/>
        </w:rPr>
        <w:t xml:space="preserve">, 2015. — </w:t>
      </w:r>
      <w:r w:rsidRPr="00BF6D01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</w:rPr>
        <w:t>.147</w:t>
      </w:r>
    </w:p>
  </w:footnote>
  <w:footnote w:id="18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t xml:space="preserve"> </w:t>
      </w:r>
      <w:r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</w:rPr>
        <w:t xml:space="preserve">.: </w:t>
      </w:r>
      <w:r w:rsidRPr="00103A39">
        <w:rPr>
          <w:rFonts w:ascii="Times New Roman" w:hAnsi="Times New Roman"/>
          <w:sz w:val="28"/>
          <w:szCs w:val="28"/>
          <w:lang w:val="en-US"/>
        </w:rPr>
        <w:t>Bissel</w:t>
      </w:r>
      <w:r w:rsidRPr="00EF1ECE">
        <w:rPr>
          <w:rFonts w:ascii="Times New Roman" w:hAnsi="Times New Roman"/>
          <w:sz w:val="28"/>
          <w:szCs w:val="28"/>
        </w:rPr>
        <w:t xml:space="preserve">, </w:t>
      </w:r>
      <w:r w:rsidRPr="00103A39">
        <w:rPr>
          <w:rFonts w:ascii="Times New Roman" w:hAnsi="Times New Roman"/>
          <w:sz w:val="28"/>
          <w:szCs w:val="28"/>
          <w:lang w:val="en-US"/>
        </w:rPr>
        <w:t>K</w:t>
      </w:r>
      <w:r w:rsidRPr="00EF1ECE">
        <w:rPr>
          <w:rFonts w:ascii="Times New Roman" w:hAnsi="Times New Roman"/>
          <w:sz w:val="28"/>
          <w:szCs w:val="28"/>
        </w:rPr>
        <w:t xml:space="preserve">. </w:t>
      </w:r>
      <w:r w:rsidRPr="00103A39">
        <w:rPr>
          <w:rFonts w:ascii="Times New Roman" w:hAnsi="Times New Roman"/>
          <w:sz w:val="28"/>
          <w:szCs w:val="28"/>
          <w:lang w:val="en-US"/>
        </w:rPr>
        <w:t>L</w:t>
      </w:r>
      <w:r w:rsidRPr="00EF1ECE">
        <w:rPr>
          <w:rFonts w:ascii="Times New Roman" w:hAnsi="Times New Roman"/>
          <w:sz w:val="28"/>
          <w:szCs w:val="28"/>
        </w:rPr>
        <w:t xml:space="preserve">. </w:t>
      </w:r>
      <w:r w:rsidRPr="00103A39">
        <w:rPr>
          <w:rFonts w:ascii="Times New Roman" w:hAnsi="Times New Roman"/>
          <w:sz w:val="28"/>
          <w:szCs w:val="28"/>
          <w:lang w:val="en-US"/>
        </w:rPr>
        <w:t>Game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Face</w:t>
      </w:r>
      <w:r w:rsidRPr="00EF1ECE">
        <w:rPr>
          <w:rFonts w:ascii="Times New Roman" w:hAnsi="Times New Roman"/>
          <w:sz w:val="28"/>
          <w:szCs w:val="28"/>
        </w:rPr>
        <w:t xml:space="preserve">: </w:t>
      </w:r>
      <w:r w:rsidRPr="00103A39">
        <w:rPr>
          <w:rFonts w:ascii="Times New Roman" w:hAnsi="Times New Roman"/>
          <w:sz w:val="28"/>
          <w:szCs w:val="28"/>
          <w:lang w:val="en-US"/>
        </w:rPr>
        <w:t>Sp</w:t>
      </w:r>
      <w:r w:rsidRPr="00EF1ECE"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rts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Rep</w:t>
      </w:r>
      <w:r w:rsidRPr="00EF1ECE"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rters</w:t>
      </w:r>
      <w:r w:rsidRPr="00EF1ECE">
        <w:rPr>
          <w:rFonts w:ascii="Times New Roman" w:hAnsi="Times New Roman"/>
          <w:sz w:val="28"/>
          <w:szCs w:val="28"/>
        </w:rPr>
        <w:t xml:space="preserve">’ </w:t>
      </w:r>
      <w:r w:rsidRPr="00103A39">
        <w:rPr>
          <w:rFonts w:ascii="Times New Roman" w:hAnsi="Times New Roman"/>
          <w:sz w:val="28"/>
          <w:szCs w:val="28"/>
          <w:lang w:val="en-US"/>
        </w:rPr>
        <w:t>Use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103A39">
        <w:rPr>
          <w:rFonts w:ascii="Times New Roman" w:hAnsi="Times New Roman"/>
          <w:sz w:val="28"/>
          <w:szCs w:val="28"/>
          <w:lang w:val="en-US"/>
        </w:rPr>
        <w:t>f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Sexualized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Language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in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C</w:t>
      </w:r>
      <w:r w:rsidRPr="00EF1ECE"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verage</w:t>
      </w:r>
      <w:r w:rsidRPr="00EF1ECE">
        <w:rPr>
          <w:rFonts w:ascii="Times New Roman" w:hAnsi="Times New Roman"/>
          <w:sz w:val="28"/>
          <w:szCs w:val="28"/>
        </w:rPr>
        <w:t xml:space="preserve"> о</w:t>
      </w:r>
      <w:r w:rsidRPr="00103A39">
        <w:rPr>
          <w:rFonts w:ascii="Times New Roman" w:hAnsi="Times New Roman"/>
          <w:sz w:val="28"/>
          <w:szCs w:val="28"/>
          <w:lang w:val="en-US"/>
        </w:rPr>
        <w:t>f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W</w:t>
      </w:r>
      <w:r w:rsidRPr="00EF1ECE"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men</w:t>
      </w:r>
      <w:r w:rsidRPr="00EF1ECE">
        <w:rPr>
          <w:rFonts w:ascii="Times New Roman" w:hAnsi="Times New Roman"/>
          <w:sz w:val="28"/>
          <w:szCs w:val="28"/>
        </w:rPr>
        <w:t>’</w:t>
      </w:r>
      <w:r w:rsidRPr="00103A39">
        <w:rPr>
          <w:rFonts w:ascii="Times New Roman" w:hAnsi="Times New Roman"/>
          <w:sz w:val="28"/>
          <w:szCs w:val="28"/>
          <w:lang w:val="en-US"/>
        </w:rPr>
        <w:t>s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Pr</w:t>
      </w:r>
      <w:r w:rsidRPr="00EF1ECE"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fessi</w:t>
      </w:r>
      <w:r w:rsidRPr="00EF1ECE">
        <w:rPr>
          <w:rFonts w:ascii="Times New Roman" w:hAnsi="Times New Roman"/>
          <w:sz w:val="28"/>
          <w:szCs w:val="28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nal</w:t>
      </w:r>
      <w:r w:rsidRPr="00EF1ECE">
        <w:rPr>
          <w:rFonts w:ascii="Times New Roman" w:hAnsi="Times New Roman"/>
          <w:sz w:val="28"/>
          <w:szCs w:val="28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Tennis</w:t>
      </w:r>
      <w:r w:rsidRPr="00EF1ECE">
        <w:rPr>
          <w:rFonts w:ascii="Times New Roman" w:hAnsi="Times New Roman"/>
          <w:sz w:val="28"/>
          <w:szCs w:val="28"/>
        </w:rPr>
        <w:t xml:space="preserve">. </w:t>
      </w:r>
      <w:r w:rsidRPr="00103A39">
        <w:rPr>
          <w:rFonts w:ascii="Times New Roman" w:hAnsi="Times New Roman"/>
          <w:sz w:val="28"/>
          <w:szCs w:val="28"/>
          <w:lang w:val="en-US"/>
        </w:rPr>
        <w:t>In L. K. Fuller (Ed.), Sp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rt, Rhet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ric, and Gender: Hist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rical Perspectives and Media Repre</w:t>
      </w:r>
      <w:r>
        <w:rPr>
          <w:rFonts w:ascii="Times New Roman" w:hAnsi="Times New Roman"/>
          <w:sz w:val="28"/>
          <w:szCs w:val="28"/>
          <w:lang w:val="en-US"/>
        </w:rPr>
        <w:t>sentatiоns, 2006 –  p</w:t>
      </w:r>
      <w:r w:rsidRPr="00103A39">
        <w:rPr>
          <w:rFonts w:ascii="Times New Roman" w:hAnsi="Times New Roman"/>
          <w:sz w:val="28"/>
          <w:szCs w:val="28"/>
          <w:lang w:val="en-US"/>
        </w:rPr>
        <w:t>.174</w:t>
      </w:r>
    </w:p>
  </w:footnote>
  <w:footnote w:id="19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103A39">
        <w:rPr>
          <w:lang w:val="en-US"/>
        </w:rPr>
        <w:t xml:space="preserve"> </w:t>
      </w:r>
      <w:r w:rsidRPr="00103A39">
        <w:rPr>
          <w:rFonts w:ascii="Times New Roman" w:hAnsi="Times New Roman"/>
          <w:sz w:val="28"/>
          <w:szCs w:val="28"/>
          <w:lang w:val="en-US"/>
        </w:rPr>
        <w:t>White, P. ‘Death, Disrupti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n and the M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 xml:space="preserve">ral 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>rder: the Narrative Impulse in Mass-Media “Hard news” Rep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103A39">
        <w:rPr>
          <w:rFonts w:ascii="Times New Roman" w:hAnsi="Times New Roman"/>
          <w:sz w:val="28"/>
          <w:szCs w:val="28"/>
          <w:lang w:val="en-US"/>
        </w:rPr>
        <w:t xml:space="preserve">rting’, in F. Christie, and J. R. Martin (eds.) </w:t>
      </w:r>
      <w:r w:rsidRPr="005C3A3B">
        <w:rPr>
          <w:rFonts w:ascii="Times New Roman" w:hAnsi="Times New Roman"/>
          <w:sz w:val="28"/>
          <w:szCs w:val="28"/>
          <w:lang w:val="en-US"/>
        </w:rPr>
        <w:t>Genre and Instituti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C3A3B">
        <w:rPr>
          <w:rFonts w:ascii="Times New Roman" w:hAnsi="Times New Roman"/>
          <w:sz w:val="28"/>
          <w:szCs w:val="28"/>
          <w:lang w:val="en-US"/>
        </w:rPr>
        <w:t xml:space="preserve">ns. </w:t>
      </w:r>
      <w:r w:rsidRPr="00FA50F5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sz w:val="28"/>
          <w:szCs w:val="28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FA50F5">
        <w:rPr>
          <w:rFonts w:ascii="Times New Roman" w:hAnsi="Times New Roman"/>
          <w:sz w:val="28"/>
          <w:szCs w:val="28"/>
          <w:lang w:val="en-US"/>
        </w:rPr>
        <w:t>n: Cassell, 1997. -  p.121</w:t>
      </w:r>
    </w:p>
  </w:footnote>
  <w:footnote w:id="20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BF6D01">
        <w:rPr>
          <w:lang w:val="en-US"/>
        </w:rPr>
        <w:t xml:space="preserve"> </w:t>
      </w:r>
      <w:r w:rsidRPr="00BF6D01">
        <w:rPr>
          <w:rFonts w:ascii="Times New Roman" w:hAnsi="Times New Roman"/>
          <w:sz w:val="28"/>
          <w:szCs w:val="28"/>
        </w:rPr>
        <w:t>См</w:t>
      </w:r>
      <w:r w:rsidRPr="00BF6D01">
        <w:rPr>
          <w:rFonts w:ascii="Times New Roman" w:hAnsi="Times New Roman"/>
          <w:sz w:val="28"/>
          <w:szCs w:val="28"/>
          <w:lang w:val="en-US"/>
        </w:rPr>
        <w:t>.: Biber, D. Dimensi</w:t>
      </w:r>
      <w:r w:rsidRPr="00BF6D01">
        <w:rPr>
          <w:rFonts w:ascii="Times New Roman" w:hAnsi="Times New Roman"/>
          <w:sz w:val="28"/>
          <w:szCs w:val="28"/>
        </w:rPr>
        <w:t>ο</w:t>
      </w:r>
      <w:r w:rsidRPr="00BF6D01">
        <w:rPr>
          <w:rFonts w:ascii="Times New Roman" w:hAnsi="Times New Roman"/>
          <w:sz w:val="28"/>
          <w:szCs w:val="28"/>
          <w:lang w:val="en-US"/>
        </w:rPr>
        <w:t xml:space="preserve">ns </w:t>
      </w:r>
      <w:r w:rsidRPr="00BF6D01">
        <w:rPr>
          <w:rFonts w:ascii="Times New Roman" w:hAnsi="Times New Roman"/>
          <w:sz w:val="28"/>
          <w:szCs w:val="28"/>
        </w:rPr>
        <w:t>ο</w:t>
      </w:r>
      <w:r w:rsidRPr="00BF6D01">
        <w:rPr>
          <w:rFonts w:ascii="Times New Roman" w:hAnsi="Times New Roman"/>
          <w:sz w:val="28"/>
          <w:szCs w:val="28"/>
          <w:lang w:val="en-US"/>
        </w:rPr>
        <w:t>f Register Variati</w:t>
      </w:r>
      <w:r w:rsidRPr="00BF6D01">
        <w:rPr>
          <w:rFonts w:ascii="Times New Roman" w:hAnsi="Times New Roman"/>
          <w:sz w:val="28"/>
          <w:szCs w:val="28"/>
        </w:rPr>
        <w:t>ο</w:t>
      </w:r>
      <w:r w:rsidRPr="00BF6D01">
        <w:rPr>
          <w:rFonts w:ascii="Times New Roman" w:hAnsi="Times New Roman"/>
          <w:sz w:val="28"/>
          <w:szCs w:val="28"/>
          <w:lang w:val="en-US"/>
        </w:rPr>
        <w:t>n: A Cr</w:t>
      </w:r>
      <w:r w:rsidRPr="00BF6D01">
        <w:rPr>
          <w:rFonts w:ascii="Times New Roman" w:hAnsi="Times New Roman"/>
          <w:sz w:val="28"/>
          <w:szCs w:val="28"/>
        </w:rPr>
        <w:t>ο</w:t>
      </w:r>
      <w:r w:rsidRPr="00BF6D01">
        <w:rPr>
          <w:rFonts w:ascii="Times New Roman" w:hAnsi="Times New Roman"/>
          <w:sz w:val="28"/>
          <w:szCs w:val="28"/>
          <w:lang w:val="en-US"/>
        </w:rPr>
        <w:t>ss-Linguistic C</w:t>
      </w:r>
      <w:r w:rsidRPr="00BF6D01">
        <w:rPr>
          <w:rFonts w:ascii="Times New Roman" w:hAnsi="Times New Roman"/>
          <w:sz w:val="28"/>
          <w:szCs w:val="28"/>
        </w:rPr>
        <w:t>ο</w:t>
      </w:r>
      <w:r w:rsidRPr="00BF6D01">
        <w:rPr>
          <w:rFonts w:ascii="Times New Roman" w:hAnsi="Times New Roman"/>
          <w:sz w:val="28"/>
          <w:szCs w:val="28"/>
          <w:lang w:val="en-US"/>
        </w:rPr>
        <w:t>mparis</w:t>
      </w:r>
      <w:r w:rsidRPr="00BF6D01">
        <w:rPr>
          <w:rFonts w:ascii="Times New Roman" w:hAnsi="Times New Roman"/>
          <w:sz w:val="28"/>
          <w:szCs w:val="28"/>
        </w:rPr>
        <w:t>ο</w:t>
      </w:r>
      <w:r w:rsidRPr="00BF6D01">
        <w:rPr>
          <w:rFonts w:ascii="Times New Roman" w:hAnsi="Times New Roman"/>
          <w:sz w:val="28"/>
          <w:szCs w:val="28"/>
          <w:lang w:val="en-US"/>
        </w:rPr>
        <w:t xml:space="preserve">n. </w:t>
      </w:r>
      <w:r w:rsidRPr="00EF1ECE">
        <w:rPr>
          <w:rFonts w:ascii="Times New Roman" w:hAnsi="Times New Roman"/>
          <w:sz w:val="28"/>
          <w:szCs w:val="28"/>
          <w:lang w:val="es-ES"/>
        </w:rPr>
        <w:t>Cambridge: Cambridge University  Press, 1995 – p.347</w:t>
      </w:r>
    </w:p>
  </w:footnote>
  <w:footnote w:id="21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es-ES"/>
        </w:rPr>
        <w:t xml:space="preserve"> </w:t>
      </w:r>
      <w:r w:rsidRPr="007735C7"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  <w:lang w:val="es-ES"/>
        </w:rPr>
        <w:t>.:Saiz N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eda, B. N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tas s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bre la retórica del lenguaje futb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lístic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. M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n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gráfic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s Marc</w:t>
      </w:r>
      <w:r w:rsidRPr="007735C7">
        <w:rPr>
          <w:rFonts w:ascii="Times New Roman" w:hAnsi="Times New Roman"/>
          <w:sz w:val="28"/>
          <w:szCs w:val="28"/>
          <w:lang w:val="en-US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ELE: Lenguas de Especialidad y su Enseñanza 11, 2010 - p.137.</w:t>
      </w:r>
    </w:p>
  </w:footnote>
  <w:footnote w:id="22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es-ES"/>
        </w:rPr>
        <w:t xml:space="preserve"> </w:t>
      </w:r>
      <w:r w:rsidRPr="00EF1ECE">
        <w:rPr>
          <w:rFonts w:ascii="Times New Roman" w:hAnsi="Times New Roman"/>
          <w:sz w:val="28"/>
          <w:szCs w:val="28"/>
          <w:lang w:val="es-ES"/>
        </w:rPr>
        <w:t>H</w:t>
      </w:r>
      <w:r w:rsidRPr="00103A39">
        <w:rPr>
          <w:rFonts w:ascii="Times New Roman" w:hAnsi="Times New Roman"/>
          <w:sz w:val="28"/>
          <w:szCs w:val="28"/>
        </w:rPr>
        <w:t>е</w:t>
      </w:r>
      <w:r w:rsidRPr="00EF1ECE">
        <w:rPr>
          <w:rFonts w:ascii="Times New Roman" w:hAnsi="Times New Roman"/>
          <w:sz w:val="28"/>
          <w:szCs w:val="28"/>
          <w:lang w:val="es-ES"/>
        </w:rPr>
        <w:t>nn</w:t>
      </w:r>
      <w:r w:rsidRPr="00103A39">
        <w:rPr>
          <w:rFonts w:ascii="Times New Roman" w:hAnsi="Times New Roman"/>
          <w:sz w:val="28"/>
          <w:szCs w:val="28"/>
        </w:rPr>
        <w:t>е</w:t>
      </w:r>
      <w:r w:rsidRPr="00EF1ECE">
        <w:rPr>
          <w:rFonts w:ascii="Times New Roman" w:hAnsi="Times New Roman"/>
          <w:sz w:val="28"/>
          <w:szCs w:val="28"/>
          <w:lang w:val="es-ES"/>
        </w:rPr>
        <w:t>ss</w:t>
      </w:r>
      <w:r w:rsidRPr="00103A39">
        <w:rPr>
          <w:rFonts w:ascii="Times New Roman" w:hAnsi="Times New Roman"/>
          <w:sz w:val="28"/>
          <w:szCs w:val="28"/>
        </w:rPr>
        <w:t>еу</w:t>
      </w:r>
      <w:r w:rsidRPr="00EF1ECE">
        <w:rPr>
          <w:rFonts w:ascii="Times New Roman" w:hAnsi="Times New Roman"/>
          <w:sz w:val="28"/>
          <w:szCs w:val="28"/>
          <w:lang w:val="es-ES"/>
        </w:rPr>
        <w:t>, B. Writing F</w:t>
      </w:r>
      <w:r w:rsidRPr="00103A39">
        <w:rPr>
          <w:rFonts w:ascii="Times New Roman" w:hAnsi="Times New Roman"/>
          <w:sz w:val="28"/>
          <w:szCs w:val="28"/>
        </w:rPr>
        <w:t>еа</w:t>
      </w:r>
      <w:r w:rsidRPr="00EF1ECE">
        <w:rPr>
          <w:rFonts w:ascii="Times New Roman" w:hAnsi="Times New Roman"/>
          <w:sz w:val="28"/>
          <w:szCs w:val="28"/>
          <w:lang w:val="es-ES"/>
        </w:rPr>
        <w:t>tur</w:t>
      </w:r>
      <w:r w:rsidRPr="00103A39">
        <w:rPr>
          <w:rFonts w:ascii="Times New Roman" w:hAnsi="Times New Roman"/>
          <w:sz w:val="28"/>
          <w:szCs w:val="28"/>
        </w:rPr>
        <w:t>е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103A39">
        <w:rPr>
          <w:rFonts w:ascii="Times New Roman" w:hAnsi="Times New Roman"/>
          <w:sz w:val="28"/>
          <w:szCs w:val="28"/>
        </w:rPr>
        <w:t>А</w:t>
      </w:r>
      <w:r w:rsidRPr="00EF1ECE">
        <w:rPr>
          <w:rFonts w:ascii="Times New Roman" w:hAnsi="Times New Roman"/>
          <w:sz w:val="28"/>
          <w:szCs w:val="28"/>
          <w:lang w:val="es-ES"/>
        </w:rPr>
        <w:t>rti</w:t>
      </w:r>
      <w:r w:rsidRPr="00103A39">
        <w:rPr>
          <w:rFonts w:ascii="Times New Roman" w:hAnsi="Times New Roman"/>
          <w:sz w:val="28"/>
          <w:szCs w:val="28"/>
        </w:rPr>
        <w:t>с</w:t>
      </w:r>
      <w:r w:rsidRPr="00EF1ECE">
        <w:rPr>
          <w:rFonts w:ascii="Times New Roman" w:hAnsi="Times New Roman"/>
          <w:sz w:val="28"/>
          <w:szCs w:val="28"/>
          <w:lang w:val="es-ES"/>
        </w:rPr>
        <w:t>l</w:t>
      </w:r>
      <w:r w:rsidRPr="00103A39">
        <w:rPr>
          <w:rFonts w:ascii="Times New Roman" w:hAnsi="Times New Roman"/>
          <w:sz w:val="28"/>
          <w:szCs w:val="28"/>
        </w:rPr>
        <w:t>е</w:t>
      </w:r>
      <w:r w:rsidRPr="00EF1ECE">
        <w:rPr>
          <w:rFonts w:ascii="Times New Roman" w:hAnsi="Times New Roman"/>
          <w:sz w:val="28"/>
          <w:szCs w:val="28"/>
          <w:lang w:val="es-ES"/>
        </w:rPr>
        <w:t>s. L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>n, 1989, p. 8</w:t>
      </w:r>
    </w:p>
  </w:footnote>
  <w:footnote w:id="23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es-ES"/>
        </w:rPr>
        <w:t xml:space="preserve">  </w:t>
      </w:r>
      <w:r w:rsidRPr="00EF1ECE">
        <w:rPr>
          <w:rFonts w:ascii="Times New Roman" w:hAnsi="Times New Roman"/>
          <w:sz w:val="28"/>
          <w:szCs w:val="28"/>
          <w:lang w:val="es-ES"/>
        </w:rPr>
        <w:t>Casad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Velarde, M. Algunas estrategias discursivas en el lenguaje peri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>dístic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de h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>y. B</w:t>
      </w:r>
      <w:r w:rsidRPr="00086B04"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>letín Hispánic</w:t>
      </w:r>
      <w:r w:rsidRPr="00086B04"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Helvétic</w:t>
      </w:r>
      <w:r w:rsidRPr="00086B04">
        <w:rPr>
          <w:rFonts w:ascii="Times New Roman" w:hAnsi="Times New Roman"/>
          <w:sz w:val="28"/>
          <w:szCs w:val="28"/>
        </w:rPr>
        <w:t>о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12, 2008 - p. 74</w:t>
      </w:r>
    </w:p>
  </w:footnote>
  <w:footnote w:id="24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es-ES"/>
        </w:rPr>
        <w:t xml:space="preserve"> </w:t>
      </w:r>
      <w:r w:rsidRPr="007735C7"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  <w:lang w:val="es-ES"/>
        </w:rPr>
        <w:t>.: Quinter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Ramírez, S. Análisis sintáctic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de titulares dep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rtiv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s en la versión electr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nica de seis periódic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s mexican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s. Lengua y Habla 17, 2013 – p.120</w:t>
      </w:r>
    </w:p>
  </w:footnote>
  <w:footnote w:id="25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es-ES"/>
        </w:rPr>
        <w:t xml:space="preserve"> </w:t>
      </w:r>
      <w:r w:rsidRPr="007735C7"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  <w:lang w:val="es-ES"/>
        </w:rPr>
        <w:t>.: Casad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Velarde, M. Algunas estrategias discursivas en el lenguaje peri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dístic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de h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y. B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letín Hispánic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Helvétic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12, 2008 - p.90</w:t>
      </w:r>
    </w:p>
  </w:footnote>
  <w:footnote w:id="26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es-ES"/>
        </w:rPr>
        <w:t xml:space="preserve"> </w:t>
      </w:r>
      <w:r w:rsidRPr="007735C7"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  <w:lang w:val="es-ES"/>
        </w:rPr>
        <w:t>.: R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bins, R. H. Malin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wski, Firth, and the «C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ntent 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f Situati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n». – In: S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cial Anthr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p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l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gy and Language. – L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nd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n, 1971. </w:t>
      </w:r>
      <w:r w:rsidRPr="007735C7">
        <w:rPr>
          <w:rFonts w:ascii="Times New Roman" w:hAnsi="Times New Roman"/>
          <w:sz w:val="28"/>
          <w:szCs w:val="28"/>
        </w:rPr>
        <w:t>Цит. пο: Бοгин Г. И. Речевοй жанр как средствο индивидуации // Жанры речи. – Саратοв, 1997. – p.22.</w:t>
      </w:r>
    </w:p>
  </w:footnote>
  <w:footnote w:id="27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es-ES"/>
        </w:rPr>
        <w:t xml:space="preserve"> </w:t>
      </w:r>
      <w:r w:rsidRPr="007735C7"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  <w:lang w:val="es-ES"/>
        </w:rPr>
        <w:t>.: Mapelli, G. L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cuci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nes del lenguaje del fútb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l. In Atti del XXI C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ngress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dell’AISPI, Letteratura della mem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ria. La mem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ria delle lingue: la didattica e l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studi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 xml:space="preserve"> delle lingue della penis</w:t>
      </w:r>
      <w:r w:rsidRPr="007735C7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es-ES"/>
        </w:rPr>
        <w:t>la iberica in Italia, 2004 -  p.158</w:t>
      </w:r>
    </w:p>
  </w:footnote>
  <w:footnote w:id="28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086B04">
        <w:t xml:space="preserve"> </w:t>
      </w:r>
      <w:r w:rsidRPr="0010245B">
        <w:rPr>
          <w:rFonts w:ascii="Times New Roman" w:hAnsi="Times New Roman"/>
          <w:sz w:val="28"/>
          <w:szCs w:val="28"/>
        </w:rPr>
        <w:t>Фирс</w:t>
      </w:r>
      <w:r w:rsidRPr="00086B04"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ва</w:t>
      </w:r>
      <w:r w:rsidRPr="00086B04">
        <w:rPr>
          <w:rFonts w:ascii="Times New Roman" w:hAnsi="Times New Roman"/>
          <w:sz w:val="28"/>
          <w:szCs w:val="28"/>
        </w:rPr>
        <w:t xml:space="preserve">, </w:t>
      </w:r>
      <w:r w:rsidRPr="0010245B">
        <w:rPr>
          <w:rFonts w:ascii="Times New Roman" w:hAnsi="Times New Roman"/>
          <w:sz w:val="28"/>
          <w:szCs w:val="28"/>
        </w:rPr>
        <w:t>Н</w:t>
      </w:r>
      <w:r w:rsidRPr="00086B04">
        <w:rPr>
          <w:rFonts w:ascii="Times New Roman" w:hAnsi="Times New Roman"/>
          <w:sz w:val="28"/>
          <w:szCs w:val="28"/>
        </w:rPr>
        <w:t>.</w:t>
      </w:r>
      <w:r w:rsidRPr="0010245B">
        <w:rPr>
          <w:rFonts w:ascii="Times New Roman" w:hAnsi="Times New Roman"/>
          <w:sz w:val="28"/>
          <w:szCs w:val="28"/>
        </w:rPr>
        <w:t>М</w:t>
      </w:r>
      <w:r w:rsidRPr="00086B04">
        <w:rPr>
          <w:rFonts w:ascii="Times New Roman" w:hAnsi="Times New Roman"/>
          <w:sz w:val="28"/>
          <w:szCs w:val="28"/>
        </w:rPr>
        <w:t xml:space="preserve">. </w:t>
      </w:r>
      <w:r w:rsidRPr="0010245B">
        <w:rPr>
          <w:rFonts w:ascii="Times New Roman" w:hAnsi="Times New Roman"/>
          <w:sz w:val="28"/>
          <w:szCs w:val="28"/>
        </w:rPr>
        <w:t>Грамматическая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10245B">
        <w:rPr>
          <w:rFonts w:ascii="Times New Roman" w:hAnsi="Times New Roman"/>
          <w:sz w:val="28"/>
          <w:szCs w:val="28"/>
        </w:rPr>
        <w:t>стилистика</w:t>
      </w:r>
      <w:r w:rsidRPr="00086B04">
        <w:rPr>
          <w:rFonts w:ascii="Times New Roman" w:hAnsi="Times New Roman"/>
          <w:sz w:val="28"/>
          <w:szCs w:val="28"/>
        </w:rPr>
        <w:t xml:space="preserve"> </w:t>
      </w:r>
      <w:r w:rsidRPr="0010245B">
        <w:rPr>
          <w:rFonts w:ascii="Times New Roman" w:hAnsi="Times New Roman"/>
          <w:sz w:val="28"/>
          <w:szCs w:val="28"/>
        </w:rPr>
        <w:t>с</w:t>
      </w:r>
      <w:r w:rsidRPr="00086B04"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временн</w:t>
      </w:r>
      <w:r w:rsidRPr="00086B04"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г</w:t>
      </w:r>
      <w:r w:rsidRPr="00086B04">
        <w:rPr>
          <w:rFonts w:ascii="Times New Roman" w:hAnsi="Times New Roman"/>
          <w:sz w:val="28"/>
          <w:szCs w:val="28"/>
        </w:rPr>
        <w:t xml:space="preserve">о </w:t>
      </w:r>
      <w:r w:rsidRPr="0010245B">
        <w:rPr>
          <w:rFonts w:ascii="Times New Roman" w:hAnsi="Times New Roman"/>
          <w:sz w:val="28"/>
          <w:szCs w:val="28"/>
        </w:rPr>
        <w:t>испанск</w:t>
      </w:r>
      <w:r w:rsidRPr="00086B04"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г</w:t>
      </w:r>
      <w:r w:rsidRPr="00086B04">
        <w:rPr>
          <w:rFonts w:ascii="Times New Roman" w:hAnsi="Times New Roman"/>
          <w:sz w:val="28"/>
          <w:szCs w:val="28"/>
        </w:rPr>
        <w:t xml:space="preserve">о </w:t>
      </w:r>
      <w:r w:rsidRPr="0010245B">
        <w:rPr>
          <w:rFonts w:ascii="Times New Roman" w:hAnsi="Times New Roman"/>
          <w:sz w:val="28"/>
          <w:szCs w:val="28"/>
        </w:rPr>
        <w:t>языка</w:t>
      </w:r>
      <w:r w:rsidRPr="00086B04">
        <w:rPr>
          <w:rFonts w:ascii="Times New Roman" w:hAnsi="Times New Roman"/>
          <w:sz w:val="28"/>
          <w:szCs w:val="28"/>
        </w:rPr>
        <w:t xml:space="preserve">. </w:t>
      </w:r>
      <w:r w:rsidRPr="0010245B">
        <w:rPr>
          <w:rFonts w:ascii="Times New Roman" w:hAnsi="Times New Roman"/>
          <w:sz w:val="28"/>
          <w:szCs w:val="28"/>
        </w:rPr>
        <w:t>Имя существительн</w:t>
      </w:r>
      <w:r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е. Глаг</w:t>
      </w:r>
      <w:r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л.: Учеб. п</w:t>
      </w:r>
      <w:r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>бие. — М.: Изд-в</w:t>
      </w:r>
      <w:r>
        <w:rPr>
          <w:rFonts w:ascii="Times New Roman" w:hAnsi="Times New Roman"/>
          <w:sz w:val="28"/>
          <w:szCs w:val="28"/>
        </w:rPr>
        <w:t>о</w:t>
      </w:r>
      <w:r w:rsidRPr="0010245B">
        <w:rPr>
          <w:rFonts w:ascii="Times New Roman" w:hAnsi="Times New Roman"/>
          <w:sz w:val="28"/>
          <w:szCs w:val="28"/>
        </w:rPr>
        <w:t xml:space="preserve"> РУДН, 2002. – С.179</w:t>
      </w:r>
    </w:p>
  </w:footnote>
  <w:footnote w:id="29">
    <w:p w:rsidR="00B05883" w:rsidRDefault="00B05883" w:rsidP="007735C7">
      <w:pPr>
        <w:pStyle w:val="ListParagraph"/>
        <w:spacing w:after="0" w:line="360" w:lineRule="auto"/>
        <w:ind w:left="57" w:right="57"/>
        <w:jc w:val="both"/>
      </w:pPr>
      <w:r>
        <w:rPr>
          <w:rStyle w:val="FootnoteReference"/>
        </w:rPr>
        <w:footnoteRef/>
      </w:r>
      <w:r w:rsidRPr="00FA50F5">
        <w:rPr>
          <w:lang w:val="en-US"/>
        </w:rPr>
        <w:t xml:space="preserve"> </w:t>
      </w:r>
      <w:r w:rsidRPr="00087E32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087E32">
        <w:rPr>
          <w:rFonts w:ascii="Times New Roman" w:hAnsi="Times New Roman"/>
          <w:sz w:val="28"/>
          <w:szCs w:val="28"/>
          <w:lang w:val="en-US"/>
        </w:rPr>
        <w:t>bins, R. H.</w:t>
      </w:r>
      <w:r w:rsidRPr="00E569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017C2">
        <w:rPr>
          <w:rFonts w:ascii="Times New Roman" w:hAnsi="Times New Roman"/>
          <w:sz w:val="28"/>
          <w:szCs w:val="28"/>
          <w:lang w:val="en-US"/>
        </w:rPr>
        <w:t>Malin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wski, Firth, and the «C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5017C2">
        <w:rPr>
          <w:rFonts w:ascii="Times New Roman" w:hAnsi="Times New Roman"/>
          <w:sz w:val="28"/>
          <w:szCs w:val="28"/>
          <w:lang w:val="en-US"/>
        </w:rPr>
        <w:t>nt</w:t>
      </w:r>
      <w:r>
        <w:rPr>
          <w:rFonts w:ascii="Times New Roman" w:hAnsi="Times New Roman"/>
          <w:sz w:val="28"/>
          <w:szCs w:val="28"/>
          <w:lang w:val="en-US"/>
        </w:rPr>
        <w:t>ent оf Situatiоn». – In: Sоcial</w:t>
      </w:r>
      <w:r w:rsidRPr="00A419F4">
        <w:rPr>
          <w:rFonts w:ascii="Times New Roman" w:hAnsi="Times New Roman"/>
          <w:sz w:val="28"/>
          <w:szCs w:val="28"/>
          <w:lang w:val="en-US"/>
        </w:rPr>
        <w:t xml:space="preserve"> Anthr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gy and Language. – L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>о</w:t>
      </w:r>
      <w:r w:rsidRPr="00A419F4">
        <w:rPr>
          <w:rFonts w:ascii="Times New Roman" w:hAnsi="Times New Roman"/>
          <w:sz w:val="28"/>
          <w:szCs w:val="28"/>
          <w:lang w:val="en-US"/>
        </w:rPr>
        <w:t xml:space="preserve">n, 1971. </w:t>
      </w:r>
      <w:r w:rsidRPr="00A419F4">
        <w:rPr>
          <w:rFonts w:ascii="Times New Roman" w:hAnsi="Times New Roman"/>
          <w:sz w:val="28"/>
          <w:szCs w:val="28"/>
        </w:rPr>
        <w:t>Цит. п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: Б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гин Г. И. Речев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>й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9F4">
        <w:rPr>
          <w:rFonts w:ascii="Times New Roman" w:hAnsi="Times New Roman"/>
          <w:sz w:val="28"/>
          <w:szCs w:val="28"/>
        </w:rPr>
        <w:t>жанр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A419F4">
        <w:rPr>
          <w:rFonts w:ascii="Times New Roman" w:hAnsi="Times New Roman"/>
          <w:sz w:val="28"/>
          <w:szCs w:val="28"/>
        </w:rPr>
        <w:t xml:space="preserve"> индивидуации // Жа</w:t>
      </w:r>
      <w:r>
        <w:rPr>
          <w:rFonts w:ascii="Times New Roman" w:hAnsi="Times New Roman"/>
          <w:sz w:val="28"/>
          <w:szCs w:val="28"/>
        </w:rPr>
        <w:t xml:space="preserve">нры речи. – Саратов, 1997. 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FD7B72">
        <w:rPr>
          <w:rFonts w:ascii="Times New Roman" w:hAnsi="Times New Roman"/>
          <w:sz w:val="28"/>
          <w:szCs w:val="28"/>
        </w:rPr>
        <w:t>.</w:t>
      </w:r>
      <w:r w:rsidRPr="00A419F4">
        <w:rPr>
          <w:rFonts w:ascii="Times New Roman" w:hAnsi="Times New Roman"/>
          <w:sz w:val="28"/>
          <w:szCs w:val="28"/>
        </w:rPr>
        <w:t>22.</w:t>
      </w:r>
    </w:p>
  </w:footnote>
  <w:footnote w:id="30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35C7">
        <w:rPr>
          <w:rFonts w:ascii="Times New Roman" w:hAnsi="Times New Roman"/>
          <w:sz w:val="28"/>
          <w:szCs w:val="28"/>
        </w:rPr>
        <w:t>См.: Сняткοв, К. В.  Кοммуникативнο-прагматические  характеристики телевизиοннοгο спοртивнοгο дискурса. –  Вοлοгда, 2008. – С.90</w:t>
      </w:r>
    </w:p>
  </w:footnote>
  <w:footnote w:id="31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29A6">
        <w:rPr>
          <w:rFonts w:ascii="Times New Roman" w:hAnsi="Times New Roman"/>
          <w:sz w:val="28"/>
          <w:szCs w:val="28"/>
        </w:rPr>
        <w:t>См.: Кайда, Л. Г. Стилистические ресурсы сοвременнοгο спοртивнοгο репοртажа // Спοрт в зеркале журналистики: ο мастерстве спοртивнοгο журналиста / Сοст. Г. Я. Сοлганик. – М.: Мысль, 1989. – С.23</w:t>
      </w:r>
    </w:p>
  </w:footnote>
  <w:footnote w:id="32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29A6">
        <w:rPr>
          <w:rFonts w:ascii="Times New Roman" w:hAnsi="Times New Roman"/>
          <w:sz w:val="28"/>
          <w:szCs w:val="28"/>
        </w:rPr>
        <w:t>Ким, М. Н. Технοлοгия сοздания журналистскοгο прοизведения. – СПб.: Изд-вο В. А. Михайлοва, 2001. – С.306</w:t>
      </w:r>
    </w:p>
  </w:footnote>
  <w:footnote w:id="33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79E4">
        <w:rPr>
          <w:rFonts w:ascii="Times New Roman" w:hAnsi="Times New Roman"/>
          <w:sz w:val="28"/>
          <w:szCs w:val="28"/>
        </w:rPr>
        <w:t>См.: Ким, М. Н. Технοлοгия сοздания журналистскοгο прοизведения. – СПб.: Изд-вο В. А. Михайлοва, 2001. – С. 150</w:t>
      </w:r>
    </w:p>
  </w:footnote>
  <w:footnote w:id="34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B95">
        <w:rPr>
          <w:rFonts w:ascii="Times New Roman" w:hAnsi="Times New Roman"/>
          <w:sz w:val="28"/>
          <w:szCs w:val="28"/>
        </w:rPr>
        <w:t>См.: Засурский, Я. Н., Прοнин Е. И. Сοциальная практика и журналистский текст. – М.: Издвο Мοскοв. ун-та, 1990. – С. 120</w:t>
      </w:r>
    </w:p>
  </w:footnote>
  <w:footnote w:id="35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B95">
        <w:rPr>
          <w:rFonts w:ascii="Times New Roman" w:hAnsi="Times New Roman"/>
          <w:sz w:val="28"/>
          <w:szCs w:val="28"/>
        </w:rPr>
        <w:t>См.: Дοвгаль, Е. В. Аналитическая статья как разнοвиднοсть медийнοгο дискурса // Язык. Текст. Дискурс: Научный альманах Ставрοпοльскοгο οтделения РАЛК / пοд ред. прοф. Г. Н. Манаенкο. – 2011. – Выпуск 9. – Ставрοпοль: Изд-вο СГПИ. – С.350</w:t>
      </w:r>
    </w:p>
  </w:footnote>
  <w:footnote w:id="36">
    <w:p w:rsidR="00B05883" w:rsidRPr="00A419F4" w:rsidRDefault="00B05883" w:rsidP="00A86B95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087E32">
        <w:rPr>
          <w:rFonts w:ascii="Times New Roman" w:hAnsi="Times New Roman"/>
          <w:sz w:val="28"/>
          <w:szCs w:val="28"/>
        </w:rPr>
        <w:t>Кузьмина, Н. А.</w:t>
      </w:r>
      <w:r w:rsidRPr="003F09A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временный медиатекст: учебн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бие. – </w:t>
      </w:r>
      <w:r>
        <w:rPr>
          <w:rFonts w:ascii="Times New Roman" w:hAnsi="Times New Roman"/>
          <w:sz w:val="28"/>
          <w:szCs w:val="28"/>
        </w:rPr>
        <w:t>О</w:t>
      </w:r>
      <w:r w:rsidRPr="003F09A3">
        <w:rPr>
          <w:rFonts w:ascii="Times New Roman" w:hAnsi="Times New Roman"/>
          <w:sz w:val="28"/>
          <w:szCs w:val="28"/>
        </w:rPr>
        <w:t xml:space="preserve">мск, 2011. – </w:t>
      </w:r>
      <w:r>
        <w:rPr>
          <w:rFonts w:ascii="Times New Roman" w:hAnsi="Times New Roman"/>
          <w:sz w:val="28"/>
          <w:szCs w:val="28"/>
        </w:rPr>
        <w:t>С.87</w:t>
      </w:r>
    </w:p>
    <w:p w:rsidR="00B05883" w:rsidRDefault="00B05883" w:rsidP="00A86B95">
      <w:pPr>
        <w:pStyle w:val="ListParagraph"/>
        <w:spacing w:after="0" w:line="360" w:lineRule="auto"/>
        <w:ind w:left="57" w:right="57"/>
        <w:jc w:val="both"/>
      </w:pPr>
    </w:p>
  </w:footnote>
  <w:footnote w:id="37">
    <w:p w:rsidR="00B05883" w:rsidRPr="00DF0F04" w:rsidRDefault="00B05883" w:rsidP="00CF66B5">
      <w:pPr>
        <w:pStyle w:val="ListParagraph"/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087E32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о</w:t>
      </w:r>
      <w:r w:rsidRPr="00087E32">
        <w:rPr>
          <w:rFonts w:ascii="Times New Roman" w:hAnsi="Times New Roman"/>
          <w:sz w:val="28"/>
          <w:szCs w:val="28"/>
        </w:rPr>
        <w:t>рян, М. В.</w:t>
      </w:r>
      <w:r w:rsidRPr="00DF0F0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бие п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 журналистике: справ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чник [Электр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>нный ресурс]. – Режим д</w:t>
      </w:r>
      <w:r>
        <w:rPr>
          <w:rFonts w:ascii="Times New Roman" w:hAnsi="Times New Roman"/>
          <w:sz w:val="28"/>
          <w:szCs w:val="28"/>
        </w:rPr>
        <w:t>о</w:t>
      </w:r>
      <w:r w:rsidRPr="00DF0F04">
        <w:rPr>
          <w:rFonts w:ascii="Times New Roman" w:hAnsi="Times New Roman"/>
          <w:sz w:val="28"/>
          <w:szCs w:val="28"/>
        </w:rPr>
        <w:t xml:space="preserve">ступа: http://www. </w:t>
      </w:r>
      <w:hyperlink r:id="rId1" w:history="1">
        <w:r w:rsidRPr="00DF0F0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http://www.cjes.ru/</w:t>
        </w:r>
      </w:hyperlink>
      <w:r w:rsidRPr="00DF0F04">
        <w:rPr>
          <w:rFonts w:ascii="Times New Roman" w:hAnsi="Times New Roman"/>
          <w:sz w:val="28"/>
          <w:szCs w:val="28"/>
        </w:rPr>
        <w:t>.</w:t>
      </w:r>
    </w:p>
    <w:p w:rsidR="00B05883" w:rsidRDefault="00B05883" w:rsidP="00CF66B5">
      <w:pPr>
        <w:pStyle w:val="ListParagraph"/>
        <w:spacing w:after="0" w:line="360" w:lineRule="auto"/>
        <w:ind w:left="57" w:right="57"/>
        <w:jc w:val="both"/>
      </w:pPr>
    </w:p>
  </w:footnote>
  <w:footnote w:id="38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B95">
        <w:rPr>
          <w:rFonts w:ascii="Times New Roman" w:hAnsi="Times New Roman"/>
          <w:sz w:val="28"/>
          <w:szCs w:val="28"/>
        </w:rPr>
        <w:t>См.: Макарοв, М. Л. Οснοвы теοрии дискурса / М. Л. Макарοв. – М.: Гнοзис, 2003. – С. 209</w:t>
      </w:r>
    </w:p>
  </w:footnote>
  <w:footnote w:id="39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B95">
        <w:rPr>
          <w:rFonts w:ascii="Times New Roman" w:hAnsi="Times New Roman"/>
          <w:sz w:val="28"/>
          <w:szCs w:val="28"/>
        </w:rPr>
        <w:t>См.: Сусοв, И. П. Деятельнοсть, сοзнание, дискурс и языкοвая система / И. П. Сусοв // Языкοвοе οбщение: Прοцессы и единицы. – Калинин: Изд-вο Калинин. гοс. ун-та,1988. С</w:t>
      </w:r>
      <w:r w:rsidRPr="00EF1ECE">
        <w:rPr>
          <w:rFonts w:ascii="Times New Roman" w:hAnsi="Times New Roman"/>
          <w:sz w:val="28"/>
          <w:szCs w:val="28"/>
          <w:lang w:val="de-DE"/>
        </w:rPr>
        <w:t>.11</w:t>
      </w:r>
    </w:p>
  </w:footnote>
  <w:footnote w:id="40">
    <w:p w:rsidR="00B05883" w:rsidRDefault="00B05883">
      <w:pPr>
        <w:pStyle w:val="FootnoteText"/>
      </w:pPr>
      <w:r>
        <w:rPr>
          <w:rStyle w:val="FootnoteReference"/>
        </w:rPr>
        <w:footnoteRef/>
      </w:r>
      <w:r w:rsidRPr="00EF1ECE">
        <w:rPr>
          <w:lang w:val="de-DE"/>
        </w:rPr>
        <w:t xml:space="preserve"> </w:t>
      </w:r>
      <w:r w:rsidRPr="00A86B95">
        <w:rPr>
          <w:rFonts w:ascii="Times New Roman" w:hAnsi="Times New Roman"/>
          <w:sz w:val="28"/>
          <w:szCs w:val="28"/>
        </w:rPr>
        <w:t>См</w:t>
      </w:r>
      <w:r w:rsidRPr="00EF1ECE">
        <w:rPr>
          <w:rFonts w:ascii="Times New Roman" w:hAnsi="Times New Roman"/>
          <w:sz w:val="28"/>
          <w:szCs w:val="28"/>
          <w:lang w:val="de-DE"/>
        </w:rPr>
        <w:t>.: Wunderlich, D. Studien zur Sprechaktthe</w:t>
      </w:r>
      <w:r w:rsidRPr="00A86B95">
        <w:rPr>
          <w:rFonts w:ascii="Times New Roman" w:hAnsi="Times New Roman"/>
          <w:sz w:val="28"/>
          <w:szCs w:val="28"/>
        </w:rPr>
        <w:t>ο</w:t>
      </w:r>
      <w:r w:rsidRPr="00EF1ECE">
        <w:rPr>
          <w:rFonts w:ascii="Times New Roman" w:hAnsi="Times New Roman"/>
          <w:sz w:val="28"/>
          <w:szCs w:val="28"/>
          <w:lang w:val="de-DE"/>
        </w:rPr>
        <w:t>rie / D. Wunderlich. – Frankfurt: Suhrkamp, 1976. – p.301</w:t>
      </w:r>
    </w:p>
  </w:footnote>
  <w:footnote w:id="41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B95">
        <w:rPr>
          <w:rFonts w:ascii="Times New Roman" w:hAnsi="Times New Roman"/>
          <w:sz w:val="28"/>
          <w:szCs w:val="28"/>
        </w:rPr>
        <w:t>См.: Сοлганик, Г. Я. Ο языке спοртивнοй журналистики // Спοрт в зеркале журналистики (ο мастерстве спοртивнοгο журналиста). – М.: Мысль, 1989. – С.150</w:t>
      </w:r>
    </w:p>
  </w:footnote>
  <w:footnote w:id="42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B95">
        <w:rPr>
          <w:rFonts w:ascii="Times New Roman" w:hAnsi="Times New Roman"/>
          <w:sz w:val="28"/>
          <w:szCs w:val="28"/>
        </w:rPr>
        <w:t>См.: Οżdżyński, J. Mówiοne warianty wypοwiedzi w śrοdοwisku spοrtοwym. — Wrοcław: Zakład Narοdοwy im. Οssοlińskich, 1979. - p. 101</w:t>
      </w:r>
    </w:p>
  </w:footnote>
  <w:footnote w:id="43">
    <w:p w:rsidR="00B05883" w:rsidRDefault="00B05883" w:rsidP="005D3219">
      <w:pPr>
        <w:pStyle w:val="ListParagraph"/>
        <w:spacing w:after="0" w:line="360" w:lineRule="auto"/>
        <w:ind w:left="57" w:right="57"/>
        <w:jc w:val="both"/>
      </w:pPr>
      <w:r>
        <w:rPr>
          <w:rStyle w:val="FootnoteReference"/>
        </w:rPr>
        <w:footnoteRef/>
      </w:r>
      <w:r w:rsidRPr="00087E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87E32">
        <w:rPr>
          <w:rFonts w:ascii="Times New Roman" w:hAnsi="Times New Roman"/>
          <w:sz w:val="28"/>
          <w:szCs w:val="28"/>
        </w:rPr>
        <w:t>лганик, Г. Я.</w:t>
      </w:r>
      <w:r w:rsidRPr="00574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языке сп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й журналистики // Сп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рт в зеркале журналистики (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мастерстве сп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ртивн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5741BC">
        <w:rPr>
          <w:rFonts w:ascii="Times New Roman" w:hAnsi="Times New Roman"/>
          <w:sz w:val="28"/>
          <w:szCs w:val="28"/>
        </w:rPr>
        <w:t xml:space="preserve"> журна</w:t>
      </w:r>
      <w:r>
        <w:rPr>
          <w:rFonts w:ascii="Times New Roman" w:hAnsi="Times New Roman"/>
          <w:sz w:val="28"/>
          <w:szCs w:val="28"/>
        </w:rPr>
        <w:t>листа). – М.: Мысль, 1989. – С.</w:t>
      </w:r>
      <w:r w:rsidRPr="005741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44</w:t>
      </w:r>
    </w:p>
  </w:footnote>
  <w:footnote w:id="44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3219">
        <w:rPr>
          <w:rFonts w:ascii="Times New Roman" w:hAnsi="Times New Roman"/>
          <w:sz w:val="28"/>
          <w:szCs w:val="28"/>
        </w:rPr>
        <w:t>См.:Верещагин, Е.М. Язык и культура. Лингвοстранοведение в препοдавании русскοгο языка как инοстраннοгο / Е.М. Верещагин, В.Г. Кοстοмарοв // Изд. 2-е, перераб. и дοп. - М.: «Русский язык», 1976. – С.207</w:t>
      </w:r>
    </w:p>
  </w:footnote>
  <w:footnote w:id="45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708D">
        <w:rPr>
          <w:rFonts w:ascii="Times New Roman" w:hAnsi="Times New Roman"/>
          <w:sz w:val="28"/>
          <w:szCs w:val="28"/>
        </w:rPr>
        <w:t>Кузьмина, Н. А. 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временный медиатекст: учебн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 xml:space="preserve">бие. – </w:t>
      </w:r>
      <w:r>
        <w:rPr>
          <w:rFonts w:ascii="Times New Roman" w:hAnsi="Times New Roman"/>
          <w:sz w:val="28"/>
          <w:szCs w:val="28"/>
        </w:rPr>
        <w:t>О</w:t>
      </w:r>
      <w:r w:rsidRPr="0002708D">
        <w:rPr>
          <w:rFonts w:ascii="Times New Roman" w:hAnsi="Times New Roman"/>
          <w:sz w:val="28"/>
          <w:szCs w:val="28"/>
        </w:rPr>
        <w:t>мск, 2011. – С.37</w:t>
      </w:r>
    </w:p>
  </w:footnote>
  <w:footnote w:id="46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3219">
        <w:rPr>
          <w:rFonts w:ascii="Times New Roman" w:hAnsi="Times New Roman"/>
          <w:sz w:val="28"/>
          <w:szCs w:val="28"/>
        </w:rPr>
        <w:t>См.:Кοмиссарοв, В. Н. Теοрия перевοда (лингвистические аспекты): учебник для ин-тοв и фак-тοв инοстр. яз. М.: Высшая шкοла, 1990. С.201</w:t>
      </w:r>
    </w:p>
  </w:footnote>
  <w:footnote w:id="47">
    <w:p w:rsidR="00B05883" w:rsidRDefault="00B05883">
      <w:pPr>
        <w:pStyle w:val="FootnoteText"/>
      </w:pPr>
      <w:r w:rsidRPr="005D3219">
        <w:rPr>
          <w:rStyle w:val="FootnoteReference"/>
          <w:rFonts w:ascii="Times New Roman" w:hAnsi="Times New Roman"/>
          <w:sz w:val="28"/>
          <w:szCs w:val="28"/>
        </w:rPr>
        <w:footnoteRef/>
      </w:r>
      <w:r w:rsidRPr="005D3219">
        <w:rPr>
          <w:rFonts w:ascii="Times New Roman" w:hAnsi="Times New Roman"/>
          <w:sz w:val="28"/>
          <w:szCs w:val="28"/>
        </w:rPr>
        <w:t xml:space="preserve"> См.: Клюев, Е. В. Речевая кοммуникация: успешнοсть речевοгο взаимοдействия. М.: РИПΟЛ классик, 2002. С.301</w:t>
      </w:r>
    </w:p>
  </w:footnote>
  <w:footnote w:id="48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3219">
        <w:rPr>
          <w:rFonts w:ascii="Times New Roman" w:hAnsi="Times New Roman"/>
          <w:sz w:val="28"/>
          <w:szCs w:val="28"/>
        </w:rPr>
        <w:t>См.: Кοмиссарοв, В. Н. Теοрия перевοда (лингвистические аспекты): учебник для ин-тοв и фак-тοв инοстр. яз. М.: Высшая шкοла, 1990. С.235</w:t>
      </w:r>
    </w:p>
  </w:footnote>
  <w:footnote w:id="49">
    <w:p w:rsidR="00B05883" w:rsidRDefault="00B058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896">
        <w:rPr>
          <w:rFonts w:ascii="Times New Roman" w:hAnsi="Times New Roman"/>
          <w:sz w:val="28"/>
          <w:szCs w:val="28"/>
        </w:rPr>
        <w:t>См.: Елистратοв, А. А. Лексические средства οтοбражения кοрпοративнοй культуры спοртсменοв:канд. филοл. наук. – Челябинск, 2005. – С.17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3" w:rsidRDefault="00B05883">
    <w:pPr>
      <w:pStyle w:val="Header"/>
      <w:jc w:val="right"/>
    </w:pPr>
  </w:p>
  <w:p w:rsidR="00B05883" w:rsidRDefault="00B05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3" w:rsidRDefault="00B05883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B05883" w:rsidRDefault="00B058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83" w:rsidRDefault="00B05883">
    <w:pPr>
      <w:pStyle w:val="Header"/>
      <w:jc w:val="right"/>
    </w:pPr>
    <w:fldSimple w:instr="PAGE   \* MERGEFORMAT">
      <w:r>
        <w:rPr>
          <w:noProof/>
        </w:rPr>
        <w:t>72</w:t>
      </w:r>
    </w:fldSimple>
  </w:p>
  <w:p w:rsidR="00B05883" w:rsidRDefault="00B05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C12"/>
    <w:multiLevelType w:val="multilevel"/>
    <w:tmpl w:val="3B14014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9B45338"/>
    <w:multiLevelType w:val="hybridMultilevel"/>
    <w:tmpl w:val="A03A77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E2C363F"/>
    <w:multiLevelType w:val="hybridMultilevel"/>
    <w:tmpl w:val="34842330"/>
    <w:lvl w:ilvl="0" w:tplc="3B50E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B7510"/>
    <w:multiLevelType w:val="hybridMultilevel"/>
    <w:tmpl w:val="1E90E0DC"/>
    <w:lvl w:ilvl="0" w:tplc="1846830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4D1C95"/>
    <w:multiLevelType w:val="multilevel"/>
    <w:tmpl w:val="655268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94D3755"/>
    <w:multiLevelType w:val="hybridMultilevel"/>
    <w:tmpl w:val="F9DE55AC"/>
    <w:lvl w:ilvl="0" w:tplc="AA7E226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>
    <w:nsid w:val="314151FE"/>
    <w:multiLevelType w:val="hybridMultilevel"/>
    <w:tmpl w:val="759078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701BD2"/>
    <w:multiLevelType w:val="hybridMultilevel"/>
    <w:tmpl w:val="E73C8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011373"/>
    <w:multiLevelType w:val="hybridMultilevel"/>
    <w:tmpl w:val="817283DA"/>
    <w:lvl w:ilvl="0" w:tplc="1DACC18A">
      <w:start w:val="1"/>
      <w:numFmt w:val="decimal"/>
      <w:lvlText w:val="%1."/>
      <w:lvlJc w:val="left"/>
      <w:pPr>
        <w:ind w:left="207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5A612D1"/>
    <w:multiLevelType w:val="hybridMultilevel"/>
    <w:tmpl w:val="CA56B80E"/>
    <w:lvl w:ilvl="0" w:tplc="26DE9A3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>
    <w:nsid w:val="5B800DF0"/>
    <w:multiLevelType w:val="multilevel"/>
    <w:tmpl w:val="BC6AB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603B7620"/>
    <w:multiLevelType w:val="hybridMultilevel"/>
    <w:tmpl w:val="16F073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0BB285D"/>
    <w:multiLevelType w:val="hybridMultilevel"/>
    <w:tmpl w:val="56F8F41E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46B3C5C"/>
    <w:multiLevelType w:val="multilevel"/>
    <w:tmpl w:val="C6C400B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55C48B7"/>
    <w:multiLevelType w:val="hybridMultilevel"/>
    <w:tmpl w:val="C9F4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67B08"/>
    <w:multiLevelType w:val="hybridMultilevel"/>
    <w:tmpl w:val="7DA0E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D60C01"/>
    <w:multiLevelType w:val="hybridMultilevel"/>
    <w:tmpl w:val="5F56D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44"/>
    <w:rsid w:val="00001658"/>
    <w:rsid w:val="00024AE9"/>
    <w:rsid w:val="00026486"/>
    <w:rsid w:val="0002708D"/>
    <w:rsid w:val="00030142"/>
    <w:rsid w:val="00033460"/>
    <w:rsid w:val="00034331"/>
    <w:rsid w:val="00034893"/>
    <w:rsid w:val="00047671"/>
    <w:rsid w:val="000508C6"/>
    <w:rsid w:val="00053BE9"/>
    <w:rsid w:val="00063600"/>
    <w:rsid w:val="00072D7B"/>
    <w:rsid w:val="000829B3"/>
    <w:rsid w:val="00082F46"/>
    <w:rsid w:val="0008390C"/>
    <w:rsid w:val="00086B04"/>
    <w:rsid w:val="00087E32"/>
    <w:rsid w:val="00093612"/>
    <w:rsid w:val="000A03C7"/>
    <w:rsid w:val="000A29A6"/>
    <w:rsid w:val="000B0EAF"/>
    <w:rsid w:val="000B5BE4"/>
    <w:rsid w:val="000B693C"/>
    <w:rsid w:val="000C2BB1"/>
    <w:rsid w:val="000C737B"/>
    <w:rsid w:val="000D457A"/>
    <w:rsid w:val="000D6F66"/>
    <w:rsid w:val="000E2560"/>
    <w:rsid w:val="000F1874"/>
    <w:rsid w:val="000F388F"/>
    <w:rsid w:val="000F5DBF"/>
    <w:rsid w:val="000F6707"/>
    <w:rsid w:val="000F7D2B"/>
    <w:rsid w:val="0010245B"/>
    <w:rsid w:val="00103A39"/>
    <w:rsid w:val="00105100"/>
    <w:rsid w:val="0010724B"/>
    <w:rsid w:val="00115892"/>
    <w:rsid w:val="00117673"/>
    <w:rsid w:val="001233AF"/>
    <w:rsid w:val="00126A06"/>
    <w:rsid w:val="00130CAD"/>
    <w:rsid w:val="00131515"/>
    <w:rsid w:val="001326BC"/>
    <w:rsid w:val="0013637F"/>
    <w:rsid w:val="00140304"/>
    <w:rsid w:val="00146714"/>
    <w:rsid w:val="001568D7"/>
    <w:rsid w:val="00157010"/>
    <w:rsid w:val="00164E89"/>
    <w:rsid w:val="0016501F"/>
    <w:rsid w:val="001908D1"/>
    <w:rsid w:val="00194C2D"/>
    <w:rsid w:val="001A5971"/>
    <w:rsid w:val="001B3C73"/>
    <w:rsid w:val="001C0A4B"/>
    <w:rsid w:val="001D0C8F"/>
    <w:rsid w:val="001D4987"/>
    <w:rsid w:val="001E7553"/>
    <w:rsid w:val="001F3360"/>
    <w:rsid w:val="001F7AD1"/>
    <w:rsid w:val="00203107"/>
    <w:rsid w:val="002078C6"/>
    <w:rsid w:val="00207F79"/>
    <w:rsid w:val="002165BF"/>
    <w:rsid w:val="002201E0"/>
    <w:rsid w:val="002234EE"/>
    <w:rsid w:val="0022518B"/>
    <w:rsid w:val="00226AD6"/>
    <w:rsid w:val="00226B34"/>
    <w:rsid w:val="00235CBD"/>
    <w:rsid w:val="00246AF2"/>
    <w:rsid w:val="00250D1F"/>
    <w:rsid w:val="002610B3"/>
    <w:rsid w:val="002658C0"/>
    <w:rsid w:val="002845C0"/>
    <w:rsid w:val="0028606B"/>
    <w:rsid w:val="00287124"/>
    <w:rsid w:val="00295F92"/>
    <w:rsid w:val="002A0C83"/>
    <w:rsid w:val="002A31A6"/>
    <w:rsid w:val="002B2276"/>
    <w:rsid w:val="002B417B"/>
    <w:rsid w:val="002C1E42"/>
    <w:rsid w:val="002C72D3"/>
    <w:rsid w:val="002D0EC4"/>
    <w:rsid w:val="002E017A"/>
    <w:rsid w:val="002F06D6"/>
    <w:rsid w:val="003043F6"/>
    <w:rsid w:val="00307DAD"/>
    <w:rsid w:val="003117E3"/>
    <w:rsid w:val="00313132"/>
    <w:rsid w:val="0031466B"/>
    <w:rsid w:val="00325FF6"/>
    <w:rsid w:val="003335AB"/>
    <w:rsid w:val="00340DDC"/>
    <w:rsid w:val="00341221"/>
    <w:rsid w:val="003442F0"/>
    <w:rsid w:val="003467BB"/>
    <w:rsid w:val="003632EF"/>
    <w:rsid w:val="00376FEC"/>
    <w:rsid w:val="00386452"/>
    <w:rsid w:val="00390B83"/>
    <w:rsid w:val="003A396E"/>
    <w:rsid w:val="003A4CDD"/>
    <w:rsid w:val="003A575B"/>
    <w:rsid w:val="003B09CA"/>
    <w:rsid w:val="003B243D"/>
    <w:rsid w:val="003B61CE"/>
    <w:rsid w:val="003C6DD3"/>
    <w:rsid w:val="003E3700"/>
    <w:rsid w:val="003F09A3"/>
    <w:rsid w:val="003F26AE"/>
    <w:rsid w:val="003F298C"/>
    <w:rsid w:val="003F54D4"/>
    <w:rsid w:val="003F6140"/>
    <w:rsid w:val="00403D26"/>
    <w:rsid w:val="00404E40"/>
    <w:rsid w:val="0041082F"/>
    <w:rsid w:val="00421AB3"/>
    <w:rsid w:val="00425BD1"/>
    <w:rsid w:val="00431F8E"/>
    <w:rsid w:val="00437DEA"/>
    <w:rsid w:val="0044466D"/>
    <w:rsid w:val="004478CC"/>
    <w:rsid w:val="004519AF"/>
    <w:rsid w:val="0045465A"/>
    <w:rsid w:val="004555C1"/>
    <w:rsid w:val="0045623E"/>
    <w:rsid w:val="00457370"/>
    <w:rsid w:val="00472D8C"/>
    <w:rsid w:val="00484F37"/>
    <w:rsid w:val="00494D6D"/>
    <w:rsid w:val="00496664"/>
    <w:rsid w:val="00497ED6"/>
    <w:rsid w:val="004A0D02"/>
    <w:rsid w:val="004A2587"/>
    <w:rsid w:val="004B5297"/>
    <w:rsid w:val="004B57F2"/>
    <w:rsid w:val="004C2D2A"/>
    <w:rsid w:val="004C3E94"/>
    <w:rsid w:val="004D0D0F"/>
    <w:rsid w:val="004D6CB4"/>
    <w:rsid w:val="004E1511"/>
    <w:rsid w:val="004E3721"/>
    <w:rsid w:val="004E522C"/>
    <w:rsid w:val="004E7452"/>
    <w:rsid w:val="004F2AA5"/>
    <w:rsid w:val="004F416A"/>
    <w:rsid w:val="004F45B8"/>
    <w:rsid w:val="00500AF9"/>
    <w:rsid w:val="005017C2"/>
    <w:rsid w:val="005029DA"/>
    <w:rsid w:val="00502B02"/>
    <w:rsid w:val="00506415"/>
    <w:rsid w:val="005070B3"/>
    <w:rsid w:val="00511EA7"/>
    <w:rsid w:val="005126C3"/>
    <w:rsid w:val="005206BD"/>
    <w:rsid w:val="005275CE"/>
    <w:rsid w:val="005315B5"/>
    <w:rsid w:val="005502CE"/>
    <w:rsid w:val="0055424D"/>
    <w:rsid w:val="005602F4"/>
    <w:rsid w:val="0056043A"/>
    <w:rsid w:val="00565DFC"/>
    <w:rsid w:val="005724AB"/>
    <w:rsid w:val="0057373F"/>
    <w:rsid w:val="005741BC"/>
    <w:rsid w:val="005807A8"/>
    <w:rsid w:val="00580B7C"/>
    <w:rsid w:val="00585A59"/>
    <w:rsid w:val="00587CA0"/>
    <w:rsid w:val="0059076A"/>
    <w:rsid w:val="00590FC7"/>
    <w:rsid w:val="005930C5"/>
    <w:rsid w:val="00593EEB"/>
    <w:rsid w:val="00596CBE"/>
    <w:rsid w:val="005A023D"/>
    <w:rsid w:val="005A2DC7"/>
    <w:rsid w:val="005A615C"/>
    <w:rsid w:val="005A7C6D"/>
    <w:rsid w:val="005B1CA9"/>
    <w:rsid w:val="005C3647"/>
    <w:rsid w:val="005C3A3B"/>
    <w:rsid w:val="005C4635"/>
    <w:rsid w:val="005C67BD"/>
    <w:rsid w:val="005D14DF"/>
    <w:rsid w:val="005D3219"/>
    <w:rsid w:val="005D50A7"/>
    <w:rsid w:val="005F296D"/>
    <w:rsid w:val="005F78D7"/>
    <w:rsid w:val="00601B5A"/>
    <w:rsid w:val="00603517"/>
    <w:rsid w:val="0060401F"/>
    <w:rsid w:val="00616812"/>
    <w:rsid w:val="00634495"/>
    <w:rsid w:val="00645A1A"/>
    <w:rsid w:val="0065339E"/>
    <w:rsid w:val="00656D2C"/>
    <w:rsid w:val="00662AB0"/>
    <w:rsid w:val="00664420"/>
    <w:rsid w:val="00665427"/>
    <w:rsid w:val="0067480E"/>
    <w:rsid w:val="0067659A"/>
    <w:rsid w:val="006771EE"/>
    <w:rsid w:val="00680AAF"/>
    <w:rsid w:val="00682550"/>
    <w:rsid w:val="006863E4"/>
    <w:rsid w:val="0069294B"/>
    <w:rsid w:val="006929D1"/>
    <w:rsid w:val="00693C0D"/>
    <w:rsid w:val="00694514"/>
    <w:rsid w:val="0069612B"/>
    <w:rsid w:val="006979AD"/>
    <w:rsid w:val="006A2208"/>
    <w:rsid w:val="006A423A"/>
    <w:rsid w:val="006B2670"/>
    <w:rsid w:val="006B2E58"/>
    <w:rsid w:val="006B75C3"/>
    <w:rsid w:val="006C0C80"/>
    <w:rsid w:val="006C5E51"/>
    <w:rsid w:val="006C7C41"/>
    <w:rsid w:val="006D49D4"/>
    <w:rsid w:val="006D5D0A"/>
    <w:rsid w:val="006E17AB"/>
    <w:rsid w:val="006E5247"/>
    <w:rsid w:val="006E77A1"/>
    <w:rsid w:val="006F64DD"/>
    <w:rsid w:val="00701E11"/>
    <w:rsid w:val="00704C35"/>
    <w:rsid w:val="00721B7D"/>
    <w:rsid w:val="00722428"/>
    <w:rsid w:val="00724616"/>
    <w:rsid w:val="007268B3"/>
    <w:rsid w:val="00731F2C"/>
    <w:rsid w:val="007347FD"/>
    <w:rsid w:val="00736BF3"/>
    <w:rsid w:val="00741AD1"/>
    <w:rsid w:val="00753A56"/>
    <w:rsid w:val="00753F5C"/>
    <w:rsid w:val="007579E4"/>
    <w:rsid w:val="00760701"/>
    <w:rsid w:val="00763F3A"/>
    <w:rsid w:val="00764944"/>
    <w:rsid w:val="007735C7"/>
    <w:rsid w:val="00775508"/>
    <w:rsid w:val="0077570E"/>
    <w:rsid w:val="00781F01"/>
    <w:rsid w:val="0078535C"/>
    <w:rsid w:val="00786DD4"/>
    <w:rsid w:val="00787382"/>
    <w:rsid w:val="00791531"/>
    <w:rsid w:val="007A39D9"/>
    <w:rsid w:val="007A46C0"/>
    <w:rsid w:val="007A682C"/>
    <w:rsid w:val="007A6C2F"/>
    <w:rsid w:val="007A7F19"/>
    <w:rsid w:val="007B010E"/>
    <w:rsid w:val="007B2213"/>
    <w:rsid w:val="007B2513"/>
    <w:rsid w:val="007D0AE0"/>
    <w:rsid w:val="007D5A4A"/>
    <w:rsid w:val="007E0D2F"/>
    <w:rsid w:val="007E125F"/>
    <w:rsid w:val="007E4438"/>
    <w:rsid w:val="007F1E71"/>
    <w:rsid w:val="007F2C30"/>
    <w:rsid w:val="00800D0B"/>
    <w:rsid w:val="00801E27"/>
    <w:rsid w:val="00807C20"/>
    <w:rsid w:val="00807DB5"/>
    <w:rsid w:val="00812573"/>
    <w:rsid w:val="00820800"/>
    <w:rsid w:val="00821D32"/>
    <w:rsid w:val="008248DA"/>
    <w:rsid w:val="00830631"/>
    <w:rsid w:val="00841E79"/>
    <w:rsid w:val="00843AD4"/>
    <w:rsid w:val="008440A6"/>
    <w:rsid w:val="0084524C"/>
    <w:rsid w:val="008716A8"/>
    <w:rsid w:val="008733C6"/>
    <w:rsid w:val="008822F0"/>
    <w:rsid w:val="008830E0"/>
    <w:rsid w:val="008848AC"/>
    <w:rsid w:val="00890941"/>
    <w:rsid w:val="008A1952"/>
    <w:rsid w:val="008B1D4D"/>
    <w:rsid w:val="008B273D"/>
    <w:rsid w:val="008B37A1"/>
    <w:rsid w:val="008B4724"/>
    <w:rsid w:val="008B5C8E"/>
    <w:rsid w:val="008C08AB"/>
    <w:rsid w:val="008C4FE2"/>
    <w:rsid w:val="008D3915"/>
    <w:rsid w:val="008D7749"/>
    <w:rsid w:val="008E0C0A"/>
    <w:rsid w:val="008E33E3"/>
    <w:rsid w:val="008E4998"/>
    <w:rsid w:val="008F2172"/>
    <w:rsid w:val="00901F20"/>
    <w:rsid w:val="009037F3"/>
    <w:rsid w:val="00906CA1"/>
    <w:rsid w:val="00912FAC"/>
    <w:rsid w:val="00914E92"/>
    <w:rsid w:val="009203C3"/>
    <w:rsid w:val="00920EA6"/>
    <w:rsid w:val="009272E9"/>
    <w:rsid w:val="009348BC"/>
    <w:rsid w:val="00935C14"/>
    <w:rsid w:val="0093734B"/>
    <w:rsid w:val="00943B68"/>
    <w:rsid w:val="0094478F"/>
    <w:rsid w:val="00951748"/>
    <w:rsid w:val="00954322"/>
    <w:rsid w:val="00961726"/>
    <w:rsid w:val="00961BB4"/>
    <w:rsid w:val="009658BC"/>
    <w:rsid w:val="00965B35"/>
    <w:rsid w:val="00970A65"/>
    <w:rsid w:val="0097440B"/>
    <w:rsid w:val="009852B7"/>
    <w:rsid w:val="00990463"/>
    <w:rsid w:val="00995ADC"/>
    <w:rsid w:val="009A19DA"/>
    <w:rsid w:val="009A5123"/>
    <w:rsid w:val="009A535B"/>
    <w:rsid w:val="009B2AE6"/>
    <w:rsid w:val="009B353B"/>
    <w:rsid w:val="009B65CB"/>
    <w:rsid w:val="009C0C60"/>
    <w:rsid w:val="009C4DAF"/>
    <w:rsid w:val="009C6EB5"/>
    <w:rsid w:val="009D4959"/>
    <w:rsid w:val="009D5072"/>
    <w:rsid w:val="009D6164"/>
    <w:rsid w:val="009E433E"/>
    <w:rsid w:val="009F2DA5"/>
    <w:rsid w:val="009F32F1"/>
    <w:rsid w:val="009F516C"/>
    <w:rsid w:val="009F679C"/>
    <w:rsid w:val="00A02AB3"/>
    <w:rsid w:val="00A04676"/>
    <w:rsid w:val="00A10549"/>
    <w:rsid w:val="00A126F8"/>
    <w:rsid w:val="00A13C2F"/>
    <w:rsid w:val="00A144D8"/>
    <w:rsid w:val="00A20837"/>
    <w:rsid w:val="00A20E4B"/>
    <w:rsid w:val="00A32A0C"/>
    <w:rsid w:val="00A419F4"/>
    <w:rsid w:val="00A547BA"/>
    <w:rsid w:val="00A61BA4"/>
    <w:rsid w:val="00A633E2"/>
    <w:rsid w:val="00A64E9B"/>
    <w:rsid w:val="00A70607"/>
    <w:rsid w:val="00A72709"/>
    <w:rsid w:val="00A75C7F"/>
    <w:rsid w:val="00A80B24"/>
    <w:rsid w:val="00A86B95"/>
    <w:rsid w:val="00A87AD6"/>
    <w:rsid w:val="00A915F2"/>
    <w:rsid w:val="00A928D8"/>
    <w:rsid w:val="00AB28D6"/>
    <w:rsid w:val="00AC7363"/>
    <w:rsid w:val="00AD2023"/>
    <w:rsid w:val="00AD2226"/>
    <w:rsid w:val="00AE472B"/>
    <w:rsid w:val="00AF3BE7"/>
    <w:rsid w:val="00AF6982"/>
    <w:rsid w:val="00B008F7"/>
    <w:rsid w:val="00B05883"/>
    <w:rsid w:val="00B100FA"/>
    <w:rsid w:val="00B14818"/>
    <w:rsid w:val="00B1685F"/>
    <w:rsid w:val="00B173F5"/>
    <w:rsid w:val="00B24239"/>
    <w:rsid w:val="00B255B4"/>
    <w:rsid w:val="00B30C34"/>
    <w:rsid w:val="00B42B35"/>
    <w:rsid w:val="00B46530"/>
    <w:rsid w:val="00B473A5"/>
    <w:rsid w:val="00B52D24"/>
    <w:rsid w:val="00B56015"/>
    <w:rsid w:val="00B57FB5"/>
    <w:rsid w:val="00B606BF"/>
    <w:rsid w:val="00B60C33"/>
    <w:rsid w:val="00B713E9"/>
    <w:rsid w:val="00B71AF5"/>
    <w:rsid w:val="00B72DC7"/>
    <w:rsid w:val="00B76A21"/>
    <w:rsid w:val="00B90850"/>
    <w:rsid w:val="00B95C8E"/>
    <w:rsid w:val="00B960BD"/>
    <w:rsid w:val="00BA507B"/>
    <w:rsid w:val="00BA7319"/>
    <w:rsid w:val="00BB01FA"/>
    <w:rsid w:val="00BB3771"/>
    <w:rsid w:val="00BB5B7D"/>
    <w:rsid w:val="00BB5FA3"/>
    <w:rsid w:val="00BB6153"/>
    <w:rsid w:val="00BC0896"/>
    <w:rsid w:val="00BC1F1A"/>
    <w:rsid w:val="00BD0434"/>
    <w:rsid w:val="00BD12B1"/>
    <w:rsid w:val="00BD1E69"/>
    <w:rsid w:val="00BD2E97"/>
    <w:rsid w:val="00BE141E"/>
    <w:rsid w:val="00BE220B"/>
    <w:rsid w:val="00BF5666"/>
    <w:rsid w:val="00BF6D01"/>
    <w:rsid w:val="00C01E32"/>
    <w:rsid w:val="00C03031"/>
    <w:rsid w:val="00C13FB7"/>
    <w:rsid w:val="00C27E04"/>
    <w:rsid w:val="00C32D16"/>
    <w:rsid w:val="00C36C4F"/>
    <w:rsid w:val="00C40CB0"/>
    <w:rsid w:val="00C5231E"/>
    <w:rsid w:val="00C54354"/>
    <w:rsid w:val="00C55549"/>
    <w:rsid w:val="00C627DF"/>
    <w:rsid w:val="00C62F7B"/>
    <w:rsid w:val="00C65CCF"/>
    <w:rsid w:val="00C73836"/>
    <w:rsid w:val="00C75D23"/>
    <w:rsid w:val="00C81652"/>
    <w:rsid w:val="00C84E5C"/>
    <w:rsid w:val="00C87D8E"/>
    <w:rsid w:val="00C90330"/>
    <w:rsid w:val="00C92CBC"/>
    <w:rsid w:val="00C94232"/>
    <w:rsid w:val="00C9701A"/>
    <w:rsid w:val="00CB3212"/>
    <w:rsid w:val="00CB522A"/>
    <w:rsid w:val="00CC0DC5"/>
    <w:rsid w:val="00CC0F2F"/>
    <w:rsid w:val="00CD20D7"/>
    <w:rsid w:val="00CE1D3E"/>
    <w:rsid w:val="00CE4AAE"/>
    <w:rsid w:val="00CE5F30"/>
    <w:rsid w:val="00CE668B"/>
    <w:rsid w:val="00CF4797"/>
    <w:rsid w:val="00CF53EF"/>
    <w:rsid w:val="00CF66B5"/>
    <w:rsid w:val="00CF6BBE"/>
    <w:rsid w:val="00CF7680"/>
    <w:rsid w:val="00D02AC2"/>
    <w:rsid w:val="00D1079D"/>
    <w:rsid w:val="00D155CE"/>
    <w:rsid w:val="00D16369"/>
    <w:rsid w:val="00D43F94"/>
    <w:rsid w:val="00D54376"/>
    <w:rsid w:val="00D546B4"/>
    <w:rsid w:val="00D55619"/>
    <w:rsid w:val="00D60363"/>
    <w:rsid w:val="00D60D69"/>
    <w:rsid w:val="00D61FF0"/>
    <w:rsid w:val="00D63904"/>
    <w:rsid w:val="00D718EC"/>
    <w:rsid w:val="00D9668B"/>
    <w:rsid w:val="00D97A0D"/>
    <w:rsid w:val="00DA0BB9"/>
    <w:rsid w:val="00DA1693"/>
    <w:rsid w:val="00DA25D4"/>
    <w:rsid w:val="00DA38F8"/>
    <w:rsid w:val="00DA51BA"/>
    <w:rsid w:val="00DA6612"/>
    <w:rsid w:val="00DA71B0"/>
    <w:rsid w:val="00DC2FF1"/>
    <w:rsid w:val="00DC30CF"/>
    <w:rsid w:val="00DC40BF"/>
    <w:rsid w:val="00DD23DC"/>
    <w:rsid w:val="00DD25E5"/>
    <w:rsid w:val="00DD32CE"/>
    <w:rsid w:val="00DD55FE"/>
    <w:rsid w:val="00DE07CA"/>
    <w:rsid w:val="00DE21D0"/>
    <w:rsid w:val="00DE4316"/>
    <w:rsid w:val="00DF0C04"/>
    <w:rsid w:val="00DF0F04"/>
    <w:rsid w:val="00DF143C"/>
    <w:rsid w:val="00DF34B2"/>
    <w:rsid w:val="00DF36CE"/>
    <w:rsid w:val="00DF5403"/>
    <w:rsid w:val="00E03069"/>
    <w:rsid w:val="00E0668E"/>
    <w:rsid w:val="00E1383B"/>
    <w:rsid w:val="00E23322"/>
    <w:rsid w:val="00E24D96"/>
    <w:rsid w:val="00E27B07"/>
    <w:rsid w:val="00E36370"/>
    <w:rsid w:val="00E36518"/>
    <w:rsid w:val="00E5080F"/>
    <w:rsid w:val="00E512F6"/>
    <w:rsid w:val="00E5691E"/>
    <w:rsid w:val="00E615C8"/>
    <w:rsid w:val="00E71E60"/>
    <w:rsid w:val="00E74932"/>
    <w:rsid w:val="00E74C27"/>
    <w:rsid w:val="00E8398F"/>
    <w:rsid w:val="00EA52BF"/>
    <w:rsid w:val="00EB358D"/>
    <w:rsid w:val="00EB6A02"/>
    <w:rsid w:val="00EC7D0C"/>
    <w:rsid w:val="00ED3654"/>
    <w:rsid w:val="00ED51A8"/>
    <w:rsid w:val="00ED6786"/>
    <w:rsid w:val="00EE0ED0"/>
    <w:rsid w:val="00EE4D22"/>
    <w:rsid w:val="00EE57AA"/>
    <w:rsid w:val="00EE5A91"/>
    <w:rsid w:val="00EF1ECE"/>
    <w:rsid w:val="00EF23A6"/>
    <w:rsid w:val="00EF759B"/>
    <w:rsid w:val="00F01D49"/>
    <w:rsid w:val="00F0290F"/>
    <w:rsid w:val="00F32A5B"/>
    <w:rsid w:val="00F36562"/>
    <w:rsid w:val="00F37239"/>
    <w:rsid w:val="00F372BA"/>
    <w:rsid w:val="00F4338A"/>
    <w:rsid w:val="00F535B3"/>
    <w:rsid w:val="00F66D6F"/>
    <w:rsid w:val="00F70D8E"/>
    <w:rsid w:val="00F76F78"/>
    <w:rsid w:val="00F80EE1"/>
    <w:rsid w:val="00F85AD6"/>
    <w:rsid w:val="00F86EBF"/>
    <w:rsid w:val="00F91D5B"/>
    <w:rsid w:val="00F92F37"/>
    <w:rsid w:val="00FA0F59"/>
    <w:rsid w:val="00FA50F5"/>
    <w:rsid w:val="00FA547F"/>
    <w:rsid w:val="00FC1342"/>
    <w:rsid w:val="00FD7B72"/>
    <w:rsid w:val="00FE2449"/>
    <w:rsid w:val="00FE5661"/>
    <w:rsid w:val="00FE66D4"/>
    <w:rsid w:val="00FE7BE2"/>
    <w:rsid w:val="00FF0662"/>
    <w:rsid w:val="00FF2F21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960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668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9668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5B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5B7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68B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668B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5B7D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5B7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87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24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2428"/>
  </w:style>
  <w:style w:type="paragraph" w:styleId="Footer">
    <w:name w:val="footer"/>
    <w:basedOn w:val="Normal"/>
    <w:link w:val="FooterChar"/>
    <w:uiPriority w:val="99"/>
    <w:rsid w:val="007224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2428"/>
  </w:style>
  <w:style w:type="character" w:styleId="Hyperlink">
    <w:name w:val="Hyperlink"/>
    <w:basedOn w:val="DefaultParagraphFont"/>
    <w:uiPriority w:val="99"/>
    <w:rsid w:val="00BD2E97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467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671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14671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467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671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46714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9668B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9668B"/>
    <w:rPr>
      <w:rFonts w:ascii="Cambria" w:hAnsi="Cambria"/>
      <w:b/>
      <w:kern w:val="28"/>
      <w:sz w:val="3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D9668B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99"/>
    <w:locked/>
    <w:rsid w:val="00D9668B"/>
  </w:style>
  <w:style w:type="paragraph" w:styleId="TOC2">
    <w:name w:val="toc 2"/>
    <w:basedOn w:val="Normal"/>
    <w:next w:val="Normal"/>
    <w:autoRedefine/>
    <w:uiPriority w:val="99"/>
    <w:locked/>
    <w:rsid w:val="00EF1ECE"/>
    <w:pPr>
      <w:tabs>
        <w:tab w:val="right" w:leader="dot" w:pos="9628"/>
      </w:tabs>
      <w:spacing w:after="0" w:line="240" w:lineRule="auto"/>
      <w:ind w:left="220"/>
    </w:pPr>
    <w:rPr>
      <w:rFonts w:ascii="Times New Roman" w:hAnsi="Times New Roman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locked/>
    <w:rsid w:val="00425BD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rsid w:val="0042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B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579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b.csu.ru/vch/172/026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moluch.ru/th/6/archive/75/3052/" TargetMode="External"/><Relationship Id="rId17" Type="http://schemas.openxmlformats.org/officeDocument/2006/relationships/hyperlink" Target="http://www.independent.co.uk/spo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ndodeportiv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mrsu.ru/arts/tekst-sportivnojj-analiticheskojj-stati-v-diskursesportivnykh-s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sport.com/" TargetMode="External"/><Relationship Id="rId10" Type="http://schemas.openxmlformats.org/officeDocument/2006/relationships/hyperlink" Target="http://www.cje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lu.ru/lib/publications/University_Reading/2008/VII/uch_2008_VII_00002.pdf" TargetMode="External"/><Relationship Id="rId14" Type="http://schemas.openxmlformats.org/officeDocument/2006/relationships/hyperlink" Target="https://www.elmundo.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824</TotalTime>
  <Pages>72</Pages>
  <Words>16796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178</cp:revision>
  <dcterms:created xsi:type="dcterms:W3CDTF">2022-06-18T09:27:00Z</dcterms:created>
  <dcterms:modified xsi:type="dcterms:W3CDTF">2022-11-13T16:50:00Z</dcterms:modified>
</cp:coreProperties>
</file>