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5A0" w:rsidRDefault="00110B06" w:rsidP="00FA55A0">
      <w:pPr>
        <w:spacing w:after="0" w:line="360" w:lineRule="auto"/>
        <w:jc w:val="center"/>
        <w:rPr>
          <w:rFonts w:ascii="Times New Roman" w:hAnsi="Times New Roman" w:cs="Times New Roman"/>
          <w:sz w:val="24"/>
          <w:szCs w:val="24"/>
        </w:rPr>
      </w:pPr>
      <w:proofErr w:type="gramStart"/>
      <w:r w:rsidRPr="00110B06">
        <w:rPr>
          <w:rFonts w:ascii="Times New Roman" w:hAnsi="Times New Roman" w:cs="Times New Roman"/>
          <w:sz w:val="24"/>
          <w:szCs w:val="24"/>
        </w:rPr>
        <w:t>Открытый</w:t>
      </w:r>
      <w:proofErr w:type="gramEnd"/>
      <w:r w:rsidRPr="00110B06">
        <w:rPr>
          <w:rFonts w:ascii="Times New Roman" w:hAnsi="Times New Roman" w:cs="Times New Roman"/>
          <w:sz w:val="24"/>
          <w:szCs w:val="24"/>
        </w:rPr>
        <w:t xml:space="preserve"> международный конкурс творческих, учебно-образовательных, исследовательских, научно-популярных проектов “ECO </w:t>
      </w:r>
      <w:proofErr w:type="spellStart"/>
      <w:r w:rsidRPr="00110B06">
        <w:rPr>
          <w:rFonts w:ascii="Times New Roman" w:hAnsi="Times New Roman" w:cs="Times New Roman"/>
          <w:sz w:val="24"/>
          <w:szCs w:val="24"/>
        </w:rPr>
        <w:t>Life</w:t>
      </w:r>
      <w:proofErr w:type="spellEnd"/>
      <w:r w:rsidRPr="00110B06">
        <w:rPr>
          <w:rFonts w:ascii="Times New Roman" w:hAnsi="Times New Roman" w:cs="Times New Roman"/>
          <w:sz w:val="24"/>
          <w:szCs w:val="24"/>
        </w:rPr>
        <w:t>”, 2022/2023</w:t>
      </w:r>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bookmarkStart w:id="0" w:name="_GoBack"/>
      <w:bookmarkEnd w:id="0"/>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p>
    <w:p w:rsidR="00FA55A0" w:rsidRDefault="00954F02" w:rsidP="00FA55A0">
      <w:pPr>
        <w:spacing w:after="0" w:line="360" w:lineRule="auto"/>
        <w:jc w:val="center"/>
        <w:rPr>
          <w:rFonts w:ascii="Times New Roman" w:hAnsi="Times New Roman" w:cs="Times New Roman"/>
          <w:sz w:val="24"/>
          <w:szCs w:val="24"/>
        </w:rPr>
      </w:pPr>
      <w:r w:rsidRPr="00954F02">
        <w:rPr>
          <w:rFonts w:ascii="Times New Roman" w:hAnsi="Times New Roman" w:cs="Times New Roman"/>
          <w:sz w:val="24"/>
          <w:szCs w:val="24"/>
        </w:rPr>
        <w:t>«Оценка загрязнения воздуха территории посёлка Сетово методом лихеноиндикации».</w:t>
      </w:r>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p>
    <w:p w:rsidR="00FA55A0" w:rsidRDefault="00FA55A0" w:rsidP="00FA55A0">
      <w:pPr>
        <w:spacing w:after="0" w:line="360" w:lineRule="auto"/>
        <w:jc w:val="center"/>
        <w:rPr>
          <w:rFonts w:ascii="Times New Roman" w:hAnsi="Times New Roman" w:cs="Times New Roman"/>
          <w:sz w:val="24"/>
          <w:szCs w:val="24"/>
        </w:rPr>
      </w:pPr>
    </w:p>
    <w:p w:rsidR="00FA55A0" w:rsidRPr="00FA55A0" w:rsidRDefault="00440C18" w:rsidP="00FA55A0">
      <w:pPr>
        <w:spacing w:after="0"/>
        <w:jc w:val="right"/>
        <w:rPr>
          <w:rFonts w:ascii="Times New Roman" w:hAnsi="Times New Roman" w:cs="Times New Roman"/>
          <w:sz w:val="24"/>
          <w:szCs w:val="24"/>
        </w:rPr>
      </w:pPr>
      <w:r>
        <w:rPr>
          <w:rFonts w:ascii="Times New Roman" w:hAnsi="Times New Roman" w:cs="Times New Roman"/>
          <w:sz w:val="24"/>
          <w:szCs w:val="24"/>
        </w:rPr>
        <w:t>Автор</w:t>
      </w:r>
      <w:r w:rsidR="00FA55A0" w:rsidRPr="00FA55A0">
        <w:rPr>
          <w:rFonts w:ascii="Times New Roman" w:hAnsi="Times New Roman" w:cs="Times New Roman"/>
          <w:sz w:val="24"/>
          <w:szCs w:val="24"/>
        </w:rPr>
        <w:t>:</w:t>
      </w:r>
    </w:p>
    <w:p w:rsidR="00FA55A0" w:rsidRPr="00FA55A0" w:rsidRDefault="00954F02" w:rsidP="00FA55A0">
      <w:pPr>
        <w:spacing w:after="0"/>
        <w:jc w:val="right"/>
        <w:rPr>
          <w:rFonts w:ascii="Times New Roman" w:hAnsi="Times New Roman" w:cs="Times New Roman"/>
          <w:sz w:val="24"/>
          <w:szCs w:val="24"/>
        </w:rPr>
      </w:pPr>
      <w:r>
        <w:rPr>
          <w:rFonts w:ascii="Times New Roman" w:hAnsi="Times New Roman" w:cs="Times New Roman"/>
          <w:sz w:val="24"/>
          <w:szCs w:val="24"/>
        </w:rPr>
        <w:t>Новосёлова Ксения Станиславовна</w:t>
      </w:r>
    </w:p>
    <w:p w:rsidR="00FA55A0" w:rsidRPr="00FA55A0" w:rsidRDefault="00954F02" w:rsidP="00FA55A0">
      <w:pPr>
        <w:spacing w:after="0"/>
        <w:jc w:val="right"/>
        <w:rPr>
          <w:rFonts w:ascii="Times New Roman" w:hAnsi="Times New Roman" w:cs="Times New Roman"/>
          <w:sz w:val="24"/>
          <w:szCs w:val="24"/>
        </w:rPr>
      </w:pPr>
      <w:r>
        <w:rPr>
          <w:rFonts w:ascii="Times New Roman" w:hAnsi="Times New Roman" w:cs="Times New Roman"/>
          <w:sz w:val="24"/>
          <w:szCs w:val="24"/>
        </w:rPr>
        <w:t>Россия, Тюменская обл., Тобольский р-н</w:t>
      </w:r>
    </w:p>
    <w:p w:rsidR="00FA55A0" w:rsidRDefault="00954F02" w:rsidP="00FA55A0">
      <w:pPr>
        <w:spacing w:after="0"/>
        <w:jc w:val="right"/>
        <w:rPr>
          <w:rFonts w:ascii="Times New Roman" w:hAnsi="Times New Roman" w:cs="Times New Roman"/>
          <w:sz w:val="24"/>
          <w:szCs w:val="24"/>
        </w:rPr>
      </w:pPr>
      <w:r w:rsidRPr="00954F02">
        <w:rPr>
          <w:rFonts w:ascii="Times New Roman" w:hAnsi="Times New Roman" w:cs="Times New Roman"/>
          <w:sz w:val="24"/>
          <w:szCs w:val="24"/>
        </w:rPr>
        <w:t xml:space="preserve">МАУ </w:t>
      </w:r>
      <w:proofErr w:type="gramStart"/>
      <w:r w:rsidRPr="00954F02">
        <w:rPr>
          <w:rFonts w:ascii="Times New Roman" w:hAnsi="Times New Roman" w:cs="Times New Roman"/>
          <w:sz w:val="24"/>
          <w:szCs w:val="24"/>
        </w:rPr>
        <w:t>ДО</w:t>
      </w:r>
      <w:proofErr w:type="gramEnd"/>
      <w:r w:rsidRPr="00954F02">
        <w:rPr>
          <w:rFonts w:ascii="Times New Roman" w:hAnsi="Times New Roman" w:cs="Times New Roman"/>
          <w:sz w:val="24"/>
          <w:szCs w:val="24"/>
        </w:rPr>
        <w:t xml:space="preserve"> «</w:t>
      </w:r>
      <w:proofErr w:type="gramStart"/>
      <w:r w:rsidRPr="00954F02">
        <w:rPr>
          <w:rFonts w:ascii="Times New Roman" w:hAnsi="Times New Roman" w:cs="Times New Roman"/>
          <w:sz w:val="24"/>
          <w:szCs w:val="24"/>
        </w:rPr>
        <w:t>Центр</w:t>
      </w:r>
      <w:proofErr w:type="gramEnd"/>
      <w:r w:rsidRPr="00954F02">
        <w:rPr>
          <w:rFonts w:ascii="Times New Roman" w:hAnsi="Times New Roman" w:cs="Times New Roman"/>
          <w:sz w:val="24"/>
          <w:szCs w:val="24"/>
        </w:rPr>
        <w:t xml:space="preserve"> творчества»</w:t>
      </w:r>
      <w:r>
        <w:rPr>
          <w:rFonts w:ascii="Times New Roman" w:hAnsi="Times New Roman" w:cs="Times New Roman"/>
          <w:sz w:val="24"/>
          <w:szCs w:val="24"/>
        </w:rPr>
        <w:t>, 7</w:t>
      </w:r>
      <w:r w:rsidR="00FA55A0" w:rsidRPr="00FA55A0">
        <w:rPr>
          <w:rFonts w:ascii="Times New Roman" w:hAnsi="Times New Roman" w:cs="Times New Roman"/>
          <w:sz w:val="24"/>
          <w:szCs w:val="24"/>
        </w:rPr>
        <w:t xml:space="preserve"> класс</w:t>
      </w:r>
    </w:p>
    <w:p w:rsidR="00440C18" w:rsidRPr="00FA55A0" w:rsidRDefault="00440C18" w:rsidP="00FA55A0">
      <w:pPr>
        <w:spacing w:after="0"/>
        <w:jc w:val="right"/>
        <w:rPr>
          <w:rFonts w:ascii="Times New Roman" w:hAnsi="Times New Roman" w:cs="Times New Roman"/>
          <w:sz w:val="24"/>
          <w:szCs w:val="24"/>
        </w:rPr>
      </w:pPr>
    </w:p>
    <w:p w:rsidR="00FA55A0" w:rsidRPr="00FA55A0" w:rsidRDefault="00FA55A0" w:rsidP="00FA55A0">
      <w:pPr>
        <w:spacing w:after="0"/>
        <w:jc w:val="right"/>
        <w:rPr>
          <w:rFonts w:ascii="Times New Roman" w:hAnsi="Times New Roman" w:cs="Times New Roman"/>
          <w:sz w:val="24"/>
          <w:szCs w:val="24"/>
        </w:rPr>
      </w:pPr>
      <w:r w:rsidRPr="00FA55A0">
        <w:rPr>
          <w:rFonts w:ascii="Times New Roman" w:hAnsi="Times New Roman" w:cs="Times New Roman"/>
          <w:sz w:val="24"/>
          <w:szCs w:val="24"/>
        </w:rPr>
        <w:t>Научный руководитель:</w:t>
      </w:r>
    </w:p>
    <w:p w:rsidR="00FA55A0" w:rsidRPr="00FA55A0" w:rsidRDefault="00954F02" w:rsidP="00FA55A0">
      <w:pPr>
        <w:spacing w:after="0"/>
        <w:jc w:val="right"/>
        <w:rPr>
          <w:rFonts w:ascii="Times New Roman" w:hAnsi="Times New Roman" w:cs="Times New Roman"/>
          <w:sz w:val="24"/>
          <w:szCs w:val="24"/>
        </w:rPr>
      </w:pPr>
      <w:r>
        <w:rPr>
          <w:rFonts w:ascii="Times New Roman" w:hAnsi="Times New Roman" w:cs="Times New Roman"/>
          <w:sz w:val="24"/>
          <w:szCs w:val="24"/>
        </w:rPr>
        <w:t>Новосёлова Любовь Дмитриевна</w:t>
      </w:r>
      <w:r w:rsidR="00FA55A0" w:rsidRPr="00FA55A0">
        <w:rPr>
          <w:rFonts w:ascii="Times New Roman" w:hAnsi="Times New Roman" w:cs="Times New Roman"/>
          <w:sz w:val="24"/>
          <w:szCs w:val="24"/>
        </w:rPr>
        <w:t>,</w:t>
      </w:r>
    </w:p>
    <w:p w:rsidR="00FA55A0" w:rsidRDefault="00954F02" w:rsidP="00FA55A0">
      <w:pPr>
        <w:spacing w:after="0"/>
        <w:jc w:val="right"/>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954F02" w:rsidRPr="00FA55A0" w:rsidRDefault="00954F02" w:rsidP="00954F02">
      <w:pPr>
        <w:spacing w:after="0"/>
        <w:jc w:val="right"/>
        <w:rPr>
          <w:rFonts w:ascii="Times New Roman" w:hAnsi="Times New Roman" w:cs="Times New Roman"/>
          <w:sz w:val="24"/>
          <w:szCs w:val="24"/>
        </w:rPr>
      </w:pPr>
      <w:r>
        <w:rPr>
          <w:rFonts w:ascii="Times New Roman" w:hAnsi="Times New Roman" w:cs="Times New Roman"/>
          <w:sz w:val="24"/>
          <w:szCs w:val="24"/>
        </w:rPr>
        <w:t>Россия, Тюменская обл., Тобольский р-н</w:t>
      </w:r>
    </w:p>
    <w:p w:rsidR="00954F02" w:rsidRDefault="00954F02" w:rsidP="00954F02">
      <w:pPr>
        <w:spacing w:after="0"/>
        <w:jc w:val="right"/>
        <w:rPr>
          <w:rFonts w:ascii="Times New Roman" w:hAnsi="Times New Roman" w:cs="Times New Roman"/>
          <w:sz w:val="24"/>
          <w:szCs w:val="24"/>
        </w:rPr>
      </w:pPr>
      <w:r w:rsidRPr="00954F02">
        <w:rPr>
          <w:rFonts w:ascii="Times New Roman" w:hAnsi="Times New Roman" w:cs="Times New Roman"/>
          <w:sz w:val="24"/>
          <w:szCs w:val="24"/>
        </w:rPr>
        <w:t xml:space="preserve">МАУ </w:t>
      </w:r>
      <w:proofErr w:type="gramStart"/>
      <w:r w:rsidRPr="00954F02">
        <w:rPr>
          <w:rFonts w:ascii="Times New Roman" w:hAnsi="Times New Roman" w:cs="Times New Roman"/>
          <w:sz w:val="24"/>
          <w:szCs w:val="24"/>
        </w:rPr>
        <w:t>ДО</w:t>
      </w:r>
      <w:proofErr w:type="gramEnd"/>
      <w:r w:rsidRPr="00954F02">
        <w:rPr>
          <w:rFonts w:ascii="Times New Roman" w:hAnsi="Times New Roman" w:cs="Times New Roman"/>
          <w:sz w:val="24"/>
          <w:szCs w:val="24"/>
        </w:rPr>
        <w:t xml:space="preserve"> «</w:t>
      </w:r>
      <w:proofErr w:type="gramStart"/>
      <w:r w:rsidRPr="00954F02">
        <w:rPr>
          <w:rFonts w:ascii="Times New Roman" w:hAnsi="Times New Roman" w:cs="Times New Roman"/>
          <w:sz w:val="24"/>
          <w:szCs w:val="24"/>
        </w:rPr>
        <w:t>Центр</w:t>
      </w:r>
      <w:proofErr w:type="gramEnd"/>
      <w:r w:rsidRPr="00954F02">
        <w:rPr>
          <w:rFonts w:ascii="Times New Roman" w:hAnsi="Times New Roman" w:cs="Times New Roman"/>
          <w:sz w:val="24"/>
          <w:szCs w:val="24"/>
        </w:rPr>
        <w:t xml:space="preserve"> творчества»</w:t>
      </w: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FA55A0" w:rsidRDefault="00FA55A0" w:rsidP="00FA55A0">
      <w:pPr>
        <w:spacing w:after="0" w:line="360" w:lineRule="auto"/>
        <w:rPr>
          <w:rFonts w:ascii="Times New Roman" w:hAnsi="Times New Roman" w:cs="Times New Roman"/>
          <w:sz w:val="24"/>
          <w:szCs w:val="24"/>
        </w:rPr>
      </w:pPr>
    </w:p>
    <w:p w:rsidR="00954F02" w:rsidRDefault="00FA55A0" w:rsidP="00277D27">
      <w:pPr>
        <w:spacing w:after="0"/>
        <w:jc w:val="both"/>
        <w:rPr>
          <w:rFonts w:ascii="Times New Roman" w:hAnsi="Times New Roman" w:cs="Times New Roman"/>
          <w:sz w:val="24"/>
          <w:szCs w:val="24"/>
        </w:rPr>
      </w:pPr>
      <w:r w:rsidRPr="00FA55A0">
        <w:rPr>
          <w:rFonts w:ascii="Times New Roman" w:hAnsi="Times New Roman" w:cs="Times New Roman"/>
          <w:sz w:val="24"/>
          <w:szCs w:val="24"/>
        </w:rPr>
        <w:t>Я</w:t>
      </w:r>
      <w:r w:rsidR="00954F02">
        <w:rPr>
          <w:rFonts w:ascii="Times New Roman" w:hAnsi="Times New Roman" w:cs="Times New Roman"/>
          <w:sz w:val="24"/>
          <w:szCs w:val="24"/>
        </w:rPr>
        <w:t>, Новосёлова Л.Д.</w:t>
      </w:r>
      <w:r w:rsidRPr="00FA55A0">
        <w:rPr>
          <w:rFonts w:ascii="Times New Roman" w:hAnsi="Times New Roman" w:cs="Times New Roman"/>
          <w:sz w:val="24"/>
          <w:szCs w:val="24"/>
        </w:rPr>
        <w:t>, подтверждаю, что текст данной работы содержит не более 25 страниц, из</w:t>
      </w:r>
      <w:r w:rsidR="00954F02">
        <w:rPr>
          <w:rFonts w:ascii="Times New Roman" w:hAnsi="Times New Roman" w:cs="Times New Roman"/>
          <w:sz w:val="24"/>
          <w:szCs w:val="24"/>
        </w:rPr>
        <w:t xml:space="preserve"> </w:t>
      </w:r>
      <w:r w:rsidRPr="00FA55A0">
        <w:rPr>
          <w:rFonts w:ascii="Times New Roman" w:hAnsi="Times New Roman" w:cs="Times New Roman"/>
          <w:sz w:val="24"/>
          <w:szCs w:val="24"/>
        </w:rPr>
        <w:t>них т</w:t>
      </w:r>
      <w:r w:rsidR="00954F02">
        <w:rPr>
          <w:rFonts w:ascii="Times New Roman" w:hAnsi="Times New Roman" w:cs="Times New Roman"/>
          <w:sz w:val="24"/>
          <w:szCs w:val="24"/>
        </w:rPr>
        <w:t>е</w:t>
      </w:r>
      <w:proofErr w:type="gramStart"/>
      <w:r w:rsidR="00954F02">
        <w:rPr>
          <w:rFonts w:ascii="Times New Roman" w:hAnsi="Times New Roman" w:cs="Times New Roman"/>
          <w:sz w:val="24"/>
          <w:szCs w:val="24"/>
        </w:rPr>
        <w:t>кст</w:t>
      </w:r>
      <w:r w:rsidR="00277D27">
        <w:rPr>
          <w:rFonts w:ascii="Times New Roman" w:hAnsi="Times New Roman" w:cs="Times New Roman"/>
          <w:sz w:val="24"/>
          <w:szCs w:val="24"/>
        </w:rPr>
        <w:t xml:space="preserve"> </w:t>
      </w:r>
      <w:r w:rsidR="00954F02">
        <w:rPr>
          <w:rFonts w:ascii="Times New Roman" w:hAnsi="Times New Roman" w:cs="Times New Roman"/>
          <w:sz w:val="24"/>
          <w:szCs w:val="24"/>
        </w:rPr>
        <w:t>ст</w:t>
      </w:r>
      <w:proofErr w:type="gramEnd"/>
      <w:r w:rsidR="00954F02">
        <w:rPr>
          <w:rFonts w:ascii="Times New Roman" w:hAnsi="Times New Roman" w:cs="Times New Roman"/>
          <w:sz w:val="24"/>
          <w:szCs w:val="24"/>
        </w:rPr>
        <w:t>атьи и список литературы</w:t>
      </w:r>
      <w:r w:rsidR="00277D27">
        <w:rPr>
          <w:rFonts w:ascii="Times New Roman" w:hAnsi="Times New Roman" w:cs="Times New Roman"/>
          <w:sz w:val="24"/>
          <w:szCs w:val="24"/>
        </w:rPr>
        <w:t xml:space="preserve"> не более 15</w:t>
      </w:r>
      <w:r w:rsidRPr="00FA55A0">
        <w:rPr>
          <w:rFonts w:ascii="Times New Roman" w:hAnsi="Times New Roman" w:cs="Times New Roman"/>
          <w:sz w:val="24"/>
          <w:szCs w:val="24"/>
        </w:rPr>
        <w:t xml:space="preserve"> страниц, приложения не более 10</w:t>
      </w:r>
      <w:r w:rsidR="00277D27">
        <w:rPr>
          <w:rFonts w:ascii="Times New Roman" w:hAnsi="Times New Roman" w:cs="Times New Roman"/>
          <w:sz w:val="24"/>
          <w:szCs w:val="24"/>
        </w:rPr>
        <w:t xml:space="preserve"> </w:t>
      </w:r>
      <w:r w:rsidR="00954F02">
        <w:rPr>
          <w:rFonts w:ascii="Times New Roman" w:hAnsi="Times New Roman" w:cs="Times New Roman"/>
          <w:sz w:val="24"/>
          <w:szCs w:val="24"/>
        </w:rPr>
        <w:t>с</w:t>
      </w:r>
      <w:r w:rsidRPr="00FA55A0">
        <w:rPr>
          <w:rFonts w:ascii="Times New Roman" w:hAnsi="Times New Roman" w:cs="Times New Roman"/>
          <w:sz w:val="24"/>
          <w:szCs w:val="24"/>
        </w:rPr>
        <w:t>траниц</w:t>
      </w:r>
      <w:r w:rsidR="00954F02">
        <w:rPr>
          <w:rFonts w:ascii="Times New Roman" w:hAnsi="Times New Roman" w:cs="Times New Roman"/>
          <w:sz w:val="24"/>
          <w:szCs w:val="24"/>
        </w:rPr>
        <w:t>.</w:t>
      </w:r>
    </w:p>
    <w:p w:rsidR="00FA55A0" w:rsidRPr="00FA55A0" w:rsidRDefault="00954F02" w:rsidP="00954F02">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FA55A0" w:rsidRPr="00FA55A0">
        <w:rPr>
          <w:rFonts w:ascii="Times New Roman" w:hAnsi="Times New Roman" w:cs="Times New Roman"/>
          <w:sz w:val="24"/>
          <w:szCs w:val="24"/>
        </w:rPr>
        <w:t>_______________________________</w:t>
      </w:r>
    </w:p>
    <w:p w:rsidR="00FA55A0" w:rsidRPr="00FA55A0" w:rsidRDefault="00FA55A0" w:rsidP="00954F02">
      <w:pPr>
        <w:spacing w:after="0"/>
        <w:jc w:val="right"/>
        <w:rPr>
          <w:rFonts w:ascii="Times New Roman" w:hAnsi="Times New Roman" w:cs="Times New Roman"/>
          <w:sz w:val="24"/>
          <w:szCs w:val="24"/>
        </w:rPr>
      </w:pPr>
      <w:r w:rsidRPr="00FA55A0">
        <w:rPr>
          <w:rFonts w:ascii="Times New Roman" w:hAnsi="Times New Roman" w:cs="Times New Roman"/>
          <w:sz w:val="24"/>
          <w:szCs w:val="24"/>
        </w:rPr>
        <w:t>подпись, дата</w:t>
      </w:r>
    </w:p>
    <w:p w:rsidR="00954F02" w:rsidRDefault="00954F02" w:rsidP="00FA55A0">
      <w:pPr>
        <w:spacing w:after="0" w:line="360" w:lineRule="auto"/>
        <w:rPr>
          <w:rFonts w:ascii="Times New Roman" w:hAnsi="Times New Roman" w:cs="Times New Roman"/>
          <w:sz w:val="24"/>
          <w:szCs w:val="24"/>
        </w:rPr>
      </w:pPr>
    </w:p>
    <w:p w:rsidR="00954F02" w:rsidRPr="00954F02" w:rsidRDefault="00954F02" w:rsidP="00954F02">
      <w:pPr>
        <w:spacing w:after="0" w:line="360" w:lineRule="auto"/>
        <w:jc w:val="center"/>
        <w:rPr>
          <w:rFonts w:ascii="Times New Roman" w:hAnsi="Times New Roman" w:cs="Times New Roman"/>
          <w:sz w:val="24"/>
          <w:szCs w:val="24"/>
        </w:rPr>
      </w:pPr>
      <w:r w:rsidRPr="00954F02">
        <w:rPr>
          <w:rFonts w:ascii="Times New Roman" w:hAnsi="Times New Roman" w:cs="Times New Roman"/>
          <w:sz w:val="24"/>
          <w:szCs w:val="24"/>
        </w:rPr>
        <w:t>«Оценка загрязнения воздуха территории посёлка Сетово методом лихеноиндикации».</w:t>
      </w:r>
    </w:p>
    <w:p w:rsidR="00954F02" w:rsidRPr="00954F02" w:rsidRDefault="00954F02" w:rsidP="00954F02">
      <w:pPr>
        <w:spacing w:after="0" w:line="360" w:lineRule="auto"/>
        <w:jc w:val="center"/>
        <w:rPr>
          <w:rFonts w:ascii="Times New Roman" w:hAnsi="Times New Roman" w:cs="Times New Roman"/>
          <w:sz w:val="24"/>
          <w:szCs w:val="24"/>
        </w:rPr>
      </w:pPr>
      <w:r w:rsidRPr="00954F02">
        <w:rPr>
          <w:rFonts w:ascii="Times New Roman" w:hAnsi="Times New Roman" w:cs="Times New Roman"/>
          <w:sz w:val="24"/>
          <w:szCs w:val="24"/>
        </w:rPr>
        <w:lastRenderedPageBreak/>
        <w:t>Новосёлова Ксения Станиславовна</w:t>
      </w:r>
    </w:p>
    <w:p w:rsidR="00954F02" w:rsidRDefault="00954F02" w:rsidP="00954F02">
      <w:pPr>
        <w:spacing w:after="0" w:line="360" w:lineRule="auto"/>
        <w:jc w:val="center"/>
        <w:rPr>
          <w:rFonts w:ascii="Times New Roman" w:hAnsi="Times New Roman" w:cs="Times New Roman"/>
          <w:sz w:val="24"/>
          <w:szCs w:val="24"/>
        </w:rPr>
      </w:pPr>
      <w:r w:rsidRPr="00954F02">
        <w:rPr>
          <w:rFonts w:ascii="Times New Roman" w:hAnsi="Times New Roman" w:cs="Times New Roman"/>
          <w:sz w:val="24"/>
          <w:szCs w:val="24"/>
        </w:rPr>
        <w:t>Россия, Тюменская обл., Тобольский р-н</w:t>
      </w:r>
      <w:r>
        <w:rPr>
          <w:rFonts w:ascii="Times New Roman" w:hAnsi="Times New Roman" w:cs="Times New Roman"/>
          <w:sz w:val="24"/>
          <w:szCs w:val="24"/>
        </w:rPr>
        <w:t xml:space="preserve">, </w:t>
      </w:r>
      <w:r w:rsidRPr="00954F02">
        <w:rPr>
          <w:rFonts w:ascii="Times New Roman" w:hAnsi="Times New Roman" w:cs="Times New Roman"/>
          <w:sz w:val="24"/>
          <w:szCs w:val="24"/>
        </w:rPr>
        <w:t xml:space="preserve">МАУ </w:t>
      </w:r>
      <w:proofErr w:type="gramStart"/>
      <w:r w:rsidRPr="00954F02">
        <w:rPr>
          <w:rFonts w:ascii="Times New Roman" w:hAnsi="Times New Roman" w:cs="Times New Roman"/>
          <w:sz w:val="24"/>
          <w:szCs w:val="24"/>
        </w:rPr>
        <w:t>ДО</w:t>
      </w:r>
      <w:proofErr w:type="gramEnd"/>
      <w:r w:rsidRPr="00954F02">
        <w:rPr>
          <w:rFonts w:ascii="Times New Roman" w:hAnsi="Times New Roman" w:cs="Times New Roman"/>
          <w:sz w:val="24"/>
          <w:szCs w:val="24"/>
        </w:rPr>
        <w:t xml:space="preserve"> «</w:t>
      </w:r>
      <w:proofErr w:type="gramStart"/>
      <w:r w:rsidRPr="00954F02">
        <w:rPr>
          <w:rFonts w:ascii="Times New Roman" w:hAnsi="Times New Roman" w:cs="Times New Roman"/>
          <w:sz w:val="24"/>
          <w:szCs w:val="24"/>
        </w:rPr>
        <w:t>Центр</w:t>
      </w:r>
      <w:proofErr w:type="gramEnd"/>
      <w:r w:rsidRPr="00954F02">
        <w:rPr>
          <w:rFonts w:ascii="Times New Roman" w:hAnsi="Times New Roman" w:cs="Times New Roman"/>
          <w:sz w:val="24"/>
          <w:szCs w:val="24"/>
        </w:rPr>
        <w:t xml:space="preserve"> творчества», 7 класс</w:t>
      </w:r>
    </w:p>
    <w:p w:rsidR="00954F02" w:rsidRDefault="00954F02" w:rsidP="00954F02">
      <w:pPr>
        <w:spacing w:after="0" w:line="360" w:lineRule="auto"/>
        <w:jc w:val="center"/>
        <w:rPr>
          <w:rFonts w:ascii="Times New Roman" w:hAnsi="Times New Roman" w:cs="Times New Roman"/>
          <w:sz w:val="24"/>
          <w:szCs w:val="24"/>
        </w:rPr>
      </w:pPr>
    </w:p>
    <w:p w:rsidR="00D76042" w:rsidRDefault="00FA55A0" w:rsidP="00D76042">
      <w:pPr>
        <w:spacing w:after="0" w:line="360" w:lineRule="auto"/>
        <w:jc w:val="both"/>
      </w:pPr>
      <w:r w:rsidRPr="00954F02">
        <w:rPr>
          <w:rFonts w:ascii="Times New Roman" w:hAnsi="Times New Roman" w:cs="Times New Roman"/>
          <w:b/>
          <w:sz w:val="24"/>
          <w:szCs w:val="24"/>
        </w:rPr>
        <w:t>Аннотация</w:t>
      </w:r>
      <w:r w:rsidRPr="00FA55A0">
        <w:rPr>
          <w:rFonts w:ascii="Times New Roman" w:hAnsi="Times New Roman" w:cs="Times New Roman"/>
          <w:sz w:val="24"/>
          <w:szCs w:val="24"/>
        </w:rPr>
        <w:t xml:space="preserve">. </w:t>
      </w:r>
      <w:r w:rsidR="00D76042" w:rsidRPr="0041715F">
        <w:rPr>
          <w:rFonts w:ascii="Times New Roman" w:hAnsi="Times New Roman" w:cs="Times New Roman"/>
          <w:sz w:val="24"/>
          <w:szCs w:val="24"/>
        </w:rPr>
        <w:t>Атмосферный воздух является одним из основных жизненно важных экологических факторов окружающей природной среды. Это обусловливает необходимость широкого применения надежных и доступных методов оценки воздействия человека на естественные экосистемы и выявления аномалий экологических факторов.</w:t>
      </w:r>
      <w:r w:rsidR="00D76042" w:rsidRPr="008F146D">
        <w:t xml:space="preserve"> </w:t>
      </w:r>
    </w:p>
    <w:p w:rsidR="00D76042" w:rsidRDefault="00D76042" w:rsidP="00D7604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w:t>
      </w:r>
      <w:r w:rsidRPr="008F146D">
        <w:rPr>
          <w:rFonts w:ascii="Times New Roman" w:hAnsi="Times New Roman" w:cs="Times New Roman"/>
          <w:sz w:val="24"/>
          <w:szCs w:val="24"/>
        </w:rPr>
        <w:t xml:space="preserve"> необходимо вести мониторинг состояния атмосферного воздуха. Один из специфических методов мониторинга – </w:t>
      </w:r>
      <w:proofErr w:type="spellStart"/>
      <w:r w:rsidRPr="008F146D">
        <w:rPr>
          <w:rFonts w:ascii="Times New Roman" w:hAnsi="Times New Roman" w:cs="Times New Roman"/>
          <w:sz w:val="24"/>
          <w:szCs w:val="24"/>
        </w:rPr>
        <w:t>биоиндикация</w:t>
      </w:r>
      <w:proofErr w:type="spellEnd"/>
      <w:r w:rsidRPr="008F146D">
        <w:rPr>
          <w:rFonts w:ascii="Times New Roman" w:hAnsi="Times New Roman" w:cs="Times New Roman"/>
          <w:sz w:val="24"/>
          <w:szCs w:val="24"/>
        </w:rPr>
        <w:t xml:space="preserve">, определение степени загрязнения геофизических сред с помощью живых организмов, биоиндикаторов. </w:t>
      </w:r>
      <w:r w:rsidRPr="0041715F">
        <w:rPr>
          <w:rFonts w:ascii="Times New Roman" w:hAnsi="Times New Roman" w:cs="Times New Roman"/>
          <w:sz w:val="24"/>
          <w:szCs w:val="24"/>
        </w:rPr>
        <w:t xml:space="preserve"> Работа посвящена одному</w:t>
      </w:r>
      <w:r>
        <w:rPr>
          <w:rFonts w:ascii="Times New Roman" w:hAnsi="Times New Roman" w:cs="Times New Roman"/>
          <w:sz w:val="24"/>
          <w:szCs w:val="24"/>
        </w:rPr>
        <w:t xml:space="preserve"> из таких методов:  лихеноиндикации. </w:t>
      </w:r>
    </w:p>
    <w:p w:rsidR="00D76042" w:rsidRPr="00954F02" w:rsidRDefault="00D76042" w:rsidP="00D7604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Цель исследования - провести оценку загрязнения атмосферного воздуха в поселке Сетово методом биоиндикации: лихеноиндикации. </w:t>
      </w:r>
    </w:p>
    <w:p w:rsidR="00D76042" w:rsidRPr="0041715F" w:rsidRDefault="00D76042" w:rsidP="00D76042">
      <w:pPr>
        <w:spacing w:after="0" w:line="360" w:lineRule="auto"/>
        <w:ind w:firstLine="709"/>
        <w:jc w:val="both"/>
        <w:rPr>
          <w:rFonts w:ascii="Times New Roman" w:hAnsi="Times New Roman" w:cs="Times New Roman"/>
          <w:sz w:val="24"/>
          <w:szCs w:val="24"/>
        </w:rPr>
      </w:pPr>
      <w:r w:rsidRPr="0041715F">
        <w:rPr>
          <w:rFonts w:ascii="Times New Roman" w:hAnsi="Times New Roman" w:cs="Times New Roman"/>
          <w:sz w:val="24"/>
          <w:szCs w:val="24"/>
        </w:rPr>
        <w:t xml:space="preserve">Элементы новизны исследования  состоят в оценке антропогенного загрязнения атмосферного воздуха и изучении лихенофлоры поселка Сетово. </w:t>
      </w:r>
    </w:p>
    <w:p w:rsidR="00D76042" w:rsidRPr="0041715F" w:rsidRDefault="00D76042" w:rsidP="00D76042">
      <w:pPr>
        <w:spacing w:after="0" w:line="360" w:lineRule="auto"/>
        <w:ind w:firstLine="709"/>
        <w:jc w:val="both"/>
        <w:rPr>
          <w:rFonts w:ascii="Times New Roman" w:hAnsi="Times New Roman" w:cs="Times New Roman"/>
          <w:sz w:val="24"/>
          <w:szCs w:val="24"/>
        </w:rPr>
      </w:pPr>
      <w:r w:rsidRPr="0041715F">
        <w:rPr>
          <w:rFonts w:ascii="Times New Roman" w:hAnsi="Times New Roman" w:cs="Times New Roman"/>
          <w:sz w:val="24"/>
          <w:szCs w:val="24"/>
        </w:rPr>
        <w:t>В результате практического исследования сделан основной вывод:  чем сильнее загрязнен воздух на определенной территории, тем меньше на ней встречаются различные виды лишайников, тем меньшую площадь покрывают они на стволах деревьев и других субстратах и тем ниже их жизнеспособность. Таким образом, разные стадии загрязненности атмосферного воздуха могут быть оценены по видовому составу лишайников, изменению проективного покрытия видов, по морфологическому состоянию лишайников.</w:t>
      </w:r>
    </w:p>
    <w:p w:rsidR="00FA55A0" w:rsidRDefault="00FA55A0" w:rsidP="00FA55A0">
      <w:pPr>
        <w:spacing w:after="0" w:line="360" w:lineRule="auto"/>
        <w:rPr>
          <w:rFonts w:ascii="Times New Roman" w:hAnsi="Times New Roman" w:cs="Times New Roman"/>
          <w:sz w:val="24"/>
          <w:szCs w:val="24"/>
        </w:rPr>
      </w:pPr>
      <w:r w:rsidRPr="00954F02">
        <w:rPr>
          <w:rFonts w:ascii="Times New Roman" w:hAnsi="Times New Roman" w:cs="Times New Roman"/>
          <w:b/>
          <w:sz w:val="24"/>
          <w:szCs w:val="24"/>
        </w:rPr>
        <w:t>Ключевые слова</w:t>
      </w:r>
      <w:r w:rsidR="00954F02">
        <w:rPr>
          <w:rFonts w:ascii="Times New Roman" w:hAnsi="Times New Roman" w:cs="Times New Roman"/>
          <w:sz w:val="24"/>
          <w:szCs w:val="24"/>
        </w:rPr>
        <w:t xml:space="preserve">: </w:t>
      </w:r>
      <w:r w:rsidR="00D76042">
        <w:rPr>
          <w:rFonts w:ascii="Times New Roman" w:hAnsi="Times New Roman" w:cs="Times New Roman"/>
          <w:sz w:val="24"/>
          <w:szCs w:val="24"/>
        </w:rPr>
        <w:t>м</w:t>
      </w:r>
      <w:r w:rsidR="00D76042" w:rsidRPr="00D76042">
        <w:rPr>
          <w:rFonts w:ascii="Times New Roman" w:hAnsi="Times New Roman" w:cs="Times New Roman"/>
          <w:sz w:val="24"/>
          <w:szCs w:val="24"/>
        </w:rPr>
        <w:t>ониторинг</w:t>
      </w:r>
      <w:r w:rsidR="00D76042">
        <w:rPr>
          <w:rFonts w:ascii="Times New Roman" w:hAnsi="Times New Roman" w:cs="Times New Roman"/>
          <w:sz w:val="24"/>
          <w:szCs w:val="24"/>
        </w:rPr>
        <w:t xml:space="preserve">, атмосфера, </w:t>
      </w:r>
      <w:r w:rsidR="00D76042" w:rsidRPr="00D76042">
        <w:rPr>
          <w:rFonts w:ascii="Times New Roman" w:hAnsi="Times New Roman" w:cs="Times New Roman"/>
          <w:sz w:val="24"/>
          <w:szCs w:val="24"/>
        </w:rPr>
        <w:t xml:space="preserve"> </w:t>
      </w:r>
      <w:r w:rsidR="00954F02">
        <w:rPr>
          <w:rFonts w:ascii="Times New Roman" w:hAnsi="Times New Roman" w:cs="Times New Roman"/>
          <w:sz w:val="24"/>
          <w:szCs w:val="24"/>
        </w:rPr>
        <w:t xml:space="preserve">лишайники, </w:t>
      </w:r>
      <w:proofErr w:type="spellStart"/>
      <w:r w:rsidR="00D76042">
        <w:rPr>
          <w:rFonts w:ascii="Times New Roman" w:hAnsi="Times New Roman" w:cs="Times New Roman"/>
          <w:sz w:val="24"/>
          <w:szCs w:val="24"/>
        </w:rPr>
        <w:t>биоиндикация</w:t>
      </w:r>
      <w:proofErr w:type="spellEnd"/>
      <w:r w:rsidR="00954F02">
        <w:rPr>
          <w:rFonts w:ascii="Times New Roman" w:hAnsi="Times New Roman" w:cs="Times New Roman"/>
          <w:sz w:val="24"/>
          <w:szCs w:val="24"/>
        </w:rPr>
        <w:t>,</w:t>
      </w:r>
      <w:r w:rsidR="00D76042">
        <w:rPr>
          <w:rFonts w:ascii="Times New Roman" w:hAnsi="Times New Roman" w:cs="Times New Roman"/>
          <w:sz w:val="24"/>
          <w:szCs w:val="24"/>
        </w:rPr>
        <w:t xml:space="preserve"> </w:t>
      </w:r>
      <w:r w:rsidR="00954F02">
        <w:rPr>
          <w:rFonts w:ascii="Times New Roman" w:hAnsi="Times New Roman" w:cs="Times New Roman"/>
          <w:sz w:val="24"/>
          <w:szCs w:val="24"/>
        </w:rPr>
        <w:t xml:space="preserve"> лихеноиндикация</w:t>
      </w:r>
      <w:r w:rsidR="00D76042">
        <w:rPr>
          <w:rFonts w:ascii="Times New Roman" w:hAnsi="Times New Roman" w:cs="Times New Roman"/>
          <w:sz w:val="24"/>
          <w:szCs w:val="24"/>
        </w:rPr>
        <w:t>.</w:t>
      </w:r>
    </w:p>
    <w:p w:rsidR="00954F02" w:rsidRPr="00954F02" w:rsidRDefault="00954F02" w:rsidP="00954F02">
      <w:pPr>
        <w:spacing w:after="0" w:line="360" w:lineRule="auto"/>
        <w:rPr>
          <w:rFonts w:ascii="Times New Roman" w:hAnsi="Times New Roman" w:cs="Times New Roman"/>
          <w:sz w:val="24"/>
          <w:szCs w:val="24"/>
        </w:rPr>
      </w:pPr>
    </w:p>
    <w:p w:rsidR="00954F02" w:rsidRDefault="00954F02" w:rsidP="00954F02">
      <w:pPr>
        <w:spacing w:after="0"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Введение.</w:t>
      </w:r>
    </w:p>
    <w:p w:rsidR="00D76042" w:rsidRPr="00954F02" w:rsidRDefault="00D76042" w:rsidP="00954F02">
      <w:pPr>
        <w:spacing w:after="0" w:line="360" w:lineRule="auto"/>
        <w:jc w:val="center"/>
        <w:rPr>
          <w:rFonts w:ascii="Times New Roman" w:hAnsi="Times New Roman" w:cs="Times New Roman"/>
          <w:b/>
          <w:sz w:val="24"/>
          <w:szCs w:val="24"/>
        </w:rPr>
      </w:pPr>
    </w:p>
    <w:p w:rsidR="00954F02" w:rsidRPr="00954F02" w:rsidRDefault="00954F02" w:rsidP="00954F02">
      <w:pPr>
        <w:spacing w:after="0"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1.</w:t>
      </w:r>
      <w:r w:rsidRPr="00954F02">
        <w:rPr>
          <w:rFonts w:ascii="Times New Roman" w:hAnsi="Times New Roman" w:cs="Times New Roman"/>
          <w:b/>
          <w:sz w:val="24"/>
          <w:szCs w:val="24"/>
        </w:rPr>
        <w:tab/>
        <w:t>Актуальность исследования</w:t>
      </w:r>
    </w:p>
    <w:p w:rsidR="00D7604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Атмосферный воздух является одним из основных жизненно важных экологических факторов окружающей природной среды. Это обусловливает необходимость широкого применения надежных и доступных методов оценки воздействия человека на естественные экосистемы и выявления аномалий экологических факторов. Среди разнообразных актуальных тем общей экологии </w:t>
      </w:r>
      <w:proofErr w:type="gramStart"/>
      <w:r w:rsidRPr="00954F02">
        <w:rPr>
          <w:rFonts w:ascii="Times New Roman" w:hAnsi="Times New Roman" w:cs="Times New Roman"/>
          <w:sz w:val="24"/>
          <w:szCs w:val="24"/>
        </w:rPr>
        <w:t>особое</w:t>
      </w:r>
      <w:proofErr w:type="gramEnd"/>
      <w:r w:rsidRPr="00954F02">
        <w:rPr>
          <w:rFonts w:ascii="Times New Roman" w:hAnsi="Times New Roman" w:cs="Times New Roman"/>
          <w:sz w:val="24"/>
          <w:szCs w:val="24"/>
        </w:rPr>
        <w:t xml:space="preserve"> место занимает теория и практика оценки состояния окружа</w:t>
      </w:r>
      <w:r w:rsidR="00D76042">
        <w:rPr>
          <w:rFonts w:ascii="Times New Roman" w:hAnsi="Times New Roman" w:cs="Times New Roman"/>
          <w:sz w:val="24"/>
          <w:szCs w:val="24"/>
        </w:rPr>
        <w:t xml:space="preserve">ющей среды методом биоиндикации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1</w:t>
      </w:r>
      <w:r w:rsidR="00D76042" w:rsidRPr="00D76042">
        <w:rPr>
          <w:rFonts w:ascii="Times New Roman" w:hAnsi="Times New Roman" w:cs="Times New Roman"/>
          <w:sz w:val="24"/>
          <w:szCs w:val="24"/>
        </w:rPr>
        <w:t>]</w:t>
      </w:r>
      <w:r w:rsidR="00D76042" w:rsidRPr="00954F02">
        <w:rPr>
          <w:rFonts w:ascii="Times New Roman" w:hAnsi="Times New Roman" w:cs="Times New Roman"/>
          <w:sz w:val="24"/>
          <w:szCs w:val="24"/>
        </w:rPr>
        <w:t xml:space="preserve">. </w:t>
      </w:r>
      <w:r w:rsidRPr="00954F02">
        <w:rPr>
          <w:rFonts w:ascii="Times New Roman" w:hAnsi="Times New Roman" w:cs="Times New Roman"/>
          <w:sz w:val="24"/>
          <w:szCs w:val="24"/>
        </w:rPr>
        <w:t xml:space="preserve"> Мы решили изучить подробнее данный метод.</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lastRenderedPageBreak/>
        <w:t>Оценить состояние воздуха можно с помощью методов лихеноиндикации. Лихеноиндикация – это метод биоиндикации, в котором биоиндикаторами являются  живые организмы - лишайники.</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Биоиндикация имеет ряд преимуществ перед инструментальными методами. Она отличается высокой эффективностью, не требует больших затрат и дает возможность характеризовать состояние среды за длительный промежуток времени.   </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Преимущества лихеноиндикации перед другими методами мониторинга загрязнений среды - малая стоимость исследований, краткосрочность получения результатов и объективные показания, выражающиеся не в сухих цифрах, а в реальных результатах воздействия на живые организмы антропогенных загрязнителей. Недостаток такого исследования - приближённость результатов.</w:t>
      </w:r>
    </w:p>
    <w:p w:rsid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В своей работе в качестве индикатора загрязнения атмосферного воздуха  мы решили использовать лишайники.  </w:t>
      </w:r>
    </w:p>
    <w:p w:rsidR="00D76042" w:rsidRPr="00954F02" w:rsidRDefault="00954F02" w:rsidP="00D7604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  </w:t>
      </w:r>
      <w:r w:rsidR="00D76042" w:rsidRPr="00954F02">
        <w:rPr>
          <w:rFonts w:ascii="Times New Roman" w:hAnsi="Times New Roman" w:cs="Times New Roman"/>
          <w:sz w:val="24"/>
          <w:szCs w:val="24"/>
        </w:rPr>
        <w:t>Актуальность и выбор темы исследования определены следующими факторами:</w:t>
      </w:r>
    </w:p>
    <w:p w:rsidR="00D76042" w:rsidRPr="00954F02" w:rsidRDefault="00D76042" w:rsidP="00D7604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-во-первых, необходимостью защиты природы от экологической опасности, с каждым годом количество автотранспорта в поселке увеличивается, также рядом расположена железнодорожная станция «Сетово».</w:t>
      </w:r>
    </w:p>
    <w:p w:rsidR="00D76042" w:rsidRPr="00954F02" w:rsidRDefault="00D76042" w:rsidP="00D7604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-во-вторых, необходимостью формирования и развития экологического сознания людей, внедрения экологических знаний в общественную практику, во все сферы общественной жизни.</w:t>
      </w:r>
    </w:p>
    <w:p w:rsidR="00D76042" w:rsidRPr="00954F02" w:rsidRDefault="00D76042" w:rsidP="00D7604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-в третьих, материалы исследования могли бы пригодиться как дидактический материал при изучении темы «Лишайники» в школьном курсе.</w:t>
      </w:r>
    </w:p>
    <w:p w:rsidR="00954F02" w:rsidRPr="00954F02" w:rsidRDefault="00954F02" w:rsidP="00954F02">
      <w:pPr>
        <w:spacing w:after="0" w:line="360" w:lineRule="auto"/>
        <w:ind w:firstLine="709"/>
        <w:jc w:val="both"/>
        <w:rPr>
          <w:rFonts w:ascii="Times New Roman" w:hAnsi="Times New Roman" w:cs="Times New Roman"/>
          <w:sz w:val="24"/>
          <w:szCs w:val="24"/>
        </w:rPr>
      </w:pPr>
    </w:p>
    <w:p w:rsidR="00954F02" w:rsidRDefault="00954F02" w:rsidP="00954F0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t>2.</w:t>
      </w:r>
      <w:r w:rsidRPr="00954F02">
        <w:rPr>
          <w:rFonts w:ascii="Times New Roman" w:hAnsi="Times New Roman" w:cs="Times New Roman"/>
          <w:b/>
          <w:sz w:val="24"/>
          <w:szCs w:val="24"/>
        </w:rPr>
        <w:tab/>
        <w:t>Цель, задачи, гипотеза</w:t>
      </w:r>
    </w:p>
    <w:p w:rsidR="00D76042" w:rsidRPr="00954F02" w:rsidRDefault="00D76042" w:rsidP="00954F02">
      <w:pPr>
        <w:spacing w:after="0" w:line="360" w:lineRule="auto"/>
        <w:ind w:firstLine="709"/>
        <w:jc w:val="center"/>
        <w:rPr>
          <w:rFonts w:ascii="Times New Roman" w:hAnsi="Times New Roman" w:cs="Times New Roman"/>
          <w:b/>
          <w:sz w:val="24"/>
          <w:szCs w:val="24"/>
        </w:rPr>
      </w:pP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Цель исследования - провести оценку загрязнения атмосферного воздуха в поселке Сетово методом биоиндикации: лихеноиндикации. </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 Для достижения цели необходимо выполнение следующих задач:</w:t>
      </w:r>
    </w:p>
    <w:p w:rsidR="00954F02" w:rsidRPr="00954F02" w:rsidRDefault="00954F02" w:rsidP="00954F02">
      <w:pPr>
        <w:pStyle w:val="a7"/>
        <w:numPr>
          <w:ilvl w:val="0"/>
          <w:numId w:val="5"/>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 xml:space="preserve">Определить видовой состав лишайников, экологические группы. </w:t>
      </w:r>
    </w:p>
    <w:p w:rsidR="00954F02" w:rsidRDefault="00954F02" w:rsidP="00954F02">
      <w:pPr>
        <w:pStyle w:val="a7"/>
        <w:numPr>
          <w:ilvl w:val="0"/>
          <w:numId w:val="5"/>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Измерить площади проективных покрытий лишайников.</w:t>
      </w:r>
    </w:p>
    <w:p w:rsidR="00954F02" w:rsidRPr="00277D27" w:rsidRDefault="00954F02" w:rsidP="00954F02">
      <w:pPr>
        <w:pStyle w:val="a7"/>
        <w:numPr>
          <w:ilvl w:val="0"/>
          <w:numId w:val="5"/>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Оценить степень загрязненности атмосферного воздуха в разных участках исследуемой территории</w:t>
      </w:r>
      <w:r>
        <w:rPr>
          <w:rFonts w:ascii="Times New Roman" w:hAnsi="Times New Roman" w:cs="Times New Roman"/>
          <w:sz w:val="24"/>
          <w:szCs w:val="24"/>
        </w:rPr>
        <w:t>.</w:t>
      </w:r>
    </w:p>
    <w:p w:rsidR="00277D27" w:rsidRPr="00277D27" w:rsidRDefault="00277D27" w:rsidP="00277D27">
      <w:pPr>
        <w:spacing w:after="0" w:line="360" w:lineRule="auto"/>
        <w:ind w:left="709"/>
        <w:jc w:val="both"/>
        <w:rPr>
          <w:rFonts w:ascii="Times New Roman" w:hAnsi="Times New Roman" w:cs="Times New Roman"/>
          <w:sz w:val="24"/>
          <w:szCs w:val="24"/>
        </w:rPr>
      </w:pPr>
      <w:r w:rsidRPr="00277D27">
        <w:rPr>
          <w:rFonts w:ascii="Times New Roman" w:hAnsi="Times New Roman" w:cs="Times New Roman"/>
          <w:sz w:val="24"/>
          <w:szCs w:val="24"/>
        </w:rPr>
        <w:t>Проблема: как с помощью лишайников определить чистоту воздуха? Возможно ли это?</w:t>
      </w:r>
    </w:p>
    <w:p w:rsidR="00277D27"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lastRenderedPageBreak/>
        <w:t>Гипотеза:</w:t>
      </w:r>
      <w:r w:rsidR="00277D27" w:rsidRPr="00277D27">
        <w:rPr>
          <w:rFonts w:ascii="Times New Roman" w:hAnsi="Times New Roman" w:cs="Times New Roman"/>
          <w:sz w:val="24"/>
          <w:szCs w:val="24"/>
        </w:rPr>
        <w:t xml:space="preserve"> мы предположили, что лишайники можно применять в качестве индикаторов загрязнения окружающей среды. И решили на практике проверить возможность использования лишайников в качестве биоиндикаторов.</w:t>
      </w:r>
    </w:p>
    <w:p w:rsidR="00954F02" w:rsidRPr="00954F02" w:rsidRDefault="00277D27" w:rsidP="00954F02">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Что для этого потребуется?</w:t>
      </w:r>
      <w:r>
        <w:rPr>
          <w:rFonts w:ascii="Times New Roman" w:hAnsi="Times New Roman" w:cs="Times New Roman"/>
          <w:sz w:val="24"/>
          <w:szCs w:val="24"/>
        </w:rPr>
        <w:t xml:space="preserve"> </w:t>
      </w:r>
      <w:r w:rsidRPr="00277D27">
        <w:rPr>
          <w:rFonts w:ascii="Times New Roman" w:hAnsi="Times New Roman" w:cs="Times New Roman"/>
          <w:sz w:val="24"/>
          <w:szCs w:val="24"/>
        </w:rPr>
        <w:t xml:space="preserve"> </w:t>
      </w:r>
      <w:r>
        <w:rPr>
          <w:rFonts w:ascii="Times New Roman" w:hAnsi="Times New Roman" w:cs="Times New Roman"/>
          <w:sz w:val="24"/>
          <w:szCs w:val="24"/>
        </w:rPr>
        <w:t xml:space="preserve">И, вообще, какие </w:t>
      </w:r>
      <w:r w:rsidRPr="00277D27">
        <w:rPr>
          <w:rFonts w:ascii="Times New Roman" w:hAnsi="Times New Roman" w:cs="Times New Roman"/>
          <w:sz w:val="24"/>
          <w:szCs w:val="24"/>
        </w:rPr>
        <w:t>лишайники</w:t>
      </w:r>
      <w:r>
        <w:rPr>
          <w:rFonts w:ascii="Times New Roman" w:hAnsi="Times New Roman" w:cs="Times New Roman"/>
          <w:sz w:val="24"/>
          <w:szCs w:val="24"/>
        </w:rPr>
        <w:t xml:space="preserve"> обитают в нашем поселке</w:t>
      </w:r>
      <w:r w:rsidRPr="00277D27">
        <w:rPr>
          <w:rFonts w:ascii="Times New Roman" w:hAnsi="Times New Roman" w:cs="Times New Roman"/>
          <w:sz w:val="24"/>
          <w:szCs w:val="24"/>
        </w:rPr>
        <w:t>?</w:t>
      </w:r>
      <w:r w:rsidR="00954F02" w:rsidRPr="00954F02">
        <w:rPr>
          <w:rFonts w:ascii="Times New Roman" w:hAnsi="Times New Roman" w:cs="Times New Roman"/>
          <w:sz w:val="24"/>
          <w:szCs w:val="24"/>
        </w:rPr>
        <w:t xml:space="preserve"> </w:t>
      </w:r>
      <w:r>
        <w:rPr>
          <w:rFonts w:ascii="Times New Roman" w:hAnsi="Times New Roman" w:cs="Times New Roman"/>
          <w:sz w:val="24"/>
          <w:szCs w:val="24"/>
        </w:rPr>
        <w:t>Г</w:t>
      </w:r>
      <w:r w:rsidR="00954F02" w:rsidRPr="00954F02">
        <w:rPr>
          <w:rFonts w:ascii="Times New Roman" w:hAnsi="Times New Roman" w:cs="Times New Roman"/>
          <w:sz w:val="24"/>
          <w:szCs w:val="24"/>
        </w:rPr>
        <w:t xml:space="preserve">лавным ограничивающим фактором  для постоянного поселения большинства лишайников, а затем их дальнейшего нормального развития является атмосферное загрязнение. Чем сильнее загрязнен воздух, тем меньше встречается видов лишайников, тем меньшую площадь покрывают они на стволах деревьев и других субстратах и тем ниже их жизнеспособность. </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Объект нашего исследования – </w:t>
      </w:r>
      <w:r w:rsidR="00277D27" w:rsidRPr="00277D27">
        <w:rPr>
          <w:rFonts w:ascii="Times New Roman" w:hAnsi="Times New Roman" w:cs="Times New Roman"/>
          <w:sz w:val="24"/>
          <w:szCs w:val="24"/>
        </w:rPr>
        <w:t>образцы лишайников на  четырех пробных участках</w:t>
      </w:r>
      <w:r w:rsidRPr="00954F02">
        <w:rPr>
          <w:rFonts w:ascii="Times New Roman" w:hAnsi="Times New Roman" w:cs="Times New Roman"/>
          <w:sz w:val="24"/>
          <w:szCs w:val="24"/>
        </w:rPr>
        <w:t xml:space="preserve">.  </w:t>
      </w:r>
    </w:p>
    <w:p w:rsid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Предмет – изучение загрязнения территории методом биоиндикации.</w:t>
      </w:r>
    </w:p>
    <w:p w:rsidR="00D76042" w:rsidRPr="00954F02" w:rsidRDefault="00D76042" w:rsidP="00954F02">
      <w:pPr>
        <w:spacing w:after="0" w:line="360" w:lineRule="auto"/>
        <w:ind w:firstLine="709"/>
        <w:jc w:val="both"/>
        <w:rPr>
          <w:rFonts w:ascii="Times New Roman" w:hAnsi="Times New Roman" w:cs="Times New Roman"/>
          <w:sz w:val="24"/>
          <w:szCs w:val="24"/>
        </w:rPr>
      </w:pPr>
    </w:p>
    <w:p w:rsidR="00954F02" w:rsidRDefault="00954F02" w:rsidP="00954F02">
      <w:pPr>
        <w:spacing w:after="0"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3. Методы исследования</w:t>
      </w:r>
    </w:p>
    <w:p w:rsidR="00D76042" w:rsidRPr="00954F02" w:rsidRDefault="00D76042" w:rsidP="00954F02">
      <w:pPr>
        <w:spacing w:after="0" w:line="360" w:lineRule="auto"/>
        <w:jc w:val="center"/>
        <w:rPr>
          <w:rFonts w:ascii="Times New Roman" w:hAnsi="Times New Roman" w:cs="Times New Roman"/>
          <w:b/>
          <w:sz w:val="24"/>
          <w:szCs w:val="24"/>
        </w:rPr>
      </w:pPr>
    </w:p>
    <w:p w:rsidR="00954F02" w:rsidRPr="00D7604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При оценке экологического благополуч</w:t>
      </w:r>
      <w:r>
        <w:rPr>
          <w:rFonts w:ascii="Times New Roman" w:hAnsi="Times New Roman" w:cs="Times New Roman"/>
          <w:sz w:val="24"/>
          <w:szCs w:val="24"/>
        </w:rPr>
        <w:t xml:space="preserve">ия атмосферы в поселке Сетово </w:t>
      </w:r>
      <w:r w:rsidRPr="00954F02">
        <w:rPr>
          <w:rFonts w:ascii="Times New Roman" w:hAnsi="Times New Roman" w:cs="Times New Roman"/>
          <w:sz w:val="24"/>
          <w:szCs w:val="24"/>
        </w:rPr>
        <w:t>мы брали за основу общепринятые методики использования лишайнико</w:t>
      </w:r>
      <w:r w:rsidR="00D76042">
        <w:rPr>
          <w:rFonts w:ascii="Times New Roman" w:hAnsi="Times New Roman" w:cs="Times New Roman"/>
          <w:sz w:val="24"/>
          <w:szCs w:val="24"/>
        </w:rPr>
        <w:t>в А.С.</w:t>
      </w:r>
      <w:r w:rsidR="00277D27">
        <w:rPr>
          <w:rFonts w:ascii="Times New Roman" w:hAnsi="Times New Roman" w:cs="Times New Roman"/>
          <w:sz w:val="24"/>
          <w:szCs w:val="24"/>
        </w:rPr>
        <w:t xml:space="preserve"> </w:t>
      </w:r>
      <w:r w:rsidR="00D76042">
        <w:rPr>
          <w:rFonts w:ascii="Times New Roman" w:hAnsi="Times New Roman" w:cs="Times New Roman"/>
          <w:sz w:val="24"/>
          <w:szCs w:val="24"/>
        </w:rPr>
        <w:t xml:space="preserve">Боголюбова, </w:t>
      </w:r>
      <w:r w:rsidR="00277D27">
        <w:rPr>
          <w:rFonts w:ascii="Times New Roman" w:hAnsi="Times New Roman" w:cs="Times New Roman"/>
          <w:sz w:val="24"/>
          <w:szCs w:val="24"/>
        </w:rPr>
        <w:t xml:space="preserve"> </w:t>
      </w:r>
      <w:r w:rsidR="00D76042">
        <w:rPr>
          <w:rFonts w:ascii="Times New Roman" w:hAnsi="Times New Roman" w:cs="Times New Roman"/>
          <w:sz w:val="24"/>
          <w:szCs w:val="24"/>
        </w:rPr>
        <w:t>М.В.</w:t>
      </w:r>
      <w:r w:rsidR="00277D27">
        <w:rPr>
          <w:rFonts w:ascii="Times New Roman" w:hAnsi="Times New Roman" w:cs="Times New Roman"/>
          <w:sz w:val="24"/>
          <w:szCs w:val="24"/>
        </w:rPr>
        <w:t xml:space="preserve"> </w:t>
      </w:r>
      <w:r w:rsidR="00D76042">
        <w:rPr>
          <w:rFonts w:ascii="Times New Roman" w:hAnsi="Times New Roman" w:cs="Times New Roman"/>
          <w:sz w:val="24"/>
          <w:szCs w:val="24"/>
        </w:rPr>
        <w:t xml:space="preserve">Кравченко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2, 3</w:t>
      </w:r>
      <w:r w:rsidR="00D76042" w:rsidRPr="00D76042">
        <w:rPr>
          <w:rFonts w:ascii="Times New Roman" w:hAnsi="Times New Roman" w:cs="Times New Roman"/>
          <w:sz w:val="24"/>
          <w:szCs w:val="24"/>
        </w:rPr>
        <w:t>]</w:t>
      </w:r>
      <w:r w:rsidR="00D76042">
        <w:rPr>
          <w:rFonts w:ascii="Times New Roman" w:hAnsi="Times New Roman" w:cs="Times New Roman"/>
          <w:sz w:val="24"/>
          <w:szCs w:val="24"/>
        </w:rPr>
        <w:t>.</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В работе были использованы такие методы исследования:</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w:t>
      </w:r>
      <w:r w:rsidRPr="00954F02">
        <w:rPr>
          <w:rFonts w:ascii="Times New Roman" w:hAnsi="Times New Roman" w:cs="Times New Roman"/>
          <w:sz w:val="24"/>
          <w:szCs w:val="24"/>
        </w:rPr>
        <w:tab/>
        <w:t>Исторический анализ.  Возможен при хорошей изученности лихенофлоры данного района, когда можно сравнить исторические данные с современным состоянием лишайников.</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w:t>
      </w:r>
      <w:r w:rsidRPr="00954F02">
        <w:rPr>
          <w:rFonts w:ascii="Times New Roman" w:hAnsi="Times New Roman" w:cs="Times New Roman"/>
          <w:sz w:val="24"/>
          <w:szCs w:val="24"/>
        </w:rPr>
        <w:tab/>
        <w:t xml:space="preserve">Метод сеточек-квадратов. В настоящее время для количественного описания </w:t>
      </w:r>
      <w:proofErr w:type="gramStart"/>
      <w:r w:rsidRPr="00954F02">
        <w:rPr>
          <w:rFonts w:ascii="Times New Roman" w:hAnsi="Times New Roman" w:cs="Times New Roman"/>
          <w:sz w:val="24"/>
          <w:szCs w:val="24"/>
        </w:rPr>
        <w:t>эпифитной</w:t>
      </w:r>
      <w:proofErr w:type="gramEnd"/>
      <w:r w:rsidRPr="00954F02">
        <w:rPr>
          <w:rFonts w:ascii="Times New Roman" w:hAnsi="Times New Roman" w:cs="Times New Roman"/>
          <w:sz w:val="24"/>
          <w:szCs w:val="24"/>
        </w:rPr>
        <w:t xml:space="preserve"> лихенофлоры в основном используется метод сеточек-квадратов с соотношением сторон 1:1 или 1:2. Такие сеточки представляют собой жесткий контур прямоугольной или квадратной формы, разделенный на квадраты размером 1 х 1 см тонкими проволочками, натянутыми параллельно сторонам контура. Этот метод является разновидностью метода широко применяемого в геоботанике, обладает такими преимуществами, как наглядность результатов и простота. Он общепринят в лихенологии.</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w:t>
      </w:r>
      <w:r w:rsidRPr="00954F02">
        <w:rPr>
          <w:rFonts w:ascii="Times New Roman" w:hAnsi="Times New Roman" w:cs="Times New Roman"/>
          <w:sz w:val="24"/>
          <w:szCs w:val="24"/>
        </w:rPr>
        <w:tab/>
        <w:t xml:space="preserve">Метод визуальной оценки.  Покрытие каждого вида на </w:t>
      </w:r>
      <w:proofErr w:type="gramStart"/>
      <w:r w:rsidRPr="00954F02">
        <w:rPr>
          <w:rFonts w:ascii="Times New Roman" w:hAnsi="Times New Roman" w:cs="Times New Roman"/>
          <w:sz w:val="24"/>
          <w:szCs w:val="24"/>
        </w:rPr>
        <w:t>стволе</w:t>
      </w:r>
      <w:proofErr w:type="gramEnd"/>
      <w:r w:rsidRPr="00954F02">
        <w:rPr>
          <w:rFonts w:ascii="Times New Roman" w:hAnsi="Times New Roman" w:cs="Times New Roman"/>
          <w:sz w:val="24"/>
          <w:szCs w:val="24"/>
        </w:rPr>
        <w:t xml:space="preserve"> дерева может быть так же представлено в качестве визуальной оценки. Это можно сделать с помощью небольших пробных площадок, расположенных на </w:t>
      </w:r>
      <w:proofErr w:type="gramStart"/>
      <w:r w:rsidRPr="00954F02">
        <w:rPr>
          <w:rFonts w:ascii="Times New Roman" w:hAnsi="Times New Roman" w:cs="Times New Roman"/>
          <w:sz w:val="24"/>
          <w:szCs w:val="24"/>
        </w:rPr>
        <w:t>стволе</w:t>
      </w:r>
      <w:proofErr w:type="gramEnd"/>
      <w:r w:rsidRPr="00954F02">
        <w:rPr>
          <w:rFonts w:ascii="Times New Roman" w:hAnsi="Times New Roman" w:cs="Times New Roman"/>
          <w:sz w:val="24"/>
          <w:szCs w:val="24"/>
        </w:rPr>
        <w:t xml:space="preserve"> дерева на определенной высоте. Для определения проективного покрытия используется балльная шкала </w:t>
      </w:r>
      <w:proofErr w:type="gramStart"/>
      <w:r w:rsidRPr="00954F02">
        <w:rPr>
          <w:rFonts w:ascii="Times New Roman" w:hAnsi="Times New Roman" w:cs="Times New Roman"/>
          <w:sz w:val="24"/>
          <w:szCs w:val="24"/>
        </w:rPr>
        <w:t>Браун-Бланке</w:t>
      </w:r>
      <w:proofErr w:type="gramEnd"/>
      <w:r w:rsidRPr="00954F02">
        <w:rPr>
          <w:rFonts w:ascii="Times New Roman" w:hAnsi="Times New Roman" w:cs="Times New Roman"/>
          <w:sz w:val="24"/>
          <w:szCs w:val="24"/>
        </w:rPr>
        <w:t>,  объединяющая покрытие и обилие:</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 - встречается редко, степень покрытия ничтожна.</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lastRenderedPageBreak/>
        <w:t>1 - индивидуумов много, степень покрытия мала или особи разрежены, но площадь покрытия большая.</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2 - индивидуумов много, степень проективного покрытия не менее 10%, но не более 25%.</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3 - любое количество индивидуумов, степень покрытия 25-50%.</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4 - любое количество индивидуумов, степень покрытия 50-75%.</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5 - степень покрытия более 75%, число особей любое</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w:t>
      </w:r>
      <w:r w:rsidRPr="00954F02">
        <w:rPr>
          <w:rFonts w:ascii="Times New Roman" w:hAnsi="Times New Roman" w:cs="Times New Roman"/>
          <w:sz w:val="24"/>
          <w:szCs w:val="24"/>
        </w:rPr>
        <w:tab/>
        <w:t>Шкала витальности. Для оценки состояния индикаторных талломных видов используется шкала витальности. Для каждого пробного дерева определяется класс витальности индикаторного вида.</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Классы витальности эпифитных лишайников:</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1. Нормальные</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2. Слегка поврежденные</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3. Средне поврежденные</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4. Сильно поврежденные</w:t>
      </w:r>
    </w:p>
    <w:p w:rsid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5. Мертвые.</w:t>
      </w:r>
    </w:p>
    <w:p w:rsidR="00D76042" w:rsidRPr="00954F02" w:rsidRDefault="00D76042" w:rsidP="00954F02">
      <w:pPr>
        <w:spacing w:after="0" w:line="360" w:lineRule="auto"/>
        <w:jc w:val="both"/>
        <w:rPr>
          <w:rFonts w:ascii="Times New Roman" w:hAnsi="Times New Roman" w:cs="Times New Roman"/>
          <w:sz w:val="24"/>
          <w:szCs w:val="24"/>
        </w:rPr>
      </w:pPr>
    </w:p>
    <w:p w:rsidR="00954F02" w:rsidRDefault="00954F02" w:rsidP="00954F0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t xml:space="preserve">4. </w:t>
      </w:r>
      <w:r w:rsidR="00D76042" w:rsidRPr="00D76042">
        <w:rPr>
          <w:rFonts w:ascii="Times New Roman" w:hAnsi="Times New Roman" w:cs="Times New Roman"/>
          <w:b/>
          <w:sz w:val="24"/>
          <w:szCs w:val="24"/>
        </w:rPr>
        <w:t>Использование результатов</w:t>
      </w:r>
    </w:p>
    <w:p w:rsidR="00D76042" w:rsidRPr="00954F02" w:rsidRDefault="00D76042" w:rsidP="00954F02">
      <w:pPr>
        <w:spacing w:after="0" w:line="360" w:lineRule="auto"/>
        <w:ind w:firstLine="709"/>
        <w:jc w:val="center"/>
        <w:rPr>
          <w:rFonts w:ascii="Times New Roman" w:hAnsi="Times New Roman" w:cs="Times New Roman"/>
          <w:b/>
          <w:sz w:val="24"/>
          <w:szCs w:val="24"/>
        </w:rPr>
      </w:pP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Теоретическая значимость работы определяется тем, что в ней на основе биологического анализа лишайников обосновывается преимущество использования данного растения в мониторинге загрязнения воздушной среды.</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Практическая значимость работы обусловлена возможностью использования полученных результатов на </w:t>
      </w:r>
      <w:proofErr w:type="gramStart"/>
      <w:r w:rsidRPr="00954F02">
        <w:rPr>
          <w:rFonts w:ascii="Times New Roman" w:hAnsi="Times New Roman" w:cs="Times New Roman"/>
          <w:sz w:val="24"/>
          <w:szCs w:val="24"/>
        </w:rPr>
        <w:t>уроках</w:t>
      </w:r>
      <w:proofErr w:type="gramEnd"/>
      <w:r w:rsidRPr="00954F02">
        <w:rPr>
          <w:rFonts w:ascii="Times New Roman" w:hAnsi="Times New Roman" w:cs="Times New Roman"/>
          <w:sz w:val="24"/>
          <w:szCs w:val="24"/>
        </w:rPr>
        <w:t xml:space="preserve"> биологии в 5-6 классах в  процессе изучения симбиотических организмов.</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Элементы новизны исследования  состоят в оценке антропогенного загрязнения атмосферного воздуха и изучении лихенофлоры поселка Сетово.</w:t>
      </w:r>
    </w:p>
    <w:p w:rsidR="00954F02" w:rsidRPr="00954F02" w:rsidRDefault="00954F02" w:rsidP="00954F02">
      <w:pPr>
        <w:spacing w:after="0" w:line="360" w:lineRule="auto"/>
        <w:ind w:firstLine="709"/>
        <w:jc w:val="both"/>
        <w:rPr>
          <w:rFonts w:ascii="Times New Roman" w:hAnsi="Times New Roman" w:cs="Times New Roman"/>
          <w:b/>
          <w:sz w:val="24"/>
          <w:szCs w:val="24"/>
        </w:rPr>
      </w:pPr>
    </w:p>
    <w:p w:rsidR="00954F02" w:rsidRDefault="00954F02" w:rsidP="00954F0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t>5.</w:t>
      </w:r>
      <w:r w:rsidRPr="00954F02">
        <w:rPr>
          <w:rFonts w:ascii="Times New Roman" w:hAnsi="Times New Roman" w:cs="Times New Roman"/>
          <w:b/>
          <w:sz w:val="24"/>
          <w:szCs w:val="24"/>
        </w:rPr>
        <w:tab/>
        <w:t>Краткий обзор литературных источников</w:t>
      </w:r>
    </w:p>
    <w:p w:rsidR="00277D27" w:rsidRPr="00954F02" w:rsidRDefault="00277D27" w:rsidP="00954F02">
      <w:pPr>
        <w:spacing w:after="0" w:line="360" w:lineRule="auto"/>
        <w:ind w:firstLine="709"/>
        <w:jc w:val="center"/>
        <w:rPr>
          <w:rFonts w:ascii="Times New Roman" w:hAnsi="Times New Roman" w:cs="Times New Roman"/>
          <w:b/>
          <w:sz w:val="24"/>
          <w:szCs w:val="24"/>
        </w:rPr>
      </w:pP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В ходе работы был проведен подбор, анализ и систематизация источников литературы. </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Биоиндикация – обнаружение и определение экологически значимых природных и антропогенных нагрузок на основе реакций на них живых организмов непосредственно в среде их обитания</w:t>
      </w:r>
      <w:r w:rsidR="00D76042">
        <w:rPr>
          <w:rFonts w:ascii="Times New Roman" w:hAnsi="Times New Roman" w:cs="Times New Roman"/>
          <w:sz w:val="24"/>
          <w:szCs w:val="24"/>
        </w:rPr>
        <w:t xml:space="preserve">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4</w:t>
      </w:r>
      <w:r w:rsidR="00D76042" w:rsidRPr="00D76042">
        <w:rPr>
          <w:rFonts w:ascii="Times New Roman" w:hAnsi="Times New Roman" w:cs="Times New Roman"/>
          <w:sz w:val="24"/>
          <w:szCs w:val="24"/>
        </w:rPr>
        <w:t>]</w:t>
      </w:r>
      <w:r w:rsidRPr="00954F02">
        <w:rPr>
          <w:rFonts w:ascii="Times New Roman" w:hAnsi="Times New Roman" w:cs="Times New Roman"/>
          <w:sz w:val="24"/>
          <w:szCs w:val="24"/>
        </w:rPr>
        <w:t>.</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lastRenderedPageBreak/>
        <w:t xml:space="preserve">Территория южной части Тюменской области, в отличие от ее северных округов, до настоящего времени очень слабо изучена в лихенофлористическом отношении. Тобольские ученые провели  исследования по выявлению видового состава лишайников на </w:t>
      </w:r>
      <w:proofErr w:type="gramStart"/>
      <w:r w:rsidRPr="00954F02">
        <w:rPr>
          <w:rFonts w:ascii="Times New Roman" w:hAnsi="Times New Roman" w:cs="Times New Roman"/>
          <w:sz w:val="24"/>
          <w:szCs w:val="24"/>
        </w:rPr>
        <w:t>юге</w:t>
      </w:r>
      <w:proofErr w:type="gramEnd"/>
      <w:r w:rsidRPr="00954F02">
        <w:rPr>
          <w:rFonts w:ascii="Times New Roman" w:hAnsi="Times New Roman" w:cs="Times New Roman"/>
          <w:sz w:val="24"/>
          <w:szCs w:val="24"/>
        </w:rPr>
        <w:t xml:space="preserve"> Тюменской области. Составили аннотированный список видов лишайников, обнаруженных на территории г. Тобольска Тюменской обл.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5</w:t>
      </w:r>
      <w:r w:rsidR="00D76042" w:rsidRPr="00D76042">
        <w:rPr>
          <w:rFonts w:ascii="Times New Roman" w:hAnsi="Times New Roman" w:cs="Times New Roman"/>
          <w:sz w:val="24"/>
          <w:szCs w:val="24"/>
        </w:rPr>
        <w:t>]</w:t>
      </w:r>
      <w:r w:rsidR="00D76042" w:rsidRPr="00954F02">
        <w:rPr>
          <w:rFonts w:ascii="Times New Roman" w:hAnsi="Times New Roman" w:cs="Times New Roman"/>
          <w:sz w:val="24"/>
          <w:szCs w:val="24"/>
        </w:rPr>
        <w:t xml:space="preserve">. </w:t>
      </w:r>
    </w:p>
    <w:p w:rsid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Лишайники – древняя группа, имеющая по самым скромным подсчетам 200 млн. лет эволюционного развития. В то же время они плохо приспособлены к различным проявлениям антропогенного воздействия. Именно поэтому они могут быть использованы для определения степени воздействия человека на биоценоз.</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Науке известно около  26000 видов лишайников. Вегетативное тело лишайника называется талломом (слоевищем). Талломы бывают разные  по форме и окраске. По внешнему виду таллома выделяют три жизненные формы лишайников:</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Накипные, или корковые лишайники. Таллом таких лишайников представляет собой корочку («накипь»), его нижняя поверхность плотно срастается с субстратом и не отделяется без значитель</w:t>
      </w:r>
      <w:r>
        <w:rPr>
          <w:rFonts w:ascii="Times New Roman" w:hAnsi="Times New Roman" w:cs="Times New Roman"/>
          <w:sz w:val="24"/>
          <w:szCs w:val="24"/>
        </w:rPr>
        <w:t>ных повреждений. Накипные лишай</w:t>
      </w:r>
      <w:r w:rsidRPr="00277D27">
        <w:rPr>
          <w:rFonts w:ascii="Times New Roman" w:hAnsi="Times New Roman" w:cs="Times New Roman"/>
          <w:sz w:val="24"/>
          <w:szCs w:val="24"/>
        </w:rPr>
        <w:t xml:space="preserve">ники могут жить на крутых </w:t>
      </w:r>
      <w:proofErr w:type="gramStart"/>
      <w:r w:rsidRPr="00277D27">
        <w:rPr>
          <w:rFonts w:ascii="Times New Roman" w:hAnsi="Times New Roman" w:cs="Times New Roman"/>
          <w:sz w:val="24"/>
          <w:szCs w:val="24"/>
        </w:rPr>
        <w:t>склонах</w:t>
      </w:r>
      <w:proofErr w:type="gramEnd"/>
      <w:r w:rsidRPr="00277D27">
        <w:rPr>
          <w:rFonts w:ascii="Times New Roman" w:hAnsi="Times New Roman" w:cs="Times New Roman"/>
          <w:sz w:val="24"/>
          <w:szCs w:val="24"/>
        </w:rPr>
        <w:t xml:space="preserve"> гор, деревьях и даже на бетонных стенах. </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Иногда такие лишайники развиваются внутри субстрата и снаружи совершенно</w:t>
      </w:r>
      <w:r>
        <w:rPr>
          <w:rFonts w:ascii="Times New Roman" w:hAnsi="Times New Roman" w:cs="Times New Roman"/>
          <w:sz w:val="24"/>
          <w:szCs w:val="24"/>
        </w:rPr>
        <w:t xml:space="preserve"> </w:t>
      </w:r>
      <w:r w:rsidRPr="00277D27">
        <w:rPr>
          <w:rFonts w:ascii="Times New Roman" w:hAnsi="Times New Roman" w:cs="Times New Roman"/>
          <w:sz w:val="24"/>
          <w:szCs w:val="24"/>
        </w:rPr>
        <w:t xml:space="preserve"> не заметны.</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Листоватые лишайники. Листоватые лишайники имеют вид чешуек или пластин разной формы и размера, они более или менее плотно прикрепляются к субстрату при помощи выростов нижнего коркового слоя.</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Кустистые лишайники. Таллом имеет фор</w:t>
      </w:r>
      <w:r>
        <w:rPr>
          <w:rFonts w:ascii="Times New Roman" w:hAnsi="Times New Roman" w:cs="Times New Roman"/>
          <w:sz w:val="24"/>
          <w:szCs w:val="24"/>
        </w:rPr>
        <w:t xml:space="preserve">му кустиков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множество</w:t>
      </w:r>
      <w:proofErr w:type="gramEnd"/>
      <w:r>
        <w:rPr>
          <w:rFonts w:ascii="Times New Roman" w:hAnsi="Times New Roman" w:cs="Times New Roman"/>
          <w:sz w:val="24"/>
          <w:szCs w:val="24"/>
        </w:rPr>
        <w:t xml:space="preserve"> округ</w:t>
      </w:r>
      <w:r w:rsidRPr="00277D27">
        <w:rPr>
          <w:rFonts w:ascii="Times New Roman" w:hAnsi="Times New Roman" w:cs="Times New Roman"/>
          <w:sz w:val="24"/>
          <w:szCs w:val="24"/>
        </w:rPr>
        <w:t>лых или плоских веточек. Такие лишайники могут расти как на земле, так и свисать с деревье</w:t>
      </w:r>
      <w:r>
        <w:rPr>
          <w:rFonts w:ascii="Times New Roman" w:hAnsi="Times New Roman" w:cs="Times New Roman"/>
          <w:sz w:val="24"/>
          <w:szCs w:val="24"/>
        </w:rPr>
        <w:t xml:space="preserve">в, древесных остатков, скал. </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Минеральные вещества в виде водных растворов поступают в слоевище  лишайника из почвы, горных пород, коры деревьев. Однако гораздо большее количество химических элементов лишайники по</w:t>
      </w:r>
      <w:r>
        <w:rPr>
          <w:rFonts w:ascii="Times New Roman" w:hAnsi="Times New Roman" w:cs="Times New Roman"/>
          <w:sz w:val="24"/>
          <w:szCs w:val="24"/>
        </w:rPr>
        <w:t>лучают из воздуха за счёт атмос</w:t>
      </w:r>
      <w:r w:rsidRPr="00277D27">
        <w:rPr>
          <w:rFonts w:ascii="Times New Roman" w:hAnsi="Times New Roman" w:cs="Times New Roman"/>
          <w:sz w:val="24"/>
          <w:szCs w:val="24"/>
        </w:rPr>
        <w:t xml:space="preserve">ферных осадков, росы, туманов, частиц </w:t>
      </w:r>
      <w:r>
        <w:rPr>
          <w:rFonts w:ascii="Times New Roman" w:hAnsi="Times New Roman" w:cs="Times New Roman"/>
          <w:sz w:val="24"/>
          <w:szCs w:val="24"/>
        </w:rPr>
        <w:t xml:space="preserve">пыли, оседающих на слоевище. </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Особая чувствительность лишайников к загрязнению объясняется тем, что они не могут выделять в среду поглощенные токсические вещества, которые вызывают физиологические нарушения и морфологические изменения.</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По изменению размера и высоты таллома можно судить о чистоте воздуха или степени его загрязнения</w:t>
      </w:r>
      <w:proofErr w:type="gramStart"/>
      <w:r w:rsidRPr="00277D27">
        <w:rPr>
          <w:rFonts w:ascii="Times New Roman" w:hAnsi="Times New Roman" w:cs="Times New Roman"/>
          <w:sz w:val="24"/>
          <w:szCs w:val="24"/>
        </w:rPr>
        <w:t xml:space="preserve"> .</w:t>
      </w:r>
      <w:proofErr w:type="gramEnd"/>
      <w:r w:rsidRPr="00277D27">
        <w:rPr>
          <w:rFonts w:ascii="Times New Roman" w:hAnsi="Times New Roman" w:cs="Times New Roman"/>
          <w:sz w:val="24"/>
          <w:szCs w:val="24"/>
        </w:rPr>
        <w:t xml:space="preserve"> При  приближении к источнику загрязнения слоевища лишайников  уменьшаются, становятся толстыми, компактными ,приобретают ассиметричную форму или </w:t>
      </w:r>
      <w:r w:rsidRPr="00277D27">
        <w:rPr>
          <w:rFonts w:ascii="Times New Roman" w:hAnsi="Times New Roman" w:cs="Times New Roman"/>
          <w:sz w:val="24"/>
          <w:szCs w:val="24"/>
        </w:rPr>
        <w:lastRenderedPageBreak/>
        <w:t>меняют окраску. Дальнейшее загрязнение атмосферы приводит к тому, что талломы лишайников</w:t>
      </w:r>
      <w:r>
        <w:rPr>
          <w:rFonts w:ascii="Times New Roman" w:hAnsi="Times New Roman" w:cs="Times New Roman"/>
          <w:sz w:val="24"/>
          <w:szCs w:val="24"/>
        </w:rPr>
        <w:t xml:space="preserve"> сморщиваются, и они погибают.[6</w:t>
      </w:r>
      <w:r w:rsidRPr="00277D27">
        <w:rPr>
          <w:rFonts w:ascii="Times New Roman" w:hAnsi="Times New Roman" w:cs="Times New Roman"/>
          <w:sz w:val="24"/>
          <w:szCs w:val="24"/>
        </w:rPr>
        <w:t>]</w:t>
      </w:r>
    </w:p>
    <w:p w:rsidR="00277D27" w:rsidRPr="00277D27"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Кустистые лишайники являются показателем чистого воздуха. При слабом загрязнении преобладают листоватые  лишайники.</w:t>
      </w:r>
    </w:p>
    <w:p w:rsidR="00277D27" w:rsidRPr="00954F02" w:rsidRDefault="00277D27" w:rsidP="00277D27">
      <w:pPr>
        <w:spacing w:after="0" w:line="360" w:lineRule="auto"/>
        <w:ind w:firstLine="709"/>
        <w:jc w:val="both"/>
        <w:rPr>
          <w:rFonts w:ascii="Times New Roman" w:hAnsi="Times New Roman" w:cs="Times New Roman"/>
          <w:sz w:val="24"/>
          <w:szCs w:val="24"/>
        </w:rPr>
      </w:pPr>
      <w:r w:rsidRPr="00277D27">
        <w:rPr>
          <w:rFonts w:ascii="Times New Roman" w:hAnsi="Times New Roman" w:cs="Times New Roman"/>
          <w:sz w:val="24"/>
          <w:szCs w:val="24"/>
        </w:rPr>
        <w:t xml:space="preserve">     Наиболее устойчивыми к загрязнению, способными произрастать в сильно  загрязнённой среде являются накипные лишайники.</w:t>
      </w:r>
    </w:p>
    <w:p w:rsid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В сильно загрязненном воздухе лишайники почти совсем отсутствуют – «лишайниковая пустыня»; средняя загрязненность воздуха – «зона соревнования» – флора лишайников бедна, виды с пониженной жизнеспособностью; «нормальная зона» - окраины, где вст</w:t>
      </w:r>
      <w:r w:rsidR="00D76042">
        <w:rPr>
          <w:rFonts w:ascii="Times New Roman" w:hAnsi="Times New Roman" w:cs="Times New Roman"/>
          <w:sz w:val="24"/>
          <w:szCs w:val="24"/>
        </w:rPr>
        <w:t>речаются многие виды лишайников</w:t>
      </w:r>
      <w:r w:rsidRPr="00954F02">
        <w:rPr>
          <w:rFonts w:ascii="Times New Roman" w:hAnsi="Times New Roman" w:cs="Times New Roman"/>
          <w:sz w:val="24"/>
          <w:szCs w:val="24"/>
        </w:rPr>
        <w:t xml:space="preserve">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6</w:t>
      </w:r>
      <w:r w:rsidR="00D76042" w:rsidRPr="00D76042">
        <w:rPr>
          <w:rFonts w:ascii="Times New Roman" w:hAnsi="Times New Roman" w:cs="Times New Roman"/>
          <w:sz w:val="24"/>
          <w:szCs w:val="24"/>
        </w:rPr>
        <w:t>]</w:t>
      </w:r>
      <w:r w:rsidR="00D76042" w:rsidRPr="00954F02">
        <w:rPr>
          <w:rFonts w:ascii="Times New Roman" w:hAnsi="Times New Roman" w:cs="Times New Roman"/>
          <w:sz w:val="24"/>
          <w:szCs w:val="24"/>
        </w:rPr>
        <w:t>.</w:t>
      </w:r>
    </w:p>
    <w:p w:rsidR="00D76042" w:rsidRPr="00954F02" w:rsidRDefault="00D76042" w:rsidP="00954F02">
      <w:pPr>
        <w:spacing w:after="0" w:line="360" w:lineRule="auto"/>
        <w:ind w:firstLine="709"/>
        <w:jc w:val="both"/>
        <w:rPr>
          <w:rFonts w:ascii="Times New Roman" w:hAnsi="Times New Roman" w:cs="Times New Roman"/>
          <w:sz w:val="24"/>
          <w:szCs w:val="24"/>
        </w:rPr>
      </w:pPr>
    </w:p>
    <w:p w:rsidR="00954F02" w:rsidRDefault="00954F02" w:rsidP="00954F0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t>Основная часть</w:t>
      </w:r>
    </w:p>
    <w:p w:rsidR="00D76042" w:rsidRPr="00954F02" w:rsidRDefault="00D76042" w:rsidP="00954F02">
      <w:pPr>
        <w:spacing w:after="0" w:line="360" w:lineRule="auto"/>
        <w:ind w:firstLine="709"/>
        <w:jc w:val="center"/>
        <w:rPr>
          <w:rFonts w:ascii="Times New Roman" w:hAnsi="Times New Roman" w:cs="Times New Roman"/>
          <w:b/>
          <w:sz w:val="24"/>
          <w:szCs w:val="24"/>
        </w:rPr>
      </w:pPr>
    </w:p>
    <w:p w:rsidR="00954F02" w:rsidRPr="00954F02" w:rsidRDefault="00277D27" w:rsidP="00954F0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ab/>
        <w:t>1.</w:t>
      </w:r>
      <w:r>
        <w:rPr>
          <w:rFonts w:ascii="Times New Roman" w:hAnsi="Times New Roman" w:cs="Times New Roman"/>
          <w:b/>
          <w:sz w:val="24"/>
          <w:szCs w:val="24"/>
        </w:rPr>
        <w:tab/>
        <w:t>Анализ</w:t>
      </w:r>
      <w:r w:rsidR="00954F02" w:rsidRPr="00954F02">
        <w:rPr>
          <w:rFonts w:ascii="Times New Roman" w:hAnsi="Times New Roman" w:cs="Times New Roman"/>
          <w:b/>
          <w:sz w:val="24"/>
          <w:szCs w:val="24"/>
        </w:rPr>
        <w:t xml:space="preserve"> теоретического материала, полученного из литературных источников по исследуемой проблеме</w:t>
      </w:r>
    </w:p>
    <w:p w:rsid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Изучение литературы по лихенологии доказало, что лишайники это растительные организмы, которые можно использовать в качестве индикаторов загрязнения воздуха. Это связано с особенностями их симбиотического строения. Они не выделяют в окружающую их среду поглощенные токсические вещества, поэтому по физиологическим изменениям и другим нарушениям мы можем судить о чистоте окружающей среды. Теоретические выводы дали нам возможность предположить, что ограничивающим фактором жизнедеятельности лишайников является загрязнение атмосферы.</w:t>
      </w:r>
    </w:p>
    <w:p w:rsidR="00D76042" w:rsidRPr="00954F02" w:rsidRDefault="00D76042" w:rsidP="00954F02">
      <w:pPr>
        <w:spacing w:after="0" w:line="360" w:lineRule="auto"/>
        <w:ind w:firstLine="709"/>
        <w:jc w:val="both"/>
        <w:rPr>
          <w:rFonts w:ascii="Times New Roman" w:hAnsi="Times New Roman" w:cs="Times New Roman"/>
          <w:sz w:val="24"/>
          <w:szCs w:val="24"/>
        </w:rPr>
      </w:pPr>
    </w:p>
    <w:p w:rsidR="00954F02" w:rsidRDefault="00954F02" w:rsidP="00954F02">
      <w:pPr>
        <w:spacing w:after="0" w:line="360" w:lineRule="auto"/>
        <w:ind w:firstLine="709"/>
        <w:jc w:val="both"/>
        <w:rPr>
          <w:rFonts w:ascii="Times New Roman" w:hAnsi="Times New Roman" w:cs="Times New Roman"/>
          <w:b/>
          <w:sz w:val="24"/>
          <w:szCs w:val="24"/>
        </w:rPr>
      </w:pPr>
      <w:r w:rsidRPr="00954F02">
        <w:rPr>
          <w:rFonts w:ascii="Times New Roman" w:hAnsi="Times New Roman" w:cs="Times New Roman"/>
          <w:b/>
          <w:sz w:val="24"/>
          <w:szCs w:val="24"/>
        </w:rPr>
        <w:t>2.</w:t>
      </w:r>
      <w:r w:rsidRPr="00954F02">
        <w:rPr>
          <w:rFonts w:ascii="Times New Roman" w:hAnsi="Times New Roman" w:cs="Times New Roman"/>
          <w:b/>
          <w:sz w:val="24"/>
          <w:szCs w:val="24"/>
        </w:rPr>
        <w:tab/>
        <w:t>Физико - географическая характеристика района исследования</w:t>
      </w:r>
    </w:p>
    <w:p w:rsidR="00D76042" w:rsidRPr="00954F02" w:rsidRDefault="00D76042" w:rsidP="00954F02">
      <w:pPr>
        <w:spacing w:after="0" w:line="360" w:lineRule="auto"/>
        <w:ind w:firstLine="709"/>
        <w:jc w:val="both"/>
        <w:rPr>
          <w:rFonts w:ascii="Times New Roman" w:hAnsi="Times New Roman" w:cs="Times New Roman"/>
          <w:b/>
          <w:sz w:val="24"/>
          <w:szCs w:val="24"/>
        </w:rPr>
      </w:pPr>
    </w:p>
    <w:p w:rsid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Все исследования проводились на территории  посёлка Сетово Тобольского района. Этот участок отнесен к Западно - Сибирскому южно - таёжному равнинному лесному району таёжной зоны. Рельеф изучаемой территории равнинный, изредка сочетаются мягковолнистые  водоразделы с равнинными долинами в сопряжении с балками и оврагами. </w:t>
      </w:r>
      <w:proofErr w:type="gramStart"/>
      <w:r w:rsidRPr="00954F02">
        <w:rPr>
          <w:rFonts w:ascii="Times New Roman" w:hAnsi="Times New Roman" w:cs="Times New Roman"/>
          <w:sz w:val="24"/>
          <w:szCs w:val="24"/>
        </w:rPr>
        <w:t>Согласно</w:t>
      </w:r>
      <w:proofErr w:type="gramEnd"/>
      <w:r w:rsidRPr="00954F02">
        <w:rPr>
          <w:rFonts w:ascii="Times New Roman" w:hAnsi="Times New Roman" w:cs="Times New Roman"/>
          <w:sz w:val="24"/>
          <w:szCs w:val="24"/>
        </w:rPr>
        <w:t xml:space="preserve"> лесохозяйственного регламента  Тобольского лесничества Сетовское поселение располагает  богатыми ресурсами леса. От населенного пункта лес находится недалеко, на </w:t>
      </w:r>
      <w:proofErr w:type="gramStart"/>
      <w:r w:rsidRPr="00954F02">
        <w:rPr>
          <w:rFonts w:ascii="Times New Roman" w:hAnsi="Times New Roman" w:cs="Times New Roman"/>
          <w:sz w:val="24"/>
          <w:szCs w:val="24"/>
        </w:rPr>
        <w:t>расстоянии</w:t>
      </w:r>
      <w:proofErr w:type="gramEnd"/>
      <w:r w:rsidRPr="00954F02">
        <w:rPr>
          <w:rFonts w:ascii="Times New Roman" w:hAnsi="Times New Roman" w:cs="Times New Roman"/>
          <w:sz w:val="24"/>
          <w:szCs w:val="24"/>
        </w:rPr>
        <w:t xml:space="preserve"> 0,5 км. Древесный состав пород представлен 191 га.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7</w:t>
      </w:r>
      <w:r w:rsidR="00D76042" w:rsidRPr="00D76042">
        <w:rPr>
          <w:rFonts w:ascii="Times New Roman" w:hAnsi="Times New Roman" w:cs="Times New Roman"/>
          <w:sz w:val="24"/>
          <w:szCs w:val="24"/>
        </w:rPr>
        <w:t>]</w:t>
      </w:r>
      <w:r w:rsidR="00D76042" w:rsidRPr="00954F02">
        <w:rPr>
          <w:rFonts w:ascii="Times New Roman" w:hAnsi="Times New Roman" w:cs="Times New Roman"/>
          <w:sz w:val="24"/>
          <w:szCs w:val="24"/>
        </w:rPr>
        <w:t xml:space="preserve">. </w:t>
      </w:r>
    </w:p>
    <w:p w:rsidR="00EB47DC" w:rsidRDefault="00EB47DC" w:rsidP="00EB47DC">
      <w:pPr>
        <w:spacing w:after="0" w:line="360" w:lineRule="auto"/>
        <w:ind w:firstLine="709"/>
        <w:jc w:val="both"/>
        <w:rPr>
          <w:rFonts w:ascii="Times New Roman" w:hAnsi="Times New Roman" w:cs="Times New Roman"/>
          <w:sz w:val="24"/>
          <w:szCs w:val="24"/>
        </w:rPr>
      </w:pPr>
    </w:p>
    <w:p w:rsidR="00EB47DC" w:rsidRDefault="00EB47DC" w:rsidP="00EB47DC">
      <w:pPr>
        <w:spacing w:after="0" w:line="360" w:lineRule="auto"/>
        <w:ind w:firstLine="709"/>
        <w:jc w:val="both"/>
        <w:rPr>
          <w:rFonts w:ascii="Times New Roman" w:hAnsi="Times New Roman" w:cs="Times New Roman"/>
          <w:sz w:val="24"/>
          <w:szCs w:val="24"/>
        </w:rPr>
      </w:pPr>
    </w:p>
    <w:p w:rsidR="00D76042" w:rsidRPr="00954F02" w:rsidRDefault="00D76042" w:rsidP="00954F02">
      <w:pPr>
        <w:spacing w:after="0" w:line="360" w:lineRule="auto"/>
        <w:ind w:firstLine="709"/>
        <w:jc w:val="both"/>
        <w:rPr>
          <w:rFonts w:ascii="Times New Roman" w:hAnsi="Times New Roman" w:cs="Times New Roman"/>
          <w:sz w:val="24"/>
          <w:szCs w:val="24"/>
        </w:rPr>
      </w:pPr>
    </w:p>
    <w:p w:rsidR="00954F02" w:rsidRDefault="00954F02" w:rsidP="00D7604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lastRenderedPageBreak/>
        <w:t>3.</w:t>
      </w:r>
      <w:r w:rsidRPr="00954F02">
        <w:rPr>
          <w:rFonts w:ascii="Times New Roman" w:hAnsi="Times New Roman" w:cs="Times New Roman"/>
          <w:b/>
          <w:sz w:val="24"/>
          <w:szCs w:val="24"/>
        </w:rPr>
        <w:tab/>
        <w:t>Содержание  исследований</w:t>
      </w:r>
    </w:p>
    <w:p w:rsidR="00D76042" w:rsidRPr="00954F02" w:rsidRDefault="00D76042" w:rsidP="00D76042">
      <w:pPr>
        <w:spacing w:after="0" w:line="360" w:lineRule="auto"/>
        <w:ind w:firstLine="709"/>
        <w:jc w:val="center"/>
        <w:rPr>
          <w:rFonts w:ascii="Times New Roman" w:hAnsi="Times New Roman" w:cs="Times New Roman"/>
          <w:b/>
          <w:sz w:val="24"/>
          <w:szCs w:val="24"/>
        </w:rPr>
      </w:pPr>
    </w:p>
    <w:p w:rsidR="00EB47DC"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Для подтверждения и уточнения полученных выводов мы провели практическое исследование. </w:t>
      </w:r>
      <w:r w:rsidR="00277D27">
        <w:rPr>
          <w:rFonts w:ascii="Times New Roman" w:hAnsi="Times New Roman" w:cs="Times New Roman"/>
          <w:sz w:val="24"/>
          <w:szCs w:val="24"/>
        </w:rPr>
        <w:t xml:space="preserve">Время проведения: август </w:t>
      </w:r>
      <w:r w:rsidRPr="00954F02">
        <w:rPr>
          <w:rFonts w:ascii="Times New Roman" w:hAnsi="Times New Roman" w:cs="Times New Roman"/>
          <w:sz w:val="24"/>
          <w:szCs w:val="24"/>
        </w:rPr>
        <w:t xml:space="preserve"> 2021 г.</w:t>
      </w:r>
      <w:r w:rsidR="00277D27">
        <w:rPr>
          <w:rFonts w:ascii="Times New Roman" w:hAnsi="Times New Roman" w:cs="Times New Roman"/>
          <w:sz w:val="24"/>
          <w:szCs w:val="24"/>
        </w:rPr>
        <w:t xml:space="preserve"> – август 2022 г.</w:t>
      </w:r>
      <w:r w:rsidRPr="00954F02">
        <w:rPr>
          <w:rFonts w:ascii="Times New Roman" w:hAnsi="Times New Roman" w:cs="Times New Roman"/>
          <w:sz w:val="24"/>
          <w:szCs w:val="24"/>
        </w:rPr>
        <w:t xml:space="preserve"> </w:t>
      </w:r>
    </w:p>
    <w:p w:rsidR="00EB47DC" w:rsidRP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Мы исследовали 4 участка в районе поселка Сетово:</w:t>
      </w:r>
    </w:p>
    <w:p w:rsidR="00EB47DC" w:rsidRP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1.</w:t>
      </w:r>
      <w:r w:rsidRPr="00EB47DC">
        <w:rPr>
          <w:rFonts w:ascii="Times New Roman" w:hAnsi="Times New Roman" w:cs="Times New Roman"/>
          <w:sz w:val="24"/>
          <w:szCs w:val="24"/>
        </w:rPr>
        <w:tab/>
        <w:t>Лесополоса у реки Суклемка.</w:t>
      </w:r>
    </w:p>
    <w:p w:rsidR="00EB47DC" w:rsidRP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2.</w:t>
      </w:r>
      <w:r w:rsidRPr="00EB47DC">
        <w:rPr>
          <w:rFonts w:ascii="Times New Roman" w:hAnsi="Times New Roman" w:cs="Times New Roman"/>
          <w:sz w:val="24"/>
          <w:szCs w:val="24"/>
        </w:rPr>
        <w:tab/>
        <w:t>Автодорога и ж/д станция «Сетово».</w:t>
      </w:r>
    </w:p>
    <w:p w:rsidR="00EB47DC" w:rsidRP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3.</w:t>
      </w:r>
      <w:r w:rsidRPr="00EB47DC">
        <w:rPr>
          <w:rFonts w:ascii="Times New Roman" w:hAnsi="Times New Roman" w:cs="Times New Roman"/>
          <w:sz w:val="24"/>
          <w:szCs w:val="24"/>
        </w:rPr>
        <w:tab/>
        <w:t>Участок  дороги  у школы.</w:t>
      </w:r>
    </w:p>
    <w:p w:rsid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4.</w:t>
      </w:r>
      <w:r w:rsidRPr="00EB47DC">
        <w:rPr>
          <w:rFonts w:ascii="Times New Roman" w:hAnsi="Times New Roman" w:cs="Times New Roman"/>
          <w:sz w:val="24"/>
          <w:szCs w:val="24"/>
        </w:rPr>
        <w:tab/>
        <w:t>Поселковый парк.</w:t>
      </w:r>
    </w:p>
    <w:p w:rsidR="00EB47DC" w:rsidRDefault="00EB47DC" w:rsidP="00EB47DC">
      <w:pPr>
        <w:spacing w:after="0" w:line="360" w:lineRule="auto"/>
        <w:ind w:firstLine="709"/>
        <w:jc w:val="both"/>
        <w:rPr>
          <w:rFonts w:ascii="Times New Roman" w:hAnsi="Times New Roman" w:cs="Times New Roman"/>
          <w:sz w:val="24"/>
          <w:szCs w:val="24"/>
        </w:rPr>
      </w:pPr>
    </w:p>
    <w:p w:rsidR="00EB47DC" w:rsidRDefault="00EB47DC" w:rsidP="00EB47D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Схема 1. </w:t>
      </w:r>
    </w:p>
    <w:p w:rsidR="00EB47DC" w:rsidRDefault="00EB47DC" w:rsidP="00EB47DC">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D7F7F7" wp14:editId="4D50AB00">
            <wp:extent cx="4564113" cy="2303253"/>
            <wp:effectExtent l="0" t="0" r="825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4402" b="8316"/>
                    <a:stretch/>
                  </pic:blipFill>
                  <pic:spPr bwMode="auto">
                    <a:xfrm>
                      <a:off x="0" y="0"/>
                      <a:ext cx="4572635" cy="2307553"/>
                    </a:xfrm>
                    <a:prstGeom prst="rect">
                      <a:avLst/>
                    </a:prstGeom>
                    <a:noFill/>
                    <a:ln>
                      <a:noFill/>
                    </a:ln>
                    <a:extLst>
                      <a:ext uri="{53640926-AAD7-44D8-BBD7-CCE9431645EC}">
                        <a14:shadowObscured xmlns:a14="http://schemas.microsoft.com/office/drawing/2010/main"/>
                      </a:ext>
                    </a:extLst>
                  </pic:spPr>
                </pic:pic>
              </a:graphicData>
            </a:graphic>
          </wp:inline>
        </w:drawing>
      </w:r>
    </w:p>
    <w:p w:rsidR="00EB47DC" w:rsidRDefault="00EB47DC" w:rsidP="00EB47DC">
      <w:pPr>
        <w:spacing w:after="0" w:line="360" w:lineRule="auto"/>
        <w:ind w:firstLine="709"/>
        <w:jc w:val="both"/>
        <w:rPr>
          <w:rFonts w:ascii="Times New Roman" w:hAnsi="Times New Roman" w:cs="Times New Roman"/>
          <w:sz w:val="24"/>
          <w:szCs w:val="24"/>
        </w:rPr>
      </w:pPr>
    </w:p>
    <w:p w:rsidR="00EB47DC" w:rsidRP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На каждом участке я и</w:t>
      </w:r>
      <w:r>
        <w:rPr>
          <w:rFonts w:ascii="Times New Roman" w:hAnsi="Times New Roman" w:cs="Times New Roman"/>
          <w:sz w:val="24"/>
          <w:szCs w:val="24"/>
        </w:rPr>
        <w:t xml:space="preserve">сследовала по 10 деревьев (возраст </w:t>
      </w:r>
      <w:r w:rsidRPr="00EB47DC">
        <w:rPr>
          <w:rFonts w:ascii="Times New Roman" w:hAnsi="Times New Roman" w:cs="Times New Roman"/>
          <w:sz w:val="24"/>
          <w:szCs w:val="24"/>
        </w:rPr>
        <w:t xml:space="preserve"> примерно 20-30 лет</w:t>
      </w:r>
      <w:r>
        <w:rPr>
          <w:rFonts w:ascii="Times New Roman" w:hAnsi="Times New Roman" w:cs="Times New Roman"/>
          <w:sz w:val="24"/>
          <w:szCs w:val="24"/>
        </w:rPr>
        <w:t>)</w:t>
      </w:r>
      <w:r w:rsidRPr="00EB47DC">
        <w:rPr>
          <w:rFonts w:ascii="Times New Roman" w:hAnsi="Times New Roman" w:cs="Times New Roman"/>
          <w:sz w:val="24"/>
          <w:szCs w:val="24"/>
        </w:rPr>
        <w:t xml:space="preserve">. При осмотре дерева была использована прозрачная палетка размером 10х10 см, на высоте 0.8 м от земли. </w:t>
      </w:r>
    </w:p>
    <w:p w:rsid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Отметила, какие виды лишайников встретились на площадке, какой процент общей площади палетки занимает каждый вид.</w:t>
      </w:r>
    </w:p>
    <w:p w:rsidR="00EB47DC" w:rsidRP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На каждой пробной площадке, которые я отметила, осмотрела каждый ствол дерева, измерила его толщину, установила примерный возраст и состояние на данный момент, сделала фото. При определении проективного покрытия  лишайников я  накладывала на ствол дерева прозрачную палетку</w:t>
      </w:r>
      <w:proofErr w:type="gramStart"/>
      <w:r w:rsidRPr="00EB47DC">
        <w:rPr>
          <w:rFonts w:ascii="Times New Roman" w:hAnsi="Times New Roman" w:cs="Times New Roman"/>
          <w:sz w:val="24"/>
          <w:szCs w:val="24"/>
        </w:rPr>
        <w:t xml:space="preserve"> .</w:t>
      </w:r>
      <w:proofErr w:type="gramEnd"/>
      <w:r w:rsidRPr="00EB47DC">
        <w:rPr>
          <w:rFonts w:ascii="Times New Roman" w:hAnsi="Times New Roman" w:cs="Times New Roman"/>
          <w:sz w:val="24"/>
          <w:szCs w:val="24"/>
        </w:rPr>
        <w:t xml:space="preserve"> Затем определяла число единичных квадратов (a), в которых лишайники на глаз занимают больше половины площади квадрата, и им приписывала покрытие, равное 100 %; определила  число квадратов (b), в которых лишайники занимают менее половины площади квадрата, и им приписывают покрытие, равное 50 %. Общее покрытие в процентах вычислила по формуле, где c – число квадратов: </w:t>
      </w:r>
    </w:p>
    <w:p w:rsidR="00EB47DC" w:rsidRDefault="00EB47DC" w:rsidP="00EB47DC">
      <w:pPr>
        <w:spacing w:after="0" w:line="360" w:lineRule="auto"/>
        <w:ind w:firstLine="709"/>
        <w:jc w:val="both"/>
        <w:rPr>
          <w:rFonts w:ascii="Times New Roman" w:hAnsi="Times New Roman" w:cs="Times New Roman"/>
          <w:sz w:val="24"/>
          <w:szCs w:val="24"/>
        </w:rPr>
      </w:pPr>
      <w:r w:rsidRPr="00EB47DC">
        <w:rPr>
          <w:rFonts w:ascii="Times New Roman" w:hAnsi="Times New Roman" w:cs="Times New Roman"/>
          <w:sz w:val="24"/>
          <w:szCs w:val="24"/>
        </w:rPr>
        <w:t>R=100a+50b/c.</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lastRenderedPageBreak/>
        <w:t>Качественная оценка загрязнения воздуха с помощью лишайников (лихеноиндикация) осуществлялась по плану работы:</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Определили район, в котором будут проводиться наблюдения.</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Составили карту района.</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Отметили на карте близлежащие предприятия, дороги с интенсивным движением транспорта.</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Разбили выбранную территорию участков на квадраты.</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В каждом квадрате выбрала 10 отдельно стоящих старых, но здоровых, растущих вертикально деревьев.</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 xml:space="preserve">Все обнаруженные виды определили  и  разделили на 3 группы: </w:t>
      </w:r>
      <w:r w:rsidR="00D76042">
        <w:rPr>
          <w:rFonts w:ascii="Times New Roman" w:hAnsi="Times New Roman" w:cs="Times New Roman"/>
          <w:sz w:val="24"/>
          <w:szCs w:val="24"/>
        </w:rPr>
        <w:t xml:space="preserve">кустистые, листоватые, накипные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8</w:t>
      </w:r>
      <w:r w:rsidR="00D76042" w:rsidRPr="00D76042">
        <w:rPr>
          <w:rFonts w:ascii="Times New Roman" w:hAnsi="Times New Roman" w:cs="Times New Roman"/>
          <w:sz w:val="24"/>
          <w:szCs w:val="24"/>
        </w:rPr>
        <w:t>]</w:t>
      </w:r>
      <w:r w:rsidR="00D76042" w:rsidRPr="00954F02">
        <w:rPr>
          <w:rFonts w:ascii="Times New Roman" w:hAnsi="Times New Roman" w:cs="Times New Roman"/>
          <w:sz w:val="24"/>
          <w:szCs w:val="24"/>
        </w:rPr>
        <w:t>.</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Провели оценку степени покрытия древесного ствола.</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Определили процент общей площади лишайников</w:t>
      </w:r>
      <w:r w:rsidR="00D76042">
        <w:rPr>
          <w:rFonts w:ascii="Times New Roman" w:hAnsi="Times New Roman" w:cs="Times New Roman"/>
          <w:sz w:val="24"/>
          <w:szCs w:val="24"/>
        </w:rPr>
        <w:t xml:space="preserve"> </w:t>
      </w:r>
      <w:r w:rsidR="00D76042" w:rsidRPr="00D76042">
        <w:rPr>
          <w:rFonts w:ascii="Times New Roman" w:hAnsi="Times New Roman" w:cs="Times New Roman"/>
          <w:sz w:val="24"/>
          <w:szCs w:val="24"/>
        </w:rPr>
        <w:t>[</w:t>
      </w:r>
      <w:r w:rsidR="00D76042">
        <w:rPr>
          <w:rFonts w:ascii="Times New Roman" w:hAnsi="Times New Roman" w:cs="Times New Roman"/>
          <w:sz w:val="24"/>
          <w:szCs w:val="24"/>
        </w:rPr>
        <w:t>9</w:t>
      </w:r>
      <w:r w:rsidR="00D76042" w:rsidRPr="00D76042">
        <w:rPr>
          <w:rFonts w:ascii="Times New Roman" w:hAnsi="Times New Roman" w:cs="Times New Roman"/>
          <w:sz w:val="24"/>
          <w:szCs w:val="24"/>
        </w:rPr>
        <w:t>]</w:t>
      </w:r>
      <w:r w:rsidR="00D76042" w:rsidRPr="00954F02">
        <w:rPr>
          <w:rFonts w:ascii="Times New Roman" w:hAnsi="Times New Roman" w:cs="Times New Roman"/>
          <w:sz w:val="24"/>
          <w:szCs w:val="24"/>
        </w:rPr>
        <w:t xml:space="preserve">. </w:t>
      </w:r>
    </w:p>
    <w:p w:rsidR="00954F02" w:rsidRPr="00954F02" w:rsidRDefault="00954F02" w:rsidP="00954F02">
      <w:pPr>
        <w:pStyle w:val="a7"/>
        <w:numPr>
          <w:ilvl w:val="0"/>
          <w:numId w:val="2"/>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Полученные результаты занесли в таблицы  (Приложения 1-4).</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Сбор полевого материала производился в четырех участках: Лесополоса у реки Суклемка; Автодорога и железнодорожная  станция;  Участок дороги у школы; Самый заселенный район  – парк поселка.</w:t>
      </w:r>
    </w:p>
    <w:p w:rsidR="00B2741D" w:rsidRDefault="00B2741D" w:rsidP="00954F02">
      <w:pPr>
        <w:spacing w:after="0" w:line="360" w:lineRule="auto"/>
        <w:jc w:val="center"/>
        <w:rPr>
          <w:rFonts w:ascii="Times New Roman" w:hAnsi="Times New Roman" w:cs="Times New Roman"/>
          <w:b/>
          <w:sz w:val="24"/>
          <w:szCs w:val="24"/>
        </w:rPr>
      </w:pPr>
    </w:p>
    <w:p w:rsidR="00B2741D" w:rsidRDefault="00B2741D" w:rsidP="00954F02">
      <w:pPr>
        <w:spacing w:after="0" w:line="360" w:lineRule="auto"/>
        <w:jc w:val="center"/>
        <w:rPr>
          <w:rFonts w:ascii="Times New Roman" w:hAnsi="Times New Roman" w:cs="Times New Roman"/>
          <w:b/>
          <w:sz w:val="24"/>
          <w:szCs w:val="24"/>
        </w:rPr>
      </w:pPr>
    </w:p>
    <w:p w:rsidR="00954F02" w:rsidRDefault="00954F02" w:rsidP="00954F02">
      <w:pPr>
        <w:spacing w:after="0"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Заключение</w:t>
      </w:r>
    </w:p>
    <w:p w:rsidR="00D76042" w:rsidRPr="00954F02" w:rsidRDefault="00D76042" w:rsidP="00954F02">
      <w:pPr>
        <w:spacing w:after="0" w:line="360" w:lineRule="auto"/>
        <w:jc w:val="center"/>
        <w:rPr>
          <w:rFonts w:ascii="Times New Roman" w:hAnsi="Times New Roman" w:cs="Times New Roman"/>
          <w:b/>
          <w:sz w:val="24"/>
          <w:szCs w:val="24"/>
        </w:rPr>
      </w:pPr>
    </w:p>
    <w:p w:rsidR="00954F02" w:rsidRPr="00954F02" w:rsidRDefault="00D76042" w:rsidP="00954F0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954F02" w:rsidRPr="00954F02">
        <w:rPr>
          <w:rFonts w:ascii="Times New Roman" w:hAnsi="Times New Roman" w:cs="Times New Roman"/>
          <w:b/>
          <w:sz w:val="24"/>
          <w:szCs w:val="24"/>
        </w:rPr>
        <w:t>Результаты исследования анализ и обобщение результатов исследований.</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 xml:space="preserve">       Нами были исследованы различные биотопы окрестностей п. Сетово и были обнаружены и определены с помощью атласа – определителя 15 видов лишайников принадлежащих 9 родам, и 3 вида лишайников не определили. (Приложение 5)</w:t>
      </w:r>
    </w:p>
    <w:p w:rsidR="00954F02" w:rsidRPr="00954F02" w:rsidRDefault="00954F02" w:rsidP="00954F02">
      <w:p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 xml:space="preserve">На территории  пробных площадок приводилась характеристика повреждения талломов лишайников с использованием </w:t>
      </w:r>
      <w:r w:rsidRPr="00954F02">
        <w:rPr>
          <w:rFonts w:ascii="Times New Roman" w:hAnsi="Times New Roman" w:cs="Times New Roman"/>
          <w:b/>
          <w:sz w:val="24"/>
          <w:szCs w:val="24"/>
        </w:rPr>
        <w:t>шкалы витальности</w:t>
      </w:r>
      <w:r w:rsidRPr="00954F02">
        <w:rPr>
          <w:rFonts w:ascii="Times New Roman" w:hAnsi="Times New Roman" w:cs="Times New Roman"/>
          <w:sz w:val="24"/>
          <w:szCs w:val="24"/>
        </w:rPr>
        <w:t xml:space="preserve">. На каждом участке мы  исследовали по 10 деревьев примерно 20-30 лет. При осмотре дерева   использован  </w:t>
      </w:r>
      <w:r w:rsidRPr="00954F02">
        <w:rPr>
          <w:rFonts w:ascii="Times New Roman" w:hAnsi="Times New Roman" w:cs="Times New Roman"/>
          <w:b/>
          <w:sz w:val="24"/>
          <w:szCs w:val="24"/>
        </w:rPr>
        <w:t>метод сеточек-квадратов</w:t>
      </w:r>
      <w:r w:rsidRPr="00954F02">
        <w:rPr>
          <w:rFonts w:ascii="Times New Roman" w:hAnsi="Times New Roman" w:cs="Times New Roman"/>
          <w:sz w:val="24"/>
          <w:szCs w:val="24"/>
        </w:rPr>
        <w:t>.  Отметили, какие виды лишайников встретились на площадке, какой процент общей площади палетки занимает каждый вид.  Согласно методике  определили качество воздушной среды.</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Количественные исследования на пробных </w:t>
      </w:r>
      <w:proofErr w:type="gramStart"/>
      <w:r w:rsidRPr="00954F02">
        <w:rPr>
          <w:rFonts w:ascii="Times New Roman" w:hAnsi="Times New Roman" w:cs="Times New Roman"/>
          <w:sz w:val="24"/>
          <w:szCs w:val="24"/>
        </w:rPr>
        <w:t>площадках</w:t>
      </w:r>
      <w:proofErr w:type="gramEnd"/>
      <w:r w:rsidRPr="00954F02">
        <w:rPr>
          <w:rFonts w:ascii="Times New Roman" w:hAnsi="Times New Roman" w:cs="Times New Roman"/>
          <w:sz w:val="24"/>
          <w:szCs w:val="24"/>
        </w:rPr>
        <w:t xml:space="preserve"> проводились с использованием 5-бальной комбинированной шкалы покрытия встречаемости (Приложения 1-4)</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lastRenderedPageBreak/>
        <w:t>Кроме того, на территории  пробных площадок приводилась характеристика повреждения талломов лишайников с использованием шкалы витальности (классы витальности эпифитных лишайников).</w:t>
      </w:r>
    </w:p>
    <w:p w:rsidR="00954F02" w:rsidRDefault="00954F02" w:rsidP="00B2741D">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В качестве индикаторных видов выбрала  виды различной чувствительности к загрязнению, причем такие, повреждения которых хорошо видны (различные виды рода </w:t>
      </w:r>
      <w:proofErr w:type="spellStart"/>
      <w:r w:rsidRPr="00954F02">
        <w:rPr>
          <w:rFonts w:ascii="Times New Roman" w:hAnsi="Times New Roman" w:cs="Times New Roman"/>
          <w:sz w:val="24"/>
          <w:szCs w:val="24"/>
        </w:rPr>
        <w:t>Parmelia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Hypogymnia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Physcia</w:t>
      </w:r>
      <w:proofErr w:type="spellEnd"/>
      <w:r w:rsidRPr="00954F02">
        <w:rPr>
          <w:rFonts w:ascii="Times New Roman" w:hAnsi="Times New Roman" w:cs="Times New Roman"/>
          <w:sz w:val="24"/>
          <w:szCs w:val="24"/>
        </w:rPr>
        <w:t>). Повреждения появляются  в виде некротических пятен.</w:t>
      </w:r>
      <w:r w:rsidR="00B2741D">
        <w:rPr>
          <w:rFonts w:ascii="Times New Roman" w:hAnsi="Times New Roman" w:cs="Times New Roman"/>
          <w:sz w:val="24"/>
          <w:szCs w:val="24"/>
        </w:rPr>
        <w:t xml:space="preserve"> </w:t>
      </w:r>
    </w:p>
    <w:p w:rsidR="00D76042" w:rsidRPr="00954F02" w:rsidRDefault="00D76042" w:rsidP="00B2741D">
      <w:pPr>
        <w:spacing w:after="0" w:line="360" w:lineRule="auto"/>
        <w:ind w:firstLine="709"/>
        <w:jc w:val="both"/>
        <w:rPr>
          <w:rFonts w:ascii="Times New Roman" w:hAnsi="Times New Roman" w:cs="Times New Roman"/>
          <w:sz w:val="24"/>
          <w:szCs w:val="24"/>
        </w:rPr>
      </w:pPr>
    </w:p>
    <w:p w:rsidR="00954F02" w:rsidRDefault="00954F02" w:rsidP="00954F0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t>Выводы</w:t>
      </w:r>
    </w:p>
    <w:p w:rsidR="00D76042" w:rsidRPr="00954F02" w:rsidRDefault="00D76042" w:rsidP="00954F02">
      <w:pPr>
        <w:spacing w:after="0" w:line="360" w:lineRule="auto"/>
        <w:ind w:firstLine="709"/>
        <w:jc w:val="center"/>
        <w:rPr>
          <w:rFonts w:ascii="Times New Roman" w:hAnsi="Times New Roman" w:cs="Times New Roman"/>
          <w:b/>
          <w:sz w:val="24"/>
          <w:szCs w:val="24"/>
        </w:rPr>
      </w:pP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На основании проведенного исследования и полученных результатов были сделаны следующее выводы:</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1. Мы на </w:t>
      </w:r>
      <w:proofErr w:type="gramStart"/>
      <w:r w:rsidRPr="00954F02">
        <w:rPr>
          <w:rFonts w:ascii="Times New Roman" w:hAnsi="Times New Roman" w:cs="Times New Roman"/>
          <w:sz w:val="24"/>
          <w:szCs w:val="24"/>
        </w:rPr>
        <w:t>опыте</w:t>
      </w:r>
      <w:proofErr w:type="gramEnd"/>
      <w:r w:rsidRPr="00954F02">
        <w:rPr>
          <w:rFonts w:ascii="Times New Roman" w:hAnsi="Times New Roman" w:cs="Times New Roman"/>
          <w:sz w:val="24"/>
          <w:szCs w:val="24"/>
        </w:rPr>
        <w:t xml:space="preserve"> убедились, что лишайники  действительно можно применять для биоиндикации антропогенного загрязнения воздуха. Чем сильнее загрязнен воздух на определенной территории, тем меньше на ней встречаются различные виды лишайников, тем меньшую площадь покрывают они на стволах деревьев и других субстратах и тем ниже их жизнеспособность. </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2.</w:t>
      </w:r>
      <w:r w:rsidRPr="00954F02">
        <w:rPr>
          <w:rFonts w:ascii="Times New Roman" w:hAnsi="Times New Roman" w:cs="Times New Roman"/>
          <w:sz w:val="24"/>
          <w:szCs w:val="24"/>
        </w:rPr>
        <w:tab/>
        <w:t xml:space="preserve">Уровень загрязнения воздуха участка №1 и участка №4 соответствует норме; участка №2 наиболее загрязнен, №3 соответствует норме – но есть слабое загрязнение. Деревья со стороны автодороги  ж/д станции </w:t>
      </w:r>
      <w:proofErr w:type="gramStart"/>
      <w:r w:rsidRPr="00954F02">
        <w:rPr>
          <w:rFonts w:ascii="Times New Roman" w:hAnsi="Times New Roman" w:cs="Times New Roman"/>
          <w:sz w:val="24"/>
          <w:szCs w:val="24"/>
        </w:rPr>
        <w:t>имеют меньшую  степень покрытия древесного ствола лишайниками Воздух в этом районе недостаточно чист</w:t>
      </w:r>
      <w:proofErr w:type="gramEnd"/>
      <w:r w:rsidRPr="00954F02">
        <w:rPr>
          <w:rFonts w:ascii="Times New Roman" w:hAnsi="Times New Roman" w:cs="Times New Roman"/>
          <w:sz w:val="24"/>
          <w:szCs w:val="24"/>
        </w:rPr>
        <w:t>. Самый чистый воздух в районе лесополосы у реки  и в поселковом парке.</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3.</w:t>
      </w:r>
      <w:r w:rsidRPr="00954F02">
        <w:rPr>
          <w:rFonts w:ascii="Times New Roman" w:hAnsi="Times New Roman" w:cs="Times New Roman"/>
          <w:sz w:val="24"/>
          <w:szCs w:val="24"/>
        </w:rPr>
        <w:tab/>
        <w:t>Экологическая ситуация в поселке ухудшается. Источниками загрязнения нашего района являются выхлопные газы автомобилей и железнодорожного транспорта.</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Таким образом, мы выполнили поставленные  задачи и реализовали цель исследования. Оценили антропогенное загрязнение атмосферного воздуха в поселке методом биоиндикации.  Считаем, что данная тема имеет перспективы развития. В дальнейшем я хочу продолжить тему биоиндикации грибов (Микоиндикация), под руководством научных сотрудников  Тобольской биостанции.</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 xml:space="preserve">Экологическая проблема с каждым годом обостряется. С каждым годом увеличивается количество автомобилей. Растения нас оберегают от разных ядовитых газов. Поэтому мы должны озеленять окружающую нас территорию. </w:t>
      </w:r>
    </w:p>
    <w:p w:rsidR="00954F02" w:rsidRPr="00954F02" w:rsidRDefault="00954F02" w:rsidP="00954F02">
      <w:pPr>
        <w:spacing w:after="0" w:line="360" w:lineRule="auto"/>
        <w:ind w:firstLine="709"/>
        <w:jc w:val="both"/>
        <w:rPr>
          <w:rFonts w:ascii="Times New Roman" w:hAnsi="Times New Roman" w:cs="Times New Roman"/>
          <w:sz w:val="24"/>
          <w:szCs w:val="24"/>
        </w:rPr>
      </w:pPr>
      <w:r w:rsidRPr="00954F02">
        <w:rPr>
          <w:rFonts w:ascii="Times New Roman" w:hAnsi="Times New Roman" w:cs="Times New Roman"/>
          <w:sz w:val="24"/>
          <w:szCs w:val="24"/>
        </w:rPr>
        <w:t>Посещая научное общество «Зеленая лаборатория» я активно принимаю участие в акциях по благоустройству  и озеленению территорий.</w:t>
      </w:r>
    </w:p>
    <w:p w:rsidR="00954F02" w:rsidRPr="00954F02" w:rsidRDefault="00954F02" w:rsidP="00954F02">
      <w:pPr>
        <w:spacing w:after="0" w:line="360" w:lineRule="auto"/>
        <w:jc w:val="both"/>
        <w:rPr>
          <w:rFonts w:ascii="Times New Roman" w:hAnsi="Times New Roman" w:cs="Times New Roman"/>
          <w:b/>
          <w:sz w:val="24"/>
          <w:szCs w:val="24"/>
        </w:rPr>
      </w:pPr>
    </w:p>
    <w:p w:rsidR="00277D27" w:rsidRDefault="00277D27" w:rsidP="00D76042">
      <w:pPr>
        <w:spacing w:after="0" w:line="360" w:lineRule="auto"/>
        <w:jc w:val="center"/>
        <w:rPr>
          <w:rFonts w:ascii="Times New Roman" w:hAnsi="Times New Roman" w:cs="Times New Roman"/>
          <w:b/>
          <w:sz w:val="24"/>
          <w:szCs w:val="24"/>
        </w:rPr>
      </w:pPr>
    </w:p>
    <w:p w:rsidR="00954F02" w:rsidRDefault="00954F02" w:rsidP="00D76042">
      <w:pPr>
        <w:spacing w:after="0"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lastRenderedPageBreak/>
        <w:t xml:space="preserve"> Спи</w:t>
      </w:r>
      <w:r>
        <w:rPr>
          <w:rFonts w:ascii="Times New Roman" w:hAnsi="Times New Roman" w:cs="Times New Roman"/>
          <w:b/>
          <w:sz w:val="24"/>
          <w:szCs w:val="24"/>
        </w:rPr>
        <w:t xml:space="preserve">сок </w:t>
      </w:r>
      <w:r w:rsidRPr="00954F02">
        <w:rPr>
          <w:rFonts w:ascii="Times New Roman" w:hAnsi="Times New Roman" w:cs="Times New Roman"/>
          <w:b/>
          <w:sz w:val="24"/>
          <w:szCs w:val="24"/>
        </w:rPr>
        <w:t>литературы:</w:t>
      </w:r>
    </w:p>
    <w:p w:rsidR="00D76042" w:rsidRPr="00954F02" w:rsidRDefault="00D76042" w:rsidP="00D76042">
      <w:pPr>
        <w:spacing w:after="0" w:line="360" w:lineRule="auto"/>
        <w:jc w:val="center"/>
        <w:rPr>
          <w:rFonts w:ascii="Times New Roman" w:hAnsi="Times New Roman" w:cs="Times New Roman"/>
          <w:b/>
          <w:sz w:val="24"/>
          <w:szCs w:val="24"/>
        </w:rPr>
      </w:pP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 xml:space="preserve">Хабибуллин Р.Д. Методическое обеспечение исследовательской деятельности школьников и студентов по экологии. — Нижний Новгород: Изд. Ю. А. Николаева. – 2008. </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Боголюбов А. С., Кравченко М. В. «Оценка загрязнения воздуха методом лихеноиндикации» «Экосистема», 2001. - 15с.</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 xml:space="preserve">Пчелкин А. В., Боголюбов А. С. Методы </w:t>
      </w:r>
      <w:proofErr w:type="spellStart"/>
      <w:r w:rsidRPr="00D76042">
        <w:rPr>
          <w:rFonts w:ascii="Times New Roman" w:hAnsi="Times New Roman" w:cs="Times New Roman"/>
          <w:sz w:val="24"/>
          <w:szCs w:val="24"/>
        </w:rPr>
        <w:t>лихеноиндикационных</w:t>
      </w:r>
      <w:proofErr w:type="spellEnd"/>
      <w:r w:rsidRPr="00D76042">
        <w:rPr>
          <w:rFonts w:ascii="Times New Roman" w:hAnsi="Times New Roman" w:cs="Times New Roman"/>
          <w:sz w:val="24"/>
          <w:szCs w:val="24"/>
        </w:rPr>
        <w:t xml:space="preserve"> исследований окружающей среды. Методическое пособие. — М.: Экосистема, 1997.</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 xml:space="preserve">Мелехова О.П. Биологический контроль окружающей среды: </w:t>
      </w:r>
      <w:proofErr w:type="spellStart"/>
      <w:r w:rsidRPr="00D76042">
        <w:rPr>
          <w:rFonts w:ascii="Times New Roman" w:hAnsi="Times New Roman" w:cs="Times New Roman"/>
          <w:sz w:val="24"/>
          <w:szCs w:val="24"/>
        </w:rPr>
        <w:t>биоиндикация</w:t>
      </w:r>
      <w:proofErr w:type="spellEnd"/>
      <w:r w:rsidRPr="00D76042">
        <w:rPr>
          <w:rFonts w:ascii="Times New Roman" w:hAnsi="Times New Roman" w:cs="Times New Roman"/>
          <w:sz w:val="24"/>
          <w:szCs w:val="24"/>
        </w:rPr>
        <w:t xml:space="preserve"> и биотестирование: учебное пособие для студ. </w:t>
      </w:r>
      <w:proofErr w:type="spellStart"/>
      <w:r w:rsidRPr="00D76042">
        <w:rPr>
          <w:rFonts w:ascii="Times New Roman" w:hAnsi="Times New Roman" w:cs="Times New Roman"/>
          <w:sz w:val="24"/>
          <w:szCs w:val="24"/>
        </w:rPr>
        <w:t>высш</w:t>
      </w:r>
      <w:proofErr w:type="spellEnd"/>
      <w:r w:rsidRPr="00D76042">
        <w:rPr>
          <w:rFonts w:ascii="Times New Roman" w:hAnsi="Times New Roman" w:cs="Times New Roman"/>
          <w:sz w:val="24"/>
          <w:szCs w:val="24"/>
        </w:rPr>
        <w:t>. учеб</w:t>
      </w:r>
      <w:proofErr w:type="gramStart"/>
      <w:r w:rsidRPr="00D76042">
        <w:rPr>
          <w:rFonts w:ascii="Times New Roman" w:hAnsi="Times New Roman" w:cs="Times New Roman"/>
          <w:sz w:val="24"/>
          <w:szCs w:val="24"/>
        </w:rPr>
        <w:t>.</w:t>
      </w:r>
      <w:proofErr w:type="gramEnd"/>
      <w:r w:rsidRPr="00D76042">
        <w:rPr>
          <w:rFonts w:ascii="Times New Roman" w:hAnsi="Times New Roman" w:cs="Times New Roman"/>
          <w:sz w:val="24"/>
          <w:szCs w:val="24"/>
        </w:rPr>
        <w:t xml:space="preserve"> </w:t>
      </w:r>
      <w:proofErr w:type="gramStart"/>
      <w:r w:rsidRPr="00D76042">
        <w:rPr>
          <w:rFonts w:ascii="Times New Roman" w:hAnsi="Times New Roman" w:cs="Times New Roman"/>
          <w:sz w:val="24"/>
          <w:szCs w:val="24"/>
        </w:rPr>
        <w:t>з</w:t>
      </w:r>
      <w:proofErr w:type="gramEnd"/>
      <w:r w:rsidRPr="00D76042">
        <w:rPr>
          <w:rFonts w:ascii="Times New Roman" w:hAnsi="Times New Roman" w:cs="Times New Roman"/>
          <w:sz w:val="24"/>
          <w:szCs w:val="24"/>
        </w:rPr>
        <w:t xml:space="preserve">аведений /. — М: «Академия». – 2007. </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 xml:space="preserve">Селиванов А.Е. Лишайники окрестностей научного стационара Миссия (Тюменская область) // Вестник Пермского университета. Сер. Биология. 2020. </w:t>
      </w:r>
      <w:proofErr w:type="spellStart"/>
      <w:r w:rsidRPr="00D76042">
        <w:rPr>
          <w:rFonts w:ascii="Times New Roman" w:hAnsi="Times New Roman" w:cs="Times New Roman"/>
          <w:sz w:val="24"/>
          <w:szCs w:val="24"/>
        </w:rPr>
        <w:t>Вып</w:t>
      </w:r>
      <w:proofErr w:type="spellEnd"/>
      <w:r w:rsidRPr="00D76042">
        <w:rPr>
          <w:rFonts w:ascii="Times New Roman" w:hAnsi="Times New Roman" w:cs="Times New Roman"/>
          <w:sz w:val="24"/>
          <w:szCs w:val="24"/>
        </w:rPr>
        <w:t xml:space="preserve">. 3. С. 181-189. </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Федоров А.А. Жизнь растений</w:t>
      </w:r>
      <w:proofErr w:type="gramStart"/>
      <w:r w:rsidRPr="00D76042">
        <w:rPr>
          <w:rFonts w:ascii="Times New Roman" w:hAnsi="Times New Roman" w:cs="Times New Roman"/>
          <w:sz w:val="24"/>
          <w:szCs w:val="24"/>
        </w:rPr>
        <w:t xml:space="preserve">., </w:t>
      </w:r>
      <w:proofErr w:type="gramEnd"/>
      <w:r w:rsidRPr="00D76042">
        <w:rPr>
          <w:rFonts w:ascii="Times New Roman" w:hAnsi="Times New Roman" w:cs="Times New Roman"/>
          <w:sz w:val="24"/>
          <w:szCs w:val="24"/>
        </w:rPr>
        <w:t>т.3, М. «Просвещение», 1977 г.</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Лесохозяйственный  регламент Тобольского лесничества;  Департамент лесного комплекса Тюменской области, г. Тюмень, 2019 г.</w:t>
      </w:r>
    </w:p>
    <w:p w:rsidR="00D76042" w:rsidRPr="00D76042" w:rsidRDefault="00D76042" w:rsidP="00D76042">
      <w:pPr>
        <w:pStyle w:val="a7"/>
        <w:numPr>
          <w:ilvl w:val="0"/>
          <w:numId w:val="1"/>
        </w:numPr>
        <w:spacing w:line="360" w:lineRule="auto"/>
        <w:rPr>
          <w:rFonts w:ascii="Times New Roman" w:hAnsi="Times New Roman" w:cs="Times New Roman"/>
          <w:sz w:val="24"/>
          <w:szCs w:val="24"/>
        </w:rPr>
      </w:pPr>
      <w:r w:rsidRPr="00D76042">
        <w:rPr>
          <w:rFonts w:ascii="Times New Roman" w:hAnsi="Times New Roman" w:cs="Times New Roman"/>
          <w:sz w:val="24"/>
          <w:szCs w:val="24"/>
        </w:rPr>
        <w:t xml:space="preserve">"Определитель лишайников СССР. </w:t>
      </w:r>
      <w:proofErr w:type="spellStart"/>
      <w:r w:rsidRPr="00D76042">
        <w:rPr>
          <w:rFonts w:ascii="Times New Roman" w:hAnsi="Times New Roman" w:cs="Times New Roman"/>
          <w:sz w:val="24"/>
          <w:szCs w:val="24"/>
        </w:rPr>
        <w:t>Вып</w:t>
      </w:r>
      <w:proofErr w:type="spellEnd"/>
      <w:r w:rsidRPr="00D76042">
        <w:rPr>
          <w:rFonts w:ascii="Times New Roman" w:hAnsi="Times New Roman" w:cs="Times New Roman"/>
          <w:sz w:val="24"/>
          <w:szCs w:val="24"/>
        </w:rPr>
        <w:t xml:space="preserve">. 1. </w:t>
      </w:r>
      <w:proofErr w:type="spellStart"/>
      <w:r w:rsidRPr="00D76042">
        <w:rPr>
          <w:rFonts w:ascii="Times New Roman" w:hAnsi="Times New Roman" w:cs="Times New Roman"/>
          <w:sz w:val="24"/>
          <w:szCs w:val="24"/>
        </w:rPr>
        <w:t>Пертузариевые</w:t>
      </w:r>
      <w:proofErr w:type="spellEnd"/>
      <w:r w:rsidRPr="00D76042">
        <w:rPr>
          <w:rFonts w:ascii="Times New Roman" w:hAnsi="Times New Roman" w:cs="Times New Roman"/>
          <w:sz w:val="24"/>
          <w:szCs w:val="24"/>
        </w:rPr>
        <w:t xml:space="preserve">, </w:t>
      </w:r>
      <w:proofErr w:type="spellStart"/>
      <w:r w:rsidRPr="00D76042">
        <w:rPr>
          <w:rFonts w:ascii="Times New Roman" w:hAnsi="Times New Roman" w:cs="Times New Roman"/>
          <w:sz w:val="24"/>
          <w:szCs w:val="24"/>
        </w:rPr>
        <w:t>Леканоровые</w:t>
      </w:r>
      <w:proofErr w:type="spellEnd"/>
      <w:r w:rsidRPr="00D76042">
        <w:rPr>
          <w:rFonts w:ascii="Times New Roman" w:hAnsi="Times New Roman" w:cs="Times New Roman"/>
          <w:sz w:val="24"/>
          <w:szCs w:val="24"/>
        </w:rPr>
        <w:t xml:space="preserve">, </w:t>
      </w:r>
      <w:proofErr w:type="spellStart"/>
      <w:r w:rsidRPr="00D76042">
        <w:rPr>
          <w:rFonts w:ascii="Times New Roman" w:hAnsi="Times New Roman" w:cs="Times New Roman"/>
          <w:sz w:val="24"/>
          <w:szCs w:val="24"/>
        </w:rPr>
        <w:t>Пармелиевые</w:t>
      </w:r>
      <w:proofErr w:type="spellEnd"/>
      <w:r w:rsidRPr="00D76042">
        <w:rPr>
          <w:rFonts w:ascii="Times New Roman" w:hAnsi="Times New Roman" w:cs="Times New Roman"/>
          <w:sz w:val="24"/>
          <w:szCs w:val="24"/>
        </w:rPr>
        <w:t>. Л., 1971"</w:t>
      </w:r>
    </w:p>
    <w:p w:rsidR="00954F02" w:rsidRPr="00954F02" w:rsidRDefault="00954F02" w:rsidP="00D76042">
      <w:pPr>
        <w:pStyle w:val="a7"/>
        <w:numPr>
          <w:ilvl w:val="0"/>
          <w:numId w:val="1"/>
        </w:numPr>
        <w:spacing w:after="0" w:line="360" w:lineRule="auto"/>
        <w:jc w:val="both"/>
        <w:rPr>
          <w:rFonts w:ascii="Times New Roman" w:hAnsi="Times New Roman" w:cs="Times New Roman"/>
          <w:sz w:val="24"/>
          <w:szCs w:val="24"/>
        </w:rPr>
      </w:pPr>
      <w:r w:rsidRPr="00954F02">
        <w:rPr>
          <w:rFonts w:ascii="Times New Roman" w:hAnsi="Times New Roman" w:cs="Times New Roman"/>
          <w:sz w:val="24"/>
          <w:szCs w:val="24"/>
        </w:rPr>
        <w:t>Алексеев С. В.  Практикум по экологии</w:t>
      </w:r>
      <w:proofErr w:type="gramStart"/>
      <w:r w:rsidRPr="00954F02">
        <w:rPr>
          <w:rFonts w:ascii="Times New Roman" w:hAnsi="Times New Roman" w:cs="Times New Roman"/>
          <w:sz w:val="24"/>
          <w:szCs w:val="24"/>
        </w:rPr>
        <w:t xml:space="preserve">., </w:t>
      </w:r>
      <w:proofErr w:type="gramEnd"/>
      <w:r w:rsidRPr="00954F02">
        <w:rPr>
          <w:rFonts w:ascii="Times New Roman" w:hAnsi="Times New Roman" w:cs="Times New Roman"/>
          <w:sz w:val="24"/>
          <w:szCs w:val="24"/>
        </w:rPr>
        <w:t>изд. АОМДС. 1996 г.</w:t>
      </w:r>
    </w:p>
    <w:p w:rsidR="00954F02" w:rsidRPr="00954F02" w:rsidRDefault="00954F02" w:rsidP="00D76042">
      <w:pPr>
        <w:spacing w:after="0" w:line="360" w:lineRule="auto"/>
        <w:jc w:val="both"/>
        <w:rPr>
          <w:rFonts w:ascii="Times New Roman" w:hAnsi="Times New Roman" w:cs="Times New Roman"/>
          <w:sz w:val="24"/>
          <w:szCs w:val="24"/>
        </w:rPr>
      </w:pPr>
    </w:p>
    <w:p w:rsidR="00954F02" w:rsidRPr="00954F02" w:rsidRDefault="00954F02" w:rsidP="00954F02">
      <w:pPr>
        <w:spacing w:after="0" w:line="360" w:lineRule="auto"/>
        <w:jc w:val="right"/>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277D27" w:rsidRDefault="00277D27" w:rsidP="00954F02">
      <w:pPr>
        <w:spacing w:after="0" w:line="360" w:lineRule="auto"/>
        <w:ind w:firstLine="709"/>
        <w:jc w:val="center"/>
        <w:rPr>
          <w:rFonts w:ascii="Times New Roman" w:hAnsi="Times New Roman" w:cs="Times New Roman"/>
          <w:b/>
          <w:sz w:val="24"/>
          <w:szCs w:val="24"/>
        </w:rPr>
      </w:pPr>
    </w:p>
    <w:p w:rsidR="00954F02" w:rsidRPr="00954F02" w:rsidRDefault="00954F02" w:rsidP="00954F02">
      <w:pPr>
        <w:spacing w:after="0" w:line="360" w:lineRule="auto"/>
        <w:ind w:firstLine="709"/>
        <w:jc w:val="center"/>
        <w:rPr>
          <w:rFonts w:ascii="Times New Roman" w:hAnsi="Times New Roman" w:cs="Times New Roman"/>
          <w:b/>
          <w:sz w:val="24"/>
          <w:szCs w:val="24"/>
        </w:rPr>
      </w:pPr>
      <w:r w:rsidRPr="00954F02">
        <w:rPr>
          <w:rFonts w:ascii="Times New Roman" w:hAnsi="Times New Roman" w:cs="Times New Roman"/>
          <w:b/>
          <w:sz w:val="24"/>
          <w:szCs w:val="24"/>
        </w:rPr>
        <w:lastRenderedPageBreak/>
        <w:t>Приложения</w:t>
      </w:r>
    </w:p>
    <w:p w:rsidR="00954F02" w:rsidRPr="00954F02" w:rsidRDefault="00954F02" w:rsidP="00954F02">
      <w:pPr>
        <w:spacing w:after="0" w:line="360" w:lineRule="auto"/>
        <w:ind w:firstLine="709"/>
        <w:jc w:val="right"/>
        <w:rPr>
          <w:rFonts w:ascii="Times New Roman" w:hAnsi="Times New Roman" w:cs="Times New Roman"/>
          <w:b/>
          <w:sz w:val="24"/>
          <w:szCs w:val="24"/>
        </w:rPr>
      </w:pPr>
      <w:r w:rsidRPr="00954F02">
        <w:rPr>
          <w:rFonts w:ascii="Times New Roman" w:hAnsi="Times New Roman" w:cs="Times New Roman"/>
          <w:b/>
          <w:sz w:val="24"/>
          <w:szCs w:val="24"/>
        </w:rPr>
        <w:t>Приложение  1</w:t>
      </w:r>
    </w:p>
    <w:p w:rsidR="00954F02" w:rsidRPr="00954F02" w:rsidRDefault="00954F02" w:rsidP="00954F02">
      <w:pPr>
        <w:spacing w:line="360" w:lineRule="auto"/>
        <w:ind w:left="-142"/>
        <w:jc w:val="center"/>
        <w:rPr>
          <w:rFonts w:ascii="Times New Roman" w:hAnsi="Times New Roman" w:cs="Times New Roman"/>
          <w:b/>
          <w:sz w:val="24"/>
          <w:szCs w:val="24"/>
        </w:rPr>
      </w:pPr>
      <w:r w:rsidRPr="00954F02">
        <w:rPr>
          <w:rFonts w:ascii="Times New Roman" w:hAnsi="Times New Roman" w:cs="Times New Roman"/>
          <w:b/>
          <w:sz w:val="24"/>
          <w:szCs w:val="24"/>
        </w:rPr>
        <w:t>Участок №. 1. Лесополоса у реки Суклемка</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098"/>
        <w:gridCol w:w="510"/>
        <w:gridCol w:w="510"/>
        <w:gridCol w:w="510"/>
        <w:gridCol w:w="634"/>
        <w:gridCol w:w="634"/>
        <w:gridCol w:w="634"/>
        <w:gridCol w:w="510"/>
        <w:gridCol w:w="510"/>
        <w:gridCol w:w="510"/>
        <w:gridCol w:w="510"/>
      </w:tblGrid>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Признаки \деревья</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10</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Общее количество видов лишайников, в том числе:</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кустистых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листоватых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накипных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Степень покрытия древесного ствола лишайниками,%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85</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94</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88</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90</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94</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Наличие плодовых тел</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8"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Здоровое или чахлое слоевище/</w:t>
            </w:r>
          </w:p>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Классы витальности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8"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ind w:left="142"/>
              <w:jc w:val="both"/>
              <w:rPr>
                <w:rFonts w:ascii="Times New Roman" w:hAnsi="Times New Roman" w:cs="Times New Roman"/>
                <w:b/>
                <w:sz w:val="24"/>
                <w:szCs w:val="24"/>
              </w:rPr>
            </w:pP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bl>
    <w:p w:rsidR="00954F02" w:rsidRPr="00954F02" w:rsidRDefault="00D76042" w:rsidP="00954F02">
      <w:pPr>
        <w:spacing w:line="360" w:lineRule="auto"/>
        <w:ind w:left="-142"/>
        <w:jc w:val="both"/>
        <w:rPr>
          <w:rFonts w:ascii="Times New Roman" w:hAnsi="Times New Roman" w:cs="Times New Roman"/>
          <w:sz w:val="24"/>
          <w:szCs w:val="24"/>
        </w:rPr>
      </w:pPr>
      <w:r w:rsidRPr="00954F02">
        <w:rPr>
          <w:rFonts w:ascii="Times New Roman" w:hAnsi="Times New Roman" w:cs="Times New Roman"/>
          <w:b/>
          <w:noProof/>
          <w:sz w:val="24"/>
          <w:szCs w:val="24"/>
          <w:lang w:eastAsia="ru-RU"/>
        </w:rPr>
        <w:drawing>
          <wp:anchor distT="0" distB="0" distL="114300" distR="114300" simplePos="0" relativeHeight="251660288" behindDoc="1" locked="0" layoutInCell="1" allowOverlap="1" wp14:anchorId="2F2A8642" wp14:editId="0D6D6560">
            <wp:simplePos x="0" y="0"/>
            <wp:positionH relativeFrom="column">
              <wp:posOffset>-90805</wp:posOffset>
            </wp:positionH>
            <wp:positionV relativeFrom="paragraph">
              <wp:posOffset>913765</wp:posOffset>
            </wp:positionV>
            <wp:extent cx="2724150" cy="1838325"/>
            <wp:effectExtent l="0" t="0" r="0" b="9525"/>
            <wp:wrapTight wrapText="bothSides">
              <wp:wrapPolygon edited="0">
                <wp:start x="0" y="0"/>
                <wp:lineTo x="0" y="21488"/>
                <wp:lineTo x="21449" y="21488"/>
                <wp:lineTo x="2144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4287" b="35120"/>
                    <a:stretch/>
                  </pic:blipFill>
                  <pic:spPr bwMode="auto">
                    <a:xfrm>
                      <a:off x="0" y="0"/>
                      <a:ext cx="272415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02" w:rsidRPr="00954F02">
        <w:rPr>
          <w:rFonts w:ascii="Times New Roman" w:hAnsi="Times New Roman" w:cs="Times New Roman"/>
          <w:sz w:val="24"/>
          <w:szCs w:val="24"/>
        </w:rPr>
        <w:t xml:space="preserve">На  участке,  </w:t>
      </w:r>
      <w:proofErr w:type="gramStart"/>
      <w:r w:rsidR="00954F02" w:rsidRPr="00954F02">
        <w:rPr>
          <w:rFonts w:ascii="Times New Roman" w:hAnsi="Times New Roman" w:cs="Times New Roman"/>
          <w:sz w:val="24"/>
          <w:szCs w:val="24"/>
        </w:rPr>
        <w:t>в</w:t>
      </w:r>
      <w:proofErr w:type="gramEnd"/>
      <w:r w:rsidR="00954F02" w:rsidRPr="00954F02">
        <w:rPr>
          <w:rFonts w:ascii="Times New Roman" w:hAnsi="Times New Roman" w:cs="Times New Roman"/>
          <w:sz w:val="24"/>
          <w:szCs w:val="24"/>
        </w:rPr>
        <w:t xml:space="preserve"> </w:t>
      </w:r>
      <w:proofErr w:type="gramStart"/>
      <w:r w:rsidR="00954F02" w:rsidRPr="00954F02">
        <w:rPr>
          <w:rFonts w:ascii="Times New Roman" w:hAnsi="Times New Roman" w:cs="Times New Roman"/>
          <w:sz w:val="24"/>
          <w:szCs w:val="24"/>
        </w:rPr>
        <w:t>лесополоса</w:t>
      </w:r>
      <w:proofErr w:type="gramEnd"/>
      <w:r w:rsidR="00954F02" w:rsidRPr="00954F02">
        <w:rPr>
          <w:rFonts w:ascii="Times New Roman" w:hAnsi="Times New Roman" w:cs="Times New Roman"/>
          <w:sz w:val="24"/>
          <w:szCs w:val="24"/>
        </w:rPr>
        <w:t xml:space="preserve"> у реки Суклемка, степень покрытия древесного ствола лишайниками составила: </w:t>
      </w:r>
      <w:r w:rsidR="00954F02" w:rsidRPr="00954F02">
        <w:rPr>
          <w:rFonts w:ascii="Times New Roman" w:hAnsi="Times New Roman" w:cs="Times New Roman"/>
          <w:b/>
          <w:sz w:val="24"/>
          <w:szCs w:val="24"/>
        </w:rPr>
        <w:t>88,7 %.</w:t>
      </w:r>
      <w:r w:rsidR="00954F02" w:rsidRPr="00954F02">
        <w:rPr>
          <w:rFonts w:ascii="Times New Roman" w:hAnsi="Times New Roman" w:cs="Times New Roman"/>
          <w:sz w:val="24"/>
          <w:szCs w:val="24"/>
        </w:rPr>
        <w:t xml:space="preserve"> Данная цифра свидетельствует о лучшем состоянии атмосферы.</w:t>
      </w:r>
    </w:p>
    <w:p w:rsidR="00954F02" w:rsidRPr="00954F02" w:rsidRDefault="00D76042" w:rsidP="00954F02">
      <w:pPr>
        <w:spacing w:line="360" w:lineRule="auto"/>
        <w:jc w:val="center"/>
        <w:rPr>
          <w:rFonts w:ascii="Times New Roman" w:hAnsi="Times New Roman" w:cs="Times New Roman"/>
          <w:b/>
          <w:sz w:val="24"/>
          <w:szCs w:val="24"/>
        </w:rPr>
      </w:pPr>
      <w:r w:rsidRPr="00954F02">
        <w:rPr>
          <w:rFonts w:ascii="Times New Roman" w:hAnsi="Times New Roman" w:cs="Times New Roman"/>
          <w:b/>
          <w:noProof/>
          <w:sz w:val="24"/>
          <w:szCs w:val="24"/>
          <w:lang w:eastAsia="ru-RU"/>
        </w:rPr>
        <w:drawing>
          <wp:anchor distT="0" distB="0" distL="114300" distR="114300" simplePos="0" relativeHeight="251661312" behindDoc="1" locked="0" layoutInCell="1" allowOverlap="1" wp14:anchorId="318682BD" wp14:editId="10525831">
            <wp:simplePos x="0" y="0"/>
            <wp:positionH relativeFrom="column">
              <wp:posOffset>306070</wp:posOffset>
            </wp:positionH>
            <wp:positionV relativeFrom="paragraph">
              <wp:posOffset>61595</wp:posOffset>
            </wp:positionV>
            <wp:extent cx="2725420" cy="1776095"/>
            <wp:effectExtent l="0" t="0" r="0" b="0"/>
            <wp:wrapTight wrapText="bothSides">
              <wp:wrapPolygon edited="0">
                <wp:start x="0" y="0"/>
                <wp:lineTo x="0" y="21314"/>
                <wp:lineTo x="21439" y="21314"/>
                <wp:lineTo x="214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1387"/>
                    <a:stretch/>
                  </pic:blipFill>
                  <pic:spPr bwMode="auto">
                    <a:xfrm>
                      <a:off x="0" y="0"/>
                      <a:ext cx="2725420"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4F02" w:rsidRPr="00954F02" w:rsidRDefault="00954F02" w:rsidP="00954F02">
      <w:pPr>
        <w:spacing w:line="360" w:lineRule="auto"/>
        <w:jc w:val="center"/>
        <w:rPr>
          <w:rFonts w:ascii="Times New Roman" w:hAnsi="Times New Roman" w:cs="Times New Roman"/>
          <w:b/>
          <w:sz w:val="24"/>
          <w:szCs w:val="24"/>
        </w:rPr>
      </w:pPr>
    </w:p>
    <w:p w:rsidR="00954F02" w:rsidRPr="00954F02" w:rsidRDefault="00954F02" w:rsidP="00954F02">
      <w:pPr>
        <w:spacing w:line="360" w:lineRule="auto"/>
        <w:jc w:val="center"/>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954F02" w:rsidRPr="00954F02" w:rsidRDefault="00954F02" w:rsidP="00954F02">
      <w:pPr>
        <w:spacing w:after="0" w:line="360" w:lineRule="auto"/>
        <w:ind w:firstLine="709"/>
        <w:jc w:val="right"/>
        <w:rPr>
          <w:rFonts w:ascii="Times New Roman" w:hAnsi="Times New Roman" w:cs="Times New Roman"/>
          <w:b/>
          <w:sz w:val="24"/>
          <w:szCs w:val="24"/>
        </w:rPr>
      </w:pPr>
      <w:r w:rsidRPr="00954F02">
        <w:rPr>
          <w:rFonts w:ascii="Times New Roman" w:hAnsi="Times New Roman" w:cs="Times New Roman"/>
          <w:b/>
          <w:sz w:val="24"/>
          <w:szCs w:val="24"/>
        </w:rPr>
        <w:lastRenderedPageBreak/>
        <w:t>Приложение  2</w:t>
      </w:r>
    </w:p>
    <w:p w:rsidR="00954F02" w:rsidRPr="00954F02" w:rsidRDefault="00954F02" w:rsidP="00954F02">
      <w:pPr>
        <w:spacing w:after="0" w:line="360" w:lineRule="auto"/>
        <w:ind w:firstLine="709"/>
        <w:jc w:val="right"/>
        <w:rPr>
          <w:rFonts w:ascii="Times New Roman" w:hAnsi="Times New Roman" w:cs="Times New Roman"/>
          <w:b/>
          <w:sz w:val="24"/>
          <w:szCs w:val="24"/>
        </w:rPr>
      </w:pPr>
    </w:p>
    <w:p w:rsidR="00954F02" w:rsidRPr="00954F02" w:rsidRDefault="00954F02" w:rsidP="00954F02">
      <w:pPr>
        <w:spacing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Участок № 2.Автодорога «Сетово-Тобольск» и железнодорожная  станция</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095"/>
        <w:gridCol w:w="510"/>
        <w:gridCol w:w="510"/>
        <w:gridCol w:w="510"/>
        <w:gridCol w:w="635"/>
        <w:gridCol w:w="635"/>
        <w:gridCol w:w="635"/>
        <w:gridCol w:w="510"/>
        <w:gridCol w:w="510"/>
        <w:gridCol w:w="510"/>
        <w:gridCol w:w="510"/>
      </w:tblGrid>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Признаки \деревья</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10</w:t>
            </w:r>
          </w:p>
        </w:tc>
      </w:tr>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Общее количество видов лишайников, в том числе:</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кустистых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листоватых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 xml:space="preserve"> -</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накипных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Степень покрытия древесного ствола лишайниками,%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33</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39</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46</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45</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35</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32</w:t>
            </w:r>
          </w:p>
        </w:tc>
      </w:tr>
      <w:tr w:rsidR="00954F02" w:rsidRPr="00954F02" w:rsidTr="00954F02">
        <w:tc>
          <w:tcPr>
            <w:tcW w:w="40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Наличие плодовых тел</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5"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 xml:space="preserve">Здоровое или чахлое слоевище/                         </w:t>
            </w:r>
            <w:r w:rsidRPr="00954F02">
              <w:rPr>
                <w:rFonts w:ascii="Times New Roman" w:hAnsi="Times New Roman" w:cs="Times New Roman"/>
                <w:sz w:val="24"/>
                <w:szCs w:val="24"/>
              </w:rPr>
              <w:t xml:space="preserve"> </w:t>
            </w:r>
            <w:r w:rsidRPr="00954F02">
              <w:rPr>
                <w:rFonts w:ascii="Times New Roman" w:hAnsi="Times New Roman" w:cs="Times New Roman"/>
                <w:b/>
                <w:sz w:val="24"/>
                <w:szCs w:val="24"/>
              </w:rPr>
              <w:t>Классы витальности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5"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jc w:val="both"/>
              <w:rPr>
                <w:rFonts w:ascii="Times New Roman" w:hAnsi="Times New Roman" w:cs="Times New Roman"/>
                <w:b/>
                <w:sz w:val="24"/>
                <w:szCs w:val="24"/>
              </w:rPr>
            </w:pP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r>
    </w:tbl>
    <w:p w:rsidR="00954F02" w:rsidRPr="00954F02" w:rsidRDefault="00954F02" w:rsidP="00954F02">
      <w:pPr>
        <w:spacing w:after="0" w:line="360" w:lineRule="auto"/>
        <w:ind w:firstLine="709"/>
        <w:jc w:val="both"/>
        <w:rPr>
          <w:rFonts w:ascii="Times New Roman" w:hAnsi="Times New Roman" w:cs="Times New Roman"/>
          <w:sz w:val="24"/>
          <w:szCs w:val="24"/>
        </w:rPr>
      </w:pPr>
    </w:p>
    <w:p w:rsidR="00954F02" w:rsidRPr="00954F02" w:rsidRDefault="00954F02" w:rsidP="00954F02">
      <w:pPr>
        <w:spacing w:line="360" w:lineRule="auto"/>
        <w:ind w:left="-284"/>
        <w:rPr>
          <w:rFonts w:ascii="Times New Roman" w:hAnsi="Times New Roman" w:cs="Times New Roman"/>
          <w:sz w:val="24"/>
          <w:szCs w:val="24"/>
        </w:rPr>
      </w:pPr>
      <w:r w:rsidRPr="00954F02">
        <w:rPr>
          <w:rFonts w:ascii="Times New Roman" w:hAnsi="Times New Roman" w:cs="Times New Roman"/>
          <w:sz w:val="24"/>
          <w:szCs w:val="24"/>
        </w:rPr>
        <w:t xml:space="preserve">На  участке,   степень покрытия древесного ствола лишайниками составила: </w:t>
      </w:r>
      <w:r w:rsidRPr="00954F02">
        <w:rPr>
          <w:rFonts w:ascii="Times New Roman" w:hAnsi="Times New Roman" w:cs="Times New Roman"/>
          <w:b/>
          <w:sz w:val="24"/>
          <w:szCs w:val="24"/>
        </w:rPr>
        <w:t>39.8 %</w:t>
      </w:r>
      <w:r w:rsidRPr="00954F02">
        <w:rPr>
          <w:rFonts w:ascii="Times New Roman" w:hAnsi="Times New Roman" w:cs="Times New Roman"/>
          <w:sz w:val="24"/>
          <w:szCs w:val="24"/>
        </w:rPr>
        <w:t>. Данная цифра свидетельствует о загрязнении  атмосферы в данном районе выхлопными газами автомобильного  и  железнодорожного транспорта</w:t>
      </w:r>
    </w:p>
    <w:p w:rsidR="00954F02" w:rsidRPr="00954F02" w:rsidRDefault="00D76042" w:rsidP="00954F02">
      <w:pPr>
        <w:spacing w:line="360" w:lineRule="auto"/>
        <w:ind w:left="-284"/>
        <w:rPr>
          <w:rFonts w:ascii="Times New Roman" w:hAnsi="Times New Roman" w:cs="Times New Roman"/>
          <w:sz w:val="24"/>
          <w:szCs w:val="24"/>
        </w:rPr>
      </w:pPr>
      <w:r w:rsidRPr="00954F02">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BB40007" wp14:editId="43720A46">
            <wp:simplePos x="0" y="0"/>
            <wp:positionH relativeFrom="column">
              <wp:posOffset>3016885</wp:posOffset>
            </wp:positionH>
            <wp:positionV relativeFrom="paragraph">
              <wp:posOffset>15240</wp:posOffset>
            </wp:positionV>
            <wp:extent cx="3075305" cy="1811020"/>
            <wp:effectExtent l="0" t="0" r="0" b="0"/>
            <wp:wrapTight wrapText="bothSides">
              <wp:wrapPolygon edited="0">
                <wp:start x="0" y="0"/>
                <wp:lineTo x="0" y="21358"/>
                <wp:lineTo x="21408" y="21358"/>
                <wp:lineTo x="2140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23872" b="31955"/>
                    <a:stretch/>
                  </pic:blipFill>
                  <pic:spPr bwMode="auto">
                    <a:xfrm>
                      <a:off x="0" y="0"/>
                      <a:ext cx="3075305"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02" w:rsidRPr="00954F02">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4E47B840" wp14:editId="307460D8">
            <wp:simplePos x="0" y="0"/>
            <wp:positionH relativeFrom="column">
              <wp:posOffset>-224155</wp:posOffset>
            </wp:positionH>
            <wp:positionV relativeFrom="paragraph">
              <wp:posOffset>18415</wp:posOffset>
            </wp:positionV>
            <wp:extent cx="2725420" cy="1810385"/>
            <wp:effectExtent l="0" t="0" r="0" b="0"/>
            <wp:wrapTight wrapText="bothSides">
              <wp:wrapPolygon edited="0">
                <wp:start x="0" y="0"/>
                <wp:lineTo x="0" y="21365"/>
                <wp:lineTo x="21439" y="21365"/>
                <wp:lineTo x="2143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810385"/>
                    </a:xfrm>
                    <a:prstGeom prst="rect">
                      <a:avLst/>
                    </a:prstGeom>
                    <a:noFill/>
                  </pic:spPr>
                </pic:pic>
              </a:graphicData>
            </a:graphic>
            <wp14:sizeRelH relativeFrom="page">
              <wp14:pctWidth>0</wp14:pctWidth>
            </wp14:sizeRelH>
            <wp14:sizeRelV relativeFrom="page">
              <wp14:pctHeight>0</wp14:pctHeight>
            </wp14:sizeRelV>
          </wp:anchor>
        </w:drawing>
      </w:r>
    </w:p>
    <w:p w:rsidR="00954F02" w:rsidRPr="00954F02" w:rsidRDefault="00954F02" w:rsidP="00954F02">
      <w:pPr>
        <w:spacing w:after="0" w:line="360" w:lineRule="auto"/>
        <w:ind w:firstLine="709"/>
        <w:jc w:val="right"/>
        <w:rPr>
          <w:rFonts w:ascii="Times New Roman" w:hAnsi="Times New Roman" w:cs="Times New Roman"/>
          <w:b/>
          <w:sz w:val="24"/>
          <w:szCs w:val="24"/>
        </w:rPr>
      </w:pPr>
    </w:p>
    <w:p w:rsidR="00954F02" w:rsidRPr="00954F02" w:rsidRDefault="00954F02" w:rsidP="00954F02">
      <w:pPr>
        <w:spacing w:after="0" w:line="360" w:lineRule="auto"/>
        <w:ind w:firstLine="709"/>
        <w:jc w:val="right"/>
        <w:rPr>
          <w:rFonts w:ascii="Times New Roman" w:hAnsi="Times New Roman" w:cs="Times New Roman"/>
          <w:b/>
          <w:sz w:val="24"/>
          <w:szCs w:val="24"/>
        </w:rPr>
      </w:pPr>
    </w:p>
    <w:p w:rsidR="00954F02" w:rsidRPr="00954F02" w:rsidRDefault="00954F02" w:rsidP="00954F02">
      <w:pPr>
        <w:spacing w:after="0" w:line="360" w:lineRule="auto"/>
        <w:ind w:firstLine="709"/>
        <w:jc w:val="right"/>
        <w:rPr>
          <w:rFonts w:ascii="Times New Roman" w:hAnsi="Times New Roman" w:cs="Times New Roman"/>
          <w:b/>
          <w:sz w:val="24"/>
          <w:szCs w:val="24"/>
        </w:rPr>
      </w:pPr>
    </w:p>
    <w:p w:rsidR="00954F02" w:rsidRPr="00954F02" w:rsidRDefault="00954F0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D76042" w:rsidRDefault="00D76042" w:rsidP="00954F02">
      <w:pPr>
        <w:spacing w:after="0" w:line="360" w:lineRule="auto"/>
        <w:ind w:firstLine="709"/>
        <w:jc w:val="right"/>
        <w:rPr>
          <w:rFonts w:ascii="Times New Roman" w:hAnsi="Times New Roman" w:cs="Times New Roman"/>
          <w:b/>
          <w:sz w:val="24"/>
          <w:szCs w:val="24"/>
        </w:rPr>
      </w:pPr>
    </w:p>
    <w:p w:rsidR="00954F02" w:rsidRPr="00954F02" w:rsidRDefault="00954F02" w:rsidP="00954F02">
      <w:pPr>
        <w:spacing w:after="0" w:line="360" w:lineRule="auto"/>
        <w:ind w:firstLine="709"/>
        <w:jc w:val="right"/>
        <w:rPr>
          <w:rFonts w:ascii="Times New Roman" w:hAnsi="Times New Roman" w:cs="Times New Roman"/>
          <w:b/>
          <w:sz w:val="24"/>
          <w:szCs w:val="24"/>
        </w:rPr>
      </w:pPr>
      <w:r w:rsidRPr="00954F02">
        <w:rPr>
          <w:rFonts w:ascii="Times New Roman" w:hAnsi="Times New Roman" w:cs="Times New Roman"/>
          <w:b/>
          <w:sz w:val="24"/>
          <w:szCs w:val="24"/>
        </w:rPr>
        <w:lastRenderedPageBreak/>
        <w:t>Приложение 3</w:t>
      </w:r>
    </w:p>
    <w:p w:rsidR="00954F02" w:rsidRPr="00954F02" w:rsidRDefault="00954F02" w:rsidP="00954F02">
      <w:pPr>
        <w:spacing w:after="0" w:line="360" w:lineRule="auto"/>
        <w:ind w:firstLine="709"/>
        <w:jc w:val="both"/>
        <w:rPr>
          <w:rFonts w:ascii="Times New Roman" w:hAnsi="Times New Roman" w:cs="Times New Roman"/>
          <w:sz w:val="24"/>
          <w:szCs w:val="24"/>
        </w:rPr>
      </w:pPr>
    </w:p>
    <w:p w:rsidR="00954F02" w:rsidRPr="00954F02" w:rsidRDefault="00954F02" w:rsidP="00954F02">
      <w:pPr>
        <w:spacing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Участок №3. Участок дороги у школы.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092"/>
        <w:gridCol w:w="510"/>
        <w:gridCol w:w="510"/>
        <w:gridCol w:w="510"/>
        <w:gridCol w:w="636"/>
        <w:gridCol w:w="636"/>
        <w:gridCol w:w="636"/>
        <w:gridCol w:w="510"/>
        <w:gridCol w:w="510"/>
        <w:gridCol w:w="510"/>
        <w:gridCol w:w="510"/>
      </w:tblGrid>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Признаки \деревья</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10</w:t>
            </w:r>
          </w:p>
        </w:tc>
      </w:tr>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Общее количество видов лишайников, в том числе:</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r>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кустистых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листоватых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накипных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Степень покрытия древесного ствола лишайниками,%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58</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57</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59</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59</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60</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64</w:t>
            </w:r>
          </w:p>
        </w:tc>
      </w:tr>
      <w:tr w:rsidR="00954F02" w:rsidRPr="00954F02" w:rsidTr="00954F02">
        <w:tc>
          <w:tcPr>
            <w:tcW w:w="4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Наличие плодовых тел</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2"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jc w:val="both"/>
              <w:rPr>
                <w:rFonts w:ascii="Times New Roman" w:hAnsi="Times New Roman" w:cs="Times New Roman"/>
                <w:b/>
                <w:sz w:val="24"/>
                <w:szCs w:val="24"/>
              </w:rPr>
            </w:pPr>
            <w:r w:rsidRPr="00954F02">
              <w:rPr>
                <w:rFonts w:ascii="Times New Roman" w:hAnsi="Times New Roman" w:cs="Times New Roman"/>
                <w:b/>
                <w:sz w:val="24"/>
                <w:szCs w:val="24"/>
              </w:rPr>
              <w:t>Здоровое или чахлое слоевище/</w:t>
            </w:r>
            <w:r w:rsidRPr="00954F02">
              <w:rPr>
                <w:rFonts w:ascii="Times New Roman" w:hAnsi="Times New Roman" w:cs="Times New Roman"/>
                <w:sz w:val="24"/>
                <w:szCs w:val="24"/>
              </w:rPr>
              <w:t xml:space="preserve">                                          </w:t>
            </w:r>
            <w:r w:rsidRPr="00954F02">
              <w:rPr>
                <w:rFonts w:ascii="Times New Roman" w:hAnsi="Times New Roman" w:cs="Times New Roman"/>
                <w:b/>
                <w:sz w:val="24"/>
                <w:szCs w:val="24"/>
              </w:rPr>
              <w:t>Классы витальности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_</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_</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p w:rsidR="00954F02" w:rsidRPr="00954F02" w:rsidRDefault="00954F02" w:rsidP="00954F02">
            <w:pPr>
              <w:spacing w:line="360" w:lineRule="auto"/>
              <w:rPr>
                <w:rFonts w:ascii="Times New Roman" w:hAnsi="Times New Roman" w:cs="Times New Roman"/>
                <w:sz w:val="24"/>
                <w:szCs w:val="24"/>
              </w:rPr>
            </w:pP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_</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2"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jc w:val="both"/>
              <w:rPr>
                <w:rFonts w:ascii="Times New Roman" w:hAnsi="Times New Roman" w:cs="Times New Roman"/>
                <w:b/>
                <w:sz w:val="24"/>
                <w:szCs w:val="24"/>
              </w:rPr>
            </w:pP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r>
    </w:tbl>
    <w:p w:rsidR="00954F02" w:rsidRPr="00954F02" w:rsidRDefault="00954F02" w:rsidP="00954F02">
      <w:pPr>
        <w:spacing w:line="360" w:lineRule="auto"/>
        <w:ind w:left="-142"/>
        <w:jc w:val="both"/>
        <w:rPr>
          <w:rFonts w:ascii="Times New Roman" w:hAnsi="Times New Roman" w:cs="Times New Roman"/>
          <w:sz w:val="24"/>
          <w:szCs w:val="24"/>
        </w:rPr>
      </w:pPr>
      <w:r w:rsidRPr="00954F02">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3E098E04" wp14:editId="0F99FB22">
            <wp:simplePos x="0" y="0"/>
            <wp:positionH relativeFrom="column">
              <wp:posOffset>154940</wp:posOffset>
            </wp:positionH>
            <wp:positionV relativeFrom="paragraph">
              <wp:posOffset>334645</wp:posOffset>
            </wp:positionV>
            <wp:extent cx="1931035" cy="2633980"/>
            <wp:effectExtent l="0" t="8572" r="3492" b="3493"/>
            <wp:wrapTight wrapText="bothSides">
              <wp:wrapPolygon edited="0">
                <wp:start x="-96" y="21530"/>
                <wp:lineTo x="21426" y="21530"/>
                <wp:lineTo x="21426" y="128"/>
                <wp:lineTo x="-96" y="128"/>
                <wp:lineTo x="-96" y="21530"/>
              </wp:wrapPolygon>
            </wp:wrapTight>
            <wp:docPr id="5" name="Picture 2" descr="G:\фото лиш\Фото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G:\фото лиш\Фото019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5011"/>
                    <a:stretch/>
                  </pic:blipFill>
                  <pic:spPr bwMode="auto">
                    <a:xfrm rot="5400000">
                      <a:off x="0" y="0"/>
                      <a:ext cx="1931035" cy="263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4F02">
        <w:rPr>
          <w:rFonts w:ascii="Times New Roman" w:hAnsi="Times New Roman" w:cs="Times New Roman"/>
          <w:sz w:val="24"/>
          <w:szCs w:val="24"/>
        </w:rPr>
        <w:t xml:space="preserve">На  участке около дороги степень покрытия древесного ствола лишайниками составила: </w:t>
      </w:r>
      <w:r w:rsidRPr="00954F02">
        <w:rPr>
          <w:rFonts w:ascii="Times New Roman" w:hAnsi="Times New Roman" w:cs="Times New Roman"/>
          <w:b/>
          <w:sz w:val="24"/>
          <w:szCs w:val="24"/>
        </w:rPr>
        <w:t>60,1 %.</w:t>
      </w:r>
      <w:r w:rsidRPr="00954F02">
        <w:rPr>
          <w:rFonts w:ascii="Times New Roman" w:hAnsi="Times New Roman" w:cs="Times New Roman"/>
          <w:sz w:val="24"/>
          <w:szCs w:val="24"/>
        </w:rPr>
        <w:t xml:space="preserve"> Данная цифра соответствует норме (слабое загрязнение).</w:t>
      </w:r>
    </w:p>
    <w:p w:rsidR="00954F02" w:rsidRPr="00954F02" w:rsidRDefault="00954F02" w:rsidP="00954F02">
      <w:pPr>
        <w:spacing w:line="360" w:lineRule="auto"/>
        <w:ind w:left="-142"/>
        <w:jc w:val="center"/>
        <w:rPr>
          <w:rFonts w:ascii="Times New Roman" w:hAnsi="Times New Roman" w:cs="Times New Roman"/>
          <w:b/>
          <w:sz w:val="24"/>
          <w:szCs w:val="24"/>
        </w:rPr>
      </w:pPr>
      <w:r w:rsidRPr="00954F02">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21440C5D" wp14:editId="4A9B0A6D">
            <wp:simplePos x="0" y="0"/>
            <wp:positionH relativeFrom="column">
              <wp:posOffset>122555</wp:posOffset>
            </wp:positionH>
            <wp:positionV relativeFrom="paragraph">
              <wp:posOffset>38735</wp:posOffset>
            </wp:positionV>
            <wp:extent cx="2927985" cy="1880235"/>
            <wp:effectExtent l="0" t="0" r="5715" b="5715"/>
            <wp:wrapTight wrapText="bothSides">
              <wp:wrapPolygon edited="0">
                <wp:start x="0" y="0"/>
                <wp:lineTo x="0" y="21447"/>
                <wp:lineTo x="21502" y="21447"/>
                <wp:lineTo x="21502"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0400"/>
                    <a:stretch/>
                  </pic:blipFill>
                  <pic:spPr bwMode="auto">
                    <a:xfrm>
                      <a:off x="0" y="0"/>
                      <a:ext cx="2927985" cy="18802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4F02" w:rsidRPr="00954F02" w:rsidRDefault="00954F02" w:rsidP="00954F02">
      <w:pPr>
        <w:spacing w:line="360" w:lineRule="auto"/>
        <w:ind w:left="-142"/>
        <w:jc w:val="center"/>
        <w:rPr>
          <w:rFonts w:ascii="Times New Roman" w:hAnsi="Times New Roman" w:cs="Times New Roman"/>
          <w:b/>
          <w:sz w:val="24"/>
          <w:szCs w:val="24"/>
        </w:rPr>
      </w:pPr>
    </w:p>
    <w:p w:rsidR="00954F02" w:rsidRPr="00954F02" w:rsidRDefault="00954F02" w:rsidP="00954F02">
      <w:pPr>
        <w:spacing w:line="360" w:lineRule="auto"/>
        <w:ind w:left="-142"/>
        <w:jc w:val="center"/>
        <w:rPr>
          <w:rFonts w:ascii="Times New Roman" w:hAnsi="Times New Roman" w:cs="Times New Roman"/>
          <w:b/>
          <w:sz w:val="24"/>
          <w:szCs w:val="24"/>
        </w:rPr>
      </w:pPr>
    </w:p>
    <w:p w:rsidR="00954F02" w:rsidRPr="00954F02" w:rsidRDefault="00954F02" w:rsidP="00954F02">
      <w:pPr>
        <w:spacing w:line="360" w:lineRule="auto"/>
        <w:ind w:left="-142"/>
        <w:jc w:val="center"/>
        <w:rPr>
          <w:rFonts w:ascii="Times New Roman" w:hAnsi="Times New Roman" w:cs="Times New Roman"/>
          <w:b/>
          <w:sz w:val="24"/>
          <w:szCs w:val="24"/>
        </w:rPr>
      </w:pPr>
    </w:p>
    <w:p w:rsidR="00954F02" w:rsidRPr="00954F02" w:rsidRDefault="00954F0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954F02" w:rsidRPr="00954F02" w:rsidRDefault="00954F02" w:rsidP="00954F02">
      <w:pPr>
        <w:spacing w:line="360" w:lineRule="auto"/>
        <w:ind w:left="-142"/>
        <w:jc w:val="right"/>
        <w:rPr>
          <w:rFonts w:ascii="Times New Roman" w:hAnsi="Times New Roman" w:cs="Times New Roman"/>
          <w:b/>
          <w:sz w:val="24"/>
          <w:szCs w:val="24"/>
        </w:rPr>
      </w:pPr>
      <w:r w:rsidRPr="00954F02">
        <w:rPr>
          <w:rFonts w:ascii="Times New Roman" w:hAnsi="Times New Roman" w:cs="Times New Roman"/>
          <w:b/>
          <w:sz w:val="24"/>
          <w:szCs w:val="24"/>
        </w:rPr>
        <w:lastRenderedPageBreak/>
        <w:t>Приложение 4</w:t>
      </w:r>
    </w:p>
    <w:p w:rsidR="00954F02" w:rsidRPr="00954F02" w:rsidRDefault="00954F02" w:rsidP="00954F02">
      <w:pPr>
        <w:spacing w:line="360" w:lineRule="auto"/>
        <w:ind w:left="-142"/>
        <w:jc w:val="center"/>
        <w:rPr>
          <w:rFonts w:ascii="Times New Roman" w:hAnsi="Times New Roman" w:cs="Times New Roman"/>
          <w:b/>
          <w:sz w:val="24"/>
          <w:szCs w:val="24"/>
        </w:rPr>
      </w:pPr>
      <w:r w:rsidRPr="00954F02">
        <w:rPr>
          <w:rFonts w:ascii="Times New Roman" w:hAnsi="Times New Roman" w:cs="Times New Roman"/>
          <w:b/>
          <w:sz w:val="24"/>
          <w:szCs w:val="24"/>
        </w:rPr>
        <w:t>Участок №4. Парк.</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098"/>
        <w:gridCol w:w="510"/>
        <w:gridCol w:w="510"/>
        <w:gridCol w:w="510"/>
        <w:gridCol w:w="634"/>
        <w:gridCol w:w="634"/>
        <w:gridCol w:w="634"/>
        <w:gridCol w:w="510"/>
        <w:gridCol w:w="510"/>
        <w:gridCol w:w="510"/>
        <w:gridCol w:w="510"/>
      </w:tblGrid>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Признаки \деревья</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3</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4</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5</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10</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Общее количество видов лишайников, в том числе:</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кустистых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листоватых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накипных</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Степень покрытия древесного ствола лишайниками,%</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85</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94</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88</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82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78</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76</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93</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72</w:t>
            </w:r>
          </w:p>
        </w:tc>
      </w:tr>
      <w:tr w:rsidR="00954F02" w:rsidRPr="00954F02" w:rsidTr="00954F02">
        <w:tc>
          <w:tcPr>
            <w:tcW w:w="40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Наличие плодовых тел</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8"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ind w:left="142"/>
              <w:jc w:val="both"/>
              <w:rPr>
                <w:rFonts w:ascii="Times New Roman" w:hAnsi="Times New Roman" w:cs="Times New Roman"/>
                <w:b/>
                <w:sz w:val="24"/>
                <w:szCs w:val="24"/>
              </w:rPr>
            </w:pPr>
            <w:r w:rsidRPr="00954F02">
              <w:rPr>
                <w:rFonts w:ascii="Times New Roman" w:hAnsi="Times New Roman" w:cs="Times New Roman"/>
                <w:b/>
                <w:sz w:val="24"/>
                <w:szCs w:val="24"/>
              </w:rPr>
              <w:t>Здоровое или чахлое слоевище/</w:t>
            </w:r>
            <w:r w:rsidRPr="00954F02">
              <w:rPr>
                <w:rFonts w:ascii="Times New Roman" w:hAnsi="Times New Roman" w:cs="Times New Roman"/>
                <w:sz w:val="24"/>
                <w:szCs w:val="24"/>
              </w:rPr>
              <w:t xml:space="preserve">                                      </w:t>
            </w:r>
            <w:r w:rsidRPr="00954F02">
              <w:rPr>
                <w:rFonts w:ascii="Times New Roman" w:hAnsi="Times New Roman" w:cs="Times New Roman"/>
                <w:b/>
                <w:sz w:val="24"/>
                <w:szCs w:val="24"/>
              </w:rPr>
              <w:t xml:space="preserve">Классы витальности </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w:t>
            </w:r>
          </w:p>
        </w:tc>
      </w:tr>
      <w:tr w:rsidR="00954F02" w:rsidRPr="00954F02" w:rsidTr="00954F02">
        <w:tc>
          <w:tcPr>
            <w:tcW w:w="4098"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ind w:left="142"/>
              <w:jc w:val="both"/>
              <w:rPr>
                <w:rFonts w:ascii="Times New Roman" w:hAnsi="Times New Roman" w:cs="Times New Roman"/>
                <w:b/>
                <w:sz w:val="24"/>
                <w:szCs w:val="24"/>
              </w:rPr>
            </w:pP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6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2</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954F02" w:rsidRPr="00954F02" w:rsidRDefault="00954F02" w:rsidP="00954F02">
            <w:pPr>
              <w:spacing w:line="360" w:lineRule="auto"/>
              <w:rPr>
                <w:rFonts w:ascii="Times New Roman" w:hAnsi="Times New Roman" w:cs="Times New Roman"/>
                <w:sz w:val="24"/>
                <w:szCs w:val="24"/>
              </w:rPr>
            </w:pPr>
            <w:r w:rsidRPr="00954F02">
              <w:rPr>
                <w:rFonts w:ascii="Times New Roman" w:hAnsi="Times New Roman" w:cs="Times New Roman"/>
                <w:sz w:val="24"/>
                <w:szCs w:val="24"/>
              </w:rPr>
              <w:t>1</w:t>
            </w:r>
          </w:p>
        </w:tc>
      </w:tr>
    </w:tbl>
    <w:p w:rsidR="00954F02" w:rsidRPr="00954F02" w:rsidRDefault="00954F02" w:rsidP="00954F02">
      <w:pPr>
        <w:spacing w:line="360" w:lineRule="auto"/>
        <w:ind w:left="-142"/>
        <w:jc w:val="both"/>
        <w:rPr>
          <w:rFonts w:ascii="Times New Roman" w:hAnsi="Times New Roman" w:cs="Times New Roman"/>
          <w:sz w:val="24"/>
          <w:szCs w:val="24"/>
        </w:rPr>
      </w:pPr>
      <w:r w:rsidRPr="00954F02">
        <w:rPr>
          <w:rFonts w:ascii="Times New Roman" w:hAnsi="Times New Roman" w:cs="Times New Roman"/>
          <w:b/>
          <w:noProof/>
          <w:sz w:val="24"/>
          <w:szCs w:val="24"/>
          <w:lang w:eastAsia="ru-RU"/>
        </w:rPr>
        <w:drawing>
          <wp:anchor distT="0" distB="0" distL="114300" distR="114300" simplePos="0" relativeHeight="251665408" behindDoc="1" locked="0" layoutInCell="1" allowOverlap="1" wp14:anchorId="38EBCBBE" wp14:editId="48F41130">
            <wp:simplePos x="0" y="0"/>
            <wp:positionH relativeFrom="column">
              <wp:posOffset>-81280</wp:posOffset>
            </wp:positionH>
            <wp:positionV relativeFrom="paragraph">
              <wp:posOffset>904875</wp:posOffset>
            </wp:positionV>
            <wp:extent cx="2705100" cy="1997710"/>
            <wp:effectExtent l="0" t="0" r="0" b="2540"/>
            <wp:wrapTight wrapText="bothSides">
              <wp:wrapPolygon edited="0">
                <wp:start x="0" y="0"/>
                <wp:lineTo x="0" y="21421"/>
                <wp:lineTo x="21448" y="21421"/>
                <wp:lineTo x="2144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6459" b="28179"/>
                    <a:stretch/>
                  </pic:blipFill>
                  <pic:spPr bwMode="auto">
                    <a:xfrm>
                      <a:off x="0" y="0"/>
                      <a:ext cx="270510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4F02">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56443E1F" wp14:editId="13100361">
            <wp:simplePos x="0" y="0"/>
            <wp:positionH relativeFrom="column">
              <wp:posOffset>3747770</wp:posOffset>
            </wp:positionH>
            <wp:positionV relativeFrom="paragraph">
              <wp:posOffset>357505</wp:posOffset>
            </wp:positionV>
            <wp:extent cx="1911985" cy="3172460"/>
            <wp:effectExtent l="0" t="1587" r="0" b="0"/>
            <wp:wrapTight wrapText="bothSides">
              <wp:wrapPolygon edited="0">
                <wp:start x="-18" y="21589"/>
                <wp:lineTo x="21288" y="21589"/>
                <wp:lineTo x="21288" y="188"/>
                <wp:lineTo x="-18" y="188"/>
                <wp:lineTo x="-18" y="21589"/>
              </wp:wrapPolygon>
            </wp:wrapTight>
            <wp:docPr id="8" name="Picture 2" descr="G:\фото лиш\Фото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G:\фото лиш\Фото018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r="58762" b="-427"/>
                    <a:stretch/>
                  </pic:blipFill>
                  <pic:spPr bwMode="auto">
                    <a:xfrm rot="5400000">
                      <a:off x="0" y="0"/>
                      <a:ext cx="1911985" cy="317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4F02">
        <w:rPr>
          <w:rFonts w:ascii="Times New Roman" w:hAnsi="Times New Roman" w:cs="Times New Roman"/>
          <w:sz w:val="24"/>
          <w:szCs w:val="24"/>
        </w:rPr>
        <w:t xml:space="preserve">На  участке,  в поселковом  парке, степень покрытия древесного ствола лишайниками составила: </w:t>
      </w:r>
      <w:r w:rsidRPr="00954F02">
        <w:rPr>
          <w:rFonts w:ascii="Times New Roman" w:hAnsi="Times New Roman" w:cs="Times New Roman"/>
          <w:b/>
          <w:sz w:val="24"/>
          <w:szCs w:val="24"/>
        </w:rPr>
        <w:t xml:space="preserve">83,7 %. </w:t>
      </w:r>
      <w:r w:rsidRPr="00954F02">
        <w:rPr>
          <w:rFonts w:ascii="Times New Roman" w:hAnsi="Times New Roman" w:cs="Times New Roman"/>
          <w:sz w:val="24"/>
          <w:szCs w:val="24"/>
        </w:rPr>
        <w:t>Данная цифра свидетельствует о лучшем состоянии атмосферы.</w:t>
      </w:r>
    </w:p>
    <w:p w:rsidR="00954F02" w:rsidRPr="00954F02" w:rsidRDefault="00954F02" w:rsidP="00954F02">
      <w:pPr>
        <w:spacing w:line="360" w:lineRule="auto"/>
        <w:jc w:val="center"/>
        <w:rPr>
          <w:rFonts w:ascii="Times New Roman" w:hAnsi="Times New Roman" w:cs="Times New Roman"/>
          <w:b/>
          <w:sz w:val="24"/>
          <w:szCs w:val="24"/>
        </w:rPr>
      </w:pPr>
    </w:p>
    <w:p w:rsidR="00954F02" w:rsidRPr="00954F02" w:rsidRDefault="00954F02" w:rsidP="00954F02">
      <w:pPr>
        <w:spacing w:line="360" w:lineRule="auto"/>
        <w:jc w:val="center"/>
        <w:rPr>
          <w:rFonts w:ascii="Times New Roman" w:hAnsi="Times New Roman" w:cs="Times New Roman"/>
          <w:b/>
          <w:sz w:val="24"/>
          <w:szCs w:val="24"/>
        </w:rPr>
      </w:pPr>
    </w:p>
    <w:p w:rsidR="00954F02" w:rsidRPr="00954F02" w:rsidRDefault="00954F02" w:rsidP="00954F02">
      <w:pPr>
        <w:spacing w:line="360" w:lineRule="auto"/>
        <w:jc w:val="center"/>
        <w:rPr>
          <w:rFonts w:ascii="Times New Roman" w:hAnsi="Times New Roman" w:cs="Times New Roman"/>
          <w:b/>
          <w:sz w:val="24"/>
          <w:szCs w:val="24"/>
        </w:rPr>
      </w:pPr>
    </w:p>
    <w:p w:rsidR="00954F02" w:rsidRPr="00954F02" w:rsidRDefault="00954F02" w:rsidP="00954F02">
      <w:pPr>
        <w:spacing w:line="360" w:lineRule="auto"/>
        <w:jc w:val="center"/>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D76042" w:rsidRDefault="00D76042" w:rsidP="00954F02">
      <w:pPr>
        <w:spacing w:line="360" w:lineRule="auto"/>
        <w:ind w:left="-142"/>
        <w:jc w:val="right"/>
        <w:rPr>
          <w:rFonts w:ascii="Times New Roman" w:hAnsi="Times New Roman" w:cs="Times New Roman"/>
          <w:b/>
          <w:sz w:val="24"/>
          <w:szCs w:val="24"/>
        </w:rPr>
      </w:pPr>
    </w:p>
    <w:p w:rsidR="00954F02" w:rsidRPr="00954F02" w:rsidRDefault="00954F02" w:rsidP="00954F02">
      <w:pPr>
        <w:spacing w:line="360" w:lineRule="auto"/>
        <w:ind w:left="-142"/>
        <w:jc w:val="right"/>
        <w:rPr>
          <w:rFonts w:ascii="Times New Roman" w:hAnsi="Times New Roman" w:cs="Times New Roman"/>
          <w:b/>
          <w:sz w:val="24"/>
          <w:szCs w:val="24"/>
        </w:rPr>
      </w:pPr>
      <w:r w:rsidRPr="00954F02">
        <w:rPr>
          <w:rFonts w:ascii="Times New Roman" w:hAnsi="Times New Roman" w:cs="Times New Roman"/>
          <w:b/>
          <w:sz w:val="24"/>
          <w:szCs w:val="24"/>
        </w:rPr>
        <w:lastRenderedPageBreak/>
        <w:t>Приложение 5</w:t>
      </w:r>
    </w:p>
    <w:p w:rsidR="00954F02" w:rsidRPr="00954F02" w:rsidRDefault="00954F02" w:rsidP="00954F02">
      <w:pPr>
        <w:spacing w:line="360" w:lineRule="auto"/>
        <w:jc w:val="center"/>
        <w:rPr>
          <w:rFonts w:ascii="Times New Roman" w:hAnsi="Times New Roman" w:cs="Times New Roman"/>
          <w:b/>
          <w:sz w:val="24"/>
          <w:szCs w:val="24"/>
        </w:rPr>
      </w:pPr>
    </w:p>
    <w:p w:rsidR="00954F02" w:rsidRPr="00954F02" w:rsidRDefault="00954F02" w:rsidP="00954F02">
      <w:pPr>
        <w:spacing w:line="360" w:lineRule="auto"/>
        <w:jc w:val="center"/>
        <w:rPr>
          <w:rFonts w:ascii="Times New Roman" w:hAnsi="Times New Roman" w:cs="Times New Roman"/>
          <w:b/>
          <w:sz w:val="24"/>
          <w:szCs w:val="24"/>
        </w:rPr>
      </w:pPr>
      <w:r w:rsidRPr="00954F02">
        <w:rPr>
          <w:rFonts w:ascii="Times New Roman" w:hAnsi="Times New Roman" w:cs="Times New Roman"/>
          <w:b/>
          <w:sz w:val="24"/>
          <w:szCs w:val="24"/>
        </w:rPr>
        <w:t>Виды лишайников</w:t>
      </w:r>
    </w:p>
    <w:p w:rsidR="00954F02" w:rsidRPr="00954F02" w:rsidRDefault="00954F02" w:rsidP="00954F02">
      <w:pPr>
        <w:spacing w:line="360" w:lineRule="auto"/>
        <w:jc w:val="center"/>
        <w:rPr>
          <w:rFonts w:ascii="Times New Roman" w:hAnsi="Times New Roman" w:cs="Times New Roman"/>
          <w:b/>
          <w:sz w:val="24"/>
          <w:szCs w:val="24"/>
        </w:rPr>
      </w:pPr>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Аманди́нея</w:t>
      </w:r>
      <w:proofErr w:type="spellEnd"/>
      <w:r w:rsidRPr="00954F02">
        <w:rPr>
          <w:rFonts w:ascii="Times New Roman" w:hAnsi="Times New Roman" w:cs="Times New Roman"/>
          <w:sz w:val="24"/>
          <w:szCs w:val="24"/>
        </w:rPr>
        <w:t xml:space="preserve"> </w:t>
      </w:r>
      <w:proofErr w:type="spellStart"/>
      <w:proofErr w:type="gramStart"/>
      <w:r w:rsidRPr="00954F02">
        <w:rPr>
          <w:rFonts w:ascii="Times New Roman" w:hAnsi="Times New Roman" w:cs="Times New Roman"/>
          <w:sz w:val="24"/>
          <w:szCs w:val="24"/>
        </w:rPr>
        <w:t>то́чечная</w:t>
      </w:r>
      <w:proofErr w:type="spellEnd"/>
      <w:proofErr w:type="gram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Amandinea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punctata</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Гипогимния</w:t>
      </w:r>
      <w:proofErr w:type="spellEnd"/>
      <w:r w:rsidRPr="00954F02">
        <w:rPr>
          <w:rFonts w:ascii="Times New Roman" w:hAnsi="Times New Roman" w:cs="Times New Roman"/>
          <w:sz w:val="24"/>
          <w:szCs w:val="24"/>
        </w:rPr>
        <w:t xml:space="preserve"> вздутая/</w:t>
      </w:r>
      <w:proofErr w:type="spellStart"/>
      <w:r w:rsidRPr="00954F02">
        <w:rPr>
          <w:rFonts w:ascii="Times New Roman" w:hAnsi="Times New Roman" w:cs="Times New Roman"/>
          <w:sz w:val="24"/>
          <w:szCs w:val="24"/>
        </w:rPr>
        <w:t>Hypogymnia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physodes</w:t>
      </w:r>
      <w:proofErr w:type="spellEnd"/>
      <w:r w:rsidRPr="00954F02">
        <w:rPr>
          <w:rFonts w:ascii="Times New Roman" w:hAnsi="Times New Roman" w:cs="Times New Roman"/>
          <w:sz w:val="24"/>
          <w:szCs w:val="24"/>
        </w:rPr>
        <w:t xml:space="preserve"> </w:t>
      </w:r>
    </w:p>
    <w:p w:rsidR="00954F02" w:rsidRPr="00954F02" w:rsidRDefault="00954F02" w:rsidP="00954F02">
      <w:pPr>
        <w:pStyle w:val="a7"/>
        <w:numPr>
          <w:ilvl w:val="0"/>
          <w:numId w:val="3"/>
        </w:numPr>
        <w:spacing w:line="360" w:lineRule="auto"/>
        <w:rPr>
          <w:rFonts w:ascii="Times New Roman" w:hAnsi="Times New Roman" w:cs="Times New Roman"/>
          <w:sz w:val="24"/>
          <w:szCs w:val="24"/>
        </w:rPr>
      </w:pPr>
      <w:r w:rsidRPr="00954F02">
        <w:rPr>
          <w:rFonts w:ascii="Times New Roman" w:hAnsi="Times New Roman" w:cs="Times New Roman"/>
          <w:sz w:val="24"/>
          <w:szCs w:val="24"/>
        </w:rPr>
        <w:t>Кладония телесная /</w:t>
      </w:r>
      <w:proofErr w:type="spellStart"/>
      <w:r w:rsidRPr="00954F02">
        <w:rPr>
          <w:rFonts w:ascii="Times New Roman" w:hAnsi="Times New Roman" w:cs="Times New Roman"/>
          <w:sz w:val="24"/>
          <w:szCs w:val="24"/>
        </w:rPr>
        <w:t>Cladonia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carneola</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r w:rsidRPr="00954F02">
        <w:rPr>
          <w:rFonts w:ascii="Times New Roman" w:hAnsi="Times New Roman" w:cs="Times New Roman"/>
          <w:sz w:val="24"/>
          <w:szCs w:val="24"/>
        </w:rPr>
        <w:t>Кладония рогатая/</w:t>
      </w:r>
      <w:proofErr w:type="spellStart"/>
      <w:r w:rsidRPr="00954F02">
        <w:rPr>
          <w:rFonts w:ascii="Times New Roman" w:hAnsi="Times New Roman" w:cs="Times New Roman"/>
          <w:sz w:val="24"/>
          <w:szCs w:val="24"/>
        </w:rPr>
        <w:t>Cladonia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cornuta</w:t>
      </w:r>
      <w:proofErr w:type="spellEnd"/>
      <w:r w:rsidRPr="00954F02">
        <w:rPr>
          <w:rFonts w:ascii="Times New Roman" w:hAnsi="Times New Roman" w:cs="Times New Roman"/>
          <w:sz w:val="24"/>
          <w:szCs w:val="24"/>
        </w:rPr>
        <w:t xml:space="preserve"> </w:t>
      </w:r>
    </w:p>
    <w:p w:rsidR="00954F02" w:rsidRPr="00954F02" w:rsidRDefault="00954F02" w:rsidP="00954F02">
      <w:pPr>
        <w:pStyle w:val="a7"/>
        <w:numPr>
          <w:ilvl w:val="0"/>
          <w:numId w:val="3"/>
        </w:numPr>
        <w:spacing w:line="360" w:lineRule="auto"/>
        <w:rPr>
          <w:rFonts w:ascii="Times New Roman" w:hAnsi="Times New Roman" w:cs="Times New Roman"/>
          <w:sz w:val="24"/>
          <w:szCs w:val="24"/>
        </w:rPr>
      </w:pPr>
      <w:r w:rsidRPr="00954F02">
        <w:rPr>
          <w:rFonts w:ascii="Times New Roman" w:hAnsi="Times New Roman" w:cs="Times New Roman"/>
          <w:sz w:val="24"/>
          <w:szCs w:val="24"/>
        </w:rPr>
        <w:t>Кладония лесная /</w:t>
      </w:r>
      <w:proofErr w:type="spellStart"/>
      <w:r w:rsidRPr="00954F02">
        <w:rPr>
          <w:rFonts w:ascii="Times New Roman" w:hAnsi="Times New Roman" w:cs="Times New Roman"/>
          <w:sz w:val="24"/>
          <w:szCs w:val="24"/>
        </w:rPr>
        <w:t>Cladonia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sylvatica</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r w:rsidRPr="00954F02">
        <w:rPr>
          <w:rFonts w:ascii="Times New Roman" w:hAnsi="Times New Roman" w:cs="Times New Roman"/>
          <w:sz w:val="24"/>
          <w:szCs w:val="24"/>
        </w:rPr>
        <w:t xml:space="preserve">Кладония </w:t>
      </w:r>
      <w:proofErr w:type="spellStart"/>
      <w:r w:rsidRPr="00954F02">
        <w:rPr>
          <w:rFonts w:ascii="Times New Roman" w:hAnsi="Times New Roman" w:cs="Times New Roman"/>
          <w:sz w:val="24"/>
          <w:szCs w:val="24"/>
        </w:rPr>
        <w:t>приальпийская</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Cladonia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alpestris</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Ксантория</w:t>
      </w:r>
      <w:proofErr w:type="spellEnd"/>
      <w:r w:rsidRPr="00954F02">
        <w:rPr>
          <w:rFonts w:ascii="Times New Roman" w:hAnsi="Times New Roman" w:cs="Times New Roman"/>
          <w:sz w:val="24"/>
          <w:szCs w:val="24"/>
        </w:rPr>
        <w:t xml:space="preserve"> настенная /</w:t>
      </w:r>
      <w:proofErr w:type="spellStart"/>
      <w:r w:rsidRPr="00954F02">
        <w:rPr>
          <w:rFonts w:ascii="Times New Roman" w:hAnsi="Times New Roman" w:cs="Times New Roman"/>
          <w:sz w:val="24"/>
          <w:szCs w:val="24"/>
        </w:rPr>
        <w:t>Xanthoria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parietina</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r w:rsidRPr="00954F02">
        <w:rPr>
          <w:rFonts w:ascii="Times New Roman" w:hAnsi="Times New Roman" w:cs="Times New Roman"/>
          <w:sz w:val="24"/>
          <w:szCs w:val="24"/>
        </w:rPr>
        <w:t>Леканора смешанная /</w:t>
      </w:r>
      <w:proofErr w:type="spellStart"/>
      <w:r w:rsidRPr="00954F02">
        <w:rPr>
          <w:rFonts w:ascii="Times New Roman" w:hAnsi="Times New Roman" w:cs="Times New Roman"/>
          <w:sz w:val="24"/>
          <w:szCs w:val="24"/>
        </w:rPr>
        <w:t>Lecanora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symmicta</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Лобария</w:t>
      </w:r>
      <w:proofErr w:type="spellEnd"/>
      <w:r w:rsidRPr="00954F02">
        <w:rPr>
          <w:rFonts w:ascii="Times New Roman" w:hAnsi="Times New Roman" w:cs="Times New Roman"/>
          <w:sz w:val="24"/>
          <w:szCs w:val="24"/>
        </w:rPr>
        <w:t xml:space="preserve"> лёгочная /</w:t>
      </w:r>
      <w:proofErr w:type="spellStart"/>
      <w:r w:rsidRPr="00954F02">
        <w:rPr>
          <w:rFonts w:ascii="Times New Roman" w:hAnsi="Times New Roman" w:cs="Times New Roman"/>
          <w:sz w:val="24"/>
          <w:szCs w:val="24"/>
        </w:rPr>
        <w:t>Lobaria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pulmonaria</w:t>
      </w:r>
      <w:proofErr w:type="spellEnd"/>
      <w:r w:rsidRPr="00954F02">
        <w:rPr>
          <w:rFonts w:ascii="Times New Roman" w:hAnsi="Times New Roman" w:cs="Times New Roman"/>
          <w:sz w:val="24"/>
          <w:szCs w:val="24"/>
        </w:rPr>
        <w:t xml:space="preserve"> </w:t>
      </w:r>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Пармелия</w:t>
      </w:r>
      <w:proofErr w:type="spellEnd"/>
      <w:r w:rsidRPr="00954F02">
        <w:rPr>
          <w:rFonts w:ascii="Times New Roman" w:hAnsi="Times New Roman" w:cs="Times New Roman"/>
          <w:sz w:val="24"/>
          <w:szCs w:val="24"/>
        </w:rPr>
        <w:t xml:space="preserve"> бороздчатая /</w:t>
      </w:r>
      <w:proofErr w:type="spellStart"/>
      <w:r w:rsidRPr="00954F02">
        <w:rPr>
          <w:rFonts w:ascii="Times New Roman" w:hAnsi="Times New Roman" w:cs="Times New Roman"/>
          <w:sz w:val="24"/>
          <w:szCs w:val="24"/>
        </w:rPr>
        <w:t>Parmelia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sulcata</w:t>
      </w:r>
      <w:proofErr w:type="spellEnd"/>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Пельтигера</w:t>
      </w:r>
      <w:proofErr w:type="spellEnd"/>
      <w:r w:rsidRPr="00954F02">
        <w:rPr>
          <w:rFonts w:ascii="Times New Roman" w:hAnsi="Times New Roman" w:cs="Times New Roman"/>
          <w:sz w:val="24"/>
          <w:szCs w:val="24"/>
        </w:rPr>
        <w:t xml:space="preserve"> ложная /</w:t>
      </w:r>
      <w:proofErr w:type="spellStart"/>
      <w:r w:rsidRPr="00954F02">
        <w:rPr>
          <w:rFonts w:ascii="Times New Roman" w:hAnsi="Times New Roman" w:cs="Times New Roman"/>
          <w:sz w:val="24"/>
          <w:szCs w:val="24"/>
        </w:rPr>
        <w:t>Peltigera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didactyla</w:t>
      </w:r>
      <w:proofErr w:type="spellEnd"/>
      <w:r w:rsidRPr="00954F02">
        <w:rPr>
          <w:rFonts w:ascii="Times New Roman" w:hAnsi="Times New Roman" w:cs="Times New Roman"/>
          <w:sz w:val="24"/>
          <w:szCs w:val="24"/>
        </w:rPr>
        <w:t xml:space="preserve"> </w:t>
      </w:r>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Уснея</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жестковолосатая</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Usnea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hirta</w:t>
      </w:r>
      <w:proofErr w:type="spellEnd"/>
      <w:r w:rsidRPr="00954F02">
        <w:rPr>
          <w:rFonts w:ascii="Times New Roman" w:hAnsi="Times New Roman" w:cs="Times New Roman"/>
          <w:sz w:val="24"/>
          <w:szCs w:val="24"/>
        </w:rPr>
        <w:t xml:space="preserve"> </w:t>
      </w:r>
    </w:p>
    <w:p w:rsidR="00954F02" w:rsidRP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Фисция</w:t>
      </w:r>
      <w:proofErr w:type="spellEnd"/>
      <w:r w:rsidRPr="00954F02">
        <w:rPr>
          <w:rFonts w:ascii="Times New Roman" w:hAnsi="Times New Roman" w:cs="Times New Roman"/>
          <w:sz w:val="24"/>
          <w:szCs w:val="24"/>
        </w:rPr>
        <w:t xml:space="preserve"> сомнительная /</w:t>
      </w:r>
      <w:proofErr w:type="spellStart"/>
      <w:r w:rsidRPr="00954F02">
        <w:rPr>
          <w:rFonts w:ascii="Times New Roman" w:hAnsi="Times New Roman" w:cs="Times New Roman"/>
          <w:sz w:val="24"/>
          <w:szCs w:val="24"/>
        </w:rPr>
        <w:t>Physcia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rPr>
        <w:t>dubia</w:t>
      </w:r>
      <w:proofErr w:type="spellEnd"/>
      <w:r w:rsidRPr="00954F02">
        <w:rPr>
          <w:rFonts w:ascii="Times New Roman" w:hAnsi="Times New Roman" w:cs="Times New Roman"/>
          <w:sz w:val="24"/>
          <w:szCs w:val="24"/>
        </w:rPr>
        <w:t xml:space="preserve"> </w:t>
      </w:r>
    </w:p>
    <w:p w:rsidR="00954F02" w:rsidRDefault="00954F02" w:rsidP="00954F02">
      <w:pPr>
        <w:pStyle w:val="a7"/>
        <w:numPr>
          <w:ilvl w:val="0"/>
          <w:numId w:val="3"/>
        </w:numPr>
        <w:spacing w:line="360" w:lineRule="auto"/>
        <w:rPr>
          <w:rFonts w:ascii="Times New Roman" w:hAnsi="Times New Roman" w:cs="Times New Roman"/>
          <w:sz w:val="24"/>
          <w:szCs w:val="24"/>
        </w:rPr>
      </w:pPr>
      <w:proofErr w:type="spellStart"/>
      <w:r w:rsidRPr="00954F02">
        <w:rPr>
          <w:rFonts w:ascii="Times New Roman" w:hAnsi="Times New Roman" w:cs="Times New Roman"/>
          <w:sz w:val="24"/>
          <w:szCs w:val="24"/>
        </w:rPr>
        <w:t>Фисция</w:t>
      </w:r>
      <w:proofErr w:type="spellEnd"/>
      <w:r w:rsidRPr="00954F02">
        <w:rPr>
          <w:rFonts w:ascii="Times New Roman" w:hAnsi="Times New Roman" w:cs="Times New Roman"/>
          <w:sz w:val="24"/>
          <w:szCs w:val="24"/>
        </w:rPr>
        <w:t xml:space="preserve"> звёздчатая /</w:t>
      </w:r>
      <w:proofErr w:type="spellStart"/>
      <w:r w:rsidRPr="00954F02">
        <w:rPr>
          <w:rFonts w:ascii="Times New Roman" w:hAnsi="Times New Roman" w:cs="Times New Roman"/>
          <w:sz w:val="24"/>
          <w:szCs w:val="24"/>
          <w:lang w:val="en-US"/>
        </w:rPr>
        <w:t>Physcia</w:t>
      </w:r>
      <w:proofErr w:type="spellEnd"/>
      <w:r w:rsidRPr="00954F02">
        <w:rPr>
          <w:rFonts w:ascii="Times New Roman" w:hAnsi="Times New Roman" w:cs="Times New Roman"/>
          <w:sz w:val="24"/>
          <w:szCs w:val="24"/>
        </w:rPr>
        <w:t xml:space="preserve"> </w:t>
      </w:r>
      <w:proofErr w:type="spellStart"/>
      <w:r w:rsidRPr="00954F02">
        <w:rPr>
          <w:rFonts w:ascii="Times New Roman" w:hAnsi="Times New Roman" w:cs="Times New Roman"/>
          <w:sz w:val="24"/>
          <w:szCs w:val="24"/>
          <w:lang w:val="en-US"/>
        </w:rPr>
        <w:t>stellaris</w:t>
      </w:r>
      <w:proofErr w:type="spellEnd"/>
      <w:r w:rsidRPr="00954F02">
        <w:rPr>
          <w:rFonts w:ascii="Times New Roman" w:hAnsi="Times New Roman" w:cs="Times New Roman"/>
          <w:sz w:val="24"/>
          <w:szCs w:val="24"/>
        </w:rPr>
        <w:t xml:space="preserve"> </w:t>
      </w:r>
    </w:p>
    <w:p w:rsidR="00954F02" w:rsidRPr="00D76042" w:rsidRDefault="00954F02" w:rsidP="00D76042">
      <w:pPr>
        <w:pStyle w:val="a7"/>
        <w:numPr>
          <w:ilvl w:val="0"/>
          <w:numId w:val="3"/>
        </w:numPr>
        <w:spacing w:line="360" w:lineRule="auto"/>
        <w:rPr>
          <w:rFonts w:ascii="Times New Roman" w:hAnsi="Times New Roman" w:cs="Times New Roman"/>
          <w:sz w:val="24"/>
          <w:szCs w:val="24"/>
        </w:rPr>
      </w:pPr>
      <w:proofErr w:type="spellStart"/>
      <w:r w:rsidRPr="00D76042">
        <w:rPr>
          <w:rFonts w:ascii="Times New Roman" w:hAnsi="Times New Roman" w:cs="Times New Roman"/>
          <w:sz w:val="24"/>
          <w:szCs w:val="24"/>
        </w:rPr>
        <w:t>Цетрария</w:t>
      </w:r>
      <w:proofErr w:type="spellEnd"/>
      <w:r w:rsidRPr="00D76042">
        <w:rPr>
          <w:rFonts w:ascii="Times New Roman" w:hAnsi="Times New Roman" w:cs="Times New Roman"/>
          <w:sz w:val="24"/>
          <w:szCs w:val="24"/>
        </w:rPr>
        <w:t xml:space="preserve">  </w:t>
      </w:r>
      <w:proofErr w:type="gramStart"/>
      <w:r w:rsidRPr="00D76042">
        <w:rPr>
          <w:rFonts w:ascii="Times New Roman" w:hAnsi="Times New Roman" w:cs="Times New Roman"/>
          <w:sz w:val="24"/>
          <w:szCs w:val="24"/>
        </w:rPr>
        <w:t>исландская</w:t>
      </w:r>
      <w:proofErr w:type="gramEnd"/>
      <w:r w:rsidRPr="00D76042">
        <w:rPr>
          <w:rFonts w:ascii="Times New Roman" w:hAnsi="Times New Roman" w:cs="Times New Roman"/>
          <w:sz w:val="24"/>
          <w:szCs w:val="24"/>
        </w:rPr>
        <w:t>, или «исландский мох»/</w:t>
      </w:r>
      <w:proofErr w:type="spellStart"/>
      <w:r w:rsidRPr="00D76042">
        <w:rPr>
          <w:rFonts w:ascii="Times New Roman" w:hAnsi="Times New Roman" w:cs="Times New Roman"/>
          <w:sz w:val="24"/>
          <w:szCs w:val="24"/>
        </w:rPr>
        <w:t>Cetraria</w:t>
      </w:r>
      <w:proofErr w:type="spellEnd"/>
      <w:r w:rsidRPr="00D76042">
        <w:rPr>
          <w:rFonts w:ascii="Times New Roman" w:hAnsi="Times New Roman" w:cs="Times New Roman"/>
          <w:sz w:val="24"/>
          <w:szCs w:val="24"/>
        </w:rPr>
        <w:t xml:space="preserve"> </w:t>
      </w:r>
      <w:proofErr w:type="spellStart"/>
      <w:r w:rsidRPr="00D76042">
        <w:rPr>
          <w:rFonts w:ascii="Times New Roman" w:hAnsi="Times New Roman" w:cs="Times New Roman"/>
          <w:sz w:val="24"/>
          <w:szCs w:val="24"/>
        </w:rPr>
        <w:t>islandica</w:t>
      </w:r>
      <w:proofErr w:type="spellEnd"/>
      <w:r w:rsidRPr="00D76042">
        <w:rPr>
          <w:rFonts w:ascii="Times New Roman" w:hAnsi="Times New Roman" w:cs="Times New Roman"/>
          <w:sz w:val="28"/>
          <w:szCs w:val="28"/>
        </w:rPr>
        <w:t xml:space="preserve"> </w:t>
      </w:r>
    </w:p>
    <w:sectPr w:rsidR="00954F02" w:rsidRPr="00D76042" w:rsidSect="00FA55A0">
      <w:head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8EB" w:rsidRDefault="009618EB" w:rsidP="00FA55A0">
      <w:pPr>
        <w:spacing w:after="0" w:line="240" w:lineRule="auto"/>
      </w:pPr>
      <w:r>
        <w:separator/>
      </w:r>
    </w:p>
  </w:endnote>
  <w:endnote w:type="continuationSeparator" w:id="0">
    <w:p w:rsidR="009618EB" w:rsidRDefault="009618EB" w:rsidP="00FA5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8EB" w:rsidRDefault="009618EB" w:rsidP="00FA55A0">
      <w:pPr>
        <w:spacing w:after="0" w:line="240" w:lineRule="auto"/>
      </w:pPr>
      <w:r>
        <w:separator/>
      </w:r>
    </w:p>
  </w:footnote>
  <w:footnote w:type="continuationSeparator" w:id="0">
    <w:p w:rsidR="009618EB" w:rsidRDefault="009618EB" w:rsidP="00FA5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019591"/>
      <w:docPartObj>
        <w:docPartGallery w:val="Page Numbers (Top of Page)"/>
        <w:docPartUnique/>
      </w:docPartObj>
    </w:sdtPr>
    <w:sdtEndPr/>
    <w:sdtContent>
      <w:p w:rsidR="00277D27" w:rsidRDefault="00277D27">
        <w:pPr>
          <w:pStyle w:val="a3"/>
          <w:jc w:val="center"/>
        </w:pPr>
        <w:r>
          <w:fldChar w:fldCharType="begin"/>
        </w:r>
        <w:r>
          <w:instrText>PAGE   \* MERGEFORMAT</w:instrText>
        </w:r>
        <w:r>
          <w:fldChar w:fldCharType="separate"/>
        </w:r>
        <w:r w:rsidR="00110B06">
          <w:rPr>
            <w:noProof/>
          </w:rPr>
          <w:t>16</w:t>
        </w:r>
        <w:r>
          <w:fldChar w:fldCharType="end"/>
        </w:r>
      </w:p>
    </w:sdtContent>
  </w:sdt>
  <w:p w:rsidR="00277D27" w:rsidRDefault="00277D2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09A6"/>
    <w:multiLevelType w:val="hybridMultilevel"/>
    <w:tmpl w:val="6D501AEC"/>
    <w:lvl w:ilvl="0" w:tplc="951865B6">
      <w:start w:val="1"/>
      <w:numFmt w:val="decimal"/>
      <w:lvlText w:val="%1."/>
      <w:lvlJc w:val="left"/>
      <w:pPr>
        <w:ind w:left="847"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325BA3"/>
    <w:multiLevelType w:val="hybridMultilevel"/>
    <w:tmpl w:val="A2CE5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9891E66"/>
    <w:multiLevelType w:val="hybridMultilevel"/>
    <w:tmpl w:val="DD9439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D5449F9"/>
    <w:multiLevelType w:val="hybridMultilevel"/>
    <w:tmpl w:val="32CC1A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395445D"/>
    <w:multiLevelType w:val="hybridMultilevel"/>
    <w:tmpl w:val="07E6799A"/>
    <w:lvl w:ilvl="0" w:tplc="C34E0E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5944437"/>
    <w:multiLevelType w:val="hybridMultilevel"/>
    <w:tmpl w:val="49560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8E5F3A"/>
    <w:multiLevelType w:val="hybridMultilevel"/>
    <w:tmpl w:val="DE38A70C"/>
    <w:lvl w:ilvl="0" w:tplc="89446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
  </w:num>
  <w:num w:numId="3">
    <w:abstractNumId w:val="0"/>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379"/>
    <w:rsid w:val="00110B06"/>
    <w:rsid w:val="00277D27"/>
    <w:rsid w:val="00440C18"/>
    <w:rsid w:val="00637B98"/>
    <w:rsid w:val="00954F02"/>
    <w:rsid w:val="009618EB"/>
    <w:rsid w:val="00A80127"/>
    <w:rsid w:val="00AD380B"/>
    <w:rsid w:val="00B1307F"/>
    <w:rsid w:val="00B2741D"/>
    <w:rsid w:val="00B47418"/>
    <w:rsid w:val="00C40F1A"/>
    <w:rsid w:val="00D76042"/>
    <w:rsid w:val="00EB47DC"/>
    <w:rsid w:val="00FA55A0"/>
    <w:rsid w:val="00FC3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55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55A0"/>
  </w:style>
  <w:style w:type="paragraph" w:styleId="a5">
    <w:name w:val="footer"/>
    <w:basedOn w:val="a"/>
    <w:link w:val="a6"/>
    <w:uiPriority w:val="99"/>
    <w:unhideWhenUsed/>
    <w:rsid w:val="00FA55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55A0"/>
  </w:style>
  <w:style w:type="paragraph" w:styleId="a7">
    <w:name w:val="List Paragraph"/>
    <w:basedOn w:val="a"/>
    <w:uiPriority w:val="34"/>
    <w:qFormat/>
    <w:rsid w:val="00954F02"/>
    <w:pPr>
      <w:ind w:left="720"/>
      <w:contextualSpacing/>
    </w:pPr>
  </w:style>
  <w:style w:type="paragraph" w:styleId="a8">
    <w:name w:val="Balloon Text"/>
    <w:basedOn w:val="a"/>
    <w:link w:val="a9"/>
    <w:uiPriority w:val="99"/>
    <w:semiHidden/>
    <w:unhideWhenUsed/>
    <w:rsid w:val="00EB47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B4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55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55A0"/>
  </w:style>
  <w:style w:type="paragraph" w:styleId="a5">
    <w:name w:val="footer"/>
    <w:basedOn w:val="a"/>
    <w:link w:val="a6"/>
    <w:uiPriority w:val="99"/>
    <w:unhideWhenUsed/>
    <w:rsid w:val="00FA55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55A0"/>
  </w:style>
  <w:style w:type="paragraph" w:styleId="a7">
    <w:name w:val="List Paragraph"/>
    <w:basedOn w:val="a"/>
    <w:uiPriority w:val="34"/>
    <w:qFormat/>
    <w:rsid w:val="00954F02"/>
    <w:pPr>
      <w:ind w:left="720"/>
      <w:contextualSpacing/>
    </w:pPr>
  </w:style>
  <w:style w:type="paragraph" w:styleId="a8">
    <w:name w:val="Balloon Text"/>
    <w:basedOn w:val="a"/>
    <w:link w:val="a9"/>
    <w:uiPriority w:val="99"/>
    <w:semiHidden/>
    <w:unhideWhenUsed/>
    <w:rsid w:val="00EB47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B47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3340</Words>
  <Characters>19042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Новосёлова Любовь</dc:creator>
  <cp:lastModifiedBy>Новосёлова Любовь</cp:lastModifiedBy>
  <cp:revision>2</cp:revision>
  <cp:lastPrinted>2022-10-06T22:44:00Z</cp:lastPrinted>
  <dcterms:created xsi:type="dcterms:W3CDTF">2023-01-25T02:22:00Z</dcterms:created>
  <dcterms:modified xsi:type="dcterms:W3CDTF">2023-01-25T02:22:00Z</dcterms:modified>
</cp:coreProperties>
</file>