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D64" w:rsidRPr="00D92C5E" w:rsidRDefault="00831D64" w:rsidP="00831D64">
      <w:pPr>
        <w:pStyle w:val="a7"/>
        <w:jc w:val="center"/>
        <w:rPr>
          <w:b/>
          <w:iCs/>
          <w:color w:val="000000" w:themeColor="text1"/>
          <w:szCs w:val="28"/>
        </w:rPr>
      </w:pPr>
      <w:r>
        <w:rPr>
          <w:b/>
          <w:color w:val="000000"/>
        </w:rPr>
        <w:t xml:space="preserve">VI  Международный конкурс </w:t>
      </w:r>
      <w:proofErr w:type="spellStart"/>
      <w:r>
        <w:rPr>
          <w:b/>
          <w:color w:val="000000"/>
        </w:rPr>
        <w:t>педмастерства</w:t>
      </w:r>
      <w:proofErr w:type="spellEnd"/>
      <w:r>
        <w:rPr>
          <w:b/>
          <w:color w:val="000000"/>
        </w:rPr>
        <w:t xml:space="preserve"> </w:t>
      </w:r>
      <w:r w:rsidRPr="00D92C5E">
        <w:rPr>
          <w:b/>
          <w:color w:val="000000" w:themeColor="text1"/>
        </w:rPr>
        <w:t>"</w:t>
      </w:r>
      <w:hyperlink r:id="rId5" w:tgtFrame="_blank" w:history="1">
        <w:r w:rsidRPr="00D92C5E">
          <w:rPr>
            <w:rStyle w:val="a6"/>
            <w:b/>
            <w:color w:val="000000" w:themeColor="text1"/>
            <w:szCs w:val="28"/>
            <w:u w:val="none"/>
          </w:rPr>
          <w:t>Идеи образования 2023</w:t>
        </w:r>
      </w:hyperlink>
      <w:r w:rsidRPr="00D92C5E">
        <w:rPr>
          <w:b/>
          <w:color w:val="000000" w:themeColor="text1"/>
        </w:rPr>
        <w:t>". </w:t>
      </w: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«Театр Открытой Книги»</w:t>
      </w:r>
    </w:p>
    <w:p w:rsidR="00831D64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Pr="00A671E4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 театра «От книги к театру, или герои книг живут на сцене».</w:t>
      </w:r>
    </w:p>
    <w:p w:rsidR="00831D64" w:rsidRPr="00C2737C" w:rsidRDefault="00831D64" w:rsidP="00831D64">
      <w:pPr>
        <w:rPr>
          <w:rFonts w:ascii="Times New Roman" w:hAnsi="Times New Roman" w:cs="Times New Roman"/>
          <w:b/>
          <w:sz w:val="28"/>
          <w:szCs w:val="28"/>
        </w:rPr>
      </w:pPr>
    </w:p>
    <w:p w:rsidR="00831D64" w:rsidRDefault="00831D64" w:rsidP="00831D64">
      <w:pPr>
        <w:spacing w:after="0" w:line="240" w:lineRule="auto"/>
        <w:rPr>
          <w:rFonts w:ascii="Arial" w:eastAsia="Times New Roman" w:hAnsi="Arial" w:cs="Arial"/>
          <w:b/>
          <w:bCs/>
          <w:color w:val="2D2D2D"/>
          <w:sz w:val="24"/>
          <w:szCs w:val="24"/>
          <w:lang w:eastAsia="ru-RU"/>
        </w:rPr>
      </w:pPr>
    </w:p>
    <w:p w:rsidR="00831D64" w:rsidRDefault="00831D64" w:rsidP="00831D64">
      <w:pPr>
        <w:spacing w:after="0" w:line="240" w:lineRule="auto"/>
        <w:rPr>
          <w:rFonts w:ascii="Arial" w:eastAsia="Times New Roman" w:hAnsi="Arial" w:cs="Arial"/>
          <w:b/>
          <w:bCs/>
          <w:color w:val="2D2D2D"/>
          <w:sz w:val="24"/>
          <w:szCs w:val="24"/>
          <w:lang w:eastAsia="ru-RU"/>
        </w:rPr>
      </w:pPr>
    </w:p>
    <w:p w:rsidR="00831D64" w:rsidRPr="00484224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</w:pPr>
      <w:r w:rsidRPr="00484224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/>
        </w:rPr>
        <w:t>Обоснование значимости проекта:</w:t>
      </w:r>
    </w:p>
    <w:p w:rsidR="00831D64" w:rsidRDefault="00831D64" w:rsidP="00831D64">
      <w:pPr>
        <w:spacing w:after="0" w:line="240" w:lineRule="auto"/>
        <w:rPr>
          <w:rFonts w:ascii="Arial" w:eastAsia="Times New Roman" w:hAnsi="Arial" w:cs="Arial"/>
          <w:b/>
          <w:bCs/>
          <w:color w:val="2D2D2D"/>
          <w:sz w:val="24"/>
          <w:szCs w:val="24"/>
          <w:lang w:eastAsia="ru-RU"/>
        </w:rPr>
      </w:pPr>
    </w:p>
    <w:p w:rsidR="00831D64" w:rsidRPr="005A6DDA" w:rsidRDefault="00831D64" w:rsidP="00831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2D2D2D"/>
          <w:sz w:val="24"/>
          <w:szCs w:val="24"/>
          <w:lang w:eastAsia="ru-RU"/>
        </w:rPr>
        <w:tab/>
      </w:r>
      <w:r w:rsidRPr="005A6DDA">
        <w:rPr>
          <w:rFonts w:ascii="Times New Roman" w:hAnsi="Times New Roman" w:cs="Times New Roman"/>
          <w:sz w:val="28"/>
          <w:szCs w:val="28"/>
        </w:rPr>
        <w:t xml:space="preserve">Главной задачей любой школьной библиотеки  как информационного центра  является  оказание помощи учащимся и учителям  в </w:t>
      </w:r>
      <w:proofErr w:type="spellStart"/>
      <w:r w:rsidRPr="005A6DDA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5A6DDA">
        <w:rPr>
          <w:rFonts w:ascii="Times New Roman" w:hAnsi="Times New Roman" w:cs="Times New Roman"/>
          <w:sz w:val="28"/>
          <w:szCs w:val="28"/>
        </w:rPr>
        <w:t xml:space="preserve"> - воспитательном процессе. Без хорошей библиотеки школа не сможет выполнять на высоком уровне образовательные и воспитательные функции. Доказано, что сотрудничество библиотекарей и учителей способствует повышению грамотности учащихся, содействует развитию навыков чтения, запоминания, а также выработке умения пользоваться </w:t>
      </w:r>
      <w:hyperlink r:id="rId6" w:tooltip="Информационные технологии" w:history="1">
        <w:r w:rsidRPr="005A6DD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информационно-коммуникативными технологиями</w:t>
        </w:r>
      </w:hyperlink>
      <w:r w:rsidRPr="005A6DDA">
        <w:rPr>
          <w:rFonts w:ascii="Times New Roman" w:hAnsi="Times New Roman" w:cs="Times New Roman"/>
          <w:sz w:val="28"/>
          <w:szCs w:val="28"/>
        </w:rPr>
        <w:t>.</w:t>
      </w:r>
    </w:p>
    <w:p w:rsidR="00831D64" w:rsidRPr="008900AB" w:rsidRDefault="00831D64" w:rsidP="00831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ab/>
      </w:r>
      <w:r w:rsidRPr="00291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в школьной библиотеке </w:t>
      </w:r>
      <w:r w:rsidRPr="00291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«Театра Открытой Книги»,</w:t>
      </w:r>
      <w:r w:rsidRPr="00291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917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спектаклей малой формы — это прекрасная возможность познакомить читателей с деятельностью театра и театральным искусством в целом, и таким образом в игровой форме, наиболее близкой восприятию ребёнка, произойдет знакомство и с фондом библиотеки, и с Книгой.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получим </w:t>
      </w:r>
      <w:r w:rsidRPr="008900AB">
        <w:rPr>
          <w:rFonts w:ascii="Times New Roman" w:hAnsi="Times New Roman" w:cs="Times New Roman"/>
          <w:sz w:val="28"/>
          <w:szCs w:val="28"/>
        </w:rPr>
        <w:t xml:space="preserve">«играющего читателя», </w:t>
      </w:r>
      <w:r w:rsidRPr="008900AB">
        <w:rPr>
          <w:rFonts w:ascii="Times New Roman" w:hAnsi="Times New Roman" w:cs="Times New Roman"/>
          <w:b/>
          <w:sz w:val="28"/>
          <w:szCs w:val="28"/>
        </w:rPr>
        <w:t>вовлечённого в процесс литературного чтения,</w:t>
      </w:r>
      <w:r w:rsidRPr="008900AB">
        <w:rPr>
          <w:rFonts w:ascii="Times New Roman" w:hAnsi="Times New Roman" w:cs="Times New Roman"/>
          <w:sz w:val="28"/>
          <w:szCs w:val="28"/>
        </w:rPr>
        <w:t xml:space="preserve"> что, как мы уже понимаем, является той самой игрой ума.</w:t>
      </w:r>
    </w:p>
    <w:p w:rsidR="00831D64" w:rsidRPr="00291739" w:rsidRDefault="00831D64" w:rsidP="00831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D64" w:rsidRPr="009170E5" w:rsidRDefault="00831D64" w:rsidP="00831D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9170E5">
        <w:rPr>
          <w:rFonts w:ascii="Times New Roman" w:hAnsi="Times New Roman" w:cs="Times New Roman"/>
          <w:sz w:val="28"/>
          <w:szCs w:val="28"/>
        </w:rPr>
        <w:t>школьный</w:t>
      </w:r>
      <w:r>
        <w:rPr>
          <w:rFonts w:ascii="Times New Roman" w:hAnsi="Times New Roman" w:cs="Times New Roman"/>
          <w:sz w:val="28"/>
          <w:szCs w:val="28"/>
        </w:rPr>
        <w:t xml:space="preserve"> библиотечный</w:t>
      </w:r>
      <w:r w:rsidRPr="009170E5">
        <w:rPr>
          <w:rFonts w:ascii="Times New Roman" w:hAnsi="Times New Roman" w:cs="Times New Roman"/>
          <w:sz w:val="28"/>
          <w:szCs w:val="28"/>
        </w:rPr>
        <w:t xml:space="preserve"> «Театр Открытой Книги» как форма организации читательской деятельности младших школьников</w:t>
      </w:r>
      <w:r w:rsidRPr="00917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1D64" w:rsidRPr="009170E5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eastAsia="ru-RU"/>
        </w:rPr>
      </w:pPr>
    </w:p>
    <w:p w:rsidR="00831D64" w:rsidRPr="00AE2245" w:rsidRDefault="00831D64" w:rsidP="00831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eastAsia="ru-RU"/>
        </w:rPr>
        <w:t>Задачи:</w:t>
      </w:r>
    </w:p>
    <w:p w:rsidR="00831D64" w:rsidRPr="00AE2245" w:rsidRDefault="00831D64" w:rsidP="00831D6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Способствовать эстетическому воспитанию младших школьников, формированию у них устойчивого интереса к литературе и театральному творчеству.</w:t>
      </w:r>
    </w:p>
    <w:p w:rsidR="00831D64" w:rsidRPr="00AE2245" w:rsidRDefault="00831D64" w:rsidP="00831D6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Создать комфортную, развивающую обстановку, способствующую проведению досуга и общения детей в библиотеке.</w:t>
      </w:r>
    </w:p>
    <w:p w:rsidR="00831D64" w:rsidRPr="00EC43AC" w:rsidRDefault="00831D64" w:rsidP="00831D6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Провести комплекс мероприятий по программе "Театр книги", способствующих раскрытию и поддержке детских талантов.</w:t>
      </w:r>
    </w:p>
    <w:p w:rsidR="00831D64" w:rsidRDefault="00831D64" w:rsidP="00831D6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3AC">
        <w:rPr>
          <w:rFonts w:ascii="Times New Roman" w:hAnsi="Times New Roman" w:cs="Times New Roman"/>
          <w:sz w:val="28"/>
          <w:szCs w:val="28"/>
        </w:rPr>
        <w:t xml:space="preserve">Заинтересовать творческой деятельностью и выработать навыки у детей к самостоятельному проведению культурного досуга, самообразованию; </w:t>
      </w:r>
    </w:p>
    <w:p w:rsidR="00831D64" w:rsidRPr="00EC43AC" w:rsidRDefault="00831D64" w:rsidP="00831D6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43AC">
        <w:rPr>
          <w:rFonts w:ascii="Times New Roman" w:hAnsi="Times New Roman" w:cs="Times New Roman"/>
          <w:sz w:val="28"/>
          <w:szCs w:val="28"/>
        </w:rPr>
        <w:t xml:space="preserve">овысить общий культурный кругозор, расширить познание лучших образцов литературы и театра, вызвать интерес и уважение к народному творчеству, развивать потребности в творческом самовыражении. </w:t>
      </w:r>
    </w:p>
    <w:p w:rsidR="00831D64" w:rsidRPr="002360C7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0C7">
        <w:rPr>
          <w:rFonts w:ascii="Arial" w:eastAsia="Times New Roman" w:hAnsi="Arial" w:cs="Arial"/>
          <w:color w:val="2D2D2D"/>
          <w:sz w:val="24"/>
          <w:szCs w:val="24"/>
          <w:lang w:eastAsia="ru-RU"/>
        </w:rPr>
        <w:t> </w:t>
      </w:r>
    </w:p>
    <w:p w:rsidR="00076B36" w:rsidRPr="00076B36" w:rsidRDefault="00076B36" w:rsidP="00076B36">
      <w:pPr>
        <w:jc w:val="both"/>
        <w:rPr>
          <w:rFonts w:ascii="Times New Roman" w:hAnsi="Times New Roman" w:cs="Times New Roman"/>
          <w:sz w:val="28"/>
          <w:szCs w:val="28"/>
        </w:rPr>
      </w:pPr>
      <w:r w:rsidRPr="00C205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Гипотеза. </w:t>
      </w:r>
      <w:r>
        <w:rPr>
          <w:rFonts w:ascii="Times New Roman" w:hAnsi="Times New Roman" w:cs="Times New Roman"/>
          <w:sz w:val="28"/>
          <w:szCs w:val="28"/>
        </w:rPr>
        <w:t>Используя в школьной библиотеке театрализованную деятельность, у детей появляется желание  читать, возникает интерес к книге, происходит знакомство с театром и актёрским мастерством.</w:t>
      </w:r>
    </w:p>
    <w:p w:rsidR="00831D64" w:rsidRPr="00AE2245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eastAsia="ru-RU"/>
        </w:rPr>
        <w:t>Целевая аудитория:</w:t>
      </w:r>
    </w:p>
    <w:p w:rsidR="00831D64" w:rsidRPr="00AE2245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Дети и подростки 7-12 лет</w:t>
      </w:r>
    </w:p>
    <w:p w:rsidR="00831D64" w:rsidRPr="002360C7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0C7">
        <w:rPr>
          <w:rFonts w:ascii="Arial" w:eastAsia="Times New Roman" w:hAnsi="Arial" w:cs="Arial"/>
          <w:color w:val="2D2D2D"/>
          <w:sz w:val="24"/>
          <w:szCs w:val="24"/>
          <w:lang w:eastAsia="ru-RU"/>
        </w:rPr>
        <w:t> </w:t>
      </w:r>
    </w:p>
    <w:p w:rsidR="00831D64" w:rsidRPr="00AE2245" w:rsidRDefault="00831D64" w:rsidP="00831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eastAsia="ru-RU"/>
        </w:rPr>
        <w:t>Участники</w:t>
      </w:r>
      <w:r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eastAsia="ru-RU"/>
        </w:rPr>
        <w:t xml:space="preserve"> проекта</w:t>
      </w:r>
      <w:r w:rsidRPr="00AE2245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eastAsia="ru-RU"/>
        </w:rPr>
        <w:t>:</w:t>
      </w:r>
    </w:p>
    <w:p w:rsidR="00831D64" w:rsidRPr="00AE2245" w:rsidRDefault="00831D64" w:rsidP="00831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Для успешной реализации программы планируется использование возможностей школьной библиотеки, связь с семьями школьников, представителями творческой и культурной среды Калуги - писателями, актёрами, художниками и т.д.</w:t>
      </w:r>
    </w:p>
    <w:p w:rsidR="00831D64" w:rsidRPr="00AE2245" w:rsidRDefault="00831D64" w:rsidP="00831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 </w:t>
      </w:r>
    </w:p>
    <w:p w:rsidR="00831D64" w:rsidRPr="00AE2245" w:rsidRDefault="00831D64" w:rsidP="00831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eastAsia="ru-RU"/>
        </w:rPr>
        <w:t>Основные направления реализации проекта:</w:t>
      </w:r>
    </w:p>
    <w:p w:rsidR="00831D64" w:rsidRPr="00AE2245" w:rsidRDefault="00831D64" w:rsidP="00831D6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Организация и систематизирование фонда художественной литературы российских и зарубежных авторов, а так же художественных произведений написанных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в</w:t>
      </w: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Калуге и Калужской области</w:t>
      </w:r>
      <w:proofErr w:type="gramStart"/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..</w:t>
      </w:r>
      <w:proofErr w:type="gramEnd"/>
    </w:p>
    <w:p w:rsidR="00831D64" w:rsidRPr="00AE2245" w:rsidRDefault="00831D64" w:rsidP="00831D6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Проведение творческих встреч, познавательных часов, постановка театральных миниатюр</w:t>
      </w:r>
    </w:p>
    <w:p w:rsidR="00831D64" w:rsidRPr="002360C7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0C7">
        <w:rPr>
          <w:rFonts w:ascii="Arial" w:eastAsia="Times New Roman" w:hAnsi="Arial" w:cs="Arial"/>
          <w:color w:val="2D2D2D"/>
          <w:sz w:val="24"/>
          <w:szCs w:val="24"/>
          <w:lang w:eastAsia="ru-RU"/>
        </w:rPr>
        <w:t> </w:t>
      </w:r>
    </w:p>
    <w:p w:rsidR="00831D64" w:rsidRPr="00AE2245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eastAsia="ru-RU"/>
        </w:rPr>
        <w:t>Оценка эффективности реализации проекта:</w:t>
      </w:r>
    </w:p>
    <w:p w:rsidR="00831D64" w:rsidRPr="00AE2245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Привлечение в школьную библиотеку 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известных и интересных людей города</w:t>
      </w: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Калуги и края, которые могут заинтересовать младших школьников в изучении литературы и развитии их творческого начала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:</w:t>
      </w:r>
    </w:p>
    <w:p w:rsidR="00831D64" w:rsidRPr="00AE2245" w:rsidRDefault="00831D64" w:rsidP="00831D6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Наметится положительная динамика в развитии у детей интереса к чтению и творчеству.</w:t>
      </w:r>
    </w:p>
    <w:p w:rsidR="00831D64" w:rsidRPr="00AE2245" w:rsidRDefault="00831D64" w:rsidP="00831D6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У школьников возрастет интерес к самостоятельному творчеству и самообразованию.</w:t>
      </w:r>
    </w:p>
    <w:p w:rsidR="00831D64" w:rsidRDefault="00831D64" w:rsidP="00831D64">
      <w:pPr>
        <w:spacing w:after="0" w:line="240" w:lineRule="auto"/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</w:pPr>
      <w:r w:rsidRPr="002360C7">
        <w:rPr>
          <w:rFonts w:ascii="Arial" w:eastAsia="Times New Roman" w:hAnsi="Arial" w:cs="Arial"/>
          <w:color w:val="2D2D2D"/>
          <w:sz w:val="24"/>
          <w:szCs w:val="24"/>
          <w:lang w:eastAsia="ru-RU"/>
        </w:rPr>
        <w:t> </w:t>
      </w:r>
      <w:r w:rsidRPr="00DF757F"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  <w:t>Введение.</w:t>
      </w:r>
    </w:p>
    <w:p w:rsidR="00831D64" w:rsidRPr="00AE2245" w:rsidRDefault="00831D64" w:rsidP="00831D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Школьная библиотека с 2001 года работает в рамках программы </w:t>
      </w:r>
      <w:r w:rsidRPr="004C6DBC"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  <w:t>«Школьная библиотека как  Центр развития творческих и интеллектуальных способностей детей».</w:t>
      </w:r>
      <w:r w:rsidRPr="00AE2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1D64" w:rsidRDefault="00831D64" w:rsidP="00831D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интересы и потребности своих читателей, в  школьной библиотеке  продолжается поиск новых, нетрадиционных и эффективных форм работы, которые несут не только познавательную информацию, но  станут зре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лищными, яркими, эмоциональными, запоминающимися.</w:t>
      </w:r>
    </w:p>
    <w:p w:rsidR="00831D64" w:rsidRDefault="00831D64" w:rsidP="00831D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13D">
        <w:rPr>
          <w:rFonts w:ascii="Times New Roman" w:hAnsi="Times New Roman" w:cs="Times New Roman"/>
          <w:sz w:val="28"/>
          <w:szCs w:val="28"/>
        </w:rPr>
        <w:t xml:space="preserve">Одной из эффективных форм работы с книгой </w:t>
      </w:r>
      <w:r>
        <w:rPr>
          <w:rFonts w:ascii="Times New Roman" w:hAnsi="Times New Roman" w:cs="Times New Roman"/>
          <w:sz w:val="28"/>
          <w:szCs w:val="28"/>
        </w:rPr>
        <w:t xml:space="preserve"> может явиться «Театр Открытой Книги».</w:t>
      </w:r>
      <w:r w:rsidRPr="0090513D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его помощью </w:t>
      </w:r>
      <w:r w:rsidRPr="0090513D">
        <w:rPr>
          <w:rFonts w:ascii="Times New Roman" w:hAnsi="Times New Roman" w:cs="Times New Roman"/>
          <w:sz w:val="28"/>
          <w:szCs w:val="28"/>
        </w:rPr>
        <w:t>можно эмоциональнее, нагляднее рассказать о писателе, о его творчестве, рекомендовать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художественные произведения</w:t>
      </w:r>
      <w:r w:rsidRPr="0090513D">
        <w:rPr>
          <w:rFonts w:ascii="Times New Roman" w:hAnsi="Times New Roman" w:cs="Times New Roman"/>
          <w:sz w:val="28"/>
          <w:szCs w:val="28"/>
        </w:rPr>
        <w:t>.</w:t>
      </w:r>
      <w:r w:rsidRPr="0090513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«Театр Открытой Книги» в школьной </w:t>
      </w:r>
      <w:r w:rsidRPr="0090513D">
        <w:rPr>
          <w:rFonts w:ascii="Times New Roman" w:hAnsi="Times New Roman" w:cs="Times New Roman"/>
          <w:sz w:val="28"/>
          <w:szCs w:val="28"/>
        </w:rPr>
        <w:t xml:space="preserve">библиотеке выступает как </w:t>
      </w:r>
      <w:r w:rsidRPr="0090513D">
        <w:rPr>
          <w:rFonts w:ascii="Times New Roman" w:hAnsi="Times New Roman" w:cs="Times New Roman"/>
          <w:sz w:val="28"/>
          <w:szCs w:val="28"/>
        </w:rPr>
        <w:lastRenderedPageBreak/>
        <w:t xml:space="preserve">игровая форма работы с книгой, объединяющая театр, куклу, книгу, и предполагает </w:t>
      </w:r>
      <w:proofErr w:type="spellStart"/>
      <w:r w:rsidRPr="00291739">
        <w:rPr>
          <w:rFonts w:ascii="Times New Roman" w:hAnsi="Times New Roman" w:cs="Times New Roman"/>
          <w:b/>
          <w:sz w:val="28"/>
          <w:szCs w:val="28"/>
        </w:rPr>
        <w:t>инсценирование</w:t>
      </w:r>
      <w:proofErr w:type="spellEnd"/>
      <w:r w:rsidRPr="00291739">
        <w:rPr>
          <w:rFonts w:ascii="Times New Roman" w:hAnsi="Times New Roman" w:cs="Times New Roman"/>
          <w:b/>
          <w:sz w:val="28"/>
          <w:szCs w:val="28"/>
        </w:rPr>
        <w:t xml:space="preserve"> художественных произведений самими детьми.</w:t>
      </w:r>
    </w:p>
    <w:p w:rsidR="00831D64" w:rsidRDefault="00831D64" w:rsidP="00831D6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373B">
        <w:rPr>
          <w:rFonts w:ascii="Times New Roman" w:hAnsi="Times New Roman" w:cs="Times New Roman"/>
          <w:sz w:val="28"/>
          <w:szCs w:val="28"/>
        </w:rPr>
        <w:t xml:space="preserve">Русский педагог </w:t>
      </w:r>
      <w:r w:rsidRPr="00DA373B">
        <w:rPr>
          <w:rFonts w:ascii="Times New Roman" w:hAnsi="Times New Roman" w:cs="Times New Roman"/>
          <w:bCs/>
          <w:sz w:val="28"/>
          <w:szCs w:val="28"/>
        </w:rPr>
        <w:t>Галахова Ольга Игоревна</w:t>
      </w:r>
      <w:r w:rsidRPr="00DA373B">
        <w:rPr>
          <w:rFonts w:ascii="Times New Roman" w:hAnsi="Times New Roman" w:cs="Times New Roman"/>
          <w:sz w:val="28"/>
          <w:szCs w:val="28"/>
        </w:rPr>
        <w:t xml:space="preserve"> писала, что: </w:t>
      </w:r>
      <w:r w:rsidRPr="00DA373B">
        <w:rPr>
          <w:rFonts w:ascii="Times New Roman" w:hAnsi="Times New Roman" w:cs="Times New Roman"/>
          <w:bCs/>
          <w:i/>
          <w:iCs/>
          <w:sz w:val="28"/>
          <w:szCs w:val="28"/>
        </w:rPr>
        <w:t>«…театр книги — это творческое прочтение произведения, прожитое через актёрское мастерство читателя... Перевод литературного текста на особый сценический язык делается для того, чтобы из зрительного зала человек пришёл в зал читальный. Для спектакля достаточно протянуть руку к полке, взять книгу и из неё сделать представление: оживить текст через игру, движение, музыку...»</w:t>
      </w:r>
      <w:r w:rsidRPr="00DA373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31D64" w:rsidRPr="00291739" w:rsidRDefault="00831D64" w:rsidP="00831D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D64" w:rsidRPr="00AE2245" w:rsidRDefault="00831D64" w:rsidP="00831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Поэтому эстетическое и нравственное развитие ребёнка предполагает его приобщение к духовным ценностям через вовлечение в творческую деятельность, развитие восприятия и понимания произведений искусства, формирование творческой личности ребенка.</w:t>
      </w:r>
    </w:p>
    <w:p w:rsidR="00831D64" w:rsidRDefault="00831D64" w:rsidP="00831D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 </w:t>
      </w: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ab/>
        <w:t>Наряду с литературой, театральное искусство является одним из важнейших средств эстетического воспитания. Проект способствует вовлечению детей в активный творческий процесс пос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редством игровых занятий, бесед</w:t>
      </w:r>
      <w:r w:rsidRPr="00AE224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, чтения.</w:t>
      </w:r>
    </w:p>
    <w:p w:rsidR="00831D64" w:rsidRDefault="00831D64" w:rsidP="00831D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ab/>
      </w:r>
      <w:r w:rsidRPr="0090513D">
        <w:rPr>
          <w:rFonts w:ascii="Times New Roman" w:hAnsi="Times New Roman" w:cs="Times New Roman"/>
          <w:sz w:val="28"/>
          <w:szCs w:val="28"/>
        </w:rPr>
        <w:t>При показе спектаклей применяются и художественное слово, и наглядный образ-кукла, и живописно-декоративное оформление, и музыка-песня, музыкальное сопровождение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1D64" w:rsidRPr="00C33E0C" w:rsidRDefault="00831D64" w:rsidP="00831D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такое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05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Открытой  К</w:t>
      </w:r>
      <w:r w:rsidRPr="00905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0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что значит этот театр для нас?! Прежде всего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513D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один из способов популяризации литературного произведения. Интерес к чтению, даже когда он и падает в условиях широкого освоения обществом электронных технологий, способен повыситься через зрелищные формы работы, потому что они имеют свою динамику и обладают специфическими особенностями положительного воздействия на каждого читателя. Одной из таких форм, несомненно, является театрализация, с помощью которой литературное произведение приобретает новое качество — характеры, конфликты получают воплощение в живых лицах, поступках. Данное художественное зрелище непосредственно протекает на глазах у читателей — зрителей, оставляет неизгладимые впечатления на всю оставшуюся жизнь, и в итоге способствует активизации процессов чтения художественной литературы.</w:t>
      </w:r>
    </w:p>
    <w:p w:rsidR="00831D64" w:rsidRDefault="00831D64" w:rsidP="00831D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33E0C">
        <w:rPr>
          <w:rFonts w:ascii="Times New Roman" w:hAnsi="Times New Roman" w:cs="Times New Roman"/>
          <w:b/>
          <w:sz w:val="28"/>
          <w:szCs w:val="28"/>
        </w:rPr>
        <w:t>«Театр Книги»  как форма работы с книгой</w:t>
      </w:r>
      <w:r w:rsidRPr="0090513D">
        <w:rPr>
          <w:rFonts w:ascii="Times New Roman" w:hAnsi="Times New Roman" w:cs="Times New Roman"/>
          <w:sz w:val="28"/>
          <w:szCs w:val="28"/>
        </w:rPr>
        <w:t xml:space="preserve"> способствует решению основных задач библиотеки:</w:t>
      </w:r>
      <w:r w:rsidRPr="0090513D">
        <w:rPr>
          <w:rFonts w:ascii="Times New Roman" w:hAnsi="Times New Roman" w:cs="Times New Roman"/>
          <w:sz w:val="28"/>
          <w:szCs w:val="28"/>
        </w:rPr>
        <w:br/>
        <w:t>- привлечению читателей;</w:t>
      </w:r>
      <w:r w:rsidRPr="0090513D">
        <w:rPr>
          <w:rFonts w:ascii="Times New Roman" w:hAnsi="Times New Roman" w:cs="Times New Roman"/>
          <w:sz w:val="28"/>
          <w:szCs w:val="28"/>
        </w:rPr>
        <w:br/>
        <w:t>- продвижению книги;</w:t>
      </w:r>
      <w:r w:rsidRPr="0090513D">
        <w:rPr>
          <w:rFonts w:ascii="Times New Roman" w:hAnsi="Times New Roman" w:cs="Times New Roman"/>
          <w:sz w:val="28"/>
          <w:szCs w:val="28"/>
        </w:rPr>
        <w:br/>
        <w:t>- воспитанию любви к чтению;</w:t>
      </w:r>
      <w:r w:rsidRPr="0090513D">
        <w:rPr>
          <w:rFonts w:ascii="Times New Roman" w:hAnsi="Times New Roman" w:cs="Times New Roman"/>
          <w:sz w:val="28"/>
          <w:szCs w:val="28"/>
        </w:rPr>
        <w:br/>
        <w:t>- популяризации семейного чтения;</w:t>
      </w:r>
      <w:r w:rsidRPr="0090513D">
        <w:rPr>
          <w:rFonts w:ascii="Times New Roman" w:hAnsi="Times New Roman" w:cs="Times New Roman"/>
          <w:sz w:val="28"/>
          <w:szCs w:val="28"/>
        </w:rPr>
        <w:br/>
        <w:t>- расширению круга интересов детей, раскрытию их творческих способностей;</w:t>
      </w:r>
      <w:r w:rsidRPr="0090513D">
        <w:rPr>
          <w:rFonts w:ascii="Times New Roman" w:hAnsi="Times New Roman" w:cs="Times New Roman"/>
          <w:sz w:val="28"/>
          <w:szCs w:val="28"/>
        </w:rPr>
        <w:br/>
        <w:t>- нравственному развитию читателей;</w:t>
      </w:r>
      <w:r w:rsidRPr="0090513D">
        <w:rPr>
          <w:rFonts w:ascii="Times New Roman" w:hAnsi="Times New Roman" w:cs="Times New Roman"/>
          <w:sz w:val="28"/>
          <w:szCs w:val="28"/>
        </w:rPr>
        <w:br/>
        <w:t>- организации семейного досуга.</w:t>
      </w:r>
    </w:p>
    <w:p w:rsidR="00831D64" w:rsidRDefault="00831D64" w:rsidP="00831D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1D64" w:rsidRPr="00CD1C92" w:rsidRDefault="00831D64" w:rsidP="00831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D1C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«книжными» спектаклями интересна и привлекательна для школьников младшего и среднего возраста. Они находят в этом применение своим разным склонностям и интересам. Но, самое главное, кукольные спектакли в библиотеке помогают им полюбить книги и чтение и играют большую роль в воспитании культуры чтения.</w:t>
      </w:r>
    </w:p>
    <w:p w:rsidR="00831D64" w:rsidRPr="00CD1C92" w:rsidRDefault="00831D64" w:rsidP="00831D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C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представления и «книжные» спектакли кружка «Театр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Открытой К</w:t>
      </w:r>
      <w:r w:rsidR="004C6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ниги» </w:t>
      </w:r>
      <w:r w:rsidRPr="00CD1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делают жизнь читателей (и артистов, и зрителей) интересной, содержательной, наполненной яркими впечатлениями и радостью творчества. Навыки и эталоны поведения, полученные в ходе общения, обязательно пригодятся ребятам в дальнейшей жизни. Элементы театрализации всегда более выигрышны, создают определенную атмосферу, прекрасное настроение и надолго остаются в памяти читателей. </w:t>
      </w:r>
    </w:p>
    <w:p w:rsidR="00831D64" w:rsidRDefault="00831D64" w:rsidP="00831D64">
      <w:pPr>
        <w:spacing w:after="0" w:line="240" w:lineRule="auto"/>
        <w:ind w:firstLine="708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Эти </w:t>
      </w:r>
      <w:r w:rsidRPr="00030685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представления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 xml:space="preserve">используются </w:t>
      </w:r>
      <w:r w:rsidRPr="00030685">
        <w:rPr>
          <w:rFonts w:ascii="Cambria" w:eastAsia="Times New Roman" w:hAnsi="Cambria" w:cs="Times New Roman"/>
          <w:sz w:val="28"/>
          <w:szCs w:val="28"/>
          <w:lang w:eastAsia="ru-RU"/>
        </w:rPr>
        <w:t>как составная часть массовых мероприятий, проводимых для учащихся младшего и среднего возраста, что способствует воспитанию у них любви к чтению через игру и эстетическое восприятие текста.</w:t>
      </w:r>
    </w:p>
    <w:p w:rsidR="00831D64" w:rsidRPr="00CD1C92" w:rsidRDefault="00831D64" w:rsidP="00831D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D64" w:rsidRDefault="00831D64" w:rsidP="00831D64">
      <w:pPr>
        <w:pStyle w:val="a3"/>
        <w:spacing w:before="0" w:beforeAutospacing="0" w:after="0" w:afterAutospacing="0"/>
        <w:rPr>
          <w:sz w:val="28"/>
          <w:szCs w:val="28"/>
        </w:rPr>
      </w:pPr>
      <w:r w:rsidRPr="001C7AFD">
        <w:rPr>
          <w:rStyle w:val="a4"/>
          <w:sz w:val="28"/>
          <w:szCs w:val="28"/>
        </w:rPr>
        <w:t>Зачем н</w:t>
      </w:r>
      <w:r>
        <w:rPr>
          <w:rStyle w:val="a4"/>
          <w:sz w:val="28"/>
          <w:szCs w:val="28"/>
        </w:rPr>
        <w:t>ужен «Т</w:t>
      </w:r>
      <w:r w:rsidRPr="001C7AFD">
        <w:rPr>
          <w:rStyle w:val="a4"/>
          <w:sz w:val="28"/>
          <w:szCs w:val="28"/>
        </w:rPr>
        <w:t xml:space="preserve">еатр </w:t>
      </w:r>
      <w:r>
        <w:rPr>
          <w:rStyle w:val="a4"/>
          <w:sz w:val="28"/>
          <w:szCs w:val="28"/>
        </w:rPr>
        <w:t xml:space="preserve">Открытой Книги» </w:t>
      </w:r>
      <w:r w:rsidRPr="001C7AFD">
        <w:rPr>
          <w:rStyle w:val="a4"/>
          <w:sz w:val="28"/>
          <w:szCs w:val="28"/>
        </w:rPr>
        <w:t>в</w:t>
      </w:r>
      <w:r>
        <w:rPr>
          <w:rStyle w:val="a4"/>
          <w:sz w:val="28"/>
          <w:szCs w:val="28"/>
        </w:rPr>
        <w:t xml:space="preserve"> школьной </w:t>
      </w:r>
      <w:r w:rsidRPr="001C7AFD">
        <w:rPr>
          <w:rStyle w:val="a4"/>
          <w:sz w:val="28"/>
          <w:szCs w:val="28"/>
        </w:rPr>
        <w:t xml:space="preserve"> библиотеке?</w:t>
      </w:r>
      <w:r w:rsidRPr="001C7AFD">
        <w:rPr>
          <w:sz w:val="28"/>
          <w:szCs w:val="28"/>
        </w:rPr>
        <w:br/>
        <w:t>Чтобы у детей был яркий праздник.</w:t>
      </w:r>
    </w:p>
    <w:p w:rsidR="00831D64" w:rsidRDefault="00831D64" w:rsidP="00831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Чтобы посещали библиотеку «для удовольствия».</w:t>
      </w:r>
      <w:r w:rsidRPr="001C7AFD">
        <w:rPr>
          <w:sz w:val="28"/>
          <w:szCs w:val="28"/>
        </w:rPr>
        <w:br/>
        <w:t>Чтобы подарить им спектакль и не только.</w:t>
      </w:r>
    </w:p>
    <w:p w:rsidR="00831D64" w:rsidRPr="001C7AFD" w:rsidRDefault="00831D64" w:rsidP="00831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Чтобы они полюбили чтение, книги.</w:t>
      </w:r>
      <w:r w:rsidRPr="001C7AFD">
        <w:rPr>
          <w:sz w:val="28"/>
          <w:szCs w:val="28"/>
        </w:rPr>
        <w:br/>
        <w:t>Чтобы направить детскую энергию в творческое русло.</w:t>
      </w:r>
      <w:r w:rsidRPr="001C7AFD">
        <w:rPr>
          <w:sz w:val="28"/>
          <w:szCs w:val="28"/>
        </w:rPr>
        <w:br/>
        <w:t>Чтобы они проводили свободное время с пользой, с друзьями.</w:t>
      </w:r>
      <w:r w:rsidRPr="001C7AFD">
        <w:rPr>
          <w:sz w:val="28"/>
          <w:szCs w:val="28"/>
        </w:rPr>
        <w:br/>
        <w:t>Чтобы они читали, думали, сочиняли, фантазировали,</w:t>
      </w:r>
      <w:r w:rsidRPr="001C7AFD">
        <w:rPr>
          <w:sz w:val="28"/>
          <w:szCs w:val="28"/>
        </w:rPr>
        <w:br/>
        <w:t>смеялись, творили</w:t>
      </w:r>
      <w:proofErr w:type="gramStart"/>
      <w:r w:rsidRPr="001C7AFD">
        <w:rPr>
          <w:sz w:val="28"/>
          <w:szCs w:val="28"/>
        </w:rPr>
        <w:t>…</w:t>
      </w:r>
      <w:r w:rsidRPr="001C7AFD">
        <w:rPr>
          <w:sz w:val="28"/>
          <w:szCs w:val="28"/>
        </w:rPr>
        <w:br/>
        <w:t>О</w:t>
      </w:r>
      <w:proofErr w:type="gramEnd"/>
      <w:r w:rsidRPr="001C7AFD">
        <w:rPr>
          <w:sz w:val="28"/>
          <w:szCs w:val="28"/>
        </w:rPr>
        <w:t xml:space="preserve">дним словом – </w:t>
      </w:r>
      <w:proofErr w:type="spellStart"/>
      <w:r w:rsidRPr="001C7AFD">
        <w:rPr>
          <w:sz w:val="28"/>
          <w:szCs w:val="28"/>
        </w:rPr>
        <w:t>самовыражались</w:t>
      </w:r>
      <w:proofErr w:type="spellEnd"/>
      <w:r w:rsidRPr="001C7AFD">
        <w:rPr>
          <w:sz w:val="28"/>
          <w:szCs w:val="28"/>
        </w:rPr>
        <w:t>!</w:t>
      </w:r>
    </w:p>
    <w:p w:rsidR="00831D64" w:rsidRDefault="00831D64" w:rsidP="00831D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C9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Т</w:t>
      </w:r>
      <w:r w:rsidRPr="0090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еатрализованная форма обслуживания читателей в любой библиотеке работает на перспективу, потому что, </w:t>
      </w:r>
    </w:p>
    <w:p w:rsidR="00831D64" w:rsidRPr="00C33E0C" w:rsidRDefault="00831D64" w:rsidP="00831D6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E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во-первых</w:t>
      </w:r>
      <w:r w:rsidRPr="00C3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библиотекари заботятся о репутации нескучного мероприятия, что способно увеличить объемы читательской активности, </w:t>
      </w:r>
    </w:p>
    <w:p w:rsidR="00831D64" w:rsidRDefault="00831D64" w:rsidP="00831D6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E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во-вторых</w:t>
      </w:r>
      <w:r w:rsidRPr="00C3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популяризируя то или иное произведение, библиотека в каждом новом поколении воспроизводит талантливейшие образцы «высокой» культуры, при этом привнося театрализацией что-то свежее, тем самым активно включая личность в юношеском и детском возрасте в процесс </w:t>
      </w:r>
      <w:proofErr w:type="spellStart"/>
      <w:r w:rsidRPr="00C33E0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инкультурации</w:t>
      </w:r>
      <w:proofErr w:type="spellEnd"/>
      <w:r w:rsidRPr="00C33E0C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 процесс освоения, как общечеловеческих ц</w:t>
      </w:r>
      <w:r w:rsidR="00D2158D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енностей, так и родной культуры,</w:t>
      </w:r>
    </w:p>
    <w:p w:rsidR="00D2158D" w:rsidRPr="004F0F34" w:rsidRDefault="00D2158D" w:rsidP="00D2158D">
      <w:pPr>
        <w:pStyle w:val="a5"/>
        <w:numPr>
          <w:ilvl w:val="0"/>
          <w:numId w:val="4"/>
        </w:num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F34">
        <w:rPr>
          <w:rStyle w:val="c1"/>
          <w:rFonts w:ascii="Times New Roman" w:hAnsi="Times New Roman" w:cs="Times New Roman"/>
          <w:sz w:val="28"/>
          <w:szCs w:val="28"/>
        </w:rPr>
        <w:t>в-третьих, дети обучаются выразительному чтению:  интонации, ритму, степенности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речи.</w:t>
      </w:r>
    </w:p>
    <w:p w:rsidR="00831D64" w:rsidRPr="00CD1C92" w:rsidRDefault="00831D64" w:rsidP="00D215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D64" w:rsidRPr="00CD1C92" w:rsidRDefault="00831D64" w:rsidP="00831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Pr="0090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A373B">
        <w:rPr>
          <w:rFonts w:ascii="Times New Roman" w:hAnsi="Times New Roman" w:cs="Times New Roman"/>
          <w:sz w:val="28"/>
          <w:szCs w:val="28"/>
        </w:rPr>
        <w:t xml:space="preserve">риведу слова ответственного редактора журнала «Библиотечное дело» </w:t>
      </w:r>
      <w:r w:rsidRPr="00DA373B">
        <w:rPr>
          <w:rFonts w:ascii="Times New Roman" w:hAnsi="Times New Roman" w:cs="Times New Roman"/>
          <w:bCs/>
          <w:sz w:val="28"/>
          <w:szCs w:val="28"/>
        </w:rPr>
        <w:t xml:space="preserve">Славы Григорьевны </w:t>
      </w:r>
      <w:proofErr w:type="spellStart"/>
      <w:r w:rsidRPr="00DA373B">
        <w:rPr>
          <w:rFonts w:ascii="Times New Roman" w:hAnsi="Times New Roman" w:cs="Times New Roman"/>
          <w:bCs/>
          <w:sz w:val="28"/>
          <w:szCs w:val="28"/>
        </w:rPr>
        <w:t>Матлиной</w:t>
      </w:r>
      <w:proofErr w:type="spellEnd"/>
      <w:r w:rsidRPr="00DA373B">
        <w:rPr>
          <w:rFonts w:ascii="Times New Roman" w:hAnsi="Times New Roman" w:cs="Times New Roman"/>
          <w:bCs/>
          <w:sz w:val="28"/>
          <w:szCs w:val="28"/>
        </w:rPr>
        <w:t>:</w:t>
      </w:r>
      <w:r w:rsidRPr="00DA373B">
        <w:rPr>
          <w:rFonts w:ascii="Times New Roman" w:hAnsi="Times New Roman" w:cs="Times New Roman"/>
          <w:sz w:val="28"/>
          <w:szCs w:val="28"/>
        </w:rPr>
        <w:t xml:space="preserve"> </w:t>
      </w:r>
      <w:r w:rsidRPr="00DA373B">
        <w:rPr>
          <w:rFonts w:ascii="Times New Roman" w:hAnsi="Times New Roman" w:cs="Times New Roman"/>
          <w:bCs/>
          <w:i/>
          <w:iCs/>
          <w:sz w:val="28"/>
          <w:szCs w:val="28"/>
        </w:rPr>
        <w:t>«Без читателей в библиотеке пустота, она не нужна. Мы можем приобретать новую мебель, оснащать библиотеку техникой, автоматизировать процессы. Но выживет та библиотека, которая умеет анализировать свою работу и делать выводы из этого анализа, которая умеет себя преподнести, показать. Выживет библиотека-театр, библиотека-фантазия, играющая библиотека. Необходимо не стоять на месте, всё время учиться, общаться, делиться</w:t>
      </w:r>
      <w:r w:rsidRPr="00DA37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A373B">
        <w:rPr>
          <w:rFonts w:ascii="Times New Roman" w:hAnsi="Times New Roman" w:cs="Times New Roman"/>
          <w:bCs/>
          <w:i/>
          <w:iCs/>
          <w:sz w:val="28"/>
          <w:szCs w:val="28"/>
        </w:rPr>
        <w:t>опытом, чаще встречаться».</w:t>
      </w:r>
      <w:r w:rsidRPr="00DA373B">
        <w:rPr>
          <w:rFonts w:ascii="Times New Roman" w:hAnsi="Times New Roman" w:cs="Times New Roman"/>
          <w:sz w:val="28"/>
          <w:szCs w:val="28"/>
        </w:rPr>
        <w:t xml:space="preserve"> Наша задача – привлекать в библиотеку детей, учить их </w:t>
      </w:r>
      <w:r w:rsidRPr="000745CE">
        <w:rPr>
          <w:rFonts w:ascii="Times New Roman" w:hAnsi="Times New Roman" w:cs="Times New Roman"/>
          <w:b/>
          <w:sz w:val="28"/>
          <w:szCs w:val="28"/>
        </w:rPr>
        <w:t>любить Книгу теми способами, которые Вы считаете приемлемыми</w:t>
      </w:r>
      <w:r w:rsidRPr="00DA373B">
        <w:rPr>
          <w:rFonts w:ascii="Times New Roman" w:hAnsi="Times New Roman" w:cs="Times New Roman"/>
          <w:sz w:val="28"/>
          <w:szCs w:val="28"/>
        </w:rPr>
        <w:t xml:space="preserve"> в своей работе.</w:t>
      </w: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D21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D215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1D64" w:rsidRPr="00F4294F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4294F">
        <w:rPr>
          <w:rFonts w:ascii="Times New Roman" w:hAnsi="Times New Roman" w:cs="Times New Roman"/>
          <w:b/>
          <w:sz w:val="28"/>
          <w:szCs w:val="28"/>
        </w:rPr>
        <w:lastRenderedPageBreak/>
        <w:t>ПРИЛОЖЕНИЯ ФОТО:</w:t>
      </w: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«Театр Открытой Книги»</w:t>
      </w:r>
    </w:p>
    <w:p w:rsidR="00831D64" w:rsidRPr="00342A7F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репертуаре  русские народные сказки: </w:t>
      </w:r>
      <w:r w:rsidRPr="00342A7F">
        <w:rPr>
          <w:rFonts w:ascii="Times New Roman" w:hAnsi="Times New Roman" w:cs="Times New Roman"/>
          <w:b/>
          <w:sz w:val="28"/>
          <w:szCs w:val="28"/>
        </w:rPr>
        <w:t>«Колобок»,</w:t>
      </w:r>
      <w:r w:rsidR="004C6D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2A7F">
        <w:rPr>
          <w:rFonts w:ascii="Times New Roman" w:hAnsi="Times New Roman" w:cs="Times New Roman"/>
          <w:b/>
          <w:sz w:val="28"/>
          <w:szCs w:val="28"/>
        </w:rPr>
        <w:t xml:space="preserve">«Курочка Ряба», «Теремок», «Лиса и Журавль»; А.С.Пушкин «У Лукоморья»; </w:t>
      </w: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42A7F">
        <w:rPr>
          <w:rFonts w:ascii="Times New Roman" w:hAnsi="Times New Roman" w:cs="Times New Roman"/>
          <w:b/>
          <w:sz w:val="28"/>
          <w:szCs w:val="28"/>
        </w:rPr>
        <w:t xml:space="preserve">«Крещение Господне»; </w:t>
      </w:r>
      <w:proofErr w:type="spellStart"/>
      <w:r w:rsidRPr="00342A7F">
        <w:rPr>
          <w:rFonts w:ascii="Times New Roman" w:hAnsi="Times New Roman" w:cs="Times New Roman"/>
          <w:b/>
          <w:sz w:val="28"/>
          <w:szCs w:val="28"/>
        </w:rPr>
        <w:t>К.Булычёв</w:t>
      </w:r>
      <w:proofErr w:type="spellEnd"/>
      <w:r w:rsidRPr="00342A7F">
        <w:rPr>
          <w:rFonts w:ascii="Times New Roman" w:hAnsi="Times New Roman" w:cs="Times New Roman"/>
          <w:b/>
          <w:sz w:val="28"/>
          <w:szCs w:val="28"/>
        </w:rPr>
        <w:t xml:space="preserve"> «Тайна третьей планеты»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2A7F">
        <w:rPr>
          <w:rFonts w:ascii="Times New Roman" w:hAnsi="Times New Roman" w:cs="Times New Roman"/>
          <w:b/>
          <w:sz w:val="28"/>
          <w:szCs w:val="28"/>
        </w:rPr>
        <w:t>(отрывок); А.Твардовский «Василий Тёркин» (отрывок);</w:t>
      </w:r>
      <w:r w:rsidR="004C6D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2A7F">
        <w:rPr>
          <w:rFonts w:ascii="Times New Roman" w:hAnsi="Times New Roman" w:cs="Times New Roman"/>
          <w:b/>
          <w:sz w:val="28"/>
          <w:szCs w:val="28"/>
        </w:rPr>
        <w:t xml:space="preserve">«Цыган и Смерть» - цыганская народная сказка </w:t>
      </w:r>
    </w:p>
    <w:p w:rsidR="00B6246D" w:rsidRPr="00342A7F" w:rsidRDefault="00B6246D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0690" cy="1252734"/>
            <wp:effectExtent l="19050" t="0" r="5710" b="0"/>
            <wp:docPr id="1" name="Рисунок 1" descr="C:\Documents and Settings\Библиотекарь\Рабочий стол\2021 ТОК\DSCN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рь\Рабочий стол\2021 ТОК\DSCN3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47" cy="125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4507" cy="1248098"/>
            <wp:effectExtent l="19050" t="0" r="0" b="0"/>
            <wp:docPr id="2" name="Рисунок 2" descr="C:\Documents and Settings\Библиотекарь\Рабочий стол\2021 ТОК\DSCN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рь\Рабочий стол\2021 ТОК\DSCN3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60" cy="124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779" cy="1257300"/>
            <wp:effectExtent l="19050" t="0" r="0" b="0"/>
            <wp:docPr id="4" name="Рисунок 3" descr="C:\Documents and Settings\Библиотекарь\Мои документы\2018-2019\все ф 18-19\театр книги\DSCN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рь\Мои документы\2018-2019\все ф 18-19\театр книги\DSCN1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39" cy="12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26" cy="1257035"/>
            <wp:effectExtent l="19050" t="0" r="0" b="0"/>
            <wp:docPr id="8" name="Рисунок 8" descr="C:\Documents and Settings\Библиотекарь\Мои документы\2020-2021 всё\Новая папка (2фото ток 2021\DSCN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рь\Мои документы\2020-2021 всё\Новая папка (2фото ток 2021\DSCN2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66" cy="12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5104" cy="1233549"/>
            <wp:effectExtent l="19050" t="0" r="0" b="0"/>
            <wp:docPr id="9" name="Рисунок 9" descr="C:\Documents and Settings\Библиотекарь\Мои документы\2020-2021 всё\Новая папка (2фото ток 2021\DSCN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рь\Мои документы\2020-2021 всё\Новая папка (2фото ток 2021\DSCN2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45" cy="123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374" cy="1238250"/>
            <wp:effectExtent l="19050" t="0" r="5976" b="0"/>
            <wp:docPr id="12" name="Рисунок 12" descr="C:\Documents and Settings\Библиотекарь\Мои документы\2021-2022 всё\новые работы 2021-2022\золотые кирпичи\фото печатать\DSCN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иблиотекарь\Мои документы\2021-2022 всё\новые работы 2021-2022\золотые кирпичи\фото печатать\DSCN3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19" cy="123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7047" cy="1152525"/>
            <wp:effectExtent l="19050" t="0" r="6003" b="0"/>
            <wp:docPr id="21" name="Рисунок 21" descr="C:\Documents and Settings\Библиотекарь\Мои документы\2021-2022 всё\новые работы 2021-2022\золотые кирпичи\фото цыганята\DSCN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Библиотекарь\Мои документы\2021-2022 всё\новые работы 2021-2022\золотые кирпичи\фото цыганята\DSCN3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83" cy="115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164167"/>
            <wp:effectExtent l="19050" t="0" r="9525" b="0"/>
            <wp:docPr id="89" name="Рисунок 89" descr="F:\ТОК фото\DSCN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ТОК фото\DSCN1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21" cy="116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7049" cy="1152525"/>
            <wp:effectExtent l="19050" t="0" r="6001" b="0"/>
            <wp:docPr id="90" name="Рисунок 90" descr="F:\ТОК фото\DSCN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ТОК фото\DSCN2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21" cy="115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345" cy="1143000"/>
            <wp:effectExtent l="19050" t="0" r="0" b="0"/>
            <wp:docPr id="91" name="Рисунок 91" descr="F:\ТОК фото\DSCN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ТОК фото\DSCN2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09" cy="114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1538" cy="1088407"/>
            <wp:effectExtent l="19050" t="0" r="0" b="0"/>
            <wp:docPr id="92" name="Рисунок 92" descr="F:\ТОК фото\DSCN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ТОК фото\DSCN2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56" cy="108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0829" cy="1095375"/>
            <wp:effectExtent l="19050" t="0" r="6021" b="0"/>
            <wp:docPr id="98" name="Рисунок 98" descr="F:\2020-2021 всё\Новая папка (2фото ток 2021\DSCN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2020-2021 всё\Новая папка (2фото ток 2021\DSCN29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53" cy="109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31D64" w:rsidRPr="009E6CE3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164167"/>
            <wp:effectExtent l="19050" t="0" r="0" b="0"/>
            <wp:docPr id="99" name="Рисунок 99" descr="F:\2020-2021 всё\Новая папка (2фото ток 2021\DSCN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:\2020-2021 всё\Новая папка (2фото ток 2021\DSCN2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56" cy="116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6849" cy="1159875"/>
            <wp:effectExtent l="19050" t="0" r="0" b="0"/>
            <wp:docPr id="100" name="Рисунок 100" descr="F:\2020-2021 всё\Новая папка (2фото ток 2021\DSCN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:\2020-2021 всё\Новая папка (2фото ток 2021\DSCN29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7802" cy="116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9749" cy="1162050"/>
            <wp:effectExtent l="19050" t="0" r="0" b="0"/>
            <wp:docPr id="101" name="Рисунок 101" descr="F:\2020-2021 всё\Новая папка (2фото ток 2021\DSCN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2020-2021 всё\Новая папка (2фото ток 2021\DSCN29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30" cy="11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64" w:rsidRDefault="00831D64" w:rsidP="00831D64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76B36" w:rsidRDefault="00076B36" w:rsidP="00831D6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D64" w:rsidRDefault="00831D64" w:rsidP="00831D6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0A2E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«Театр Открытой Книги»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это:</w:t>
      </w:r>
    </w:p>
    <w:p w:rsidR="00831D64" w:rsidRDefault="00831D64" w:rsidP="00831D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1D64" w:rsidRPr="00F455E8" w:rsidRDefault="00831D64" w:rsidP="00831D6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55E8">
        <w:rPr>
          <w:rFonts w:ascii="Times New Roman" w:hAnsi="Times New Roman" w:cs="Times New Roman"/>
          <w:bCs/>
          <w:sz w:val="28"/>
          <w:szCs w:val="28"/>
        </w:rPr>
        <w:t xml:space="preserve">картонная коробка размером 55 </w:t>
      </w:r>
      <w:proofErr w:type="spellStart"/>
      <w:r w:rsidRPr="00F455E8">
        <w:rPr>
          <w:rFonts w:ascii="Times New Roman" w:hAnsi="Times New Roman" w:cs="Times New Roman"/>
          <w:bCs/>
          <w:sz w:val="28"/>
          <w:szCs w:val="28"/>
        </w:rPr>
        <w:t>х</w:t>
      </w:r>
      <w:proofErr w:type="spellEnd"/>
      <w:r w:rsidRPr="00F455E8">
        <w:rPr>
          <w:rFonts w:ascii="Times New Roman" w:hAnsi="Times New Roman" w:cs="Times New Roman"/>
          <w:bCs/>
          <w:sz w:val="28"/>
          <w:szCs w:val="28"/>
        </w:rPr>
        <w:t xml:space="preserve"> 35 см. с прорезями сверху, куда опускаются куклы, и сбоку – для смены декорации;</w:t>
      </w:r>
    </w:p>
    <w:p w:rsidR="00831D64" w:rsidRPr="00F455E8" w:rsidRDefault="00831D64" w:rsidP="00831D6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55E8">
        <w:rPr>
          <w:rFonts w:ascii="Times New Roman" w:hAnsi="Times New Roman" w:cs="Times New Roman"/>
          <w:bCs/>
          <w:sz w:val="28"/>
          <w:szCs w:val="28"/>
        </w:rPr>
        <w:t>декорации в нашем театре – рисунки по теме спектакля;</w:t>
      </w:r>
    </w:p>
    <w:p w:rsidR="00831D64" w:rsidRPr="00F455E8" w:rsidRDefault="00831D64" w:rsidP="00831D6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55E8">
        <w:rPr>
          <w:rFonts w:ascii="Times New Roman" w:hAnsi="Times New Roman" w:cs="Times New Roman"/>
          <w:bCs/>
          <w:sz w:val="28"/>
          <w:szCs w:val="28"/>
        </w:rPr>
        <w:t>чтобы сделать объёмной декорацию – отдельно готовим рисунок и с изнанки приклеиваем губку для мытья посуды;</w:t>
      </w:r>
    </w:p>
    <w:p w:rsidR="00831D64" w:rsidRPr="00F455E8" w:rsidRDefault="00831D64" w:rsidP="00831D6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55E8">
        <w:rPr>
          <w:rFonts w:ascii="Times New Roman" w:hAnsi="Times New Roman" w:cs="Times New Roman"/>
          <w:bCs/>
          <w:sz w:val="28"/>
          <w:szCs w:val="28"/>
        </w:rPr>
        <w:t>куклы (герои) из плотной бумаги, заламинированные скотчем, приклеены к палочкам от ролов;</w:t>
      </w:r>
    </w:p>
    <w:p w:rsidR="00831D64" w:rsidRPr="00F455E8" w:rsidRDefault="00831D64" w:rsidP="00831D6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55E8">
        <w:rPr>
          <w:rFonts w:ascii="Times New Roman" w:hAnsi="Times New Roman" w:cs="Times New Roman"/>
          <w:bCs/>
          <w:sz w:val="28"/>
          <w:szCs w:val="28"/>
        </w:rPr>
        <w:t>занавес сделан из бумаги в виде открытой книги.</w:t>
      </w:r>
    </w:p>
    <w:p w:rsidR="00831D64" w:rsidRDefault="00831D64" w:rsidP="00831D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Один ученик </w:t>
      </w:r>
      <w:r w:rsidRPr="004C6DBC">
        <w:rPr>
          <w:rFonts w:ascii="Times New Roman" w:hAnsi="Times New Roman" w:cs="Times New Roman"/>
          <w:b/>
          <w:bCs/>
          <w:sz w:val="28"/>
          <w:szCs w:val="28"/>
        </w:rPr>
        <w:t xml:space="preserve">читает </w:t>
      </w:r>
      <w:r>
        <w:rPr>
          <w:rFonts w:ascii="Times New Roman" w:hAnsi="Times New Roman" w:cs="Times New Roman"/>
          <w:bCs/>
          <w:sz w:val="28"/>
          <w:szCs w:val="28"/>
        </w:rPr>
        <w:t>произведение, остальные дети «играют на сцене».</w:t>
      </w:r>
    </w:p>
    <w:p w:rsidR="00831D64" w:rsidRDefault="00831D64" w:rsidP="00831D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Участвуя в таких спектаклях, дети учатся правильно читать, ставить ударения, учатся технике чтения и навыкам театрализованной игры. Участие в спектаклях доставляет ученикам огромное удовольствие, они играют в театр на переменах, на продлёнке. </w:t>
      </w:r>
    </w:p>
    <w:p w:rsidR="00831D64" w:rsidRPr="00860669" w:rsidRDefault="00831D64" w:rsidP="00831D6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Декорации - рисунки делают нам родители. Ниже - буклет </w:t>
      </w:r>
    </w:p>
    <w:p w:rsidR="00831D64" w:rsidRDefault="00831D64" w:rsidP="00831D64">
      <w:r w:rsidRPr="00F455E8">
        <w:rPr>
          <w:noProof/>
          <w:lang w:eastAsia="ru-RU"/>
        </w:rPr>
        <w:drawing>
          <wp:inline distT="0" distB="0" distL="0" distR="0">
            <wp:extent cx="4238625" cy="2898141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401" t="33186" r="20136" b="9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36" cy="2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64" w:rsidRDefault="00831D64" w:rsidP="00831D6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19049</wp:posOffset>
            </wp:positionV>
            <wp:extent cx="4514850" cy="3231787"/>
            <wp:effectExtent l="19050" t="0" r="0" b="0"/>
            <wp:wrapNone/>
            <wp:docPr id="7" name="Рисунок 2" descr="C:\Documents and Settings\Библиотекарь\Мои документы\2018-2019\Донецковой\неделя ДК\Буклеты\библиоте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рь\Мои документы\2018-2019\Донецковой\неделя ДК\Буклеты\библиотека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3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DC3" w:rsidRDefault="00736DC3"/>
    <w:sectPr w:rsidR="00736DC3" w:rsidSect="00596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210D1"/>
    <w:multiLevelType w:val="hybridMultilevel"/>
    <w:tmpl w:val="8910A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C1EF6"/>
    <w:multiLevelType w:val="multilevel"/>
    <w:tmpl w:val="1748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27D6B76"/>
    <w:multiLevelType w:val="multilevel"/>
    <w:tmpl w:val="81A6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592344"/>
    <w:multiLevelType w:val="hybridMultilevel"/>
    <w:tmpl w:val="2A625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102B4A"/>
    <w:multiLevelType w:val="multilevel"/>
    <w:tmpl w:val="FF24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D64"/>
    <w:rsid w:val="00076B36"/>
    <w:rsid w:val="000951E1"/>
    <w:rsid w:val="004C6DBC"/>
    <w:rsid w:val="005B7151"/>
    <w:rsid w:val="006206B6"/>
    <w:rsid w:val="00736DC3"/>
    <w:rsid w:val="00831D64"/>
    <w:rsid w:val="00B6246D"/>
    <w:rsid w:val="00C1577D"/>
    <w:rsid w:val="00D21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1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1D64"/>
    <w:rPr>
      <w:b/>
      <w:bCs/>
    </w:rPr>
  </w:style>
  <w:style w:type="paragraph" w:styleId="a5">
    <w:name w:val="List Paragraph"/>
    <w:basedOn w:val="a"/>
    <w:uiPriority w:val="34"/>
    <w:qFormat/>
    <w:rsid w:val="00831D64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831D64"/>
    <w:rPr>
      <w:color w:val="0000FF"/>
      <w:u w:val="single"/>
    </w:rPr>
  </w:style>
  <w:style w:type="paragraph" w:styleId="a7">
    <w:name w:val="Body Text"/>
    <w:basedOn w:val="a"/>
    <w:link w:val="a8"/>
    <w:semiHidden/>
    <w:unhideWhenUsed/>
    <w:rsid w:val="00831D6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831D6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3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D64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215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informatcionnie_tehnologii/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indexrost.ru/sendy/l/T68HtOZi3g6sx6okhkg5FQ/Ujsz1LU3WjOGni8O8rfZTg/6qIaWE1VBgTzfRDBsLjVww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1570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 №31" г.Калуги</Company>
  <LinksUpToDate>false</LinksUpToDate>
  <CharactersWithSpaces>10503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5</cp:revision>
  <dcterms:created xsi:type="dcterms:W3CDTF">2023-01-12T08:31:00Z</dcterms:created>
  <dcterms:modified xsi:type="dcterms:W3CDTF">2023-01-25T09:27:00Z</dcterms:modified>
</cp:coreProperties>
</file>