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0B0CB" w14:textId="77777777" w:rsidR="008348AD" w:rsidRDefault="008348AD" w:rsidP="660202A1">
      <w:pPr>
        <w:spacing w:line="276" w:lineRule="auto"/>
        <w:jc w:val="center"/>
      </w:pPr>
      <w:r w:rsidRPr="660202A1">
        <w:rPr>
          <w:rFonts w:ascii="Times New Roman" w:hAnsi="Times New Roman"/>
          <w:b/>
          <w:bCs/>
          <w:color w:val="000000"/>
          <w:sz w:val="28"/>
          <w:szCs w:val="28"/>
        </w:rPr>
        <w:t>Министерство науки и высшего образования Российской Федерации</w:t>
      </w:r>
      <w:r>
        <w:br/>
      </w:r>
      <w:r w:rsidRPr="660202A1">
        <w:rPr>
          <w:rFonts w:ascii="Times New Roman" w:hAnsi="Times New Roman"/>
          <w:b/>
          <w:bCs/>
          <w:color w:val="000000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14:paraId="113763BC" w14:textId="77777777" w:rsidR="008348AD" w:rsidRDefault="008348AD" w:rsidP="660202A1">
      <w:pPr>
        <w:spacing w:line="276" w:lineRule="auto"/>
        <w:jc w:val="center"/>
      </w:pPr>
      <w:r w:rsidRPr="660202A1">
        <w:rPr>
          <w:rFonts w:ascii="Times New Roman" w:hAnsi="Times New Roman"/>
          <w:b/>
          <w:bCs/>
          <w:color w:val="000000"/>
          <w:sz w:val="28"/>
          <w:szCs w:val="28"/>
        </w:rPr>
        <w:t>«КАЗАНСКИЙ (ПРИВОЛЖСКИЙ) ФЕДЕРАЛЬНЫЙ УНИВЕРСИТЕТ»</w:t>
      </w:r>
      <w:r>
        <w:br/>
      </w:r>
      <w:r w:rsidRPr="660202A1">
        <w:rPr>
          <w:rFonts w:ascii="Times New Roman" w:hAnsi="Times New Roman"/>
          <w:i/>
          <w:iCs/>
          <w:color w:val="000000"/>
          <w:sz w:val="28"/>
          <w:szCs w:val="28"/>
        </w:rPr>
        <w:t>Институт фундаментальной медицины и биологии</w:t>
      </w:r>
      <w:r>
        <w:br/>
      </w:r>
      <w:r w:rsidRPr="660202A1">
        <w:rPr>
          <w:rFonts w:ascii="Times New Roman" w:hAnsi="Times New Roman"/>
          <w:i/>
          <w:iCs/>
          <w:color w:val="000000"/>
          <w:sz w:val="28"/>
          <w:szCs w:val="28"/>
        </w:rPr>
        <w:t>Кафедра микробиологии</w:t>
      </w:r>
    </w:p>
    <w:p w14:paraId="672A6659" w14:textId="77777777" w:rsidR="008348AD" w:rsidRDefault="008348AD">
      <w:r>
        <w:br/>
      </w:r>
      <w:r>
        <w:br/>
      </w:r>
    </w:p>
    <w:p w14:paraId="11C643BD" w14:textId="77777777" w:rsidR="008348AD" w:rsidRDefault="008348AD" w:rsidP="660202A1">
      <w:pPr>
        <w:spacing w:line="360" w:lineRule="auto"/>
        <w:ind w:left="2160"/>
        <w:jc w:val="both"/>
      </w:pPr>
      <w:r w:rsidRPr="660202A1">
        <w:rPr>
          <w:rFonts w:ascii="Times New Roman" w:hAnsi="Times New Roman"/>
          <w:color w:val="000000"/>
          <w:sz w:val="28"/>
          <w:szCs w:val="28"/>
        </w:rPr>
        <w:t>Направление подготовки: 06.03.01 – Биология</w:t>
      </w:r>
    </w:p>
    <w:p w14:paraId="0A37501D" w14:textId="77777777" w:rsidR="008348AD" w:rsidRDefault="008348AD">
      <w:r>
        <w:br/>
      </w:r>
      <w:r>
        <w:br/>
      </w:r>
      <w:r>
        <w:br/>
      </w:r>
    </w:p>
    <w:p w14:paraId="4E322FBB" w14:textId="77777777" w:rsidR="008348AD" w:rsidRDefault="008348AD" w:rsidP="660202A1">
      <w:pPr>
        <w:jc w:val="center"/>
      </w:pPr>
      <w:r w:rsidRPr="660202A1">
        <w:rPr>
          <w:rFonts w:ascii="Times New Roman" w:hAnsi="Times New Roman"/>
          <w:color w:val="000000"/>
          <w:sz w:val="28"/>
          <w:szCs w:val="28"/>
        </w:rPr>
        <w:t>КУРСОВАЯ РАБОТА</w:t>
      </w:r>
    </w:p>
    <w:p w14:paraId="317497B8" w14:textId="221E72F5" w:rsidR="008348AD" w:rsidRDefault="00503FB9" w:rsidP="660202A1">
      <w:pPr>
        <w:spacing w:line="360" w:lineRule="auto"/>
        <w:jc w:val="center"/>
      </w:pPr>
      <w:r w:rsidRPr="00503FB9">
        <w:rPr>
          <w:rFonts w:ascii="Times New Roman" w:hAnsi="Times New Roman"/>
          <w:b/>
          <w:bCs/>
          <w:color w:val="000000" w:themeColor="text1"/>
          <w:sz w:val="28"/>
          <w:szCs w:val="28"/>
        </w:rPr>
        <w:t>Изучение штаммов</w:t>
      </w:r>
      <w:r w:rsidR="008348AD" w:rsidRPr="00503FB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348AD" w:rsidRPr="00503FB9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B</w:t>
      </w:r>
      <w:proofErr w:type="spellStart"/>
      <w:r w:rsidRPr="00503FB9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en-US"/>
        </w:rPr>
        <w:t>acillus</w:t>
      </w:r>
      <w:proofErr w:type="spellEnd"/>
      <w:r w:rsidRPr="00503FB9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881B7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en-US"/>
        </w:rPr>
        <w:t>s</w:t>
      </w:r>
      <w:r w:rsidRPr="00503FB9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en-US"/>
        </w:rPr>
        <w:t>ubtilis</w:t>
      </w:r>
      <w:r w:rsidR="008348AD" w:rsidRPr="00503FB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с редуцированными геномами</w:t>
      </w:r>
      <w:r w:rsidR="008348AD">
        <w:br/>
      </w:r>
    </w:p>
    <w:p w14:paraId="391F0895" w14:textId="77777777" w:rsidR="00253384" w:rsidRPr="007F3BD6" w:rsidRDefault="00253384" w:rsidP="660202A1">
      <w:pPr>
        <w:spacing w:line="360" w:lineRule="auto"/>
        <w:jc w:val="center"/>
      </w:pPr>
    </w:p>
    <w:p w14:paraId="1C573162" w14:textId="77777777" w:rsidR="008348AD" w:rsidRDefault="008348AD">
      <w:r w:rsidRPr="660202A1">
        <w:rPr>
          <w:rFonts w:ascii="Times New Roman" w:hAnsi="Times New Roman"/>
          <w:color w:val="000000"/>
          <w:sz w:val="28"/>
          <w:szCs w:val="28"/>
        </w:rPr>
        <w:t>Студент 3 курса</w:t>
      </w:r>
    </w:p>
    <w:p w14:paraId="4D7DC309" w14:textId="77777777" w:rsidR="008348AD" w:rsidRDefault="008348AD" w:rsidP="660202A1">
      <w:pPr>
        <w:rPr>
          <w:rFonts w:ascii="Times New Roman" w:hAnsi="Times New Roman"/>
          <w:color w:val="000000"/>
          <w:sz w:val="28"/>
          <w:szCs w:val="28"/>
        </w:rPr>
      </w:pPr>
      <w:r w:rsidRPr="660202A1">
        <w:rPr>
          <w:rFonts w:ascii="Times New Roman" w:hAnsi="Times New Roman"/>
          <w:color w:val="000000"/>
          <w:sz w:val="28"/>
          <w:szCs w:val="28"/>
        </w:rPr>
        <w:t>Группа  01-902</w:t>
      </w:r>
    </w:p>
    <w:p w14:paraId="317EDA5E" w14:textId="18FF084E" w:rsidR="008348AD" w:rsidRDefault="008348AD" w:rsidP="0137FE8C">
      <w:pPr>
        <w:rPr>
          <w:rFonts w:ascii="Times New Roman" w:hAnsi="Times New Roman"/>
          <w:i/>
          <w:iCs/>
          <w:color w:val="000000"/>
          <w:sz w:val="28"/>
          <w:szCs w:val="28"/>
        </w:rPr>
      </w:pPr>
      <w:r w:rsidRPr="0137FE8C">
        <w:rPr>
          <w:rFonts w:ascii="Times New Roman" w:hAnsi="Times New Roman"/>
          <w:color w:val="000000"/>
          <w:sz w:val="28"/>
          <w:szCs w:val="28"/>
        </w:rPr>
        <w:t>«   »__________2022г.</w:t>
      </w:r>
      <w:r>
        <w:tab/>
      </w:r>
      <w:r>
        <w:tab/>
      </w:r>
      <w:r w:rsidRPr="0137FE8C">
        <w:rPr>
          <w:rFonts w:ascii="Times New Roman" w:hAnsi="Times New Roman"/>
          <w:color w:val="000000"/>
          <w:sz w:val="28"/>
          <w:szCs w:val="28"/>
        </w:rPr>
        <w:t xml:space="preserve">________________         </w:t>
      </w:r>
      <w:r w:rsidR="00A76BE3" w:rsidRPr="00A76BE3">
        <w:rPr>
          <w:rFonts w:ascii="Times New Roman" w:hAnsi="Times New Roman"/>
          <w:iCs/>
          <w:color w:val="000000"/>
          <w:sz w:val="28"/>
          <w:szCs w:val="28"/>
        </w:rPr>
        <w:t xml:space="preserve">А.В. </w:t>
      </w:r>
      <w:r w:rsidRPr="00A76BE3">
        <w:rPr>
          <w:rFonts w:ascii="Times New Roman" w:hAnsi="Times New Roman"/>
          <w:iCs/>
          <w:color w:val="000000"/>
          <w:sz w:val="28"/>
          <w:szCs w:val="28"/>
        </w:rPr>
        <w:t>Коробова</w:t>
      </w:r>
      <w:r w:rsidRPr="0137FE8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14:paraId="5DAB6C7B" w14:textId="77777777" w:rsidR="008348AD" w:rsidRDefault="008348AD">
      <w:r>
        <w:br/>
      </w:r>
      <w:r>
        <w:br/>
      </w:r>
    </w:p>
    <w:p w14:paraId="5A8B4B8A" w14:textId="77777777" w:rsidR="008348AD" w:rsidRDefault="008348AD">
      <w:r w:rsidRPr="660202A1">
        <w:rPr>
          <w:rFonts w:ascii="Times New Roman" w:hAnsi="Times New Roman"/>
          <w:color w:val="000000"/>
          <w:sz w:val="28"/>
          <w:szCs w:val="28"/>
        </w:rPr>
        <w:t>Научный руководитель</w:t>
      </w:r>
    </w:p>
    <w:p w14:paraId="126A3277" w14:textId="77777777" w:rsidR="008348AD" w:rsidRDefault="008348AD">
      <w:r w:rsidRPr="660202A1">
        <w:rPr>
          <w:rFonts w:ascii="Times New Roman" w:hAnsi="Times New Roman"/>
          <w:color w:val="000000"/>
          <w:sz w:val="28"/>
          <w:szCs w:val="28"/>
        </w:rPr>
        <w:t xml:space="preserve">д.б.н., профессор, </w:t>
      </w:r>
    </w:p>
    <w:p w14:paraId="45EA2877" w14:textId="6424E8E1" w:rsidR="008348AD" w:rsidRPr="00A76BE3" w:rsidRDefault="008348AD" w:rsidP="660202A1">
      <w:pPr>
        <w:rPr>
          <w:rFonts w:cs="Calibri"/>
        </w:rPr>
      </w:pPr>
      <w:r w:rsidRPr="0137FE8C">
        <w:rPr>
          <w:rFonts w:ascii="Times New Roman" w:hAnsi="Times New Roman"/>
          <w:color w:val="000000"/>
          <w:sz w:val="28"/>
          <w:szCs w:val="28"/>
        </w:rPr>
        <w:t xml:space="preserve"> «  »___________2022г.</w:t>
      </w:r>
      <w:r>
        <w:tab/>
      </w:r>
      <w:r>
        <w:tab/>
      </w:r>
      <w:r w:rsidRPr="0137FE8C">
        <w:rPr>
          <w:rFonts w:ascii="Times New Roman" w:hAnsi="Times New Roman"/>
          <w:color w:val="000000"/>
          <w:sz w:val="28"/>
          <w:szCs w:val="28"/>
        </w:rPr>
        <w:t>_________________</w:t>
      </w:r>
      <w:r>
        <w:tab/>
      </w:r>
      <w:r w:rsidR="00A76BE3" w:rsidRPr="00A76BE3">
        <w:rPr>
          <w:rFonts w:ascii="Times New Roman" w:hAnsi="Times New Roman"/>
          <w:iCs/>
          <w:color w:val="000000"/>
          <w:sz w:val="28"/>
          <w:szCs w:val="28"/>
        </w:rPr>
        <w:t xml:space="preserve">М.Р. </w:t>
      </w:r>
      <w:r w:rsidRPr="00A76BE3">
        <w:rPr>
          <w:rFonts w:ascii="Times New Roman" w:hAnsi="Times New Roman"/>
          <w:iCs/>
          <w:color w:val="000000"/>
          <w:sz w:val="28"/>
          <w:szCs w:val="28"/>
        </w:rPr>
        <w:t>Шарипова</w:t>
      </w:r>
    </w:p>
    <w:p w14:paraId="02EB378F" w14:textId="77777777" w:rsidR="008348AD" w:rsidRDefault="008348AD" w:rsidP="660202A1"/>
    <w:p w14:paraId="5331116D" w14:textId="44187517" w:rsidR="4E6FEEFC" w:rsidRPr="001E4804" w:rsidRDefault="008348AD" w:rsidP="001E4804">
      <w:pPr>
        <w:jc w:val="center"/>
        <w:rPr>
          <w:rFonts w:cs="Calibri"/>
        </w:rPr>
      </w:pPr>
      <w:r>
        <w:br/>
      </w:r>
      <w:r>
        <w:br/>
      </w:r>
      <w:r>
        <w:br/>
      </w:r>
      <w:r w:rsidRPr="4E6FEEFC">
        <w:rPr>
          <w:rFonts w:ascii="Times New Roman" w:hAnsi="Times New Roman"/>
          <w:color w:val="000000" w:themeColor="text1"/>
          <w:sz w:val="28"/>
          <w:szCs w:val="28"/>
        </w:rPr>
        <w:t>Казань-</w:t>
      </w:r>
      <w:r w:rsidRPr="003B014D">
        <w:rPr>
          <w:rFonts w:ascii="Times New Roman" w:hAnsi="Times New Roman"/>
          <w:color w:val="000000" w:themeColor="text1"/>
          <w:sz w:val="28"/>
          <w:szCs w:val="28"/>
        </w:rPr>
        <w:t>2022</w:t>
      </w:r>
    </w:p>
    <w:p w14:paraId="4982928A" w14:textId="77777777" w:rsidR="008348AD" w:rsidRPr="00E31A53" w:rsidRDefault="008348AD" w:rsidP="00E31A5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31A5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id w:val="8731198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AD70EB6" w14:textId="26F53095" w:rsidR="00DD3777" w:rsidRPr="00E31A53" w:rsidRDefault="00DD3777" w:rsidP="00373BA6">
          <w:pPr>
            <w:pStyle w:val="afe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6C57792E" w14:textId="6F602D8A" w:rsidR="00C85342" w:rsidRPr="00C85342" w:rsidRDefault="00DD3777" w:rsidP="00C85342">
          <w:pPr>
            <w:pStyle w:val="11"/>
            <w:tabs>
              <w:tab w:val="right" w:leader="dot" w:pos="9061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C85342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C85342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8534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00584060" w:history="1">
            <w:r w:rsidR="00C85342" w:rsidRPr="00C85342">
              <w:rPr>
                <w:rStyle w:val="a8"/>
                <w:rFonts w:ascii="Times New Roman" w:hAnsi="Times New Roman"/>
                <w:b/>
                <w:bCs/>
                <w:noProof/>
                <w:sz w:val="28"/>
                <w:szCs w:val="28"/>
              </w:rPr>
              <w:t>СПИСОК СОКРАЩЕНИЙ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_Toc100584060 \h </w:instrTex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55B3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D0D0B2" w14:textId="7AC1389D" w:rsidR="00C85342" w:rsidRPr="00C85342" w:rsidRDefault="00A87C8F" w:rsidP="00C85342">
          <w:pPr>
            <w:pStyle w:val="11"/>
            <w:tabs>
              <w:tab w:val="right" w:leader="dot" w:pos="9061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0584061" w:history="1">
            <w:r w:rsidR="00C85342" w:rsidRPr="00C85342">
              <w:rPr>
                <w:rStyle w:val="a8"/>
                <w:rFonts w:ascii="Times New Roman" w:hAnsi="Times New Roman"/>
                <w:b/>
                <w:bCs/>
                <w:noProof/>
                <w:sz w:val="28"/>
                <w:szCs w:val="28"/>
              </w:rPr>
              <w:t>ВВЕДЕНИЕ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_Toc100584061 \h </w:instrTex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55B3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E32796" w14:textId="309AB9B4" w:rsidR="00C85342" w:rsidRPr="00C85342" w:rsidRDefault="00A87C8F" w:rsidP="00C85342">
          <w:pPr>
            <w:pStyle w:val="11"/>
            <w:tabs>
              <w:tab w:val="right" w:leader="dot" w:pos="9061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0584062" w:history="1">
            <w:r w:rsidR="00C85342" w:rsidRPr="00C85342">
              <w:rPr>
                <w:rStyle w:val="a8"/>
                <w:rFonts w:ascii="Times New Roman" w:hAnsi="Times New Roman"/>
                <w:b/>
                <w:bCs/>
                <w:noProof/>
                <w:sz w:val="28"/>
                <w:szCs w:val="28"/>
              </w:rPr>
              <w:t>1 ОБЗОР ЛИТЕРАТУРЫ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_Toc100584062 \h </w:instrTex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55B3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72871F" w14:textId="4A3AD046" w:rsidR="00C85342" w:rsidRPr="00C85342" w:rsidRDefault="00A87C8F" w:rsidP="00C85342">
          <w:pPr>
            <w:pStyle w:val="21"/>
            <w:tabs>
              <w:tab w:val="right" w:leader="dot" w:pos="9061"/>
            </w:tabs>
            <w:spacing w:line="360" w:lineRule="auto"/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0584063" w:history="1">
            <w:r w:rsidR="00C85342" w:rsidRPr="00C85342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 xml:space="preserve">1.1 Характеристика генома и протеома </w:t>
            </w:r>
            <w:r w:rsidR="00C85342" w:rsidRPr="00C85342">
              <w:rPr>
                <w:rStyle w:val="a8"/>
                <w:rFonts w:ascii="Times New Roman" w:hAnsi="Times New Roman"/>
                <w:i/>
                <w:iCs/>
                <w:noProof/>
                <w:sz w:val="28"/>
                <w:szCs w:val="28"/>
              </w:rPr>
              <w:t>Bacillus sp.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_Toc100584063 \h </w:instrTex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55B3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B6A41A" w14:textId="4C83FBE3" w:rsidR="00C85342" w:rsidRPr="00C85342" w:rsidRDefault="00A87C8F" w:rsidP="00C85342">
          <w:pPr>
            <w:pStyle w:val="21"/>
            <w:tabs>
              <w:tab w:val="right" w:leader="dot" w:pos="9061"/>
            </w:tabs>
            <w:spacing w:line="360" w:lineRule="auto"/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0584064" w:history="1">
            <w:r w:rsidR="00C85342" w:rsidRPr="00C85342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 xml:space="preserve">1.2 Характеристика штаммов </w:t>
            </w:r>
            <w:r w:rsidR="00C85342" w:rsidRPr="00C85342">
              <w:rPr>
                <w:rStyle w:val="a8"/>
                <w:rFonts w:ascii="Times New Roman" w:hAnsi="Times New Roman"/>
                <w:i/>
                <w:iCs/>
                <w:noProof/>
                <w:sz w:val="28"/>
                <w:szCs w:val="28"/>
              </w:rPr>
              <w:t>Bacillus subtilis</w:t>
            </w:r>
            <w:r w:rsidR="00C85342" w:rsidRPr="00C85342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 xml:space="preserve"> с редуцированными геномами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_Toc100584064 \h </w:instrTex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55B3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C24C3E" w14:textId="379AEB2D" w:rsidR="00C85342" w:rsidRPr="00C85342" w:rsidRDefault="00A87C8F" w:rsidP="00C85342">
          <w:pPr>
            <w:pStyle w:val="21"/>
            <w:tabs>
              <w:tab w:val="right" w:leader="dot" w:pos="9061"/>
            </w:tabs>
            <w:spacing w:line="360" w:lineRule="auto"/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0584065" w:history="1">
            <w:r w:rsidR="00C85342" w:rsidRPr="00C85342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1.3 Методы редактирования генома грамположительных бактерий.</w:t>
            </w:r>
            <w:r w:rsidR="00C85342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C85342" w:rsidRPr="00C85342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Технология CRISPR-</w:t>
            </w:r>
            <w:r w:rsidR="00C85342" w:rsidRPr="00C85342">
              <w:rPr>
                <w:rStyle w:val="a8"/>
                <w:rFonts w:ascii="Times New Roman" w:hAnsi="Times New Roman"/>
                <w:noProof/>
                <w:sz w:val="28"/>
                <w:szCs w:val="28"/>
                <w:lang w:val="en-US"/>
              </w:rPr>
              <w:t>cas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_Toc100584065 \h </w:instrTex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55B3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F3B559" w14:textId="338B24A6" w:rsidR="00C85342" w:rsidRPr="00C85342" w:rsidRDefault="00A87C8F" w:rsidP="00C85342">
          <w:pPr>
            <w:pStyle w:val="21"/>
            <w:tabs>
              <w:tab w:val="right" w:leader="dot" w:pos="9061"/>
            </w:tabs>
            <w:spacing w:line="360" w:lineRule="auto"/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0584066" w:history="1">
            <w:r w:rsidR="00C85342" w:rsidRPr="00C85342">
              <w:rPr>
                <w:rStyle w:val="a8"/>
                <w:rFonts w:ascii="Times New Roman" w:hAnsi="Times New Roman"/>
                <w:b/>
                <w:bCs/>
                <w:noProof/>
                <w:sz w:val="28"/>
                <w:szCs w:val="28"/>
              </w:rPr>
              <w:t>2 МАТЕРИАЛЫ И МЕТОДЫ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_Toc100584066 \h </w:instrTex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55B3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80F478" w14:textId="1F36331E" w:rsidR="00C85342" w:rsidRPr="00C85342" w:rsidRDefault="00A87C8F" w:rsidP="00C85342">
          <w:pPr>
            <w:pStyle w:val="31"/>
            <w:tabs>
              <w:tab w:val="right" w:leader="dot" w:pos="9061"/>
            </w:tabs>
            <w:spacing w:line="360" w:lineRule="auto"/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0584067" w:history="1">
            <w:r w:rsidR="00C85342" w:rsidRPr="00C85342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2.1 Штаммы бактерий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_Toc100584067 \h </w:instrTex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55B3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2F70F7" w14:textId="0FEFEA11" w:rsidR="00C85342" w:rsidRPr="00C85342" w:rsidRDefault="00A87C8F" w:rsidP="00C85342">
          <w:pPr>
            <w:pStyle w:val="31"/>
            <w:tabs>
              <w:tab w:val="right" w:leader="dot" w:pos="9061"/>
            </w:tabs>
            <w:spacing w:line="360" w:lineRule="auto"/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0584068" w:history="1">
            <w:r w:rsidR="00C85342" w:rsidRPr="00C85342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2.2 Питательные среды и культивирование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_Toc100584068 \h </w:instrTex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55B3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0D979C" w14:textId="6E975967" w:rsidR="00C85342" w:rsidRPr="00C85342" w:rsidRDefault="00A87C8F" w:rsidP="00C85342">
          <w:pPr>
            <w:pStyle w:val="31"/>
            <w:tabs>
              <w:tab w:val="right" w:leader="dot" w:pos="9061"/>
            </w:tabs>
            <w:spacing w:line="360" w:lineRule="auto"/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0584069" w:history="1">
            <w:r w:rsidR="00C85342" w:rsidRPr="00C85342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2.3 Изучение динамики роста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_Toc100584069 \h </w:instrTex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55B3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7E1A62" w14:textId="2440BEAA" w:rsidR="00C85342" w:rsidRPr="00C85342" w:rsidRDefault="00A87C8F" w:rsidP="00C85342">
          <w:pPr>
            <w:pStyle w:val="31"/>
            <w:tabs>
              <w:tab w:val="right" w:leader="dot" w:pos="9061"/>
            </w:tabs>
            <w:spacing w:line="360" w:lineRule="auto"/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0584070" w:history="1">
            <w:r w:rsidR="00C85342" w:rsidRPr="00C85342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2.4 Определение фосфатазной активности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_Toc100584070 \h </w:instrTex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55B3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C6EBDC" w14:textId="2B01D0D6" w:rsidR="00C85342" w:rsidRPr="00C85342" w:rsidRDefault="00A87C8F" w:rsidP="00C85342">
          <w:pPr>
            <w:pStyle w:val="31"/>
            <w:tabs>
              <w:tab w:val="right" w:leader="dot" w:pos="9061"/>
            </w:tabs>
            <w:spacing w:line="360" w:lineRule="auto"/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0584071" w:history="1">
            <w:r w:rsidR="00C85342" w:rsidRPr="00C85342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2.6 Статистическая обработка результатов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_Toc100584071 \h </w:instrTex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55B3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530A9F" w14:textId="6EC346C6" w:rsidR="00C85342" w:rsidRPr="00C85342" w:rsidRDefault="00A87C8F" w:rsidP="00C85342">
          <w:pPr>
            <w:pStyle w:val="11"/>
            <w:tabs>
              <w:tab w:val="right" w:leader="dot" w:pos="9061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0584072" w:history="1">
            <w:r w:rsidR="00C85342" w:rsidRPr="00C85342">
              <w:rPr>
                <w:rStyle w:val="a8"/>
                <w:rFonts w:ascii="Times New Roman" w:hAnsi="Times New Roman"/>
                <w:b/>
                <w:bCs/>
                <w:noProof/>
                <w:sz w:val="28"/>
                <w:szCs w:val="28"/>
              </w:rPr>
              <w:t>3 РЕЗУЛЬТАТЫ И ОБСУЖДЕНИЕ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_Toc100584072 \h </w:instrTex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55B3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CB5C57" w14:textId="2AA76146" w:rsidR="00C85342" w:rsidRPr="00C85342" w:rsidRDefault="00A87C8F" w:rsidP="00C85342">
          <w:pPr>
            <w:pStyle w:val="21"/>
            <w:tabs>
              <w:tab w:val="right" w:leader="dot" w:pos="9061"/>
            </w:tabs>
            <w:spacing w:line="360" w:lineRule="auto"/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0584073" w:history="1">
            <w:r w:rsidR="00C85342" w:rsidRPr="00C85342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3.1 Изучение динамики роста штаммов</w:t>
            </w:r>
            <w:r w:rsidR="00C85342" w:rsidRPr="00C85342">
              <w:rPr>
                <w:rStyle w:val="a8"/>
                <w:rFonts w:ascii="Times New Roman" w:hAnsi="Times New Roman"/>
                <w:i/>
                <w:iCs/>
                <w:noProof/>
                <w:sz w:val="28"/>
                <w:szCs w:val="28"/>
              </w:rPr>
              <w:t xml:space="preserve"> </w:t>
            </w:r>
            <w:r w:rsidR="00C85342" w:rsidRPr="00C85342">
              <w:rPr>
                <w:rStyle w:val="a8"/>
                <w:rFonts w:ascii="Times New Roman" w:hAnsi="Times New Roman"/>
                <w:i/>
                <w:iCs/>
                <w:noProof/>
                <w:sz w:val="28"/>
                <w:szCs w:val="28"/>
                <w:lang w:val="en-US"/>
              </w:rPr>
              <w:t>B</w:t>
            </w:r>
            <w:r w:rsidR="00C85342" w:rsidRPr="00C85342">
              <w:rPr>
                <w:rStyle w:val="a8"/>
                <w:rFonts w:ascii="Times New Roman" w:hAnsi="Times New Roman"/>
                <w:i/>
                <w:iCs/>
                <w:noProof/>
                <w:sz w:val="28"/>
                <w:szCs w:val="28"/>
              </w:rPr>
              <w:t xml:space="preserve">. </w:t>
            </w:r>
            <w:r w:rsidR="00C85342" w:rsidRPr="00C85342">
              <w:rPr>
                <w:rStyle w:val="a8"/>
                <w:rFonts w:ascii="Times New Roman" w:hAnsi="Times New Roman"/>
                <w:i/>
                <w:iCs/>
                <w:noProof/>
                <w:sz w:val="28"/>
                <w:szCs w:val="28"/>
                <w:lang w:val="en-US"/>
              </w:rPr>
              <w:t>subtilis</w:t>
            </w:r>
            <w:r w:rsidR="00C85342" w:rsidRPr="00C85342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 xml:space="preserve"> с редуцированными геномами и штамма </w:t>
            </w:r>
            <w:r w:rsidR="00C85342" w:rsidRPr="00C85342">
              <w:rPr>
                <w:rStyle w:val="a8"/>
                <w:rFonts w:ascii="Times New Roman" w:hAnsi="Times New Roman"/>
                <w:i/>
                <w:iCs/>
                <w:noProof/>
                <w:sz w:val="28"/>
                <w:szCs w:val="28"/>
                <w:lang w:val="en-US"/>
              </w:rPr>
              <w:t>B</w:t>
            </w:r>
            <w:r w:rsidR="00C85342" w:rsidRPr="00C85342">
              <w:rPr>
                <w:rStyle w:val="a8"/>
                <w:rFonts w:ascii="Times New Roman" w:hAnsi="Times New Roman"/>
                <w:i/>
                <w:iCs/>
                <w:noProof/>
                <w:sz w:val="28"/>
                <w:szCs w:val="28"/>
              </w:rPr>
              <w:t xml:space="preserve">. </w:t>
            </w:r>
            <w:r w:rsidR="00C85342" w:rsidRPr="00C85342">
              <w:rPr>
                <w:rStyle w:val="a8"/>
                <w:rFonts w:ascii="Times New Roman" w:hAnsi="Times New Roman"/>
                <w:i/>
                <w:iCs/>
                <w:noProof/>
                <w:sz w:val="28"/>
                <w:szCs w:val="28"/>
                <w:lang w:val="en-US"/>
              </w:rPr>
              <w:t>subtilis</w:t>
            </w:r>
            <w:r w:rsidR="00C85342" w:rsidRPr="00C85342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 xml:space="preserve"> 168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_Toc100584073 \h </w:instrTex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55B3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A242A2" w14:textId="5573300B" w:rsidR="00C85342" w:rsidRPr="00C85342" w:rsidRDefault="00A87C8F" w:rsidP="00C85342">
          <w:pPr>
            <w:pStyle w:val="21"/>
            <w:tabs>
              <w:tab w:val="right" w:leader="dot" w:pos="9061"/>
            </w:tabs>
            <w:spacing w:line="360" w:lineRule="auto"/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0584074" w:history="1">
            <w:r w:rsidR="00C85342" w:rsidRPr="00C85342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 xml:space="preserve">3.2 Определение динамики накопления протеолитической активности в культуральной жидкости штаммов </w:t>
            </w:r>
            <w:r w:rsidR="00C85342" w:rsidRPr="00C85342">
              <w:rPr>
                <w:rStyle w:val="a8"/>
                <w:rFonts w:ascii="Times New Roman" w:hAnsi="Times New Roman"/>
                <w:i/>
                <w:iCs/>
                <w:noProof/>
                <w:sz w:val="28"/>
                <w:szCs w:val="28"/>
                <w:lang w:val="en-US"/>
              </w:rPr>
              <w:t>B</w:t>
            </w:r>
            <w:r w:rsidR="00C85342" w:rsidRPr="00C85342">
              <w:rPr>
                <w:rStyle w:val="a8"/>
                <w:rFonts w:ascii="Times New Roman" w:hAnsi="Times New Roman"/>
                <w:i/>
                <w:iCs/>
                <w:noProof/>
                <w:sz w:val="28"/>
                <w:szCs w:val="28"/>
              </w:rPr>
              <w:t xml:space="preserve">. </w:t>
            </w:r>
            <w:r w:rsidR="00C85342" w:rsidRPr="00C85342">
              <w:rPr>
                <w:rStyle w:val="a8"/>
                <w:rFonts w:ascii="Times New Roman" w:hAnsi="Times New Roman"/>
                <w:i/>
                <w:iCs/>
                <w:noProof/>
                <w:sz w:val="28"/>
                <w:szCs w:val="28"/>
                <w:lang w:val="en-US"/>
              </w:rPr>
              <w:t>subtilis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_Toc100584074 \h </w:instrTex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55B3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E31034" w14:textId="09FD6178" w:rsidR="00C85342" w:rsidRPr="00C85342" w:rsidRDefault="00A87C8F" w:rsidP="00C85342">
          <w:pPr>
            <w:pStyle w:val="21"/>
            <w:tabs>
              <w:tab w:val="right" w:leader="dot" w:pos="9061"/>
            </w:tabs>
            <w:spacing w:line="360" w:lineRule="auto"/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0584075" w:history="1">
            <w:r w:rsidR="00C85342" w:rsidRPr="00C85342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 xml:space="preserve">3.3 Определение динамики накопления фосфатазной активности в культуральной жидкости штаммов </w:t>
            </w:r>
            <w:r w:rsidR="00C85342" w:rsidRPr="00C85342">
              <w:rPr>
                <w:rStyle w:val="a8"/>
                <w:rFonts w:ascii="Times New Roman" w:hAnsi="Times New Roman"/>
                <w:i/>
                <w:iCs/>
                <w:noProof/>
                <w:sz w:val="28"/>
                <w:szCs w:val="28"/>
                <w:lang w:val="en-US"/>
              </w:rPr>
              <w:t>B</w:t>
            </w:r>
            <w:r w:rsidR="00C85342" w:rsidRPr="00C85342">
              <w:rPr>
                <w:rStyle w:val="a8"/>
                <w:rFonts w:ascii="Times New Roman" w:hAnsi="Times New Roman"/>
                <w:i/>
                <w:iCs/>
                <w:noProof/>
                <w:sz w:val="28"/>
                <w:szCs w:val="28"/>
              </w:rPr>
              <w:t xml:space="preserve">. </w:t>
            </w:r>
            <w:r w:rsidR="00C85342" w:rsidRPr="00C85342">
              <w:rPr>
                <w:rStyle w:val="a8"/>
                <w:rFonts w:ascii="Times New Roman" w:hAnsi="Times New Roman"/>
                <w:i/>
                <w:iCs/>
                <w:noProof/>
                <w:sz w:val="28"/>
                <w:szCs w:val="28"/>
                <w:lang w:val="en-US"/>
              </w:rPr>
              <w:t>subtilis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_Toc100584075 \h </w:instrTex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55B3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F15C14" w14:textId="485BDBA1" w:rsidR="00C85342" w:rsidRPr="00C85342" w:rsidRDefault="00A87C8F" w:rsidP="00C85342">
          <w:pPr>
            <w:pStyle w:val="11"/>
            <w:tabs>
              <w:tab w:val="right" w:leader="dot" w:pos="9061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0584076" w:history="1">
            <w:r w:rsidR="00C85342" w:rsidRPr="00C85342">
              <w:rPr>
                <w:rStyle w:val="a8"/>
                <w:rFonts w:ascii="Times New Roman" w:hAnsi="Times New Roman"/>
                <w:b/>
                <w:bCs/>
                <w:noProof/>
                <w:sz w:val="28"/>
                <w:szCs w:val="28"/>
              </w:rPr>
              <w:t>ВЫВОДЫ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_Toc100584076 \h </w:instrTex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55B3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F20D7E" w14:textId="79137CF6" w:rsidR="4E6FEEFC" w:rsidRPr="00C85342" w:rsidRDefault="00A87C8F" w:rsidP="00C85342">
          <w:pPr>
            <w:pStyle w:val="11"/>
            <w:tabs>
              <w:tab w:val="right" w:leader="dot" w:pos="9061"/>
            </w:tabs>
            <w:spacing w:line="36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00584077" w:history="1">
            <w:r w:rsidR="00C85342" w:rsidRPr="00C85342">
              <w:rPr>
                <w:rStyle w:val="a8"/>
                <w:rFonts w:ascii="Times New Roman" w:hAnsi="Times New Roman"/>
                <w:b/>
                <w:bCs/>
                <w:noProof/>
                <w:sz w:val="28"/>
                <w:szCs w:val="28"/>
              </w:rPr>
              <w:t>СПИСОК ИСПОЛЬЗОВАННЫХ ИСТОЧНИКОВ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_Toc100584077 \h </w:instrTex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55B3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="00C85342" w:rsidRPr="00C8534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DD3777" w:rsidRPr="00C85342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2EBAFE06" w14:textId="77777777" w:rsidR="008348AD" w:rsidRPr="007E5CA9" w:rsidRDefault="008348AD" w:rsidP="00C12A37">
      <w:pPr>
        <w:pStyle w:val="1"/>
        <w:spacing w:line="360" w:lineRule="auto"/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2FCFAACA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 </w:t>
      </w:r>
      <w:bookmarkStart w:id="0" w:name="_Toc100584060"/>
      <w:r w:rsidRPr="007E5CA9">
        <w:rPr>
          <w:rFonts w:ascii="Times New Roman" w:hAnsi="Times New Roman"/>
          <w:b/>
          <w:bCs/>
          <w:color w:val="auto"/>
          <w:sz w:val="28"/>
          <w:szCs w:val="28"/>
        </w:rPr>
        <w:t>СПИСОК СОКРАЩЕНИЙ</w:t>
      </w:r>
      <w:bookmarkEnd w:id="0"/>
    </w:p>
    <w:tbl>
      <w:tblPr>
        <w:tblW w:w="9180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5670"/>
      </w:tblGrid>
      <w:tr w:rsidR="008348AD" w:rsidRPr="007E5CA9" w14:paraId="10CEC82C" w14:textId="77777777" w:rsidTr="006E3AA9">
        <w:tc>
          <w:tcPr>
            <w:tcW w:w="3510" w:type="dxa"/>
          </w:tcPr>
          <w:p w14:paraId="42FFE0EC" w14:textId="77777777" w:rsidR="008348AD" w:rsidRPr="007E5CA9" w:rsidRDefault="008348AD" w:rsidP="00C12A37">
            <w:pPr>
              <w:spacing w:after="0" w:line="360" w:lineRule="auto"/>
              <w:ind w:firstLine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АТФ</w:t>
            </w:r>
          </w:p>
        </w:tc>
        <w:tc>
          <w:tcPr>
            <w:tcW w:w="5670" w:type="dxa"/>
          </w:tcPr>
          <w:p w14:paraId="05278A64" w14:textId="77777777" w:rsidR="008348AD" w:rsidRPr="007E5CA9" w:rsidRDefault="008348AD" w:rsidP="0000490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Аденозинтрифосфа́т</w:t>
            </w:r>
            <w:proofErr w:type="spellEnd"/>
          </w:p>
        </w:tc>
      </w:tr>
      <w:tr w:rsidR="008348AD" w:rsidRPr="007E5CA9" w14:paraId="56154962" w14:textId="77777777" w:rsidTr="006E3AA9">
        <w:tc>
          <w:tcPr>
            <w:tcW w:w="3510" w:type="dxa"/>
          </w:tcPr>
          <w:p w14:paraId="6B096692" w14:textId="77777777" w:rsidR="008348AD" w:rsidRPr="007E5CA9" w:rsidRDefault="008348AD" w:rsidP="00C12A37">
            <w:pPr>
              <w:spacing w:after="0" w:line="360" w:lineRule="auto"/>
              <w:ind w:firstLine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ДНК</w:t>
            </w:r>
          </w:p>
        </w:tc>
        <w:tc>
          <w:tcPr>
            <w:tcW w:w="5670" w:type="dxa"/>
          </w:tcPr>
          <w:p w14:paraId="13BF13E1" w14:textId="77777777" w:rsidR="008348AD" w:rsidRPr="007E5CA9" w:rsidRDefault="008348AD" w:rsidP="0000490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Дезоксирибонуклеиновая кислота</w:t>
            </w:r>
          </w:p>
        </w:tc>
      </w:tr>
      <w:tr w:rsidR="008348AD" w:rsidRPr="007E5CA9" w14:paraId="45B7266A" w14:textId="77777777" w:rsidTr="006E3AA9">
        <w:tc>
          <w:tcPr>
            <w:tcW w:w="3510" w:type="dxa"/>
          </w:tcPr>
          <w:p w14:paraId="3173ACBB" w14:textId="77777777" w:rsidR="008348AD" w:rsidRPr="007E5CA9" w:rsidRDefault="008348AD" w:rsidP="00C12A37">
            <w:pPr>
              <w:spacing w:after="0" w:line="360" w:lineRule="auto"/>
              <w:ind w:firstLine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ОП</w:t>
            </w:r>
          </w:p>
        </w:tc>
        <w:tc>
          <w:tcPr>
            <w:tcW w:w="5670" w:type="dxa"/>
          </w:tcPr>
          <w:p w14:paraId="613D1951" w14:textId="77777777" w:rsidR="008348AD" w:rsidRPr="007E5CA9" w:rsidRDefault="008348AD" w:rsidP="0000490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Оптическая плотность</w:t>
            </w:r>
          </w:p>
        </w:tc>
      </w:tr>
      <w:tr w:rsidR="008348AD" w:rsidRPr="007E5CA9" w14:paraId="5E86FAFA" w14:textId="77777777" w:rsidTr="006E3AA9">
        <w:tc>
          <w:tcPr>
            <w:tcW w:w="3510" w:type="dxa"/>
          </w:tcPr>
          <w:p w14:paraId="1FF2475A" w14:textId="77777777" w:rsidR="008348AD" w:rsidRPr="007E5CA9" w:rsidRDefault="008348AD" w:rsidP="00C12A37">
            <w:pPr>
              <w:spacing w:after="0" w:line="360" w:lineRule="auto"/>
              <w:ind w:firstLine="851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7E5CA9">
              <w:rPr>
                <w:rFonts w:ascii="Times New Roman" w:hAnsi="Times New Roman"/>
                <w:color w:val="212121"/>
                <w:sz w:val="28"/>
                <w:szCs w:val="28"/>
              </w:rPr>
              <w:t>ПЦР</w:t>
            </w:r>
          </w:p>
        </w:tc>
        <w:tc>
          <w:tcPr>
            <w:tcW w:w="5670" w:type="dxa"/>
          </w:tcPr>
          <w:p w14:paraId="788D69D3" w14:textId="77777777" w:rsidR="008348AD" w:rsidRPr="007E5CA9" w:rsidRDefault="008348AD" w:rsidP="0000490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Полимера́зная</w:t>
            </w:r>
            <w:proofErr w:type="spellEnd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цепна́я</w:t>
            </w:r>
            <w:proofErr w:type="spellEnd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реа́кция</w:t>
            </w:r>
            <w:proofErr w:type="spellEnd"/>
          </w:p>
        </w:tc>
      </w:tr>
      <w:tr w:rsidR="008348AD" w:rsidRPr="007E5CA9" w14:paraId="2DBB9DF5" w14:textId="77777777" w:rsidTr="006E3AA9">
        <w:tc>
          <w:tcPr>
            <w:tcW w:w="3510" w:type="dxa"/>
          </w:tcPr>
          <w:p w14:paraId="555875CB" w14:textId="77777777" w:rsidR="008348AD" w:rsidRPr="007E5CA9" w:rsidRDefault="008348AD" w:rsidP="00C12A37">
            <w:pPr>
              <w:spacing w:after="0" w:line="360" w:lineRule="auto"/>
              <w:ind w:firstLine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РНК</w:t>
            </w:r>
          </w:p>
        </w:tc>
        <w:tc>
          <w:tcPr>
            <w:tcW w:w="5670" w:type="dxa"/>
          </w:tcPr>
          <w:p w14:paraId="1AFD2418" w14:textId="77777777" w:rsidR="008348AD" w:rsidRPr="007E5CA9" w:rsidRDefault="008348AD" w:rsidP="0000490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Рибонуклеи́новая</w:t>
            </w:r>
            <w:proofErr w:type="spellEnd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кислота́</w:t>
            </w:r>
          </w:p>
        </w:tc>
      </w:tr>
      <w:tr w:rsidR="008348AD" w:rsidRPr="007E5CA9" w14:paraId="76D127E2" w14:textId="77777777" w:rsidTr="006E3AA9">
        <w:tc>
          <w:tcPr>
            <w:tcW w:w="3510" w:type="dxa"/>
          </w:tcPr>
          <w:p w14:paraId="6B50C5DE" w14:textId="77777777" w:rsidR="008348AD" w:rsidRPr="007E5CA9" w:rsidRDefault="008348AD" w:rsidP="00C12A37">
            <w:pPr>
              <w:spacing w:after="0" w:line="360" w:lineRule="auto"/>
              <w:ind w:firstLine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тРНК</w:t>
            </w:r>
          </w:p>
        </w:tc>
        <w:tc>
          <w:tcPr>
            <w:tcW w:w="5670" w:type="dxa"/>
          </w:tcPr>
          <w:p w14:paraId="0A7EDA5E" w14:textId="77777777" w:rsidR="008348AD" w:rsidRPr="007E5CA9" w:rsidRDefault="008348AD" w:rsidP="0000490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Транспортная </w:t>
            </w:r>
            <w:proofErr w:type="spellStart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Рибонуклеи́новая</w:t>
            </w:r>
            <w:proofErr w:type="spellEnd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кислота́</w:t>
            </w:r>
          </w:p>
        </w:tc>
      </w:tr>
      <w:tr w:rsidR="008348AD" w:rsidRPr="007E5CA9" w14:paraId="69F6FC78" w14:textId="77777777" w:rsidTr="006E3AA9">
        <w:tc>
          <w:tcPr>
            <w:tcW w:w="3510" w:type="dxa"/>
          </w:tcPr>
          <w:p w14:paraId="2712B670" w14:textId="77777777" w:rsidR="008348AD" w:rsidRPr="007E5CA9" w:rsidRDefault="008348AD" w:rsidP="00C12A37">
            <w:pPr>
              <w:spacing w:after="0" w:line="36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CA9">
              <w:rPr>
                <w:rFonts w:ascii="Times New Roman" w:hAnsi="Times New Roman"/>
                <w:sz w:val="28"/>
                <w:szCs w:val="28"/>
              </w:rPr>
              <w:t>Трис-HCl</w:t>
            </w:r>
            <w:proofErr w:type="spellEnd"/>
          </w:p>
        </w:tc>
        <w:tc>
          <w:tcPr>
            <w:tcW w:w="5670" w:type="dxa"/>
          </w:tcPr>
          <w:p w14:paraId="60597C56" w14:textId="77777777" w:rsidR="008348AD" w:rsidRPr="007E5CA9" w:rsidRDefault="008348AD" w:rsidP="0000490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Трисаминометан-HCl</w:t>
            </w:r>
            <w:proofErr w:type="spellEnd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(буфер)</w:t>
            </w:r>
          </w:p>
        </w:tc>
      </w:tr>
      <w:tr w:rsidR="008348AD" w:rsidRPr="007E5CA9" w14:paraId="6FE31A3F" w14:textId="77777777" w:rsidTr="006E3AA9">
        <w:tc>
          <w:tcPr>
            <w:tcW w:w="3510" w:type="dxa"/>
          </w:tcPr>
          <w:p w14:paraId="7DF177DD" w14:textId="77777777" w:rsidR="008348AD" w:rsidRPr="007E5CA9" w:rsidRDefault="008348AD" w:rsidP="00C12A37">
            <w:pPr>
              <w:spacing w:after="0" w:line="36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7E5CA9">
              <w:rPr>
                <w:rFonts w:ascii="Times New Roman" w:hAnsi="Times New Roman"/>
                <w:sz w:val="28"/>
                <w:szCs w:val="28"/>
              </w:rPr>
              <w:t>ТХУ</w:t>
            </w:r>
          </w:p>
        </w:tc>
        <w:tc>
          <w:tcPr>
            <w:tcW w:w="5670" w:type="dxa"/>
          </w:tcPr>
          <w:p w14:paraId="3144890D" w14:textId="77777777" w:rsidR="008348AD" w:rsidRPr="007E5CA9" w:rsidRDefault="008348AD" w:rsidP="0000490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Трихлоруксусная кислота</w:t>
            </w:r>
          </w:p>
        </w:tc>
      </w:tr>
      <w:tr w:rsidR="008348AD" w:rsidRPr="007E5CA9" w14:paraId="0724B10D" w14:textId="77777777" w:rsidTr="006E3AA9">
        <w:tc>
          <w:tcPr>
            <w:tcW w:w="3510" w:type="dxa"/>
          </w:tcPr>
          <w:p w14:paraId="3CB9EE00" w14:textId="77777777" w:rsidR="008348AD" w:rsidRPr="007E5CA9" w:rsidRDefault="008348AD" w:rsidP="00C12A37">
            <w:pPr>
              <w:spacing w:after="0" w:line="360" w:lineRule="auto"/>
              <w:ind w:firstLine="851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7E5CA9">
              <w:rPr>
                <w:rFonts w:ascii="Times New Roman" w:hAnsi="Times New Roman"/>
                <w:color w:val="212121"/>
                <w:sz w:val="28"/>
                <w:szCs w:val="28"/>
              </w:rPr>
              <w:t>HDR</w:t>
            </w:r>
          </w:p>
        </w:tc>
        <w:tc>
          <w:tcPr>
            <w:tcW w:w="5670" w:type="dxa"/>
          </w:tcPr>
          <w:p w14:paraId="4077A3E9" w14:textId="77777777" w:rsidR="008348AD" w:rsidRPr="007E5CA9" w:rsidRDefault="008348AD" w:rsidP="0000490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Homology</w:t>
            </w:r>
            <w:proofErr w:type="spellEnd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directed</w:t>
            </w:r>
            <w:proofErr w:type="spellEnd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repair</w:t>
            </w:r>
            <w:proofErr w:type="spellEnd"/>
          </w:p>
        </w:tc>
      </w:tr>
      <w:tr w:rsidR="008348AD" w:rsidRPr="007E5CA9" w14:paraId="1D65D384" w14:textId="77777777" w:rsidTr="006E3AA9">
        <w:tc>
          <w:tcPr>
            <w:tcW w:w="3510" w:type="dxa"/>
          </w:tcPr>
          <w:p w14:paraId="0FAE9171" w14:textId="77777777" w:rsidR="008348AD" w:rsidRPr="007E5CA9" w:rsidRDefault="008348AD" w:rsidP="00C12A37">
            <w:pPr>
              <w:spacing w:after="0" w:line="360" w:lineRule="auto"/>
              <w:ind w:firstLine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LB</w:t>
            </w:r>
          </w:p>
        </w:tc>
        <w:tc>
          <w:tcPr>
            <w:tcW w:w="5670" w:type="dxa"/>
          </w:tcPr>
          <w:p w14:paraId="37A0659E" w14:textId="77777777" w:rsidR="008348AD" w:rsidRPr="007E5CA9" w:rsidRDefault="008348AD" w:rsidP="0000490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Среда </w:t>
            </w:r>
            <w:proofErr w:type="spellStart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Лурия-Бертолли</w:t>
            </w:r>
            <w:proofErr w:type="spellEnd"/>
          </w:p>
        </w:tc>
      </w:tr>
      <w:tr w:rsidR="008348AD" w:rsidRPr="007E5CA9" w14:paraId="2D48E9B3" w14:textId="77777777" w:rsidTr="006E3AA9">
        <w:tc>
          <w:tcPr>
            <w:tcW w:w="3510" w:type="dxa"/>
          </w:tcPr>
          <w:p w14:paraId="269CDE27" w14:textId="77777777" w:rsidR="008348AD" w:rsidRPr="007E5CA9" w:rsidRDefault="008348AD" w:rsidP="00C12A37">
            <w:pPr>
              <w:spacing w:after="0" w:line="360" w:lineRule="auto"/>
              <w:ind w:firstLine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5CA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MS</w:t>
            </w:r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Pr="007E5CA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MS</w:t>
            </w:r>
          </w:p>
        </w:tc>
        <w:tc>
          <w:tcPr>
            <w:tcW w:w="5670" w:type="dxa"/>
          </w:tcPr>
          <w:p w14:paraId="69B8736D" w14:textId="77777777" w:rsidR="008348AD" w:rsidRPr="007E5CA9" w:rsidRDefault="008348AD" w:rsidP="0000490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Масс </w:t>
            </w:r>
            <w:proofErr w:type="spellStart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спектрметрический</w:t>
            </w:r>
            <w:proofErr w:type="spellEnd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анализ</w:t>
            </w:r>
          </w:p>
        </w:tc>
      </w:tr>
      <w:tr w:rsidR="008348AD" w:rsidRPr="007E5CA9" w14:paraId="49AC0745" w14:textId="77777777" w:rsidTr="006E3AA9">
        <w:tc>
          <w:tcPr>
            <w:tcW w:w="3510" w:type="dxa"/>
          </w:tcPr>
          <w:p w14:paraId="70761E00" w14:textId="77777777" w:rsidR="008348AD" w:rsidRPr="007E5CA9" w:rsidRDefault="008348AD" w:rsidP="00C12A37">
            <w:pPr>
              <w:spacing w:after="0" w:line="360" w:lineRule="auto"/>
              <w:ind w:firstLine="851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7E5CA9">
              <w:rPr>
                <w:rFonts w:ascii="Times New Roman" w:hAnsi="Times New Roman"/>
                <w:color w:val="212121"/>
                <w:sz w:val="28"/>
                <w:szCs w:val="28"/>
              </w:rPr>
              <w:t>NHEJ</w:t>
            </w:r>
          </w:p>
        </w:tc>
        <w:tc>
          <w:tcPr>
            <w:tcW w:w="5670" w:type="dxa"/>
          </w:tcPr>
          <w:p w14:paraId="176A2549" w14:textId="77777777" w:rsidR="008348AD" w:rsidRPr="007E5CA9" w:rsidRDefault="008348AD" w:rsidP="0000490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Non-homologous</w:t>
            </w:r>
            <w:proofErr w:type="spellEnd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end</w:t>
            </w:r>
            <w:proofErr w:type="spellEnd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joining</w:t>
            </w:r>
            <w:proofErr w:type="spellEnd"/>
          </w:p>
        </w:tc>
      </w:tr>
      <w:tr w:rsidR="008348AD" w:rsidRPr="007E5CA9" w14:paraId="59D4ACEE" w14:textId="77777777" w:rsidTr="006E3AA9">
        <w:tc>
          <w:tcPr>
            <w:tcW w:w="3510" w:type="dxa"/>
          </w:tcPr>
          <w:p w14:paraId="0B64A7EB" w14:textId="77777777" w:rsidR="008348AD" w:rsidRPr="007E5CA9" w:rsidRDefault="008348AD" w:rsidP="00C12A37">
            <w:pPr>
              <w:spacing w:after="0" w:line="360" w:lineRule="auto"/>
              <w:ind w:firstLine="851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7E5CA9">
              <w:rPr>
                <w:rFonts w:ascii="Times New Roman" w:hAnsi="Times New Roman"/>
                <w:color w:val="212121"/>
                <w:sz w:val="28"/>
                <w:szCs w:val="28"/>
              </w:rPr>
              <w:t>PAM</w:t>
            </w:r>
          </w:p>
        </w:tc>
        <w:tc>
          <w:tcPr>
            <w:tcW w:w="5670" w:type="dxa"/>
          </w:tcPr>
          <w:p w14:paraId="1F7B3BCF" w14:textId="77777777" w:rsidR="008348AD" w:rsidRPr="007E5CA9" w:rsidRDefault="008348AD" w:rsidP="0000490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Protospaser</w:t>
            </w:r>
            <w:proofErr w:type="spellEnd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Adjacent</w:t>
            </w:r>
            <w:proofErr w:type="spellEnd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Motif</w:t>
            </w:r>
            <w:proofErr w:type="spellEnd"/>
          </w:p>
        </w:tc>
      </w:tr>
      <w:tr w:rsidR="008348AD" w:rsidRPr="007E5CA9" w14:paraId="5112A594" w14:textId="77777777" w:rsidTr="006E3AA9">
        <w:tc>
          <w:tcPr>
            <w:tcW w:w="3510" w:type="dxa"/>
          </w:tcPr>
          <w:p w14:paraId="47F2E378" w14:textId="77777777" w:rsidR="008348AD" w:rsidRPr="007E5CA9" w:rsidRDefault="008348AD" w:rsidP="00C12A37">
            <w:pPr>
              <w:spacing w:after="0" w:line="360" w:lineRule="auto"/>
              <w:ind w:firstLine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pNPP</w:t>
            </w:r>
            <w:proofErr w:type="spellEnd"/>
          </w:p>
        </w:tc>
        <w:tc>
          <w:tcPr>
            <w:tcW w:w="5670" w:type="dxa"/>
          </w:tcPr>
          <w:p w14:paraId="1A7CF982" w14:textId="77777777" w:rsidR="008348AD" w:rsidRPr="007E5CA9" w:rsidRDefault="008348AD" w:rsidP="0000490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para-Nitrophenylphosphate</w:t>
            </w:r>
            <w:proofErr w:type="spellEnd"/>
          </w:p>
        </w:tc>
      </w:tr>
      <w:tr w:rsidR="008348AD" w:rsidRPr="00B054E6" w14:paraId="21F38C54" w14:textId="77777777" w:rsidTr="006E3AA9">
        <w:tc>
          <w:tcPr>
            <w:tcW w:w="3510" w:type="dxa"/>
          </w:tcPr>
          <w:p w14:paraId="32E68D56" w14:textId="77777777" w:rsidR="008348AD" w:rsidRPr="007E5CA9" w:rsidRDefault="008348AD" w:rsidP="00C12A37">
            <w:pPr>
              <w:spacing w:after="0" w:line="360" w:lineRule="auto"/>
              <w:ind w:firstLine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GeLC</w:t>
            </w:r>
            <w:proofErr w:type="spellEnd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-MS/MS</w:t>
            </w:r>
          </w:p>
        </w:tc>
        <w:tc>
          <w:tcPr>
            <w:tcW w:w="5670" w:type="dxa"/>
          </w:tcPr>
          <w:p w14:paraId="1B103632" w14:textId="11506390" w:rsidR="008348AD" w:rsidRPr="007E5CA9" w:rsidRDefault="008348AD" w:rsidP="0000490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E5CA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Gel-based Liquid Chromatography-mass</w:t>
            </w:r>
            <w:r w:rsidR="00004902" w:rsidRPr="007E5CA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E5CA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Spectrometry</w:t>
            </w:r>
          </w:p>
        </w:tc>
      </w:tr>
      <w:tr w:rsidR="008348AD" w:rsidRPr="007E5CA9" w14:paraId="6C1DA11C" w14:textId="77777777" w:rsidTr="006E3AA9">
        <w:tc>
          <w:tcPr>
            <w:tcW w:w="3510" w:type="dxa"/>
          </w:tcPr>
          <w:p w14:paraId="5C952790" w14:textId="77777777" w:rsidR="008348AD" w:rsidRPr="007E5CA9" w:rsidRDefault="008348AD" w:rsidP="00C12A37">
            <w:pPr>
              <w:spacing w:after="0" w:line="360" w:lineRule="auto"/>
              <w:ind w:firstLine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DPA</w:t>
            </w:r>
          </w:p>
        </w:tc>
        <w:tc>
          <w:tcPr>
            <w:tcW w:w="5670" w:type="dxa"/>
          </w:tcPr>
          <w:p w14:paraId="7BC1E656" w14:textId="77777777" w:rsidR="008348AD" w:rsidRPr="007E5CA9" w:rsidRDefault="008348AD" w:rsidP="0000490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Docosapentaenoic</w:t>
            </w:r>
            <w:proofErr w:type="spellEnd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acid</w:t>
            </w:r>
            <w:proofErr w:type="spellEnd"/>
          </w:p>
        </w:tc>
      </w:tr>
      <w:tr w:rsidR="008348AD" w:rsidRPr="007E5CA9" w14:paraId="4413FDF6" w14:textId="77777777" w:rsidTr="006E3AA9">
        <w:tc>
          <w:tcPr>
            <w:tcW w:w="3510" w:type="dxa"/>
          </w:tcPr>
          <w:p w14:paraId="6A7B23A6" w14:textId="77777777" w:rsidR="008348AD" w:rsidRPr="007E5CA9" w:rsidRDefault="008348AD" w:rsidP="00C12A37">
            <w:pPr>
              <w:spacing w:after="0" w:line="360" w:lineRule="auto"/>
              <w:ind w:firstLine="851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7E5CA9">
              <w:rPr>
                <w:rFonts w:ascii="Times New Roman" w:hAnsi="Times New Roman"/>
                <w:color w:val="212121"/>
                <w:sz w:val="28"/>
                <w:szCs w:val="28"/>
              </w:rPr>
              <w:t>DSB</w:t>
            </w:r>
          </w:p>
        </w:tc>
        <w:tc>
          <w:tcPr>
            <w:tcW w:w="5670" w:type="dxa"/>
          </w:tcPr>
          <w:p w14:paraId="35940FC1" w14:textId="77777777" w:rsidR="008348AD" w:rsidRPr="007E5CA9" w:rsidRDefault="008348AD" w:rsidP="0000490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Double</w:t>
            </w:r>
            <w:proofErr w:type="spellEnd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Strand</w:t>
            </w:r>
            <w:proofErr w:type="spellEnd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Break</w:t>
            </w:r>
            <w:proofErr w:type="spellEnd"/>
          </w:p>
        </w:tc>
      </w:tr>
      <w:tr w:rsidR="008348AD" w:rsidRPr="007E5CA9" w14:paraId="09430DAB" w14:textId="77777777" w:rsidTr="006E3AA9">
        <w:tc>
          <w:tcPr>
            <w:tcW w:w="3510" w:type="dxa"/>
          </w:tcPr>
          <w:p w14:paraId="30DFE9D6" w14:textId="77777777" w:rsidR="008348AD" w:rsidRPr="007E5CA9" w:rsidRDefault="008348AD" w:rsidP="00C12A37">
            <w:pPr>
              <w:spacing w:after="0" w:line="360" w:lineRule="auto"/>
              <w:ind w:firstLine="8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IM</w:t>
            </w:r>
          </w:p>
        </w:tc>
        <w:tc>
          <w:tcPr>
            <w:tcW w:w="5670" w:type="dxa"/>
          </w:tcPr>
          <w:p w14:paraId="74D9421F" w14:textId="77777777" w:rsidR="008348AD" w:rsidRPr="007E5CA9" w:rsidRDefault="008348AD" w:rsidP="0000490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Inner</w:t>
            </w:r>
            <w:proofErr w:type="spellEnd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Membrane</w:t>
            </w:r>
            <w:proofErr w:type="spellEnd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5CA9">
              <w:rPr>
                <w:rFonts w:ascii="Times New Roman" w:hAnsi="Times New Roman"/>
                <w:color w:val="000000"/>
                <w:sz w:val="28"/>
                <w:szCs w:val="28"/>
              </w:rPr>
              <w:t>spore</w:t>
            </w:r>
            <w:proofErr w:type="spellEnd"/>
          </w:p>
        </w:tc>
      </w:tr>
      <w:tr w:rsidR="008348AD" w:rsidRPr="007E5CA9" w14:paraId="76304385" w14:textId="77777777" w:rsidTr="006E3AA9">
        <w:tc>
          <w:tcPr>
            <w:tcW w:w="3510" w:type="dxa"/>
          </w:tcPr>
          <w:p w14:paraId="4EF6F792" w14:textId="77777777" w:rsidR="008348AD" w:rsidRPr="007E5CA9" w:rsidRDefault="008348AD" w:rsidP="00C12A37">
            <w:pPr>
              <w:spacing w:after="0" w:line="360" w:lineRule="auto"/>
              <w:ind w:firstLine="851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7E5CA9">
              <w:rPr>
                <w:rFonts w:ascii="Times New Roman" w:hAnsi="Times New Roman"/>
                <w:color w:val="212121"/>
                <w:sz w:val="28"/>
                <w:szCs w:val="28"/>
              </w:rPr>
              <w:t>ZFN</w:t>
            </w:r>
          </w:p>
        </w:tc>
        <w:tc>
          <w:tcPr>
            <w:tcW w:w="5670" w:type="dxa"/>
          </w:tcPr>
          <w:p w14:paraId="1FF4AFFE" w14:textId="77777777" w:rsidR="008348AD" w:rsidRPr="007E5CA9" w:rsidRDefault="008348AD" w:rsidP="000049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CA9">
              <w:rPr>
                <w:rFonts w:ascii="Times New Roman" w:hAnsi="Times New Roman"/>
                <w:sz w:val="28"/>
                <w:szCs w:val="28"/>
              </w:rPr>
              <w:t>Zinc</w:t>
            </w:r>
            <w:proofErr w:type="spellEnd"/>
            <w:r w:rsidRPr="007E5C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CA9">
              <w:rPr>
                <w:rFonts w:ascii="Times New Roman" w:hAnsi="Times New Roman"/>
                <w:sz w:val="28"/>
                <w:szCs w:val="28"/>
              </w:rPr>
              <w:t>finger</w:t>
            </w:r>
            <w:proofErr w:type="spellEnd"/>
            <w:r w:rsidRPr="007E5C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CA9">
              <w:rPr>
                <w:rFonts w:ascii="Times New Roman" w:hAnsi="Times New Roman"/>
                <w:sz w:val="28"/>
                <w:szCs w:val="28"/>
              </w:rPr>
              <w:t>nuclease</w:t>
            </w:r>
            <w:proofErr w:type="spellEnd"/>
          </w:p>
        </w:tc>
      </w:tr>
      <w:tr w:rsidR="008348AD" w:rsidRPr="00B054E6" w14:paraId="7CF0BA5C" w14:textId="77777777" w:rsidTr="006E3AA9">
        <w:tc>
          <w:tcPr>
            <w:tcW w:w="3510" w:type="dxa"/>
          </w:tcPr>
          <w:p w14:paraId="51AB86A3" w14:textId="77777777" w:rsidR="008348AD" w:rsidRPr="007E5CA9" w:rsidRDefault="008348AD" w:rsidP="00C12A37">
            <w:pPr>
              <w:spacing w:after="0" w:line="360" w:lineRule="auto"/>
              <w:ind w:firstLine="851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7E5CA9">
              <w:rPr>
                <w:rFonts w:ascii="Times New Roman" w:hAnsi="Times New Roman"/>
                <w:color w:val="212121"/>
                <w:sz w:val="28"/>
                <w:szCs w:val="28"/>
              </w:rPr>
              <w:t>TALE (TALEN)</w:t>
            </w:r>
          </w:p>
        </w:tc>
        <w:tc>
          <w:tcPr>
            <w:tcW w:w="5670" w:type="dxa"/>
          </w:tcPr>
          <w:p w14:paraId="5ADDB687" w14:textId="77777777" w:rsidR="008348AD" w:rsidRPr="007E5CA9" w:rsidRDefault="008348AD" w:rsidP="000049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5CA9">
              <w:rPr>
                <w:rFonts w:ascii="Times New Roman" w:hAnsi="Times New Roman"/>
                <w:sz w:val="28"/>
                <w:szCs w:val="28"/>
                <w:lang w:val="en-US"/>
              </w:rPr>
              <w:t>Transcription activator-like effector nuclease</w:t>
            </w:r>
          </w:p>
        </w:tc>
      </w:tr>
      <w:tr w:rsidR="008348AD" w:rsidRPr="007E5CA9" w14:paraId="2BDDB689" w14:textId="77777777" w:rsidTr="006E3AA9">
        <w:tc>
          <w:tcPr>
            <w:tcW w:w="3510" w:type="dxa"/>
          </w:tcPr>
          <w:p w14:paraId="0538A6E2" w14:textId="77777777" w:rsidR="008348AD" w:rsidRPr="007E5CA9" w:rsidRDefault="008348AD" w:rsidP="00C12A37">
            <w:pPr>
              <w:spacing w:after="0" w:line="360" w:lineRule="auto"/>
              <w:ind w:firstLine="851"/>
              <w:rPr>
                <w:rFonts w:ascii="Times New Roman" w:hAnsi="Times New Roman"/>
                <w:color w:val="212121"/>
                <w:sz w:val="28"/>
                <w:szCs w:val="28"/>
              </w:rPr>
            </w:pPr>
            <w:proofErr w:type="spellStart"/>
            <w:r w:rsidRPr="007E5CA9">
              <w:rPr>
                <w:rFonts w:ascii="Times New Roman" w:hAnsi="Times New Roman"/>
                <w:color w:val="212121"/>
                <w:sz w:val="28"/>
                <w:szCs w:val="28"/>
              </w:rPr>
              <w:t>tracrRNA</w:t>
            </w:r>
            <w:proofErr w:type="spellEnd"/>
          </w:p>
        </w:tc>
        <w:tc>
          <w:tcPr>
            <w:tcW w:w="5670" w:type="dxa"/>
          </w:tcPr>
          <w:p w14:paraId="2573923A" w14:textId="77777777" w:rsidR="008348AD" w:rsidRPr="007E5CA9" w:rsidRDefault="008348AD" w:rsidP="000049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CA9">
              <w:rPr>
                <w:rFonts w:ascii="Times New Roman" w:hAnsi="Times New Roman"/>
                <w:sz w:val="28"/>
                <w:szCs w:val="28"/>
              </w:rPr>
              <w:t>трансактивирующая</w:t>
            </w:r>
            <w:proofErr w:type="spellEnd"/>
            <w:r w:rsidRPr="007E5C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CA9">
              <w:rPr>
                <w:rFonts w:ascii="Times New Roman" w:hAnsi="Times New Roman"/>
                <w:sz w:val="28"/>
                <w:szCs w:val="28"/>
              </w:rPr>
              <w:t>crRNA</w:t>
            </w:r>
            <w:proofErr w:type="spellEnd"/>
          </w:p>
        </w:tc>
      </w:tr>
      <w:tr w:rsidR="008348AD" w:rsidRPr="00B054E6" w14:paraId="4F0DDC2E" w14:textId="77777777" w:rsidTr="006E3AA9">
        <w:tc>
          <w:tcPr>
            <w:tcW w:w="3510" w:type="dxa"/>
          </w:tcPr>
          <w:p w14:paraId="3F2504B7" w14:textId="77777777" w:rsidR="008348AD" w:rsidRPr="007E5CA9" w:rsidRDefault="008348AD" w:rsidP="00C12A37">
            <w:pPr>
              <w:spacing w:after="0" w:line="360" w:lineRule="auto"/>
              <w:ind w:firstLine="851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7E5CA9">
              <w:rPr>
                <w:rFonts w:ascii="Times New Roman" w:hAnsi="Times New Roman"/>
                <w:color w:val="212121"/>
                <w:sz w:val="28"/>
                <w:szCs w:val="28"/>
              </w:rPr>
              <w:t>CRISPR</w:t>
            </w:r>
          </w:p>
        </w:tc>
        <w:tc>
          <w:tcPr>
            <w:tcW w:w="5670" w:type="dxa"/>
          </w:tcPr>
          <w:p w14:paraId="463C9472" w14:textId="77777777" w:rsidR="008348AD" w:rsidRPr="007E5CA9" w:rsidRDefault="008348AD" w:rsidP="000049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5C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Clustered </w:t>
            </w:r>
            <w:proofErr w:type="spellStart"/>
            <w:r w:rsidRPr="007E5CA9">
              <w:rPr>
                <w:rFonts w:ascii="Times New Roman" w:hAnsi="Times New Roman"/>
                <w:sz w:val="28"/>
                <w:szCs w:val="28"/>
                <w:lang w:val="en-US"/>
              </w:rPr>
              <w:t>Regulary</w:t>
            </w:r>
            <w:proofErr w:type="spellEnd"/>
            <w:r w:rsidRPr="007E5C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Interspaced Short Palindromic Repeats</w:t>
            </w:r>
          </w:p>
        </w:tc>
      </w:tr>
      <w:tr w:rsidR="008348AD" w:rsidRPr="007E5CA9" w14:paraId="039F05CA" w14:textId="77777777" w:rsidTr="006E3AA9">
        <w:trPr>
          <w:trHeight w:val="100"/>
        </w:trPr>
        <w:tc>
          <w:tcPr>
            <w:tcW w:w="3510" w:type="dxa"/>
          </w:tcPr>
          <w:p w14:paraId="47647677" w14:textId="77777777" w:rsidR="008348AD" w:rsidRPr="007E5CA9" w:rsidRDefault="008348AD" w:rsidP="00C12A37">
            <w:pPr>
              <w:spacing w:after="0" w:line="360" w:lineRule="auto"/>
              <w:ind w:firstLine="851"/>
              <w:rPr>
                <w:rFonts w:ascii="Times New Roman" w:hAnsi="Times New Roman"/>
                <w:color w:val="212121"/>
                <w:sz w:val="28"/>
                <w:szCs w:val="28"/>
              </w:rPr>
            </w:pPr>
            <w:proofErr w:type="spellStart"/>
            <w:r w:rsidRPr="007E5CA9">
              <w:rPr>
                <w:rFonts w:ascii="Times New Roman" w:hAnsi="Times New Roman"/>
                <w:color w:val="212121"/>
                <w:sz w:val="28"/>
                <w:szCs w:val="28"/>
              </w:rPr>
              <w:t>crRNA</w:t>
            </w:r>
            <w:proofErr w:type="spellEnd"/>
          </w:p>
        </w:tc>
        <w:tc>
          <w:tcPr>
            <w:tcW w:w="5670" w:type="dxa"/>
          </w:tcPr>
          <w:p w14:paraId="659FA37D" w14:textId="77777777" w:rsidR="008348AD" w:rsidRPr="007E5CA9" w:rsidRDefault="008348AD" w:rsidP="000049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5CA9">
              <w:rPr>
                <w:rFonts w:ascii="Times New Roman" w:hAnsi="Times New Roman"/>
                <w:sz w:val="28"/>
                <w:szCs w:val="28"/>
              </w:rPr>
              <w:t>CRISPR РНК</w:t>
            </w:r>
          </w:p>
        </w:tc>
      </w:tr>
      <w:tr w:rsidR="008348AD" w:rsidRPr="00511444" w14:paraId="5596781C" w14:textId="77777777" w:rsidTr="006E3AA9">
        <w:tc>
          <w:tcPr>
            <w:tcW w:w="3510" w:type="dxa"/>
          </w:tcPr>
          <w:p w14:paraId="62DFC157" w14:textId="77777777" w:rsidR="008348AD" w:rsidRPr="007E5CA9" w:rsidRDefault="008348AD" w:rsidP="00C12A37">
            <w:pPr>
              <w:spacing w:after="0" w:line="360" w:lineRule="auto"/>
              <w:ind w:firstLine="851"/>
              <w:rPr>
                <w:rFonts w:ascii="Times New Roman" w:hAnsi="Times New Roman"/>
                <w:color w:val="212121"/>
                <w:sz w:val="28"/>
                <w:szCs w:val="28"/>
              </w:rPr>
            </w:pPr>
            <w:proofErr w:type="spellStart"/>
            <w:r w:rsidRPr="007E5CA9">
              <w:rPr>
                <w:rFonts w:ascii="Times New Roman" w:hAnsi="Times New Roman"/>
                <w:color w:val="212121"/>
                <w:sz w:val="28"/>
                <w:szCs w:val="28"/>
              </w:rPr>
              <w:t>sgRNA</w:t>
            </w:r>
            <w:proofErr w:type="spellEnd"/>
          </w:p>
        </w:tc>
        <w:tc>
          <w:tcPr>
            <w:tcW w:w="5670" w:type="dxa"/>
          </w:tcPr>
          <w:p w14:paraId="454CDD32" w14:textId="77777777" w:rsidR="008348AD" w:rsidRPr="00511444" w:rsidRDefault="008348AD" w:rsidP="000049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5CA9">
              <w:rPr>
                <w:rFonts w:ascii="Times New Roman" w:hAnsi="Times New Roman"/>
                <w:sz w:val="28"/>
                <w:szCs w:val="28"/>
              </w:rPr>
              <w:t>направляющая РНК</w:t>
            </w:r>
          </w:p>
        </w:tc>
      </w:tr>
    </w:tbl>
    <w:p w14:paraId="546CC6E2" w14:textId="3060BE5C" w:rsidR="3D60BE87" w:rsidRDefault="3D60BE87" w:rsidP="3D60BE87"/>
    <w:p w14:paraId="5E447EEF" w14:textId="77777777" w:rsidR="008348AD" w:rsidRDefault="008348AD" w:rsidP="4BB15829">
      <w:pPr>
        <w:jc w:val="center"/>
        <w:rPr>
          <w:rStyle w:val="10"/>
          <w:rFonts w:ascii="Times New Roman" w:hAnsi="Times New Roman"/>
          <w:b/>
          <w:bCs/>
          <w:color w:val="auto"/>
          <w:sz w:val="28"/>
          <w:szCs w:val="28"/>
        </w:rPr>
      </w:pPr>
      <w:bookmarkStart w:id="1" w:name="_Toc100584061"/>
      <w:r w:rsidRPr="2FCFAACA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lastRenderedPageBreak/>
        <w:t>ВВЕДЕНИЕ</w:t>
      </w:r>
      <w:bookmarkEnd w:id="1"/>
    </w:p>
    <w:p w14:paraId="7B0ED09A" w14:textId="77777777" w:rsidR="008348AD" w:rsidRDefault="008348AD" w:rsidP="00364A0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4BB15829">
        <w:rPr>
          <w:rFonts w:ascii="Times New Roman" w:hAnsi="Times New Roman"/>
          <w:color w:val="000000"/>
          <w:sz w:val="28"/>
          <w:szCs w:val="28"/>
        </w:rPr>
        <w:t xml:space="preserve">Бактерии рода </w:t>
      </w:r>
      <w:proofErr w:type="spellStart"/>
      <w:r w:rsidRPr="4BB15829">
        <w:rPr>
          <w:rFonts w:ascii="Times New Roman" w:hAnsi="Times New Roman"/>
          <w:i/>
          <w:iCs/>
          <w:color w:val="000000"/>
          <w:sz w:val="28"/>
          <w:szCs w:val="28"/>
        </w:rPr>
        <w:t>Bacillus</w:t>
      </w:r>
      <w:proofErr w:type="spellEnd"/>
      <w:r w:rsidRPr="4BB1582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4BB15829">
        <w:rPr>
          <w:rFonts w:ascii="Times New Roman" w:hAnsi="Times New Roman"/>
          <w:color w:val="000000"/>
          <w:sz w:val="28"/>
          <w:szCs w:val="28"/>
        </w:rPr>
        <w:t xml:space="preserve">широко используются для производства промышленных ферментов. Бациллы считаются многообещающими штаммами-хозяевами с многочисленными преимуществами, включая: </w:t>
      </w:r>
      <w:proofErr w:type="spellStart"/>
      <w:r w:rsidRPr="4BB15829">
        <w:rPr>
          <w:rFonts w:ascii="Times New Roman" w:hAnsi="Times New Roman"/>
          <w:color w:val="000000"/>
          <w:sz w:val="28"/>
          <w:szCs w:val="28"/>
        </w:rPr>
        <w:t>нетоксичность</w:t>
      </w:r>
      <w:proofErr w:type="spellEnd"/>
      <w:r w:rsidRPr="4BB15829">
        <w:rPr>
          <w:rFonts w:ascii="Times New Roman" w:hAnsi="Times New Roman"/>
          <w:color w:val="000000"/>
          <w:sz w:val="28"/>
          <w:szCs w:val="28"/>
        </w:rPr>
        <w:t xml:space="preserve">, удобство модификации генов и высокий выход целевых белков, высокую скорость роста и низкую потребность в питательных веществах. Однако, </w:t>
      </w:r>
      <w:proofErr w:type="spellStart"/>
      <w:r w:rsidRPr="4BB15829">
        <w:rPr>
          <w:rFonts w:ascii="Times New Roman" w:hAnsi="Times New Roman"/>
          <w:i/>
          <w:iCs/>
          <w:color w:val="000000"/>
          <w:sz w:val="28"/>
          <w:szCs w:val="28"/>
        </w:rPr>
        <w:t>Bacillus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sp</w:t>
      </w:r>
      <w:proofErr w:type="spellEnd"/>
      <w:r w:rsidRPr="003B014D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4BB15829">
        <w:rPr>
          <w:rFonts w:ascii="Times New Roman" w:hAnsi="Times New Roman"/>
          <w:color w:val="000000"/>
          <w:sz w:val="28"/>
          <w:szCs w:val="28"/>
        </w:rPr>
        <w:t xml:space="preserve"> продуцируют большое количество внеклеточных протеаз. В связи с этим, изучение и тестирование штаммов с редуцированными геномами для продукции </w:t>
      </w:r>
      <w:proofErr w:type="spellStart"/>
      <w:r w:rsidRPr="4BB15829">
        <w:rPr>
          <w:rFonts w:ascii="Times New Roman" w:hAnsi="Times New Roman"/>
          <w:color w:val="000000"/>
          <w:sz w:val="28"/>
          <w:szCs w:val="28"/>
        </w:rPr>
        <w:t>гетерологичных</w:t>
      </w:r>
      <w:proofErr w:type="spellEnd"/>
      <w:r w:rsidRPr="4BB15829">
        <w:rPr>
          <w:rFonts w:ascii="Times New Roman" w:hAnsi="Times New Roman"/>
          <w:color w:val="000000"/>
          <w:sz w:val="28"/>
          <w:szCs w:val="28"/>
        </w:rPr>
        <w:t xml:space="preserve"> белков является актуальной задачей биотехнологии.</w:t>
      </w:r>
    </w:p>
    <w:p w14:paraId="53FA26F4" w14:textId="77777777" w:rsidR="008348AD" w:rsidRDefault="008348AD" w:rsidP="00364A0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2FCFAACA">
        <w:rPr>
          <w:rFonts w:ascii="Times New Roman" w:hAnsi="Times New Roman"/>
          <w:color w:val="000000"/>
          <w:sz w:val="28"/>
          <w:szCs w:val="28"/>
        </w:rPr>
        <w:t xml:space="preserve">В настоящей работе были изучены штаммы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Bacillus</w:t>
      </w:r>
      <w:proofErr w:type="spellEnd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subtilis</w:t>
      </w:r>
      <w:proofErr w:type="spellEnd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2FCFAACA">
        <w:rPr>
          <w:rFonts w:ascii="Times New Roman" w:hAnsi="Times New Roman"/>
          <w:color w:val="000000"/>
          <w:sz w:val="28"/>
          <w:szCs w:val="28"/>
        </w:rPr>
        <w:t xml:space="preserve">с редуцированными геномами: 27-24 и 27-39, в геноме которых инактивированы гены спорообразования, антимикробных метаболитов, образования биопленок и внеклеточных </w:t>
      </w:r>
      <w:proofErr w:type="spellStart"/>
      <w:r w:rsidRPr="2FCFAACA">
        <w:rPr>
          <w:rFonts w:ascii="Times New Roman" w:hAnsi="Times New Roman"/>
          <w:color w:val="000000"/>
          <w:sz w:val="28"/>
          <w:szCs w:val="28"/>
        </w:rPr>
        <w:t>протеиназ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, а также встроена кассета </w:t>
      </w:r>
      <w:proofErr w:type="spellStart"/>
      <w:r w:rsidRPr="003B014D">
        <w:rPr>
          <w:rFonts w:ascii="Times New Roman" w:hAnsi="Times New Roman"/>
          <w:i/>
          <w:iCs/>
          <w:color w:val="000000"/>
          <w:sz w:val="28"/>
          <w:szCs w:val="28"/>
        </w:rPr>
        <w:t>comK</w:t>
      </w:r>
      <w:proofErr w:type="spellEnd"/>
      <w:r w:rsidRPr="003B014D">
        <w:rPr>
          <w:rFonts w:ascii="Times New Roman" w:hAnsi="Times New Roman"/>
          <w:i/>
          <w:iCs/>
          <w:color w:val="000000"/>
          <w:sz w:val="28"/>
          <w:szCs w:val="28"/>
        </w:rPr>
        <w:t>/</w:t>
      </w:r>
      <w:proofErr w:type="spellStart"/>
      <w:r w:rsidRPr="003B014D">
        <w:rPr>
          <w:rFonts w:ascii="Times New Roman" w:hAnsi="Times New Roman"/>
          <w:i/>
          <w:iCs/>
          <w:color w:val="000000"/>
          <w:sz w:val="28"/>
          <w:szCs w:val="28"/>
        </w:rPr>
        <w:t>comS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 для повышения эффективности трансформации (любезно предоставлены проф. J. </w:t>
      </w:r>
      <w:proofErr w:type="spellStart"/>
      <w:r w:rsidRPr="2FCFAACA">
        <w:rPr>
          <w:rFonts w:ascii="Times New Roman" w:hAnsi="Times New Roman"/>
          <w:color w:val="000000"/>
          <w:sz w:val="28"/>
          <w:szCs w:val="28"/>
        </w:rPr>
        <w:t>Altenbuchner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>). В качестве контрольного штамма использовали</w:t>
      </w:r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 xml:space="preserve"> B.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subtilis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 168. Полученные данные станут основой для использования штаммов с редуцированными геномами в качестве клеток-реципиентов для получения рекомбинантных белков.</w:t>
      </w:r>
    </w:p>
    <w:p w14:paraId="03A26A1A" w14:textId="77777777" w:rsidR="008348AD" w:rsidRDefault="008348AD" w:rsidP="00364A0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3D60BE87">
        <w:rPr>
          <w:rFonts w:ascii="Times New Roman" w:hAnsi="Times New Roman"/>
          <w:color w:val="000000" w:themeColor="text1"/>
          <w:sz w:val="28"/>
          <w:szCs w:val="28"/>
        </w:rPr>
        <w:t>Целью работы являлось изучение штаммов</w:t>
      </w:r>
      <w:r w:rsidRPr="3D60BE8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3D60BE87">
        <w:rPr>
          <w:rFonts w:ascii="Times New Roman" w:hAnsi="Times New Roman"/>
          <w:i/>
          <w:iCs/>
          <w:color w:val="000000" w:themeColor="text1"/>
          <w:sz w:val="28"/>
          <w:szCs w:val="28"/>
        </w:rPr>
        <w:t>Bacillus</w:t>
      </w:r>
      <w:proofErr w:type="spellEnd"/>
      <w:r w:rsidRPr="3D60BE8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3D60BE87">
        <w:rPr>
          <w:rFonts w:ascii="Times New Roman" w:hAnsi="Times New Roman"/>
          <w:i/>
          <w:iCs/>
          <w:color w:val="000000" w:themeColor="text1"/>
          <w:sz w:val="28"/>
          <w:szCs w:val="28"/>
        </w:rPr>
        <w:t>subtilis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с редуцированными геномами.</w:t>
      </w:r>
    </w:p>
    <w:p w14:paraId="5F4D10F6" w14:textId="12B57EBB" w:rsidR="008348AD" w:rsidRDefault="008348AD" w:rsidP="00364A0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Рабочая гипотеза заключается в том, что штаммы </w:t>
      </w:r>
      <w:proofErr w:type="spellStart"/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>Bacillus</w:t>
      </w:r>
      <w:proofErr w:type="spellEnd"/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>subtilis</w:t>
      </w:r>
      <w:proofErr w:type="spellEnd"/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с редуцированными геномами: 27-24 и 27-39 предположительно обладают меньшей протеолитической активностью по сравнению с контрольным штаммом 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B. </w:t>
      </w:r>
      <w:proofErr w:type="spellStart"/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>subtilis</w:t>
      </w:r>
      <w:proofErr w:type="spellEnd"/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168, а также</w:t>
      </w:r>
      <w:r w:rsidR="00745EE2" w:rsidRPr="00745E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5EE2">
        <w:rPr>
          <w:rFonts w:ascii="Times New Roman" w:hAnsi="Times New Roman"/>
          <w:color w:val="000000" w:themeColor="text1"/>
          <w:sz w:val="28"/>
          <w:szCs w:val="28"/>
        </w:rPr>
        <w:t>являются</w:t>
      </w:r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полезными для использования в качестве продуцентов рекомбинантных белков свойствами.</w:t>
      </w:r>
    </w:p>
    <w:p w14:paraId="526DA4A4" w14:textId="77777777" w:rsidR="008348AD" w:rsidRDefault="008348AD" w:rsidP="00364A0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104B9F7F">
        <w:rPr>
          <w:rFonts w:ascii="Times New Roman" w:hAnsi="Times New Roman"/>
          <w:color w:val="000000"/>
          <w:sz w:val="28"/>
          <w:szCs w:val="28"/>
        </w:rPr>
        <w:lastRenderedPageBreak/>
        <w:t>Для достижения поставленной цели в работе решались следующие задачи:</w:t>
      </w:r>
    </w:p>
    <w:p w14:paraId="169BD373" w14:textId="25587C21" w:rsidR="008348AD" w:rsidRPr="003B014D" w:rsidRDefault="008348AD" w:rsidP="00745EE2">
      <w:pPr>
        <w:pStyle w:val="af0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Изучить динамику роста штаммов 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с редуцированными геномами и штамма 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168;</w:t>
      </w:r>
    </w:p>
    <w:p w14:paraId="53325419" w14:textId="77777777" w:rsidR="00745EE2" w:rsidRDefault="00745EE2" w:rsidP="00745EE2">
      <w:pPr>
        <w:pStyle w:val="af0"/>
        <w:numPr>
          <w:ilvl w:val="0"/>
          <w:numId w:val="14"/>
        </w:numPr>
        <w:spacing w:line="360" w:lineRule="auto"/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745EE2">
        <w:rPr>
          <w:rFonts w:ascii="Times New Roman" w:hAnsi="Times New Roman"/>
          <w:color w:val="000000"/>
          <w:sz w:val="28"/>
          <w:szCs w:val="28"/>
        </w:rPr>
        <w:t xml:space="preserve">Определить динамику накопления протеолитической активности штаммов B. </w:t>
      </w:r>
      <w:proofErr w:type="spellStart"/>
      <w:r w:rsidRPr="00745EE2">
        <w:rPr>
          <w:rFonts w:ascii="Times New Roman" w:hAnsi="Times New Roman"/>
          <w:color w:val="000000"/>
          <w:sz w:val="28"/>
          <w:szCs w:val="28"/>
        </w:rPr>
        <w:t>subtilis</w:t>
      </w:r>
      <w:proofErr w:type="spellEnd"/>
      <w:r w:rsidRPr="00745EE2">
        <w:rPr>
          <w:rFonts w:ascii="Times New Roman" w:hAnsi="Times New Roman"/>
          <w:color w:val="000000"/>
          <w:sz w:val="28"/>
          <w:szCs w:val="28"/>
        </w:rPr>
        <w:t xml:space="preserve"> с редуцированными геномами;</w:t>
      </w:r>
    </w:p>
    <w:p w14:paraId="367E9C8F" w14:textId="7FE0192A" w:rsidR="00745EE2" w:rsidRPr="00745EE2" w:rsidRDefault="00745EE2" w:rsidP="00745EE2">
      <w:pPr>
        <w:pStyle w:val="af0"/>
        <w:numPr>
          <w:ilvl w:val="0"/>
          <w:numId w:val="14"/>
        </w:numPr>
        <w:spacing w:line="360" w:lineRule="auto"/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745EE2">
        <w:rPr>
          <w:rFonts w:ascii="Times New Roman" w:hAnsi="Times New Roman"/>
          <w:color w:val="000000"/>
          <w:sz w:val="28"/>
          <w:szCs w:val="28"/>
        </w:rPr>
        <w:t xml:space="preserve">Определить динамику накопления </w:t>
      </w:r>
      <w:proofErr w:type="spellStart"/>
      <w:r w:rsidRPr="00745EE2">
        <w:rPr>
          <w:rFonts w:ascii="Times New Roman" w:hAnsi="Times New Roman"/>
          <w:color w:val="000000"/>
          <w:sz w:val="28"/>
          <w:szCs w:val="28"/>
        </w:rPr>
        <w:t>фосфатазной</w:t>
      </w:r>
      <w:proofErr w:type="spellEnd"/>
      <w:r w:rsidRPr="00745EE2">
        <w:rPr>
          <w:rFonts w:ascii="Times New Roman" w:hAnsi="Times New Roman"/>
          <w:color w:val="000000"/>
          <w:sz w:val="28"/>
          <w:szCs w:val="28"/>
        </w:rPr>
        <w:t xml:space="preserve"> активности штаммов B. </w:t>
      </w:r>
      <w:proofErr w:type="spellStart"/>
      <w:r w:rsidRPr="00745EE2">
        <w:rPr>
          <w:rFonts w:ascii="Times New Roman" w:hAnsi="Times New Roman"/>
          <w:color w:val="000000"/>
          <w:sz w:val="28"/>
          <w:szCs w:val="28"/>
        </w:rPr>
        <w:t>subtilis</w:t>
      </w:r>
      <w:proofErr w:type="spellEnd"/>
      <w:r w:rsidRPr="00745EE2">
        <w:rPr>
          <w:rFonts w:ascii="Times New Roman" w:hAnsi="Times New Roman"/>
          <w:color w:val="000000"/>
          <w:sz w:val="28"/>
          <w:szCs w:val="28"/>
        </w:rPr>
        <w:t xml:space="preserve"> с редуцированными геномами.</w:t>
      </w:r>
    </w:p>
    <w:p w14:paraId="332D3B47" w14:textId="45ED9502" w:rsidR="4E6FEEFC" w:rsidRDefault="4E6FEEFC" w:rsidP="4E6FEEFC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22448B1" w14:textId="5AA1C78E" w:rsidR="3A1EC258" w:rsidRDefault="3A1EC258" w:rsidP="3A1EC258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B86671F" w14:textId="14A96964" w:rsidR="3A1EC258" w:rsidRDefault="3A1EC258" w:rsidP="3A1EC258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23CE37D" w14:textId="34F01B29" w:rsidR="00034168" w:rsidRDefault="00034168" w:rsidP="3A1EC258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A4ECB2F" w14:textId="3BD5BB5E" w:rsidR="00034168" w:rsidRDefault="00034168" w:rsidP="3A1EC258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181D134" w14:textId="3C437961" w:rsidR="00034168" w:rsidRDefault="00034168" w:rsidP="3A1EC258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944EA4" w14:textId="6B99993B" w:rsidR="00034168" w:rsidRDefault="00034168" w:rsidP="3A1EC258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E985A5A" w14:textId="35CF1A85" w:rsidR="00034168" w:rsidRDefault="00034168" w:rsidP="3A1EC258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539227A" w14:textId="5BEC8B12" w:rsidR="00034168" w:rsidRDefault="00034168" w:rsidP="3A1EC258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A008D5" w14:textId="427F9E4F" w:rsidR="00034168" w:rsidRDefault="00034168" w:rsidP="3A1EC258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E908C1" w14:textId="6B019599" w:rsidR="00034168" w:rsidRDefault="00034168" w:rsidP="3A1EC258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6D50558" w14:textId="253AD710" w:rsidR="00034168" w:rsidRDefault="00034168" w:rsidP="3A1EC258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D594F56" w14:textId="46457DDE" w:rsidR="00034168" w:rsidRDefault="00034168" w:rsidP="3A1EC258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FA8F81" w14:textId="11602A3F" w:rsidR="00034168" w:rsidRDefault="00034168" w:rsidP="3A1EC258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1417965" w14:textId="37DAEE9C" w:rsidR="00034168" w:rsidRDefault="00034168" w:rsidP="3A1EC258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500A51F" w14:textId="64CB76EB" w:rsidR="00034168" w:rsidRDefault="00034168" w:rsidP="3A1EC258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C9DFB59" w14:textId="03C06758" w:rsidR="00034168" w:rsidRDefault="00034168" w:rsidP="3A1EC258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7493E90" w14:textId="1FF1D881" w:rsidR="00034168" w:rsidRDefault="00034168" w:rsidP="3A1EC258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C330A3" w14:textId="77777777" w:rsidR="00034168" w:rsidRDefault="00034168" w:rsidP="00055B3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ECE9B5" w14:textId="231D0C8C" w:rsidR="008348AD" w:rsidRPr="003B014D" w:rsidRDefault="008348AD" w:rsidP="00A76BE3">
      <w:pPr>
        <w:spacing w:line="360" w:lineRule="auto"/>
        <w:ind w:firstLine="708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bookmarkStart w:id="2" w:name="_Toc100584062"/>
      <w:r w:rsidRPr="2FCFAACA"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lastRenderedPageBreak/>
        <w:t>1 ОБЗОР ЛИТЕРАТУРЫ</w:t>
      </w:r>
      <w:bookmarkEnd w:id="2"/>
    </w:p>
    <w:p w14:paraId="6F67285B" w14:textId="754FBF17" w:rsidR="008348AD" w:rsidRPr="00D1784F" w:rsidRDefault="008348AD" w:rsidP="00AF5C6B">
      <w:pPr>
        <w:pStyle w:val="2"/>
        <w:spacing w:line="360" w:lineRule="auto"/>
        <w:ind w:firstLine="851"/>
        <w:jc w:val="both"/>
        <w:rPr>
          <w:rFonts w:ascii="Times New Roman" w:hAnsi="Times New Roman"/>
          <w:bCs/>
          <w:iCs/>
          <w:color w:val="auto"/>
          <w:sz w:val="28"/>
          <w:szCs w:val="28"/>
        </w:rPr>
      </w:pPr>
      <w:bookmarkStart w:id="3" w:name="_Toc100584063"/>
      <w:r w:rsidRPr="00AF5C6B">
        <w:rPr>
          <w:rFonts w:ascii="Times New Roman" w:hAnsi="Times New Roman"/>
          <w:color w:val="auto"/>
          <w:sz w:val="28"/>
          <w:szCs w:val="28"/>
        </w:rPr>
        <w:t xml:space="preserve">1.1 Характеристика генома и протеома </w:t>
      </w:r>
      <w:proofErr w:type="spellStart"/>
      <w:r w:rsidRPr="00AF5C6B">
        <w:rPr>
          <w:rFonts w:ascii="Times New Roman" w:hAnsi="Times New Roman"/>
          <w:i/>
          <w:iCs/>
          <w:color w:val="auto"/>
          <w:sz w:val="28"/>
          <w:szCs w:val="28"/>
        </w:rPr>
        <w:t>Bacillus</w:t>
      </w:r>
      <w:proofErr w:type="spellEnd"/>
      <w:r w:rsidRPr="00AF5C6B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proofErr w:type="spellStart"/>
      <w:r w:rsidRPr="00AF5C6B">
        <w:rPr>
          <w:rFonts w:ascii="Times New Roman" w:hAnsi="Times New Roman"/>
          <w:i/>
          <w:iCs/>
          <w:color w:val="auto"/>
          <w:sz w:val="28"/>
          <w:szCs w:val="28"/>
        </w:rPr>
        <w:t>sp</w:t>
      </w:r>
      <w:proofErr w:type="spellEnd"/>
      <w:r w:rsidRPr="00AF5C6B">
        <w:rPr>
          <w:rFonts w:ascii="Times New Roman" w:hAnsi="Times New Roman"/>
          <w:i/>
          <w:iCs/>
          <w:color w:val="auto"/>
          <w:sz w:val="28"/>
          <w:szCs w:val="28"/>
        </w:rPr>
        <w:t>.</w:t>
      </w:r>
      <w:bookmarkEnd w:id="3"/>
      <w:r w:rsidR="00D1784F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 </w:t>
      </w:r>
    </w:p>
    <w:p w14:paraId="0A9CE1A3" w14:textId="4B0139D3" w:rsidR="008348AD" w:rsidRPr="00D1784F" w:rsidRDefault="008348AD" w:rsidP="00E54A75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Bacillus</w:t>
      </w:r>
      <w:proofErr w:type="spellEnd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subtilis</w:t>
      </w:r>
      <w:proofErr w:type="spellEnd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2FCFAACA">
        <w:rPr>
          <w:rFonts w:ascii="Times New Roman" w:hAnsi="Times New Roman"/>
          <w:color w:val="000000"/>
          <w:sz w:val="28"/>
          <w:szCs w:val="28"/>
        </w:rPr>
        <w:t>является характерным представителем</w:t>
      </w:r>
      <w:r w:rsidR="003B014D">
        <w:rPr>
          <w:rFonts w:ascii="Times New Roman" w:hAnsi="Times New Roman"/>
          <w:color w:val="000000"/>
          <w:sz w:val="28"/>
          <w:szCs w:val="28"/>
        </w:rPr>
        <w:t xml:space="preserve"> бактерий</w:t>
      </w:r>
      <w:r w:rsidRPr="2FCFAACA">
        <w:rPr>
          <w:rFonts w:ascii="Times New Roman" w:hAnsi="Times New Roman"/>
          <w:color w:val="000000"/>
          <w:sz w:val="28"/>
          <w:szCs w:val="28"/>
        </w:rPr>
        <w:t xml:space="preserve"> рода </w:t>
      </w:r>
      <w:r w:rsidRPr="2FCFAAC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Bacillus</w:t>
      </w:r>
      <w:r w:rsidRPr="2FCFAACA">
        <w:rPr>
          <w:rFonts w:ascii="Times New Roman" w:hAnsi="Times New Roman"/>
          <w:color w:val="000000"/>
          <w:sz w:val="28"/>
          <w:szCs w:val="28"/>
        </w:rPr>
        <w:t xml:space="preserve">, впервые геном был </w:t>
      </w:r>
      <w:proofErr w:type="spellStart"/>
      <w:r w:rsidRPr="2FCFAACA">
        <w:rPr>
          <w:rFonts w:ascii="Times New Roman" w:hAnsi="Times New Roman"/>
          <w:color w:val="000000"/>
          <w:sz w:val="28"/>
          <w:szCs w:val="28"/>
        </w:rPr>
        <w:t>секвенирован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 в 1997 году [</w:t>
      </w:r>
      <w:proofErr w:type="spellStart"/>
      <w:r w:rsidRPr="2FCFAACA">
        <w:rPr>
          <w:rFonts w:ascii="Times New Roman" w:hAnsi="Times New Roman"/>
          <w:color w:val="000000"/>
          <w:sz w:val="28"/>
          <w:szCs w:val="28"/>
        </w:rPr>
        <w:t>Kunst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et</w:t>
      </w:r>
      <w:proofErr w:type="spellEnd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al</w:t>
      </w:r>
      <w:proofErr w:type="spellEnd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2FCFAACA">
        <w:rPr>
          <w:rFonts w:ascii="Times New Roman" w:hAnsi="Times New Roman"/>
          <w:color w:val="000000"/>
          <w:sz w:val="28"/>
          <w:szCs w:val="28"/>
        </w:rPr>
        <w:t>, 1997]</w:t>
      </w:r>
      <w:r w:rsidR="003B014D">
        <w:rPr>
          <w:rFonts w:ascii="Times New Roman" w:hAnsi="Times New Roman"/>
          <w:color w:val="000000"/>
          <w:sz w:val="28"/>
          <w:szCs w:val="28"/>
        </w:rPr>
        <w:t>. Г</w:t>
      </w:r>
      <w:r w:rsidRPr="2FCFAACA">
        <w:rPr>
          <w:rFonts w:ascii="Times New Roman" w:hAnsi="Times New Roman"/>
          <w:color w:val="000000"/>
          <w:sz w:val="28"/>
          <w:szCs w:val="28"/>
        </w:rPr>
        <w:t xml:space="preserve">еном </w:t>
      </w:r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 xml:space="preserve">B.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subtilis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 состоит из 4 214 810 пар оснований (</w:t>
      </w:r>
      <w:proofErr w:type="spellStart"/>
      <w:r w:rsidRPr="2FCFAACA">
        <w:rPr>
          <w:rFonts w:ascii="Times New Roman" w:hAnsi="Times New Roman"/>
          <w:color w:val="000000"/>
          <w:sz w:val="28"/>
          <w:szCs w:val="28"/>
        </w:rPr>
        <w:t>п.о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.) и содержит 4100 генов, кодирующих белки, при этом 53% из них представлены один раз, в то время как четверть </w:t>
      </w:r>
      <w:proofErr w:type="gramStart"/>
      <w:r w:rsidRPr="2FCFAACA">
        <w:rPr>
          <w:rFonts w:ascii="Times New Roman" w:hAnsi="Times New Roman"/>
          <w:color w:val="000000"/>
          <w:sz w:val="28"/>
          <w:szCs w:val="28"/>
        </w:rPr>
        <w:t>генома  имеет</w:t>
      </w:r>
      <w:proofErr w:type="gramEnd"/>
      <w:r w:rsidRPr="2FCFAACA">
        <w:rPr>
          <w:rFonts w:ascii="Times New Roman" w:hAnsi="Times New Roman"/>
          <w:color w:val="000000"/>
          <w:sz w:val="28"/>
          <w:szCs w:val="28"/>
        </w:rPr>
        <w:t xml:space="preserve"> дупликации генов. Самое большое семейство</w:t>
      </w:r>
      <w:r w:rsidR="00D3781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2FCFAACA">
        <w:rPr>
          <w:rFonts w:ascii="Times New Roman" w:hAnsi="Times New Roman"/>
          <w:color w:val="000000"/>
          <w:sz w:val="28"/>
          <w:szCs w:val="28"/>
        </w:rPr>
        <w:t xml:space="preserve">ABC-транспортеры содержит 77 предполагаемых транспортных белков, связывающих АТФ. Кроме того, значительная часть генетического потенциала посвящена использованию различных источников углерода, включая многие молекулы растительного происхождения. Многие из генов участвуют в синтезе вторичных метаболитов, включая </w:t>
      </w:r>
      <w:r w:rsidRPr="2FCFAACA">
        <w:rPr>
          <w:rFonts w:ascii="Times New Roman" w:hAnsi="Times New Roman"/>
          <w:sz w:val="28"/>
          <w:szCs w:val="28"/>
        </w:rPr>
        <w:t>антибиотики</w:t>
      </w:r>
      <w:r w:rsidRPr="2FCFAACA">
        <w:rPr>
          <w:rFonts w:ascii="Times New Roman" w:hAnsi="Times New Roman"/>
          <w:color w:val="000000"/>
          <w:sz w:val="28"/>
          <w:szCs w:val="28"/>
        </w:rPr>
        <w:t xml:space="preserve"> [</w:t>
      </w:r>
      <w:proofErr w:type="spellStart"/>
      <w:r w:rsidRPr="2FCFAACA">
        <w:rPr>
          <w:rFonts w:ascii="Times New Roman" w:hAnsi="Times New Roman"/>
          <w:color w:val="000000"/>
          <w:sz w:val="28"/>
          <w:szCs w:val="28"/>
        </w:rPr>
        <w:t>Kunst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et</w:t>
      </w:r>
      <w:proofErr w:type="spellEnd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al</w:t>
      </w:r>
      <w:proofErr w:type="spellEnd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2FCFAACA">
        <w:rPr>
          <w:rFonts w:ascii="Times New Roman" w:hAnsi="Times New Roman"/>
          <w:color w:val="000000"/>
          <w:sz w:val="28"/>
          <w:szCs w:val="28"/>
        </w:rPr>
        <w:t>, 1997]</w:t>
      </w:r>
      <w:r w:rsidRPr="2FCFAACA">
        <w:rPr>
          <w:rFonts w:ascii="Times New Roman" w:hAnsi="Times New Roman"/>
          <w:sz w:val="28"/>
          <w:szCs w:val="28"/>
        </w:rPr>
        <w:t>.</w:t>
      </w:r>
      <w:r w:rsidRPr="2FCFAA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 xml:space="preserve">B.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subtilis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 продуцирует такие антибиотики, как </w:t>
      </w:r>
      <w:proofErr w:type="spellStart"/>
      <w:r w:rsidRPr="2FCFAACA">
        <w:rPr>
          <w:rFonts w:ascii="Times New Roman" w:hAnsi="Times New Roman"/>
          <w:color w:val="000000"/>
          <w:sz w:val="28"/>
          <w:szCs w:val="28"/>
        </w:rPr>
        <w:t>атерримин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2FCFAACA">
        <w:rPr>
          <w:rFonts w:ascii="Times New Roman" w:hAnsi="Times New Roman"/>
          <w:color w:val="000000"/>
          <w:sz w:val="28"/>
          <w:szCs w:val="28"/>
        </w:rPr>
        <w:t>бацилипин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2FCFAACA">
        <w:rPr>
          <w:rFonts w:ascii="Times New Roman" w:hAnsi="Times New Roman"/>
          <w:color w:val="000000"/>
          <w:sz w:val="28"/>
          <w:szCs w:val="28"/>
        </w:rPr>
        <w:t>бацилизин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2FCFAACA">
        <w:rPr>
          <w:rFonts w:ascii="Times New Roman" w:hAnsi="Times New Roman"/>
          <w:color w:val="000000"/>
          <w:sz w:val="28"/>
          <w:szCs w:val="28"/>
        </w:rPr>
        <w:t>бацилломиксин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2FCFAACA">
        <w:rPr>
          <w:rFonts w:ascii="Times New Roman" w:hAnsi="Times New Roman"/>
          <w:color w:val="000000"/>
          <w:sz w:val="28"/>
          <w:szCs w:val="28"/>
        </w:rPr>
        <w:t>бациллин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2FCFAACA">
        <w:rPr>
          <w:rFonts w:ascii="Times New Roman" w:hAnsi="Times New Roman"/>
          <w:color w:val="000000"/>
          <w:sz w:val="28"/>
          <w:szCs w:val="28"/>
        </w:rPr>
        <w:t>бацилломицин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, и </w:t>
      </w:r>
      <w:proofErr w:type="spellStart"/>
      <w:r w:rsidRPr="2FCFAACA">
        <w:rPr>
          <w:rFonts w:ascii="Times New Roman" w:hAnsi="Times New Roman"/>
          <w:color w:val="000000"/>
          <w:sz w:val="28"/>
          <w:szCs w:val="28"/>
        </w:rPr>
        <w:t>т.д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 [Тагиева, </w:t>
      </w:r>
      <w:proofErr w:type="spellStart"/>
      <w:r w:rsidRPr="2FCFAACA">
        <w:rPr>
          <w:rFonts w:ascii="Times New Roman" w:hAnsi="Times New Roman"/>
          <w:color w:val="000000"/>
          <w:sz w:val="28"/>
          <w:szCs w:val="28"/>
        </w:rPr>
        <w:t>Гахраманова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, 2020].  Геном </w:t>
      </w:r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 xml:space="preserve">B.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subtilis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 содержит по меньшей мере десять </w:t>
      </w:r>
      <w:proofErr w:type="spellStart"/>
      <w:r w:rsidRPr="2FCFAACA">
        <w:rPr>
          <w:rFonts w:ascii="Times New Roman" w:hAnsi="Times New Roman"/>
          <w:color w:val="000000"/>
          <w:sz w:val="28"/>
          <w:szCs w:val="28"/>
        </w:rPr>
        <w:t>профагов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 или остатков </w:t>
      </w:r>
      <w:proofErr w:type="spellStart"/>
      <w:r w:rsidRPr="2FCFAACA">
        <w:rPr>
          <w:rFonts w:ascii="Times New Roman" w:hAnsi="Times New Roman"/>
          <w:color w:val="000000"/>
          <w:sz w:val="28"/>
          <w:szCs w:val="28"/>
        </w:rPr>
        <w:t>профагов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, указывающих на то, что </w:t>
      </w:r>
      <w:proofErr w:type="spellStart"/>
      <w:r w:rsidRPr="2FCFAACA">
        <w:rPr>
          <w:rFonts w:ascii="Times New Roman" w:hAnsi="Times New Roman"/>
          <w:color w:val="000000"/>
          <w:sz w:val="28"/>
          <w:szCs w:val="28"/>
        </w:rPr>
        <w:t>бактериофаговая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 инфекция сыграла важную эволюционную роль в горизонтальном переносе генов, в частности в распространении бактериального патогенеза [</w:t>
      </w:r>
      <w:proofErr w:type="spellStart"/>
      <w:r w:rsidRPr="2FCFAACA">
        <w:rPr>
          <w:rFonts w:ascii="Times New Roman" w:hAnsi="Times New Roman"/>
          <w:color w:val="000000"/>
          <w:sz w:val="28"/>
          <w:szCs w:val="28"/>
        </w:rPr>
        <w:t>Kunst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et</w:t>
      </w:r>
      <w:proofErr w:type="spellEnd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al</w:t>
      </w:r>
      <w:proofErr w:type="spellEnd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2FCFAACA">
        <w:rPr>
          <w:rFonts w:ascii="Times New Roman" w:hAnsi="Times New Roman"/>
          <w:color w:val="000000"/>
          <w:sz w:val="28"/>
          <w:szCs w:val="28"/>
        </w:rPr>
        <w:t>, 1997</w:t>
      </w:r>
      <w:r w:rsidRPr="00E54A75">
        <w:rPr>
          <w:rFonts w:ascii="Times New Roman" w:hAnsi="Times New Roman"/>
          <w:color w:val="000000"/>
          <w:sz w:val="28"/>
          <w:szCs w:val="28"/>
        </w:rPr>
        <w:t>].</w:t>
      </w:r>
      <w:r w:rsidR="00D1784F" w:rsidRPr="00E54A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F67CA3C" w14:textId="470A2C46" w:rsidR="008348AD" w:rsidRPr="00F94731" w:rsidRDefault="008348AD" w:rsidP="00E54A75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4A75">
        <w:rPr>
          <w:rFonts w:ascii="Times New Roman" w:hAnsi="Times New Roman"/>
          <w:color w:val="000000"/>
          <w:sz w:val="28"/>
          <w:szCs w:val="28"/>
        </w:rPr>
        <w:t>В</w:t>
      </w:r>
      <w:r w:rsidRPr="2FCFAACA">
        <w:rPr>
          <w:rFonts w:ascii="Times New Roman" w:hAnsi="Times New Roman"/>
          <w:color w:val="000000"/>
          <w:sz w:val="28"/>
          <w:szCs w:val="28"/>
        </w:rPr>
        <w:t xml:space="preserve"> 2004 году была расшифрована полная последовательность генома промышленной бактерии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Bacillus</w:t>
      </w:r>
      <w:proofErr w:type="spellEnd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licheniformis</w:t>
      </w:r>
      <w:proofErr w:type="spellEnd"/>
      <w:r w:rsidR="00881B7A" w:rsidRPr="00881B7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2FCFAACA">
        <w:rPr>
          <w:rFonts w:ascii="Times New Roman" w:hAnsi="Times New Roman"/>
          <w:color w:val="000000"/>
          <w:sz w:val="28"/>
          <w:szCs w:val="28"/>
        </w:rPr>
        <w:t>это грамположительная спорообразующая почвенная бактерия, которая используется в биотехнологической промышленности для производства ферментов, антибиотиков, биохимических препаратов и потребительских товаров [</w:t>
      </w:r>
      <w:proofErr w:type="spellStart"/>
      <w:r w:rsidRPr="2FCFAACA">
        <w:rPr>
          <w:rFonts w:ascii="Times New Roman" w:hAnsi="Times New Roman"/>
          <w:color w:val="000000"/>
          <w:sz w:val="28"/>
          <w:szCs w:val="28"/>
        </w:rPr>
        <w:t>Rey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et</w:t>
      </w:r>
      <w:proofErr w:type="spellEnd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al</w:t>
      </w:r>
      <w:proofErr w:type="spellEnd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.,</w:t>
      </w:r>
      <w:r w:rsidRPr="2FCFAACA">
        <w:rPr>
          <w:rFonts w:ascii="Times New Roman" w:hAnsi="Times New Roman"/>
          <w:color w:val="000000"/>
          <w:sz w:val="28"/>
          <w:szCs w:val="28"/>
        </w:rPr>
        <w:t xml:space="preserve"> 2004]. Этот вид производит целый ряд внеклеточных ферментов, которые могут способствовать круговороту питательных веществ в природе. Полная нуклеотидная последовательность генома </w:t>
      </w:r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 xml:space="preserve">B.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licheniformis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 ATCC 14580 включает круговую хромосому из 4 222 336 </w:t>
      </w:r>
      <w:proofErr w:type="spellStart"/>
      <w:r w:rsidRPr="2FCFAACA">
        <w:rPr>
          <w:rFonts w:ascii="Times New Roman" w:hAnsi="Times New Roman"/>
          <w:color w:val="000000"/>
          <w:sz w:val="28"/>
          <w:szCs w:val="28"/>
        </w:rPr>
        <w:t>п.о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., содержащую </w:t>
      </w:r>
      <w:r w:rsidRPr="2FCFAACA">
        <w:rPr>
          <w:rFonts w:ascii="Times New Roman" w:hAnsi="Times New Roman"/>
          <w:color w:val="000000"/>
          <w:sz w:val="28"/>
          <w:szCs w:val="28"/>
        </w:rPr>
        <w:lastRenderedPageBreak/>
        <w:t xml:space="preserve">4208 предсказанных генов, кодирующих белки со средним размером 873 </w:t>
      </w:r>
      <w:proofErr w:type="spellStart"/>
      <w:r w:rsidRPr="2FCFAACA">
        <w:rPr>
          <w:rFonts w:ascii="Times New Roman" w:hAnsi="Times New Roman"/>
          <w:color w:val="000000"/>
          <w:sz w:val="28"/>
          <w:szCs w:val="28"/>
        </w:rPr>
        <w:t>п.о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., семь оперонов рРНК и 72 гена тРНК. </w:t>
      </w:r>
      <w:proofErr w:type="spellStart"/>
      <w:r w:rsidRPr="2FCFAACA">
        <w:rPr>
          <w:rFonts w:ascii="Times New Roman" w:hAnsi="Times New Roman"/>
          <w:color w:val="000000"/>
          <w:sz w:val="28"/>
          <w:szCs w:val="28"/>
        </w:rPr>
        <w:t>Rey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 с соавторами показали, что хромосома </w:t>
      </w:r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 xml:space="preserve">B.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licheniformis</w:t>
      </w:r>
      <w:proofErr w:type="spellEnd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2FCFAACA">
        <w:rPr>
          <w:rFonts w:ascii="Times New Roman" w:hAnsi="Times New Roman"/>
          <w:color w:val="000000"/>
          <w:sz w:val="28"/>
          <w:szCs w:val="28"/>
        </w:rPr>
        <w:t>содержит большие области, которые являются коллинеарными с геномами</w:t>
      </w:r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 xml:space="preserve"> B.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subtilis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Bacillus</w:t>
      </w:r>
      <w:proofErr w:type="spellEnd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halodurans</w:t>
      </w:r>
      <w:proofErr w:type="spellEnd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2FCFAACA">
        <w:rPr>
          <w:rFonts w:ascii="Times New Roman" w:hAnsi="Times New Roman"/>
          <w:color w:val="000000"/>
          <w:sz w:val="28"/>
          <w:szCs w:val="28"/>
        </w:rPr>
        <w:t xml:space="preserve"> и примерно 80% прогнозируемых кодирующих последовательностей </w:t>
      </w:r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 xml:space="preserve">B.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licheniformis</w:t>
      </w:r>
      <w:proofErr w:type="spellEnd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2FCFAACA">
        <w:rPr>
          <w:rFonts w:ascii="Times New Roman" w:hAnsi="Times New Roman"/>
          <w:color w:val="000000"/>
          <w:sz w:val="28"/>
          <w:szCs w:val="28"/>
        </w:rPr>
        <w:t xml:space="preserve">имеют </w:t>
      </w:r>
      <w:proofErr w:type="spellStart"/>
      <w:r w:rsidRPr="2FCFAACA">
        <w:rPr>
          <w:rFonts w:ascii="Times New Roman" w:hAnsi="Times New Roman"/>
          <w:color w:val="000000"/>
          <w:sz w:val="28"/>
          <w:szCs w:val="28"/>
        </w:rPr>
        <w:t>ортологи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 xml:space="preserve">B.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subtilis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. Тем не менее, несмотря на организационное сходство между геномами </w:t>
      </w:r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 xml:space="preserve">B.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licheniformis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 xml:space="preserve">B.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subtilis</w:t>
      </w:r>
      <w:proofErr w:type="spellEnd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2FCFAACA">
        <w:rPr>
          <w:rFonts w:ascii="Times New Roman" w:hAnsi="Times New Roman"/>
          <w:color w:val="000000"/>
          <w:sz w:val="28"/>
          <w:szCs w:val="28"/>
        </w:rPr>
        <w:t xml:space="preserve"> существуют заметные различия в количестве и расположении </w:t>
      </w:r>
      <w:proofErr w:type="spellStart"/>
      <w:r w:rsidRPr="2FCFAACA">
        <w:rPr>
          <w:rFonts w:ascii="Times New Roman" w:hAnsi="Times New Roman"/>
          <w:color w:val="000000"/>
          <w:sz w:val="28"/>
          <w:szCs w:val="28"/>
        </w:rPr>
        <w:t>профагов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>, транспонируемых элементов и ряда внеклеточных ферментов и оперонов вторичных метаболических путей, которые отличают эти виды [</w:t>
      </w:r>
      <w:proofErr w:type="spellStart"/>
      <w:r w:rsidRPr="2FCFAACA">
        <w:rPr>
          <w:rFonts w:ascii="Times New Roman" w:hAnsi="Times New Roman"/>
          <w:color w:val="000000"/>
          <w:sz w:val="28"/>
          <w:szCs w:val="28"/>
        </w:rPr>
        <w:t>Rey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et</w:t>
      </w:r>
      <w:proofErr w:type="spellEnd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al</w:t>
      </w:r>
      <w:proofErr w:type="spellEnd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.,</w:t>
      </w:r>
      <w:r w:rsidRPr="2FCFAACA">
        <w:rPr>
          <w:rFonts w:ascii="Times New Roman" w:hAnsi="Times New Roman"/>
          <w:color w:val="000000"/>
          <w:sz w:val="28"/>
          <w:szCs w:val="28"/>
        </w:rPr>
        <w:t xml:space="preserve"> 2004].</w:t>
      </w:r>
    </w:p>
    <w:p w14:paraId="15D3443E" w14:textId="35D76731" w:rsidR="008348AD" w:rsidRPr="00500918" w:rsidRDefault="008348AD" w:rsidP="00364A08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2FCFAACA">
        <w:rPr>
          <w:rFonts w:ascii="Times New Roman" w:hAnsi="Times New Roman"/>
          <w:color w:val="000000"/>
          <w:sz w:val="28"/>
          <w:szCs w:val="28"/>
        </w:rPr>
        <w:t xml:space="preserve">Помимо генома, важной характеристикой вида в целом и штамма в частности является протеом. </w:t>
      </w:r>
      <w:proofErr w:type="spellStart"/>
      <w:r w:rsidRPr="2FCFAACA">
        <w:rPr>
          <w:rFonts w:ascii="Times New Roman" w:hAnsi="Times New Roman"/>
          <w:color w:val="000000"/>
          <w:sz w:val="28"/>
          <w:szCs w:val="28"/>
        </w:rPr>
        <w:t>Ортология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 белков является важным фактором при определении степени родства видов. Так, выявлено 2787 основных белков, составляющих </w:t>
      </w:r>
      <w:proofErr w:type="spellStart"/>
      <w:r w:rsidRPr="2FCFAACA">
        <w:rPr>
          <w:rFonts w:ascii="Times New Roman" w:hAnsi="Times New Roman"/>
          <w:color w:val="000000"/>
          <w:sz w:val="28"/>
          <w:szCs w:val="28"/>
        </w:rPr>
        <w:t>ортологию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 у всех представителей </w:t>
      </w:r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 xml:space="preserve">B.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subtilis</w:t>
      </w:r>
      <w:proofErr w:type="spellEnd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2FCFAACA">
        <w:rPr>
          <w:rFonts w:ascii="Times New Roman" w:hAnsi="Times New Roman"/>
          <w:color w:val="000000"/>
          <w:sz w:val="28"/>
          <w:szCs w:val="28"/>
        </w:rPr>
        <w:t>[</w:t>
      </w:r>
      <w:proofErr w:type="spellStart"/>
      <w:r w:rsidRPr="2FCFAACA">
        <w:rPr>
          <w:rFonts w:ascii="Times New Roman" w:hAnsi="Times New Roman"/>
          <w:color w:val="000000"/>
          <w:sz w:val="28"/>
          <w:szCs w:val="28"/>
        </w:rPr>
        <w:t>Khatri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2FCFAAC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et</w:t>
      </w:r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2FCFAAC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al</w:t>
      </w:r>
      <w:r w:rsidRPr="2FCFAACA">
        <w:rPr>
          <w:rFonts w:ascii="Times New Roman" w:hAnsi="Times New Roman"/>
          <w:color w:val="000000"/>
          <w:sz w:val="28"/>
          <w:szCs w:val="28"/>
        </w:rPr>
        <w:t xml:space="preserve">., 2016]. 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С появлением масс-спектрометрии и открытием полных последовательностей генома, началось быстрое развитие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протеомики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[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Wolff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3D60BE87">
        <w:rPr>
          <w:rFonts w:ascii="Times New Roman" w:hAnsi="Times New Roman"/>
          <w:i/>
          <w:iCs/>
          <w:color w:val="000000" w:themeColor="text1"/>
          <w:sz w:val="28"/>
          <w:szCs w:val="28"/>
        </w:rPr>
        <w:t>et</w:t>
      </w:r>
      <w:proofErr w:type="spellEnd"/>
      <w:r w:rsidRPr="3D60BE8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3D60BE87">
        <w:rPr>
          <w:rFonts w:ascii="Times New Roman" w:hAnsi="Times New Roman"/>
          <w:i/>
          <w:iCs/>
          <w:color w:val="000000" w:themeColor="text1"/>
          <w:sz w:val="28"/>
          <w:szCs w:val="28"/>
        </w:rPr>
        <w:t>all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., 2007].  С помощью </w:t>
      </w:r>
      <w:r w:rsidRPr="003B014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 w:rsidRPr="003B0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>электрофореза</w:t>
      </w:r>
      <w:r w:rsidR="003B014D">
        <w:rPr>
          <w:rFonts w:ascii="Times New Roman" w:hAnsi="Times New Roman"/>
          <w:color w:val="000000" w:themeColor="text1"/>
          <w:sz w:val="28"/>
          <w:szCs w:val="28"/>
        </w:rPr>
        <w:t xml:space="preserve"> в клетках </w:t>
      </w:r>
      <w:r w:rsidR="003B014D" w:rsidRPr="003B014D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B</w:t>
      </w:r>
      <w:r w:rsidR="003B014D" w:rsidRPr="003B014D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="003B014D" w:rsidRPr="003B014D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subtilis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были выявлены белки центрального углеводного метаболизма (гликолиза, пентозофосфатного шунта и цикла лимонной кислоты), почти всех путей синтеза аминокислот, метаболизма пиримидинов, жирных кислот и основных клеточных функций, таких как репликация, транскрипция, трансляция и синтез клеточной стенки. С помощью масс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спектрметрического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анализа (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MS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>/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MS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) было идентифицировано 1014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цитозольных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белков из экспоненциально растущих клеток. Таким образом, заложен комплексный анализ протеома бактерий </w:t>
      </w:r>
      <w:r w:rsidRPr="003B014D">
        <w:rPr>
          <w:rFonts w:ascii="Times New Roman" w:hAnsi="Times New Roman"/>
          <w:color w:val="000000" w:themeColor="text1"/>
          <w:sz w:val="28"/>
          <w:szCs w:val="28"/>
        </w:rPr>
        <w:t>[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Wolff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B014D">
        <w:rPr>
          <w:rFonts w:ascii="Times New Roman" w:hAnsi="Times New Roman"/>
          <w:i/>
          <w:iCs/>
          <w:color w:val="000000" w:themeColor="text1"/>
          <w:sz w:val="28"/>
          <w:szCs w:val="28"/>
        </w:rPr>
        <w:t>et</w:t>
      </w:r>
      <w:proofErr w:type="spellEnd"/>
      <w:r w:rsidR="003B014D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3B014D">
        <w:rPr>
          <w:rFonts w:ascii="Times New Roman" w:hAnsi="Times New Roman"/>
          <w:i/>
          <w:iCs/>
          <w:color w:val="000000" w:themeColor="text1"/>
          <w:sz w:val="28"/>
          <w:szCs w:val="28"/>
        </w:rPr>
        <w:t>al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>., 2007</w:t>
      </w:r>
      <w:r w:rsidRPr="003B014D">
        <w:rPr>
          <w:rFonts w:ascii="Times New Roman" w:hAnsi="Times New Roman"/>
          <w:color w:val="000000" w:themeColor="text1"/>
          <w:sz w:val="28"/>
          <w:szCs w:val="28"/>
        </w:rPr>
        <w:t>]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48C5784" w14:textId="6C56A5A8" w:rsidR="008348AD" w:rsidRDefault="008348AD" w:rsidP="00E54A75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В августе 2021 года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Хенк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Л.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Деккер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и коллеги опубликовали исследование протеома </w:t>
      </w:r>
      <w:r w:rsidRPr="3D60BE8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B. </w:t>
      </w:r>
      <w:proofErr w:type="spellStart"/>
      <w:r w:rsidRPr="3D60BE87">
        <w:rPr>
          <w:rFonts w:ascii="Times New Roman" w:hAnsi="Times New Roman"/>
          <w:i/>
          <w:iCs/>
          <w:color w:val="000000" w:themeColor="text1"/>
          <w:sz w:val="28"/>
          <w:szCs w:val="28"/>
        </w:rPr>
        <w:t>subtilis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во время спорообразования. Было предпринято много усилий для изучения механизма спорообразования. В 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результате транскрипции генов спорообразования и трансляции мРНК вегетативные клетки претерпевают ряд морфологических изменений вплоть до выхода спор в окружающую среду. Для непосредственного изучения протеома спор была создана </w:t>
      </w:r>
      <w:proofErr w:type="spellStart"/>
      <w:r w:rsidRPr="3D60BE87">
        <w:rPr>
          <w:rFonts w:ascii="Times New Roman" w:hAnsi="Times New Roman"/>
          <w:i/>
          <w:iCs/>
          <w:color w:val="000000" w:themeColor="text1"/>
          <w:sz w:val="28"/>
          <w:szCs w:val="28"/>
        </w:rPr>
        <w:t>kinA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-индуцируемая система спорообразования, </w:t>
      </w:r>
      <w:r w:rsidR="003B014D">
        <w:rPr>
          <w:rFonts w:ascii="Times New Roman" w:hAnsi="Times New Roman"/>
          <w:color w:val="000000" w:themeColor="text1"/>
          <w:sz w:val="28"/>
          <w:szCs w:val="28"/>
        </w:rPr>
        <w:t xml:space="preserve">которая 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обеспечивает синхронную инициацию образования спор и приводит к значительно более гомогенной популяции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спорулирующих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клеток. Благодаря использованию масс-спектрометрического анализа было идентифицировано 2370 белков. Было показано, что во время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споруляции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существует четыре основных модуля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коэкспрессируемых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белков. Два из них были в основном заселены белками, связанными со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споруляцией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. Таким образом, это исследование впервые показывает высокоточное представление об изменениях экспрессии белков во время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споруляции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и выявляет отдельные модули совместно экспрессируемых белков, которые активируются или репрессируются на определенных стадиях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споруляции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3D60BE87" w:rsidRPr="3D60BE87">
        <w:rPr>
          <w:rFonts w:ascii="Times New Roman" w:hAnsi="Times New Roman"/>
          <w:color w:val="000000" w:themeColor="text1"/>
          <w:sz w:val="28"/>
          <w:szCs w:val="28"/>
        </w:rPr>
        <w:t>[</w:t>
      </w:r>
      <w:proofErr w:type="spellStart"/>
      <w:r w:rsidR="3D60BE87" w:rsidRPr="3D60BE87">
        <w:rPr>
          <w:rFonts w:ascii="Times New Roman" w:hAnsi="Times New Roman"/>
          <w:color w:val="000000" w:themeColor="text1"/>
          <w:sz w:val="28"/>
          <w:szCs w:val="28"/>
        </w:rPr>
        <w:t>Tu</w:t>
      </w:r>
      <w:proofErr w:type="spellEnd"/>
      <w:r w:rsidR="3D60BE87"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3D60BE87" w:rsidRPr="3D60BE87">
        <w:rPr>
          <w:rFonts w:ascii="Times New Roman" w:hAnsi="Times New Roman"/>
          <w:i/>
          <w:iCs/>
          <w:color w:val="000000" w:themeColor="text1"/>
          <w:sz w:val="28"/>
          <w:szCs w:val="28"/>
        </w:rPr>
        <w:t>et</w:t>
      </w:r>
      <w:proofErr w:type="spellEnd"/>
      <w:r w:rsidR="3D60BE87" w:rsidRPr="3D60BE8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3D60BE87" w:rsidRPr="3D60BE87">
        <w:rPr>
          <w:rFonts w:ascii="Times New Roman" w:hAnsi="Times New Roman"/>
          <w:i/>
          <w:iCs/>
          <w:color w:val="000000" w:themeColor="text1"/>
          <w:sz w:val="28"/>
          <w:szCs w:val="28"/>
        </w:rPr>
        <w:t>al</w:t>
      </w:r>
      <w:proofErr w:type="spellEnd"/>
      <w:r w:rsidR="3D60BE87" w:rsidRPr="3D60BE87">
        <w:rPr>
          <w:rFonts w:ascii="Times New Roman" w:hAnsi="Times New Roman"/>
          <w:color w:val="000000" w:themeColor="text1"/>
          <w:sz w:val="28"/>
          <w:szCs w:val="28"/>
        </w:rPr>
        <w:t>., 2021].</w:t>
      </w:r>
    </w:p>
    <w:p w14:paraId="4E220C5D" w14:textId="5650806F" w:rsidR="008348AD" w:rsidRPr="00F94731" w:rsidRDefault="008348AD" w:rsidP="00E54A75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В 2016 году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Линли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Чжен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с соавторами опубликовали исследование, в котором они выделили внутреннюю мембрану спор </w:t>
      </w:r>
      <w:r w:rsidRPr="3D60BE8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B. </w:t>
      </w:r>
      <w:proofErr w:type="spellStart"/>
      <w:r w:rsidRPr="3D60BE87">
        <w:rPr>
          <w:rFonts w:ascii="Times New Roman" w:hAnsi="Times New Roman"/>
          <w:i/>
          <w:iCs/>
          <w:color w:val="000000" w:themeColor="text1"/>
          <w:sz w:val="28"/>
          <w:szCs w:val="28"/>
        </w:rPr>
        <w:t>subtilis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параллельно с выделением мембраны вегетативных клеток. С использованием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GeLC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>-MS/MS (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Gel-based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Liquid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Chromatography-mass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Spectrometry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) было идентифицировано более 900 белков из препаратов внутренней мембраны спор </w:t>
      </w:r>
      <w:r w:rsidR="003B014D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B. </w:t>
      </w:r>
      <w:proofErr w:type="spellStart"/>
      <w:r w:rsidR="003B014D">
        <w:rPr>
          <w:rFonts w:ascii="Times New Roman" w:hAnsi="Times New Roman"/>
          <w:i/>
          <w:iCs/>
          <w:color w:val="000000" w:themeColor="text1"/>
          <w:sz w:val="28"/>
          <w:szCs w:val="28"/>
        </w:rPr>
        <w:t>subtilis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3D60BE87" w:rsidRPr="3D60BE87">
        <w:rPr>
          <w:rFonts w:ascii="Times New Roman" w:hAnsi="Times New Roman"/>
          <w:color w:val="000000" w:themeColor="text1"/>
          <w:sz w:val="28"/>
          <w:szCs w:val="28"/>
        </w:rPr>
        <w:t>[</w:t>
      </w:r>
      <w:proofErr w:type="spellStart"/>
      <w:r w:rsidR="3D60BE87" w:rsidRPr="3D60BE87">
        <w:rPr>
          <w:rFonts w:ascii="Times New Roman" w:hAnsi="Times New Roman"/>
          <w:color w:val="000000" w:themeColor="text1"/>
          <w:sz w:val="28"/>
          <w:szCs w:val="28"/>
        </w:rPr>
        <w:t>Zheng</w:t>
      </w:r>
      <w:proofErr w:type="spellEnd"/>
      <w:r w:rsidR="3D60BE87"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3D60BE87" w:rsidRPr="3D60BE87">
        <w:rPr>
          <w:rFonts w:ascii="Times New Roman" w:hAnsi="Times New Roman"/>
          <w:i/>
          <w:iCs/>
          <w:color w:val="000000" w:themeColor="text1"/>
          <w:sz w:val="28"/>
          <w:szCs w:val="28"/>
        </w:rPr>
        <w:t>et</w:t>
      </w:r>
      <w:proofErr w:type="spellEnd"/>
      <w:r w:rsidR="3D60BE87" w:rsidRPr="3D60BE8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3D60BE87" w:rsidRPr="3D60BE87">
        <w:rPr>
          <w:rFonts w:ascii="Times New Roman" w:hAnsi="Times New Roman"/>
          <w:i/>
          <w:iCs/>
          <w:color w:val="000000" w:themeColor="text1"/>
          <w:sz w:val="28"/>
          <w:szCs w:val="28"/>
        </w:rPr>
        <w:t>al</w:t>
      </w:r>
      <w:proofErr w:type="spellEnd"/>
      <w:r w:rsidR="3D60BE87" w:rsidRPr="3D60BE87">
        <w:rPr>
          <w:rFonts w:ascii="Times New Roman" w:hAnsi="Times New Roman"/>
          <w:i/>
          <w:iCs/>
          <w:color w:val="000000" w:themeColor="text1"/>
          <w:sz w:val="28"/>
          <w:szCs w:val="28"/>
        </w:rPr>
        <w:t>.</w:t>
      </w:r>
      <w:r w:rsidR="3D60BE87" w:rsidRPr="3D60BE87">
        <w:rPr>
          <w:rFonts w:ascii="Times New Roman" w:hAnsi="Times New Roman"/>
          <w:color w:val="000000" w:themeColor="text1"/>
          <w:sz w:val="28"/>
          <w:szCs w:val="28"/>
        </w:rPr>
        <w:t>, 2016].</w:t>
      </w:r>
      <w:r w:rsidR="003B01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В исследовании было </w:t>
      </w:r>
      <w:r w:rsidR="003B014D">
        <w:rPr>
          <w:rFonts w:ascii="Times New Roman" w:hAnsi="Times New Roman"/>
          <w:color w:val="000000" w:themeColor="text1"/>
          <w:sz w:val="28"/>
          <w:szCs w:val="28"/>
        </w:rPr>
        <w:t>показано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>, что повреждение внутренней мембраны играет важную роль в уничтожении спор под воздействием высоких температур и окисления. Высокие температуры могут вызвать разрушение внутренней мембраны, что способствует высвобождению DPA (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Дипиколиновой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кислоты) из ядра споры. Окисляющие агенты повреждают внутреннюю мембрану спор и могут вызвать их уничтожение, не вызывая при этом высвобождения DPA </w:t>
      </w:r>
      <w:r w:rsidR="003B014D" w:rsidRPr="003B014D">
        <w:rPr>
          <w:rFonts w:ascii="Times New Roman" w:hAnsi="Times New Roman"/>
          <w:color w:val="000000"/>
          <w:sz w:val="28"/>
          <w:szCs w:val="28"/>
        </w:rPr>
        <w:t>[</w:t>
      </w:r>
      <w:proofErr w:type="spellStart"/>
      <w:r w:rsidR="003B014D" w:rsidRPr="003B014D">
        <w:rPr>
          <w:rFonts w:ascii="Times New Roman" w:hAnsi="Times New Roman"/>
          <w:color w:val="000000"/>
          <w:sz w:val="28"/>
          <w:szCs w:val="28"/>
        </w:rPr>
        <w:t>Zheng</w:t>
      </w:r>
      <w:proofErr w:type="spellEnd"/>
      <w:r w:rsidR="003B014D" w:rsidRPr="003B01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B014D" w:rsidRPr="003B014D">
        <w:rPr>
          <w:rFonts w:ascii="Times New Roman" w:hAnsi="Times New Roman"/>
          <w:i/>
          <w:iCs/>
          <w:color w:val="000000"/>
          <w:sz w:val="28"/>
          <w:szCs w:val="28"/>
        </w:rPr>
        <w:t>et</w:t>
      </w:r>
      <w:proofErr w:type="spellEnd"/>
      <w:r w:rsidR="003B014D" w:rsidRPr="003B014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3B014D" w:rsidRPr="003B014D">
        <w:rPr>
          <w:rFonts w:ascii="Times New Roman" w:hAnsi="Times New Roman"/>
          <w:i/>
          <w:iCs/>
          <w:color w:val="000000"/>
          <w:sz w:val="28"/>
          <w:szCs w:val="28"/>
        </w:rPr>
        <w:t>al</w:t>
      </w:r>
      <w:proofErr w:type="spellEnd"/>
      <w:r w:rsidR="003B014D" w:rsidRPr="003B014D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="003B014D" w:rsidRPr="003B014D">
        <w:rPr>
          <w:rFonts w:ascii="Times New Roman" w:hAnsi="Times New Roman"/>
          <w:color w:val="000000"/>
          <w:sz w:val="28"/>
          <w:szCs w:val="28"/>
        </w:rPr>
        <w:t>, 2016]</w:t>
      </w:r>
      <w:r w:rsidRPr="2FCFAACA">
        <w:rPr>
          <w:rFonts w:ascii="Times New Roman" w:hAnsi="Times New Roman"/>
          <w:color w:val="000000"/>
          <w:sz w:val="28"/>
          <w:szCs w:val="28"/>
        </w:rPr>
        <w:t>.</w:t>
      </w:r>
      <w:r w:rsidR="008932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2FCFAACA">
        <w:rPr>
          <w:rFonts w:ascii="Times New Roman" w:hAnsi="Times New Roman"/>
          <w:color w:val="000000"/>
          <w:sz w:val="28"/>
          <w:szCs w:val="28"/>
        </w:rPr>
        <w:t xml:space="preserve">Было идентифицировано большое количество </w:t>
      </w:r>
      <w:r w:rsidRPr="2FCFAACA">
        <w:rPr>
          <w:rFonts w:ascii="Times New Roman" w:hAnsi="Times New Roman"/>
          <w:color w:val="000000"/>
          <w:sz w:val="28"/>
          <w:szCs w:val="28"/>
        </w:rPr>
        <w:lastRenderedPageBreak/>
        <w:t xml:space="preserve">уникальных белков, а также белков, общих для мембранных протеомов. В дополнение к ранее известным белкам внутренней мембраны был идентифицирован новый ряд белков </w:t>
      </w:r>
      <w:proofErr w:type="spellStart"/>
      <w:r w:rsidRPr="2FCFAACA">
        <w:rPr>
          <w:rFonts w:ascii="Times New Roman" w:hAnsi="Times New Roman"/>
          <w:color w:val="000000"/>
          <w:sz w:val="28"/>
          <w:szCs w:val="28"/>
        </w:rPr>
        <w:t>интеркалярной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 мембраны</w:t>
      </w:r>
      <w:r w:rsidR="0089324E">
        <w:rPr>
          <w:rFonts w:ascii="Times New Roman" w:hAnsi="Times New Roman"/>
          <w:color w:val="000000"/>
          <w:sz w:val="28"/>
          <w:szCs w:val="28"/>
        </w:rPr>
        <w:t>,</w:t>
      </w:r>
      <w:r w:rsidRPr="2FCFAACA">
        <w:rPr>
          <w:rFonts w:ascii="Times New Roman" w:hAnsi="Times New Roman"/>
          <w:color w:val="000000"/>
          <w:sz w:val="28"/>
          <w:szCs w:val="28"/>
        </w:rPr>
        <w:t xml:space="preserve"> некоторые из которых, дадут новое представление о физиологии внутренних мембран, раскрывая белки, предположительно участвующие в механизме прорастания спор, и, следовательно, предполагаемые цели ингибирования прора</w:t>
      </w:r>
      <w:r w:rsidR="0089324E">
        <w:rPr>
          <w:rFonts w:ascii="Times New Roman" w:hAnsi="Times New Roman"/>
          <w:color w:val="000000"/>
          <w:sz w:val="28"/>
          <w:szCs w:val="28"/>
        </w:rPr>
        <w:t>стания</w:t>
      </w:r>
      <w:r w:rsidRPr="2FCFAACA">
        <w:rPr>
          <w:rFonts w:ascii="Times New Roman" w:hAnsi="Times New Roman"/>
          <w:color w:val="000000"/>
          <w:sz w:val="28"/>
          <w:szCs w:val="28"/>
        </w:rPr>
        <w:t xml:space="preserve"> [</w:t>
      </w:r>
      <w:proofErr w:type="spellStart"/>
      <w:r w:rsidRPr="2FCFAACA">
        <w:rPr>
          <w:rFonts w:ascii="Times New Roman" w:hAnsi="Times New Roman"/>
          <w:color w:val="000000"/>
          <w:sz w:val="28"/>
          <w:szCs w:val="28"/>
        </w:rPr>
        <w:t>Zheng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et</w:t>
      </w:r>
      <w:proofErr w:type="spellEnd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al</w:t>
      </w:r>
      <w:proofErr w:type="spellEnd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2FCFAACA">
        <w:rPr>
          <w:rFonts w:ascii="Times New Roman" w:hAnsi="Times New Roman"/>
          <w:color w:val="000000"/>
          <w:sz w:val="28"/>
          <w:szCs w:val="28"/>
        </w:rPr>
        <w:t>, 2016].</w:t>
      </w:r>
    </w:p>
    <w:p w14:paraId="73132196" w14:textId="77777777" w:rsidR="008348AD" w:rsidRPr="00E54A75" w:rsidRDefault="008348AD" w:rsidP="00E54A75">
      <w:pPr>
        <w:pStyle w:val="2"/>
        <w:spacing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bookmarkStart w:id="4" w:name="_Toc100584064"/>
      <w:r w:rsidRPr="00E54A75">
        <w:rPr>
          <w:rFonts w:ascii="Times New Roman" w:hAnsi="Times New Roman"/>
          <w:color w:val="auto"/>
          <w:sz w:val="28"/>
          <w:szCs w:val="28"/>
        </w:rPr>
        <w:t xml:space="preserve">1.2 Характеристика штаммов </w:t>
      </w:r>
      <w:proofErr w:type="spellStart"/>
      <w:r w:rsidRPr="00E54A75">
        <w:rPr>
          <w:rFonts w:ascii="Times New Roman" w:hAnsi="Times New Roman"/>
          <w:i/>
          <w:iCs/>
          <w:color w:val="auto"/>
          <w:sz w:val="28"/>
          <w:szCs w:val="28"/>
        </w:rPr>
        <w:t>Bacillus</w:t>
      </w:r>
      <w:proofErr w:type="spellEnd"/>
      <w:r w:rsidRPr="00E54A75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proofErr w:type="spellStart"/>
      <w:r w:rsidRPr="00E54A75">
        <w:rPr>
          <w:rFonts w:ascii="Times New Roman" w:hAnsi="Times New Roman"/>
          <w:i/>
          <w:iCs/>
          <w:color w:val="auto"/>
          <w:sz w:val="28"/>
          <w:szCs w:val="28"/>
        </w:rPr>
        <w:t>subtilis</w:t>
      </w:r>
      <w:proofErr w:type="spellEnd"/>
      <w:r w:rsidRPr="00E54A75">
        <w:rPr>
          <w:rFonts w:ascii="Times New Roman" w:hAnsi="Times New Roman"/>
          <w:color w:val="auto"/>
          <w:sz w:val="28"/>
          <w:szCs w:val="28"/>
        </w:rPr>
        <w:t xml:space="preserve"> с редуцированными геномами</w:t>
      </w:r>
      <w:bookmarkEnd w:id="4"/>
    </w:p>
    <w:p w14:paraId="47B17DDA" w14:textId="77777777" w:rsidR="008348AD" w:rsidRPr="00F94731" w:rsidRDefault="008348AD" w:rsidP="00364A0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2FCFAACA">
        <w:rPr>
          <w:rFonts w:ascii="Times New Roman" w:hAnsi="Times New Roman"/>
          <w:color w:val="000000"/>
          <w:sz w:val="28"/>
          <w:szCs w:val="28"/>
        </w:rPr>
        <w:t xml:space="preserve">С биотехнологической точки зрения геномная инженерия </w:t>
      </w:r>
      <w:proofErr w:type="spellStart"/>
      <w:r w:rsidRPr="0089324E">
        <w:rPr>
          <w:rFonts w:ascii="Times New Roman" w:hAnsi="Times New Roman"/>
          <w:i/>
          <w:iCs/>
          <w:color w:val="000000"/>
          <w:sz w:val="28"/>
          <w:szCs w:val="28"/>
        </w:rPr>
        <w:t>Bacillus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 очень привлекательна, поскольку позволяет устранить нежелательные особенности, такие как выработка поверхностно-активных веществ, и перенаправить клеточный метаболизм на выработку белков и витаминов, которые являются основными продуктами </w:t>
      </w:r>
      <w:proofErr w:type="spellStart"/>
      <w:r w:rsidRPr="0089324E">
        <w:rPr>
          <w:rFonts w:ascii="Times New Roman" w:hAnsi="Times New Roman"/>
          <w:i/>
          <w:iCs/>
          <w:color w:val="000000"/>
          <w:sz w:val="28"/>
          <w:szCs w:val="28"/>
        </w:rPr>
        <w:t>Bacillus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. До настоящего времени большинство исследований геномной инженерии были в большей степени сосредоточены на понимании функционирования живой клетки с фундаментальной точки зрения, чем с точки зрения промышленного применения бактерий с редуцированным геномом. </w:t>
      </w:r>
    </w:p>
    <w:p w14:paraId="2081671C" w14:textId="2D56E81F" w:rsidR="008348AD" w:rsidRPr="0089324E" w:rsidRDefault="288C4DE9" w:rsidP="00364A0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F506F94">
        <w:rPr>
          <w:rFonts w:ascii="Times New Roman" w:hAnsi="Times New Roman"/>
          <w:sz w:val="28"/>
          <w:szCs w:val="28"/>
        </w:rPr>
        <w:t xml:space="preserve">К примеру, как показали </w:t>
      </w:r>
      <w:proofErr w:type="spellStart"/>
      <w:r w:rsidRPr="1F506F94">
        <w:rPr>
          <w:rFonts w:ascii="Times New Roman" w:hAnsi="Times New Roman"/>
          <w:sz w:val="28"/>
          <w:szCs w:val="28"/>
        </w:rPr>
        <w:t>Manabe</w:t>
      </w:r>
      <w:proofErr w:type="spellEnd"/>
      <w:r w:rsidRPr="1F506F94">
        <w:rPr>
          <w:rFonts w:ascii="Times New Roman" w:hAnsi="Times New Roman"/>
          <w:sz w:val="28"/>
          <w:szCs w:val="28"/>
        </w:rPr>
        <w:t xml:space="preserve"> и коллеги, сокращение генома </w:t>
      </w:r>
      <w:r w:rsidRPr="1F506F94">
        <w:rPr>
          <w:rFonts w:ascii="Times New Roman" w:hAnsi="Times New Roman"/>
          <w:i/>
          <w:iCs/>
          <w:sz w:val="28"/>
          <w:szCs w:val="28"/>
        </w:rPr>
        <w:t xml:space="preserve">B. </w:t>
      </w:r>
      <w:proofErr w:type="spellStart"/>
      <w:r w:rsidRPr="1F506F94">
        <w:rPr>
          <w:rFonts w:ascii="Times New Roman" w:hAnsi="Times New Roman"/>
          <w:i/>
          <w:iCs/>
          <w:sz w:val="28"/>
          <w:szCs w:val="28"/>
        </w:rPr>
        <w:t>subtilis</w:t>
      </w:r>
      <w:proofErr w:type="spellEnd"/>
      <w:r w:rsidRPr="1F506F94">
        <w:rPr>
          <w:rFonts w:ascii="Times New Roman" w:hAnsi="Times New Roman"/>
          <w:sz w:val="28"/>
          <w:szCs w:val="28"/>
        </w:rPr>
        <w:t xml:space="preserve"> (штамм </w:t>
      </w:r>
      <w:r w:rsidRPr="1F506F94">
        <w:rPr>
          <w:rFonts w:ascii="Times New Roman" w:hAnsi="Times New Roman"/>
          <w:sz w:val="28"/>
          <w:szCs w:val="28"/>
          <w:lang w:val="en-US"/>
        </w:rPr>
        <w:t>MGB</w:t>
      </w:r>
      <w:r w:rsidRPr="1F506F94">
        <w:rPr>
          <w:rFonts w:ascii="Times New Roman" w:hAnsi="Times New Roman"/>
          <w:sz w:val="28"/>
          <w:szCs w:val="28"/>
        </w:rPr>
        <w:t>874)</w:t>
      </w:r>
      <w:r w:rsidR="0C7BC202" w:rsidRPr="1F506F94">
        <w:rPr>
          <w:rFonts w:ascii="Times New Roman" w:hAnsi="Times New Roman"/>
          <w:sz w:val="28"/>
          <w:szCs w:val="28"/>
        </w:rPr>
        <w:t xml:space="preserve"> на</w:t>
      </w:r>
      <w:r w:rsidRPr="1F506F94">
        <w:rPr>
          <w:rFonts w:ascii="Times New Roman" w:hAnsi="Times New Roman"/>
          <w:sz w:val="28"/>
          <w:szCs w:val="28"/>
        </w:rPr>
        <w:t xml:space="preserve"> 20.7% привело к повышению выхода секретируемой щелочной </w:t>
      </w:r>
      <w:proofErr w:type="spellStart"/>
      <w:r w:rsidRPr="1F506F94">
        <w:rPr>
          <w:rFonts w:ascii="Times New Roman" w:hAnsi="Times New Roman"/>
          <w:sz w:val="28"/>
          <w:szCs w:val="28"/>
        </w:rPr>
        <w:t>целлюлазы</w:t>
      </w:r>
      <w:proofErr w:type="spellEnd"/>
      <w:r w:rsidRPr="1F506F94">
        <w:rPr>
          <w:rFonts w:ascii="Times New Roman" w:hAnsi="Times New Roman"/>
          <w:sz w:val="28"/>
          <w:szCs w:val="28"/>
        </w:rPr>
        <w:t xml:space="preserve"> Egl237 примерно в 2 раза [</w:t>
      </w:r>
      <w:proofErr w:type="spellStart"/>
      <w:r w:rsidRPr="1F506F94">
        <w:rPr>
          <w:rFonts w:ascii="Times New Roman" w:hAnsi="Times New Roman"/>
          <w:sz w:val="28"/>
          <w:szCs w:val="28"/>
        </w:rPr>
        <w:t>Manabe</w:t>
      </w:r>
      <w:proofErr w:type="spellEnd"/>
      <w:r w:rsidRPr="1F506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F506F94">
        <w:rPr>
          <w:rFonts w:ascii="Times New Roman" w:hAnsi="Times New Roman"/>
          <w:i/>
          <w:iCs/>
          <w:sz w:val="28"/>
          <w:szCs w:val="28"/>
        </w:rPr>
        <w:t>et</w:t>
      </w:r>
      <w:proofErr w:type="spellEnd"/>
      <w:r w:rsidRPr="1F506F9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1F506F94">
        <w:rPr>
          <w:rFonts w:ascii="Times New Roman" w:hAnsi="Times New Roman"/>
          <w:i/>
          <w:iCs/>
          <w:sz w:val="28"/>
          <w:szCs w:val="28"/>
        </w:rPr>
        <w:t>al</w:t>
      </w:r>
      <w:proofErr w:type="spellEnd"/>
      <w:r w:rsidRPr="1F506F94">
        <w:rPr>
          <w:rFonts w:ascii="Times New Roman" w:hAnsi="Times New Roman"/>
          <w:i/>
          <w:iCs/>
          <w:sz w:val="28"/>
          <w:szCs w:val="28"/>
        </w:rPr>
        <w:t>.,</w:t>
      </w:r>
      <w:r w:rsidRPr="1F506F94">
        <w:rPr>
          <w:rFonts w:ascii="Times New Roman" w:hAnsi="Times New Roman"/>
          <w:sz w:val="28"/>
          <w:szCs w:val="28"/>
        </w:rPr>
        <w:t xml:space="preserve"> 2011]. Тем не менее, штамм </w:t>
      </w:r>
      <w:r w:rsidRPr="1F506F94">
        <w:rPr>
          <w:rFonts w:ascii="Times New Roman" w:hAnsi="Times New Roman"/>
          <w:i/>
          <w:iCs/>
          <w:sz w:val="28"/>
          <w:szCs w:val="28"/>
        </w:rPr>
        <w:t xml:space="preserve">B. </w:t>
      </w:r>
      <w:proofErr w:type="spellStart"/>
      <w:r w:rsidRPr="1F506F94">
        <w:rPr>
          <w:rFonts w:ascii="Times New Roman" w:hAnsi="Times New Roman"/>
          <w:i/>
          <w:iCs/>
          <w:sz w:val="28"/>
          <w:szCs w:val="28"/>
        </w:rPr>
        <w:t>subtilis</w:t>
      </w:r>
      <w:proofErr w:type="spellEnd"/>
      <w:r w:rsidRPr="1F506F94">
        <w:rPr>
          <w:rFonts w:ascii="Times New Roman" w:hAnsi="Times New Roman"/>
          <w:sz w:val="28"/>
          <w:szCs w:val="28"/>
        </w:rPr>
        <w:t xml:space="preserve"> (MG1M) с уменьшенным на 23.3% геномом секретировал щелочную </w:t>
      </w:r>
      <w:proofErr w:type="spellStart"/>
      <w:r w:rsidRPr="1F506F94">
        <w:rPr>
          <w:rFonts w:ascii="Times New Roman" w:hAnsi="Times New Roman"/>
          <w:sz w:val="28"/>
          <w:szCs w:val="28"/>
        </w:rPr>
        <w:t>целлюлазу</w:t>
      </w:r>
      <w:proofErr w:type="spellEnd"/>
      <w:r w:rsidRPr="1F506F9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1F506F94">
        <w:rPr>
          <w:rFonts w:ascii="Times New Roman" w:hAnsi="Times New Roman"/>
          <w:sz w:val="28"/>
          <w:szCs w:val="28"/>
        </w:rPr>
        <w:t>субтилизиноподобную</w:t>
      </w:r>
      <w:proofErr w:type="spellEnd"/>
      <w:r w:rsidRPr="1F506F94">
        <w:rPr>
          <w:rFonts w:ascii="Times New Roman" w:hAnsi="Times New Roman"/>
          <w:sz w:val="28"/>
          <w:szCs w:val="28"/>
        </w:rPr>
        <w:t xml:space="preserve"> щелочную протеазу до уровня, сопоставимого со штаммом 168 [</w:t>
      </w:r>
      <w:proofErr w:type="spellStart"/>
      <w:r w:rsidR="23D6D75E" w:rsidRPr="1F506F94">
        <w:rPr>
          <w:rFonts w:ascii="Times New Roman" w:hAnsi="Times New Roman"/>
          <w:sz w:val="28"/>
          <w:szCs w:val="28"/>
        </w:rPr>
        <w:t>Ara</w:t>
      </w:r>
      <w:proofErr w:type="spellEnd"/>
      <w:r w:rsidRPr="1F506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F506F94">
        <w:rPr>
          <w:rFonts w:ascii="Times New Roman" w:hAnsi="Times New Roman"/>
          <w:i/>
          <w:iCs/>
          <w:sz w:val="28"/>
          <w:szCs w:val="28"/>
        </w:rPr>
        <w:t>et</w:t>
      </w:r>
      <w:proofErr w:type="spellEnd"/>
      <w:r w:rsidRPr="1F506F9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1F506F94">
        <w:rPr>
          <w:rFonts w:ascii="Times New Roman" w:hAnsi="Times New Roman"/>
          <w:i/>
          <w:iCs/>
          <w:sz w:val="28"/>
          <w:szCs w:val="28"/>
          <w:lang w:val="en-US"/>
        </w:rPr>
        <w:t>al</w:t>
      </w:r>
      <w:r w:rsidRPr="1F506F94">
        <w:rPr>
          <w:rFonts w:ascii="Times New Roman" w:hAnsi="Times New Roman"/>
          <w:i/>
          <w:iCs/>
          <w:sz w:val="28"/>
          <w:szCs w:val="28"/>
        </w:rPr>
        <w:t xml:space="preserve">., </w:t>
      </w:r>
      <w:r w:rsidRPr="1F506F94">
        <w:rPr>
          <w:rFonts w:ascii="Times New Roman" w:hAnsi="Times New Roman"/>
          <w:sz w:val="28"/>
          <w:szCs w:val="28"/>
        </w:rPr>
        <w:t xml:space="preserve"> 2007]. </w:t>
      </w:r>
    </w:p>
    <w:p w14:paraId="53FFF35C" w14:textId="77B30DF7" w:rsidR="008348AD" w:rsidRPr="0089324E" w:rsidRDefault="008348AD" w:rsidP="00D0261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324E">
        <w:rPr>
          <w:rFonts w:ascii="Times New Roman" w:hAnsi="Times New Roman"/>
          <w:sz w:val="28"/>
          <w:szCs w:val="28"/>
        </w:rPr>
        <w:t xml:space="preserve">В исследовании 2017 года </w:t>
      </w:r>
      <w:proofErr w:type="spellStart"/>
      <w:r w:rsidRPr="0089324E">
        <w:rPr>
          <w:rFonts w:ascii="Times New Roman" w:hAnsi="Times New Roman"/>
          <w:sz w:val="28"/>
          <w:szCs w:val="28"/>
        </w:rPr>
        <w:t>Reuß</w:t>
      </w:r>
      <w:proofErr w:type="spellEnd"/>
      <w:r w:rsidRPr="0089324E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89324E">
        <w:rPr>
          <w:rFonts w:ascii="Times New Roman" w:hAnsi="Times New Roman"/>
          <w:sz w:val="28"/>
          <w:szCs w:val="28"/>
        </w:rPr>
        <w:t>соавт</w:t>
      </w:r>
      <w:proofErr w:type="spellEnd"/>
      <w:r w:rsidRPr="0089324E">
        <w:rPr>
          <w:rFonts w:ascii="Times New Roman" w:hAnsi="Times New Roman"/>
          <w:sz w:val="28"/>
          <w:szCs w:val="28"/>
        </w:rPr>
        <w:t xml:space="preserve">. сконструировали штаммы </w:t>
      </w:r>
      <w:r w:rsidRPr="0089324E">
        <w:rPr>
          <w:rFonts w:ascii="Times New Roman" w:hAnsi="Times New Roman"/>
          <w:i/>
          <w:iCs/>
          <w:sz w:val="28"/>
          <w:szCs w:val="28"/>
        </w:rPr>
        <w:t xml:space="preserve">B. </w:t>
      </w:r>
      <w:r w:rsidRPr="0089324E">
        <w:rPr>
          <w:rFonts w:ascii="Times New Roman" w:hAnsi="Times New Roman"/>
          <w:i/>
          <w:iCs/>
          <w:sz w:val="28"/>
          <w:szCs w:val="28"/>
          <w:lang w:val="en-US"/>
        </w:rPr>
        <w:t>subtilis</w:t>
      </w:r>
      <w:r w:rsidRPr="0089324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9324E">
        <w:rPr>
          <w:rFonts w:ascii="Times New Roman" w:hAnsi="Times New Roman"/>
          <w:sz w:val="28"/>
          <w:szCs w:val="28"/>
        </w:rPr>
        <w:t xml:space="preserve"> PG10 и PS38 с делецией 36%</w:t>
      </w:r>
      <w:r w:rsidR="0089324E">
        <w:rPr>
          <w:rFonts w:ascii="Times New Roman" w:hAnsi="Times New Roman"/>
          <w:sz w:val="28"/>
          <w:szCs w:val="28"/>
        </w:rPr>
        <w:t xml:space="preserve"> </w:t>
      </w:r>
      <w:r w:rsidRPr="0089324E">
        <w:rPr>
          <w:rFonts w:ascii="Times New Roman" w:hAnsi="Times New Roman"/>
          <w:sz w:val="28"/>
          <w:szCs w:val="28"/>
        </w:rPr>
        <w:t xml:space="preserve">генома. Было показано, что </w:t>
      </w:r>
      <w:r w:rsidRPr="0089324E">
        <w:rPr>
          <w:rFonts w:ascii="Times New Roman" w:hAnsi="Times New Roman"/>
          <w:sz w:val="28"/>
          <w:szCs w:val="28"/>
        </w:rPr>
        <w:lastRenderedPageBreak/>
        <w:t xml:space="preserve">полученные штаммы полностью жизнеспособны, и их темпы роста в сложной питательной среде сопоставимы с темпами роста штаммов дикого типа. </w:t>
      </w:r>
      <w:proofErr w:type="spellStart"/>
      <w:r w:rsidRPr="0089324E">
        <w:rPr>
          <w:rFonts w:ascii="Times New Roman" w:hAnsi="Times New Roman"/>
          <w:sz w:val="28"/>
          <w:szCs w:val="28"/>
        </w:rPr>
        <w:t>Мультиомный</w:t>
      </w:r>
      <w:proofErr w:type="spellEnd"/>
      <w:r w:rsidRPr="0089324E">
        <w:rPr>
          <w:rFonts w:ascii="Times New Roman" w:hAnsi="Times New Roman"/>
          <w:sz w:val="28"/>
          <w:szCs w:val="28"/>
        </w:rPr>
        <w:t xml:space="preserve"> анализ штаммов с редуцированными геномами показал, как делеции влияют на регуляторную сеть транскрипции клетки, трансляции и метаболизм. Сравнение количества генов и распределения ресурсов, необходимых для трансляции (тРНК, рибосомы, аминокислоты и т.д.), демонстрирует резкие различия в двух параметрах: 50% генов используют всего 10% трансляционной способности, в то время как 6% основных генов требуют 57% трансляционных</w:t>
      </w:r>
      <w:r w:rsidRPr="0089324E" w:rsidDel="00477F62">
        <w:rPr>
          <w:rFonts w:ascii="Times New Roman" w:hAnsi="Times New Roman"/>
          <w:sz w:val="28"/>
          <w:szCs w:val="28"/>
        </w:rPr>
        <w:t xml:space="preserve"> ресурсов.</w:t>
      </w:r>
      <w:r w:rsidRPr="0089324E">
        <w:rPr>
          <w:rFonts w:ascii="Times New Roman" w:hAnsi="Times New Roman"/>
          <w:sz w:val="28"/>
          <w:szCs w:val="28"/>
        </w:rPr>
        <w:t xml:space="preserve"> Был проведен </w:t>
      </w:r>
      <w:proofErr w:type="spellStart"/>
      <w:r w:rsidRPr="0089324E">
        <w:rPr>
          <w:rFonts w:ascii="Times New Roman" w:hAnsi="Times New Roman"/>
          <w:sz w:val="28"/>
          <w:szCs w:val="28"/>
        </w:rPr>
        <w:t>мультиомный</w:t>
      </w:r>
      <w:proofErr w:type="spellEnd"/>
      <w:r w:rsidRPr="0089324E">
        <w:rPr>
          <w:rFonts w:ascii="Times New Roman" w:hAnsi="Times New Roman"/>
          <w:sz w:val="28"/>
          <w:szCs w:val="28"/>
        </w:rPr>
        <w:t xml:space="preserve">  анализ</w:t>
      </w:r>
      <w:r w:rsidRPr="0089324E" w:rsidDel="00477F62">
        <w:rPr>
          <w:rFonts w:ascii="Times New Roman" w:hAnsi="Times New Roman"/>
          <w:sz w:val="28"/>
          <w:szCs w:val="28"/>
        </w:rPr>
        <w:t>, который</w:t>
      </w:r>
      <w:r w:rsidRPr="0089324E">
        <w:rPr>
          <w:rFonts w:ascii="Times New Roman" w:hAnsi="Times New Roman"/>
          <w:sz w:val="28"/>
          <w:szCs w:val="28"/>
        </w:rPr>
        <w:t xml:space="preserve"> выявил значительные последствия делеций на уровнях </w:t>
      </w:r>
      <w:proofErr w:type="spellStart"/>
      <w:r w:rsidRPr="0089324E">
        <w:rPr>
          <w:rFonts w:ascii="Times New Roman" w:hAnsi="Times New Roman"/>
          <w:sz w:val="28"/>
          <w:szCs w:val="28"/>
        </w:rPr>
        <w:t>транскриптома</w:t>
      </w:r>
      <w:proofErr w:type="spellEnd"/>
      <w:r w:rsidRPr="0089324E">
        <w:rPr>
          <w:rFonts w:ascii="Times New Roman" w:hAnsi="Times New Roman"/>
          <w:sz w:val="28"/>
          <w:szCs w:val="28"/>
        </w:rPr>
        <w:t xml:space="preserve">, протеома и </w:t>
      </w:r>
      <w:proofErr w:type="spellStart"/>
      <w:r w:rsidRPr="0089324E">
        <w:rPr>
          <w:rFonts w:ascii="Times New Roman" w:hAnsi="Times New Roman"/>
          <w:sz w:val="28"/>
          <w:szCs w:val="28"/>
        </w:rPr>
        <w:t>метаболома</w:t>
      </w:r>
      <w:proofErr w:type="spellEnd"/>
      <w:r w:rsidRPr="0089324E">
        <w:rPr>
          <w:rFonts w:ascii="Times New Roman" w:hAnsi="Times New Roman"/>
          <w:sz w:val="28"/>
          <w:szCs w:val="28"/>
        </w:rPr>
        <w:t xml:space="preserve">. По меньшей мере 65% всех белков с различным количеством делеций между эталонными и редуцированными штаммами демонстрируют аналогичные изменения на уровне </w:t>
      </w:r>
      <w:proofErr w:type="spellStart"/>
      <w:r w:rsidRPr="0089324E">
        <w:rPr>
          <w:rFonts w:ascii="Times New Roman" w:hAnsi="Times New Roman"/>
          <w:sz w:val="28"/>
          <w:szCs w:val="28"/>
        </w:rPr>
        <w:t>транскриптома</w:t>
      </w:r>
      <w:proofErr w:type="spellEnd"/>
      <w:r w:rsidRPr="0089324E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89324E">
        <w:rPr>
          <w:rFonts w:ascii="Times New Roman" w:hAnsi="Times New Roman"/>
          <w:sz w:val="28"/>
          <w:szCs w:val="28"/>
        </w:rPr>
        <w:t>Reuß</w:t>
      </w:r>
      <w:proofErr w:type="spellEnd"/>
      <w:r w:rsidRPr="008932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24E">
        <w:rPr>
          <w:rFonts w:ascii="Times New Roman" w:hAnsi="Times New Roman"/>
          <w:i/>
          <w:iCs/>
          <w:sz w:val="28"/>
          <w:szCs w:val="28"/>
        </w:rPr>
        <w:t>et</w:t>
      </w:r>
      <w:proofErr w:type="spellEnd"/>
      <w:r w:rsidRPr="0089324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9324E">
        <w:rPr>
          <w:rFonts w:ascii="Times New Roman" w:hAnsi="Times New Roman"/>
          <w:i/>
          <w:iCs/>
          <w:sz w:val="28"/>
          <w:szCs w:val="28"/>
        </w:rPr>
        <w:t>al</w:t>
      </w:r>
      <w:proofErr w:type="spellEnd"/>
      <w:r w:rsidRPr="0089324E">
        <w:rPr>
          <w:rFonts w:ascii="Times New Roman" w:hAnsi="Times New Roman"/>
          <w:i/>
          <w:iCs/>
          <w:sz w:val="28"/>
          <w:szCs w:val="28"/>
        </w:rPr>
        <w:t>.,</w:t>
      </w:r>
      <w:r w:rsidRPr="0089324E">
        <w:rPr>
          <w:rFonts w:ascii="Times New Roman" w:hAnsi="Times New Roman"/>
          <w:sz w:val="28"/>
          <w:szCs w:val="28"/>
        </w:rPr>
        <w:t xml:space="preserve"> 2017]. Интересно, что представление функциональных классов резко отличается на уровне протеома. В эталонном штамме </w:t>
      </w:r>
      <w:r w:rsidRPr="0089324E">
        <w:rPr>
          <w:rFonts w:ascii="Times New Roman" w:hAnsi="Times New Roman"/>
          <w:i/>
          <w:iCs/>
          <w:sz w:val="28"/>
          <w:szCs w:val="28"/>
        </w:rPr>
        <w:t xml:space="preserve">B. </w:t>
      </w:r>
      <w:proofErr w:type="spellStart"/>
      <w:r w:rsidRPr="0089324E">
        <w:rPr>
          <w:rFonts w:ascii="Times New Roman" w:hAnsi="Times New Roman"/>
          <w:i/>
          <w:iCs/>
          <w:sz w:val="28"/>
          <w:szCs w:val="28"/>
        </w:rPr>
        <w:t>subtilis</w:t>
      </w:r>
      <w:proofErr w:type="spellEnd"/>
      <w:r w:rsidRPr="0089324E">
        <w:rPr>
          <w:rFonts w:ascii="Times New Roman" w:hAnsi="Times New Roman"/>
          <w:sz w:val="28"/>
          <w:szCs w:val="28"/>
        </w:rPr>
        <w:t xml:space="preserve"> Δ6 белки, участвующие в обработке информации, требуют 56% трансляционной способности клетки, в то время как соответствующие гены занимают лишь 20% генома. Аналогично, ферменты и белки, участвующие в метаболизме, чрезмерно представлены в протеоме по сравнению с их долей в геноме, т.е. уровень их экспрессии значительно выше, чем уровень их представленности в геноме. У штаммов с редуцированным геномом наблюдается снижение способности к синтезу белка, хотя количество генов, отвечающих за обработку информации, увеличилось с 20% до 24% [</w:t>
      </w:r>
      <w:proofErr w:type="spellStart"/>
      <w:r w:rsidRPr="0089324E">
        <w:rPr>
          <w:rFonts w:ascii="Times New Roman" w:hAnsi="Times New Roman"/>
          <w:sz w:val="28"/>
          <w:szCs w:val="28"/>
        </w:rPr>
        <w:t>Reuß</w:t>
      </w:r>
      <w:proofErr w:type="spellEnd"/>
      <w:r w:rsidRPr="008932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24E">
        <w:rPr>
          <w:rFonts w:ascii="Times New Roman" w:hAnsi="Times New Roman"/>
          <w:i/>
          <w:iCs/>
          <w:sz w:val="28"/>
          <w:szCs w:val="28"/>
        </w:rPr>
        <w:t>et</w:t>
      </w:r>
      <w:proofErr w:type="spellEnd"/>
      <w:r w:rsidRPr="0089324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9324E">
        <w:rPr>
          <w:rFonts w:ascii="Times New Roman" w:hAnsi="Times New Roman"/>
          <w:i/>
          <w:iCs/>
          <w:sz w:val="28"/>
          <w:szCs w:val="28"/>
        </w:rPr>
        <w:t>al</w:t>
      </w:r>
      <w:proofErr w:type="spellEnd"/>
      <w:r w:rsidRPr="0089324E">
        <w:rPr>
          <w:rFonts w:ascii="Times New Roman" w:hAnsi="Times New Roman"/>
          <w:i/>
          <w:iCs/>
          <w:sz w:val="28"/>
          <w:szCs w:val="28"/>
        </w:rPr>
        <w:t xml:space="preserve">., </w:t>
      </w:r>
      <w:r w:rsidRPr="0089324E">
        <w:rPr>
          <w:rFonts w:ascii="Times New Roman" w:hAnsi="Times New Roman"/>
          <w:sz w:val="28"/>
          <w:szCs w:val="28"/>
        </w:rPr>
        <w:t xml:space="preserve">2017]. </w:t>
      </w:r>
    </w:p>
    <w:p w14:paraId="52E56223" w14:textId="7A58F982" w:rsidR="008348AD" w:rsidRPr="0089324E" w:rsidRDefault="008348AD" w:rsidP="00D0261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В работе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Suárez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3D60BE8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с </w:t>
      </w:r>
      <w:proofErr w:type="spellStart"/>
      <w:r w:rsidRPr="3D60BE87">
        <w:rPr>
          <w:rFonts w:ascii="Times New Roman" w:hAnsi="Times New Roman"/>
          <w:i/>
          <w:iCs/>
          <w:color w:val="000000" w:themeColor="text1"/>
          <w:sz w:val="28"/>
          <w:szCs w:val="28"/>
        </w:rPr>
        <w:t>соавт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. (2019) тестировали различные штаммы </w:t>
      </w:r>
      <w:r w:rsidRPr="3D60BE8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B. </w:t>
      </w:r>
      <w:proofErr w:type="spellStart"/>
      <w:r w:rsidRPr="3D60BE87">
        <w:rPr>
          <w:rFonts w:ascii="Times New Roman" w:hAnsi="Times New Roman"/>
          <w:i/>
          <w:iCs/>
          <w:color w:val="000000" w:themeColor="text1"/>
          <w:sz w:val="28"/>
          <w:szCs w:val="28"/>
        </w:rPr>
        <w:t>subtilis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в качестве продуцентов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гетерологичных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секретируемых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репортерных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белков </w:t>
      </w:r>
      <w:r w:rsidRPr="0089324E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Staphylococcus</w:t>
      </w:r>
      <w:r w:rsidRPr="0089324E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89324E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aureus</w:t>
      </w:r>
      <w:r w:rsidRPr="0089324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CHIPS, SCIN,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IsaA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Nuc</w:t>
      </w:r>
      <w:proofErr w:type="spellEnd"/>
      <w:r w:rsidRPr="0089324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9324E">
        <w:rPr>
          <w:rFonts w:ascii="Times New Roman" w:hAnsi="Times New Roman"/>
          <w:color w:val="000000" w:themeColor="text1"/>
          <w:sz w:val="28"/>
          <w:szCs w:val="28"/>
        </w:rPr>
        <w:t xml:space="preserve">:  </w:t>
      </w:r>
      <w:proofErr w:type="spellStart"/>
      <w:r w:rsidR="0089324E">
        <w:rPr>
          <w:rFonts w:ascii="Times New Roman" w:hAnsi="Times New Roman"/>
          <w:color w:val="000000" w:themeColor="text1"/>
          <w:sz w:val="28"/>
          <w:szCs w:val="28"/>
        </w:rPr>
        <w:t>протеазодефицитные</w:t>
      </w:r>
      <w:proofErr w:type="spellEnd"/>
      <w:r w:rsidR="0089324E">
        <w:rPr>
          <w:rFonts w:ascii="Times New Roman" w:hAnsi="Times New Roman"/>
          <w:color w:val="000000" w:themeColor="text1"/>
          <w:sz w:val="28"/>
          <w:szCs w:val="28"/>
        </w:rPr>
        <w:t xml:space="preserve"> штаммы </w:t>
      </w:r>
      <w:r w:rsidRPr="0089324E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B</w:t>
      </w:r>
      <w:r w:rsidRPr="0089324E">
        <w:rPr>
          <w:rFonts w:ascii="Times New Roman" w:hAnsi="Times New Roman"/>
          <w:i/>
          <w:color w:val="000000" w:themeColor="text1"/>
          <w:sz w:val="28"/>
          <w:szCs w:val="28"/>
        </w:rPr>
        <w:t>. s</w:t>
      </w:r>
      <w:proofErr w:type="spellStart"/>
      <w:r w:rsidRPr="0089324E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ubtilis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324E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BRB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02, 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BRB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03, 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BRB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04, 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BRB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05, 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lastRenderedPageBreak/>
        <w:t>BRB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06, 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BRB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07, 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BRB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08, 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BRB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09, 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BRB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10, 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BRB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11, 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BRB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12, 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BRB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13, 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BRB</w:t>
      </w:r>
      <w:r w:rsidR="0089324E">
        <w:rPr>
          <w:rFonts w:ascii="Times New Roman" w:hAnsi="Times New Roman"/>
          <w:color w:val="000000" w:themeColor="text1"/>
          <w:sz w:val="28"/>
          <w:szCs w:val="28"/>
        </w:rPr>
        <w:t>14), а также штам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мы </w:t>
      </w:r>
      <w:r w:rsidRPr="0089324E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B</w:t>
      </w:r>
      <w:r w:rsidRPr="0089324E">
        <w:rPr>
          <w:rFonts w:ascii="Times New Roman" w:hAnsi="Times New Roman"/>
          <w:i/>
          <w:color w:val="000000" w:themeColor="text1"/>
          <w:sz w:val="28"/>
          <w:szCs w:val="28"/>
        </w:rPr>
        <w:t>. s</w:t>
      </w:r>
      <w:proofErr w:type="spellStart"/>
      <w:r w:rsidRPr="0089324E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ubtilis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168, </w:t>
      </w:r>
      <w:r w:rsidRPr="0089324E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B</w:t>
      </w:r>
      <w:r w:rsidRPr="0089324E">
        <w:rPr>
          <w:rFonts w:ascii="Times New Roman" w:hAnsi="Times New Roman"/>
          <w:i/>
          <w:color w:val="000000" w:themeColor="text1"/>
          <w:sz w:val="28"/>
          <w:szCs w:val="28"/>
        </w:rPr>
        <w:t>. s</w:t>
      </w:r>
      <w:proofErr w:type="spellStart"/>
      <w:r w:rsidRPr="0089324E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ubtilis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Δ6 и штамм </w:t>
      </w:r>
      <w:r w:rsidRPr="0089324E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B</w:t>
      </w:r>
      <w:r w:rsidRPr="0089324E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Pr="0089324E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subtilis</w:t>
      </w:r>
      <w:r w:rsidRPr="008932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PG</w:t>
      </w:r>
      <w:r w:rsidRPr="0089324E">
        <w:rPr>
          <w:rFonts w:ascii="Times New Roman" w:hAnsi="Times New Roman"/>
          <w:color w:val="000000" w:themeColor="text1"/>
          <w:sz w:val="28"/>
          <w:szCs w:val="28"/>
        </w:rPr>
        <w:t>10 (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>редуцировано 36% генома</w:t>
      </w:r>
      <w:r w:rsidRPr="0089324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. Было показано, что штамм PG10 позволяет производить секретируемые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гетерологичные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стафилококковые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репортерные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белки, которые не могут быть получены с помощью штамма </w:t>
      </w:r>
      <w:r w:rsidRPr="3D60BE8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B. </w:t>
      </w:r>
      <w:proofErr w:type="spellStart"/>
      <w:r w:rsidRPr="3D60BE87">
        <w:rPr>
          <w:rFonts w:ascii="Times New Roman" w:hAnsi="Times New Roman"/>
          <w:i/>
          <w:iCs/>
          <w:color w:val="000000" w:themeColor="text1"/>
          <w:sz w:val="28"/>
          <w:szCs w:val="28"/>
        </w:rPr>
        <w:t>subtilis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168. Кроме того, было показано, что штамм </w:t>
      </w:r>
      <w:r w:rsidRPr="0089324E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B</w:t>
      </w:r>
      <w:r w:rsidRPr="0089324E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Pr="0089324E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subtilis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PG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10 более эффективен как продуцент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гетерологичных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секретируемых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репортерных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белков, чем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протеазодефицитные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штаммы 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BRB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02, 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BRB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03, 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BRB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04, 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BRB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05, 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BRB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06, 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BRB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07, 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BRB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08, 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BRB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09, 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BRB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10, 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BRB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11, 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BRB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12, 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BRB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13 и 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BRB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14. Полезные свойства штамма PG10 связаны как с уменьшением протеолиза, так и с усилением трансляции. Среди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протеазодефицитных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штаммов наилучшие результаты показали 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BRB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08, 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BRB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11, 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BRB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12 и </w:t>
      </w:r>
      <w:r w:rsidRPr="3D60BE87">
        <w:rPr>
          <w:rFonts w:ascii="Times New Roman" w:hAnsi="Times New Roman"/>
          <w:color w:val="000000" w:themeColor="text1"/>
          <w:sz w:val="28"/>
          <w:szCs w:val="28"/>
          <w:lang w:val="en-US"/>
        </w:rPr>
        <w:t>BRB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14, тем не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меннее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9324E">
        <w:rPr>
          <w:rFonts w:ascii="Times New Roman" w:hAnsi="Times New Roman"/>
          <w:color w:val="000000" w:themeColor="text1"/>
          <w:sz w:val="28"/>
          <w:szCs w:val="28"/>
        </w:rPr>
        <w:t>авторы сделали</w:t>
      </w:r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вывод о том, что удаления генов ответственных за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протеазную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активность недостаточно для серьезного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увелечения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продукции изучаемых белков. Также было проведено сравнение деградации продукта после его синтеза у разных штаммов и предпринята попытка ингибировать остаточную активность протеазы, вызывающую деградацию продукта у штамма PG10 путем добавления ингибиторов протеаз в среду растущих бактерий. Действительно, это работало для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IsaA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, продуцируемого штаммом PG10, где деградация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IsaA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была существенно снижена в течение первых 5 ч после индукции.</w:t>
      </w:r>
      <w:r w:rsidR="008932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2FCFAACA">
        <w:rPr>
          <w:rFonts w:ascii="Times New Roman" w:hAnsi="Times New Roman"/>
          <w:color w:val="000000"/>
          <w:sz w:val="28"/>
          <w:szCs w:val="28"/>
        </w:rPr>
        <w:t xml:space="preserve">Таким образом, данное исследование представляет собой доказательство того, что геномная инженерия является источником большого числа возможностей для производства “сложных белков” на основе клеток </w:t>
      </w:r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 xml:space="preserve">B.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subtilis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. Примером этого является штамм PG10, продуцирующий четыре различных стафилококковых антигена, которые не могут быть получены с помощью применяемых в настоящее время штаммов </w:t>
      </w:r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 xml:space="preserve">B.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subtilis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. Следует отметить, что штаммы 168 и PG10 далеки от изогенных из-за удаления 36% генома у штамма PG10. Это затрудняет определение </w:t>
      </w:r>
      <w:r w:rsidRPr="2FCFAACA">
        <w:rPr>
          <w:rFonts w:ascii="Times New Roman" w:hAnsi="Times New Roman"/>
          <w:color w:val="000000"/>
          <w:sz w:val="28"/>
          <w:szCs w:val="28"/>
        </w:rPr>
        <w:lastRenderedPageBreak/>
        <w:t>конкретных мутаций, приведших к улучшению выработки белка штаммом PG10. Тем не менее, это исследование подчеркивает преимущества оптимизации генома как подхода к повышению ценных свойств штаммов бацилл для производства белка. Для раскрытия потенциала таких штаммов, необходима дальнейшая оптимизация, особенно в отношении деградации продукта, снижения лизиса клеток и простоты использования при крупномасштабной ферментации. Такой подход может дать возможность получить штаммы нового поколения для производства широкого спектра белков, включая не только ферменты, но и многие жизненно необходимые биофармацевтические препараты [</w:t>
      </w:r>
      <w:proofErr w:type="spellStart"/>
      <w:r w:rsidRPr="2FCFAACA">
        <w:rPr>
          <w:rFonts w:ascii="Times New Roman" w:hAnsi="Times New Roman"/>
          <w:color w:val="000000"/>
          <w:sz w:val="28"/>
          <w:szCs w:val="28"/>
        </w:rPr>
        <w:t>Suárez</w:t>
      </w:r>
      <w:proofErr w:type="spellEnd"/>
      <w:r w:rsidRPr="2FCFAA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et</w:t>
      </w:r>
      <w:proofErr w:type="spellEnd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>al</w:t>
      </w:r>
      <w:proofErr w:type="spellEnd"/>
      <w:r w:rsidRPr="2FCFAACA">
        <w:rPr>
          <w:rFonts w:ascii="Times New Roman" w:hAnsi="Times New Roman"/>
          <w:i/>
          <w:iCs/>
          <w:color w:val="000000"/>
          <w:sz w:val="28"/>
          <w:szCs w:val="28"/>
        </w:rPr>
        <w:t xml:space="preserve">., </w:t>
      </w:r>
      <w:r w:rsidRPr="2FCFAACA">
        <w:rPr>
          <w:rFonts w:ascii="Times New Roman" w:hAnsi="Times New Roman"/>
          <w:color w:val="000000"/>
          <w:sz w:val="28"/>
          <w:szCs w:val="28"/>
        </w:rPr>
        <w:t>2019</w:t>
      </w:r>
      <w:r w:rsidRPr="0089324E">
        <w:rPr>
          <w:rFonts w:ascii="Times New Roman" w:hAnsi="Times New Roman"/>
          <w:color w:val="212121"/>
          <w:sz w:val="28"/>
          <w:szCs w:val="28"/>
        </w:rPr>
        <w:t>].</w:t>
      </w:r>
    </w:p>
    <w:p w14:paraId="1378D15E" w14:textId="608BC226" w:rsidR="008348AD" w:rsidRPr="00B054E6" w:rsidRDefault="008348AD" w:rsidP="00E54A75">
      <w:pPr>
        <w:pStyle w:val="2"/>
        <w:spacing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bookmarkStart w:id="5" w:name="_Toc100584065"/>
      <w:r w:rsidRPr="00E54A75">
        <w:rPr>
          <w:rFonts w:ascii="Times New Roman" w:hAnsi="Times New Roman"/>
          <w:color w:val="auto"/>
          <w:sz w:val="28"/>
          <w:szCs w:val="28"/>
        </w:rPr>
        <w:t>1.3 Методы редактирования генома грамположительных бактерий. Технология CRISPR</w:t>
      </w:r>
      <w:r w:rsidR="00C85342">
        <w:rPr>
          <w:rFonts w:ascii="Times New Roman" w:hAnsi="Times New Roman"/>
          <w:color w:val="auto"/>
          <w:sz w:val="28"/>
          <w:szCs w:val="28"/>
        </w:rPr>
        <w:t>-</w:t>
      </w:r>
      <w:proofErr w:type="spellStart"/>
      <w:r w:rsidR="00C85342">
        <w:rPr>
          <w:rFonts w:ascii="Times New Roman" w:hAnsi="Times New Roman"/>
          <w:color w:val="auto"/>
          <w:sz w:val="28"/>
          <w:szCs w:val="28"/>
          <w:lang w:val="en-US"/>
        </w:rPr>
        <w:t>cas</w:t>
      </w:r>
      <w:bookmarkEnd w:id="5"/>
      <w:proofErr w:type="spellEnd"/>
    </w:p>
    <w:p w14:paraId="3FB0F219" w14:textId="5B74FFFE" w:rsidR="008348AD" w:rsidRPr="009635DD" w:rsidRDefault="008348AD" w:rsidP="00DB23B7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212121"/>
          <w:sz w:val="28"/>
          <w:szCs w:val="28"/>
        </w:rPr>
      </w:pPr>
      <w:r w:rsidRPr="2FCFAACA">
        <w:rPr>
          <w:rFonts w:ascii="Times New Roman" w:hAnsi="Times New Roman"/>
          <w:color w:val="212121"/>
          <w:sz w:val="28"/>
          <w:szCs w:val="28"/>
        </w:rPr>
        <w:t xml:space="preserve">Методы редактирования генома представлены четырьмя основными типами: первые используют </w:t>
      </w:r>
      <w:proofErr w:type="spellStart"/>
      <w:r w:rsidRPr="2FCFAACA">
        <w:rPr>
          <w:rFonts w:ascii="Times New Roman" w:hAnsi="Times New Roman"/>
          <w:color w:val="212121"/>
          <w:sz w:val="28"/>
          <w:szCs w:val="28"/>
        </w:rPr>
        <w:t>мегануклеазы</w:t>
      </w:r>
      <w:proofErr w:type="spellEnd"/>
      <w:r w:rsidRPr="2FCFAACA">
        <w:rPr>
          <w:rFonts w:ascii="Times New Roman" w:hAnsi="Times New Roman"/>
          <w:color w:val="212121"/>
          <w:sz w:val="28"/>
          <w:szCs w:val="28"/>
        </w:rPr>
        <w:t>, вторые</w:t>
      </w:r>
      <w:r w:rsidR="0089324E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2FCFAACA">
        <w:rPr>
          <w:rFonts w:ascii="Times New Roman" w:hAnsi="Times New Roman"/>
          <w:color w:val="212121"/>
          <w:sz w:val="28"/>
          <w:szCs w:val="28"/>
        </w:rPr>
        <w:t xml:space="preserve">- нуклеазы цинковых пальцев (ZFN), третьи </w:t>
      </w:r>
      <w:r w:rsidR="00881B7A" w:rsidRPr="00881B7A">
        <w:rPr>
          <w:rFonts w:ascii="Times New Roman" w:hAnsi="Times New Roman"/>
          <w:color w:val="212121"/>
          <w:sz w:val="28"/>
          <w:szCs w:val="28"/>
        </w:rPr>
        <w:t xml:space="preserve">– </w:t>
      </w:r>
      <w:r w:rsidRPr="2FCFAACA">
        <w:rPr>
          <w:rFonts w:ascii="Times New Roman" w:hAnsi="Times New Roman"/>
          <w:color w:val="212121"/>
          <w:sz w:val="28"/>
          <w:szCs w:val="28"/>
        </w:rPr>
        <w:t xml:space="preserve">нуклеазы TALE (TALEN), и четвертые - CRISPR/Cas9. Более ранние технологии введения </w:t>
      </w:r>
      <w:proofErr w:type="spellStart"/>
      <w:r w:rsidRPr="2FCFAACA">
        <w:rPr>
          <w:rFonts w:ascii="Times New Roman" w:hAnsi="Times New Roman"/>
          <w:color w:val="212121"/>
          <w:sz w:val="28"/>
          <w:szCs w:val="28"/>
        </w:rPr>
        <w:t>двухцепочечных</w:t>
      </w:r>
      <w:proofErr w:type="spellEnd"/>
      <w:r w:rsidRPr="2FCFAACA">
        <w:rPr>
          <w:rFonts w:ascii="Times New Roman" w:hAnsi="Times New Roman"/>
          <w:color w:val="212121"/>
          <w:sz w:val="28"/>
          <w:szCs w:val="28"/>
        </w:rPr>
        <w:t xml:space="preserve"> разрывов, такие как нуклеазы цинкового пальца (ZFN) и активаторы транскрипции, подобные </w:t>
      </w:r>
      <w:proofErr w:type="spellStart"/>
      <w:r w:rsidRPr="2FCFAACA">
        <w:rPr>
          <w:rFonts w:ascii="Times New Roman" w:hAnsi="Times New Roman"/>
          <w:color w:val="212121"/>
          <w:sz w:val="28"/>
          <w:szCs w:val="28"/>
        </w:rPr>
        <w:t>эффекторным</w:t>
      </w:r>
      <w:proofErr w:type="spellEnd"/>
      <w:r w:rsidRPr="2FCFAACA">
        <w:rPr>
          <w:rFonts w:ascii="Times New Roman" w:hAnsi="Times New Roman"/>
          <w:color w:val="212121"/>
          <w:sz w:val="28"/>
          <w:szCs w:val="28"/>
        </w:rPr>
        <w:t xml:space="preserve"> нуклеазам (TALEN), представляют собой слияние неспецифического домена расщепления ДНК от эндонуклеазы рестрикции </w:t>
      </w:r>
      <w:proofErr w:type="spellStart"/>
      <w:r w:rsidRPr="2FCFAACA">
        <w:rPr>
          <w:rFonts w:ascii="Times New Roman" w:hAnsi="Times New Roman"/>
          <w:color w:val="212121"/>
          <w:sz w:val="28"/>
          <w:szCs w:val="28"/>
        </w:rPr>
        <w:t>FokI</w:t>
      </w:r>
      <w:proofErr w:type="spellEnd"/>
      <w:r w:rsidRPr="2FCFAACA">
        <w:rPr>
          <w:rFonts w:ascii="Times New Roman" w:hAnsi="Times New Roman"/>
          <w:color w:val="212121"/>
          <w:sz w:val="28"/>
          <w:szCs w:val="28"/>
        </w:rPr>
        <w:t xml:space="preserve"> и специфичных к последовательности ДНК-связывающих доменов, полученных из белков цинкового пальца и TALE. ZFN и TALEN требуют перекодирования белков для каждого нового целевого сайта, что очень дорого и требует затрат времени. CRISPR/Cas9 для нацеливания на новый сайт требует только подходящей </w:t>
      </w:r>
      <w:proofErr w:type="spellStart"/>
      <w:r w:rsidRPr="2FCFAACA">
        <w:rPr>
          <w:rFonts w:ascii="Times New Roman" w:hAnsi="Times New Roman"/>
          <w:color w:val="212121"/>
          <w:sz w:val="28"/>
          <w:szCs w:val="28"/>
        </w:rPr>
        <w:t>sgRNA</w:t>
      </w:r>
      <w:proofErr w:type="spellEnd"/>
      <w:r w:rsidRPr="2FCFAACA">
        <w:rPr>
          <w:rFonts w:ascii="Times New Roman" w:hAnsi="Times New Roman"/>
          <w:color w:val="212121"/>
          <w:sz w:val="28"/>
          <w:szCs w:val="28"/>
        </w:rPr>
        <w:t>. Кроме того, экспрессия Cas9 и нескольких направляющих РНК может быть использована для одновременного редактирования нескольких целевых сайтов в геноме млекопитающих [</w:t>
      </w:r>
      <w:proofErr w:type="spellStart"/>
      <w:r w:rsidRPr="2FCFAACA">
        <w:rPr>
          <w:rFonts w:ascii="Times New Roman" w:hAnsi="Times New Roman"/>
          <w:color w:val="212121"/>
          <w:sz w:val="28"/>
          <w:szCs w:val="28"/>
        </w:rPr>
        <w:t>Cong</w:t>
      </w:r>
      <w:proofErr w:type="spellEnd"/>
      <w:r w:rsidRPr="2FCFAACA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2FCFAACA">
        <w:rPr>
          <w:rFonts w:ascii="Times New Roman" w:hAnsi="Times New Roman"/>
          <w:i/>
          <w:iCs/>
          <w:color w:val="212121"/>
          <w:sz w:val="28"/>
          <w:szCs w:val="28"/>
        </w:rPr>
        <w:t>et</w:t>
      </w:r>
      <w:proofErr w:type="spellEnd"/>
      <w:r w:rsidRPr="2FCFAACA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2FCFAACA">
        <w:rPr>
          <w:rFonts w:ascii="Times New Roman" w:hAnsi="Times New Roman"/>
          <w:i/>
          <w:iCs/>
          <w:color w:val="212121"/>
          <w:sz w:val="28"/>
          <w:szCs w:val="28"/>
        </w:rPr>
        <w:t>al</w:t>
      </w:r>
      <w:proofErr w:type="spellEnd"/>
      <w:r w:rsidRPr="2FCFAACA">
        <w:rPr>
          <w:rFonts w:ascii="Times New Roman" w:hAnsi="Times New Roman"/>
          <w:i/>
          <w:iCs/>
          <w:color w:val="212121"/>
          <w:sz w:val="28"/>
          <w:szCs w:val="28"/>
        </w:rPr>
        <w:t>.,</w:t>
      </w:r>
      <w:r w:rsidRPr="2FCFAACA">
        <w:rPr>
          <w:rFonts w:ascii="Times New Roman" w:hAnsi="Times New Roman"/>
          <w:color w:val="212121"/>
          <w:sz w:val="28"/>
          <w:szCs w:val="28"/>
        </w:rPr>
        <w:t xml:space="preserve"> 2013]. Дело в том, что </w:t>
      </w:r>
      <w:r w:rsidRPr="2FCFAACA">
        <w:rPr>
          <w:rFonts w:ascii="Times New Roman" w:hAnsi="Times New Roman"/>
          <w:color w:val="212121"/>
          <w:sz w:val="28"/>
          <w:szCs w:val="28"/>
        </w:rPr>
        <w:lastRenderedPageBreak/>
        <w:t>технология CRISPR/Cas9 проста в разработке и производстве, высокоэффективна и недорога [</w:t>
      </w:r>
      <w:proofErr w:type="spellStart"/>
      <w:r w:rsidRPr="2FCFAACA">
        <w:rPr>
          <w:rFonts w:ascii="Times New Roman" w:hAnsi="Times New Roman"/>
          <w:color w:val="212121"/>
          <w:sz w:val="28"/>
          <w:szCs w:val="28"/>
        </w:rPr>
        <w:t>Harms</w:t>
      </w:r>
      <w:proofErr w:type="spellEnd"/>
      <w:r w:rsidRPr="2FCFAACA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2FCFAACA">
        <w:rPr>
          <w:rFonts w:ascii="Times New Roman" w:hAnsi="Times New Roman"/>
          <w:i/>
          <w:iCs/>
          <w:color w:val="212121"/>
          <w:sz w:val="28"/>
          <w:szCs w:val="28"/>
        </w:rPr>
        <w:t>et</w:t>
      </w:r>
      <w:proofErr w:type="spellEnd"/>
      <w:r w:rsidRPr="2FCFAACA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2FCFAACA">
        <w:rPr>
          <w:rFonts w:ascii="Times New Roman" w:hAnsi="Times New Roman"/>
          <w:i/>
          <w:iCs/>
          <w:color w:val="212121"/>
          <w:sz w:val="28"/>
          <w:szCs w:val="28"/>
        </w:rPr>
        <w:t>al</w:t>
      </w:r>
      <w:proofErr w:type="spellEnd"/>
      <w:r w:rsidRPr="2FCFAACA">
        <w:rPr>
          <w:rFonts w:ascii="Times New Roman" w:hAnsi="Times New Roman"/>
          <w:i/>
          <w:iCs/>
          <w:color w:val="212121"/>
          <w:sz w:val="28"/>
          <w:szCs w:val="28"/>
        </w:rPr>
        <w:t>.</w:t>
      </w:r>
      <w:r w:rsidRPr="2FCFAACA">
        <w:rPr>
          <w:rFonts w:ascii="Times New Roman" w:hAnsi="Times New Roman"/>
          <w:color w:val="212121"/>
          <w:sz w:val="28"/>
          <w:szCs w:val="28"/>
        </w:rPr>
        <w:t>, 2014].</w:t>
      </w:r>
    </w:p>
    <w:p w14:paraId="12C66AAB" w14:textId="758C8BA4" w:rsidR="008348AD" w:rsidRPr="008348AD" w:rsidRDefault="008348AD" w:rsidP="00DB23B7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212121"/>
          <w:sz w:val="28"/>
          <w:szCs w:val="28"/>
        </w:rPr>
      </w:pPr>
      <w:r w:rsidRPr="3D60BE87">
        <w:rPr>
          <w:rFonts w:ascii="Times New Roman" w:hAnsi="Times New Roman"/>
          <w:color w:val="212121"/>
          <w:sz w:val="28"/>
          <w:szCs w:val="28"/>
        </w:rPr>
        <w:t>CRISPR (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Clustered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Regulary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Interspaced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Short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Palindromic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Repeats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>)</w:t>
      </w:r>
      <w:r w:rsidR="00881B7A" w:rsidRPr="00881B7A">
        <w:rPr>
          <w:rFonts w:ascii="Times New Roman" w:hAnsi="Times New Roman"/>
          <w:color w:val="212121"/>
          <w:sz w:val="28"/>
          <w:szCs w:val="28"/>
        </w:rPr>
        <w:t>–</w:t>
      </w:r>
      <w:r w:rsidRPr="3D60BE87">
        <w:rPr>
          <w:rFonts w:ascii="Times New Roman" w:hAnsi="Times New Roman"/>
          <w:color w:val="212121"/>
          <w:sz w:val="28"/>
          <w:szCs w:val="28"/>
        </w:rPr>
        <w:t xml:space="preserve"> особые локусы бактерий и архей, состоящие из прямых повторяющихся последовательностей, которые разделены уникальными последовательностями (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спейсерами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>). Система CRISPR/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Cas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  представляет собой 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высокоадаптивный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 и наследуемый механизм резистентности, который включает короткие последовательности вирусов и других мобильных генетических элементов в локус CRISPR хозяина [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Charpentier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>,</w:t>
      </w:r>
      <w:r w:rsidR="3D60BE87" w:rsidRPr="3D60BE87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="3D60BE87" w:rsidRPr="3D60BE87">
        <w:rPr>
          <w:rFonts w:ascii="Times New Roman" w:hAnsi="Times New Roman"/>
          <w:color w:val="212121"/>
          <w:sz w:val="28"/>
          <w:szCs w:val="28"/>
        </w:rPr>
        <w:t>Marraffini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>, 2014].</w:t>
      </w:r>
    </w:p>
    <w:p w14:paraId="4B059271" w14:textId="7EB2BD71" w:rsidR="008348AD" w:rsidRPr="009700C3" w:rsidRDefault="008348AD" w:rsidP="00DB23B7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3D60BE87">
        <w:rPr>
          <w:rFonts w:ascii="Times New Roman" w:hAnsi="Times New Roman"/>
          <w:color w:val="212121"/>
          <w:sz w:val="28"/>
          <w:szCs w:val="28"/>
        </w:rPr>
        <w:t>CRISPR были впервые обнаружены в геноме</w:t>
      </w:r>
      <w:r w:rsidRPr="3D60BE87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3D60BE87">
        <w:rPr>
          <w:rFonts w:ascii="Times New Roman" w:hAnsi="Times New Roman"/>
          <w:i/>
          <w:iCs/>
          <w:color w:val="212121"/>
          <w:sz w:val="28"/>
          <w:szCs w:val="28"/>
        </w:rPr>
        <w:t>Escherichia</w:t>
      </w:r>
      <w:proofErr w:type="spellEnd"/>
      <w:r w:rsidRPr="3D60BE87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3D60BE87">
        <w:rPr>
          <w:rFonts w:ascii="Times New Roman" w:hAnsi="Times New Roman"/>
          <w:i/>
          <w:iCs/>
          <w:color w:val="212121"/>
          <w:sz w:val="28"/>
          <w:szCs w:val="28"/>
        </w:rPr>
        <w:t>coli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 в 1987 году [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Ishino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3D60BE87">
        <w:rPr>
          <w:rFonts w:ascii="Times New Roman" w:hAnsi="Times New Roman"/>
          <w:i/>
          <w:iCs/>
          <w:color w:val="212121"/>
          <w:sz w:val="28"/>
          <w:szCs w:val="28"/>
        </w:rPr>
        <w:t>et</w:t>
      </w:r>
      <w:proofErr w:type="spellEnd"/>
      <w:r w:rsidRPr="3D60BE87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3D60BE87">
        <w:rPr>
          <w:rFonts w:ascii="Times New Roman" w:hAnsi="Times New Roman"/>
          <w:i/>
          <w:iCs/>
          <w:color w:val="212121"/>
          <w:sz w:val="28"/>
          <w:szCs w:val="28"/>
        </w:rPr>
        <w:t>al</w:t>
      </w:r>
      <w:proofErr w:type="spellEnd"/>
      <w:r w:rsidRPr="3D60BE87">
        <w:rPr>
          <w:rFonts w:ascii="Times New Roman" w:hAnsi="Times New Roman"/>
          <w:i/>
          <w:iCs/>
          <w:color w:val="212121"/>
          <w:sz w:val="28"/>
          <w:szCs w:val="28"/>
        </w:rPr>
        <w:t>.,</w:t>
      </w:r>
      <w:r w:rsidRPr="3D60BE87">
        <w:rPr>
          <w:rFonts w:ascii="Times New Roman" w:hAnsi="Times New Roman"/>
          <w:color w:val="212121"/>
          <w:sz w:val="28"/>
          <w:szCs w:val="28"/>
        </w:rPr>
        <w:t xml:space="preserve"> 1987]. 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Ишино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 и коллеги заметили локусы, содержащие повторяющиеся последовательности с неизвестной функцией, следующие после генов </w:t>
      </w:r>
      <w:proofErr w:type="spellStart"/>
      <w:r w:rsidRPr="009700C3">
        <w:rPr>
          <w:rFonts w:ascii="Times New Roman" w:hAnsi="Times New Roman"/>
          <w:i/>
          <w:iCs/>
          <w:color w:val="212121"/>
          <w:sz w:val="28"/>
          <w:szCs w:val="28"/>
        </w:rPr>
        <w:t>iap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. Локусы CRISPR наблюдаются почти в 40% геномов 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секвенированных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 бактерий и почти в 90 % геномов 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секвенированных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 архей [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Sorek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3D60BE87">
        <w:rPr>
          <w:rFonts w:ascii="Times New Roman" w:hAnsi="Times New Roman"/>
          <w:i/>
          <w:iCs/>
          <w:color w:val="212121"/>
          <w:sz w:val="28"/>
          <w:szCs w:val="28"/>
        </w:rPr>
        <w:t>et</w:t>
      </w:r>
      <w:proofErr w:type="spellEnd"/>
      <w:r w:rsidRPr="3D60BE87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3D60BE87">
        <w:rPr>
          <w:rFonts w:ascii="Times New Roman" w:hAnsi="Times New Roman"/>
          <w:i/>
          <w:iCs/>
          <w:color w:val="212121"/>
          <w:sz w:val="28"/>
          <w:szCs w:val="28"/>
        </w:rPr>
        <w:t>al</w:t>
      </w:r>
      <w:proofErr w:type="spellEnd"/>
      <w:r w:rsidRPr="3D60BE87">
        <w:rPr>
          <w:rFonts w:ascii="Times New Roman" w:hAnsi="Times New Roman"/>
          <w:i/>
          <w:iCs/>
          <w:color w:val="212121"/>
          <w:sz w:val="28"/>
          <w:szCs w:val="28"/>
        </w:rPr>
        <w:t>.,</w:t>
      </w:r>
      <w:r w:rsidRPr="3D60BE87">
        <w:rPr>
          <w:rFonts w:ascii="Times New Roman" w:hAnsi="Times New Roman"/>
          <w:color w:val="212121"/>
          <w:sz w:val="28"/>
          <w:szCs w:val="28"/>
        </w:rPr>
        <w:t xml:space="preserve"> 2008]. В 2007 году группа ученых продемонстрировала, что CRISPR вместе с ассоциированными генами 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Cas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 образуют адаптивный иммунитет, обеспечивающий устойчивость к 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бактериофаговой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 инфекции [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Barrangou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3D60BE87">
        <w:rPr>
          <w:rFonts w:ascii="Times New Roman" w:hAnsi="Times New Roman"/>
          <w:i/>
          <w:iCs/>
          <w:color w:val="212121"/>
          <w:sz w:val="28"/>
          <w:szCs w:val="28"/>
        </w:rPr>
        <w:t>et</w:t>
      </w:r>
      <w:proofErr w:type="spellEnd"/>
      <w:r w:rsidRPr="3D60BE87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3D60BE87">
        <w:rPr>
          <w:rFonts w:ascii="Times New Roman" w:hAnsi="Times New Roman"/>
          <w:i/>
          <w:iCs/>
          <w:color w:val="212121"/>
          <w:sz w:val="28"/>
          <w:szCs w:val="28"/>
        </w:rPr>
        <w:t>al</w:t>
      </w:r>
      <w:proofErr w:type="spellEnd"/>
      <w:r w:rsidRPr="3D60BE87">
        <w:rPr>
          <w:rFonts w:ascii="Times New Roman" w:hAnsi="Times New Roman"/>
          <w:i/>
          <w:iCs/>
          <w:color w:val="212121"/>
          <w:sz w:val="28"/>
          <w:szCs w:val="28"/>
        </w:rPr>
        <w:t>.</w:t>
      </w:r>
      <w:r w:rsidRPr="3D60BE87">
        <w:rPr>
          <w:rFonts w:ascii="Times New Roman" w:hAnsi="Times New Roman"/>
          <w:color w:val="212121"/>
          <w:sz w:val="28"/>
          <w:szCs w:val="28"/>
        </w:rPr>
        <w:t xml:space="preserve">, 2007]. </w:t>
      </w:r>
      <w:r w:rsidRPr="2FCFAACA">
        <w:rPr>
          <w:rFonts w:ascii="Times New Roman" w:hAnsi="Times New Roman"/>
          <w:color w:val="212121"/>
          <w:sz w:val="28"/>
          <w:szCs w:val="28"/>
        </w:rPr>
        <w:t>CRISPR/</w:t>
      </w:r>
      <w:proofErr w:type="spellStart"/>
      <w:r w:rsidRPr="2FCFAACA">
        <w:rPr>
          <w:rFonts w:ascii="Times New Roman" w:hAnsi="Times New Roman"/>
          <w:color w:val="212121"/>
          <w:sz w:val="28"/>
          <w:szCs w:val="28"/>
        </w:rPr>
        <w:t>Cas</w:t>
      </w:r>
      <w:proofErr w:type="spellEnd"/>
      <w:r w:rsidRPr="2FCFAACA">
        <w:rPr>
          <w:rFonts w:ascii="Times New Roman" w:hAnsi="Times New Roman"/>
          <w:color w:val="212121"/>
          <w:sz w:val="28"/>
          <w:szCs w:val="28"/>
        </w:rPr>
        <w:t xml:space="preserve"> системы бактериального адаптивного иммунитета классифицируются на три типа в соответствии с различиями между последовательностью и структурой белков </w:t>
      </w:r>
      <w:proofErr w:type="spellStart"/>
      <w:r w:rsidRPr="2FCFAACA">
        <w:rPr>
          <w:rFonts w:ascii="Times New Roman" w:hAnsi="Times New Roman"/>
          <w:color w:val="212121"/>
          <w:sz w:val="28"/>
          <w:szCs w:val="28"/>
        </w:rPr>
        <w:t>Cas</w:t>
      </w:r>
      <w:proofErr w:type="spellEnd"/>
      <w:r w:rsidRPr="2FCFAACA">
        <w:rPr>
          <w:rFonts w:ascii="Times New Roman" w:hAnsi="Times New Roman"/>
          <w:color w:val="212121"/>
          <w:sz w:val="28"/>
          <w:szCs w:val="28"/>
        </w:rPr>
        <w:t>. Механизмы иммунитета в системах CRISPR/</w:t>
      </w:r>
      <w:proofErr w:type="spellStart"/>
      <w:r w:rsidRPr="2FCFAACA">
        <w:rPr>
          <w:rFonts w:ascii="Times New Roman" w:hAnsi="Times New Roman"/>
          <w:color w:val="212121"/>
          <w:sz w:val="28"/>
          <w:szCs w:val="28"/>
        </w:rPr>
        <w:t>Cas</w:t>
      </w:r>
      <w:proofErr w:type="spellEnd"/>
      <w:r w:rsidRPr="2FCFAACA">
        <w:rPr>
          <w:rFonts w:ascii="Times New Roman" w:hAnsi="Times New Roman"/>
          <w:color w:val="212121"/>
          <w:sz w:val="28"/>
          <w:szCs w:val="28"/>
        </w:rPr>
        <w:t xml:space="preserve"> I и III типов достаточно сложны, поэтому эти типы не применяются в геномной инженерии. Самой простой среди систем CRISPR/</w:t>
      </w:r>
      <w:proofErr w:type="spellStart"/>
      <w:r w:rsidRPr="2FCFAACA">
        <w:rPr>
          <w:rFonts w:ascii="Times New Roman" w:hAnsi="Times New Roman"/>
          <w:color w:val="212121"/>
          <w:sz w:val="28"/>
          <w:szCs w:val="28"/>
        </w:rPr>
        <w:t>Cas</w:t>
      </w:r>
      <w:proofErr w:type="spellEnd"/>
      <w:r w:rsidRPr="2FCFAACA">
        <w:rPr>
          <w:rFonts w:ascii="Times New Roman" w:hAnsi="Times New Roman"/>
          <w:color w:val="212121"/>
          <w:sz w:val="28"/>
          <w:szCs w:val="28"/>
        </w:rPr>
        <w:t xml:space="preserve"> является тип II, который требует наличие только одного многофункционального белка Cas9. Эта прокариотическая система была адаптирована в молекулярной биологии, она стала одной из самых мощных и универсальных платформ для геномной инженерии. CRISPR/Cas9 </w:t>
      </w:r>
      <w:r w:rsidR="00881B7A" w:rsidRPr="00881B7A">
        <w:rPr>
          <w:rFonts w:ascii="Times New Roman" w:hAnsi="Times New Roman"/>
          <w:color w:val="212121"/>
          <w:sz w:val="28"/>
          <w:szCs w:val="28"/>
        </w:rPr>
        <w:t>–</w:t>
      </w:r>
      <w:r w:rsidR="00A76B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2FCFAACA">
        <w:rPr>
          <w:rFonts w:ascii="Times New Roman" w:hAnsi="Times New Roman"/>
          <w:color w:val="212121"/>
          <w:sz w:val="28"/>
          <w:szCs w:val="28"/>
        </w:rPr>
        <w:t xml:space="preserve">это простой и быстрый инструмент, который позволяет </w:t>
      </w:r>
      <w:r w:rsidRPr="2FCFAACA">
        <w:rPr>
          <w:rFonts w:ascii="Times New Roman" w:hAnsi="Times New Roman"/>
          <w:color w:val="212121"/>
          <w:sz w:val="28"/>
          <w:szCs w:val="28"/>
        </w:rPr>
        <w:lastRenderedPageBreak/>
        <w:t>эффективно модифицировать эндогенные гены в различных видах и типах клеток. Простота CRISPR/Cas9 привела к широкому использованию этой технологии во многих областях, включая фундаментальные исследования, биотехнологию и биомедицину [</w:t>
      </w:r>
      <w:proofErr w:type="spellStart"/>
      <w:r w:rsidRPr="2FCFAACA">
        <w:rPr>
          <w:rFonts w:ascii="Times New Roman" w:hAnsi="Times New Roman"/>
          <w:color w:val="212121"/>
          <w:sz w:val="28"/>
          <w:szCs w:val="28"/>
        </w:rPr>
        <w:t>Hryhorowicz</w:t>
      </w:r>
      <w:proofErr w:type="spellEnd"/>
      <w:r w:rsidRPr="2FCFAACA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2FCFAACA">
        <w:rPr>
          <w:rFonts w:ascii="Times New Roman" w:hAnsi="Times New Roman"/>
          <w:i/>
          <w:iCs/>
          <w:color w:val="212121"/>
          <w:sz w:val="28"/>
          <w:szCs w:val="28"/>
        </w:rPr>
        <w:t>et</w:t>
      </w:r>
      <w:proofErr w:type="spellEnd"/>
      <w:r w:rsidRPr="2FCFAACA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2FCFAACA">
        <w:rPr>
          <w:rFonts w:ascii="Times New Roman" w:hAnsi="Times New Roman"/>
          <w:i/>
          <w:iCs/>
          <w:color w:val="212121"/>
          <w:sz w:val="28"/>
          <w:szCs w:val="28"/>
        </w:rPr>
        <w:t>al</w:t>
      </w:r>
      <w:proofErr w:type="spellEnd"/>
      <w:r w:rsidRPr="2FCFAACA">
        <w:rPr>
          <w:rFonts w:ascii="Times New Roman" w:hAnsi="Times New Roman"/>
          <w:i/>
          <w:iCs/>
          <w:color w:val="212121"/>
          <w:sz w:val="28"/>
          <w:szCs w:val="28"/>
        </w:rPr>
        <w:t>.,</w:t>
      </w:r>
      <w:r w:rsidRPr="2FCFAACA">
        <w:rPr>
          <w:rFonts w:ascii="Times New Roman" w:hAnsi="Times New Roman"/>
          <w:color w:val="212121"/>
          <w:sz w:val="28"/>
          <w:szCs w:val="28"/>
        </w:rPr>
        <w:t xml:space="preserve"> 2016].</w:t>
      </w:r>
    </w:p>
    <w:p w14:paraId="3AA56ACA" w14:textId="2B284323" w:rsidR="008348AD" w:rsidRPr="00F94731" w:rsidRDefault="008348AD" w:rsidP="00DB23B7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iCs/>
          <w:color w:val="212121"/>
          <w:sz w:val="28"/>
          <w:szCs w:val="28"/>
        </w:rPr>
      </w:pPr>
      <w:r w:rsidRPr="3D60BE87">
        <w:rPr>
          <w:rFonts w:ascii="Times New Roman" w:hAnsi="Times New Roman"/>
          <w:color w:val="212121"/>
          <w:sz w:val="28"/>
          <w:szCs w:val="28"/>
        </w:rPr>
        <w:t>В системе CRISPR/Cas9 для резки мишени необходимы три компонента: белок Cas9, CRISPR РНК (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crRNA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) и 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трансактивирующая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crRNA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 (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tracrRNA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), которая способствует созреванию 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crRNA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 и образованию комплекса Cas9. Образование системы CRISPR/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Cas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 типа II включает три стадии: 1) получение CRISPR; 2) биогенез 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crRNA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; 3) интерференция со вторгающейся ДНК. Сначала вторгшаяся ДНК фага обрабатывается нуклеазой 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Cas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 на небольшие фрагменты ДНК, называемые 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протоспейсерными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 последовательностями, а затем включается в локус CRISPR бактериального генома в качестве нового 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спейсера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 [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Wiedenheft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3D60BE87">
        <w:rPr>
          <w:rFonts w:ascii="Times New Roman" w:hAnsi="Times New Roman"/>
          <w:i/>
          <w:iCs/>
          <w:color w:val="212121"/>
          <w:sz w:val="28"/>
          <w:szCs w:val="28"/>
        </w:rPr>
        <w:t>et</w:t>
      </w:r>
      <w:proofErr w:type="spellEnd"/>
      <w:r w:rsidRPr="3D60BE87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3D60BE87">
        <w:rPr>
          <w:rFonts w:ascii="Times New Roman" w:hAnsi="Times New Roman"/>
          <w:i/>
          <w:iCs/>
          <w:color w:val="212121"/>
          <w:sz w:val="28"/>
          <w:szCs w:val="28"/>
        </w:rPr>
        <w:t>al</w:t>
      </w:r>
      <w:proofErr w:type="spellEnd"/>
      <w:r w:rsidRPr="3D60BE87">
        <w:rPr>
          <w:rFonts w:ascii="Times New Roman" w:hAnsi="Times New Roman"/>
          <w:i/>
          <w:iCs/>
          <w:color w:val="212121"/>
          <w:sz w:val="28"/>
          <w:szCs w:val="28"/>
        </w:rPr>
        <w:t>.,</w:t>
      </w:r>
      <w:r w:rsidRPr="3D60BE87">
        <w:rPr>
          <w:rFonts w:ascii="Times New Roman" w:hAnsi="Times New Roman"/>
          <w:color w:val="212121"/>
          <w:sz w:val="28"/>
          <w:szCs w:val="28"/>
        </w:rPr>
        <w:t xml:space="preserve"> 2012]. Впоследствии, на стадии биогенеза, локус CRISPR транскрибируется в длинную предшественницу CRISPR РНК (пре-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crRNA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), 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tracrRNA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гибридизуется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 с повторяющимися последовательностями пре-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crRNA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, а затем эндогенная 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РНКаза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 III расщепляет этот комплекс, давая зрелые 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crRNAs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, каждая из которых содержит один 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спейсер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 и частичную последовательность повторов </w:t>
      </w:r>
      <w:r w:rsidRPr="001E4804">
        <w:rPr>
          <w:rFonts w:ascii="Times New Roman" w:hAnsi="Times New Roman"/>
          <w:color w:val="212121"/>
          <w:sz w:val="28"/>
          <w:szCs w:val="28"/>
        </w:rPr>
        <w:t>[</w:t>
      </w:r>
      <w:proofErr w:type="spellStart"/>
      <w:r w:rsidRPr="001E4804">
        <w:rPr>
          <w:rFonts w:ascii="Times New Roman" w:hAnsi="Times New Roman"/>
          <w:color w:val="212121"/>
          <w:sz w:val="28"/>
          <w:szCs w:val="28"/>
        </w:rPr>
        <w:t>Deltcheva</w:t>
      </w:r>
      <w:proofErr w:type="spellEnd"/>
      <w:r w:rsidRPr="001E4804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1E4804">
        <w:rPr>
          <w:rFonts w:ascii="Times New Roman" w:hAnsi="Times New Roman"/>
          <w:i/>
          <w:iCs/>
          <w:color w:val="212121"/>
          <w:sz w:val="28"/>
          <w:szCs w:val="28"/>
        </w:rPr>
        <w:t>et</w:t>
      </w:r>
      <w:proofErr w:type="spellEnd"/>
      <w:r w:rsidRPr="001E4804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001E4804">
        <w:rPr>
          <w:rFonts w:ascii="Times New Roman" w:hAnsi="Times New Roman"/>
          <w:i/>
          <w:iCs/>
          <w:color w:val="212121"/>
          <w:sz w:val="28"/>
          <w:szCs w:val="28"/>
        </w:rPr>
        <w:t>al</w:t>
      </w:r>
      <w:proofErr w:type="spellEnd"/>
      <w:r w:rsidRPr="001E4804">
        <w:rPr>
          <w:rFonts w:ascii="Times New Roman" w:hAnsi="Times New Roman"/>
          <w:i/>
          <w:iCs/>
          <w:color w:val="212121"/>
          <w:sz w:val="28"/>
          <w:szCs w:val="28"/>
        </w:rPr>
        <w:t>..</w:t>
      </w:r>
      <w:r w:rsidRPr="001E4804">
        <w:rPr>
          <w:rFonts w:ascii="Times New Roman" w:hAnsi="Times New Roman"/>
          <w:color w:val="212121"/>
          <w:sz w:val="28"/>
          <w:szCs w:val="28"/>
        </w:rPr>
        <w:t xml:space="preserve"> 2011]; [</w:t>
      </w:r>
      <w:proofErr w:type="spellStart"/>
      <w:r w:rsidRPr="001E4804">
        <w:rPr>
          <w:rFonts w:ascii="Times New Roman" w:hAnsi="Times New Roman"/>
          <w:color w:val="212121"/>
          <w:sz w:val="28"/>
          <w:szCs w:val="28"/>
        </w:rPr>
        <w:t>Pougach</w:t>
      </w:r>
      <w:proofErr w:type="spellEnd"/>
      <w:r w:rsidRPr="001E4804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1E4804">
        <w:rPr>
          <w:rFonts w:ascii="Times New Roman" w:hAnsi="Times New Roman"/>
          <w:i/>
          <w:iCs/>
          <w:color w:val="212121"/>
          <w:sz w:val="28"/>
          <w:szCs w:val="28"/>
        </w:rPr>
        <w:t>et</w:t>
      </w:r>
      <w:proofErr w:type="spellEnd"/>
      <w:r w:rsidRPr="001E4804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001E4804">
        <w:rPr>
          <w:rFonts w:ascii="Times New Roman" w:hAnsi="Times New Roman"/>
          <w:i/>
          <w:iCs/>
          <w:color w:val="212121"/>
          <w:sz w:val="28"/>
          <w:szCs w:val="28"/>
        </w:rPr>
        <w:t>al</w:t>
      </w:r>
      <w:proofErr w:type="spellEnd"/>
      <w:r w:rsidRPr="001E4804">
        <w:rPr>
          <w:rFonts w:ascii="Times New Roman" w:hAnsi="Times New Roman"/>
          <w:i/>
          <w:iCs/>
          <w:color w:val="212121"/>
          <w:sz w:val="28"/>
          <w:szCs w:val="28"/>
        </w:rPr>
        <w:t>.,</w:t>
      </w:r>
      <w:r w:rsidRPr="001E4804">
        <w:rPr>
          <w:rFonts w:ascii="Times New Roman" w:hAnsi="Times New Roman"/>
          <w:color w:val="212121"/>
          <w:sz w:val="28"/>
          <w:szCs w:val="28"/>
        </w:rPr>
        <w:t xml:space="preserve"> 2010].</w:t>
      </w:r>
      <w:r w:rsidRPr="3D60BE87">
        <w:rPr>
          <w:rFonts w:ascii="Times New Roman" w:hAnsi="Times New Roman"/>
          <w:color w:val="212121"/>
          <w:sz w:val="28"/>
          <w:szCs w:val="28"/>
        </w:rPr>
        <w:t xml:space="preserve"> Наконец, на этапе интерференции зрелая </w:t>
      </w:r>
      <w:proofErr w:type="spellStart"/>
      <w:r w:rsidRPr="3D60BE87">
        <w:rPr>
          <w:rFonts w:ascii="Times New Roman" w:hAnsi="Times New Roman"/>
          <w:color w:val="212121"/>
          <w:sz w:val="28"/>
          <w:szCs w:val="28"/>
        </w:rPr>
        <w:t>crRNA</w:t>
      </w:r>
      <w:proofErr w:type="spellEnd"/>
      <w:r w:rsidRPr="3D60BE87">
        <w:rPr>
          <w:rFonts w:ascii="Times New Roman" w:hAnsi="Times New Roman"/>
          <w:color w:val="212121"/>
          <w:sz w:val="28"/>
          <w:szCs w:val="28"/>
        </w:rPr>
        <w:t xml:space="preserve"> направляет белок Cas9 к комплементарным чужеродным нуклеиновым кислотам, вызывая деградацию последовательностей ДНК вторгающихся </w:t>
      </w:r>
      <w:r w:rsidRPr="001E4804">
        <w:rPr>
          <w:rFonts w:ascii="Times New Roman" w:hAnsi="Times New Roman"/>
          <w:color w:val="212121"/>
          <w:sz w:val="28"/>
          <w:szCs w:val="28"/>
        </w:rPr>
        <w:t>фагов [</w:t>
      </w:r>
      <w:proofErr w:type="spellStart"/>
      <w:r w:rsidRPr="001E4804">
        <w:rPr>
          <w:rFonts w:ascii="Times New Roman" w:hAnsi="Times New Roman"/>
          <w:color w:val="212121"/>
          <w:sz w:val="28"/>
          <w:szCs w:val="28"/>
        </w:rPr>
        <w:t>Garneau</w:t>
      </w:r>
      <w:proofErr w:type="spellEnd"/>
      <w:r w:rsidRPr="001E4804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001E4804">
        <w:rPr>
          <w:rFonts w:ascii="Times New Roman" w:hAnsi="Times New Roman"/>
          <w:i/>
          <w:iCs/>
          <w:color w:val="212121"/>
          <w:sz w:val="28"/>
          <w:szCs w:val="28"/>
        </w:rPr>
        <w:t>et</w:t>
      </w:r>
      <w:proofErr w:type="spellEnd"/>
      <w:r w:rsidRPr="001E4804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001E4804">
        <w:rPr>
          <w:rFonts w:ascii="Times New Roman" w:hAnsi="Times New Roman"/>
          <w:i/>
          <w:iCs/>
          <w:color w:val="212121"/>
          <w:sz w:val="28"/>
          <w:szCs w:val="28"/>
        </w:rPr>
        <w:t>al</w:t>
      </w:r>
      <w:proofErr w:type="spellEnd"/>
      <w:r w:rsidRPr="001E4804">
        <w:rPr>
          <w:rFonts w:ascii="Times New Roman" w:hAnsi="Times New Roman"/>
          <w:i/>
          <w:iCs/>
          <w:color w:val="212121"/>
          <w:sz w:val="28"/>
          <w:szCs w:val="28"/>
        </w:rPr>
        <w:t>.,</w:t>
      </w:r>
      <w:r w:rsidRPr="001E4804">
        <w:rPr>
          <w:rFonts w:ascii="Times New Roman" w:hAnsi="Times New Roman"/>
          <w:color w:val="212121"/>
          <w:sz w:val="28"/>
          <w:szCs w:val="28"/>
        </w:rPr>
        <w:t xml:space="preserve"> 2010] [</w:t>
      </w:r>
      <w:proofErr w:type="spellStart"/>
      <w:r w:rsidRPr="001E4804">
        <w:rPr>
          <w:rFonts w:ascii="Times New Roman" w:hAnsi="Times New Roman"/>
          <w:color w:val="212121"/>
          <w:sz w:val="28"/>
          <w:szCs w:val="28"/>
        </w:rPr>
        <w:t>Marraffini</w:t>
      </w:r>
      <w:proofErr w:type="spellEnd"/>
      <w:r w:rsidRPr="001E4804">
        <w:rPr>
          <w:rFonts w:ascii="Times New Roman" w:hAnsi="Times New Roman"/>
          <w:color w:val="212121"/>
          <w:sz w:val="28"/>
          <w:szCs w:val="28"/>
        </w:rPr>
        <w:t>,</w:t>
      </w:r>
      <w:r w:rsidR="3D60BE87" w:rsidRPr="001E4804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="3D60BE87" w:rsidRPr="001E4804">
        <w:rPr>
          <w:rFonts w:ascii="Times New Roman" w:hAnsi="Times New Roman"/>
          <w:color w:val="212121"/>
          <w:sz w:val="28"/>
          <w:szCs w:val="28"/>
        </w:rPr>
        <w:t>Sontheimer</w:t>
      </w:r>
      <w:proofErr w:type="spellEnd"/>
      <w:r w:rsidRPr="001E4804">
        <w:rPr>
          <w:rFonts w:ascii="Times New Roman" w:hAnsi="Times New Roman"/>
          <w:i/>
          <w:iCs/>
          <w:color w:val="212121"/>
          <w:sz w:val="28"/>
          <w:szCs w:val="28"/>
        </w:rPr>
        <w:t xml:space="preserve">, </w:t>
      </w:r>
      <w:r w:rsidRPr="001E4804">
        <w:rPr>
          <w:rFonts w:ascii="Times New Roman" w:hAnsi="Times New Roman"/>
          <w:color w:val="212121"/>
          <w:sz w:val="28"/>
          <w:szCs w:val="28"/>
        </w:rPr>
        <w:t>2008].</w:t>
      </w:r>
    </w:p>
    <w:p w14:paraId="656367A1" w14:textId="76B5BF28" w:rsidR="008348AD" w:rsidRPr="00F94731" w:rsidRDefault="008348AD" w:rsidP="00DB23B7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2FCFAACA">
        <w:rPr>
          <w:rFonts w:ascii="Times New Roman" w:hAnsi="Times New Roman"/>
          <w:color w:val="212121"/>
          <w:sz w:val="28"/>
          <w:szCs w:val="28"/>
        </w:rPr>
        <w:t xml:space="preserve">Направляющая последовательность внутри </w:t>
      </w:r>
      <w:proofErr w:type="spellStart"/>
      <w:r w:rsidRPr="2FCFAACA">
        <w:rPr>
          <w:rFonts w:ascii="Times New Roman" w:hAnsi="Times New Roman"/>
          <w:color w:val="212121"/>
          <w:sz w:val="28"/>
          <w:szCs w:val="28"/>
        </w:rPr>
        <w:t>спейсеров</w:t>
      </w:r>
      <w:proofErr w:type="spellEnd"/>
      <w:r w:rsidRPr="2FCFAACA">
        <w:rPr>
          <w:rFonts w:ascii="Times New Roman" w:hAnsi="Times New Roman"/>
          <w:color w:val="212121"/>
          <w:sz w:val="28"/>
          <w:szCs w:val="28"/>
        </w:rPr>
        <w:t xml:space="preserve"> CRISPR обычно соответствует чужеродным вирусным геномам, составляющим форму приобретенного иммунитета бактерий, но может быть легко заменена представляющей интерес последовательностью для нацеливания на белок Cas9. В 2012 году две исследовательские группы опубликовали </w:t>
      </w:r>
      <w:r w:rsidRPr="2FCFAACA">
        <w:rPr>
          <w:rFonts w:ascii="Times New Roman" w:hAnsi="Times New Roman"/>
          <w:color w:val="212121"/>
          <w:sz w:val="28"/>
          <w:szCs w:val="28"/>
        </w:rPr>
        <w:lastRenderedPageBreak/>
        <w:t xml:space="preserve">результаты, в которых говорится, что очищенный Cas9, полученный из </w:t>
      </w:r>
      <w:proofErr w:type="spellStart"/>
      <w:r w:rsidRPr="2FCFAACA">
        <w:rPr>
          <w:rFonts w:ascii="Times New Roman" w:hAnsi="Times New Roman"/>
          <w:i/>
          <w:iCs/>
          <w:color w:val="212121"/>
          <w:sz w:val="28"/>
          <w:szCs w:val="28"/>
        </w:rPr>
        <w:t>Streptococcus</w:t>
      </w:r>
      <w:proofErr w:type="spellEnd"/>
      <w:r w:rsidRPr="2FCFAACA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2FCFAACA">
        <w:rPr>
          <w:rFonts w:ascii="Times New Roman" w:hAnsi="Times New Roman"/>
          <w:i/>
          <w:iCs/>
          <w:color w:val="212121"/>
          <w:sz w:val="28"/>
          <w:szCs w:val="28"/>
        </w:rPr>
        <w:t>thermophilus</w:t>
      </w:r>
      <w:proofErr w:type="spellEnd"/>
      <w:r w:rsidRPr="2FCFAACA">
        <w:rPr>
          <w:rFonts w:ascii="Times New Roman" w:hAnsi="Times New Roman"/>
          <w:color w:val="212121"/>
          <w:sz w:val="28"/>
          <w:szCs w:val="28"/>
        </w:rPr>
        <w:t xml:space="preserve"> или </w:t>
      </w:r>
      <w:proofErr w:type="spellStart"/>
      <w:r w:rsidRPr="2FCFAACA">
        <w:rPr>
          <w:rFonts w:ascii="Times New Roman" w:hAnsi="Times New Roman"/>
          <w:i/>
          <w:iCs/>
          <w:color w:val="212121"/>
          <w:sz w:val="28"/>
          <w:szCs w:val="28"/>
        </w:rPr>
        <w:t>Streptococcus</w:t>
      </w:r>
      <w:proofErr w:type="spellEnd"/>
      <w:r w:rsidRPr="2FCFAACA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2FCFAACA">
        <w:rPr>
          <w:rFonts w:ascii="Times New Roman" w:hAnsi="Times New Roman"/>
          <w:i/>
          <w:iCs/>
          <w:color w:val="212121"/>
          <w:sz w:val="28"/>
          <w:szCs w:val="28"/>
        </w:rPr>
        <w:t>pyogenes</w:t>
      </w:r>
      <w:proofErr w:type="spellEnd"/>
      <w:r w:rsidRPr="2FCFAACA">
        <w:rPr>
          <w:rFonts w:ascii="Times New Roman" w:hAnsi="Times New Roman"/>
          <w:color w:val="212121"/>
          <w:sz w:val="28"/>
          <w:szCs w:val="28"/>
        </w:rPr>
        <w:t xml:space="preserve">, может управляться </w:t>
      </w:r>
      <w:proofErr w:type="spellStart"/>
      <w:r w:rsidRPr="2FCFAACA">
        <w:rPr>
          <w:rFonts w:ascii="Times New Roman" w:hAnsi="Times New Roman"/>
          <w:color w:val="212121"/>
          <w:sz w:val="28"/>
          <w:szCs w:val="28"/>
        </w:rPr>
        <w:t>crRNAs</w:t>
      </w:r>
      <w:proofErr w:type="spellEnd"/>
      <w:r w:rsidRPr="2FCFAACA">
        <w:rPr>
          <w:rFonts w:ascii="Times New Roman" w:hAnsi="Times New Roman"/>
          <w:color w:val="212121"/>
          <w:sz w:val="28"/>
          <w:szCs w:val="28"/>
        </w:rPr>
        <w:t xml:space="preserve"> для расщепления целевой ДНК </w:t>
      </w:r>
      <w:proofErr w:type="spellStart"/>
      <w:r w:rsidRPr="009700C3">
        <w:rPr>
          <w:rFonts w:ascii="Times New Roman" w:hAnsi="Times New Roman"/>
          <w:i/>
          <w:iCs/>
          <w:color w:val="212121"/>
          <w:sz w:val="28"/>
          <w:szCs w:val="28"/>
        </w:rPr>
        <w:t>in</w:t>
      </w:r>
      <w:proofErr w:type="spellEnd"/>
      <w:r w:rsidRPr="009700C3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009700C3">
        <w:rPr>
          <w:rFonts w:ascii="Times New Roman" w:hAnsi="Times New Roman"/>
          <w:i/>
          <w:iCs/>
          <w:color w:val="212121"/>
          <w:sz w:val="28"/>
          <w:szCs w:val="28"/>
        </w:rPr>
        <w:t>vitro</w:t>
      </w:r>
      <w:proofErr w:type="spellEnd"/>
      <w:r w:rsidRPr="2FCFAACA">
        <w:rPr>
          <w:rFonts w:ascii="Times New Roman" w:hAnsi="Times New Roman"/>
          <w:color w:val="212121"/>
          <w:sz w:val="28"/>
          <w:szCs w:val="28"/>
        </w:rPr>
        <w:t xml:space="preserve"> [</w:t>
      </w:r>
      <w:proofErr w:type="spellStart"/>
      <w:r w:rsidRPr="2FCFAACA">
        <w:rPr>
          <w:rFonts w:ascii="Times New Roman" w:hAnsi="Times New Roman"/>
          <w:color w:val="212121"/>
          <w:sz w:val="28"/>
          <w:szCs w:val="28"/>
        </w:rPr>
        <w:t>Gasiunas</w:t>
      </w:r>
      <w:proofErr w:type="spellEnd"/>
      <w:r w:rsidRPr="2FCFAACA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2FCFAACA">
        <w:rPr>
          <w:rFonts w:ascii="Times New Roman" w:hAnsi="Times New Roman"/>
          <w:i/>
          <w:iCs/>
          <w:color w:val="212121"/>
          <w:sz w:val="28"/>
          <w:szCs w:val="28"/>
        </w:rPr>
        <w:t>et</w:t>
      </w:r>
      <w:proofErr w:type="spellEnd"/>
      <w:r w:rsidRPr="2FCFAACA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2FCFAACA">
        <w:rPr>
          <w:rFonts w:ascii="Times New Roman" w:hAnsi="Times New Roman"/>
          <w:i/>
          <w:iCs/>
          <w:color w:val="212121"/>
          <w:sz w:val="28"/>
          <w:szCs w:val="28"/>
        </w:rPr>
        <w:t>al</w:t>
      </w:r>
      <w:proofErr w:type="spellEnd"/>
      <w:r w:rsidRPr="2FCFAACA">
        <w:rPr>
          <w:rFonts w:ascii="Times New Roman" w:hAnsi="Times New Roman"/>
          <w:i/>
          <w:iCs/>
          <w:color w:val="212121"/>
          <w:sz w:val="28"/>
          <w:szCs w:val="28"/>
        </w:rPr>
        <w:t>.</w:t>
      </w:r>
      <w:r w:rsidRPr="2FCFAACA">
        <w:rPr>
          <w:rFonts w:ascii="Times New Roman" w:hAnsi="Times New Roman"/>
          <w:color w:val="212121"/>
          <w:sz w:val="28"/>
          <w:szCs w:val="28"/>
        </w:rPr>
        <w:t>, 2012] [</w:t>
      </w:r>
      <w:proofErr w:type="spellStart"/>
      <w:r w:rsidRPr="2FCFAACA">
        <w:rPr>
          <w:rFonts w:ascii="Times New Roman" w:hAnsi="Times New Roman"/>
          <w:color w:val="212121"/>
          <w:sz w:val="28"/>
          <w:szCs w:val="28"/>
        </w:rPr>
        <w:t>Jinek</w:t>
      </w:r>
      <w:proofErr w:type="spellEnd"/>
      <w:r w:rsidRPr="2FCFAACA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2FCFAACA">
        <w:rPr>
          <w:rFonts w:ascii="Times New Roman" w:hAnsi="Times New Roman"/>
          <w:i/>
          <w:iCs/>
          <w:color w:val="212121"/>
          <w:sz w:val="28"/>
          <w:szCs w:val="28"/>
        </w:rPr>
        <w:t>et</w:t>
      </w:r>
      <w:proofErr w:type="spellEnd"/>
      <w:r w:rsidRPr="2FCFAACA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2FCFAACA">
        <w:rPr>
          <w:rFonts w:ascii="Times New Roman" w:hAnsi="Times New Roman"/>
          <w:i/>
          <w:iCs/>
          <w:color w:val="212121"/>
          <w:sz w:val="28"/>
          <w:szCs w:val="28"/>
        </w:rPr>
        <w:t>al</w:t>
      </w:r>
      <w:proofErr w:type="spellEnd"/>
      <w:r w:rsidRPr="2FCFAACA">
        <w:rPr>
          <w:rFonts w:ascii="Times New Roman" w:hAnsi="Times New Roman"/>
          <w:i/>
          <w:iCs/>
          <w:color w:val="212121"/>
          <w:sz w:val="28"/>
          <w:szCs w:val="28"/>
        </w:rPr>
        <w:t>.</w:t>
      </w:r>
      <w:r w:rsidRPr="2FCFAACA">
        <w:rPr>
          <w:rFonts w:ascii="Times New Roman" w:hAnsi="Times New Roman"/>
          <w:color w:val="212121"/>
          <w:sz w:val="28"/>
          <w:szCs w:val="28"/>
        </w:rPr>
        <w:t>, 2012].</w:t>
      </w:r>
      <w:r w:rsidR="009700C3">
        <w:rPr>
          <w:rFonts w:ascii="Times New Roman" w:hAnsi="Times New Roman"/>
          <w:color w:val="212121"/>
          <w:sz w:val="28"/>
          <w:szCs w:val="28"/>
        </w:rPr>
        <w:t xml:space="preserve"> Для р</w:t>
      </w:r>
      <w:r w:rsidRPr="4E6FEEFC">
        <w:rPr>
          <w:rFonts w:ascii="Times New Roman" w:hAnsi="Times New Roman"/>
          <w:color w:val="212121"/>
          <w:sz w:val="28"/>
          <w:szCs w:val="28"/>
        </w:rPr>
        <w:t>аспознавани</w:t>
      </w:r>
      <w:r w:rsidR="009700C3">
        <w:rPr>
          <w:rFonts w:ascii="Times New Roman" w:hAnsi="Times New Roman"/>
          <w:color w:val="212121"/>
          <w:sz w:val="28"/>
          <w:szCs w:val="28"/>
        </w:rPr>
        <w:t>я</w:t>
      </w:r>
      <w:r w:rsidRPr="4E6FEEFC">
        <w:rPr>
          <w:rFonts w:ascii="Times New Roman" w:hAnsi="Times New Roman"/>
          <w:color w:val="212121"/>
          <w:sz w:val="28"/>
          <w:szCs w:val="28"/>
        </w:rPr>
        <w:t xml:space="preserve"> цели Cas9 требует наличие последовательности PAM (</w:t>
      </w:r>
      <w:proofErr w:type="spellStart"/>
      <w:r w:rsidRPr="4E6FEEFC">
        <w:rPr>
          <w:rFonts w:ascii="Times New Roman" w:hAnsi="Times New Roman"/>
          <w:color w:val="212121"/>
          <w:sz w:val="28"/>
          <w:szCs w:val="28"/>
        </w:rPr>
        <w:t>Protospaser</w:t>
      </w:r>
      <w:proofErr w:type="spellEnd"/>
      <w:r w:rsidRPr="4E6FEEFC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4E6FEEFC">
        <w:rPr>
          <w:rFonts w:ascii="Times New Roman" w:hAnsi="Times New Roman"/>
          <w:color w:val="212121"/>
          <w:sz w:val="28"/>
          <w:szCs w:val="28"/>
        </w:rPr>
        <w:t>Adjacent</w:t>
      </w:r>
      <w:proofErr w:type="spellEnd"/>
      <w:r w:rsidRPr="4E6FEEFC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4E6FEEFC">
        <w:rPr>
          <w:rFonts w:ascii="Times New Roman" w:hAnsi="Times New Roman"/>
          <w:color w:val="212121"/>
          <w:sz w:val="28"/>
          <w:szCs w:val="28"/>
        </w:rPr>
        <w:t>Motif</w:t>
      </w:r>
      <w:proofErr w:type="spellEnd"/>
      <w:r w:rsidRPr="4E6FEEFC">
        <w:rPr>
          <w:rFonts w:ascii="Times New Roman" w:hAnsi="Times New Roman"/>
          <w:color w:val="212121"/>
          <w:sz w:val="28"/>
          <w:szCs w:val="28"/>
        </w:rPr>
        <w:t>) в целевой ДНК и спаривание комплементарных оснований направляющей последовательностью РНК и комплементарной последовательностью ДНК-мишени [</w:t>
      </w:r>
      <w:proofErr w:type="spellStart"/>
      <w:r w:rsidRPr="4E6FEEFC">
        <w:rPr>
          <w:rFonts w:ascii="Times New Roman" w:hAnsi="Times New Roman"/>
          <w:color w:val="212121"/>
          <w:sz w:val="28"/>
          <w:szCs w:val="28"/>
        </w:rPr>
        <w:t>Jinek</w:t>
      </w:r>
      <w:proofErr w:type="spellEnd"/>
      <w:r w:rsidRPr="4E6FEEFC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4E6FEEFC">
        <w:rPr>
          <w:rFonts w:ascii="Times New Roman" w:hAnsi="Times New Roman"/>
          <w:i/>
          <w:iCs/>
          <w:color w:val="212121"/>
          <w:sz w:val="28"/>
          <w:szCs w:val="28"/>
        </w:rPr>
        <w:t>et</w:t>
      </w:r>
      <w:proofErr w:type="spellEnd"/>
      <w:r w:rsidRPr="4E6FEEFC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4E6FEEFC">
        <w:rPr>
          <w:rFonts w:ascii="Times New Roman" w:hAnsi="Times New Roman"/>
          <w:i/>
          <w:iCs/>
          <w:color w:val="212121"/>
          <w:sz w:val="28"/>
          <w:szCs w:val="28"/>
        </w:rPr>
        <w:t>al</w:t>
      </w:r>
      <w:proofErr w:type="spellEnd"/>
      <w:r w:rsidRPr="4E6FEEFC">
        <w:rPr>
          <w:rFonts w:ascii="Times New Roman" w:hAnsi="Times New Roman"/>
          <w:i/>
          <w:iCs/>
          <w:color w:val="212121"/>
          <w:sz w:val="28"/>
          <w:szCs w:val="28"/>
        </w:rPr>
        <w:t>.,</w:t>
      </w:r>
      <w:r w:rsidRPr="4E6FEEFC">
        <w:rPr>
          <w:rFonts w:ascii="Times New Roman" w:hAnsi="Times New Roman"/>
          <w:color w:val="212121"/>
          <w:sz w:val="28"/>
          <w:szCs w:val="28"/>
        </w:rPr>
        <w:t xml:space="preserve"> 2012]. Cas9-генерируемые сайт-специфичные </w:t>
      </w:r>
      <w:proofErr w:type="spellStart"/>
      <w:r w:rsidRPr="4E6FEEFC">
        <w:rPr>
          <w:rFonts w:ascii="Times New Roman" w:hAnsi="Times New Roman"/>
          <w:color w:val="212121"/>
          <w:sz w:val="28"/>
          <w:szCs w:val="28"/>
        </w:rPr>
        <w:t>двухцепочечные</w:t>
      </w:r>
      <w:proofErr w:type="spellEnd"/>
      <w:r w:rsidRPr="4E6FEEFC">
        <w:rPr>
          <w:rFonts w:ascii="Times New Roman" w:hAnsi="Times New Roman"/>
          <w:color w:val="212121"/>
          <w:sz w:val="28"/>
          <w:szCs w:val="28"/>
        </w:rPr>
        <w:t xml:space="preserve"> разрывы ДНК индуцируют эндогенные процессы репарации клеточной ДНК, которые могут быть использованы для инженерии генома. DSB (</w:t>
      </w:r>
      <w:proofErr w:type="spellStart"/>
      <w:r w:rsidRPr="4E6FEEFC">
        <w:rPr>
          <w:rFonts w:ascii="Times New Roman" w:hAnsi="Times New Roman"/>
          <w:color w:val="212121"/>
          <w:sz w:val="28"/>
          <w:szCs w:val="28"/>
        </w:rPr>
        <w:t>Double</w:t>
      </w:r>
      <w:proofErr w:type="spellEnd"/>
      <w:r w:rsidRPr="4E6FEEFC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4E6FEEFC">
        <w:rPr>
          <w:rFonts w:ascii="Times New Roman" w:hAnsi="Times New Roman"/>
          <w:color w:val="212121"/>
          <w:sz w:val="28"/>
          <w:szCs w:val="28"/>
        </w:rPr>
        <w:t>Strand</w:t>
      </w:r>
      <w:proofErr w:type="spellEnd"/>
      <w:r w:rsidRPr="4E6FEEFC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4E6FEEFC">
        <w:rPr>
          <w:rFonts w:ascii="Times New Roman" w:hAnsi="Times New Roman"/>
          <w:color w:val="212121"/>
          <w:sz w:val="28"/>
          <w:szCs w:val="28"/>
        </w:rPr>
        <w:t>Break</w:t>
      </w:r>
      <w:proofErr w:type="spellEnd"/>
      <w:r w:rsidRPr="4E6FEEFC">
        <w:rPr>
          <w:rFonts w:ascii="Times New Roman" w:hAnsi="Times New Roman"/>
          <w:color w:val="212121"/>
          <w:sz w:val="28"/>
          <w:szCs w:val="28"/>
        </w:rPr>
        <w:t xml:space="preserve"> - </w:t>
      </w:r>
      <w:proofErr w:type="spellStart"/>
      <w:r w:rsidRPr="4E6FEEFC">
        <w:rPr>
          <w:rFonts w:ascii="Times New Roman" w:hAnsi="Times New Roman"/>
          <w:color w:val="212121"/>
          <w:sz w:val="28"/>
          <w:szCs w:val="28"/>
        </w:rPr>
        <w:t>двунитевые</w:t>
      </w:r>
      <w:proofErr w:type="spellEnd"/>
      <w:r w:rsidRPr="4E6FEEFC">
        <w:rPr>
          <w:rFonts w:ascii="Times New Roman" w:hAnsi="Times New Roman"/>
          <w:color w:val="212121"/>
          <w:sz w:val="28"/>
          <w:szCs w:val="28"/>
        </w:rPr>
        <w:t xml:space="preserve"> разрывы) обычно восстанавливаются одним из двух путей: гомологичной направленной репарацией (HDR), если гомологичный участок ДНК доступен, или с помощью негомологичного соединения концов (NHEJ). NHEJ-это подверженный ошибкам процесс, который может быстро </w:t>
      </w:r>
      <w:proofErr w:type="spellStart"/>
      <w:r w:rsidRPr="4E6FEEFC">
        <w:rPr>
          <w:rFonts w:ascii="Times New Roman" w:hAnsi="Times New Roman"/>
          <w:color w:val="212121"/>
          <w:sz w:val="28"/>
          <w:szCs w:val="28"/>
        </w:rPr>
        <w:t>лигировать</w:t>
      </w:r>
      <w:proofErr w:type="spellEnd"/>
      <w:r w:rsidRPr="4E6FEEFC">
        <w:rPr>
          <w:rFonts w:ascii="Times New Roman" w:hAnsi="Times New Roman"/>
          <w:color w:val="212121"/>
          <w:sz w:val="28"/>
          <w:szCs w:val="28"/>
        </w:rPr>
        <w:t xml:space="preserve"> сломанные концы, и генерировать небольшие вставки и делеции (</w:t>
      </w:r>
      <w:proofErr w:type="spellStart"/>
      <w:r w:rsidRPr="4E6FEEFC">
        <w:rPr>
          <w:rFonts w:ascii="Times New Roman" w:hAnsi="Times New Roman"/>
          <w:color w:val="212121"/>
          <w:sz w:val="28"/>
          <w:szCs w:val="28"/>
        </w:rPr>
        <w:t>индели</w:t>
      </w:r>
      <w:proofErr w:type="spellEnd"/>
      <w:r w:rsidRPr="4E6FEEFC">
        <w:rPr>
          <w:rFonts w:ascii="Times New Roman" w:hAnsi="Times New Roman"/>
          <w:color w:val="212121"/>
          <w:sz w:val="28"/>
          <w:szCs w:val="28"/>
        </w:rPr>
        <w:t xml:space="preserve">) в целевых сайтах, что часто приводит к нарушению или отмене функции целевых генов. Альтернативно, DSB также может быть восстановлен с помощью гомологичной </w:t>
      </w:r>
      <w:proofErr w:type="spellStart"/>
      <w:r w:rsidRPr="4E6FEEFC">
        <w:rPr>
          <w:rFonts w:ascii="Times New Roman" w:hAnsi="Times New Roman"/>
          <w:color w:val="212121"/>
          <w:sz w:val="28"/>
          <w:szCs w:val="28"/>
        </w:rPr>
        <w:t>напрвленной</w:t>
      </w:r>
      <w:proofErr w:type="spellEnd"/>
      <w:r w:rsidRPr="4E6FEEFC">
        <w:rPr>
          <w:rFonts w:ascii="Times New Roman" w:hAnsi="Times New Roman"/>
          <w:color w:val="212121"/>
          <w:sz w:val="28"/>
          <w:szCs w:val="28"/>
        </w:rPr>
        <w:t xml:space="preserve"> репарации HDR, которая способна </w:t>
      </w:r>
      <w:proofErr w:type="spellStart"/>
      <w:r w:rsidRPr="4E6FEEFC">
        <w:rPr>
          <w:rFonts w:ascii="Times New Roman" w:hAnsi="Times New Roman"/>
          <w:color w:val="212121"/>
          <w:sz w:val="28"/>
          <w:szCs w:val="28"/>
        </w:rPr>
        <w:t>рекомбинировать</w:t>
      </w:r>
      <w:proofErr w:type="spellEnd"/>
      <w:r w:rsidRPr="4E6FEEFC">
        <w:rPr>
          <w:rFonts w:ascii="Times New Roman" w:hAnsi="Times New Roman"/>
          <w:color w:val="212121"/>
          <w:sz w:val="28"/>
          <w:szCs w:val="28"/>
        </w:rPr>
        <w:t xml:space="preserve"> экзогенную ДНК, и может быть использована для введения трансгенов или точного редактирования </w:t>
      </w:r>
      <w:proofErr w:type="gramStart"/>
      <w:r w:rsidRPr="4E6FEEFC">
        <w:rPr>
          <w:rFonts w:ascii="Times New Roman" w:hAnsi="Times New Roman"/>
          <w:color w:val="212121"/>
          <w:sz w:val="28"/>
          <w:szCs w:val="28"/>
        </w:rPr>
        <w:t>генома  [</w:t>
      </w:r>
      <w:proofErr w:type="spellStart"/>
      <w:proofErr w:type="gramEnd"/>
      <w:r w:rsidRPr="4E6FEEFC">
        <w:rPr>
          <w:rFonts w:ascii="Times New Roman" w:hAnsi="Times New Roman"/>
          <w:color w:val="212121"/>
          <w:sz w:val="28"/>
          <w:szCs w:val="28"/>
        </w:rPr>
        <w:t>Hryhorowicz</w:t>
      </w:r>
      <w:proofErr w:type="spellEnd"/>
      <w:r w:rsidRPr="4E6FEEFC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4E6FEEFC">
        <w:rPr>
          <w:rFonts w:ascii="Times New Roman" w:hAnsi="Times New Roman"/>
          <w:i/>
          <w:iCs/>
          <w:color w:val="212121"/>
          <w:sz w:val="28"/>
          <w:szCs w:val="28"/>
        </w:rPr>
        <w:t>et</w:t>
      </w:r>
      <w:proofErr w:type="spellEnd"/>
      <w:r w:rsidRPr="4E6FEEFC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4E6FEEFC">
        <w:rPr>
          <w:rFonts w:ascii="Times New Roman" w:hAnsi="Times New Roman"/>
          <w:i/>
          <w:iCs/>
          <w:color w:val="212121"/>
          <w:sz w:val="28"/>
          <w:szCs w:val="28"/>
        </w:rPr>
        <w:t>al</w:t>
      </w:r>
      <w:proofErr w:type="spellEnd"/>
      <w:r w:rsidRPr="4E6FEEFC">
        <w:rPr>
          <w:rFonts w:ascii="Times New Roman" w:hAnsi="Times New Roman"/>
          <w:i/>
          <w:iCs/>
          <w:color w:val="212121"/>
          <w:sz w:val="28"/>
          <w:szCs w:val="28"/>
        </w:rPr>
        <w:t>.,</w:t>
      </w:r>
      <w:r w:rsidRPr="4E6FEEFC">
        <w:rPr>
          <w:rFonts w:ascii="Times New Roman" w:hAnsi="Times New Roman"/>
          <w:color w:val="212121"/>
          <w:sz w:val="28"/>
          <w:szCs w:val="28"/>
        </w:rPr>
        <w:t xml:space="preserve"> 2016].</w:t>
      </w:r>
    </w:p>
    <w:p w14:paraId="709A55A6" w14:textId="57222073" w:rsidR="0012275D" w:rsidRPr="0012275D" w:rsidRDefault="008348AD" w:rsidP="00364A08">
      <w:pPr>
        <w:spacing w:line="36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3A1EC258">
        <w:rPr>
          <w:rFonts w:ascii="Times New Roman" w:hAnsi="Times New Roman"/>
          <w:color w:val="212121"/>
          <w:sz w:val="28"/>
          <w:szCs w:val="28"/>
        </w:rPr>
        <w:t xml:space="preserve">В 2016 году </w:t>
      </w:r>
      <w:proofErr w:type="spellStart"/>
      <w:r w:rsidRPr="3A1EC258">
        <w:rPr>
          <w:rFonts w:ascii="Times New Roman" w:hAnsi="Times New Roman"/>
          <w:color w:val="212121"/>
          <w:sz w:val="28"/>
          <w:szCs w:val="28"/>
        </w:rPr>
        <w:t>Josef</w:t>
      </w:r>
      <w:proofErr w:type="spellEnd"/>
      <w:r w:rsidRPr="3A1EC258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Pr="3A1EC258">
        <w:rPr>
          <w:rFonts w:ascii="Times New Roman" w:hAnsi="Times New Roman"/>
          <w:color w:val="212121"/>
          <w:sz w:val="28"/>
          <w:szCs w:val="28"/>
        </w:rPr>
        <w:t>Altenbuchner</w:t>
      </w:r>
      <w:proofErr w:type="spellEnd"/>
      <w:r w:rsidRPr="3A1EC258">
        <w:rPr>
          <w:rFonts w:ascii="Times New Roman" w:hAnsi="Times New Roman"/>
          <w:color w:val="212121"/>
          <w:sz w:val="28"/>
          <w:szCs w:val="28"/>
        </w:rPr>
        <w:t xml:space="preserve"> впервые </w:t>
      </w:r>
      <w:r w:rsidR="009700C3" w:rsidRPr="3A1EC258">
        <w:rPr>
          <w:rFonts w:ascii="Times New Roman" w:hAnsi="Times New Roman"/>
          <w:color w:val="212121"/>
          <w:sz w:val="28"/>
          <w:szCs w:val="28"/>
        </w:rPr>
        <w:t>сконструировал</w:t>
      </w:r>
      <w:r w:rsidRPr="3A1EC258">
        <w:rPr>
          <w:rFonts w:ascii="Times New Roman" w:hAnsi="Times New Roman"/>
          <w:color w:val="212121"/>
          <w:sz w:val="28"/>
          <w:szCs w:val="28"/>
        </w:rPr>
        <w:t xml:space="preserve"> плазмиды для направленного редактирования генома </w:t>
      </w:r>
      <w:r w:rsidRPr="3A1EC258">
        <w:rPr>
          <w:rFonts w:ascii="Times New Roman" w:hAnsi="Times New Roman"/>
          <w:i/>
          <w:iCs/>
          <w:color w:val="212121"/>
          <w:sz w:val="28"/>
          <w:szCs w:val="28"/>
        </w:rPr>
        <w:t>B.</w:t>
      </w:r>
      <w:r w:rsidR="009700C3" w:rsidRPr="3A1EC258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3A1EC258">
        <w:rPr>
          <w:rFonts w:ascii="Times New Roman" w:hAnsi="Times New Roman"/>
          <w:i/>
          <w:iCs/>
          <w:color w:val="212121"/>
          <w:sz w:val="28"/>
          <w:szCs w:val="28"/>
        </w:rPr>
        <w:t>subtilis</w:t>
      </w:r>
      <w:proofErr w:type="spellEnd"/>
      <w:r w:rsidR="009700C3" w:rsidRPr="3A1EC258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881B7A" w:rsidRPr="00881B7A">
        <w:rPr>
          <w:rFonts w:ascii="Times New Roman" w:hAnsi="Times New Roman"/>
          <w:color w:val="212121"/>
          <w:sz w:val="28"/>
          <w:szCs w:val="28"/>
        </w:rPr>
        <w:t>–</w:t>
      </w:r>
      <w:r w:rsidR="00A76B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0C3" w:rsidRPr="3A1EC258">
        <w:rPr>
          <w:rFonts w:ascii="Times New Roman" w:hAnsi="Times New Roman"/>
          <w:color w:val="212121"/>
          <w:sz w:val="28"/>
          <w:szCs w:val="28"/>
        </w:rPr>
        <w:t>pJOE</w:t>
      </w:r>
      <w:r w:rsidRPr="3A1EC258">
        <w:rPr>
          <w:rFonts w:ascii="Times New Roman" w:hAnsi="Times New Roman"/>
          <w:color w:val="212121"/>
          <w:sz w:val="28"/>
          <w:szCs w:val="28"/>
        </w:rPr>
        <w:t>8999</w:t>
      </w:r>
      <w:r w:rsidR="009700C3" w:rsidRPr="3A1EC258">
        <w:rPr>
          <w:rFonts w:ascii="Times New Roman" w:hAnsi="Times New Roman"/>
          <w:color w:val="212121"/>
          <w:sz w:val="28"/>
          <w:szCs w:val="28"/>
        </w:rPr>
        <w:t>.1</w:t>
      </w:r>
      <w:r w:rsidRPr="3A1EC258">
        <w:rPr>
          <w:rFonts w:ascii="Times New Roman" w:hAnsi="Times New Roman"/>
          <w:color w:val="212121"/>
          <w:sz w:val="28"/>
          <w:szCs w:val="28"/>
        </w:rPr>
        <w:t xml:space="preserve">, он представляет собой челночный вектор, содержащий </w:t>
      </w:r>
      <w:proofErr w:type="spellStart"/>
      <w:r w:rsidR="009700C3" w:rsidRPr="3A1EC258">
        <w:rPr>
          <w:rFonts w:ascii="Times New Roman" w:hAnsi="Times New Roman"/>
          <w:color w:val="212121"/>
          <w:sz w:val="28"/>
          <w:szCs w:val="28"/>
        </w:rPr>
        <w:t>ориджин</w:t>
      </w:r>
      <w:proofErr w:type="spellEnd"/>
      <w:r w:rsidRPr="3A1EC258">
        <w:rPr>
          <w:rFonts w:ascii="Times New Roman" w:hAnsi="Times New Roman"/>
          <w:color w:val="212121"/>
          <w:sz w:val="28"/>
          <w:szCs w:val="28"/>
        </w:rPr>
        <w:t xml:space="preserve">  репликации в</w:t>
      </w:r>
      <w:r w:rsidR="009700C3" w:rsidRPr="3A1EC258">
        <w:rPr>
          <w:rFonts w:ascii="Times New Roman" w:hAnsi="Times New Roman"/>
          <w:color w:val="212121"/>
          <w:sz w:val="28"/>
          <w:szCs w:val="28"/>
        </w:rPr>
        <w:t xml:space="preserve"> клетках</w:t>
      </w:r>
      <w:r w:rsidRPr="3A1EC258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3A1EC258">
        <w:rPr>
          <w:rFonts w:ascii="Times New Roman" w:hAnsi="Times New Roman"/>
          <w:i/>
          <w:iCs/>
          <w:color w:val="212121"/>
          <w:sz w:val="28"/>
          <w:szCs w:val="28"/>
        </w:rPr>
        <w:t xml:space="preserve">E. </w:t>
      </w:r>
      <w:proofErr w:type="spellStart"/>
      <w:r w:rsidRPr="3A1EC258">
        <w:rPr>
          <w:rFonts w:ascii="Times New Roman" w:hAnsi="Times New Roman"/>
          <w:i/>
          <w:iCs/>
          <w:color w:val="212121"/>
          <w:sz w:val="28"/>
          <w:szCs w:val="28"/>
        </w:rPr>
        <w:t>coli</w:t>
      </w:r>
      <w:proofErr w:type="spellEnd"/>
      <w:r w:rsidRPr="3A1EC258">
        <w:rPr>
          <w:rFonts w:ascii="Times New Roman" w:hAnsi="Times New Roman"/>
          <w:color w:val="212121"/>
          <w:sz w:val="28"/>
          <w:szCs w:val="28"/>
        </w:rPr>
        <w:t xml:space="preserve"> и чувствительный к температуре </w:t>
      </w:r>
      <w:proofErr w:type="spellStart"/>
      <w:r w:rsidR="009700C3" w:rsidRPr="3A1EC258">
        <w:rPr>
          <w:rFonts w:ascii="Times New Roman" w:hAnsi="Times New Roman"/>
          <w:color w:val="212121"/>
          <w:sz w:val="28"/>
          <w:szCs w:val="28"/>
        </w:rPr>
        <w:t>ориджин</w:t>
      </w:r>
      <w:proofErr w:type="spellEnd"/>
      <w:r w:rsidRPr="3A1EC258">
        <w:rPr>
          <w:rFonts w:ascii="Times New Roman" w:hAnsi="Times New Roman"/>
          <w:color w:val="212121"/>
          <w:sz w:val="28"/>
          <w:szCs w:val="28"/>
        </w:rPr>
        <w:t xml:space="preserve"> для репликации в </w:t>
      </w:r>
      <w:r w:rsidRPr="3A1EC258">
        <w:rPr>
          <w:rFonts w:ascii="Times New Roman" w:hAnsi="Times New Roman"/>
          <w:i/>
          <w:iCs/>
          <w:color w:val="212121"/>
          <w:sz w:val="28"/>
          <w:szCs w:val="28"/>
        </w:rPr>
        <w:t xml:space="preserve">B. </w:t>
      </w:r>
      <w:proofErr w:type="spellStart"/>
      <w:r w:rsidRPr="3A1EC258">
        <w:rPr>
          <w:rFonts w:ascii="Times New Roman" w:hAnsi="Times New Roman"/>
          <w:i/>
          <w:iCs/>
          <w:color w:val="212121"/>
          <w:sz w:val="28"/>
          <w:szCs w:val="28"/>
        </w:rPr>
        <w:t>subtilis</w:t>
      </w:r>
      <w:proofErr w:type="spellEnd"/>
      <w:r w:rsidRPr="3A1EC258">
        <w:rPr>
          <w:rFonts w:ascii="Times New Roman" w:hAnsi="Times New Roman"/>
          <w:i/>
          <w:iCs/>
          <w:color w:val="212121"/>
          <w:sz w:val="28"/>
          <w:szCs w:val="28"/>
        </w:rPr>
        <w:t>.</w:t>
      </w:r>
      <w:r w:rsidRPr="3A1EC258">
        <w:rPr>
          <w:rFonts w:ascii="Times New Roman" w:hAnsi="Times New Roman"/>
          <w:color w:val="212121"/>
          <w:sz w:val="28"/>
          <w:szCs w:val="28"/>
        </w:rPr>
        <w:t xml:space="preserve"> Для демонстрации функциональности системы CRISPR-Cas9 у </w:t>
      </w:r>
      <w:r w:rsidRPr="3A1EC258">
        <w:rPr>
          <w:rFonts w:ascii="Times New Roman" w:hAnsi="Times New Roman"/>
          <w:i/>
          <w:iCs/>
          <w:color w:val="212121"/>
          <w:sz w:val="28"/>
          <w:szCs w:val="28"/>
        </w:rPr>
        <w:t xml:space="preserve">B. </w:t>
      </w:r>
      <w:proofErr w:type="spellStart"/>
      <w:r w:rsidRPr="3A1EC258">
        <w:rPr>
          <w:rFonts w:ascii="Times New Roman" w:hAnsi="Times New Roman"/>
          <w:i/>
          <w:iCs/>
          <w:color w:val="212121"/>
          <w:sz w:val="28"/>
          <w:szCs w:val="28"/>
        </w:rPr>
        <w:t>subtilis</w:t>
      </w:r>
      <w:proofErr w:type="spellEnd"/>
      <w:r w:rsidRPr="3A1EC258">
        <w:rPr>
          <w:rFonts w:ascii="Times New Roman" w:hAnsi="Times New Roman"/>
          <w:color w:val="212121"/>
          <w:sz w:val="28"/>
          <w:szCs w:val="28"/>
        </w:rPr>
        <w:t xml:space="preserve"> в геном были введены две хромосомные делеции: большая д</w:t>
      </w:r>
      <w:r w:rsidR="009700C3" w:rsidRPr="3A1EC258">
        <w:rPr>
          <w:rFonts w:ascii="Times New Roman" w:hAnsi="Times New Roman"/>
          <w:color w:val="212121"/>
          <w:sz w:val="28"/>
          <w:szCs w:val="28"/>
        </w:rPr>
        <w:t xml:space="preserve">елеция </w:t>
      </w:r>
      <w:r w:rsidRPr="3A1EC258">
        <w:rPr>
          <w:rFonts w:ascii="Times New Roman" w:hAnsi="Times New Roman"/>
          <w:color w:val="212121"/>
          <w:sz w:val="28"/>
          <w:szCs w:val="28"/>
        </w:rPr>
        <w:lastRenderedPageBreak/>
        <w:t xml:space="preserve">25.1 кб, содержащая ген </w:t>
      </w:r>
      <w:proofErr w:type="spellStart"/>
      <w:r w:rsidRPr="00034168">
        <w:rPr>
          <w:rFonts w:ascii="Times New Roman" w:hAnsi="Times New Roman"/>
          <w:i/>
          <w:iCs/>
          <w:color w:val="212121"/>
          <w:sz w:val="28"/>
          <w:szCs w:val="28"/>
        </w:rPr>
        <w:t>amyE</w:t>
      </w:r>
      <w:proofErr w:type="spellEnd"/>
      <w:r w:rsidRPr="3A1EC258">
        <w:rPr>
          <w:rFonts w:ascii="Times New Roman" w:hAnsi="Times New Roman"/>
          <w:color w:val="212121"/>
          <w:sz w:val="28"/>
          <w:szCs w:val="28"/>
        </w:rPr>
        <w:t xml:space="preserve">, и более короткая делеция с 4.1 кб, содержащая гены биосинтеза </w:t>
      </w:r>
      <w:proofErr w:type="spellStart"/>
      <w:r w:rsidRPr="3A1EC258">
        <w:rPr>
          <w:rFonts w:ascii="Times New Roman" w:hAnsi="Times New Roman"/>
          <w:color w:val="212121"/>
          <w:sz w:val="28"/>
          <w:szCs w:val="28"/>
        </w:rPr>
        <w:t>пульхерримина</w:t>
      </w:r>
      <w:proofErr w:type="spellEnd"/>
      <w:r w:rsidRPr="3A1EC258">
        <w:rPr>
          <w:rFonts w:ascii="Times New Roman" w:hAnsi="Times New Roman"/>
          <w:color w:val="212121"/>
          <w:sz w:val="28"/>
          <w:szCs w:val="28"/>
        </w:rPr>
        <w:t xml:space="preserve">. Затем, на основе вектора </w:t>
      </w:r>
      <w:proofErr w:type="spellStart"/>
      <w:r w:rsidR="009700C3" w:rsidRPr="3A1EC258">
        <w:rPr>
          <w:rFonts w:ascii="Times New Roman" w:hAnsi="Times New Roman"/>
          <w:color w:val="212121"/>
          <w:sz w:val="28"/>
          <w:szCs w:val="28"/>
        </w:rPr>
        <w:t>p</w:t>
      </w:r>
      <w:r w:rsidRPr="3A1EC258">
        <w:rPr>
          <w:rFonts w:ascii="Times New Roman" w:hAnsi="Times New Roman"/>
          <w:color w:val="212121"/>
          <w:sz w:val="28"/>
          <w:szCs w:val="28"/>
        </w:rPr>
        <w:t>JOE</w:t>
      </w:r>
      <w:proofErr w:type="spellEnd"/>
      <w:r w:rsidRPr="3A1EC258">
        <w:rPr>
          <w:rFonts w:ascii="Times New Roman" w:hAnsi="Times New Roman"/>
          <w:color w:val="212121"/>
          <w:sz w:val="28"/>
          <w:szCs w:val="28"/>
        </w:rPr>
        <w:t xml:space="preserve"> 8999</w:t>
      </w:r>
      <w:r w:rsidR="0012275D" w:rsidRPr="3A1EC258">
        <w:rPr>
          <w:rFonts w:ascii="Times New Roman" w:hAnsi="Times New Roman"/>
          <w:color w:val="212121"/>
          <w:sz w:val="28"/>
          <w:szCs w:val="28"/>
        </w:rPr>
        <w:t>.1</w:t>
      </w:r>
      <w:r w:rsidRPr="3A1EC258">
        <w:rPr>
          <w:rFonts w:ascii="Times New Roman" w:hAnsi="Times New Roman"/>
          <w:color w:val="212121"/>
          <w:sz w:val="28"/>
          <w:szCs w:val="28"/>
        </w:rPr>
        <w:t xml:space="preserve"> были получены плазмиды pJOE9012.1, pJOE9150.2, pJOE9198.1 и pJOE9202.1, которые были использованы для трансформации генома </w:t>
      </w:r>
      <w:r w:rsidRPr="3A1EC258">
        <w:rPr>
          <w:rFonts w:ascii="Times New Roman" w:hAnsi="Times New Roman"/>
          <w:i/>
          <w:iCs/>
          <w:color w:val="212121"/>
          <w:sz w:val="28"/>
          <w:szCs w:val="28"/>
        </w:rPr>
        <w:t>B.</w:t>
      </w:r>
      <w:r w:rsidR="009700C3" w:rsidRPr="3A1EC258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proofErr w:type="spellStart"/>
      <w:r w:rsidRPr="3A1EC258">
        <w:rPr>
          <w:rFonts w:ascii="Times New Roman" w:hAnsi="Times New Roman"/>
          <w:i/>
          <w:iCs/>
          <w:color w:val="212121"/>
          <w:sz w:val="28"/>
          <w:szCs w:val="28"/>
        </w:rPr>
        <w:t>subtilis</w:t>
      </w:r>
      <w:proofErr w:type="spellEnd"/>
      <w:r w:rsidR="0012275D" w:rsidRPr="3A1EC258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r w:rsidR="0012275D" w:rsidRPr="00F0195B">
        <w:rPr>
          <w:rFonts w:ascii="Times New Roman" w:hAnsi="Times New Roman"/>
          <w:iCs/>
          <w:color w:val="212121"/>
          <w:sz w:val="28"/>
          <w:szCs w:val="28"/>
        </w:rPr>
        <w:t xml:space="preserve">и показали свою эффективность для удаления генов альфа амилазы и </w:t>
      </w:r>
      <w:proofErr w:type="spellStart"/>
      <w:r w:rsidR="0012275D" w:rsidRPr="00F0195B">
        <w:rPr>
          <w:rFonts w:ascii="Times New Roman" w:hAnsi="Times New Roman"/>
          <w:iCs/>
          <w:color w:val="212121"/>
          <w:sz w:val="28"/>
          <w:szCs w:val="28"/>
        </w:rPr>
        <w:t>пульхерримина</w:t>
      </w:r>
      <w:proofErr w:type="spellEnd"/>
      <w:r w:rsidRPr="00F0195B">
        <w:rPr>
          <w:rFonts w:ascii="Times New Roman" w:hAnsi="Times New Roman"/>
          <w:color w:val="212121"/>
          <w:sz w:val="28"/>
          <w:szCs w:val="28"/>
        </w:rPr>
        <w:t>.</w:t>
      </w:r>
      <w:r w:rsidRPr="3A1EC258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12275D" w:rsidRPr="3A1EC258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3A1EC258">
        <w:rPr>
          <w:rFonts w:ascii="Times New Roman" w:hAnsi="Times New Roman"/>
          <w:color w:val="212121"/>
          <w:sz w:val="28"/>
          <w:szCs w:val="28"/>
        </w:rPr>
        <w:t xml:space="preserve">Таким образом, </w:t>
      </w:r>
      <w:r w:rsidR="0012275D" w:rsidRPr="3A1EC258">
        <w:rPr>
          <w:rFonts w:ascii="Times New Roman" w:hAnsi="Times New Roman"/>
          <w:color w:val="212121"/>
          <w:sz w:val="28"/>
          <w:szCs w:val="28"/>
        </w:rPr>
        <w:t xml:space="preserve">была разработана эффективная система для редактирования генома </w:t>
      </w:r>
      <w:r w:rsidR="0012275D" w:rsidRPr="00034168">
        <w:rPr>
          <w:rFonts w:ascii="Times New Roman" w:hAnsi="Times New Roman"/>
          <w:i/>
          <w:iCs/>
          <w:color w:val="212121"/>
          <w:sz w:val="28"/>
          <w:szCs w:val="28"/>
          <w:lang w:val="en-US"/>
        </w:rPr>
        <w:t>B</w:t>
      </w:r>
      <w:r w:rsidR="0012275D" w:rsidRPr="00034168">
        <w:rPr>
          <w:rFonts w:ascii="Times New Roman" w:hAnsi="Times New Roman"/>
          <w:i/>
          <w:iCs/>
          <w:color w:val="212121"/>
          <w:sz w:val="28"/>
          <w:szCs w:val="28"/>
        </w:rPr>
        <w:t xml:space="preserve">. </w:t>
      </w:r>
      <w:r w:rsidR="0012275D" w:rsidRPr="00034168">
        <w:rPr>
          <w:rFonts w:ascii="Times New Roman" w:hAnsi="Times New Roman"/>
          <w:i/>
          <w:iCs/>
          <w:color w:val="212121"/>
          <w:sz w:val="28"/>
          <w:szCs w:val="28"/>
          <w:lang w:val="en-US"/>
        </w:rPr>
        <w:t>subtilis</w:t>
      </w:r>
      <w:r w:rsidR="0012275D" w:rsidRPr="3A1EC258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r w:rsidR="0012275D" w:rsidRPr="3A1EC258">
        <w:rPr>
          <w:rFonts w:ascii="Times New Roman" w:hAnsi="Times New Roman"/>
          <w:color w:val="212121"/>
          <w:sz w:val="28"/>
          <w:szCs w:val="28"/>
        </w:rPr>
        <w:t>[</w:t>
      </w:r>
      <w:proofErr w:type="spellStart"/>
      <w:r w:rsidR="0012275D" w:rsidRPr="3A1EC258">
        <w:rPr>
          <w:rFonts w:ascii="Times New Roman" w:hAnsi="Times New Roman"/>
          <w:color w:val="212121"/>
          <w:sz w:val="28"/>
          <w:szCs w:val="28"/>
        </w:rPr>
        <w:t>Altenbuchner</w:t>
      </w:r>
      <w:proofErr w:type="spellEnd"/>
      <w:r w:rsidR="0012275D" w:rsidRPr="3A1EC258">
        <w:rPr>
          <w:rFonts w:ascii="Times New Roman" w:hAnsi="Times New Roman"/>
          <w:color w:val="212121"/>
          <w:sz w:val="28"/>
          <w:szCs w:val="28"/>
        </w:rPr>
        <w:t>, 2016].</w:t>
      </w:r>
    </w:p>
    <w:p w14:paraId="721A8924" w14:textId="4549834E" w:rsidR="008348AD" w:rsidRPr="009635DD" w:rsidRDefault="008348AD" w:rsidP="00034168">
      <w:pPr>
        <w:spacing w:line="36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3A1EC258">
        <w:rPr>
          <w:rFonts w:ascii="Times New Roman" w:hAnsi="Times New Roman"/>
          <w:color w:val="212121"/>
          <w:sz w:val="28"/>
          <w:szCs w:val="28"/>
        </w:rPr>
        <w:br w:type="page"/>
      </w:r>
    </w:p>
    <w:p w14:paraId="099323B1" w14:textId="10560E89" w:rsidR="008348AD" w:rsidRPr="009635DD" w:rsidRDefault="008348AD" w:rsidP="00364A08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3A1EC258">
        <w:rPr>
          <w:rFonts w:ascii="Times New Roman" w:hAnsi="Times New Roman"/>
          <w:b/>
          <w:bCs/>
          <w:sz w:val="28"/>
          <w:szCs w:val="28"/>
        </w:rPr>
        <w:lastRenderedPageBreak/>
        <w:t>ЭКСПЕРИМЕНТАЛЬНАЯ ЧАСТЬ</w:t>
      </w:r>
    </w:p>
    <w:p w14:paraId="7C37DC9D" w14:textId="77777777" w:rsidR="008348AD" w:rsidRPr="00614E59" w:rsidRDefault="008348AD" w:rsidP="00364A08">
      <w:pPr>
        <w:pStyle w:val="2"/>
        <w:spacing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6" w:name="_Toc100584066"/>
      <w:r w:rsidRPr="2FCFAACA">
        <w:rPr>
          <w:rFonts w:ascii="Times New Roman" w:hAnsi="Times New Roman"/>
          <w:b/>
          <w:bCs/>
          <w:color w:val="auto"/>
          <w:sz w:val="28"/>
          <w:szCs w:val="28"/>
        </w:rPr>
        <w:t>2 МАТЕРИАЛЫ И МЕТОДЫ</w:t>
      </w:r>
      <w:bookmarkEnd w:id="6"/>
    </w:p>
    <w:p w14:paraId="2B4B1B8F" w14:textId="77777777" w:rsidR="008348AD" w:rsidRPr="00094FC0" w:rsidRDefault="008348AD" w:rsidP="00094FC0">
      <w:pPr>
        <w:pStyle w:val="3"/>
        <w:spacing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bookmarkStart w:id="7" w:name="_Toc100584067"/>
      <w:r w:rsidRPr="00094FC0">
        <w:rPr>
          <w:rFonts w:ascii="Times New Roman" w:hAnsi="Times New Roman"/>
          <w:color w:val="auto"/>
          <w:sz w:val="28"/>
          <w:szCs w:val="28"/>
        </w:rPr>
        <w:t>2.1 Штаммы бактерий</w:t>
      </w:r>
      <w:bookmarkEnd w:id="7"/>
    </w:p>
    <w:p w14:paraId="2C02C94C" w14:textId="77777777" w:rsidR="008348AD" w:rsidRPr="00F94731" w:rsidRDefault="008348AD" w:rsidP="00F10668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94731">
        <w:rPr>
          <w:rFonts w:ascii="Times New Roman" w:hAnsi="Times New Roman"/>
          <w:color w:val="000000"/>
          <w:sz w:val="28"/>
          <w:szCs w:val="28"/>
        </w:rPr>
        <w:t>Штаммы</w:t>
      </w:r>
      <w:proofErr w:type="gramEnd"/>
      <w:r w:rsidRPr="00F94731">
        <w:rPr>
          <w:rFonts w:ascii="Times New Roman" w:hAnsi="Times New Roman"/>
          <w:color w:val="000000"/>
          <w:sz w:val="28"/>
          <w:szCs w:val="28"/>
        </w:rPr>
        <w:t xml:space="preserve"> использованные в работе, представлены в Таблице 1.</w:t>
      </w:r>
    </w:p>
    <w:p w14:paraId="1FC464DA" w14:textId="67A99F6C" w:rsidR="008348AD" w:rsidRPr="00F94731" w:rsidRDefault="008348AD" w:rsidP="00364A0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4731">
        <w:rPr>
          <w:rFonts w:ascii="Times New Roman" w:hAnsi="Times New Roman"/>
          <w:color w:val="000000"/>
          <w:sz w:val="28"/>
          <w:szCs w:val="28"/>
        </w:rPr>
        <w:t xml:space="preserve">Таблица 1 </w:t>
      </w:r>
      <w:r w:rsidR="00881B7A" w:rsidRPr="00B426E2">
        <w:rPr>
          <w:rFonts w:ascii="Times New Roman" w:hAnsi="Times New Roman"/>
          <w:color w:val="000000"/>
          <w:sz w:val="28"/>
          <w:szCs w:val="28"/>
        </w:rPr>
        <w:t>–</w:t>
      </w:r>
      <w:r w:rsidR="00A76B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4731">
        <w:rPr>
          <w:rFonts w:ascii="Times New Roman" w:hAnsi="Times New Roman"/>
          <w:color w:val="000000"/>
          <w:sz w:val="28"/>
          <w:szCs w:val="28"/>
        </w:rPr>
        <w:t>Штаммы бактерий, использованные в работе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5229"/>
        <w:gridCol w:w="1560"/>
      </w:tblGrid>
      <w:tr w:rsidR="008348AD" w:rsidRPr="00511444" w14:paraId="45882BF5" w14:textId="77777777" w:rsidTr="00034168">
        <w:trPr>
          <w:trHeight w:val="300"/>
        </w:trPr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A9437A3" w14:textId="77777777" w:rsidR="008348AD" w:rsidRPr="00511444" w:rsidRDefault="008348AD" w:rsidP="00DE25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4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Название штамма</w:t>
            </w:r>
          </w:p>
        </w:tc>
        <w:tc>
          <w:tcPr>
            <w:tcW w:w="5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96EA52" w14:textId="77777777" w:rsidR="008348AD" w:rsidRPr="00511444" w:rsidRDefault="008348AD" w:rsidP="00DE25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114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Генотип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55253CB5" w14:textId="77777777" w:rsidR="008348AD" w:rsidRPr="00511444" w:rsidRDefault="008348AD" w:rsidP="00DE25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4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</w:t>
            </w:r>
          </w:p>
        </w:tc>
      </w:tr>
      <w:tr w:rsidR="008348AD" w:rsidRPr="00511444" w14:paraId="52BC855D" w14:textId="77777777" w:rsidTr="00034168">
        <w:trPr>
          <w:trHeight w:val="885"/>
        </w:trPr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04F5A9" w14:textId="77777777" w:rsidR="008348AD" w:rsidRPr="00511444" w:rsidRDefault="008348AD" w:rsidP="00DE25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144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Bacillus</w:t>
            </w:r>
            <w:proofErr w:type="spellEnd"/>
            <w:r w:rsidRPr="0051144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144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subtilis</w:t>
            </w:r>
            <w:proofErr w:type="spellEnd"/>
            <w:r w:rsidRPr="005114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168</w:t>
            </w:r>
          </w:p>
        </w:tc>
        <w:tc>
          <w:tcPr>
            <w:tcW w:w="522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42D32997" w14:textId="5A2C056D" w:rsidR="008348AD" w:rsidRPr="00FF33A8" w:rsidRDefault="0012275D" w:rsidP="00DE2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3A1EC258">
              <w:rPr>
                <w:rFonts w:ascii="Times New Roman" w:hAnsi="Times New Roman"/>
                <w:sz w:val="28"/>
                <w:szCs w:val="28"/>
              </w:rPr>
              <w:t>∆</w:t>
            </w:r>
            <w:r w:rsidR="008348AD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trpC2</w:t>
            </w:r>
          </w:p>
        </w:tc>
        <w:tc>
          <w:tcPr>
            <w:tcW w:w="15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94A74A" w14:textId="77777777" w:rsidR="008348AD" w:rsidRPr="00511444" w:rsidRDefault="008348AD" w:rsidP="00DE2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44">
              <w:rPr>
                <w:rFonts w:ascii="Times New Roman" w:hAnsi="Times New Roman"/>
                <w:sz w:val="24"/>
                <w:szCs w:val="24"/>
              </w:rPr>
              <w:t>Музей кафедры Микробиологии, КФУ</w:t>
            </w:r>
          </w:p>
        </w:tc>
      </w:tr>
      <w:tr w:rsidR="008348AD" w:rsidRPr="00FF33A8" w14:paraId="3896CDB2" w14:textId="77777777" w:rsidTr="00034168">
        <w:trPr>
          <w:trHeight w:val="2040"/>
        </w:trPr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3B3439" w14:textId="77777777" w:rsidR="008348AD" w:rsidRPr="00511444" w:rsidRDefault="008348AD" w:rsidP="00DE25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144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Bacillus</w:t>
            </w:r>
            <w:proofErr w:type="spellEnd"/>
            <w:r w:rsidRPr="0051144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144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subtilis</w:t>
            </w:r>
            <w:proofErr w:type="spellEnd"/>
            <w:r w:rsidRPr="005114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27-39</w:t>
            </w:r>
          </w:p>
        </w:tc>
        <w:tc>
          <w:tcPr>
            <w:tcW w:w="5229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19920C94" w14:textId="1C716828" w:rsidR="008348AD" w:rsidRPr="003171AB" w:rsidRDefault="42F78FD2" w:rsidP="00DE259F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∆SPβ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de-DE"/>
              </w:rPr>
              <w:t xml:space="preserve">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GB" w:eastAsia="de-DE"/>
              </w:rPr>
              <w:t>PBSX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GB" w:eastAsia="de-DE"/>
              </w:rPr>
              <w:t>pro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de-DE"/>
              </w:rPr>
              <w:t xml:space="preserve">Ф1,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GB" w:eastAsia="de-DE"/>
              </w:rPr>
              <w:t>pro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de-DE"/>
              </w:rPr>
              <w:t xml:space="preserve">Ф3,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de-DE"/>
              </w:rPr>
              <w:t>pro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de-DE"/>
              </w:rPr>
              <w:t xml:space="preserve">Ф2 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de-DE"/>
              </w:rPr>
              <w:t xml:space="preserve">proФ5,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de-DE"/>
              </w:rPr>
              <w:t xml:space="preserve">proФ6,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proofErr w:type="spellStart"/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GB" w:eastAsia="de-DE"/>
              </w:rPr>
              <w:t>CmR</w:t>
            </w:r>
            <w:proofErr w:type="spellEnd"/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proofErr w:type="spellStart"/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GB" w:eastAsia="de-DE"/>
              </w:rPr>
              <w:t>bpr</w:t>
            </w:r>
            <w:proofErr w:type="spellEnd"/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de-DE"/>
              </w:rPr>
              <w:t xml:space="preserve">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proofErr w:type="spellStart"/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GB" w:eastAsia="de-DE"/>
              </w:rPr>
              <w:t>spoIIGA</w:t>
            </w:r>
            <w:proofErr w:type="spellEnd"/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de-DE"/>
              </w:rPr>
              <w:t xml:space="preserve">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de-DE"/>
              </w:rPr>
              <w:t xml:space="preserve">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GB" w:eastAsia="de-DE"/>
              </w:rPr>
              <w:t>sig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de-DE"/>
              </w:rPr>
              <w:t xml:space="preserve">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proofErr w:type="spellStart"/>
            <w:r w:rsidRPr="3A1EC258">
              <w:rPr>
                <w:rFonts w:ascii="Times New Roman" w:hAnsi="Times New Roman"/>
                <w:i/>
                <w:iCs/>
                <w:sz w:val="28"/>
                <w:szCs w:val="28"/>
                <w:lang w:val="en-GB"/>
              </w:rPr>
              <w:t>yqc</w:t>
            </w:r>
            <w:proofErr w:type="spellEnd"/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proofErr w:type="spellStart"/>
            <w:r w:rsidRPr="3A1EC258">
              <w:rPr>
                <w:rFonts w:ascii="Times New Roman" w:hAnsi="Times New Roman"/>
                <w:i/>
                <w:iCs/>
                <w:sz w:val="28"/>
                <w:szCs w:val="28"/>
                <w:lang w:val="en-GB"/>
              </w:rPr>
              <w:t>fli</w:t>
            </w:r>
            <w:proofErr w:type="spellEnd"/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proofErr w:type="spellStart"/>
            <w:r w:rsidRPr="3A1EC258">
              <w:rPr>
                <w:rFonts w:ascii="Times New Roman" w:hAnsi="Times New Roman"/>
                <w:i/>
                <w:iCs/>
                <w:sz w:val="28"/>
                <w:szCs w:val="28"/>
                <w:lang w:val="en-GB"/>
              </w:rPr>
              <w:t>wprA</w:t>
            </w:r>
            <w:proofErr w:type="spellEnd"/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ger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proofErr w:type="spellStart"/>
            <w:r w:rsidRPr="3A1EC258">
              <w:rPr>
                <w:rFonts w:ascii="Times New Roman" w:hAnsi="Times New Roman"/>
                <w:i/>
                <w:iCs/>
                <w:sz w:val="28"/>
                <w:szCs w:val="28"/>
                <w:lang w:val="en-GB"/>
              </w:rPr>
              <w:t>nprB</w:t>
            </w:r>
            <w:proofErr w:type="spellEnd"/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proofErr w:type="spellStart"/>
            <w:r w:rsidRPr="3A1EC258">
              <w:rPr>
                <w:rFonts w:ascii="Times New Roman" w:hAnsi="Times New Roman"/>
                <w:i/>
                <w:iCs/>
                <w:sz w:val="28"/>
                <w:szCs w:val="28"/>
                <w:lang w:val="en-GB"/>
              </w:rPr>
              <w:t>vpr</w:t>
            </w:r>
            <w:proofErr w:type="spellEnd"/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 xml:space="preserve"> ∆</w:t>
            </w:r>
            <w:proofErr w:type="spellStart"/>
            <w:r w:rsidRPr="3A1EC258">
              <w:rPr>
                <w:rFonts w:ascii="Times New Roman" w:hAnsi="Times New Roman"/>
                <w:i/>
                <w:iCs/>
                <w:sz w:val="28"/>
                <w:szCs w:val="28"/>
                <w:lang w:val="en-GB"/>
              </w:rPr>
              <w:t>nprE</w:t>
            </w:r>
            <w:proofErr w:type="spellEnd"/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  <w:lang w:val="it-IT"/>
              </w:rPr>
              <w:t>epr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12275D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348AD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yvcA</w:t>
            </w:r>
            <w:proofErr w:type="spellEnd"/>
            <w:r w:rsidR="008348AD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12275D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yyd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="0012275D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yyzF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="0012275D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yyc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="0012275D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rap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="0012275D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phr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="0012275D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mpr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="0012275D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ybfJ</w:t>
            </w:r>
            <w:proofErr w:type="spellEnd"/>
          </w:p>
          <w:p w14:paraId="56329C8A" w14:textId="438986BD" w:rsidR="008348AD" w:rsidRPr="007E1C1C" w:rsidRDefault="0012275D" w:rsidP="00DE259F">
            <w:pPr>
              <w:spacing w:after="0" w:line="240" w:lineRule="auto"/>
              <w:rPr>
                <w:rFonts w:asciiTheme="minorHAnsi" w:hAnsiTheme="minorHAnsi"/>
                <w:i/>
                <w:iCs/>
                <w:color w:val="000000" w:themeColor="text1"/>
                <w:sz w:val="28"/>
                <w:szCs w:val="28"/>
                <w:lang w:val="fr-FR" w:eastAsia="ru-RU"/>
              </w:rPr>
            </w:pP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kinD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mhqR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mot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ymz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pks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acpK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yma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aprX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ebr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yul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yuxG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tlp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mcp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tgl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yuz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yug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mstX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yef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yee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yez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yes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cot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rhgT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yet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lpl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yhf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apr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∆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ssp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yfj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mal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yfi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cat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padR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est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∆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com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yuaB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ywr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cot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ywq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yvzF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ger</w:t>
            </w:r>
            <w:proofErr w:type="spellEnd"/>
            <w:r w:rsidR="3A1EC258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="42F78FD2"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proofErr w:type="spellStart"/>
            <w:r w:rsidR="008348AD" w:rsidRPr="3A1EC25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yoj</w:t>
            </w:r>
            <w:proofErr w:type="spellEnd"/>
            <w:r w:rsidR="008348AD" w:rsidRPr="3A1EC258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,</w:t>
            </w:r>
            <w:r w:rsidR="42F78FD2"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shd w:val="clear" w:color="auto" w:fill="FFFFFF"/>
                <w:lang w:val="fr-FR" w:eastAsia="de-DE"/>
              </w:rPr>
              <w:t xml:space="preserve"> ∆</w:t>
            </w:r>
            <w:r w:rsidR="008348AD" w:rsidRPr="001E48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48AD" w:rsidRPr="3A1EC25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yoy</w:t>
            </w:r>
            <w:proofErr w:type="spellEnd"/>
            <w:r w:rsidR="008348AD" w:rsidRPr="3A1EC258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r w:rsidR="42F78FD2"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r w:rsidR="3A1EC258" w:rsidRPr="001E48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348AD" w:rsidRPr="3A1EC25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ger</w:t>
            </w:r>
            <w:r w:rsidR="008348AD" w:rsidRPr="3A1EC258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r w:rsidR="42F78FD2"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shd w:val="clear" w:color="auto" w:fill="FFFFFF"/>
                <w:lang w:val="fr-FR" w:eastAsia="de-DE"/>
              </w:rPr>
              <w:t>∆</w:t>
            </w:r>
            <w:r w:rsidR="008348AD" w:rsidRPr="001E48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48AD" w:rsidRPr="3A1EC25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yod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14:paraId="6537F28F" w14:textId="77777777" w:rsidR="008348AD" w:rsidRPr="00FF33A8" w:rsidRDefault="008348AD" w:rsidP="00DE259F">
            <w:pPr>
              <w:spacing w:after="0" w:line="240" w:lineRule="auto"/>
            </w:pPr>
          </w:p>
        </w:tc>
      </w:tr>
      <w:tr w:rsidR="008348AD" w:rsidRPr="00511444" w14:paraId="573A754A" w14:textId="77777777" w:rsidTr="3A1EC258">
        <w:trPr>
          <w:trHeight w:val="315"/>
        </w:trPr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9879DA" w14:textId="77777777" w:rsidR="008348AD" w:rsidRDefault="008348AD" w:rsidP="00DE25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144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Bacillus</w:t>
            </w:r>
            <w:proofErr w:type="spellEnd"/>
            <w:r w:rsidRPr="0051144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144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subtilis</w:t>
            </w:r>
            <w:proofErr w:type="spellEnd"/>
            <w:r w:rsidRPr="005114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27-24</w:t>
            </w:r>
          </w:p>
          <w:p w14:paraId="6DFB9E20" w14:textId="77777777" w:rsidR="008348AD" w:rsidRPr="00511444" w:rsidRDefault="008348AD" w:rsidP="00DE25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2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7EF35414" w14:textId="1C53F57B" w:rsidR="008348AD" w:rsidRPr="003171AB" w:rsidRDefault="42F78FD2" w:rsidP="00DE259F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∆SPβ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de-DE"/>
              </w:rPr>
              <w:t xml:space="preserve">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GB" w:eastAsia="de-DE"/>
              </w:rPr>
              <w:t>PBSX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GB" w:eastAsia="de-DE"/>
              </w:rPr>
              <w:t>pro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de-DE"/>
              </w:rPr>
              <w:t xml:space="preserve">Ф1,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GB" w:eastAsia="de-DE"/>
              </w:rPr>
              <w:t>pro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de-DE"/>
              </w:rPr>
              <w:t xml:space="preserve">Ф3,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de-DE"/>
              </w:rPr>
              <w:t>pro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de-DE"/>
              </w:rPr>
              <w:t xml:space="preserve">Ф2,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de-DE"/>
              </w:rPr>
              <w:t xml:space="preserve">proФ5,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de-DE"/>
              </w:rPr>
              <w:t xml:space="preserve">proФ6,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proofErr w:type="spellStart"/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GB" w:eastAsia="de-DE"/>
              </w:rPr>
              <w:t>CmR</w:t>
            </w:r>
            <w:proofErr w:type="spellEnd"/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proofErr w:type="spellStart"/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GB" w:eastAsia="de-DE"/>
              </w:rPr>
              <w:t>bpr</w:t>
            </w:r>
            <w:proofErr w:type="spellEnd"/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de-DE"/>
              </w:rPr>
              <w:t xml:space="preserve">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proofErr w:type="spellStart"/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GB" w:eastAsia="de-DE"/>
              </w:rPr>
              <w:t>spoIIGA</w:t>
            </w:r>
            <w:proofErr w:type="spellEnd"/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de-DE"/>
              </w:rPr>
              <w:t xml:space="preserve">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de-DE"/>
              </w:rPr>
              <w:t xml:space="preserve">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GB" w:eastAsia="de-DE"/>
              </w:rPr>
              <w:t>sig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de-DE"/>
              </w:rPr>
              <w:t xml:space="preserve">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proofErr w:type="spellStart"/>
            <w:r w:rsidRPr="3A1EC258">
              <w:rPr>
                <w:rFonts w:ascii="Times New Roman" w:hAnsi="Times New Roman"/>
                <w:i/>
                <w:iCs/>
                <w:sz w:val="28"/>
                <w:szCs w:val="28"/>
                <w:lang w:val="en-GB"/>
              </w:rPr>
              <w:t>yqc</w:t>
            </w:r>
            <w:proofErr w:type="spellEnd"/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proofErr w:type="spellStart"/>
            <w:r w:rsidRPr="3A1EC258">
              <w:rPr>
                <w:rFonts w:ascii="Times New Roman" w:hAnsi="Times New Roman"/>
                <w:i/>
                <w:iCs/>
                <w:sz w:val="28"/>
                <w:szCs w:val="28"/>
                <w:lang w:val="en-GB"/>
              </w:rPr>
              <w:t>fli</w:t>
            </w:r>
            <w:proofErr w:type="spellEnd"/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proofErr w:type="spellStart"/>
            <w:r w:rsidRPr="3A1EC258">
              <w:rPr>
                <w:rFonts w:ascii="Times New Roman" w:hAnsi="Times New Roman"/>
                <w:i/>
                <w:iCs/>
                <w:sz w:val="28"/>
                <w:szCs w:val="28"/>
                <w:lang w:val="en-GB"/>
              </w:rPr>
              <w:t>wprA</w:t>
            </w:r>
            <w:proofErr w:type="spellEnd"/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ger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proofErr w:type="spellStart"/>
            <w:r w:rsidRPr="3A1EC258">
              <w:rPr>
                <w:rFonts w:ascii="Times New Roman" w:hAnsi="Times New Roman"/>
                <w:i/>
                <w:iCs/>
                <w:sz w:val="28"/>
                <w:szCs w:val="28"/>
                <w:lang w:val="en-GB"/>
              </w:rPr>
              <w:t>nprB</w:t>
            </w:r>
            <w:proofErr w:type="spellEnd"/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proofErr w:type="spellStart"/>
            <w:r w:rsidRPr="3A1EC258">
              <w:rPr>
                <w:rFonts w:ascii="Times New Roman" w:hAnsi="Times New Roman"/>
                <w:i/>
                <w:iCs/>
                <w:sz w:val="28"/>
                <w:szCs w:val="28"/>
                <w:lang w:val="en-GB"/>
              </w:rPr>
              <w:t>vpr</w:t>
            </w:r>
            <w:proofErr w:type="spellEnd"/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 xml:space="preserve"> ∆</w:t>
            </w:r>
            <w:proofErr w:type="spellStart"/>
            <w:r w:rsidRPr="3A1EC258">
              <w:rPr>
                <w:rFonts w:ascii="Times New Roman" w:hAnsi="Times New Roman"/>
                <w:i/>
                <w:iCs/>
                <w:sz w:val="28"/>
                <w:szCs w:val="28"/>
                <w:lang w:val="en-GB"/>
              </w:rPr>
              <w:t>nprE</w:t>
            </w:r>
            <w:proofErr w:type="spellEnd"/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3A1EC2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fr-FR" w:eastAsia="de-DE"/>
              </w:rPr>
              <w:t>∆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  <w:lang w:val="it-IT"/>
              </w:rPr>
              <w:t>epr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12275D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∆</w:t>
            </w:r>
            <w:r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348AD" w:rsidRPr="3A1EC258">
              <w:rPr>
                <w:rFonts w:ascii="Times New Roman" w:hAnsi="Times New Roman"/>
                <w:i/>
                <w:iCs/>
                <w:sz w:val="28"/>
                <w:szCs w:val="28"/>
              </w:rPr>
              <w:t>yvcA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14:paraId="70DF9E56" w14:textId="77777777" w:rsidR="008348AD" w:rsidRPr="00511444" w:rsidRDefault="008348AD" w:rsidP="00DE259F">
            <w:pPr>
              <w:spacing w:after="0" w:line="240" w:lineRule="auto"/>
            </w:pPr>
          </w:p>
        </w:tc>
      </w:tr>
    </w:tbl>
    <w:p w14:paraId="44E871BC" w14:textId="77777777" w:rsidR="008348AD" w:rsidRDefault="008348AD" w:rsidP="00364A08">
      <w:pPr>
        <w:spacing w:line="360" w:lineRule="auto"/>
        <w:rPr>
          <w:rFonts w:cs="Calibri"/>
          <w:color w:val="000000"/>
        </w:rPr>
      </w:pPr>
    </w:p>
    <w:p w14:paraId="304C4F54" w14:textId="77777777" w:rsidR="008348AD" w:rsidRPr="00F10668" w:rsidRDefault="008348AD" w:rsidP="00F10668">
      <w:pPr>
        <w:pStyle w:val="3"/>
        <w:spacing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bookmarkStart w:id="8" w:name="_Toc100584068"/>
      <w:r w:rsidRPr="00F10668">
        <w:rPr>
          <w:rFonts w:ascii="Times New Roman" w:hAnsi="Times New Roman"/>
          <w:color w:val="auto"/>
          <w:sz w:val="28"/>
          <w:szCs w:val="28"/>
        </w:rPr>
        <w:t>2.2 Питательные среды и культивирование</w:t>
      </w:r>
      <w:bookmarkEnd w:id="8"/>
    </w:p>
    <w:p w14:paraId="14C2D33B" w14:textId="06031DCD" w:rsidR="008348AD" w:rsidRDefault="008348AD" w:rsidP="007E1C1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3D60BE87">
        <w:rPr>
          <w:rFonts w:ascii="Times New Roman" w:hAnsi="Times New Roman"/>
          <w:color w:val="000000" w:themeColor="text1"/>
          <w:sz w:val="28"/>
          <w:szCs w:val="28"/>
        </w:rPr>
        <w:t>Культивирование штаммов проводили на среде LB (</w:t>
      </w:r>
      <w:r w:rsidR="00745EE2" w:rsidRPr="00745EE2">
        <w:rPr>
          <w:rFonts w:ascii="Times New Roman" w:hAnsi="Times New Roman"/>
          <w:color w:val="000000" w:themeColor="text1"/>
          <w:sz w:val="28"/>
          <w:szCs w:val="28"/>
        </w:rPr>
        <w:t>Луриа-</w:t>
      </w:r>
      <w:proofErr w:type="spellStart"/>
      <w:r w:rsidR="00745EE2" w:rsidRPr="00745EE2">
        <w:rPr>
          <w:rFonts w:ascii="Times New Roman" w:hAnsi="Times New Roman"/>
          <w:color w:val="000000" w:themeColor="text1"/>
          <w:sz w:val="28"/>
          <w:szCs w:val="28"/>
        </w:rPr>
        <w:t>Бертани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>) [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Sambrook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3D60BE87">
        <w:rPr>
          <w:rFonts w:ascii="Times New Roman" w:hAnsi="Times New Roman"/>
          <w:i/>
          <w:iCs/>
          <w:color w:val="000000" w:themeColor="text1"/>
          <w:sz w:val="28"/>
          <w:szCs w:val="28"/>
        </w:rPr>
        <w:t>et</w:t>
      </w:r>
      <w:proofErr w:type="spellEnd"/>
      <w:r w:rsidRPr="3D60BE8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3D60BE87">
        <w:rPr>
          <w:rFonts w:ascii="Times New Roman" w:hAnsi="Times New Roman"/>
          <w:i/>
          <w:iCs/>
          <w:color w:val="000000" w:themeColor="text1"/>
          <w:sz w:val="28"/>
          <w:szCs w:val="28"/>
        </w:rPr>
        <w:t>al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., 2001] (%):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триптон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– 1.0; дрожжевой экстракт – 0.5;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NaCl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– 0.5;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pH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=8.5. </w:t>
      </w:r>
      <w:proofErr w:type="spellStart"/>
      <w:r w:rsidRPr="3D60BE87">
        <w:rPr>
          <w:rFonts w:ascii="Times New Roman" w:hAnsi="Times New Roman"/>
          <w:color w:val="000000" w:themeColor="text1"/>
          <w:sz w:val="28"/>
          <w:szCs w:val="28"/>
        </w:rPr>
        <w:t>Агаризованная</w:t>
      </w:r>
      <w:proofErr w:type="spellEnd"/>
      <w:r w:rsidRPr="3D60BE87">
        <w:rPr>
          <w:rFonts w:ascii="Times New Roman" w:hAnsi="Times New Roman"/>
          <w:color w:val="000000" w:themeColor="text1"/>
          <w:sz w:val="28"/>
          <w:szCs w:val="28"/>
        </w:rPr>
        <w:t xml:space="preserve"> среда LB включала дополнительно 2% агар (LA).</w:t>
      </w:r>
    </w:p>
    <w:p w14:paraId="61A35DB3" w14:textId="77777777" w:rsidR="008348AD" w:rsidRDefault="008348AD" w:rsidP="007E1C1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4BB15829">
        <w:rPr>
          <w:rFonts w:ascii="Times New Roman" w:hAnsi="Times New Roman"/>
          <w:color w:val="000000"/>
          <w:sz w:val="28"/>
          <w:szCs w:val="28"/>
        </w:rPr>
        <w:lastRenderedPageBreak/>
        <w:t>Среды стерилизовали при 1 атм. в течение 30 мин. Для приготовления сред использовали дистиллированную воду.</w:t>
      </w:r>
    </w:p>
    <w:p w14:paraId="3ED3E563" w14:textId="77777777" w:rsidR="008348AD" w:rsidRPr="00F10668" w:rsidRDefault="008348AD" w:rsidP="00F10668">
      <w:pPr>
        <w:pStyle w:val="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bookmarkStart w:id="9" w:name="_Toc100584069"/>
      <w:r w:rsidRPr="00F10668">
        <w:rPr>
          <w:rFonts w:ascii="Times New Roman" w:hAnsi="Times New Roman"/>
          <w:color w:val="auto"/>
          <w:sz w:val="28"/>
          <w:szCs w:val="28"/>
        </w:rPr>
        <w:t>2.3 Изучение динамики роста</w:t>
      </w:r>
      <w:bookmarkEnd w:id="9"/>
      <w:r w:rsidRPr="00F1066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62D8BE41" w14:textId="77777777" w:rsidR="008348AD" w:rsidRPr="00F10668" w:rsidRDefault="008348AD" w:rsidP="00F10668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10668">
        <w:rPr>
          <w:rFonts w:ascii="Times New Roman" w:hAnsi="Times New Roman"/>
          <w:color w:val="000000" w:themeColor="text1"/>
          <w:sz w:val="28"/>
          <w:szCs w:val="28"/>
        </w:rPr>
        <w:t xml:space="preserve">Динамику роста изучали на среде LB в течение 72 часов. Культивирование проводили на </w:t>
      </w:r>
      <w:proofErr w:type="spellStart"/>
      <w:r w:rsidRPr="00F10668">
        <w:rPr>
          <w:rFonts w:ascii="Times New Roman" w:hAnsi="Times New Roman"/>
          <w:color w:val="000000" w:themeColor="text1"/>
          <w:sz w:val="28"/>
          <w:szCs w:val="28"/>
        </w:rPr>
        <w:t>термостатируемом</w:t>
      </w:r>
      <w:proofErr w:type="spellEnd"/>
      <w:r w:rsidRPr="00F10668">
        <w:rPr>
          <w:rFonts w:ascii="Times New Roman" w:hAnsi="Times New Roman"/>
          <w:color w:val="000000" w:themeColor="text1"/>
          <w:sz w:val="28"/>
          <w:szCs w:val="28"/>
        </w:rPr>
        <w:t xml:space="preserve"> вибростенде (</w:t>
      </w:r>
      <w:proofErr w:type="spellStart"/>
      <w:r w:rsidRPr="00F10668">
        <w:rPr>
          <w:rFonts w:ascii="Times New Roman" w:hAnsi="Times New Roman"/>
          <w:color w:val="000000" w:themeColor="text1"/>
          <w:sz w:val="28"/>
          <w:szCs w:val="28"/>
        </w:rPr>
        <w:t>Inkubations-Schüttelschrank</w:t>
      </w:r>
      <w:proofErr w:type="spellEnd"/>
      <w:r w:rsidRPr="00F10668">
        <w:rPr>
          <w:rFonts w:ascii="Times New Roman" w:hAnsi="Times New Roman"/>
          <w:color w:val="000000" w:themeColor="text1"/>
          <w:sz w:val="28"/>
          <w:szCs w:val="28"/>
        </w:rPr>
        <w:t xml:space="preserve"> BS4, </w:t>
      </w:r>
      <w:proofErr w:type="spellStart"/>
      <w:r w:rsidRPr="00F10668">
        <w:rPr>
          <w:rFonts w:ascii="Times New Roman" w:hAnsi="Times New Roman"/>
          <w:color w:val="000000" w:themeColor="text1"/>
          <w:sz w:val="28"/>
          <w:szCs w:val="28"/>
        </w:rPr>
        <w:t>Braun</w:t>
      </w:r>
      <w:proofErr w:type="spellEnd"/>
      <w:r w:rsidRPr="00F10668">
        <w:rPr>
          <w:rFonts w:ascii="Times New Roman" w:hAnsi="Times New Roman"/>
          <w:color w:val="000000" w:themeColor="text1"/>
          <w:sz w:val="28"/>
          <w:szCs w:val="28"/>
        </w:rPr>
        <w:t xml:space="preserve">, Германия) с интенсивностью качания 180 об/мин при температуре +37ºС. Соотношение объёмов питательной среды и колбы составляло 1:4. В качестве посевного материала использовали 12-часовой </w:t>
      </w:r>
      <w:proofErr w:type="spellStart"/>
      <w:r w:rsidRPr="00F10668">
        <w:rPr>
          <w:rFonts w:ascii="Times New Roman" w:hAnsi="Times New Roman"/>
          <w:color w:val="000000" w:themeColor="text1"/>
          <w:sz w:val="28"/>
          <w:szCs w:val="28"/>
        </w:rPr>
        <w:t>инокулят</w:t>
      </w:r>
      <w:proofErr w:type="spellEnd"/>
      <w:r w:rsidRPr="00F10668">
        <w:rPr>
          <w:rFonts w:ascii="Times New Roman" w:hAnsi="Times New Roman"/>
          <w:color w:val="000000" w:themeColor="text1"/>
          <w:sz w:val="28"/>
          <w:szCs w:val="28"/>
        </w:rPr>
        <w:t xml:space="preserve">. Рост бактерий отслеживали по изменению оптической плотности культуры на спектрофотометре </w:t>
      </w:r>
      <w:proofErr w:type="spellStart"/>
      <w:r w:rsidRPr="00F10668">
        <w:rPr>
          <w:rFonts w:ascii="Times New Roman" w:hAnsi="Times New Roman"/>
          <w:color w:val="000000" w:themeColor="text1"/>
          <w:sz w:val="28"/>
          <w:szCs w:val="28"/>
        </w:rPr>
        <w:t>xMark</w:t>
      </w:r>
      <w:proofErr w:type="spellEnd"/>
      <w:r w:rsidRPr="00F1066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F10668">
        <w:rPr>
          <w:rFonts w:ascii="Times New Roman" w:hAnsi="Times New Roman"/>
          <w:color w:val="000000" w:themeColor="text1"/>
          <w:sz w:val="28"/>
          <w:szCs w:val="28"/>
        </w:rPr>
        <w:t>BioRad</w:t>
      </w:r>
      <w:proofErr w:type="spellEnd"/>
      <w:r w:rsidRPr="00F10668">
        <w:rPr>
          <w:rFonts w:ascii="Times New Roman" w:hAnsi="Times New Roman"/>
          <w:color w:val="000000" w:themeColor="text1"/>
          <w:sz w:val="28"/>
          <w:szCs w:val="28"/>
        </w:rPr>
        <w:t xml:space="preserve">, США) при длине волны излучения λ=600 </w:t>
      </w:r>
      <w:proofErr w:type="spellStart"/>
      <w:r w:rsidRPr="00F10668">
        <w:rPr>
          <w:rFonts w:ascii="Times New Roman" w:hAnsi="Times New Roman"/>
          <w:color w:val="000000" w:themeColor="text1"/>
          <w:sz w:val="28"/>
          <w:szCs w:val="28"/>
        </w:rPr>
        <w:t>нм</w:t>
      </w:r>
      <w:proofErr w:type="spellEnd"/>
      <w:r w:rsidRPr="00F10668">
        <w:rPr>
          <w:rFonts w:ascii="Times New Roman" w:hAnsi="Times New Roman"/>
          <w:color w:val="000000" w:themeColor="text1"/>
          <w:sz w:val="28"/>
          <w:szCs w:val="28"/>
        </w:rPr>
        <w:t>. Количество биомассы выражали в единицах оптической плотности (ОП).</w:t>
      </w:r>
    </w:p>
    <w:p w14:paraId="593C37E2" w14:textId="43EE4022" w:rsidR="008348AD" w:rsidRPr="00F10668" w:rsidRDefault="008348AD" w:rsidP="00F10668">
      <w:pPr>
        <w:pStyle w:val="3"/>
        <w:spacing w:line="36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bookmarkStart w:id="10" w:name="_Toc100584070"/>
      <w:r w:rsidRPr="00F10668">
        <w:rPr>
          <w:rFonts w:ascii="Times New Roman" w:hAnsi="Times New Roman"/>
          <w:color w:val="auto"/>
          <w:sz w:val="28"/>
          <w:szCs w:val="28"/>
        </w:rPr>
        <w:t xml:space="preserve">2.4 </w:t>
      </w:r>
      <w:r w:rsidR="00745EE2">
        <w:rPr>
          <w:rFonts w:ascii="Times New Roman" w:hAnsi="Times New Roman"/>
          <w:color w:val="auto"/>
          <w:sz w:val="28"/>
          <w:szCs w:val="28"/>
        </w:rPr>
        <w:t>Определение</w:t>
      </w:r>
      <w:r w:rsidRPr="00F1066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F10668">
        <w:rPr>
          <w:rFonts w:ascii="Times New Roman" w:hAnsi="Times New Roman"/>
          <w:color w:val="auto"/>
          <w:sz w:val="28"/>
          <w:szCs w:val="28"/>
        </w:rPr>
        <w:t>фосфатазной</w:t>
      </w:r>
      <w:proofErr w:type="spellEnd"/>
      <w:r w:rsidRPr="00F10668">
        <w:rPr>
          <w:rFonts w:ascii="Times New Roman" w:hAnsi="Times New Roman"/>
          <w:color w:val="auto"/>
          <w:sz w:val="28"/>
          <w:szCs w:val="28"/>
        </w:rPr>
        <w:t xml:space="preserve"> активности</w:t>
      </w:r>
      <w:bookmarkEnd w:id="10"/>
    </w:p>
    <w:p w14:paraId="3A1A041E" w14:textId="3353D8A9" w:rsidR="008348AD" w:rsidRPr="00F10668" w:rsidRDefault="008348AD" w:rsidP="003A698B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0668">
        <w:rPr>
          <w:rFonts w:ascii="Times New Roman" w:hAnsi="Times New Roman"/>
          <w:color w:val="000000" w:themeColor="text1"/>
          <w:sz w:val="28"/>
          <w:szCs w:val="28"/>
        </w:rPr>
        <w:t xml:space="preserve">Для определения </w:t>
      </w:r>
      <w:proofErr w:type="spellStart"/>
      <w:r w:rsidRPr="00F10668">
        <w:rPr>
          <w:rFonts w:ascii="Times New Roman" w:hAnsi="Times New Roman"/>
          <w:color w:val="000000" w:themeColor="text1"/>
          <w:sz w:val="28"/>
          <w:szCs w:val="28"/>
        </w:rPr>
        <w:t>фосфотазной</w:t>
      </w:r>
      <w:proofErr w:type="spellEnd"/>
      <w:r w:rsidRPr="00F10668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DE259F" w:rsidRPr="00F10668">
        <w:rPr>
          <w:rFonts w:ascii="Times New Roman" w:hAnsi="Times New Roman"/>
          <w:color w:val="000000" w:themeColor="text1"/>
          <w:sz w:val="28"/>
          <w:szCs w:val="28"/>
        </w:rPr>
        <w:t xml:space="preserve">ктивности смешали 0.1M </w:t>
      </w:r>
      <w:proofErr w:type="spellStart"/>
      <w:r w:rsidR="00DE259F" w:rsidRPr="00F10668">
        <w:rPr>
          <w:rFonts w:ascii="Times New Roman" w:hAnsi="Times New Roman"/>
          <w:color w:val="000000" w:themeColor="text1"/>
          <w:sz w:val="28"/>
          <w:szCs w:val="28"/>
        </w:rPr>
        <w:t>NaAc</w:t>
      </w:r>
      <w:proofErr w:type="spellEnd"/>
      <w:r w:rsidR="00DE259F" w:rsidRPr="00F10668">
        <w:rPr>
          <w:rFonts w:ascii="Times New Roman" w:hAnsi="Times New Roman"/>
          <w:color w:val="000000" w:themeColor="text1"/>
          <w:sz w:val="28"/>
          <w:szCs w:val="28"/>
        </w:rPr>
        <w:t xml:space="preserve"> буф</w:t>
      </w:r>
      <w:r w:rsidRPr="00F10668">
        <w:rPr>
          <w:rFonts w:ascii="Times New Roman" w:hAnsi="Times New Roman"/>
          <w:color w:val="000000" w:themeColor="text1"/>
          <w:sz w:val="28"/>
          <w:szCs w:val="28"/>
        </w:rPr>
        <w:t>ер</w:t>
      </w:r>
      <w:r w:rsidR="00DE259F" w:rsidRPr="00F1066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106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259F" w:rsidRPr="00F10668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F10668">
        <w:rPr>
          <w:rFonts w:ascii="Times New Roman" w:hAnsi="Times New Roman"/>
          <w:color w:val="000000" w:themeColor="text1"/>
          <w:sz w:val="28"/>
          <w:szCs w:val="28"/>
        </w:rPr>
        <w:t>pH</w:t>
      </w:r>
      <w:proofErr w:type="spellEnd"/>
      <w:r w:rsidR="00DE259F" w:rsidRPr="00F106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0668">
        <w:rPr>
          <w:rFonts w:ascii="Times New Roman" w:hAnsi="Times New Roman"/>
          <w:color w:val="000000" w:themeColor="text1"/>
          <w:sz w:val="28"/>
          <w:szCs w:val="28"/>
        </w:rPr>
        <w:t>4.5</w:t>
      </w:r>
      <w:r w:rsidR="00DE259F" w:rsidRPr="00F1066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F10668">
        <w:rPr>
          <w:rFonts w:ascii="Times New Roman" w:hAnsi="Times New Roman"/>
          <w:color w:val="000000" w:themeColor="text1"/>
          <w:sz w:val="28"/>
          <w:szCs w:val="28"/>
        </w:rPr>
        <w:t xml:space="preserve"> с 0.19</w:t>
      </w:r>
      <w:r w:rsidR="00DE259F" w:rsidRPr="00F106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0668">
        <w:rPr>
          <w:rFonts w:ascii="Times New Roman" w:hAnsi="Times New Roman"/>
          <w:color w:val="000000" w:themeColor="text1"/>
          <w:sz w:val="28"/>
          <w:szCs w:val="28"/>
        </w:rPr>
        <w:t xml:space="preserve">г </w:t>
      </w:r>
      <w:proofErr w:type="spellStart"/>
      <w:r w:rsidRPr="00F10668">
        <w:rPr>
          <w:rFonts w:ascii="Times New Roman" w:hAnsi="Times New Roman"/>
          <w:color w:val="000000" w:themeColor="text1"/>
          <w:sz w:val="28"/>
          <w:szCs w:val="28"/>
        </w:rPr>
        <w:t>pNPP</w:t>
      </w:r>
      <w:proofErr w:type="spellEnd"/>
      <w:r w:rsidRPr="00F10668">
        <w:rPr>
          <w:rFonts w:ascii="Times New Roman" w:hAnsi="Times New Roman"/>
          <w:color w:val="000000" w:themeColor="text1"/>
          <w:sz w:val="28"/>
          <w:szCs w:val="28"/>
        </w:rPr>
        <w:t xml:space="preserve">, внесли в </w:t>
      </w:r>
      <w:proofErr w:type="spellStart"/>
      <w:r w:rsidR="00DE259F" w:rsidRPr="00F10668">
        <w:rPr>
          <w:rFonts w:ascii="Times New Roman" w:hAnsi="Times New Roman"/>
          <w:color w:val="000000" w:themeColor="text1"/>
          <w:sz w:val="28"/>
          <w:szCs w:val="28"/>
        </w:rPr>
        <w:t>эппендорф</w:t>
      </w:r>
      <w:proofErr w:type="spellEnd"/>
      <w:r w:rsidRPr="00F106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259F" w:rsidRPr="00F10668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F10668">
        <w:rPr>
          <w:rFonts w:ascii="Times New Roman" w:hAnsi="Times New Roman"/>
          <w:color w:val="000000" w:themeColor="text1"/>
          <w:sz w:val="28"/>
          <w:szCs w:val="28"/>
        </w:rPr>
        <w:t>Eppendorf</w:t>
      </w:r>
      <w:proofErr w:type="spellEnd"/>
      <w:r w:rsidR="00DE259F" w:rsidRPr="00F10668">
        <w:rPr>
          <w:rFonts w:ascii="Times New Roman" w:hAnsi="Times New Roman"/>
          <w:color w:val="000000" w:themeColor="text1"/>
          <w:sz w:val="28"/>
          <w:szCs w:val="28"/>
        </w:rPr>
        <w:t>, Германия)</w:t>
      </w:r>
      <w:r w:rsidRPr="00F10668">
        <w:rPr>
          <w:rFonts w:ascii="Times New Roman" w:hAnsi="Times New Roman"/>
          <w:color w:val="000000" w:themeColor="text1"/>
          <w:sz w:val="28"/>
          <w:szCs w:val="28"/>
        </w:rPr>
        <w:t xml:space="preserve"> по 200мкл полученного</w:t>
      </w:r>
      <w:r w:rsidR="00DE259F" w:rsidRPr="00F10668">
        <w:rPr>
          <w:rFonts w:ascii="Times New Roman" w:hAnsi="Times New Roman"/>
          <w:color w:val="000000" w:themeColor="text1"/>
          <w:sz w:val="28"/>
          <w:szCs w:val="28"/>
        </w:rPr>
        <w:t xml:space="preserve"> раствора, инкубировали 10 мин</w:t>
      </w:r>
      <w:r w:rsidRPr="00F10668">
        <w:rPr>
          <w:rFonts w:ascii="Times New Roman" w:hAnsi="Times New Roman"/>
          <w:color w:val="000000" w:themeColor="text1"/>
          <w:sz w:val="28"/>
          <w:szCs w:val="28"/>
        </w:rPr>
        <w:t xml:space="preserve"> при температуре +37ºС. Далее вносили по 30</w:t>
      </w:r>
      <w:r w:rsidR="00DE259F" w:rsidRPr="00F106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10668">
        <w:rPr>
          <w:rFonts w:ascii="Times New Roman" w:hAnsi="Times New Roman"/>
          <w:color w:val="000000" w:themeColor="text1"/>
          <w:sz w:val="28"/>
          <w:szCs w:val="28"/>
        </w:rPr>
        <w:t>мкл</w:t>
      </w:r>
      <w:proofErr w:type="spellEnd"/>
      <w:r w:rsidRPr="00F10668">
        <w:rPr>
          <w:rFonts w:ascii="Times New Roman" w:hAnsi="Times New Roman"/>
          <w:color w:val="000000" w:themeColor="text1"/>
          <w:sz w:val="28"/>
          <w:szCs w:val="28"/>
        </w:rPr>
        <w:t xml:space="preserve"> образца (использовали пробы, отобранные при изучении динам</w:t>
      </w:r>
      <w:r w:rsidR="00DE259F" w:rsidRPr="00F10668">
        <w:rPr>
          <w:rFonts w:ascii="Times New Roman" w:hAnsi="Times New Roman"/>
          <w:color w:val="000000" w:themeColor="text1"/>
          <w:sz w:val="28"/>
          <w:szCs w:val="28"/>
        </w:rPr>
        <w:t>ики роста с интервалом в 6 ч) и инкубировали 30 мин</w:t>
      </w:r>
      <w:r w:rsidRPr="00F10668">
        <w:rPr>
          <w:rFonts w:ascii="Times New Roman" w:hAnsi="Times New Roman"/>
          <w:color w:val="000000" w:themeColor="text1"/>
          <w:sz w:val="28"/>
          <w:szCs w:val="28"/>
        </w:rPr>
        <w:t xml:space="preserve"> при температуре +37ºС. Останавливали реакцию внесением 1мл 1M </w:t>
      </w:r>
      <w:proofErr w:type="spellStart"/>
      <w:r w:rsidRPr="00F10668">
        <w:rPr>
          <w:rFonts w:ascii="Times New Roman" w:hAnsi="Times New Roman"/>
          <w:color w:val="000000" w:themeColor="text1"/>
          <w:sz w:val="28"/>
          <w:szCs w:val="28"/>
        </w:rPr>
        <w:t>NaOH</w:t>
      </w:r>
      <w:proofErr w:type="spellEnd"/>
      <w:r w:rsidRPr="00F10668">
        <w:rPr>
          <w:rFonts w:ascii="Times New Roman" w:hAnsi="Times New Roman"/>
          <w:color w:val="000000" w:themeColor="text1"/>
          <w:sz w:val="28"/>
          <w:szCs w:val="28"/>
        </w:rPr>
        <w:t>. В качестве контроля использо</w:t>
      </w:r>
      <w:r w:rsidR="00DE259F" w:rsidRPr="00F10668">
        <w:rPr>
          <w:rFonts w:ascii="Times New Roman" w:hAnsi="Times New Roman"/>
          <w:color w:val="000000" w:themeColor="text1"/>
          <w:sz w:val="28"/>
          <w:szCs w:val="28"/>
        </w:rPr>
        <w:t xml:space="preserve">вали 200 </w:t>
      </w:r>
      <w:proofErr w:type="spellStart"/>
      <w:r w:rsidR="00DE259F" w:rsidRPr="00F10668">
        <w:rPr>
          <w:rFonts w:ascii="Times New Roman" w:hAnsi="Times New Roman"/>
          <w:color w:val="000000" w:themeColor="text1"/>
          <w:sz w:val="28"/>
          <w:szCs w:val="28"/>
        </w:rPr>
        <w:t>мкл</w:t>
      </w:r>
      <w:proofErr w:type="spellEnd"/>
      <w:r w:rsidR="00DE259F" w:rsidRPr="00F10668">
        <w:rPr>
          <w:rFonts w:ascii="Times New Roman" w:hAnsi="Times New Roman"/>
          <w:color w:val="000000" w:themeColor="text1"/>
          <w:sz w:val="28"/>
          <w:szCs w:val="28"/>
        </w:rPr>
        <w:t xml:space="preserve"> смеси 0.1M </w:t>
      </w:r>
      <w:proofErr w:type="spellStart"/>
      <w:r w:rsidR="00DE259F" w:rsidRPr="00F10668">
        <w:rPr>
          <w:rFonts w:ascii="Times New Roman" w:hAnsi="Times New Roman"/>
          <w:color w:val="000000" w:themeColor="text1"/>
          <w:sz w:val="28"/>
          <w:szCs w:val="28"/>
        </w:rPr>
        <w:t>NaAc</w:t>
      </w:r>
      <w:proofErr w:type="spellEnd"/>
      <w:r w:rsidR="00DE259F" w:rsidRPr="00F10668">
        <w:rPr>
          <w:rFonts w:ascii="Times New Roman" w:hAnsi="Times New Roman"/>
          <w:color w:val="000000" w:themeColor="text1"/>
          <w:sz w:val="28"/>
          <w:szCs w:val="28"/>
        </w:rPr>
        <w:t xml:space="preserve"> буф</w:t>
      </w:r>
      <w:r w:rsidRPr="00F10668">
        <w:rPr>
          <w:rFonts w:ascii="Times New Roman" w:hAnsi="Times New Roman"/>
          <w:color w:val="000000" w:themeColor="text1"/>
          <w:sz w:val="28"/>
          <w:szCs w:val="28"/>
        </w:rPr>
        <w:t>ер</w:t>
      </w:r>
      <w:r w:rsidR="00DE259F" w:rsidRPr="00F1066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10668">
        <w:rPr>
          <w:rFonts w:ascii="Times New Roman" w:hAnsi="Times New Roman"/>
          <w:color w:val="000000" w:themeColor="text1"/>
          <w:sz w:val="28"/>
          <w:szCs w:val="28"/>
        </w:rPr>
        <w:t xml:space="preserve">, pH4.5 с 0.19г </w:t>
      </w:r>
      <w:proofErr w:type="spellStart"/>
      <w:r w:rsidRPr="00F10668">
        <w:rPr>
          <w:rFonts w:ascii="Times New Roman" w:hAnsi="Times New Roman"/>
          <w:color w:val="000000" w:themeColor="text1"/>
          <w:sz w:val="28"/>
          <w:szCs w:val="28"/>
        </w:rPr>
        <w:t>pNPP</w:t>
      </w:r>
      <w:proofErr w:type="spellEnd"/>
      <w:r w:rsidRPr="00F10668">
        <w:rPr>
          <w:rFonts w:ascii="Times New Roman" w:hAnsi="Times New Roman"/>
          <w:color w:val="000000" w:themeColor="text1"/>
          <w:sz w:val="28"/>
          <w:szCs w:val="28"/>
        </w:rPr>
        <w:t xml:space="preserve">, инкубировали 40 минут при температуре +37ºС, далее вносили 1мл 1M </w:t>
      </w:r>
      <w:proofErr w:type="spellStart"/>
      <w:r w:rsidRPr="00F10668">
        <w:rPr>
          <w:rFonts w:ascii="Times New Roman" w:hAnsi="Times New Roman"/>
          <w:color w:val="000000" w:themeColor="text1"/>
          <w:sz w:val="28"/>
          <w:szCs w:val="28"/>
        </w:rPr>
        <w:t>NaOH</w:t>
      </w:r>
      <w:proofErr w:type="spellEnd"/>
      <w:r w:rsidRPr="00F10668">
        <w:rPr>
          <w:rFonts w:ascii="Times New Roman" w:hAnsi="Times New Roman"/>
          <w:color w:val="000000" w:themeColor="text1"/>
          <w:sz w:val="28"/>
          <w:szCs w:val="28"/>
        </w:rPr>
        <w:t xml:space="preserve"> и 30мкл образца. </w:t>
      </w:r>
    </w:p>
    <w:p w14:paraId="2DBA0C78" w14:textId="77777777" w:rsidR="008348AD" w:rsidRDefault="008348AD" w:rsidP="003A698B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4BB15829">
        <w:rPr>
          <w:rFonts w:ascii="Times New Roman" w:hAnsi="Times New Roman"/>
          <w:color w:val="000000"/>
          <w:sz w:val="28"/>
          <w:szCs w:val="28"/>
        </w:rPr>
        <w:t xml:space="preserve">Оптическую плотность определяли на спектрофотометре </w:t>
      </w:r>
      <w:proofErr w:type="spellStart"/>
      <w:r w:rsidRPr="4BB15829">
        <w:rPr>
          <w:rFonts w:ascii="Times New Roman" w:hAnsi="Times New Roman"/>
          <w:color w:val="000000"/>
          <w:sz w:val="28"/>
          <w:szCs w:val="28"/>
        </w:rPr>
        <w:t>xMark</w:t>
      </w:r>
      <w:proofErr w:type="spellEnd"/>
      <w:r w:rsidRPr="4BB15829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4BB15829">
        <w:rPr>
          <w:rFonts w:ascii="Times New Roman" w:hAnsi="Times New Roman"/>
          <w:color w:val="000000"/>
          <w:sz w:val="28"/>
          <w:szCs w:val="28"/>
        </w:rPr>
        <w:t>BioRad</w:t>
      </w:r>
      <w:proofErr w:type="spellEnd"/>
      <w:r w:rsidRPr="4BB15829">
        <w:rPr>
          <w:rFonts w:ascii="Times New Roman" w:hAnsi="Times New Roman"/>
          <w:color w:val="000000"/>
          <w:sz w:val="28"/>
          <w:szCs w:val="28"/>
        </w:rPr>
        <w:t xml:space="preserve">, США) при длине волны излучения λ=405 </w:t>
      </w:r>
      <w:proofErr w:type="spellStart"/>
      <w:r w:rsidRPr="4BB15829">
        <w:rPr>
          <w:rFonts w:ascii="Times New Roman" w:hAnsi="Times New Roman"/>
          <w:color w:val="000000"/>
          <w:sz w:val="28"/>
          <w:szCs w:val="28"/>
        </w:rPr>
        <w:t>нм</w:t>
      </w:r>
      <w:proofErr w:type="spellEnd"/>
      <w:r w:rsidRPr="4BB15829">
        <w:rPr>
          <w:rFonts w:ascii="Times New Roman" w:hAnsi="Times New Roman"/>
          <w:color w:val="000000"/>
          <w:sz w:val="28"/>
          <w:szCs w:val="28"/>
        </w:rPr>
        <w:t>.</w:t>
      </w:r>
    </w:p>
    <w:p w14:paraId="500F7236" w14:textId="6FE080AE" w:rsidR="008348AD" w:rsidRDefault="008348AD" w:rsidP="003A698B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3A1EC258">
        <w:rPr>
          <w:rFonts w:ascii="Times New Roman" w:hAnsi="Times New Roman"/>
          <w:color w:val="000000" w:themeColor="text1"/>
          <w:sz w:val="28"/>
          <w:szCs w:val="28"/>
        </w:rPr>
        <w:t>Фосфатазную</w:t>
      </w:r>
      <w:proofErr w:type="spellEnd"/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активность определяли по формуле u/</w:t>
      </w:r>
      <w:proofErr w:type="spellStart"/>
      <w:r w:rsidRPr="3A1EC258">
        <w:rPr>
          <w:rFonts w:ascii="Times New Roman" w:hAnsi="Times New Roman"/>
          <w:color w:val="000000" w:themeColor="text1"/>
          <w:sz w:val="28"/>
          <w:szCs w:val="28"/>
        </w:rPr>
        <w:t>ml</w:t>
      </w:r>
      <w:proofErr w:type="spellEnd"/>
      <w:r w:rsidRPr="3A1EC258">
        <w:rPr>
          <w:rFonts w:ascii="Times New Roman" w:hAnsi="Times New Roman"/>
          <w:color w:val="000000" w:themeColor="text1"/>
          <w:sz w:val="28"/>
          <w:szCs w:val="28"/>
        </w:rPr>
        <w:t>=</w:t>
      </w:r>
      <w:proofErr w:type="spellStart"/>
      <w:r w:rsidRPr="3A1EC258">
        <w:rPr>
          <w:rFonts w:ascii="Times New Roman" w:hAnsi="Times New Roman"/>
          <w:color w:val="000000" w:themeColor="text1"/>
          <w:sz w:val="28"/>
          <w:szCs w:val="28"/>
        </w:rPr>
        <w:t>Δ</w:t>
      </w:r>
      <w:r w:rsidRPr="3A1EC258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abs</w:t>
      </w:r>
      <w:proofErr w:type="spellEnd"/>
      <w:r w:rsidRPr="3A1EC258">
        <w:rPr>
          <w:rFonts w:ascii="Times New Roman" w:hAnsi="Times New Roman"/>
          <w:color w:val="000000" w:themeColor="text1"/>
          <w:sz w:val="28"/>
          <w:szCs w:val="28"/>
        </w:rPr>
        <w:t>/time×1/</w:t>
      </w:r>
      <w:proofErr w:type="spellStart"/>
      <w:r w:rsidRPr="3A1EC258">
        <w:rPr>
          <w:rFonts w:ascii="Times New Roman" w:hAnsi="Times New Roman"/>
          <w:color w:val="000000" w:themeColor="text1"/>
          <w:sz w:val="28"/>
          <w:szCs w:val="28"/>
        </w:rPr>
        <w:t>d×E×V</w:t>
      </w:r>
      <w:r w:rsidRPr="3A1EC258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total</w:t>
      </w:r>
      <w:proofErr w:type="spellEnd"/>
      <w:r w:rsidRPr="3A1EC258">
        <w:rPr>
          <w:rFonts w:ascii="Times New Roman" w:hAnsi="Times New Roman"/>
          <w:color w:val="000000" w:themeColor="text1"/>
          <w:sz w:val="28"/>
          <w:szCs w:val="28"/>
        </w:rPr>
        <w:t>/</w:t>
      </w:r>
      <w:proofErr w:type="spellStart"/>
      <w:r w:rsidRPr="3A1EC258">
        <w:rPr>
          <w:rFonts w:ascii="Times New Roman" w:hAnsi="Times New Roman"/>
          <w:color w:val="000000" w:themeColor="text1"/>
          <w:sz w:val="28"/>
          <w:szCs w:val="28"/>
        </w:rPr>
        <w:t>V</w:t>
      </w:r>
      <w:r w:rsidRPr="3A1EC258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enz</w:t>
      </w:r>
      <w:proofErr w:type="spellEnd"/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, где </w:t>
      </w:r>
      <w:proofErr w:type="spellStart"/>
      <w:r w:rsidRPr="3A1EC258">
        <w:rPr>
          <w:rFonts w:ascii="Times New Roman" w:hAnsi="Times New Roman"/>
          <w:color w:val="000000" w:themeColor="text1"/>
          <w:sz w:val="28"/>
          <w:szCs w:val="28"/>
        </w:rPr>
        <w:t>Δ</w:t>
      </w:r>
      <w:r w:rsidRPr="3A1EC258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abs</w:t>
      </w:r>
      <w:proofErr w:type="spellEnd"/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- разность ОП между опытом и контролем; </w:t>
      </w:r>
      <w:proofErr w:type="spellStart"/>
      <w:r w:rsidRPr="3A1EC258">
        <w:rPr>
          <w:rFonts w:ascii="Times New Roman" w:hAnsi="Times New Roman"/>
          <w:color w:val="000000" w:themeColor="text1"/>
          <w:sz w:val="28"/>
          <w:szCs w:val="28"/>
        </w:rPr>
        <w:t>time</w:t>
      </w:r>
      <w:proofErr w:type="spellEnd"/>
      <w:r w:rsidRPr="3A1EC258">
        <w:rPr>
          <w:rFonts w:ascii="Times New Roman" w:hAnsi="Times New Roman"/>
          <w:color w:val="000000" w:themeColor="text1"/>
          <w:sz w:val="28"/>
          <w:szCs w:val="28"/>
        </w:rPr>
        <w:t>- время инкубации после внесения образца, мин; d- диаметр кюветы, см; E=18.2 см</w:t>
      </w:r>
      <w:r w:rsidRPr="3A1EC25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3A1EC258">
        <w:rPr>
          <w:rFonts w:ascii="Times New Roman" w:hAnsi="Times New Roman"/>
          <w:color w:val="000000" w:themeColor="text1"/>
          <w:sz w:val="28"/>
          <w:szCs w:val="28"/>
        </w:rPr>
        <w:t>/µ</w:t>
      </w:r>
      <w:proofErr w:type="spellStart"/>
      <w:r w:rsidRPr="3A1EC258">
        <w:rPr>
          <w:rFonts w:ascii="Times New Roman" w:hAnsi="Times New Roman"/>
          <w:color w:val="000000" w:themeColor="text1"/>
          <w:sz w:val="28"/>
          <w:szCs w:val="28"/>
        </w:rPr>
        <w:t>mol</w:t>
      </w:r>
      <w:proofErr w:type="spellEnd"/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proofErr w:type="spellStart"/>
      <w:r w:rsidRPr="3A1EC258">
        <w:rPr>
          <w:rFonts w:ascii="Times New Roman" w:hAnsi="Times New Roman"/>
          <w:color w:val="000000" w:themeColor="text1"/>
          <w:sz w:val="28"/>
          <w:szCs w:val="28"/>
        </w:rPr>
        <w:t>V</w:t>
      </w:r>
      <w:r w:rsidRPr="3A1EC258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total</w:t>
      </w:r>
      <w:proofErr w:type="spellEnd"/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- общий объем, </w:t>
      </w:r>
      <w:proofErr w:type="spellStart"/>
      <w:r w:rsidRPr="3A1EC258">
        <w:rPr>
          <w:rFonts w:ascii="Times New Roman" w:hAnsi="Times New Roman"/>
          <w:color w:val="000000" w:themeColor="text1"/>
          <w:sz w:val="28"/>
          <w:szCs w:val="28"/>
        </w:rPr>
        <w:t>мкл</w:t>
      </w:r>
      <w:proofErr w:type="spellEnd"/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proofErr w:type="spellStart"/>
      <w:r w:rsidRPr="3A1EC258">
        <w:rPr>
          <w:rFonts w:ascii="Times New Roman" w:hAnsi="Times New Roman"/>
          <w:color w:val="000000" w:themeColor="text1"/>
          <w:sz w:val="28"/>
          <w:szCs w:val="28"/>
        </w:rPr>
        <w:t>V</w:t>
      </w:r>
      <w:r w:rsidRPr="3A1EC258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enz</w:t>
      </w:r>
      <w:proofErr w:type="spellEnd"/>
      <w:r w:rsidRPr="3A1EC258">
        <w:rPr>
          <w:rFonts w:ascii="Times New Roman" w:hAnsi="Times New Roman"/>
          <w:color w:val="000000" w:themeColor="text1"/>
          <w:sz w:val="28"/>
          <w:szCs w:val="28"/>
        </w:rPr>
        <w:t>- объем образца.</w:t>
      </w:r>
    </w:p>
    <w:p w14:paraId="431F6378" w14:textId="7740DA70" w:rsidR="008348AD" w:rsidRDefault="008348AD" w:rsidP="003A698B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A698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2.5 </w:t>
      </w:r>
      <w:r w:rsidRPr="003A698B">
        <w:rPr>
          <w:rStyle w:val="30"/>
          <w:rFonts w:ascii="Times New Roman" w:hAnsi="Times New Roman"/>
          <w:color w:val="auto"/>
          <w:sz w:val="28"/>
          <w:szCs w:val="28"/>
        </w:rPr>
        <w:t xml:space="preserve">Определение протеолитической активности по гидролизу </w:t>
      </w:r>
      <w:proofErr w:type="spellStart"/>
      <w:r w:rsidRPr="003A698B">
        <w:rPr>
          <w:rStyle w:val="30"/>
          <w:rFonts w:ascii="Times New Roman" w:hAnsi="Times New Roman"/>
          <w:color w:val="auto"/>
          <w:sz w:val="28"/>
          <w:szCs w:val="28"/>
        </w:rPr>
        <w:t>азоказеина</w:t>
      </w:r>
      <w:proofErr w:type="spellEnd"/>
      <w:r w:rsidRPr="003A69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3A1EC258">
        <w:rPr>
          <w:rFonts w:ascii="Times New Roman" w:hAnsi="Times New Roman"/>
          <w:color w:val="000000" w:themeColor="text1"/>
          <w:sz w:val="28"/>
          <w:szCs w:val="28"/>
        </w:rPr>
        <w:t>[</w:t>
      </w:r>
      <w:proofErr w:type="spellStart"/>
      <w:r w:rsidRPr="3A1EC258">
        <w:rPr>
          <w:rFonts w:ascii="Times New Roman" w:hAnsi="Times New Roman"/>
          <w:color w:val="000000" w:themeColor="text1"/>
          <w:sz w:val="28"/>
          <w:szCs w:val="28"/>
        </w:rPr>
        <w:t>Demidyuk</w:t>
      </w:r>
      <w:proofErr w:type="spellEnd"/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E259F">
        <w:rPr>
          <w:rFonts w:ascii="Times New Roman" w:hAnsi="Times New Roman"/>
          <w:i/>
          <w:color w:val="000000" w:themeColor="text1"/>
          <w:sz w:val="28"/>
          <w:szCs w:val="28"/>
        </w:rPr>
        <w:t>et</w:t>
      </w:r>
      <w:proofErr w:type="spellEnd"/>
      <w:r w:rsidRPr="00DE25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E259F">
        <w:rPr>
          <w:rFonts w:ascii="Times New Roman" w:hAnsi="Times New Roman"/>
          <w:i/>
          <w:color w:val="000000" w:themeColor="text1"/>
          <w:sz w:val="28"/>
          <w:szCs w:val="28"/>
        </w:rPr>
        <w:t>al</w:t>
      </w:r>
      <w:proofErr w:type="spellEnd"/>
      <w:r w:rsidRPr="3A1EC258">
        <w:rPr>
          <w:rFonts w:ascii="Times New Roman" w:hAnsi="Times New Roman"/>
          <w:color w:val="000000" w:themeColor="text1"/>
          <w:sz w:val="28"/>
          <w:szCs w:val="28"/>
        </w:rPr>
        <w:t>., 2004]</w:t>
      </w:r>
    </w:p>
    <w:p w14:paraId="49FFBA48" w14:textId="13D58315" w:rsidR="008348AD" w:rsidRDefault="008348AD" w:rsidP="00373BA6">
      <w:pPr>
        <w:spacing w:line="360" w:lineRule="auto"/>
        <w:ind w:firstLine="851"/>
        <w:jc w:val="both"/>
      </w:pPr>
      <w:r w:rsidRPr="3A1EC258">
        <w:rPr>
          <w:rFonts w:ascii="Times New Roman" w:hAnsi="Times New Roman"/>
          <w:sz w:val="28"/>
          <w:szCs w:val="28"/>
        </w:rPr>
        <w:t xml:space="preserve">К 100 </w:t>
      </w:r>
      <w:proofErr w:type="spellStart"/>
      <w:r w:rsidRPr="3A1EC258">
        <w:rPr>
          <w:rFonts w:ascii="Times New Roman" w:hAnsi="Times New Roman"/>
          <w:sz w:val="28"/>
          <w:szCs w:val="28"/>
        </w:rPr>
        <w:t>мкл</w:t>
      </w:r>
      <w:proofErr w:type="spellEnd"/>
      <w:r w:rsidRPr="3A1EC258">
        <w:rPr>
          <w:rFonts w:ascii="Times New Roman" w:hAnsi="Times New Roman"/>
          <w:sz w:val="28"/>
          <w:szCs w:val="28"/>
        </w:rPr>
        <w:t xml:space="preserve"> субстрата (раствор </w:t>
      </w:r>
      <w:proofErr w:type="spellStart"/>
      <w:r w:rsidRPr="3A1EC258">
        <w:rPr>
          <w:rFonts w:ascii="Times New Roman" w:hAnsi="Times New Roman"/>
          <w:sz w:val="28"/>
          <w:szCs w:val="28"/>
        </w:rPr>
        <w:t>азоказеина</w:t>
      </w:r>
      <w:proofErr w:type="spellEnd"/>
      <w:r w:rsidRPr="3A1EC258">
        <w:rPr>
          <w:rFonts w:ascii="Times New Roman" w:hAnsi="Times New Roman"/>
          <w:sz w:val="28"/>
          <w:szCs w:val="28"/>
        </w:rPr>
        <w:t xml:space="preserve"> в концентрации 10 мг/мл в 0.05 М </w:t>
      </w:r>
      <w:proofErr w:type="spellStart"/>
      <w:r w:rsidRPr="3A1EC258">
        <w:rPr>
          <w:rFonts w:ascii="Times New Roman" w:hAnsi="Times New Roman"/>
          <w:sz w:val="28"/>
          <w:szCs w:val="28"/>
        </w:rPr>
        <w:t>Трис-HCl</w:t>
      </w:r>
      <w:proofErr w:type="spellEnd"/>
      <w:r w:rsidRPr="3A1EC258">
        <w:rPr>
          <w:rFonts w:ascii="Times New Roman" w:hAnsi="Times New Roman"/>
          <w:sz w:val="28"/>
          <w:szCs w:val="28"/>
        </w:rPr>
        <w:t xml:space="preserve"> буфере рН 7.3 с 5 </w:t>
      </w:r>
      <w:proofErr w:type="spellStart"/>
      <w:r w:rsidRPr="3A1EC258">
        <w:rPr>
          <w:rFonts w:ascii="Times New Roman" w:hAnsi="Times New Roman"/>
          <w:sz w:val="28"/>
          <w:szCs w:val="28"/>
        </w:rPr>
        <w:t>мМ</w:t>
      </w:r>
      <w:proofErr w:type="spellEnd"/>
      <w:r w:rsidRPr="3A1EC258">
        <w:rPr>
          <w:rFonts w:ascii="Times New Roman" w:hAnsi="Times New Roman"/>
          <w:sz w:val="28"/>
          <w:szCs w:val="28"/>
        </w:rPr>
        <w:t xml:space="preserve"> </w:t>
      </w:r>
      <w:r w:rsidRPr="00B426E2">
        <w:rPr>
          <w:rFonts w:ascii="Times New Roman" w:hAnsi="Times New Roman"/>
          <w:sz w:val="28"/>
          <w:szCs w:val="28"/>
        </w:rPr>
        <w:t>Са</w:t>
      </w:r>
      <w:r w:rsidRPr="00B426E2">
        <w:rPr>
          <w:rFonts w:ascii="Times New Roman" w:hAnsi="Times New Roman"/>
          <w:sz w:val="28"/>
          <w:szCs w:val="28"/>
          <w:vertAlign w:val="superscript"/>
        </w:rPr>
        <w:t>2+</w:t>
      </w:r>
      <w:r w:rsidRPr="00B426E2">
        <w:rPr>
          <w:rFonts w:ascii="Times New Roman" w:hAnsi="Times New Roman"/>
          <w:sz w:val="28"/>
          <w:szCs w:val="28"/>
        </w:rPr>
        <w:t xml:space="preserve">) добавляли </w:t>
      </w:r>
      <w:r w:rsidRPr="3A1EC258">
        <w:rPr>
          <w:rFonts w:ascii="Times New Roman" w:hAnsi="Times New Roman"/>
          <w:sz w:val="28"/>
          <w:szCs w:val="28"/>
        </w:rPr>
        <w:t xml:space="preserve">50 </w:t>
      </w:r>
      <w:proofErr w:type="spellStart"/>
      <w:r w:rsidRPr="3A1EC258">
        <w:rPr>
          <w:rFonts w:ascii="Times New Roman" w:hAnsi="Times New Roman"/>
          <w:sz w:val="28"/>
          <w:szCs w:val="28"/>
        </w:rPr>
        <w:t>мкл</w:t>
      </w:r>
      <w:proofErr w:type="spellEnd"/>
      <w:r w:rsidRPr="3A1EC258">
        <w:rPr>
          <w:rFonts w:ascii="Times New Roman" w:hAnsi="Times New Roman"/>
          <w:sz w:val="28"/>
          <w:szCs w:val="28"/>
        </w:rPr>
        <w:t xml:space="preserve"> образца и инкубировали при 37ºС в течение 1 ч. В качестве контроля использовали раствор 100 </w:t>
      </w:r>
      <w:proofErr w:type="spellStart"/>
      <w:r w:rsidRPr="3A1EC258">
        <w:rPr>
          <w:rFonts w:ascii="Times New Roman" w:hAnsi="Times New Roman"/>
          <w:sz w:val="28"/>
          <w:szCs w:val="28"/>
        </w:rPr>
        <w:t>мкл</w:t>
      </w:r>
      <w:proofErr w:type="spellEnd"/>
      <w:r w:rsidRPr="3A1EC258">
        <w:rPr>
          <w:rFonts w:ascii="Times New Roman" w:hAnsi="Times New Roman"/>
          <w:sz w:val="28"/>
          <w:szCs w:val="28"/>
        </w:rPr>
        <w:t xml:space="preserve"> субстрата, к которому было добавлено 200 </w:t>
      </w:r>
      <w:proofErr w:type="spellStart"/>
      <w:r w:rsidRPr="3A1EC258">
        <w:rPr>
          <w:rFonts w:ascii="Times New Roman" w:hAnsi="Times New Roman"/>
          <w:sz w:val="28"/>
          <w:szCs w:val="28"/>
        </w:rPr>
        <w:t>мкл</w:t>
      </w:r>
      <w:proofErr w:type="spellEnd"/>
      <w:r w:rsidRPr="3A1EC258">
        <w:rPr>
          <w:rFonts w:ascii="Times New Roman" w:hAnsi="Times New Roman"/>
          <w:sz w:val="28"/>
          <w:szCs w:val="28"/>
        </w:rPr>
        <w:t xml:space="preserve"> 10% трихлоруксусной кислоты (ТХУ). После инкубации в опытный образец добавили 200 </w:t>
      </w:r>
      <w:proofErr w:type="spellStart"/>
      <w:r w:rsidRPr="3A1EC258">
        <w:rPr>
          <w:rFonts w:ascii="Times New Roman" w:hAnsi="Times New Roman"/>
          <w:sz w:val="28"/>
          <w:szCs w:val="28"/>
        </w:rPr>
        <w:t>мкл</w:t>
      </w:r>
      <w:proofErr w:type="spellEnd"/>
      <w:r w:rsidRPr="3A1EC258">
        <w:rPr>
          <w:rFonts w:ascii="Times New Roman" w:hAnsi="Times New Roman"/>
          <w:sz w:val="28"/>
          <w:szCs w:val="28"/>
        </w:rPr>
        <w:t xml:space="preserve"> ТХУ для осаждения, а в контроль 50 </w:t>
      </w:r>
      <w:proofErr w:type="spellStart"/>
      <w:r w:rsidRPr="3A1EC258">
        <w:rPr>
          <w:rFonts w:ascii="Times New Roman" w:hAnsi="Times New Roman"/>
          <w:sz w:val="28"/>
          <w:szCs w:val="28"/>
        </w:rPr>
        <w:t>мкл</w:t>
      </w:r>
      <w:proofErr w:type="spellEnd"/>
      <w:r w:rsidRPr="3A1EC258">
        <w:rPr>
          <w:rFonts w:ascii="Times New Roman" w:hAnsi="Times New Roman"/>
          <w:sz w:val="28"/>
          <w:szCs w:val="28"/>
        </w:rPr>
        <w:t xml:space="preserve"> фермента и выдерживали всё в ледяной бане 10 минут. Далее пробы центрифугировали 7 мин при 13000 об/мин. После чего в планшет отбирали 250 </w:t>
      </w:r>
      <w:proofErr w:type="spellStart"/>
      <w:r w:rsidRPr="3A1EC258">
        <w:rPr>
          <w:rFonts w:ascii="Times New Roman" w:hAnsi="Times New Roman"/>
          <w:sz w:val="28"/>
          <w:szCs w:val="28"/>
        </w:rPr>
        <w:t>мкл</w:t>
      </w:r>
      <w:proofErr w:type="spellEnd"/>
      <w:r w:rsidRPr="3A1EC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3A1EC258">
        <w:rPr>
          <w:rFonts w:ascii="Times New Roman" w:hAnsi="Times New Roman"/>
          <w:sz w:val="28"/>
          <w:szCs w:val="28"/>
        </w:rPr>
        <w:t>супернатанта</w:t>
      </w:r>
      <w:proofErr w:type="spellEnd"/>
      <w:r w:rsidRPr="3A1EC258">
        <w:rPr>
          <w:rFonts w:ascii="Times New Roman" w:hAnsi="Times New Roman"/>
          <w:sz w:val="28"/>
          <w:szCs w:val="28"/>
        </w:rPr>
        <w:t xml:space="preserve"> и добавляли 50 </w:t>
      </w:r>
      <w:proofErr w:type="spellStart"/>
      <w:r w:rsidRPr="3A1EC258">
        <w:rPr>
          <w:rFonts w:ascii="Times New Roman" w:hAnsi="Times New Roman"/>
          <w:sz w:val="28"/>
          <w:szCs w:val="28"/>
        </w:rPr>
        <w:t>мкл</w:t>
      </w:r>
      <w:proofErr w:type="spellEnd"/>
      <w:r w:rsidRPr="3A1EC258">
        <w:rPr>
          <w:rFonts w:ascii="Times New Roman" w:hAnsi="Times New Roman"/>
          <w:sz w:val="28"/>
          <w:szCs w:val="28"/>
        </w:rPr>
        <w:t xml:space="preserve"> 4Н </w:t>
      </w:r>
      <w:proofErr w:type="spellStart"/>
      <w:r w:rsidRPr="3A1EC258">
        <w:rPr>
          <w:rFonts w:ascii="Times New Roman" w:hAnsi="Times New Roman"/>
          <w:sz w:val="28"/>
          <w:szCs w:val="28"/>
        </w:rPr>
        <w:t>NaOH</w:t>
      </w:r>
      <w:proofErr w:type="spellEnd"/>
      <w:r w:rsidRPr="3A1EC258">
        <w:rPr>
          <w:rFonts w:ascii="Times New Roman" w:hAnsi="Times New Roman"/>
          <w:sz w:val="28"/>
          <w:szCs w:val="28"/>
        </w:rPr>
        <w:t>. Измерение проводили на спектрофотометре (</w:t>
      </w:r>
      <w:proofErr w:type="spellStart"/>
      <w:r w:rsidRPr="3A1EC258">
        <w:rPr>
          <w:rFonts w:ascii="Times New Roman" w:hAnsi="Times New Roman"/>
          <w:sz w:val="28"/>
          <w:szCs w:val="28"/>
        </w:rPr>
        <w:t>Bio-Rad</w:t>
      </w:r>
      <w:proofErr w:type="spellEnd"/>
      <w:r w:rsidRPr="3A1EC258">
        <w:rPr>
          <w:rFonts w:ascii="Times New Roman" w:hAnsi="Times New Roman"/>
          <w:sz w:val="28"/>
          <w:szCs w:val="28"/>
        </w:rPr>
        <w:t xml:space="preserve">, США) при длине волны 450 </w:t>
      </w:r>
      <w:proofErr w:type="spellStart"/>
      <w:r w:rsidRPr="3A1EC258">
        <w:rPr>
          <w:rFonts w:ascii="Times New Roman" w:hAnsi="Times New Roman"/>
          <w:sz w:val="28"/>
          <w:szCs w:val="28"/>
        </w:rPr>
        <w:t>нм</w:t>
      </w:r>
      <w:proofErr w:type="spellEnd"/>
      <w:r w:rsidRPr="3A1EC258">
        <w:rPr>
          <w:rFonts w:ascii="Times New Roman" w:hAnsi="Times New Roman"/>
          <w:sz w:val="28"/>
          <w:szCs w:val="28"/>
        </w:rPr>
        <w:t>. За единицу активности принимали количество фермента, гидролизующего в условиях эксперимента 1 мкг субстрата за 1 мин.</w:t>
      </w:r>
    </w:p>
    <w:p w14:paraId="62E9D198" w14:textId="195540F8" w:rsidR="008348AD" w:rsidRPr="003A698B" w:rsidRDefault="008348AD" w:rsidP="00373BA6">
      <w:pPr>
        <w:pStyle w:val="3"/>
        <w:spacing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bookmarkStart w:id="11" w:name="_Toc100584071"/>
      <w:r w:rsidRPr="003A698B">
        <w:rPr>
          <w:rFonts w:ascii="Times New Roman" w:hAnsi="Times New Roman"/>
          <w:color w:val="auto"/>
          <w:sz w:val="28"/>
          <w:szCs w:val="28"/>
        </w:rPr>
        <w:t>2.6 Статистическая обработка результатов</w:t>
      </w:r>
      <w:bookmarkEnd w:id="11"/>
    </w:p>
    <w:p w14:paraId="2E5F3929" w14:textId="624B82E8" w:rsidR="008348AD" w:rsidRPr="00034168" w:rsidRDefault="008348AD" w:rsidP="00373BA6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Обработку результатов активности проводили с использованием программного обеспечения </w:t>
      </w:r>
      <w:proofErr w:type="spellStart"/>
      <w:r w:rsidRPr="3A1EC258">
        <w:rPr>
          <w:rFonts w:ascii="Times New Roman" w:hAnsi="Times New Roman"/>
          <w:color w:val="000000" w:themeColor="text1"/>
          <w:sz w:val="28"/>
          <w:szCs w:val="28"/>
        </w:rPr>
        <w:t>Microsoft</w:t>
      </w:r>
      <w:proofErr w:type="spellEnd"/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3A1EC258">
        <w:rPr>
          <w:rFonts w:ascii="Times New Roman" w:hAnsi="Times New Roman"/>
          <w:color w:val="000000" w:themeColor="text1"/>
          <w:sz w:val="28"/>
          <w:szCs w:val="28"/>
        </w:rPr>
        <w:t>Office</w:t>
      </w:r>
      <w:proofErr w:type="spellEnd"/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3A1EC258">
        <w:rPr>
          <w:rFonts w:ascii="Times New Roman" w:hAnsi="Times New Roman"/>
          <w:color w:val="000000" w:themeColor="text1"/>
          <w:sz w:val="28"/>
          <w:szCs w:val="28"/>
        </w:rPr>
        <w:t>Excel</w:t>
      </w:r>
      <w:proofErr w:type="spellEnd"/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3A1EC258">
        <w:rPr>
          <w:rFonts w:ascii="Times New Roman" w:hAnsi="Times New Roman"/>
          <w:color w:val="000000" w:themeColor="text1"/>
          <w:sz w:val="28"/>
          <w:szCs w:val="28"/>
        </w:rPr>
        <w:t>Origin</w:t>
      </w:r>
      <w:proofErr w:type="spellEnd"/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. Применяли критерий </w:t>
      </w:r>
      <w:proofErr w:type="spellStart"/>
      <w:r w:rsidRPr="3A1EC258">
        <w:rPr>
          <w:rFonts w:ascii="Times New Roman" w:hAnsi="Times New Roman"/>
          <w:color w:val="000000" w:themeColor="text1"/>
          <w:sz w:val="28"/>
          <w:szCs w:val="28"/>
        </w:rPr>
        <w:t>Краскела-Уоллиса</w:t>
      </w:r>
      <w:proofErr w:type="spellEnd"/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, тест Стьюдента, </w:t>
      </w:r>
    </w:p>
    <w:p w14:paraId="6C32CF78" w14:textId="77777777" w:rsidR="003A698B" w:rsidRDefault="003A698B" w:rsidP="00373BA6">
      <w:pPr>
        <w:spacing w:line="36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highlight w:val="yellow"/>
        </w:rPr>
      </w:pPr>
    </w:p>
    <w:p w14:paraId="750769A2" w14:textId="77777777" w:rsidR="003A698B" w:rsidRDefault="003A698B" w:rsidP="00034168">
      <w:pPr>
        <w:spacing w:line="360" w:lineRule="auto"/>
        <w:ind w:firstLine="72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highlight w:val="yellow"/>
        </w:rPr>
      </w:pPr>
    </w:p>
    <w:p w14:paraId="2E5296AF" w14:textId="77777777" w:rsidR="003A698B" w:rsidRDefault="003A698B" w:rsidP="00034168">
      <w:pPr>
        <w:spacing w:line="360" w:lineRule="auto"/>
        <w:ind w:firstLine="72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highlight w:val="yellow"/>
        </w:rPr>
      </w:pPr>
    </w:p>
    <w:p w14:paraId="063AC6BF" w14:textId="77777777" w:rsidR="003A698B" w:rsidRDefault="003A698B" w:rsidP="00034168">
      <w:pPr>
        <w:spacing w:line="360" w:lineRule="auto"/>
        <w:ind w:firstLine="72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highlight w:val="yellow"/>
        </w:rPr>
      </w:pPr>
    </w:p>
    <w:p w14:paraId="1B6E69F4" w14:textId="77777777" w:rsidR="003A698B" w:rsidRDefault="003A698B" w:rsidP="00034168">
      <w:pPr>
        <w:spacing w:line="360" w:lineRule="auto"/>
        <w:ind w:firstLine="72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highlight w:val="yellow"/>
        </w:rPr>
      </w:pPr>
    </w:p>
    <w:p w14:paraId="65715CE5" w14:textId="77777777" w:rsidR="00BF63E3" w:rsidRDefault="00BF63E3" w:rsidP="00034168">
      <w:pPr>
        <w:spacing w:line="360" w:lineRule="auto"/>
        <w:ind w:firstLine="72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highlight w:val="yellow"/>
        </w:rPr>
      </w:pPr>
    </w:p>
    <w:p w14:paraId="5FDBEF6C" w14:textId="0EC63526" w:rsidR="008348AD" w:rsidRPr="00DD3777" w:rsidRDefault="008348AD" w:rsidP="000F7C1A">
      <w:pPr>
        <w:pStyle w:val="1"/>
        <w:spacing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12" w:name="_Toc100584072"/>
      <w:r w:rsidRPr="00DD3777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3 РЕЗУЛЬТАТЫ И ОБСУЖДЕНИЕ</w:t>
      </w:r>
      <w:bookmarkEnd w:id="12"/>
    </w:p>
    <w:p w14:paraId="56F9D0CC" w14:textId="4414A8E3" w:rsidR="008348AD" w:rsidRPr="00DD3777" w:rsidRDefault="008348AD" w:rsidP="000F7C1A">
      <w:pPr>
        <w:pStyle w:val="2"/>
        <w:spacing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bookmarkStart w:id="13" w:name="_Toc100584073"/>
      <w:r w:rsidRPr="00DD3777">
        <w:rPr>
          <w:rFonts w:ascii="Times New Roman" w:hAnsi="Times New Roman"/>
          <w:color w:val="auto"/>
          <w:sz w:val="28"/>
          <w:szCs w:val="28"/>
        </w:rPr>
        <w:t>3.1 Изучение динамики роста штаммов</w:t>
      </w:r>
      <w:r w:rsidRPr="00DD3777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DD3777">
        <w:rPr>
          <w:rFonts w:ascii="Times New Roman" w:hAnsi="Times New Roman"/>
          <w:i/>
          <w:iCs/>
          <w:color w:val="auto"/>
          <w:sz w:val="28"/>
          <w:szCs w:val="28"/>
          <w:lang w:val="en-US"/>
        </w:rPr>
        <w:t>B</w:t>
      </w:r>
      <w:r w:rsidRPr="00DD3777">
        <w:rPr>
          <w:rFonts w:ascii="Times New Roman" w:hAnsi="Times New Roman"/>
          <w:i/>
          <w:iCs/>
          <w:color w:val="auto"/>
          <w:sz w:val="28"/>
          <w:szCs w:val="28"/>
        </w:rPr>
        <w:t xml:space="preserve">. </w:t>
      </w:r>
      <w:r w:rsidRPr="00DD3777">
        <w:rPr>
          <w:rFonts w:ascii="Times New Roman" w:hAnsi="Times New Roman"/>
          <w:i/>
          <w:iCs/>
          <w:color w:val="auto"/>
          <w:sz w:val="28"/>
          <w:szCs w:val="28"/>
          <w:lang w:val="en-US"/>
        </w:rPr>
        <w:t>subtilis</w:t>
      </w:r>
      <w:r w:rsidRPr="00DD3777">
        <w:rPr>
          <w:rFonts w:ascii="Times New Roman" w:hAnsi="Times New Roman"/>
          <w:color w:val="auto"/>
          <w:sz w:val="28"/>
          <w:szCs w:val="28"/>
        </w:rPr>
        <w:t xml:space="preserve"> с редуцированными геномами и штамма </w:t>
      </w:r>
      <w:r w:rsidRPr="00DD3777">
        <w:rPr>
          <w:rFonts w:ascii="Times New Roman" w:hAnsi="Times New Roman"/>
          <w:i/>
          <w:iCs/>
          <w:color w:val="auto"/>
          <w:sz w:val="28"/>
          <w:szCs w:val="28"/>
          <w:lang w:val="en-US"/>
        </w:rPr>
        <w:t>B</w:t>
      </w:r>
      <w:r w:rsidRPr="00DD3777">
        <w:rPr>
          <w:rFonts w:ascii="Times New Roman" w:hAnsi="Times New Roman"/>
          <w:i/>
          <w:iCs/>
          <w:color w:val="auto"/>
          <w:sz w:val="28"/>
          <w:szCs w:val="28"/>
        </w:rPr>
        <w:t xml:space="preserve">. </w:t>
      </w:r>
      <w:r w:rsidRPr="00DD3777">
        <w:rPr>
          <w:rFonts w:ascii="Times New Roman" w:hAnsi="Times New Roman"/>
          <w:i/>
          <w:iCs/>
          <w:color w:val="auto"/>
          <w:sz w:val="28"/>
          <w:szCs w:val="28"/>
          <w:lang w:val="en-US"/>
        </w:rPr>
        <w:t>subtilis</w:t>
      </w:r>
      <w:r w:rsidRPr="00DD3777">
        <w:rPr>
          <w:rFonts w:ascii="Times New Roman" w:hAnsi="Times New Roman"/>
          <w:color w:val="auto"/>
          <w:sz w:val="28"/>
          <w:szCs w:val="28"/>
        </w:rPr>
        <w:t xml:space="preserve"> 168</w:t>
      </w:r>
      <w:bookmarkEnd w:id="13"/>
    </w:p>
    <w:p w14:paraId="284AF643" w14:textId="43002D7F" w:rsidR="00EC6C4F" w:rsidRPr="007E1C1C" w:rsidRDefault="00EC6C4F" w:rsidP="000F7C1A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Грамположительная бактерия </w:t>
      </w:r>
      <w:r w:rsidRPr="007E1C1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B. </w:t>
      </w:r>
      <w:proofErr w:type="spellStart"/>
      <w:r w:rsidRPr="007E1C1C">
        <w:rPr>
          <w:rFonts w:ascii="Times New Roman" w:hAnsi="Times New Roman"/>
          <w:i/>
          <w:iCs/>
          <w:color w:val="000000" w:themeColor="text1"/>
          <w:sz w:val="28"/>
          <w:szCs w:val="28"/>
        </w:rPr>
        <w:t>subtilis</w:t>
      </w:r>
      <w:proofErr w:type="spellEnd"/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широко известна своей способностью продуцировать и секретировать большое количество промышленно значимых белков </w:t>
      </w:r>
      <w:r w:rsidRPr="007E1C1C">
        <w:rPr>
          <w:rFonts w:ascii="Times New Roman" w:hAnsi="Times New Roman"/>
          <w:color w:val="000000" w:themeColor="text1"/>
          <w:sz w:val="28"/>
          <w:szCs w:val="28"/>
        </w:rPr>
        <w:t>[</w:t>
      </w:r>
      <w:proofErr w:type="spellStart"/>
      <w:r w:rsidR="3A1EC258" w:rsidRPr="3A1EC258">
        <w:rPr>
          <w:rFonts w:ascii="Times New Roman" w:hAnsi="Times New Roman"/>
          <w:color w:val="000000" w:themeColor="text1"/>
          <w:sz w:val="28"/>
          <w:szCs w:val="28"/>
        </w:rPr>
        <w:t>Cui</w:t>
      </w:r>
      <w:proofErr w:type="spellEnd"/>
      <w:r w:rsidR="3A1EC258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3A1EC258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>et</w:t>
      </w:r>
      <w:proofErr w:type="spellEnd"/>
      <w:r w:rsidR="3A1EC258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3A1EC258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>al</w:t>
      </w:r>
      <w:proofErr w:type="spellEnd"/>
      <w:r w:rsidR="3A1EC258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>.,</w:t>
      </w:r>
      <w:r w:rsidR="3A1EC258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2018</w:t>
      </w:r>
      <w:r w:rsidRPr="007E1C1C">
        <w:rPr>
          <w:rFonts w:ascii="Times New Roman" w:hAnsi="Times New Roman"/>
          <w:color w:val="000000" w:themeColor="text1"/>
          <w:sz w:val="28"/>
          <w:szCs w:val="28"/>
        </w:rPr>
        <w:t>]</w:t>
      </w:r>
      <w:r w:rsidR="0018561F" w:rsidRPr="3A1EC25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E1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561F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поэтому оптимизация штаммов бацилл является одной из важных задач современной биологии. Геномная инженерия позволяет устранить «нежелательные» свойства, такие как выработка поверхностно-активных веществ, перенаправление клеточного обмена веществ в сторону производства </w:t>
      </w:r>
      <w:proofErr w:type="spellStart"/>
      <w:r w:rsidR="0018561F" w:rsidRPr="3A1EC258">
        <w:rPr>
          <w:rFonts w:ascii="Times New Roman" w:hAnsi="Times New Roman"/>
          <w:color w:val="000000" w:themeColor="text1"/>
          <w:sz w:val="28"/>
          <w:szCs w:val="28"/>
        </w:rPr>
        <w:t>гетерологичных</w:t>
      </w:r>
      <w:proofErr w:type="spellEnd"/>
      <w:r w:rsidR="0018561F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белков и витаминов </w:t>
      </w:r>
      <w:r w:rsidR="0018561F" w:rsidRPr="007E1C1C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18561F" w:rsidRPr="3A1EC258">
        <w:rPr>
          <w:rFonts w:ascii="Times New Roman" w:hAnsi="Times New Roman"/>
          <w:color w:val="000000" w:themeColor="text1"/>
          <w:sz w:val="28"/>
          <w:szCs w:val="28"/>
          <w:lang w:val="en-US"/>
        </w:rPr>
        <w:t>Suarez</w:t>
      </w:r>
      <w:r w:rsidR="0018561F" w:rsidRPr="007E1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561F" w:rsidRPr="007E1C1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et</w:t>
      </w:r>
      <w:r w:rsidR="0018561F" w:rsidRPr="007E1C1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18561F" w:rsidRPr="007E1C1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al</w:t>
      </w:r>
      <w:r w:rsidR="0018561F" w:rsidRPr="007E1C1C">
        <w:rPr>
          <w:rFonts w:ascii="Times New Roman" w:hAnsi="Times New Roman"/>
          <w:color w:val="000000" w:themeColor="text1"/>
          <w:sz w:val="28"/>
          <w:szCs w:val="28"/>
        </w:rPr>
        <w:t xml:space="preserve">., 2018]. </w:t>
      </w:r>
      <w:r w:rsidR="0018561F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В настоящей работе в качестве потенциальных штаммов для получения рекомбинантных белков были протестированы редуцированные штаммы </w:t>
      </w:r>
      <w:r w:rsidR="0018561F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="0018561F" w:rsidRPr="007E1C1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="0018561F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="0018561F" w:rsidRPr="007E1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561F" w:rsidRPr="3A1EC25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8561F" w:rsidRPr="007E1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561F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27-24 и 27-39, которые имеют делеции по генам образования биопленок, </w:t>
      </w:r>
      <w:r w:rsidR="00745EE2">
        <w:rPr>
          <w:rFonts w:ascii="Times New Roman" w:hAnsi="Times New Roman"/>
          <w:color w:val="000000" w:themeColor="text1"/>
          <w:sz w:val="28"/>
          <w:szCs w:val="28"/>
        </w:rPr>
        <w:t xml:space="preserve">генам </w:t>
      </w:r>
      <w:proofErr w:type="spellStart"/>
      <w:r w:rsidR="0018561F" w:rsidRPr="3A1EC258">
        <w:rPr>
          <w:rFonts w:ascii="Times New Roman" w:hAnsi="Times New Roman"/>
          <w:color w:val="000000" w:themeColor="text1"/>
          <w:sz w:val="28"/>
          <w:szCs w:val="28"/>
        </w:rPr>
        <w:t>спор</w:t>
      </w:r>
      <w:r w:rsidR="00745EE2">
        <w:rPr>
          <w:rFonts w:ascii="Times New Roman" w:hAnsi="Times New Roman"/>
          <w:color w:val="000000" w:themeColor="text1"/>
          <w:sz w:val="28"/>
          <w:szCs w:val="28"/>
        </w:rPr>
        <w:t>уляции</w:t>
      </w:r>
      <w:proofErr w:type="spellEnd"/>
      <w:r w:rsidR="0018561F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, внеклеточных </w:t>
      </w:r>
      <w:proofErr w:type="gramStart"/>
      <w:r w:rsidR="0018561F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протеаз </w:t>
      </w:r>
      <w:r w:rsidR="00745EE2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745EE2">
        <w:rPr>
          <w:rFonts w:ascii="Times New Roman" w:hAnsi="Times New Roman"/>
          <w:color w:val="000000" w:themeColor="text1"/>
          <w:sz w:val="28"/>
          <w:szCs w:val="28"/>
        </w:rPr>
        <w:t xml:space="preserve"> а также несут</w:t>
      </w:r>
      <w:r w:rsidR="0018561F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кассет</w:t>
      </w:r>
      <w:r w:rsidR="00745EE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18561F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561F" w:rsidRPr="007E1C1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com</w:t>
      </w:r>
      <w:r w:rsidR="0018561F" w:rsidRPr="007E1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561F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для эффективной трансформации. В качестве контрольного штамма использовали </w:t>
      </w:r>
      <w:r w:rsidR="0018561F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="0018561F" w:rsidRPr="001E480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="0018561F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="0018561F" w:rsidRPr="001E4804">
        <w:rPr>
          <w:rFonts w:ascii="Times New Roman" w:hAnsi="Times New Roman"/>
          <w:color w:val="000000" w:themeColor="text1"/>
          <w:sz w:val="28"/>
          <w:szCs w:val="28"/>
        </w:rPr>
        <w:t xml:space="preserve"> 168. </w:t>
      </w:r>
    </w:p>
    <w:p w14:paraId="07AC0BBD" w14:textId="594E7330" w:rsidR="00D52039" w:rsidRDefault="008348AD" w:rsidP="00BF63E3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3A1EC258">
        <w:rPr>
          <w:rFonts w:ascii="Times New Roman" w:hAnsi="Times New Roman"/>
          <w:color w:val="000000" w:themeColor="text1"/>
          <w:sz w:val="28"/>
          <w:szCs w:val="28"/>
        </w:rPr>
        <w:t>Изучение динамики роста проводили в течение 72 часов на питательной среде LB</w:t>
      </w:r>
      <w:r w:rsidR="0018561F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AD3A0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18561F" w:rsidRPr="3A1EC258">
        <w:rPr>
          <w:rFonts w:ascii="Times New Roman" w:hAnsi="Times New Roman"/>
          <w:color w:val="000000" w:themeColor="text1"/>
          <w:sz w:val="28"/>
          <w:szCs w:val="28"/>
        </w:rPr>
        <w:t>исунок 1)</w:t>
      </w:r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45EE2">
        <w:rPr>
          <w:rFonts w:ascii="Times New Roman" w:hAnsi="Times New Roman"/>
          <w:color w:val="000000" w:themeColor="text1"/>
          <w:sz w:val="28"/>
          <w:szCs w:val="28"/>
        </w:rPr>
        <w:t>Полученные данные показали</w:t>
      </w:r>
      <w:r w:rsidR="00D52039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, что пик оптической плотности культуры </w:t>
      </w:r>
      <w:r w:rsidR="00D52039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="00D52039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="00D52039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="00D52039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168 приходится на </w:t>
      </w:r>
      <w:r w:rsidR="006E3650" w:rsidRPr="3A1EC258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52039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час роста, </w:t>
      </w:r>
      <w:r w:rsidR="00E0430E" w:rsidRPr="3A1EC258">
        <w:rPr>
          <w:rFonts w:ascii="Times New Roman" w:hAnsi="Times New Roman"/>
          <w:color w:val="000000" w:themeColor="text1"/>
          <w:sz w:val="28"/>
          <w:szCs w:val="28"/>
        </w:rPr>
        <w:t>после чего</w:t>
      </w:r>
      <w:r w:rsidR="00D52039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30E" w:rsidRPr="3A1EC258">
        <w:rPr>
          <w:rFonts w:ascii="Times New Roman" w:hAnsi="Times New Roman"/>
          <w:color w:val="000000" w:themeColor="text1"/>
          <w:sz w:val="28"/>
          <w:szCs w:val="28"/>
        </w:rPr>
        <w:t>культура переходит в</w:t>
      </w:r>
      <w:r w:rsidR="00D52039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стационарную фазу </w:t>
      </w:r>
      <w:r w:rsidR="00E0430E" w:rsidRPr="3A1EC25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D52039" w:rsidRPr="3A1EC258">
        <w:rPr>
          <w:rFonts w:ascii="Times New Roman" w:hAnsi="Times New Roman"/>
          <w:color w:val="000000" w:themeColor="text1"/>
          <w:sz w:val="28"/>
          <w:szCs w:val="28"/>
        </w:rPr>
        <w:t>18-48</w:t>
      </w:r>
      <w:r w:rsidR="00E0430E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час)</w:t>
      </w:r>
      <w:r w:rsidR="00D52039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и затем фазу отмирания культуры</w:t>
      </w:r>
      <w:r w:rsidR="00EC6C4F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A02EB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EC6C4F" w:rsidRPr="3A1EC258">
        <w:rPr>
          <w:rFonts w:ascii="Times New Roman" w:hAnsi="Times New Roman"/>
          <w:color w:val="000000" w:themeColor="text1"/>
          <w:sz w:val="28"/>
          <w:szCs w:val="28"/>
        </w:rPr>
        <w:t>исунок 1А)</w:t>
      </w:r>
      <w:r w:rsidR="00D52039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0430E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Полученные результаты согласуются с работой </w:t>
      </w:r>
      <w:proofErr w:type="spellStart"/>
      <w:r w:rsidR="00E0430E" w:rsidRPr="3A1EC258">
        <w:rPr>
          <w:rFonts w:ascii="Times New Roman" w:eastAsia="Times New Roman" w:hAnsi="Times New Roman"/>
          <w:sz w:val="28"/>
          <w:szCs w:val="28"/>
        </w:rPr>
        <w:t>Manabe</w:t>
      </w:r>
      <w:proofErr w:type="spellEnd"/>
      <w:r w:rsidR="00E0430E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и коллег </w:t>
      </w:r>
      <w:r w:rsidR="00E0430E" w:rsidRPr="007E1C1C">
        <w:rPr>
          <w:rFonts w:ascii="Times New Roman" w:hAnsi="Times New Roman"/>
          <w:color w:val="000000" w:themeColor="text1"/>
          <w:sz w:val="28"/>
          <w:szCs w:val="28"/>
        </w:rPr>
        <w:t>[</w:t>
      </w:r>
      <w:proofErr w:type="spellStart"/>
      <w:r w:rsidR="00E0430E" w:rsidRPr="3A1EC258">
        <w:rPr>
          <w:rFonts w:ascii="Times New Roman" w:hAnsi="Times New Roman"/>
          <w:color w:val="000000" w:themeColor="text1"/>
          <w:sz w:val="28"/>
          <w:szCs w:val="28"/>
        </w:rPr>
        <w:t>Manabe</w:t>
      </w:r>
      <w:proofErr w:type="spellEnd"/>
      <w:r w:rsidR="00E0430E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0430E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>et</w:t>
      </w:r>
      <w:proofErr w:type="spellEnd"/>
      <w:r w:rsidR="00E0430E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E0430E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>al</w:t>
      </w:r>
      <w:proofErr w:type="spellEnd"/>
      <w:r w:rsidR="00E0430E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., </w:t>
      </w:r>
      <w:r w:rsidR="00E0430E" w:rsidRPr="3A1EC258">
        <w:rPr>
          <w:rFonts w:ascii="Times New Roman" w:hAnsi="Times New Roman"/>
          <w:color w:val="000000" w:themeColor="text1"/>
          <w:sz w:val="28"/>
          <w:szCs w:val="28"/>
        </w:rPr>
        <w:t>2011</w:t>
      </w:r>
      <w:r w:rsidR="00E0430E" w:rsidRPr="007E1C1C">
        <w:rPr>
          <w:rFonts w:ascii="Times New Roman" w:hAnsi="Times New Roman"/>
          <w:color w:val="000000" w:themeColor="text1"/>
          <w:sz w:val="28"/>
          <w:szCs w:val="28"/>
        </w:rPr>
        <w:t>]</w:t>
      </w:r>
      <w:r w:rsidR="00E0430E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, где исследовали динамику роста штамма </w:t>
      </w:r>
      <w:r w:rsidR="00D52039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="00D52039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="00D52039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="00D52039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168</w:t>
      </w:r>
      <w:r w:rsidR="3A1EC258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30E" w:rsidRPr="3A1EC258">
        <w:rPr>
          <w:rFonts w:ascii="Times New Roman" w:hAnsi="Times New Roman"/>
          <w:color w:val="000000" w:themeColor="text1"/>
          <w:sz w:val="28"/>
          <w:szCs w:val="28"/>
        </w:rPr>
        <w:t>в течение 72 часов. Экспоненциальная фаза роста культуры в их работе приходилась примерно на 3-18 час, стационарная фаза 18-40 часы, затем следовала фаза отмирания.</w:t>
      </w:r>
    </w:p>
    <w:p w14:paraId="51F22726" w14:textId="13A13049" w:rsidR="008348AD" w:rsidRPr="00FF33A8" w:rsidRDefault="006E3650" w:rsidP="001C3E55">
      <w:pPr>
        <w:spacing w:line="360" w:lineRule="auto"/>
        <w:ind w:firstLine="851"/>
        <w:contextualSpacing/>
        <w:jc w:val="both"/>
      </w:pPr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Также на графике видно, что максимальной оптической плотности штамм 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7E1C1C">
        <w:rPr>
          <w:rFonts w:ascii="Times New Roman" w:hAnsi="Times New Roman"/>
          <w:color w:val="000000" w:themeColor="text1"/>
          <w:sz w:val="28"/>
          <w:szCs w:val="28"/>
        </w:rPr>
        <w:t>27-24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достигал к 15 часу роста, после короткой </w:t>
      </w:r>
      <w:r w:rsidRPr="3A1EC258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стационарной фазы (18-21 час) культура переходила в фазу отмирания</w:t>
      </w:r>
      <w:r w:rsidR="00EC6C4F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A02EB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EC6C4F" w:rsidRPr="3A1EC258">
        <w:rPr>
          <w:rFonts w:ascii="Times New Roman" w:hAnsi="Times New Roman"/>
          <w:color w:val="000000" w:themeColor="text1"/>
          <w:sz w:val="28"/>
          <w:szCs w:val="28"/>
        </w:rPr>
        <w:t>исунок 1Б)</w:t>
      </w:r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52039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Штамм </w:t>
      </w:r>
      <w:r w:rsidR="00D52039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="00D52039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="00D52039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="00D52039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27-39 </w:t>
      </w:r>
      <w:r w:rsidR="00EC6C4F" w:rsidRPr="3A1EC258">
        <w:rPr>
          <w:rFonts w:ascii="Times New Roman" w:hAnsi="Times New Roman"/>
          <w:color w:val="000000" w:themeColor="text1"/>
          <w:sz w:val="28"/>
          <w:szCs w:val="28"/>
        </w:rPr>
        <w:t>достигал максимума оптической плотности к 18 часу, затем до 48 часа продолжалась</w:t>
      </w:r>
      <w:r w:rsidR="00D52039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стационарная фаза </w:t>
      </w:r>
      <w:r w:rsidR="00EC6C4F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с последующим  </w:t>
      </w:r>
      <w:r w:rsidR="00D52039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6C4F" w:rsidRPr="3A1EC258">
        <w:rPr>
          <w:rFonts w:ascii="Times New Roman" w:hAnsi="Times New Roman"/>
          <w:color w:val="000000" w:themeColor="text1"/>
          <w:sz w:val="28"/>
          <w:szCs w:val="28"/>
        </w:rPr>
        <w:t>отмиранием культуры (</w:t>
      </w:r>
      <w:r w:rsidR="00A02EB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EC6C4F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исунок 1В). </w:t>
      </w:r>
    </w:p>
    <w:p w14:paraId="09CCCB79" w14:textId="47A8BE08" w:rsidR="008348AD" w:rsidRPr="00FF33A8" w:rsidRDefault="3A1EC258" w:rsidP="001C3E55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уже указанной работе </w:t>
      </w:r>
      <w:proofErr w:type="spellStart"/>
      <w:r w:rsidR="00E0430E" w:rsidRPr="3A1EC258">
        <w:rPr>
          <w:rFonts w:ascii="Times New Roman" w:eastAsia="Times New Roman" w:hAnsi="Times New Roman"/>
          <w:sz w:val="28"/>
          <w:szCs w:val="28"/>
        </w:rPr>
        <w:t>Manabe</w:t>
      </w:r>
      <w:proofErr w:type="spellEnd"/>
      <w:r w:rsidR="00E0430E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и коллег [</w:t>
      </w:r>
      <w:proofErr w:type="spellStart"/>
      <w:r w:rsidR="00E0430E" w:rsidRPr="3A1EC258">
        <w:rPr>
          <w:rFonts w:ascii="Times New Roman" w:hAnsi="Times New Roman"/>
          <w:color w:val="000000" w:themeColor="text1"/>
          <w:sz w:val="28"/>
          <w:szCs w:val="28"/>
        </w:rPr>
        <w:t>Manabe</w:t>
      </w:r>
      <w:proofErr w:type="spellEnd"/>
      <w:r w:rsidR="00E0430E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0430E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>et</w:t>
      </w:r>
      <w:proofErr w:type="spellEnd"/>
      <w:r w:rsidR="00E0430E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E0430E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>al</w:t>
      </w:r>
      <w:proofErr w:type="spellEnd"/>
      <w:r w:rsidR="00E0430E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., </w:t>
      </w:r>
      <w:r w:rsidR="00E0430E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2011], </w:t>
      </w:r>
      <w:proofErr w:type="spellStart"/>
      <w:r w:rsidR="00E0430E" w:rsidRPr="3A1EC258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>еномно</w:t>
      </w:r>
      <w:proofErr w:type="spellEnd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>-редуцированный штамм MGB874 вел себя схожим образом, э</w:t>
      </w:r>
      <w:r w:rsidR="00E0430E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кспоненциальная фаза роста культуры в их работе приходилась примерно на 3-18 час, что согласуется с нашими данными по </w:t>
      </w:r>
      <w:r w:rsidR="006E3650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="006E3650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="006E3650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="006E3650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6E3650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27-24 и </w:t>
      </w:r>
      <w:r w:rsidR="006E3650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="006E3650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="006E3650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="006E3650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6E3650" w:rsidRPr="3A1EC258">
        <w:rPr>
          <w:rFonts w:ascii="Times New Roman" w:hAnsi="Times New Roman"/>
          <w:color w:val="000000" w:themeColor="text1"/>
          <w:sz w:val="28"/>
          <w:szCs w:val="28"/>
        </w:rPr>
        <w:t>27-39,</w:t>
      </w:r>
      <w:r w:rsidR="00E0430E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но стационарная фаза роста 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MGB874 длилась с </w:t>
      </w:r>
      <w:r w:rsidR="00E0430E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18 по 40 час, а затем следовала несколько ускоренная фаза отмирания, что несколько не соотносится с нашими данными. Такие различия могут объясняться различиями </w:t>
      </w:r>
      <w:r w:rsidRPr="3A1EC258">
        <w:rPr>
          <w:rFonts w:ascii="Times New Roman" w:eastAsia="Times New Roman" w:hAnsi="Times New Roman"/>
          <w:color w:val="212121"/>
          <w:sz w:val="28"/>
          <w:szCs w:val="28"/>
        </w:rPr>
        <w:t>хромосомных делеций в экспериментальных штаммах.</w:t>
      </w:r>
    </w:p>
    <w:p w14:paraId="0E6AE65A" w14:textId="5703E198" w:rsidR="008348AD" w:rsidRPr="00FF33A8" w:rsidRDefault="001E4804" w:rsidP="00930E64">
      <w:pPr>
        <w:spacing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5F285C" wp14:editId="698367AC">
            <wp:extent cx="4987908" cy="2805901"/>
            <wp:effectExtent l="0" t="0" r="3810" b="0"/>
            <wp:docPr id="1948907568" name="Рисунок 1948907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517" cy="280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FF730" w14:textId="5A02619F" w:rsidR="008348AD" w:rsidRDefault="008348AD" w:rsidP="00034168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3A1EC258">
        <w:rPr>
          <w:rFonts w:ascii="Times New Roman" w:hAnsi="Times New Roman"/>
          <w:sz w:val="28"/>
          <w:szCs w:val="28"/>
        </w:rPr>
        <w:t>Рисунок 1</w:t>
      </w:r>
      <w:r w:rsidR="000628C1">
        <w:rPr>
          <w:rFonts w:ascii="Times New Roman" w:hAnsi="Times New Roman"/>
          <w:sz w:val="28"/>
          <w:szCs w:val="28"/>
        </w:rPr>
        <w:t>–</w:t>
      </w:r>
      <w:r w:rsidR="00B63DDA">
        <w:rPr>
          <w:rFonts w:ascii="Times New Roman" w:hAnsi="Times New Roman"/>
          <w:sz w:val="28"/>
          <w:szCs w:val="28"/>
        </w:rPr>
        <w:t xml:space="preserve"> </w:t>
      </w:r>
      <w:r w:rsidRPr="3A1EC258">
        <w:rPr>
          <w:rFonts w:ascii="Times New Roman" w:hAnsi="Times New Roman"/>
          <w:sz w:val="28"/>
          <w:szCs w:val="28"/>
        </w:rPr>
        <w:t>График динамики роста</w:t>
      </w:r>
      <w:r w:rsidR="00DE259F">
        <w:rPr>
          <w:rFonts w:ascii="Times New Roman" w:hAnsi="Times New Roman"/>
          <w:sz w:val="28"/>
          <w:szCs w:val="28"/>
        </w:rPr>
        <w:t xml:space="preserve"> штамма</w:t>
      </w:r>
      <w:r w:rsidRPr="3A1EC258">
        <w:rPr>
          <w:rFonts w:ascii="Times New Roman" w:hAnsi="Times New Roman"/>
          <w:sz w:val="28"/>
          <w:szCs w:val="28"/>
        </w:rPr>
        <w:t xml:space="preserve"> 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="00DE259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DE259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168 и штаммов </w:t>
      </w:r>
      <w:r w:rsidR="00DE259F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="00DE259F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="00DE259F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="00DE259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DE259F">
        <w:rPr>
          <w:rFonts w:ascii="Times New Roman" w:hAnsi="Times New Roman"/>
          <w:iCs/>
          <w:color w:val="000000" w:themeColor="text1"/>
          <w:sz w:val="28"/>
          <w:szCs w:val="28"/>
        </w:rPr>
        <w:t>с редуцированными геномами</w:t>
      </w:r>
      <w:r w:rsidR="00DE259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="3A1EC258" w:rsidRPr="3A1EC258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 w:rsidR="00A02EB0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3A1EC258" w:rsidRPr="001E4804">
        <w:rPr>
          <w:rFonts w:ascii="Times New Roman" w:hAnsi="Times New Roman"/>
          <w:color w:val="000000" w:themeColor="text1"/>
          <w:sz w:val="28"/>
          <w:szCs w:val="28"/>
        </w:rPr>
        <w:t>динамика роста</w:t>
      </w:r>
      <w:r w:rsidRPr="001E480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Pr="001E480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E4804">
        <w:rPr>
          <w:rFonts w:ascii="Times New Roman" w:hAnsi="Times New Roman"/>
          <w:color w:val="000000" w:themeColor="text1"/>
          <w:sz w:val="28"/>
          <w:szCs w:val="28"/>
        </w:rPr>
        <w:t>168; Б</w:t>
      </w:r>
      <w:r w:rsidR="00A02EB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E4804">
        <w:rPr>
          <w:rFonts w:ascii="Times New Roman" w:hAnsi="Times New Roman"/>
          <w:color w:val="000000" w:themeColor="text1"/>
          <w:sz w:val="28"/>
          <w:szCs w:val="28"/>
        </w:rPr>
        <w:t xml:space="preserve">динамика роста 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Pr="001E480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E4804">
        <w:rPr>
          <w:rFonts w:ascii="Times New Roman" w:hAnsi="Times New Roman"/>
          <w:color w:val="000000" w:themeColor="text1"/>
          <w:sz w:val="28"/>
          <w:szCs w:val="28"/>
        </w:rPr>
        <w:t>27-24; В</w:t>
      </w:r>
      <w:r w:rsidR="00A02EB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E4804">
        <w:rPr>
          <w:rFonts w:ascii="Times New Roman" w:hAnsi="Times New Roman"/>
          <w:color w:val="000000" w:themeColor="text1"/>
          <w:sz w:val="28"/>
          <w:szCs w:val="28"/>
        </w:rPr>
        <w:t xml:space="preserve"> динамика роста 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Pr="001E480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E4804">
        <w:rPr>
          <w:rFonts w:ascii="Times New Roman" w:hAnsi="Times New Roman"/>
          <w:color w:val="000000" w:themeColor="text1"/>
          <w:sz w:val="28"/>
          <w:szCs w:val="28"/>
        </w:rPr>
        <w:t>27-39.</w:t>
      </w:r>
      <w:r>
        <w:br/>
      </w:r>
      <w:r w:rsidRPr="001E4804">
        <w:rPr>
          <w:rFonts w:ascii="Times New Roman" w:hAnsi="Times New Roman"/>
          <w:color w:val="000000" w:themeColor="text1"/>
          <w:sz w:val="28"/>
          <w:szCs w:val="28"/>
        </w:rPr>
        <w:t xml:space="preserve">Согласно критерию </w:t>
      </w:r>
      <w:proofErr w:type="spellStart"/>
      <w:r w:rsidRPr="001E4804">
        <w:rPr>
          <w:rFonts w:ascii="Times New Roman" w:hAnsi="Times New Roman"/>
          <w:color w:val="000000" w:themeColor="text1"/>
          <w:sz w:val="28"/>
          <w:szCs w:val="28"/>
        </w:rPr>
        <w:t>Краскела-Уоллиса</w:t>
      </w:r>
      <w:proofErr w:type="spellEnd"/>
      <w:r w:rsidRPr="001E4804">
        <w:rPr>
          <w:rFonts w:ascii="Times New Roman" w:hAnsi="Times New Roman"/>
          <w:color w:val="000000" w:themeColor="text1"/>
          <w:sz w:val="28"/>
          <w:szCs w:val="28"/>
        </w:rPr>
        <w:t xml:space="preserve">, статистически значимые отличия существуют между А и Б при </w:t>
      </w:r>
      <w:r w:rsidRPr="3A1EC258">
        <w:rPr>
          <w:rFonts w:ascii="Times New Roman" w:hAnsi="Times New Roman"/>
          <w:sz w:val="28"/>
          <w:szCs w:val="28"/>
          <w:lang w:val="en-US"/>
        </w:rPr>
        <w:t>p</w:t>
      </w:r>
      <w:r w:rsidR="3A1EC258" w:rsidRPr="001E4804">
        <w:rPr>
          <w:rFonts w:ascii="Times New Roman" w:eastAsia="Times New Roman" w:hAnsi="Times New Roman"/>
          <w:b/>
          <w:bCs/>
          <w:sz w:val="36"/>
          <w:szCs w:val="36"/>
        </w:rPr>
        <w:t xml:space="preserve"> </w:t>
      </w:r>
      <w:r w:rsidR="3A1EC258" w:rsidRPr="001E4804">
        <w:rPr>
          <w:rFonts w:ascii="Times New Roman" w:eastAsia="Times New Roman" w:hAnsi="Times New Roman"/>
          <w:sz w:val="28"/>
          <w:szCs w:val="28"/>
        </w:rPr>
        <w:t>&lt; 0</w:t>
      </w:r>
      <w:r w:rsidR="007E1C1C">
        <w:rPr>
          <w:rFonts w:ascii="Times New Roman" w:eastAsia="Times New Roman" w:hAnsi="Times New Roman"/>
          <w:sz w:val="28"/>
          <w:szCs w:val="28"/>
        </w:rPr>
        <w:t>.</w:t>
      </w:r>
      <w:r w:rsidR="3A1EC258" w:rsidRPr="001E4804">
        <w:rPr>
          <w:rFonts w:ascii="Times New Roman" w:eastAsia="Times New Roman" w:hAnsi="Times New Roman"/>
          <w:sz w:val="28"/>
          <w:szCs w:val="28"/>
        </w:rPr>
        <w:t xml:space="preserve">01; между А и В при </w:t>
      </w:r>
      <w:r w:rsidRPr="3A1EC258">
        <w:rPr>
          <w:rFonts w:ascii="Times New Roman" w:hAnsi="Times New Roman"/>
          <w:sz w:val="28"/>
          <w:szCs w:val="28"/>
          <w:lang w:val="en-US"/>
        </w:rPr>
        <w:t>p</w:t>
      </w:r>
      <w:r w:rsidR="3A1EC258" w:rsidRPr="001E4804">
        <w:rPr>
          <w:rFonts w:ascii="Times New Roman" w:eastAsia="Times New Roman" w:hAnsi="Times New Roman"/>
          <w:b/>
          <w:bCs/>
          <w:sz w:val="36"/>
          <w:szCs w:val="36"/>
        </w:rPr>
        <w:t xml:space="preserve"> </w:t>
      </w:r>
      <w:r w:rsidR="3A1EC258" w:rsidRPr="001E4804">
        <w:rPr>
          <w:rFonts w:ascii="Times New Roman" w:eastAsia="Times New Roman" w:hAnsi="Times New Roman"/>
          <w:sz w:val="28"/>
          <w:szCs w:val="28"/>
        </w:rPr>
        <w:t>&lt; 0</w:t>
      </w:r>
      <w:r w:rsidR="007E1C1C">
        <w:rPr>
          <w:rFonts w:ascii="Times New Roman" w:eastAsia="Times New Roman" w:hAnsi="Times New Roman"/>
          <w:sz w:val="28"/>
          <w:szCs w:val="28"/>
        </w:rPr>
        <w:t>.</w:t>
      </w:r>
      <w:r w:rsidR="3A1EC258" w:rsidRPr="001E4804">
        <w:rPr>
          <w:rFonts w:ascii="Times New Roman" w:eastAsia="Times New Roman" w:hAnsi="Times New Roman"/>
          <w:sz w:val="28"/>
          <w:szCs w:val="28"/>
        </w:rPr>
        <w:t xml:space="preserve">001; между Б и В при </w:t>
      </w:r>
      <w:r w:rsidRPr="3A1EC258">
        <w:rPr>
          <w:rFonts w:ascii="Times New Roman" w:hAnsi="Times New Roman"/>
          <w:sz w:val="28"/>
          <w:szCs w:val="28"/>
          <w:lang w:val="en-US"/>
        </w:rPr>
        <w:t>p</w:t>
      </w:r>
      <w:r w:rsidR="3A1EC258" w:rsidRPr="001E4804">
        <w:rPr>
          <w:rFonts w:ascii="Times New Roman" w:eastAsia="Times New Roman" w:hAnsi="Times New Roman"/>
          <w:b/>
          <w:bCs/>
          <w:sz w:val="36"/>
          <w:szCs w:val="36"/>
        </w:rPr>
        <w:t xml:space="preserve"> </w:t>
      </w:r>
      <w:r w:rsidR="3A1EC258" w:rsidRPr="001E4804">
        <w:rPr>
          <w:rFonts w:ascii="Times New Roman" w:eastAsia="Times New Roman" w:hAnsi="Times New Roman"/>
          <w:sz w:val="28"/>
          <w:szCs w:val="28"/>
        </w:rPr>
        <w:t>&lt; 0</w:t>
      </w:r>
      <w:r w:rsidR="007E1C1C">
        <w:rPr>
          <w:rFonts w:ascii="Times New Roman" w:eastAsia="Times New Roman" w:hAnsi="Times New Roman"/>
          <w:sz w:val="28"/>
          <w:szCs w:val="28"/>
        </w:rPr>
        <w:t>.</w:t>
      </w:r>
      <w:r w:rsidR="3A1EC258" w:rsidRPr="001E4804">
        <w:rPr>
          <w:rFonts w:ascii="Times New Roman" w:eastAsia="Times New Roman" w:hAnsi="Times New Roman"/>
          <w:sz w:val="28"/>
          <w:szCs w:val="28"/>
        </w:rPr>
        <w:t>001.</w:t>
      </w:r>
    </w:p>
    <w:p w14:paraId="292CBD47" w14:textId="7E4596E2" w:rsidR="008348AD" w:rsidRPr="000D583A" w:rsidRDefault="008348AD" w:rsidP="000F7C1A">
      <w:pPr>
        <w:pStyle w:val="2"/>
        <w:spacing w:line="360" w:lineRule="auto"/>
        <w:ind w:firstLine="851"/>
        <w:jc w:val="both"/>
        <w:rPr>
          <w:rFonts w:ascii="Times New Roman" w:hAnsi="Times New Roman"/>
          <w:i/>
          <w:iCs/>
          <w:color w:val="auto"/>
          <w:sz w:val="28"/>
          <w:szCs w:val="28"/>
        </w:rPr>
      </w:pPr>
      <w:bookmarkStart w:id="14" w:name="_Toc100584074"/>
      <w:r w:rsidRPr="00D86C83">
        <w:rPr>
          <w:rFonts w:ascii="Times New Roman" w:hAnsi="Times New Roman"/>
          <w:color w:val="auto"/>
          <w:sz w:val="28"/>
          <w:szCs w:val="28"/>
        </w:rPr>
        <w:lastRenderedPageBreak/>
        <w:t xml:space="preserve">3.2 </w:t>
      </w:r>
      <w:r w:rsidR="00745EE2">
        <w:rPr>
          <w:rFonts w:ascii="Times New Roman" w:hAnsi="Times New Roman"/>
          <w:color w:val="auto"/>
          <w:sz w:val="28"/>
          <w:szCs w:val="28"/>
        </w:rPr>
        <w:t>Определение динамики накопления протеолитической активности</w:t>
      </w:r>
      <w:r w:rsidR="000D583A">
        <w:rPr>
          <w:rFonts w:ascii="Times New Roman" w:hAnsi="Times New Roman"/>
          <w:color w:val="auto"/>
          <w:sz w:val="28"/>
          <w:szCs w:val="28"/>
        </w:rPr>
        <w:t xml:space="preserve"> в </w:t>
      </w:r>
      <w:proofErr w:type="spellStart"/>
      <w:r w:rsidR="000D583A">
        <w:rPr>
          <w:rFonts w:ascii="Times New Roman" w:hAnsi="Times New Roman"/>
          <w:color w:val="auto"/>
          <w:sz w:val="28"/>
          <w:szCs w:val="28"/>
        </w:rPr>
        <w:t>культуральной</w:t>
      </w:r>
      <w:proofErr w:type="spellEnd"/>
      <w:r w:rsidR="000D583A">
        <w:rPr>
          <w:rFonts w:ascii="Times New Roman" w:hAnsi="Times New Roman"/>
          <w:color w:val="auto"/>
          <w:sz w:val="28"/>
          <w:szCs w:val="28"/>
        </w:rPr>
        <w:t xml:space="preserve"> жидкости штаммов </w:t>
      </w:r>
      <w:r w:rsidR="000D583A" w:rsidRPr="000D583A">
        <w:rPr>
          <w:rFonts w:ascii="Times New Roman" w:hAnsi="Times New Roman"/>
          <w:i/>
          <w:iCs/>
          <w:color w:val="auto"/>
          <w:sz w:val="28"/>
          <w:szCs w:val="28"/>
          <w:lang w:val="en-US"/>
        </w:rPr>
        <w:t>B</w:t>
      </w:r>
      <w:r w:rsidR="000D583A" w:rsidRPr="000D583A">
        <w:rPr>
          <w:rFonts w:ascii="Times New Roman" w:hAnsi="Times New Roman"/>
          <w:i/>
          <w:iCs/>
          <w:color w:val="auto"/>
          <w:sz w:val="28"/>
          <w:szCs w:val="28"/>
        </w:rPr>
        <w:t xml:space="preserve">. </w:t>
      </w:r>
      <w:r w:rsidR="000D583A" w:rsidRPr="000D583A">
        <w:rPr>
          <w:rFonts w:ascii="Times New Roman" w:hAnsi="Times New Roman"/>
          <w:i/>
          <w:iCs/>
          <w:color w:val="auto"/>
          <w:sz w:val="28"/>
          <w:szCs w:val="28"/>
          <w:lang w:val="en-US"/>
        </w:rPr>
        <w:t>subtilis</w:t>
      </w:r>
      <w:bookmarkEnd w:id="14"/>
    </w:p>
    <w:p w14:paraId="2545D359" w14:textId="05F07330" w:rsidR="00930E64" w:rsidRDefault="008348AD" w:rsidP="000F7C1A">
      <w:pPr>
        <w:spacing w:line="360" w:lineRule="auto"/>
        <w:ind w:firstLine="851"/>
        <w:contextualSpacing/>
        <w:jc w:val="both"/>
        <w:rPr>
          <w:noProof/>
        </w:rPr>
      </w:pPr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Протеолитическую активность оценивали по гидролизу </w:t>
      </w:r>
      <w:proofErr w:type="spellStart"/>
      <w:r w:rsidRPr="3A1EC258">
        <w:rPr>
          <w:rFonts w:ascii="Times New Roman" w:hAnsi="Times New Roman"/>
          <w:color w:val="000000" w:themeColor="text1"/>
          <w:sz w:val="28"/>
          <w:szCs w:val="28"/>
        </w:rPr>
        <w:t>азоказеина</w:t>
      </w:r>
      <w:proofErr w:type="spellEnd"/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(Рисунок 2). </w:t>
      </w:r>
      <w:r w:rsidR="00B66CA3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В штамме </w:t>
      </w:r>
      <w:r w:rsidR="00B66CA3" w:rsidRPr="00A02EB0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="00B66CA3" w:rsidRPr="00A02EB0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="00A02EB0" w:rsidRPr="00A02EB0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</w:t>
      </w:r>
      <w:r w:rsidR="00B66CA3" w:rsidRPr="00A02EB0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ubtilis</w:t>
      </w:r>
      <w:r w:rsidR="00A02E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6CA3" w:rsidRPr="007E1C1C">
        <w:rPr>
          <w:rFonts w:ascii="Times New Roman" w:hAnsi="Times New Roman"/>
          <w:color w:val="000000" w:themeColor="text1"/>
          <w:sz w:val="28"/>
          <w:szCs w:val="28"/>
        </w:rPr>
        <w:t>168</w:t>
      </w:r>
      <w:r w:rsidR="00B66CA3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максимальная протеолитическая активность наблюдалась на 57 час роста культуры и составила </w:t>
      </w:r>
      <w:r w:rsidR="3A1EC258" w:rsidRPr="3A1EC258">
        <w:rPr>
          <w:rFonts w:ascii="Times New Roman" w:hAnsi="Times New Roman"/>
          <w:color w:val="000000" w:themeColor="text1"/>
          <w:sz w:val="28"/>
          <w:szCs w:val="28"/>
        </w:rPr>
        <w:t>0.8127</w:t>
      </w:r>
      <w:r w:rsidR="00B66CA3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66CA3" w:rsidRPr="3A1EC258">
        <w:rPr>
          <w:rFonts w:ascii="Times New Roman" w:hAnsi="Times New Roman"/>
          <w:color w:val="000000" w:themeColor="text1"/>
          <w:sz w:val="28"/>
          <w:szCs w:val="28"/>
        </w:rPr>
        <w:t>ед</w:t>
      </w:r>
      <w:proofErr w:type="spellEnd"/>
      <w:r w:rsidR="00B66CA3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/мл (Рисунок 2А). В редуцированном штамме </w:t>
      </w:r>
      <w:r w:rsidR="00B66CA3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="00B66CA3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="00B66CA3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="00B66CA3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B66CA3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27-24 максимальная активность наблюдалась на 45 час и составила 0.3 </w:t>
      </w:r>
      <w:proofErr w:type="spellStart"/>
      <w:r w:rsidR="00B66CA3" w:rsidRPr="3A1EC258">
        <w:rPr>
          <w:rFonts w:ascii="Times New Roman" w:hAnsi="Times New Roman"/>
          <w:color w:val="000000" w:themeColor="text1"/>
          <w:sz w:val="28"/>
          <w:szCs w:val="28"/>
        </w:rPr>
        <w:t>ед</w:t>
      </w:r>
      <w:proofErr w:type="spellEnd"/>
      <w:r w:rsidR="00B66CA3" w:rsidRPr="3A1EC258">
        <w:rPr>
          <w:rFonts w:ascii="Times New Roman" w:hAnsi="Times New Roman"/>
          <w:color w:val="000000" w:themeColor="text1"/>
          <w:sz w:val="28"/>
          <w:szCs w:val="28"/>
        </w:rPr>
        <w:t>/мл (Рисунок 2Б).</w:t>
      </w:r>
      <w:r w:rsidR="00A96383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В штамме</w:t>
      </w:r>
      <w:r w:rsidR="00B66CA3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6CA3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="00B66CA3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="00B66CA3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="00B66CA3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B66CA3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27-39 практически </w:t>
      </w:r>
      <w:r w:rsidR="00A96383" w:rsidRPr="3A1EC258">
        <w:rPr>
          <w:rFonts w:ascii="Times New Roman" w:hAnsi="Times New Roman"/>
          <w:color w:val="000000" w:themeColor="text1"/>
          <w:sz w:val="28"/>
          <w:szCs w:val="28"/>
        </w:rPr>
        <w:t>отсутствовала</w:t>
      </w:r>
      <w:r w:rsidR="00B66CA3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протеолитичес</w:t>
      </w:r>
      <w:r w:rsidR="00A96383" w:rsidRPr="3A1EC258">
        <w:rPr>
          <w:rFonts w:ascii="Times New Roman" w:hAnsi="Times New Roman"/>
          <w:color w:val="000000" w:themeColor="text1"/>
          <w:sz w:val="28"/>
          <w:szCs w:val="28"/>
        </w:rPr>
        <w:t>кая</w:t>
      </w:r>
      <w:r w:rsidR="00B66CA3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активность (Рисунок 2В). </w:t>
      </w:r>
      <w:r w:rsidR="00A96383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Полученные данные можно объяснить количеством делеций генов протеаз в редуцированных штаммах. Так, в штамме </w:t>
      </w:r>
      <w:r w:rsidR="00A96383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="00A96383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="00A96383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="00A96383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A96383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27-24 удалены гены </w:t>
      </w:r>
      <w:r w:rsidR="3A1EC258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>∆</w:t>
      </w:r>
      <w:proofErr w:type="spellStart"/>
      <w:r w:rsidR="3A1EC258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>nprB</w:t>
      </w:r>
      <w:proofErr w:type="spellEnd"/>
      <w:r w:rsidR="3A1EC258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>, ∆</w:t>
      </w:r>
      <w:proofErr w:type="spellStart"/>
      <w:r w:rsidR="3A1EC258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>vpr</w:t>
      </w:r>
      <w:proofErr w:type="spellEnd"/>
      <w:r w:rsidR="3A1EC258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>, ∆</w:t>
      </w:r>
      <w:proofErr w:type="spellStart"/>
      <w:r w:rsidR="3A1EC258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>nprE</w:t>
      </w:r>
      <w:proofErr w:type="spellEnd"/>
      <w:r w:rsidR="3A1EC258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>, ∆</w:t>
      </w:r>
      <w:proofErr w:type="spellStart"/>
      <w:r w:rsidR="3A1EC258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>epr</w:t>
      </w:r>
      <w:proofErr w:type="spellEnd"/>
      <w:r w:rsidR="3A1EC258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>,</w:t>
      </w:r>
      <w:r w:rsidR="3A1EC258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42F78FD2" w:rsidRPr="3A1EC258">
        <w:rPr>
          <w:rFonts w:ascii="Times New Roman" w:eastAsia="Times New Roman" w:hAnsi="Times New Roman"/>
          <w:i/>
          <w:iCs/>
          <w:sz w:val="28"/>
          <w:szCs w:val="28"/>
          <w:lang w:val="fr-FR" w:eastAsia="de-DE"/>
        </w:rPr>
        <w:t>∆</w:t>
      </w:r>
      <w:proofErr w:type="spellStart"/>
      <w:r w:rsidR="42F78FD2" w:rsidRPr="3A1EC258">
        <w:rPr>
          <w:rFonts w:ascii="Times New Roman" w:eastAsia="Times New Roman" w:hAnsi="Times New Roman"/>
          <w:i/>
          <w:iCs/>
          <w:sz w:val="28"/>
          <w:szCs w:val="28"/>
          <w:lang w:val="en-GB" w:eastAsia="de-DE"/>
        </w:rPr>
        <w:t>bpr</w:t>
      </w:r>
      <w:proofErr w:type="spellEnd"/>
      <w:r w:rsidR="00A96383" w:rsidRPr="3A1EC258">
        <w:rPr>
          <w:rFonts w:ascii="Times New Roman" w:hAnsi="Times New Roman"/>
          <w:color w:val="000000" w:themeColor="text1"/>
          <w:sz w:val="28"/>
          <w:szCs w:val="28"/>
        </w:rPr>
        <w:t>, а в штамме</w:t>
      </w:r>
      <w:r w:rsidR="00A96383" w:rsidRPr="007E1C1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A96383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="00A96383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="00A96383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="00A96383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A96383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27-39  - </w:t>
      </w:r>
      <w:r w:rsidR="42F78FD2" w:rsidRPr="3A1EC258">
        <w:rPr>
          <w:rFonts w:ascii="Times New Roman" w:eastAsia="Times New Roman" w:hAnsi="Times New Roman"/>
          <w:i/>
          <w:iCs/>
          <w:sz w:val="28"/>
          <w:szCs w:val="28"/>
          <w:lang w:val="fr-FR" w:eastAsia="de-DE"/>
        </w:rPr>
        <w:t>∆</w:t>
      </w:r>
      <w:proofErr w:type="spellStart"/>
      <w:r w:rsidR="42F78FD2" w:rsidRPr="3A1EC258">
        <w:rPr>
          <w:rFonts w:ascii="Times New Roman" w:eastAsia="Times New Roman" w:hAnsi="Times New Roman"/>
          <w:i/>
          <w:iCs/>
          <w:sz w:val="28"/>
          <w:szCs w:val="28"/>
          <w:lang w:val="en-GB" w:eastAsia="de-DE"/>
        </w:rPr>
        <w:t>bpr</w:t>
      </w:r>
      <w:proofErr w:type="spellEnd"/>
      <w:r w:rsidR="42F78FD2" w:rsidRPr="3A1EC258">
        <w:rPr>
          <w:rFonts w:ascii="Times New Roman" w:eastAsia="Times New Roman" w:hAnsi="Times New Roman"/>
          <w:i/>
          <w:iCs/>
          <w:sz w:val="28"/>
          <w:szCs w:val="28"/>
          <w:lang w:eastAsia="de-DE"/>
        </w:rPr>
        <w:t>,</w:t>
      </w:r>
      <w:r w:rsidR="42F78FD2" w:rsidRPr="3A1EC25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42F78FD2" w:rsidRPr="3A1EC258">
        <w:rPr>
          <w:rFonts w:ascii="Times New Roman" w:eastAsia="Times New Roman" w:hAnsi="Times New Roman"/>
          <w:i/>
          <w:iCs/>
          <w:sz w:val="28"/>
          <w:szCs w:val="28"/>
          <w:lang w:val="fr-FR" w:eastAsia="de-DE"/>
        </w:rPr>
        <w:t>∆</w:t>
      </w:r>
      <w:proofErr w:type="spellStart"/>
      <w:r w:rsidR="42F78FD2" w:rsidRPr="3A1EC258">
        <w:rPr>
          <w:rFonts w:ascii="Times New Roman" w:hAnsi="Times New Roman"/>
          <w:i/>
          <w:iCs/>
          <w:sz w:val="28"/>
          <w:szCs w:val="28"/>
          <w:lang w:val="en-GB"/>
        </w:rPr>
        <w:t>wprA</w:t>
      </w:r>
      <w:proofErr w:type="spellEnd"/>
      <w:r w:rsidR="42F78FD2" w:rsidRPr="3A1EC258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42F78FD2" w:rsidRPr="3A1EC258">
        <w:rPr>
          <w:rFonts w:ascii="Times New Roman" w:eastAsia="Times New Roman" w:hAnsi="Times New Roman"/>
          <w:i/>
          <w:iCs/>
          <w:sz w:val="28"/>
          <w:szCs w:val="28"/>
          <w:lang w:val="fr-FR" w:eastAsia="de-DE"/>
        </w:rPr>
        <w:t>∆</w:t>
      </w:r>
      <w:proofErr w:type="spellStart"/>
      <w:r w:rsidR="42F78FD2" w:rsidRPr="3A1EC258">
        <w:rPr>
          <w:rFonts w:ascii="Times New Roman" w:hAnsi="Times New Roman"/>
          <w:i/>
          <w:iCs/>
          <w:sz w:val="28"/>
          <w:szCs w:val="28"/>
          <w:lang w:val="en-GB"/>
        </w:rPr>
        <w:t>nprB</w:t>
      </w:r>
      <w:proofErr w:type="spellEnd"/>
      <w:r w:rsidR="42F78FD2" w:rsidRPr="3A1EC258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42F78FD2" w:rsidRPr="3A1EC258">
        <w:rPr>
          <w:rFonts w:ascii="Times New Roman" w:eastAsia="Times New Roman" w:hAnsi="Times New Roman"/>
          <w:i/>
          <w:iCs/>
          <w:sz w:val="28"/>
          <w:szCs w:val="28"/>
          <w:lang w:val="fr-FR" w:eastAsia="de-DE"/>
        </w:rPr>
        <w:t>∆</w:t>
      </w:r>
      <w:proofErr w:type="spellStart"/>
      <w:r w:rsidR="42F78FD2" w:rsidRPr="3A1EC258">
        <w:rPr>
          <w:rFonts w:ascii="Times New Roman" w:hAnsi="Times New Roman"/>
          <w:i/>
          <w:iCs/>
          <w:sz w:val="28"/>
          <w:szCs w:val="28"/>
          <w:lang w:val="en-GB"/>
        </w:rPr>
        <w:t>vpr</w:t>
      </w:r>
      <w:proofErr w:type="spellEnd"/>
      <w:r w:rsidR="42F78FD2" w:rsidRPr="3A1EC258">
        <w:rPr>
          <w:rFonts w:ascii="Times New Roman" w:hAnsi="Times New Roman"/>
          <w:i/>
          <w:iCs/>
          <w:sz w:val="28"/>
          <w:szCs w:val="28"/>
        </w:rPr>
        <w:t>,</w:t>
      </w:r>
      <w:r w:rsidR="42F78FD2" w:rsidRPr="3A1EC258">
        <w:rPr>
          <w:rFonts w:ascii="Times New Roman" w:eastAsia="Times New Roman" w:hAnsi="Times New Roman"/>
          <w:i/>
          <w:iCs/>
          <w:sz w:val="28"/>
          <w:szCs w:val="28"/>
          <w:lang w:val="fr-FR" w:eastAsia="de-DE"/>
        </w:rPr>
        <w:t xml:space="preserve"> ∆</w:t>
      </w:r>
      <w:proofErr w:type="spellStart"/>
      <w:r w:rsidR="42F78FD2" w:rsidRPr="3A1EC258">
        <w:rPr>
          <w:rFonts w:ascii="Times New Roman" w:hAnsi="Times New Roman"/>
          <w:i/>
          <w:iCs/>
          <w:sz w:val="28"/>
          <w:szCs w:val="28"/>
          <w:lang w:val="en-GB"/>
        </w:rPr>
        <w:t>nprE</w:t>
      </w:r>
      <w:proofErr w:type="spellEnd"/>
      <w:r w:rsidR="42F78FD2" w:rsidRPr="3A1EC258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42F78FD2" w:rsidRPr="3A1EC258">
        <w:rPr>
          <w:rFonts w:ascii="Times New Roman" w:eastAsia="Times New Roman" w:hAnsi="Times New Roman"/>
          <w:i/>
          <w:iCs/>
          <w:sz w:val="28"/>
          <w:szCs w:val="28"/>
          <w:lang w:val="fr-FR" w:eastAsia="de-DE"/>
        </w:rPr>
        <w:t>∆</w:t>
      </w:r>
      <w:r w:rsidR="42F78FD2" w:rsidRPr="3A1EC258">
        <w:rPr>
          <w:rFonts w:ascii="Times New Roman" w:hAnsi="Times New Roman"/>
          <w:i/>
          <w:iCs/>
          <w:sz w:val="28"/>
          <w:szCs w:val="28"/>
          <w:lang w:val="it-IT"/>
        </w:rPr>
        <w:t>epr</w:t>
      </w:r>
      <w:r w:rsidR="3A1EC258" w:rsidRPr="3A1EC258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12275D" w:rsidRPr="3A1EC258">
        <w:rPr>
          <w:rFonts w:ascii="Times New Roman" w:hAnsi="Times New Roman"/>
          <w:i/>
          <w:iCs/>
          <w:sz w:val="28"/>
          <w:szCs w:val="28"/>
        </w:rPr>
        <w:t>∆</w:t>
      </w:r>
      <w:r w:rsidR="3A1EC258" w:rsidRPr="3A1EC258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3A1EC258" w:rsidRPr="3A1EC258">
        <w:rPr>
          <w:rFonts w:ascii="Times New Roman" w:hAnsi="Times New Roman"/>
          <w:i/>
          <w:iCs/>
          <w:sz w:val="28"/>
          <w:szCs w:val="28"/>
        </w:rPr>
        <w:t>mpr</w:t>
      </w:r>
      <w:proofErr w:type="spellEnd"/>
      <w:r w:rsidR="3A1EC258" w:rsidRPr="3A1EC258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12275D" w:rsidRPr="3A1EC258">
        <w:rPr>
          <w:rFonts w:ascii="Times New Roman" w:hAnsi="Times New Roman"/>
          <w:i/>
          <w:iCs/>
          <w:sz w:val="28"/>
          <w:szCs w:val="28"/>
        </w:rPr>
        <w:t>∆</w:t>
      </w:r>
      <w:r w:rsidR="3A1EC258" w:rsidRPr="3A1EC258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3A1EC258" w:rsidRPr="3A1EC258">
        <w:rPr>
          <w:rFonts w:ascii="Times New Roman" w:hAnsi="Times New Roman"/>
          <w:i/>
          <w:iCs/>
          <w:sz w:val="28"/>
          <w:szCs w:val="28"/>
        </w:rPr>
        <w:t>apr</w:t>
      </w:r>
      <w:proofErr w:type="spellEnd"/>
      <w:r w:rsidR="005E0710" w:rsidRPr="005E0710">
        <w:rPr>
          <w:rFonts w:ascii="Times New Roman" w:hAnsi="Times New Roman"/>
          <w:i/>
          <w:iCs/>
          <w:sz w:val="28"/>
          <w:szCs w:val="28"/>
        </w:rPr>
        <w:t>.</w:t>
      </w:r>
      <w:r w:rsidR="005E0710" w:rsidRPr="005E0710">
        <w:rPr>
          <w:noProof/>
        </w:rPr>
        <w:t xml:space="preserve"> </w:t>
      </w:r>
    </w:p>
    <w:p w14:paraId="4525A51A" w14:textId="77777777" w:rsidR="000D583A" w:rsidRPr="00376CE1" w:rsidRDefault="000D583A" w:rsidP="000D583A">
      <w:pPr>
        <w:spacing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Таким образом, по результатам исследования п</w:t>
      </w:r>
      <w:r w:rsidRPr="00376CE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ротеолитическая активность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исследуемых редуцированных штаммов 27-24 и 27-39</w:t>
      </w:r>
      <w:r w:rsidRPr="00376CE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ниже, чем контрольного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168</w:t>
      </w:r>
      <w:r w:rsidRPr="00376CE1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6CEB156D" w14:textId="77777777" w:rsidR="00930E64" w:rsidRDefault="00930E64" w:rsidP="00D3781A">
      <w:pPr>
        <w:spacing w:line="360" w:lineRule="auto"/>
        <w:ind w:firstLine="851"/>
        <w:contextualSpacing/>
        <w:jc w:val="both"/>
        <w:rPr>
          <w:noProof/>
        </w:rPr>
      </w:pPr>
    </w:p>
    <w:p w14:paraId="0C38773A" w14:textId="77777777" w:rsidR="00930E64" w:rsidRDefault="00930E64" w:rsidP="00D3781A">
      <w:pPr>
        <w:spacing w:line="360" w:lineRule="auto"/>
        <w:ind w:firstLine="851"/>
        <w:contextualSpacing/>
        <w:jc w:val="both"/>
        <w:rPr>
          <w:noProof/>
        </w:rPr>
      </w:pPr>
    </w:p>
    <w:p w14:paraId="2DD047FA" w14:textId="77777777" w:rsidR="00930E64" w:rsidRDefault="00930E64" w:rsidP="00D3781A">
      <w:pPr>
        <w:spacing w:line="360" w:lineRule="auto"/>
        <w:ind w:firstLine="851"/>
        <w:contextualSpacing/>
        <w:jc w:val="both"/>
        <w:rPr>
          <w:noProof/>
        </w:rPr>
      </w:pPr>
    </w:p>
    <w:p w14:paraId="262F62E2" w14:textId="77777777" w:rsidR="00930E64" w:rsidRDefault="00930E64" w:rsidP="00D3781A">
      <w:pPr>
        <w:spacing w:line="360" w:lineRule="auto"/>
        <w:ind w:firstLine="851"/>
        <w:contextualSpacing/>
        <w:jc w:val="both"/>
        <w:rPr>
          <w:noProof/>
        </w:rPr>
      </w:pPr>
    </w:p>
    <w:p w14:paraId="56A00FB0" w14:textId="77777777" w:rsidR="00930E64" w:rsidRDefault="00930E64" w:rsidP="00D3781A">
      <w:pPr>
        <w:spacing w:line="360" w:lineRule="auto"/>
        <w:ind w:firstLine="851"/>
        <w:contextualSpacing/>
        <w:jc w:val="both"/>
        <w:rPr>
          <w:noProof/>
        </w:rPr>
      </w:pPr>
    </w:p>
    <w:p w14:paraId="7FB53E9F" w14:textId="492CCC22" w:rsidR="00B66CA3" w:rsidRDefault="005E0710" w:rsidP="00CF56D4">
      <w:pPr>
        <w:spacing w:line="360" w:lineRule="auto"/>
        <w:contextualSpacing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75C29D6" wp14:editId="6969EDC1">
            <wp:extent cx="5760085" cy="3239814"/>
            <wp:effectExtent l="0" t="0" r="0" b="0"/>
            <wp:docPr id="1006391116" name="Рисунок 100639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E3AEE" w14:textId="4FD3BB40" w:rsidR="3A1EC258" w:rsidRPr="00D73F41" w:rsidRDefault="00B66CA3" w:rsidP="00D73F41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E480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3A1EC258" w:rsidRPr="001E48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Рисунок 2 </w:t>
      </w:r>
      <w:r w:rsidR="00CF56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– </w:t>
      </w:r>
      <w:r w:rsidR="3A1EC258" w:rsidRPr="001E4804">
        <w:rPr>
          <w:rFonts w:ascii="Times New Roman" w:eastAsia="Times New Roman" w:hAnsi="Times New Roman"/>
          <w:color w:val="000000" w:themeColor="text1"/>
          <w:sz w:val="28"/>
          <w:szCs w:val="28"/>
        </w:rPr>
        <w:t>Динамика роста и протеолитическая активность</w:t>
      </w:r>
      <w:r w:rsidR="3A1EC258" w:rsidRPr="3A1EC258">
        <w:rPr>
          <w:sz w:val="28"/>
          <w:szCs w:val="28"/>
        </w:rPr>
        <w:t xml:space="preserve"> штаммов 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Pr="001E480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="3A1EC258" w:rsidRPr="3A1EC258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 w:rsidR="00F904F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F904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3A1EC258" w:rsidRPr="001E4804">
        <w:rPr>
          <w:rFonts w:ascii="Times New Roman" w:hAnsi="Times New Roman"/>
          <w:color w:val="000000" w:themeColor="text1"/>
          <w:sz w:val="28"/>
          <w:szCs w:val="28"/>
        </w:rPr>
        <w:t xml:space="preserve"> динамика роста и протеолитическая активность </w:t>
      </w:r>
      <w:r w:rsidR="3A1EC258" w:rsidRPr="00CF56D4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контрольного штамма  </w:t>
      </w:r>
      <w:r w:rsidRPr="00CF56D4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Pr="00CF56D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Pr="00CF56D4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Pr="00CF56D4">
        <w:rPr>
          <w:rFonts w:ascii="Times New Roman" w:hAnsi="Times New Roman"/>
          <w:color w:val="000000" w:themeColor="text1"/>
          <w:sz w:val="28"/>
          <w:szCs w:val="28"/>
        </w:rPr>
        <w:t xml:space="preserve"> 168, </w:t>
      </w:r>
      <w:proofErr w:type="spellStart"/>
      <w:r w:rsidRPr="00CF56D4">
        <w:rPr>
          <w:rFonts w:ascii="Times New Roman" w:hAnsi="Times New Roman"/>
          <w:color w:val="000000" w:themeColor="text1"/>
          <w:sz w:val="28"/>
          <w:szCs w:val="28"/>
        </w:rPr>
        <w:t>ед</w:t>
      </w:r>
      <w:proofErr w:type="spellEnd"/>
      <w:r w:rsidRPr="00CF56D4">
        <w:rPr>
          <w:rFonts w:ascii="Times New Roman" w:hAnsi="Times New Roman"/>
          <w:color w:val="000000" w:themeColor="text1"/>
          <w:sz w:val="28"/>
          <w:szCs w:val="28"/>
        </w:rPr>
        <w:t>/мл;</w:t>
      </w:r>
      <w:r w:rsidR="3A1EC258" w:rsidRPr="00CF56D4">
        <w:rPr>
          <w:rFonts w:ascii="Times New Roman" w:hAnsi="Times New Roman"/>
          <w:color w:val="000000" w:themeColor="text1"/>
          <w:sz w:val="28"/>
          <w:szCs w:val="28"/>
        </w:rPr>
        <w:t xml:space="preserve"> Б</w:t>
      </w:r>
      <w:r w:rsidR="00F904F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3A1EC258" w:rsidRPr="00CF56D4">
        <w:rPr>
          <w:rFonts w:ascii="Times New Roman" w:hAnsi="Times New Roman"/>
          <w:color w:val="000000" w:themeColor="text1"/>
          <w:sz w:val="28"/>
          <w:szCs w:val="28"/>
        </w:rPr>
        <w:t xml:space="preserve"> динамика роста и протеолитическая активность </w:t>
      </w:r>
      <w:r w:rsidRPr="00CF56D4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Pr="00CF56D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Pr="00CF56D4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Pr="00CF56D4">
        <w:rPr>
          <w:rFonts w:ascii="Times New Roman" w:hAnsi="Times New Roman"/>
          <w:color w:val="000000" w:themeColor="text1"/>
          <w:sz w:val="28"/>
          <w:szCs w:val="28"/>
        </w:rPr>
        <w:t xml:space="preserve"> 27-24, </w:t>
      </w:r>
      <w:proofErr w:type="spellStart"/>
      <w:r w:rsidRPr="00CF56D4">
        <w:rPr>
          <w:rFonts w:ascii="Times New Roman" w:hAnsi="Times New Roman"/>
          <w:color w:val="000000" w:themeColor="text1"/>
          <w:sz w:val="28"/>
          <w:szCs w:val="28"/>
        </w:rPr>
        <w:t>ед</w:t>
      </w:r>
      <w:proofErr w:type="spellEnd"/>
      <w:r w:rsidRPr="00CF56D4">
        <w:rPr>
          <w:rFonts w:ascii="Times New Roman" w:hAnsi="Times New Roman"/>
          <w:color w:val="000000" w:themeColor="text1"/>
          <w:sz w:val="28"/>
          <w:szCs w:val="28"/>
        </w:rPr>
        <w:t>/мл;</w:t>
      </w:r>
      <w:r w:rsidR="3A1EC258" w:rsidRPr="00CF56D4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F904F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3A1EC258" w:rsidRPr="00CF56D4">
        <w:rPr>
          <w:rFonts w:ascii="Times New Roman" w:hAnsi="Times New Roman"/>
          <w:color w:val="000000" w:themeColor="text1"/>
          <w:sz w:val="28"/>
          <w:szCs w:val="28"/>
        </w:rPr>
        <w:t xml:space="preserve"> динамика роста и протеолитическая активность </w:t>
      </w:r>
      <w:r w:rsidRPr="00CF56D4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Pr="00CF56D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Pr="00CF56D4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Pr="00CF56D4">
        <w:rPr>
          <w:rFonts w:ascii="Times New Roman" w:hAnsi="Times New Roman"/>
          <w:color w:val="000000" w:themeColor="text1"/>
          <w:sz w:val="28"/>
          <w:szCs w:val="28"/>
        </w:rPr>
        <w:t xml:space="preserve"> 27-39, </w:t>
      </w:r>
      <w:proofErr w:type="spellStart"/>
      <w:r w:rsidRPr="00CF56D4">
        <w:rPr>
          <w:rFonts w:ascii="Times New Roman" w:hAnsi="Times New Roman"/>
          <w:color w:val="000000" w:themeColor="text1"/>
          <w:sz w:val="28"/>
          <w:szCs w:val="28"/>
        </w:rPr>
        <w:t>ед</w:t>
      </w:r>
      <w:proofErr w:type="spellEnd"/>
      <w:r w:rsidRPr="00CF56D4">
        <w:rPr>
          <w:rFonts w:ascii="Times New Roman" w:hAnsi="Times New Roman"/>
          <w:color w:val="000000" w:themeColor="text1"/>
          <w:sz w:val="28"/>
          <w:szCs w:val="28"/>
        </w:rPr>
        <w:t xml:space="preserve">/мл. </w:t>
      </w:r>
      <w:r w:rsidR="008348AD" w:rsidRPr="00CF56D4">
        <w:rPr>
          <w:rFonts w:ascii="Times New Roman" w:hAnsi="Times New Roman"/>
          <w:color w:val="000000" w:themeColor="text1"/>
          <w:sz w:val="28"/>
          <w:szCs w:val="28"/>
        </w:rPr>
        <w:t xml:space="preserve">Согласно тесту </w:t>
      </w:r>
      <w:proofErr w:type="spellStart"/>
      <w:r w:rsidR="008348AD" w:rsidRPr="00CF56D4">
        <w:rPr>
          <w:rFonts w:ascii="Times New Roman" w:hAnsi="Times New Roman"/>
          <w:color w:val="000000" w:themeColor="text1"/>
          <w:sz w:val="28"/>
          <w:szCs w:val="28"/>
        </w:rPr>
        <w:t>стьюдента</w:t>
      </w:r>
      <w:proofErr w:type="spellEnd"/>
      <w:r w:rsidR="008348AD" w:rsidRPr="00CF56D4">
        <w:rPr>
          <w:rFonts w:ascii="Times New Roman" w:hAnsi="Times New Roman"/>
          <w:color w:val="000000" w:themeColor="text1"/>
          <w:sz w:val="28"/>
          <w:szCs w:val="28"/>
        </w:rPr>
        <w:t xml:space="preserve">, статистически значимые отличия существуют между А и Б при </w:t>
      </w:r>
      <w:r w:rsidR="008348AD" w:rsidRPr="00CF56D4">
        <w:rPr>
          <w:rFonts w:ascii="Times New Roman" w:hAnsi="Times New Roman"/>
          <w:sz w:val="28"/>
          <w:szCs w:val="28"/>
          <w:lang w:val="en-US"/>
        </w:rPr>
        <w:t>p</w:t>
      </w:r>
      <w:r w:rsidR="3A1EC258" w:rsidRPr="00CF56D4">
        <w:rPr>
          <w:rFonts w:ascii="Times New Roman" w:eastAsia="Times New Roman" w:hAnsi="Times New Roman"/>
          <w:b/>
          <w:bCs/>
          <w:sz w:val="36"/>
          <w:szCs w:val="36"/>
        </w:rPr>
        <w:t xml:space="preserve"> </w:t>
      </w:r>
      <w:proofErr w:type="gramStart"/>
      <w:r w:rsidR="3A1EC258" w:rsidRPr="00CF56D4">
        <w:rPr>
          <w:rFonts w:ascii="Times New Roman" w:eastAsia="Times New Roman" w:hAnsi="Times New Roman"/>
          <w:sz w:val="28"/>
          <w:szCs w:val="28"/>
        </w:rPr>
        <w:t>&lt; 0</w:t>
      </w:r>
      <w:r w:rsidR="007E1C1C" w:rsidRPr="00CF56D4">
        <w:rPr>
          <w:rFonts w:ascii="Times New Roman" w:eastAsia="Times New Roman" w:hAnsi="Times New Roman"/>
          <w:sz w:val="28"/>
          <w:szCs w:val="28"/>
        </w:rPr>
        <w:t>.</w:t>
      </w:r>
      <w:r w:rsidR="3A1EC258" w:rsidRPr="00CF56D4">
        <w:rPr>
          <w:rFonts w:ascii="Times New Roman" w:eastAsia="Times New Roman" w:hAnsi="Times New Roman"/>
          <w:sz w:val="28"/>
          <w:szCs w:val="28"/>
        </w:rPr>
        <w:t>01</w:t>
      </w:r>
      <w:proofErr w:type="gramEnd"/>
      <w:r w:rsidR="3A1EC258" w:rsidRPr="00CF56D4">
        <w:rPr>
          <w:rFonts w:ascii="Times New Roman" w:eastAsia="Times New Roman" w:hAnsi="Times New Roman"/>
          <w:sz w:val="28"/>
          <w:szCs w:val="28"/>
        </w:rPr>
        <w:t xml:space="preserve">; между А и В при </w:t>
      </w:r>
      <w:r w:rsidR="008348AD" w:rsidRPr="00CF56D4">
        <w:rPr>
          <w:rFonts w:ascii="Times New Roman" w:hAnsi="Times New Roman"/>
          <w:sz w:val="28"/>
          <w:szCs w:val="28"/>
          <w:lang w:val="en-US"/>
        </w:rPr>
        <w:t>p</w:t>
      </w:r>
      <w:r w:rsidR="3A1EC258" w:rsidRPr="00CF56D4">
        <w:rPr>
          <w:rFonts w:ascii="Times New Roman" w:eastAsia="Times New Roman" w:hAnsi="Times New Roman"/>
          <w:b/>
          <w:bCs/>
          <w:sz w:val="36"/>
          <w:szCs w:val="36"/>
        </w:rPr>
        <w:t xml:space="preserve"> </w:t>
      </w:r>
      <w:r w:rsidR="3A1EC258" w:rsidRPr="00CF56D4">
        <w:rPr>
          <w:rFonts w:ascii="Times New Roman" w:eastAsia="Times New Roman" w:hAnsi="Times New Roman"/>
          <w:sz w:val="28"/>
          <w:szCs w:val="28"/>
        </w:rPr>
        <w:t>&lt; 0</w:t>
      </w:r>
      <w:r w:rsidR="007E1C1C" w:rsidRPr="00CF56D4">
        <w:rPr>
          <w:rFonts w:ascii="Times New Roman" w:eastAsia="Times New Roman" w:hAnsi="Times New Roman"/>
          <w:sz w:val="28"/>
          <w:szCs w:val="28"/>
        </w:rPr>
        <w:t>.</w:t>
      </w:r>
      <w:r w:rsidR="3A1EC258" w:rsidRPr="00CF56D4">
        <w:rPr>
          <w:rFonts w:ascii="Times New Roman" w:eastAsia="Times New Roman" w:hAnsi="Times New Roman"/>
          <w:sz w:val="28"/>
          <w:szCs w:val="28"/>
        </w:rPr>
        <w:t>001; между Б и В</w:t>
      </w:r>
      <w:r w:rsidR="3A1EC258" w:rsidRPr="001E4804">
        <w:rPr>
          <w:rFonts w:ascii="Times New Roman" w:eastAsia="Times New Roman" w:hAnsi="Times New Roman"/>
          <w:sz w:val="28"/>
          <w:szCs w:val="28"/>
        </w:rPr>
        <w:t xml:space="preserve"> при </w:t>
      </w:r>
      <w:r w:rsidR="008348AD" w:rsidRPr="3A1EC258">
        <w:rPr>
          <w:rFonts w:ascii="Times New Roman" w:hAnsi="Times New Roman"/>
          <w:sz w:val="28"/>
          <w:szCs w:val="28"/>
          <w:lang w:val="en-US"/>
        </w:rPr>
        <w:t>p</w:t>
      </w:r>
      <w:r w:rsidR="3A1EC258" w:rsidRPr="001E4804">
        <w:rPr>
          <w:rFonts w:ascii="Times New Roman" w:eastAsia="Times New Roman" w:hAnsi="Times New Roman"/>
          <w:b/>
          <w:bCs/>
          <w:sz w:val="36"/>
          <w:szCs w:val="36"/>
        </w:rPr>
        <w:t xml:space="preserve"> </w:t>
      </w:r>
      <w:r w:rsidR="3A1EC258" w:rsidRPr="001E4804">
        <w:rPr>
          <w:rFonts w:ascii="Times New Roman" w:eastAsia="Times New Roman" w:hAnsi="Times New Roman"/>
          <w:sz w:val="28"/>
          <w:szCs w:val="28"/>
        </w:rPr>
        <w:t>&lt; 0</w:t>
      </w:r>
      <w:r w:rsidR="007E1C1C">
        <w:rPr>
          <w:rFonts w:ascii="Times New Roman" w:eastAsia="Times New Roman" w:hAnsi="Times New Roman"/>
          <w:sz w:val="28"/>
          <w:szCs w:val="28"/>
        </w:rPr>
        <w:t>.</w:t>
      </w:r>
      <w:r w:rsidR="3A1EC258" w:rsidRPr="001E4804">
        <w:rPr>
          <w:rFonts w:ascii="Times New Roman" w:eastAsia="Times New Roman" w:hAnsi="Times New Roman"/>
          <w:sz w:val="28"/>
          <w:szCs w:val="28"/>
        </w:rPr>
        <w:t>001</w:t>
      </w:r>
      <w:r w:rsidR="00D73F41">
        <w:rPr>
          <w:rFonts w:ascii="Times New Roman" w:eastAsia="Times New Roman" w:hAnsi="Times New Roman"/>
          <w:sz w:val="28"/>
          <w:szCs w:val="28"/>
        </w:rPr>
        <w:t>.</w:t>
      </w:r>
    </w:p>
    <w:p w14:paraId="2DBF0D7D" w14:textId="1DA69091" w:rsidR="008348AD" w:rsidRPr="00FF33A8" w:rsidRDefault="00A96383" w:rsidP="00034168">
      <w:pPr>
        <w:spacing w:line="36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</w:rPr>
      </w:pPr>
      <w:r w:rsidRPr="3A1EC258">
        <w:rPr>
          <w:rFonts w:ascii="Times New Roman" w:hAnsi="Times New Roman"/>
          <w:color w:val="000000" w:themeColor="text1"/>
          <w:sz w:val="28"/>
          <w:szCs w:val="28"/>
        </w:rPr>
        <w:t>Однако, для более эффективного использования штамма в качестве проду</w:t>
      </w:r>
      <w:r w:rsidR="0034556B" w:rsidRPr="3A1EC258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ента </w:t>
      </w:r>
      <w:proofErr w:type="spellStart"/>
      <w:r w:rsidRPr="3A1EC258">
        <w:rPr>
          <w:rFonts w:ascii="Times New Roman" w:hAnsi="Times New Roman"/>
          <w:color w:val="000000" w:themeColor="text1"/>
          <w:sz w:val="28"/>
          <w:szCs w:val="28"/>
        </w:rPr>
        <w:t>гетрологичных</w:t>
      </w:r>
      <w:proofErr w:type="spellEnd"/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белков, удаление только протеаз недостаточно. В работе</w:t>
      </w:r>
      <w:r w:rsidR="00B66CA3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66CA3" w:rsidRPr="3A1EC258">
        <w:rPr>
          <w:rFonts w:ascii="Times New Roman" w:hAnsi="Times New Roman"/>
          <w:color w:val="000000" w:themeColor="text1"/>
          <w:sz w:val="28"/>
          <w:szCs w:val="28"/>
        </w:rPr>
        <w:t>Suárez</w:t>
      </w:r>
      <w:proofErr w:type="spellEnd"/>
      <w:r w:rsidR="00B66CA3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6CA3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с </w:t>
      </w:r>
      <w:proofErr w:type="spellStart"/>
      <w:r w:rsidR="00B66CA3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>соавт</w:t>
      </w:r>
      <w:proofErr w:type="spellEnd"/>
      <w:r w:rsidR="00B66CA3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. (2019) тестировали </w:t>
      </w:r>
      <w:proofErr w:type="spellStart"/>
      <w:r w:rsidRPr="3A1EC258">
        <w:rPr>
          <w:rFonts w:ascii="Times New Roman" w:hAnsi="Times New Roman"/>
          <w:color w:val="000000" w:themeColor="text1"/>
          <w:sz w:val="28"/>
          <w:szCs w:val="28"/>
        </w:rPr>
        <w:t>беспротеазные</w:t>
      </w:r>
      <w:proofErr w:type="spellEnd"/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и редуцированные</w:t>
      </w:r>
      <w:r w:rsidR="00B66CA3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штаммы </w:t>
      </w:r>
      <w:r w:rsidR="00B66CA3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B. </w:t>
      </w:r>
      <w:proofErr w:type="spellStart"/>
      <w:r w:rsidR="00B66CA3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>subtilis</w:t>
      </w:r>
      <w:proofErr w:type="spellEnd"/>
      <w:r w:rsidR="00B66CA3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в качестве продуцентов </w:t>
      </w:r>
      <w:proofErr w:type="spellStart"/>
      <w:r w:rsidR="00B66CA3" w:rsidRPr="3A1EC258">
        <w:rPr>
          <w:rFonts w:ascii="Times New Roman" w:hAnsi="Times New Roman"/>
          <w:color w:val="000000" w:themeColor="text1"/>
          <w:sz w:val="28"/>
          <w:szCs w:val="28"/>
        </w:rPr>
        <w:t>репортерных</w:t>
      </w:r>
      <w:proofErr w:type="spellEnd"/>
      <w:r w:rsidR="00B66CA3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белков </w:t>
      </w:r>
      <w:r w:rsidR="00B66CA3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Staphylococcus</w:t>
      </w:r>
      <w:r w:rsidR="00B66CA3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B66CA3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aureus</w:t>
      </w:r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(CHIPS, SCIN, </w:t>
      </w:r>
      <w:proofErr w:type="spellStart"/>
      <w:r w:rsidRPr="3A1EC258">
        <w:rPr>
          <w:rFonts w:ascii="Times New Roman" w:hAnsi="Times New Roman"/>
          <w:color w:val="000000" w:themeColor="text1"/>
          <w:sz w:val="28"/>
          <w:szCs w:val="28"/>
        </w:rPr>
        <w:t>IsaA</w:t>
      </w:r>
      <w:proofErr w:type="spellEnd"/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3A1EC258">
        <w:rPr>
          <w:rFonts w:ascii="Times New Roman" w:hAnsi="Times New Roman"/>
          <w:color w:val="000000" w:themeColor="text1"/>
          <w:sz w:val="28"/>
          <w:szCs w:val="28"/>
        </w:rPr>
        <w:t>Nuc</w:t>
      </w:r>
      <w:proofErr w:type="spellEnd"/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). Было показано, </w:t>
      </w:r>
      <w:r w:rsidR="00B66CA3" w:rsidRPr="3A1EC258">
        <w:rPr>
          <w:rFonts w:ascii="Times New Roman" w:hAnsi="Times New Roman"/>
          <w:color w:val="000000" w:themeColor="text1"/>
          <w:sz w:val="28"/>
          <w:szCs w:val="28"/>
        </w:rPr>
        <w:t>что редуцированны</w:t>
      </w:r>
      <w:r w:rsidRPr="3A1EC258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B66CA3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штамм</w:t>
      </w:r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3A1EC258">
        <w:rPr>
          <w:rFonts w:ascii="Times New Roman" w:hAnsi="Times New Roman"/>
          <w:color w:val="000000" w:themeColor="text1"/>
          <w:sz w:val="28"/>
          <w:szCs w:val="28"/>
          <w:lang w:val="en-US"/>
        </w:rPr>
        <w:t>B</w:t>
      </w:r>
      <w:r w:rsidRPr="007E1C1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3A1EC258">
        <w:rPr>
          <w:rFonts w:ascii="Times New Roman" w:hAnsi="Times New Roman"/>
          <w:color w:val="000000" w:themeColor="text1"/>
          <w:sz w:val="28"/>
          <w:szCs w:val="28"/>
          <w:lang w:val="en-US"/>
        </w:rPr>
        <w:t>subtilis</w:t>
      </w:r>
      <w:r w:rsidRPr="007E1C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3A1EC258">
        <w:rPr>
          <w:rFonts w:ascii="Times New Roman" w:hAnsi="Times New Roman"/>
          <w:color w:val="000000" w:themeColor="text1"/>
          <w:sz w:val="28"/>
          <w:szCs w:val="28"/>
          <w:lang w:val="en-US"/>
        </w:rPr>
        <w:t>PG</w:t>
      </w:r>
      <w:r w:rsidRPr="3A1EC258">
        <w:rPr>
          <w:rFonts w:ascii="Times New Roman" w:hAnsi="Times New Roman"/>
          <w:color w:val="000000" w:themeColor="text1"/>
          <w:sz w:val="28"/>
          <w:szCs w:val="28"/>
        </w:rPr>
        <w:t>10 (</w:t>
      </w:r>
      <w:proofErr w:type="spellStart"/>
      <w:r w:rsidRPr="3A1EC258">
        <w:rPr>
          <w:rFonts w:ascii="Times New Roman" w:hAnsi="Times New Roman"/>
          <w:color w:val="000000" w:themeColor="text1"/>
          <w:sz w:val="28"/>
          <w:szCs w:val="28"/>
        </w:rPr>
        <w:t>делетировано</w:t>
      </w:r>
      <w:proofErr w:type="spellEnd"/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48AD" w:rsidRPr="3A1EC258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Pr="3A1EC258">
        <w:rPr>
          <w:rFonts w:ascii="Times New Roman" w:hAnsi="Times New Roman"/>
          <w:color w:val="000000" w:themeColor="text1"/>
          <w:sz w:val="28"/>
          <w:szCs w:val="28"/>
        </w:rPr>
        <w:t>% генома</w:t>
      </w:r>
      <w:r w:rsidRPr="007E1C1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66CA3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556B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был наиболее эффективным продуцентом, при этом авторы статьи подчеркивают, что сложно определить конкретные мутации и их вклад, который привел к улучшению продукции белка штаммом PG10. Тем не менее, </w:t>
      </w:r>
      <w:r w:rsidR="002C6620" w:rsidRPr="3A1EC258">
        <w:rPr>
          <w:rFonts w:ascii="Times New Roman" w:hAnsi="Times New Roman"/>
          <w:color w:val="000000" w:themeColor="text1"/>
          <w:sz w:val="28"/>
          <w:szCs w:val="28"/>
        </w:rPr>
        <w:t>данное</w:t>
      </w:r>
      <w:r w:rsidR="0034556B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исследование подчеркивает преимущества</w:t>
      </w:r>
      <w:r w:rsidR="002C6620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556B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оптимизации </w:t>
      </w:r>
      <w:r w:rsidR="0034556B" w:rsidRPr="3A1EC25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генома как подхода к усилению и увеличению ценных свойств </w:t>
      </w:r>
      <w:proofErr w:type="spellStart"/>
      <w:r w:rsidR="0034556B" w:rsidRPr="3A1EC258">
        <w:rPr>
          <w:rFonts w:ascii="Times New Roman" w:hAnsi="Times New Roman"/>
          <w:color w:val="000000" w:themeColor="text1"/>
          <w:sz w:val="28"/>
          <w:szCs w:val="28"/>
        </w:rPr>
        <w:t>Bacillus</w:t>
      </w:r>
      <w:proofErr w:type="spellEnd"/>
      <w:r w:rsidR="0034556B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6CA3" w:rsidRPr="3A1EC258">
        <w:rPr>
          <w:rFonts w:ascii="Times New Roman" w:hAnsi="Times New Roman"/>
          <w:color w:val="000000" w:themeColor="text1"/>
          <w:sz w:val="28"/>
          <w:szCs w:val="28"/>
        </w:rPr>
        <w:t>[</w:t>
      </w:r>
      <w:proofErr w:type="spellStart"/>
      <w:r w:rsidR="00B66CA3" w:rsidRPr="3A1EC258">
        <w:rPr>
          <w:rFonts w:ascii="Times New Roman" w:hAnsi="Times New Roman"/>
          <w:color w:val="000000" w:themeColor="text1"/>
          <w:sz w:val="28"/>
          <w:szCs w:val="28"/>
        </w:rPr>
        <w:t>Suárez</w:t>
      </w:r>
      <w:proofErr w:type="spellEnd"/>
      <w:r w:rsidR="00B66CA3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66CA3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>et</w:t>
      </w:r>
      <w:proofErr w:type="spellEnd"/>
      <w:r w:rsidR="00B66CA3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66CA3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>al</w:t>
      </w:r>
      <w:proofErr w:type="spellEnd"/>
      <w:r w:rsidR="00B66CA3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., </w:t>
      </w:r>
      <w:r w:rsidR="00B66CA3" w:rsidRPr="3A1EC258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="00B66CA3" w:rsidRPr="3A1EC258">
        <w:rPr>
          <w:rFonts w:ascii="Times New Roman" w:hAnsi="Times New Roman"/>
          <w:color w:val="212121"/>
          <w:sz w:val="28"/>
          <w:szCs w:val="28"/>
        </w:rPr>
        <w:t>].</w:t>
      </w:r>
    </w:p>
    <w:p w14:paraId="3922D6F8" w14:textId="39CCBEDB" w:rsidR="008348AD" w:rsidRPr="00D86C83" w:rsidRDefault="008348AD" w:rsidP="00D86C83">
      <w:pPr>
        <w:pStyle w:val="2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bookmarkStart w:id="15" w:name="_Toc100584075"/>
      <w:r w:rsidRPr="00D86C83">
        <w:rPr>
          <w:rFonts w:ascii="Times New Roman" w:hAnsi="Times New Roman"/>
          <w:color w:val="auto"/>
          <w:sz w:val="28"/>
          <w:szCs w:val="28"/>
        </w:rPr>
        <w:t xml:space="preserve">3.3 </w:t>
      </w:r>
      <w:r w:rsidR="000D583A">
        <w:rPr>
          <w:rFonts w:ascii="Times New Roman" w:hAnsi="Times New Roman"/>
          <w:color w:val="auto"/>
          <w:sz w:val="28"/>
          <w:szCs w:val="28"/>
        </w:rPr>
        <w:t xml:space="preserve">Определение динамики накопления </w:t>
      </w:r>
      <w:proofErr w:type="spellStart"/>
      <w:r w:rsidR="000D583A">
        <w:rPr>
          <w:rFonts w:ascii="Times New Roman" w:hAnsi="Times New Roman"/>
          <w:color w:val="auto"/>
          <w:sz w:val="28"/>
          <w:szCs w:val="28"/>
        </w:rPr>
        <w:t>фосфатазной</w:t>
      </w:r>
      <w:proofErr w:type="spellEnd"/>
      <w:r w:rsidRPr="00D86C83">
        <w:rPr>
          <w:rFonts w:ascii="Times New Roman" w:hAnsi="Times New Roman"/>
          <w:color w:val="auto"/>
          <w:sz w:val="28"/>
          <w:szCs w:val="28"/>
        </w:rPr>
        <w:t xml:space="preserve"> активности </w:t>
      </w:r>
      <w:r w:rsidR="000D583A">
        <w:rPr>
          <w:rFonts w:ascii="Times New Roman" w:hAnsi="Times New Roman"/>
          <w:color w:val="auto"/>
          <w:sz w:val="28"/>
          <w:szCs w:val="28"/>
        </w:rPr>
        <w:t xml:space="preserve">в </w:t>
      </w:r>
      <w:proofErr w:type="spellStart"/>
      <w:r w:rsidR="000D583A">
        <w:rPr>
          <w:rFonts w:ascii="Times New Roman" w:hAnsi="Times New Roman"/>
          <w:color w:val="auto"/>
          <w:sz w:val="28"/>
          <w:szCs w:val="28"/>
        </w:rPr>
        <w:t>культуральной</w:t>
      </w:r>
      <w:proofErr w:type="spellEnd"/>
      <w:r w:rsidR="000D583A">
        <w:rPr>
          <w:rFonts w:ascii="Times New Roman" w:hAnsi="Times New Roman"/>
          <w:color w:val="auto"/>
          <w:sz w:val="28"/>
          <w:szCs w:val="28"/>
        </w:rPr>
        <w:t xml:space="preserve"> жидкости </w:t>
      </w:r>
      <w:r w:rsidRPr="00D86C83">
        <w:rPr>
          <w:rFonts w:ascii="Times New Roman" w:hAnsi="Times New Roman"/>
          <w:color w:val="auto"/>
          <w:sz w:val="28"/>
          <w:szCs w:val="28"/>
        </w:rPr>
        <w:t xml:space="preserve">штаммов </w:t>
      </w:r>
      <w:r w:rsidRPr="00D86C83">
        <w:rPr>
          <w:rFonts w:ascii="Times New Roman" w:hAnsi="Times New Roman"/>
          <w:i/>
          <w:iCs/>
          <w:color w:val="auto"/>
          <w:sz w:val="28"/>
          <w:szCs w:val="28"/>
          <w:lang w:val="en-US"/>
        </w:rPr>
        <w:t>B</w:t>
      </w:r>
      <w:r w:rsidRPr="00D86C83">
        <w:rPr>
          <w:rFonts w:ascii="Times New Roman" w:hAnsi="Times New Roman"/>
          <w:i/>
          <w:iCs/>
          <w:color w:val="auto"/>
          <w:sz w:val="28"/>
          <w:szCs w:val="28"/>
        </w:rPr>
        <w:t xml:space="preserve">. </w:t>
      </w:r>
      <w:r w:rsidRPr="00D86C83">
        <w:rPr>
          <w:rFonts w:ascii="Times New Roman" w:hAnsi="Times New Roman"/>
          <w:i/>
          <w:iCs/>
          <w:color w:val="auto"/>
          <w:sz w:val="28"/>
          <w:szCs w:val="28"/>
          <w:lang w:val="en-US"/>
        </w:rPr>
        <w:t>subtilis</w:t>
      </w:r>
      <w:bookmarkEnd w:id="15"/>
    </w:p>
    <w:p w14:paraId="1D15F95D" w14:textId="5AE2762A" w:rsidR="008348AD" w:rsidRPr="00FF33A8" w:rsidRDefault="3A1EC258" w:rsidP="00D73F41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A1EC25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Pr="3A1EC25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Pr="3A1EC25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реагирует на фосфатное голодание, индуцируя транскрипцию гена 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Pho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>регулона</w:t>
      </w:r>
      <w:proofErr w:type="spellEnd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>. Этот ответ модулируется регуляторной сетью, содержащей три двухкомпонентные системы передачи сигнала, две из которых (</w:t>
      </w:r>
      <w:proofErr w:type="spellStart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ResDE</w:t>
      </w:r>
      <w:proofErr w:type="spellEnd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PhoPR</w:t>
      </w:r>
      <w:proofErr w:type="spellEnd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) участвуют в активации системы 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Pho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>, а одна (</w:t>
      </w:r>
      <w:proofErr w:type="spellStart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Spo</w:t>
      </w:r>
      <w:proofErr w:type="spellEnd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>0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A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) подавляет реакцию 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Pho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[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Liu</w:t>
      </w:r>
      <w:r w:rsidRPr="00F0195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3A1EC25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en-US"/>
        </w:rPr>
        <w:t>et</w:t>
      </w:r>
      <w:r w:rsidRPr="00F0195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3A1EC25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en-US"/>
        </w:rPr>
        <w:t>al</w:t>
      </w:r>
      <w:r w:rsidRPr="00F0195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.,</w:t>
      </w:r>
      <w:r w:rsidRPr="00F0195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1997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]. Гены </w:t>
      </w:r>
      <w:proofErr w:type="spellStart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>Pho</w:t>
      </w:r>
      <w:proofErr w:type="spellEnd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>регулона</w:t>
      </w:r>
      <w:proofErr w:type="spellEnd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3A1EC25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 xml:space="preserve">B. </w:t>
      </w:r>
      <w:proofErr w:type="spellStart"/>
      <w:r w:rsidRPr="3A1EC25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subtilis</w:t>
      </w:r>
      <w:proofErr w:type="spellEnd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включают структурные гены трех секретируемых щелочных фосфатаз: </w:t>
      </w:r>
      <w:proofErr w:type="spellStart"/>
      <w:r w:rsidRPr="3A1EC25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phoA</w:t>
      </w:r>
      <w:proofErr w:type="spellEnd"/>
      <w:r w:rsidRPr="3A1EC25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(кодирует фосфатазу A), которая экспрессируется главным образом при голодании по фосфатам; </w:t>
      </w:r>
      <w:proofErr w:type="spellStart"/>
      <w:r w:rsidRPr="3A1EC25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phoB</w:t>
      </w:r>
      <w:proofErr w:type="spellEnd"/>
      <w:r w:rsidRPr="3A1EC25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proofErr w:type="spellStart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>кодируюет</w:t>
      </w:r>
      <w:proofErr w:type="spellEnd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фосфатазу B), которая экспрессируется тандемными промоторами либо во время фосфатного голодания, либо во время II стадии развития спор и </w:t>
      </w:r>
      <w:proofErr w:type="spellStart"/>
      <w:r w:rsidRPr="3A1EC25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phoD</w:t>
      </w:r>
      <w:proofErr w:type="spellEnd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(кодирует фосфатазу D), которая экспрессируется во время фосфатного голодания и кодирует фермент с активностью щелочной </w:t>
      </w:r>
      <w:proofErr w:type="spellStart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>фосфодиэстеразы</w:t>
      </w:r>
      <w:proofErr w:type="spellEnd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>, а также активностью фосфатазы [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Liu</w:t>
      </w:r>
      <w:r w:rsidRPr="001E48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3A1EC25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en-US"/>
        </w:rPr>
        <w:t>et</w:t>
      </w:r>
      <w:r w:rsidRPr="001E4804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3A1EC25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en-US"/>
        </w:rPr>
        <w:t>al</w:t>
      </w:r>
      <w:r w:rsidRPr="001E4804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.,</w:t>
      </w:r>
      <w:r w:rsidRPr="001E48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1997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]. </w:t>
      </w:r>
    </w:p>
    <w:p w14:paraId="16BEC041" w14:textId="745DA58D" w:rsidR="008348AD" w:rsidRPr="00FF33A8" w:rsidRDefault="3A1EC258" w:rsidP="00D73F41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штаммах </w:t>
      </w:r>
      <w:r w:rsidRPr="3A1EC25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Pr="3A1EC25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Pr="3A1EC25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27-24 и 27-39 удален ген фосфатазы 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B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(∆</w:t>
      </w:r>
      <w:proofErr w:type="spellStart"/>
      <w:r w:rsidRPr="3A1EC25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phoB</w:t>
      </w:r>
      <w:proofErr w:type="spellEnd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), поэтому представляло интерес изучить </w:t>
      </w:r>
      <w:proofErr w:type="spellStart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>фосфатазную</w:t>
      </w:r>
      <w:proofErr w:type="spellEnd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активность в редуцированных штаммах и штамме </w:t>
      </w:r>
      <w:r w:rsidRPr="3A1EC25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Pr="3A1EC25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Pr="3A1EC25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168 (рисунок 3). Максимальную </w:t>
      </w:r>
      <w:proofErr w:type="spellStart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>фосфатазную</w:t>
      </w:r>
      <w:proofErr w:type="spellEnd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активность штамма </w:t>
      </w:r>
      <w:r w:rsidRPr="3A1EC25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Pr="3A1EC25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Pr="3A1EC25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Pr="3A1EC25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>168 наблюдали на 66 час роста, и она составила 3</w:t>
      </w:r>
      <w:r w:rsidR="000D583A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6 </w:t>
      </w:r>
      <w:proofErr w:type="spellStart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>ед</w:t>
      </w:r>
      <w:proofErr w:type="spellEnd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>/</w:t>
      </w:r>
      <w:proofErr w:type="spellStart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>м</w:t>
      </w:r>
      <w:r w:rsidR="000D583A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>л</w:t>
      </w:r>
      <w:proofErr w:type="spellEnd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>. Максимальная активность</w:t>
      </w:r>
      <w:r w:rsidR="005E0710" w:rsidRPr="005E071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штамма </w:t>
      </w:r>
      <w:r w:rsidRPr="3A1EC25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Pr="3A1EC25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Pr="3A1EC25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Pr="3A1EC25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27-24 и 27-39 составила </w:t>
      </w:r>
      <w:r w:rsidR="000D583A">
        <w:rPr>
          <w:rFonts w:ascii="Times New Roman" w:eastAsia="Times New Roman" w:hAnsi="Times New Roman"/>
          <w:color w:val="000000" w:themeColor="text1"/>
          <w:sz w:val="28"/>
          <w:szCs w:val="28"/>
        </w:rPr>
        <w:t>3.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25 </w:t>
      </w:r>
      <w:proofErr w:type="spellStart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>ед</w:t>
      </w:r>
      <w:proofErr w:type="spellEnd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>/</w:t>
      </w:r>
      <w:proofErr w:type="spellStart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>м</w:t>
      </w:r>
      <w:r w:rsidR="000D583A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>л</w:t>
      </w:r>
      <w:proofErr w:type="spellEnd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72 час роста и 3</w:t>
      </w:r>
      <w:r w:rsidR="000D583A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53 </w:t>
      </w:r>
      <w:proofErr w:type="spellStart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>ед</w:t>
      </w:r>
      <w:proofErr w:type="spellEnd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>/</w:t>
      </w:r>
      <w:proofErr w:type="spellStart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>м</w:t>
      </w:r>
      <w:r w:rsidR="000D583A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>л</w:t>
      </w:r>
      <w:proofErr w:type="spellEnd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36 час роста, соответственно.</w:t>
      </w:r>
    </w:p>
    <w:p w14:paraId="7E064736" w14:textId="6C350B29" w:rsidR="008348AD" w:rsidRPr="00FF33A8" w:rsidRDefault="008348AD" w:rsidP="00034168">
      <w:pPr>
        <w:spacing w:line="360" w:lineRule="auto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C67062F" w14:textId="744F74CA" w:rsidR="008348AD" w:rsidRPr="00982B80" w:rsidRDefault="3A1EC258" w:rsidP="00982B80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C85342">
        <w:t> </w:t>
      </w:r>
      <w:r w:rsidR="00C85342">
        <w:rPr>
          <w:noProof/>
        </w:rPr>
        <w:drawing>
          <wp:inline distT="0" distB="0" distL="0" distR="0" wp14:anchorId="4514794B" wp14:editId="3AC1EFF4">
            <wp:extent cx="5760085" cy="3239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As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8AD" w:rsidRPr="00D73F41">
        <w:rPr>
          <w:rFonts w:ascii="Times New Roman" w:hAnsi="Times New Roman"/>
          <w:color w:val="000000" w:themeColor="text1"/>
          <w:sz w:val="28"/>
          <w:szCs w:val="28"/>
        </w:rPr>
        <w:t xml:space="preserve">Рисунок 3 </w:t>
      </w:r>
      <w:r w:rsidR="00D73F41" w:rsidRPr="00D73F4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D73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48AD" w:rsidRPr="3A1EC258">
        <w:rPr>
          <w:rFonts w:ascii="Times New Roman" w:hAnsi="Times New Roman"/>
          <w:color w:val="000000" w:themeColor="text1"/>
          <w:sz w:val="28"/>
          <w:szCs w:val="28"/>
        </w:rPr>
        <w:t>Фосфатазная</w:t>
      </w:r>
      <w:proofErr w:type="spellEnd"/>
      <w:r w:rsidR="008348AD"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активность и динамика роста штаммов </w:t>
      </w:r>
      <w:r w:rsidR="008348AD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="008348AD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="008348AD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="008348AD" w:rsidRPr="001E480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8348AD" w:rsidRPr="001E4804">
        <w:rPr>
          <w:rFonts w:ascii="Times New Roman" w:hAnsi="Times New Roman"/>
          <w:color w:val="000000" w:themeColor="text1"/>
          <w:sz w:val="28"/>
          <w:szCs w:val="28"/>
        </w:rPr>
        <w:t>ед</w:t>
      </w:r>
      <w:proofErr w:type="spellEnd"/>
      <w:r w:rsidR="008348AD" w:rsidRPr="001E4804">
        <w:rPr>
          <w:rFonts w:ascii="Times New Roman" w:hAnsi="Times New Roman"/>
          <w:color w:val="000000" w:themeColor="text1"/>
          <w:sz w:val="28"/>
          <w:szCs w:val="28"/>
        </w:rPr>
        <w:t>/</w:t>
      </w:r>
      <w:proofErr w:type="spellStart"/>
      <w:r w:rsidR="008348AD" w:rsidRPr="001E480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C8534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8348AD" w:rsidRPr="001E4804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spellEnd"/>
      <w:r w:rsidR="008348AD" w:rsidRPr="001E480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3A1EC258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 w:rsidR="008D15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04F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320F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8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E4804">
        <w:rPr>
          <w:rFonts w:ascii="Times New Roman" w:hAnsi="Times New Roman"/>
          <w:color w:val="000000" w:themeColor="text1"/>
          <w:sz w:val="28"/>
          <w:szCs w:val="28"/>
        </w:rPr>
        <w:t>фосфатазная</w:t>
      </w:r>
      <w:proofErr w:type="spellEnd"/>
      <w:r w:rsidRPr="001E4804">
        <w:rPr>
          <w:rFonts w:ascii="Times New Roman" w:hAnsi="Times New Roman"/>
          <w:color w:val="000000" w:themeColor="text1"/>
          <w:sz w:val="28"/>
          <w:szCs w:val="28"/>
        </w:rPr>
        <w:t xml:space="preserve"> активность и динамика роста контрольного штамма </w:t>
      </w:r>
      <w:r w:rsidR="00B66CA3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="00B66CA3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="00B66CA3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="00B66CA3" w:rsidRPr="001E4804">
        <w:rPr>
          <w:rFonts w:ascii="Times New Roman" w:hAnsi="Times New Roman"/>
          <w:color w:val="000000" w:themeColor="text1"/>
          <w:sz w:val="28"/>
          <w:szCs w:val="28"/>
        </w:rPr>
        <w:t xml:space="preserve"> 168;</w:t>
      </w:r>
      <w:r w:rsidRPr="001E4804">
        <w:rPr>
          <w:rFonts w:ascii="Times New Roman" w:hAnsi="Times New Roman"/>
          <w:color w:val="000000" w:themeColor="text1"/>
          <w:sz w:val="28"/>
          <w:szCs w:val="28"/>
        </w:rPr>
        <w:t xml:space="preserve"> Б </w:t>
      </w:r>
      <w:r w:rsidR="008D1535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320F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4804">
        <w:rPr>
          <w:rFonts w:ascii="Times New Roman" w:hAnsi="Times New Roman"/>
          <w:color w:val="000000" w:themeColor="text1"/>
          <w:sz w:val="28"/>
          <w:szCs w:val="28"/>
        </w:rPr>
        <w:t>фосфатазная</w:t>
      </w:r>
      <w:proofErr w:type="spellEnd"/>
      <w:r w:rsidRPr="001E4804">
        <w:rPr>
          <w:rFonts w:ascii="Times New Roman" w:hAnsi="Times New Roman"/>
          <w:color w:val="000000" w:themeColor="text1"/>
          <w:sz w:val="28"/>
          <w:szCs w:val="28"/>
        </w:rPr>
        <w:t xml:space="preserve"> активность и динамика роста </w:t>
      </w:r>
      <w:r w:rsidR="00B66CA3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="00B66CA3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="00B66CA3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="00B66CA3" w:rsidRPr="001E4804">
        <w:rPr>
          <w:rFonts w:ascii="Times New Roman" w:hAnsi="Times New Roman"/>
          <w:color w:val="000000" w:themeColor="text1"/>
          <w:sz w:val="28"/>
          <w:szCs w:val="28"/>
        </w:rPr>
        <w:t xml:space="preserve"> 27-24;</w:t>
      </w:r>
      <w:r w:rsidRPr="001E4804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8D1535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320F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4804">
        <w:rPr>
          <w:rFonts w:ascii="Times New Roman" w:hAnsi="Times New Roman"/>
          <w:color w:val="000000" w:themeColor="text1"/>
          <w:sz w:val="28"/>
          <w:szCs w:val="28"/>
        </w:rPr>
        <w:t>фосфатазная</w:t>
      </w:r>
      <w:proofErr w:type="spellEnd"/>
      <w:r w:rsidRPr="001E4804">
        <w:rPr>
          <w:rFonts w:ascii="Times New Roman" w:hAnsi="Times New Roman"/>
          <w:color w:val="000000" w:themeColor="text1"/>
          <w:sz w:val="28"/>
          <w:szCs w:val="28"/>
        </w:rPr>
        <w:t xml:space="preserve"> активность и динамика роста </w:t>
      </w:r>
      <w:r w:rsidR="00B66CA3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="00B66CA3"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="00B66CA3"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="00B66CA3" w:rsidRPr="001E4804">
        <w:rPr>
          <w:rFonts w:ascii="Times New Roman" w:hAnsi="Times New Roman"/>
          <w:color w:val="000000" w:themeColor="text1"/>
          <w:sz w:val="28"/>
          <w:szCs w:val="28"/>
        </w:rPr>
        <w:t xml:space="preserve"> 27-39. Согласно тесту </w:t>
      </w:r>
      <w:proofErr w:type="spellStart"/>
      <w:r w:rsidR="00B66CA3" w:rsidRPr="001E4804">
        <w:rPr>
          <w:rFonts w:ascii="Times New Roman" w:hAnsi="Times New Roman"/>
          <w:color w:val="000000" w:themeColor="text1"/>
          <w:sz w:val="28"/>
          <w:szCs w:val="28"/>
        </w:rPr>
        <w:t>стьюдента</w:t>
      </w:r>
      <w:proofErr w:type="spellEnd"/>
      <w:r w:rsidR="00B66CA3" w:rsidRPr="001E4804">
        <w:rPr>
          <w:rFonts w:ascii="Times New Roman" w:hAnsi="Times New Roman"/>
          <w:color w:val="000000" w:themeColor="text1"/>
          <w:sz w:val="28"/>
          <w:szCs w:val="28"/>
        </w:rPr>
        <w:t xml:space="preserve">, при </w:t>
      </w:r>
      <w:r w:rsidR="00B66CA3" w:rsidRPr="3A1EC258">
        <w:rPr>
          <w:rFonts w:ascii="Times New Roman" w:hAnsi="Times New Roman"/>
          <w:color w:val="000000" w:themeColor="text1"/>
          <w:sz w:val="28"/>
          <w:szCs w:val="28"/>
          <w:lang w:val="en-US"/>
        </w:rPr>
        <w:t>p</w:t>
      </w:r>
      <w:r w:rsidR="00B66CA3" w:rsidRPr="001E48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E4804">
        <w:rPr>
          <w:rFonts w:ascii="Times New Roman" w:eastAsia="Times New Roman" w:hAnsi="Times New Roman"/>
          <w:sz w:val="28"/>
          <w:szCs w:val="28"/>
        </w:rPr>
        <w:t>&lt; 0</w:t>
      </w:r>
      <w:r w:rsidR="007E1C1C" w:rsidRPr="007E1C1C">
        <w:rPr>
          <w:rFonts w:ascii="Times New Roman" w:eastAsia="Times New Roman" w:hAnsi="Times New Roman"/>
          <w:sz w:val="28"/>
          <w:szCs w:val="28"/>
        </w:rPr>
        <w:t>.</w:t>
      </w:r>
      <w:r w:rsidRPr="001E4804">
        <w:rPr>
          <w:rFonts w:ascii="Times New Roman" w:eastAsia="Times New Roman" w:hAnsi="Times New Roman"/>
          <w:sz w:val="28"/>
          <w:szCs w:val="28"/>
        </w:rPr>
        <w:t xml:space="preserve">05, </w:t>
      </w:r>
      <w:r w:rsidR="00B66CA3" w:rsidRPr="001E4804">
        <w:rPr>
          <w:rFonts w:ascii="Times New Roman" w:hAnsi="Times New Roman"/>
          <w:color w:val="000000" w:themeColor="text1"/>
          <w:sz w:val="28"/>
          <w:szCs w:val="28"/>
        </w:rPr>
        <w:t>статистически значимых отличий между штаммами не обнаружено</w:t>
      </w:r>
      <w:r w:rsidR="00982B8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40E66DD" w14:textId="621E65C1" w:rsidR="00DE259F" w:rsidRDefault="000D583A" w:rsidP="000D583A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D583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Согласно полученным данным </w:t>
      </w:r>
      <w:proofErr w:type="spellStart"/>
      <w:r w:rsidRPr="000D583A">
        <w:rPr>
          <w:rFonts w:ascii="Times New Roman" w:eastAsia="Times New Roman" w:hAnsi="Times New Roman"/>
          <w:color w:val="000000" w:themeColor="text1"/>
          <w:sz w:val="28"/>
          <w:szCs w:val="28"/>
        </w:rPr>
        <w:t>фосфатазная</w:t>
      </w:r>
      <w:proofErr w:type="spellEnd"/>
      <w:r w:rsidRPr="000D583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активность варьирует у различных штаммов. Для </w:t>
      </w:r>
      <w:proofErr w:type="spellStart"/>
      <w:r w:rsidRPr="000D583A">
        <w:rPr>
          <w:rFonts w:ascii="Times New Roman" w:eastAsia="Times New Roman" w:hAnsi="Times New Roman"/>
          <w:color w:val="000000" w:themeColor="text1"/>
          <w:sz w:val="28"/>
          <w:szCs w:val="28"/>
        </w:rPr>
        <w:t>нативного</w:t>
      </w:r>
      <w:proofErr w:type="spellEnd"/>
      <w:r w:rsidRPr="000D583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штамма она достигает максимального значения и сохраняется на протяжении стационарной фазы. У штаммов с редуцированными геномами уровень </w:t>
      </w:r>
      <w:proofErr w:type="spellStart"/>
      <w:r w:rsidRPr="000D583A">
        <w:rPr>
          <w:rFonts w:ascii="Times New Roman" w:eastAsia="Times New Roman" w:hAnsi="Times New Roman"/>
          <w:color w:val="000000" w:themeColor="text1"/>
          <w:sz w:val="28"/>
          <w:szCs w:val="28"/>
        </w:rPr>
        <w:t>фосфатазной</w:t>
      </w:r>
      <w:proofErr w:type="spellEnd"/>
      <w:r w:rsidRPr="000D583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активности снижается в среднем на 50%, достигая максимального значения у штамма 27-39 в середине стационарной фаза </w:t>
      </w:r>
      <w:proofErr w:type="gramStart"/>
      <w:r w:rsidRPr="000D583A">
        <w:rPr>
          <w:rFonts w:ascii="Times New Roman" w:eastAsia="Times New Roman" w:hAnsi="Times New Roman"/>
          <w:color w:val="000000" w:themeColor="text1"/>
          <w:sz w:val="28"/>
          <w:szCs w:val="28"/>
        </w:rPr>
        <w:t>( 36</w:t>
      </w:r>
      <w:proofErr w:type="gramEnd"/>
      <w:r w:rsidRPr="000D583A">
        <w:rPr>
          <w:rFonts w:ascii="Times New Roman" w:eastAsia="Times New Roman" w:hAnsi="Times New Roman"/>
          <w:color w:val="000000" w:themeColor="text1"/>
          <w:sz w:val="28"/>
          <w:szCs w:val="28"/>
        </w:rPr>
        <w:t>-42 час), и в стадии отмирания клеток у штамма 27-24, что может быть связано с лизисом клеток. Полученные результаты могут быть связаны с разносторонним вкладом фосфатаз в регуляторную сеть у штаммов с разными наборами генов.</w:t>
      </w:r>
      <w:r w:rsidR="00DE259F">
        <w:rPr>
          <w:rFonts w:ascii="Times New Roman" w:eastAsia="Times New Roman" w:hAnsi="Times New Roman"/>
          <w:color w:val="000000" w:themeColor="text1"/>
          <w:sz w:val="28"/>
          <w:szCs w:val="28"/>
        </w:rPr>
        <w:br w:type="page"/>
      </w:r>
    </w:p>
    <w:p w14:paraId="2C9CCAF0" w14:textId="77777777" w:rsidR="007E5CA9" w:rsidRPr="00D86C83" w:rsidRDefault="008348AD" w:rsidP="00D86C83">
      <w:pPr>
        <w:pStyle w:val="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16" w:name="_Toc100584076"/>
      <w:r w:rsidRPr="00D86C83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ВЫВОДЫ</w:t>
      </w:r>
      <w:bookmarkEnd w:id="16"/>
    </w:p>
    <w:p w14:paraId="3F0CB272" w14:textId="7D5FB29E" w:rsidR="008348AD" w:rsidRPr="00D86C83" w:rsidRDefault="000D583A" w:rsidP="000F7C1A">
      <w:pPr>
        <w:pStyle w:val="af0"/>
        <w:numPr>
          <w:ilvl w:val="0"/>
          <w:numId w:val="28"/>
        </w:numPr>
        <w:spacing w:line="36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D583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Установлено, что штамм B. </w:t>
      </w:r>
      <w:proofErr w:type="spellStart"/>
      <w:r w:rsidRPr="000D583A">
        <w:rPr>
          <w:rFonts w:ascii="Times New Roman" w:eastAsia="Times New Roman" w:hAnsi="Times New Roman"/>
          <w:color w:val="000000" w:themeColor="text1"/>
          <w:sz w:val="28"/>
          <w:szCs w:val="28"/>
        </w:rPr>
        <w:t>subtilis</w:t>
      </w:r>
      <w:proofErr w:type="spellEnd"/>
      <w:r w:rsidRPr="000D583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168 и штаммы B. </w:t>
      </w:r>
      <w:proofErr w:type="spellStart"/>
      <w:r w:rsidRPr="000D583A">
        <w:rPr>
          <w:rFonts w:ascii="Times New Roman" w:eastAsia="Times New Roman" w:hAnsi="Times New Roman"/>
          <w:color w:val="000000" w:themeColor="text1"/>
          <w:sz w:val="28"/>
          <w:szCs w:val="28"/>
        </w:rPr>
        <w:t>subtilis</w:t>
      </w:r>
      <w:proofErr w:type="spellEnd"/>
      <w:r w:rsidRPr="000D583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редуцированными геномами 27-24 и 27-39 достигают максимальной оптической плотности к 15-18 часу. Стационарная фаза роста штамма B. </w:t>
      </w:r>
      <w:proofErr w:type="spellStart"/>
      <w:r w:rsidRPr="000D583A">
        <w:rPr>
          <w:rFonts w:ascii="Times New Roman" w:eastAsia="Times New Roman" w:hAnsi="Times New Roman"/>
          <w:color w:val="000000" w:themeColor="text1"/>
          <w:sz w:val="28"/>
          <w:szCs w:val="28"/>
        </w:rPr>
        <w:t>subtilis</w:t>
      </w:r>
      <w:proofErr w:type="spellEnd"/>
      <w:r w:rsidRPr="000D583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27-24 значительно короче, чем у B. </w:t>
      </w:r>
      <w:proofErr w:type="spellStart"/>
      <w:r w:rsidRPr="000D583A">
        <w:rPr>
          <w:rFonts w:ascii="Times New Roman" w:eastAsia="Times New Roman" w:hAnsi="Times New Roman"/>
          <w:color w:val="000000" w:themeColor="text1"/>
          <w:sz w:val="28"/>
          <w:szCs w:val="28"/>
        </w:rPr>
        <w:t>subtilis</w:t>
      </w:r>
      <w:proofErr w:type="spellEnd"/>
      <w:r w:rsidRPr="000D583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168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0F7C1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3B9499D4" w14:textId="77DFAAEF" w:rsidR="008348AD" w:rsidRPr="00D86C83" w:rsidRDefault="000D583A" w:rsidP="00B477F8">
      <w:pPr>
        <w:pStyle w:val="af0"/>
        <w:numPr>
          <w:ilvl w:val="0"/>
          <w:numId w:val="28"/>
        </w:numPr>
        <w:spacing w:line="360" w:lineRule="auto"/>
        <w:ind w:left="0" w:firstLine="99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М</w:t>
      </w:r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аксимальная протеолитическая активность </w:t>
      </w:r>
      <w:r w:rsidRPr="00927CE8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B</w:t>
      </w:r>
      <w:r w:rsidRPr="00927CE8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Pr="00927CE8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subtilis</w:t>
      </w:r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168 наблюдалась на 57 час роста культуры и составила 0.81 </w:t>
      </w:r>
      <w:proofErr w:type="spellStart"/>
      <w:r w:rsidRPr="3A1EC258">
        <w:rPr>
          <w:rFonts w:ascii="Times New Roman" w:hAnsi="Times New Roman"/>
          <w:color w:val="000000" w:themeColor="text1"/>
          <w:sz w:val="28"/>
          <w:szCs w:val="28"/>
        </w:rPr>
        <w:t>ед</w:t>
      </w:r>
      <w:proofErr w:type="spellEnd"/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/мл. </w:t>
      </w:r>
      <w:r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штамм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3A1EC258">
        <w:rPr>
          <w:rFonts w:ascii="Times New Roman" w:hAnsi="Times New Roman"/>
          <w:color w:val="000000" w:themeColor="text1"/>
          <w:sz w:val="28"/>
          <w:szCs w:val="28"/>
        </w:rPr>
        <w:t>27-24 максимальная активность наблюдалась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стационарной фазе роста</w:t>
      </w:r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 на 45 час и составила 0.3 </w:t>
      </w:r>
      <w:proofErr w:type="spellStart"/>
      <w:r w:rsidRPr="3A1EC258">
        <w:rPr>
          <w:rFonts w:ascii="Times New Roman" w:hAnsi="Times New Roman"/>
          <w:color w:val="000000" w:themeColor="text1"/>
          <w:sz w:val="28"/>
          <w:szCs w:val="28"/>
        </w:rPr>
        <w:t>ед</w:t>
      </w:r>
      <w:proofErr w:type="spellEnd"/>
      <w:r w:rsidRPr="3A1EC258">
        <w:rPr>
          <w:rFonts w:ascii="Times New Roman" w:hAnsi="Times New Roman"/>
          <w:color w:val="000000" w:themeColor="text1"/>
          <w:sz w:val="28"/>
          <w:szCs w:val="28"/>
        </w:rPr>
        <w:t xml:space="preserve">/мл. В штамме 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Pr="3A1EC25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3A1EC258">
        <w:rPr>
          <w:rFonts w:ascii="Times New Roman" w:hAnsi="Times New Roman"/>
          <w:color w:val="000000" w:themeColor="text1"/>
          <w:sz w:val="28"/>
          <w:szCs w:val="28"/>
        </w:rPr>
        <w:t>27-39 протеолитическая активность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оставалась на уровне менее 0.5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ед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/мл на протяжении всего роста</w:t>
      </w:r>
      <w:r w:rsidR="00B66CA3" w:rsidRPr="00D86C8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01058A2" w14:textId="179785D8" w:rsidR="00DA5562" w:rsidRPr="00D86C83" w:rsidRDefault="007D12D0" w:rsidP="00B477F8">
      <w:pPr>
        <w:pStyle w:val="af0"/>
        <w:numPr>
          <w:ilvl w:val="0"/>
          <w:numId w:val="28"/>
        </w:numPr>
        <w:spacing w:line="360" w:lineRule="auto"/>
        <w:ind w:left="0" w:firstLine="99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07D4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Максимальная </w:t>
      </w:r>
      <w:proofErr w:type="spellStart"/>
      <w:r w:rsidRPr="00C07D41">
        <w:rPr>
          <w:rFonts w:ascii="Times New Roman" w:eastAsia="Times New Roman" w:hAnsi="Times New Roman"/>
          <w:color w:val="000000" w:themeColor="text1"/>
          <w:sz w:val="28"/>
          <w:szCs w:val="28"/>
        </w:rPr>
        <w:t>фосфатазная</w:t>
      </w:r>
      <w:proofErr w:type="spellEnd"/>
      <w:r w:rsidRPr="00C07D4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активность в </w:t>
      </w:r>
      <w:proofErr w:type="spellStart"/>
      <w:r w:rsidRPr="00C07D41">
        <w:rPr>
          <w:rFonts w:ascii="Times New Roman" w:eastAsia="Times New Roman" w:hAnsi="Times New Roman"/>
          <w:color w:val="000000" w:themeColor="text1"/>
          <w:sz w:val="28"/>
          <w:szCs w:val="28"/>
        </w:rPr>
        <w:t>культуральной</w:t>
      </w:r>
      <w:proofErr w:type="spellEnd"/>
      <w:r w:rsidRPr="00C07D4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жидкости штамма </w:t>
      </w:r>
      <w:r w:rsidRPr="00C07D4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Pr="00C07D4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Pr="00C07D4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Pr="00C07D4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C07D4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168 сохранялась на протяжении стационарной фазы роста, тогда как максимальная активность фосфатазы в </w:t>
      </w:r>
      <w:proofErr w:type="spellStart"/>
      <w:r w:rsidRPr="00C07D41">
        <w:rPr>
          <w:rFonts w:ascii="Times New Roman" w:eastAsia="Times New Roman" w:hAnsi="Times New Roman"/>
          <w:color w:val="000000" w:themeColor="text1"/>
          <w:sz w:val="28"/>
          <w:szCs w:val="28"/>
        </w:rPr>
        <w:t>культуральной</w:t>
      </w:r>
      <w:proofErr w:type="spellEnd"/>
      <w:r w:rsidRPr="00C07D4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жидкости штамма </w:t>
      </w:r>
      <w:r w:rsidRPr="00C07D4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en-US"/>
        </w:rPr>
        <w:t>B</w:t>
      </w:r>
      <w:r w:rsidRPr="00C07D4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Pr="00C07D4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en-US"/>
        </w:rPr>
        <w:t>subtilis</w:t>
      </w:r>
      <w:r w:rsidRPr="00C07D4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C07D41">
        <w:rPr>
          <w:rFonts w:ascii="Times New Roman" w:eastAsia="Times New Roman" w:hAnsi="Times New Roman"/>
          <w:color w:val="000000" w:themeColor="text1"/>
          <w:sz w:val="28"/>
          <w:szCs w:val="28"/>
        </w:rPr>
        <w:t>27-24 наблюдалась на стадии отмирания (3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C07D4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 </w:t>
      </w:r>
      <w:proofErr w:type="spellStart"/>
      <w:r w:rsidRPr="00C07D41">
        <w:rPr>
          <w:rFonts w:ascii="Times New Roman" w:eastAsia="Times New Roman" w:hAnsi="Times New Roman"/>
          <w:color w:val="000000" w:themeColor="text1"/>
          <w:sz w:val="28"/>
          <w:szCs w:val="28"/>
        </w:rPr>
        <w:t>ед</w:t>
      </w:r>
      <w:proofErr w:type="spellEnd"/>
      <w:r w:rsidRPr="00C07D41">
        <w:rPr>
          <w:rFonts w:ascii="Times New Roman" w:eastAsia="Times New Roman" w:hAnsi="Times New Roman"/>
          <w:color w:val="000000" w:themeColor="text1"/>
          <w:sz w:val="28"/>
          <w:szCs w:val="28"/>
        </w:rPr>
        <w:t>/</w:t>
      </w:r>
      <w:proofErr w:type="spellStart"/>
      <w:r w:rsidRPr="00C07D41">
        <w:rPr>
          <w:rFonts w:ascii="Times New Roman" w:eastAsia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Pr="00C07D41">
        <w:rPr>
          <w:rFonts w:ascii="Times New Roman" w:eastAsia="Times New Roman" w:hAnsi="Times New Roman"/>
          <w:color w:val="000000" w:themeColor="text1"/>
          <w:sz w:val="28"/>
          <w:szCs w:val="28"/>
        </w:rPr>
        <w:t>л</w:t>
      </w:r>
      <w:proofErr w:type="spellEnd"/>
      <w:r w:rsidRPr="00C07D41">
        <w:rPr>
          <w:rFonts w:ascii="Times New Roman" w:eastAsia="Times New Roman" w:hAnsi="Times New Roman"/>
          <w:color w:val="000000" w:themeColor="text1"/>
          <w:sz w:val="28"/>
          <w:szCs w:val="28"/>
        </w:rPr>
        <w:t>), для штамма 27-39 на середину стационарной фазы с 36 по 42 час роста (3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C07D4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5 </w:t>
      </w:r>
      <w:proofErr w:type="spellStart"/>
      <w:r w:rsidRPr="00C07D41">
        <w:rPr>
          <w:rFonts w:ascii="Times New Roman" w:eastAsia="Times New Roman" w:hAnsi="Times New Roman"/>
          <w:color w:val="000000" w:themeColor="text1"/>
          <w:sz w:val="28"/>
          <w:szCs w:val="28"/>
        </w:rPr>
        <w:t>ед</w:t>
      </w:r>
      <w:proofErr w:type="spellEnd"/>
      <w:r w:rsidRPr="00C07D41">
        <w:rPr>
          <w:rFonts w:ascii="Times New Roman" w:eastAsia="Times New Roman" w:hAnsi="Times New Roman"/>
          <w:color w:val="000000" w:themeColor="text1"/>
          <w:sz w:val="28"/>
          <w:szCs w:val="28"/>
        </w:rPr>
        <w:t>/</w:t>
      </w:r>
      <w:proofErr w:type="spellStart"/>
      <w:r w:rsidRPr="00C07D41">
        <w:rPr>
          <w:rFonts w:ascii="Times New Roman" w:eastAsia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Pr="00C07D41">
        <w:rPr>
          <w:rFonts w:ascii="Times New Roman" w:eastAsia="Times New Roman" w:hAnsi="Times New Roman"/>
          <w:color w:val="000000" w:themeColor="text1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="3A1EC258" w:rsidRPr="00D86C83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2394706F" w14:textId="10AA07D4" w:rsidR="00927CE8" w:rsidRDefault="00927CE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br w:type="page"/>
      </w:r>
    </w:p>
    <w:p w14:paraId="62F467C4" w14:textId="77777777" w:rsidR="0091607E" w:rsidRDefault="3A1EC258" w:rsidP="0091607E">
      <w:pPr>
        <w:pStyle w:val="1"/>
        <w:spacing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17" w:name="_Toc100584077"/>
      <w:r w:rsidRPr="00D86C83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СПИСОК ИСПОЛЬЗОВАННЫХ ИСТОЧНИКОВ</w:t>
      </w:r>
      <w:bookmarkEnd w:id="17"/>
    </w:p>
    <w:p w14:paraId="62F78811" w14:textId="6B0F911F" w:rsidR="00F53297" w:rsidRPr="0091607E" w:rsidRDefault="3A1EC258" w:rsidP="006A509C">
      <w:pPr>
        <w:pStyle w:val="1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18" w:name="_Toc100584078"/>
      <w:r w:rsidRPr="0091607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Тагиева, С. А. </w:t>
      </w:r>
      <w:r w:rsidR="00982B80" w:rsidRPr="0091607E">
        <w:rPr>
          <w:rFonts w:ascii="Times New Roman" w:hAnsi="Times New Roman"/>
          <w:color w:val="000000" w:themeColor="text1"/>
          <w:sz w:val="28"/>
          <w:szCs w:val="28"/>
        </w:rPr>
        <w:t>Преимущества прим</w:t>
      </w:r>
      <w:r w:rsidR="00E764F0" w:rsidRPr="0091607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82B80" w:rsidRPr="0091607E">
        <w:rPr>
          <w:rFonts w:ascii="Times New Roman" w:hAnsi="Times New Roman"/>
          <w:color w:val="000000" w:themeColor="text1"/>
          <w:sz w:val="28"/>
          <w:szCs w:val="28"/>
        </w:rPr>
        <w:t xml:space="preserve">нения </w:t>
      </w:r>
      <w:proofErr w:type="spellStart"/>
      <w:r w:rsidR="00982B80" w:rsidRPr="0091607E">
        <w:rPr>
          <w:rFonts w:ascii="Times New Roman" w:hAnsi="Times New Roman"/>
          <w:color w:val="000000" w:themeColor="text1"/>
          <w:sz w:val="28"/>
          <w:szCs w:val="28"/>
        </w:rPr>
        <w:t>бактерио</w:t>
      </w:r>
      <w:r w:rsidR="00E764F0" w:rsidRPr="0091607E">
        <w:rPr>
          <w:rFonts w:ascii="Times New Roman" w:hAnsi="Times New Roman"/>
          <w:color w:val="000000" w:themeColor="text1"/>
          <w:sz w:val="28"/>
          <w:szCs w:val="28"/>
        </w:rPr>
        <w:t>цинных</w:t>
      </w:r>
      <w:proofErr w:type="spellEnd"/>
      <w:r w:rsidR="00E764F0" w:rsidRPr="0091607E">
        <w:rPr>
          <w:rFonts w:ascii="Times New Roman" w:hAnsi="Times New Roman"/>
          <w:color w:val="000000" w:themeColor="text1"/>
          <w:sz w:val="28"/>
          <w:szCs w:val="28"/>
        </w:rPr>
        <w:t xml:space="preserve"> препаратов </w:t>
      </w:r>
      <w:proofErr w:type="spellStart"/>
      <w:r w:rsidR="00E764F0" w:rsidRPr="0091607E">
        <w:rPr>
          <w:rFonts w:ascii="Times New Roman" w:hAnsi="Times New Roman"/>
          <w:color w:val="000000" w:themeColor="text1"/>
          <w:sz w:val="28"/>
          <w:szCs w:val="28"/>
        </w:rPr>
        <w:t>по-сравнению</w:t>
      </w:r>
      <w:proofErr w:type="spellEnd"/>
      <w:r w:rsidRPr="009160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64F0" w:rsidRPr="0091607E">
        <w:rPr>
          <w:rFonts w:ascii="Times New Roman" w:hAnsi="Times New Roman"/>
          <w:color w:val="000000" w:themeColor="text1"/>
          <w:sz w:val="28"/>
          <w:szCs w:val="28"/>
        </w:rPr>
        <w:t xml:space="preserve">с химическими антибиотиками </w:t>
      </w:r>
      <w:r w:rsidR="00BB3A42" w:rsidRPr="0091607E">
        <w:rPr>
          <w:rFonts w:ascii="Times New Roman" w:hAnsi="Times New Roman"/>
          <w:color w:val="000000" w:themeColor="text1"/>
          <w:sz w:val="28"/>
          <w:szCs w:val="28"/>
        </w:rPr>
        <w:t>для лечения инфекций у человека и животных (обзор)</w:t>
      </w:r>
      <w:r w:rsidRPr="0091607E">
        <w:rPr>
          <w:rFonts w:ascii="Times New Roman" w:hAnsi="Times New Roman"/>
          <w:color w:val="000000" w:themeColor="text1"/>
          <w:sz w:val="28"/>
          <w:szCs w:val="28"/>
        </w:rPr>
        <w:t xml:space="preserve"> [Текст] / С. А. Тагиева, Ф. Х. </w:t>
      </w:r>
      <w:proofErr w:type="spellStart"/>
      <w:r w:rsidRPr="0091607E">
        <w:rPr>
          <w:rFonts w:ascii="Times New Roman" w:hAnsi="Times New Roman"/>
          <w:color w:val="000000" w:themeColor="text1"/>
          <w:sz w:val="28"/>
          <w:szCs w:val="28"/>
        </w:rPr>
        <w:t>Гахраманова</w:t>
      </w:r>
      <w:proofErr w:type="spellEnd"/>
      <w:r w:rsidRPr="0091607E"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="00F70D42" w:rsidRPr="0091607E">
        <w:rPr>
          <w:rFonts w:ascii="Times New Roman" w:hAnsi="Times New Roman"/>
          <w:color w:val="000000" w:themeColor="text1"/>
          <w:sz w:val="28"/>
          <w:szCs w:val="28"/>
        </w:rPr>
        <w:t>Вестник</w:t>
      </w:r>
      <w:r w:rsidRPr="0091607E">
        <w:rPr>
          <w:rFonts w:ascii="Times New Roman" w:hAnsi="Times New Roman"/>
          <w:color w:val="000000" w:themeColor="text1"/>
          <w:sz w:val="28"/>
          <w:szCs w:val="28"/>
        </w:rPr>
        <w:t xml:space="preserve"> ВГУ, </w:t>
      </w:r>
      <w:r w:rsidR="00F70D42" w:rsidRPr="0091607E">
        <w:rPr>
          <w:rFonts w:ascii="Times New Roman" w:hAnsi="Times New Roman"/>
          <w:color w:val="000000" w:themeColor="text1"/>
          <w:sz w:val="28"/>
          <w:szCs w:val="28"/>
        </w:rPr>
        <w:t>серия: Химия</w:t>
      </w:r>
      <w:r w:rsidRPr="0091607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70D42" w:rsidRPr="0091607E">
        <w:rPr>
          <w:rFonts w:ascii="Times New Roman" w:hAnsi="Times New Roman"/>
          <w:color w:val="000000" w:themeColor="text1"/>
          <w:sz w:val="28"/>
          <w:szCs w:val="28"/>
        </w:rPr>
        <w:t>Биология</w:t>
      </w:r>
      <w:r w:rsidRPr="0091607E">
        <w:rPr>
          <w:rFonts w:ascii="Times New Roman" w:hAnsi="Times New Roman"/>
          <w:color w:val="000000" w:themeColor="text1"/>
          <w:sz w:val="28"/>
          <w:szCs w:val="28"/>
        </w:rPr>
        <w:t>. Ф</w:t>
      </w:r>
      <w:r w:rsidR="00F70D42" w:rsidRPr="0091607E">
        <w:rPr>
          <w:rFonts w:ascii="Times New Roman" w:hAnsi="Times New Roman"/>
          <w:color w:val="000000" w:themeColor="text1"/>
          <w:sz w:val="28"/>
          <w:szCs w:val="28"/>
        </w:rPr>
        <w:t>армация</w:t>
      </w:r>
      <w:r w:rsidR="00AD3A0D" w:rsidRPr="0091607E">
        <w:rPr>
          <w:rFonts w:ascii="Times New Roman" w:hAnsi="Times New Roman"/>
          <w:color w:val="000000" w:themeColor="text1"/>
          <w:sz w:val="28"/>
          <w:szCs w:val="28"/>
        </w:rPr>
        <w:t>. –</w:t>
      </w:r>
      <w:r w:rsidRPr="0091607E">
        <w:rPr>
          <w:rFonts w:ascii="Times New Roman" w:hAnsi="Times New Roman"/>
          <w:color w:val="000000" w:themeColor="text1"/>
          <w:sz w:val="28"/>
          <w:szCs w:val="28"/>
        </w:rPr>
        <w:t xml:space="preserve"> 2020</w:t>
      </w:r>
      <w:r w:rsidR="00AD3A0D" w:rsidRPr="0091607E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r w:rsidRPr="0091607E">
        <w:rPr>
          <w:rFonts w:ascii="Times New Roman" w:hAnsi="Times New Roman"/>
          <w:color w:val="000000" w:themeColor="text1"/>
          <w:sz w:val="28"/>
          <w:szCs w:val="28"/>
        </w:rPr>
        <w:t>№ 4</w:t>
      </w:r>
      <w:r w:rsidR="00AD3A0D" w:rsidRPr="0091607E">
        <w:rPr>
          <w:rFonts w:ascii="Times New Roman" w:hAnsi="Times New Roman"/>
          <w:color w:val="000000" w:themeColor="text1"/>
          <w:sz w:val="28"/>
          <w:szCs w:val="28"/>
        </w:rPr>
        <w:t>. – С</w:t>
      </w:r>
      <w:r w:rsidR="002F4AE1" w:rsidRPr="0091607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C27C0">
        <w:rPr>
          <w:rFonts w:ascii="Times New Roman" w:hAnsi="Times New Roman"/>
          <w:color w:val="000000" w:themeColor="text1"/>
          <w:sz w:val="28"/>
          <w:szCs w:val="28"/>
        </w:rPr>
        <w:t>122-128.</w:t>
      </w:r>
      <w:bookmarkEnd w:id="18"/>
    </w:p>
    <w:p w14:paraId="02D85FAA" w14:textId="4F3F334C" w:rsidR="3A1EC258" w:rsidRPr="001E4804" w:rsidRDefault="3A1EC258" w:rsidP="006A509C">
      <w:pPr>
        <w:pStyle w:val="af0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1E480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Altenbuchner</w:t>
      </w:r>
      <w:proofErr w:type="spellEnd"/>
      <w:r w:rsidRPr="001E480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, J.</w:t>
      </w:r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Editing of the Bacillus subtilis Genome by the CRISPR-Cas9 System. [Text] / J. </w:t>
      </w:r>
      <w:proofErr w:type="spellStart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Altenbuchner</w:t>
      </w:r>
      <w:proofErr w:type="spellEnd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// Appl Environ Microbiol. </w:t>
      </w:r>
      <w:r w:rsidR="0084340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</w:t>
      </w:r>
      <w:r w:rsidR="00843400" w:rsidRPr="0084340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2016</w:t>
      </w:r>
      <w:r w:rsidR="00843400" w:rsidRPr="0084340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</w:t>
      </w:r>
      <w:r w:rsidR="0084340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</w:t>
      </w:r>
      <w:proofErr w:type="gramEnd"/>
      <w:r w:rsidR="00843400" w:rsidRPr="00881B7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84340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V.</w:t>
      </w:r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82</w:t>
      </w:r>
      <w:r w:rsidR="0084340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 No.</w:t>
      </w:r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17</w:t>
      </w:r>
      <w:r w:rsidR="0084340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 P.</w:t>
      </w:r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5421-</w:t>
      </w:r>
      <w:r w:rsidR="0084340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542</w:t>
      </w:r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7. </w:t>
      </w:r>
      <w:proofErr w:type="spellStart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doi</w:t>
      </w:r>
      <w:proofErr w:type="spellEnd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: 10.1128/AEM.01453-16. PMID: 27342565; PMCID: PMC4988203.</w:t>
      </w:r>
      <w:r w:rsidR="000F7C1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0F9C6D62" w14:textId="4B03EA8A" w:rsidR="3A1EC258" w:rsidRDefault="3A1EC258" w:rsidP="006A509C">
      <w:pPr>
        <w:pStyle w:val="af0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1E480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Ara, K.</w:t>
      </w:r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 Bacillus minimum genome factory: effective utilization of microbial genome information. [Text] /K. Ara, K. Ozaki, K. Nakamura, K. Yamane, J. Sekiguchi, N. Ogasawara // </w:t>
      </w:r>
      <w:proofErr w:type="spellStart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Biotechnol</w:t>
      </w:r>
      <w:proofErr w:type="spellEnd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Appl </w:t>
      </w:r>
      <w:proofErr w:type="spellStart"/>
      <w:proofErr w:type="gramStart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Biochem</w:t>
      </w:r>
      <w:proofErr w:type="spellEnd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</w:t>
      </w:r>
      <w:r w:rsidR="002017C4" w:rsidRPr="00721A2B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</w:t>
      </w:r>
      <w:proofErr w:type="gramEnd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2007 </w:t>
      </w:r>
      <w:r w:rsidR="00721A2B"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="00B265EB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V</w:t>
      </w:r>
      <w:r w:rsidR="00137FE1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="00137FE1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</w:t>
      </w:r>
      <w:r w:rsidR="00F6630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137FE1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</w:t>
      </w:r>
      <w:r w:rsidR="00F6630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137FE1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P.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>169-</w:t>
      </w:r>
      <w:r w:rsidR="00137FE1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</w:t>
      </w:r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78. </w:t>
      </w:r>
      <w:proofErr w:type="spellStart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>doi</w:t>
      </w:r>
      <w:proofErr w:type="spellEnd"/>
      <w:r w:rsidRPr="3A1EC258">
        <w:rPr>
          <w:rFonts w:ascii="Times New Roman" w:eastAsia="Times New Roman" w:hAnsi="Times New Roman"/>
          <w:color w:val="000000" w:themeColor="text1"/>
          <w:sz w:val="28"/>
          <w:szCs w:val="28"/>
        </w:rPr>
        <w:t>: 10.1042/BA20060111. PMID: 17115975.</w:t>
      </w:r>
    </w:p>
    <w:p w14:paraId="53C53C92" w14:textId="701CCAD3" w:rsidR="3A1EC258" w:rsidRPr="000F7C1A" w:rsidRDefault="3A1EC258" w:rsidP="006A509C">
      <w:pPr>
        <w:pStyle w:val="af0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1E480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Barrangou</w:t>
      </w:r>
      <w:proofErr w:type="spellEnd"/>
      <w:r w:rsidRPr="001E480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, R.</w:t>
      </w:r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CRISPR provides acquired resistance against viruses in prokaryotes. [Text] / R. </w:t>
      </w:r>
      <w:proofErr w:type="spellStart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Barrangou</w:t>
      </w:r>
      <w:proofErr w:type="spellEnd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C. </w:t>
      </w:r>
      <w:proofErr w:type="spellStart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Fremaux</w:t>
      </w:r>
      <w:proofErr w:type="spellEnd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H. </w:t>
      </w:r>
      <w:proofErr w:type="spellStart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Deveau</w:t>
      </w:r>
      <w:proofErr w:type="spellEnd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M. Richards, P. </w:t>
      </w:r>
      <w:proofErr w:type="spellStart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Boyaval</w:t>
      </w:r>
      <w:proofErr w:type="spellEnd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S. </w:t>
      </w:r>
      <w:proofErr w:type="spellStart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Moineau</w:t>
      </w:r>
      <w:proofErr w:type="spellEnd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D. A. Romero, P. Horvath // </w:t>
      </w:r>
      <w:proofErr w:type="gramStart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Science.</w:t>
      </w:r>
      <w:r w:rsidR="004D42E5" w:rsidRPr="008F6AF9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</w:t>
      </w:r>
      <w:proofErr w:type="gramEnd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0F7C1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2007</w:t>
      </w:r>
      <w:r w:rsidR="00F6630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8F6AF9" w:rsidRPr="000F7C1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</w:t>
      </w:r>
      <w:r w:rsidRPr="000F7C1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597F09" w:rsidRPr="0098024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V.</w:t>
      </w:r>
      <w:r w:rsidRPr="0098024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315</w:t>
      </w:r>
      <w:r w:rsidR="000F7C1A" w:rsidRPr="0098024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</w:t>
      </w:r>
      <w:r w:rsidR="000F7C1A" w:rsidRPr="009802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F7C1A" w:rsidRPr="0098024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No.17.</w:t>
      </w:r>
      <w:r w:rsidR="00597F09" w:rsidRPr="0098024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</w:t>
      </w:r>
      <w:r w:rsidR="00F6630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597F09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P.</w:t>
      </w:r>
      <w:r w:rsidRPr="000F7C1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1709-</w:t>
      </w:r>
      <w:r w:rsidR="00597F09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17</w:t>
      </w:r>
      <w:r w:rsidRPr="000F7C1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12. </w:t>
      </w:r>
      <w:proofErr w:type="spellStart"/>
      <w:r w:rsidRPr="000F7C1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doi</w:t>
      </w:r>
      <w:proofErr w:type="spellEnd"/>
      <w:r w:rsidRPr="000F7C1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:</w:t>
      </w:r>
      <w:r w:rsidR="00380A80" w:rsidRPr="000F7C1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0F7C1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10.1126/science.1138140. PMID: 17379808.</w:t>
      </w:r>
    </w:p>
    <w:p w14:paraId="71B71AC5" w14:textId="67162380" w:rsidR="3A1EC258" w:rsidRPr="00C770E8" w:rsidRDefault="3A1EC258" w:rsidP="006A509C">
      <w:pPr>
        <w:pStyle w:val="af0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1E480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Cong, L.</w:t>
      </w:r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Multiplex genome engineering using CRISPR/Cas systems. [Text] / L. Cong, F. A. Ran, D. Cox, S. Lin, R. </w:t>
      </w:r>
      <w:proofErr w:type="spellStart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Barretto</w:t>
      </w:r>
      <w:proofErr w:type="spellEnd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N. Habib, P. D. Hsu, X. Wu, W. Jiang, L. A. </w:t>
      </w:r>
      <w:proofErr w:type="spellStart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Marraffini</w:t>
      </w:r>
      <w:proofErr w:type="spellEnd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F. Zhang // Science. </w:t>
      </w:r>
      <w:r w:rsidR="00E42461" w:rsidRPr="00C770E8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</w:t>
      </w:r>
      <w:r w:rsidR="00C770E8" w:rsidRPr="00C770E8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C770E8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201</w:t>
      </w:r>
      <w:r w:rsidR="00C770E8" w:rsidRPr="00C770E8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3 –</w:t>
      </w:r>
      <w:r w:rsidRPr="00C770E8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597F09" w:rsidRPr="0098024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V.</w:t>
      </w:r>
      <w:r w:rsidRPr="0098024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339</w:t>
      </w:r>
      <w:r w:rsidR="0098024A" w:rsidRPr="0098024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 N</w:t>
      </w:r>
      <w:r w:rsidR="004569B1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o</w:t>
      </w:r>
      <w:r w:rsidR="0098024A" w:rsidRPr="0098024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</w:t>
      </w:r>
      <w:r w:rsidRPr="0098024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6121</w:t>
      </w:r>
      <w:r w:rsidR="00BE60D2" w:rsidRPr="0098024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</w:t>
      </w:r>
      <w:r w:rsidR="00BE60D2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P.</w:t>
      </w:r>
      <w:r w:rsidRPr="00C770E8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819-</w:t>
      </w:r>
      <w:r w:rsidR="00BE60D2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8</w:t>
      </w:r>
      <w:r w:rsidRPr="00C770E8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23. </w:t>
      </w:r>
      <w:proofErr w:type="spellStart"/>
      <w:r w:rsidRPr="00C770E8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doi</w:t>
      </w:r>
      <w:proofErr w:type="spellEnd"/>
      <w:r w:rsidRPr="00C770E8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: 10.1126/science.1231143.</w:t>
      </w:r>
      <w:r w:rsidR="005450C4" w:rsidRPr="005450C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C770E8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PMID: 23287718; PMCID: PMC3795411.</w:t>
      </w:r>
    </w:p>
    <w:p w14:paraId="4765CA86" w14:textId="6394BD50" w:rsidR="3A1EC258" w:rsidRPr="005450C4" w:rsidRDefault="3A1EC258" w:rsidP="006A509C">
      <w:pPr>
        <w:pStyle w:val="af0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1E480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Charpentier, E. </w:t>
      </w:r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Harnessing CRISPR-Cas9 immunity for genetic engineering. [Text] / E. Charpentier, L. A. </w:t>
      </w:r>
      <w:proofErr w:type="spellStart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Marraffini</w:t>
      </w:r>
      <w:proofErr w:type="spellEnd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// </w:t>
      </w:r>
      <w:proofErr w:type="spellStart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Curr</w:t>
      </w:r>
      <w:proofErr w:type="spellEnd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Opin</w:t>
      </w:r>
      <w:proofErr w:type="spellEnd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Microbiol.</w:t>
      </w:r>
      <w:r w:rsidR="005450C4" w:rsidRPr="005450C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</w:t>
      </w:r>
      <w:proofErr w:type="gramEnd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2014</w:t>
      </w:r>
      <w:r w:rsidR="005450C4" w:rsidRPr="005450C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="00BE60D2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V</w:t>
      </w:r>
      <w:r w:rsidR="00BA5A97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</w:t>
      </w:r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19</w:t>
      </w:r>
      <w:r w:rsidR="00BA5A97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</w:t>
      </w:r>
      <w:r w:rsidR="00F6630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BA5A97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 P.</w:t>
      </w:r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114-119. </w:t>
      </w:r>
      <w:proofErr w:type="spellStart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doi</w:t>
      </w:r>
      <w:proofErr w:type="spellEnd"/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: 10.1016/j.mib.2014.07.001. </w:t>
      </w:r>
      <w:proofErr w:type="spellStart"/>
      <w:r w:rsidRPr="005450C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Epub</w:t>
      </w:r>
      <w:proofErr w:type="spellEnd"/>
      <w:r w:rsidRPr="005450C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2014 PMID: 25048165; PMCID: PMC4155128.</w:t>
      </w:r>
    </w:p>
    <w:p w14:paraId="48E165AF" w14:textId="4A9E3759" w:rsidR="3A1EC258" w:rsidRPr="001E4804" w:rsidRDefault="3A1EC258" w:rsidP="006A509C">
      <w:pPr>
        <w:pStyle w:val="af0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1E480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lastRenderedPageBreak/>
        <w:t xml:space="preserve">Copeland, J. C. </w:t>
      </w:r>
      <w:r w:rsidR="004569B1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The Bacillus subtilis </w:t>
      </w:r>
      <w:r w:rsidR="001600E2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genom</w:t>
      </w:r>
      <w:r w:rsidR="001600E2" w:rsidRPr="00BC4EC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e: re</w:t>
      </w:r>
      <w:r w:rsidR="00D644EE" w:rsidRPr="00BC4EC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plication – order and </w:t>
      </w:r>
      <w:r w:rsidR="009814B7" w:rsidRPr="00BC4EC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map-position </w:t>
      </w:r>
      <w:proofErr w:type="spellStart"/>
      <w:r w:rsidR="009814B7" w:rsidRPr="00BC4EC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discr</w:t>
      </w:r>
      <w:r w:rsidR="00773523" w:rsidRPr="00BC4EC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epanciesevidence</w:t>
      </w:r>
      <w:proofErr w:type="spellEnd"/>
      <w:r w:rsidR="00773523" w:rsidRPr="00BC4EC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BC4ECF" w:rsidRPr="00BC4EC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for a second origin</w:t>
      </w:r>
      <w:r w:rsidRPr="00BC4EC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[Text] / J. C. Copeland// Genetics</w:t>
      </w:r>
      <w:r w:rsidR="00F66300" w:rsidRPr="00BC4EC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5F1893" w:rsidRPr="00BC4EC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</w:t>
      </w:r>
      <w:r w:rsidR="00F66300" w:rsidRPr="00BC4EC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5F1893" w:rsidRPr="00BC4EC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1974</w:t>
      </w:r>
      <w:r w:rsidR="00F66300" w:rsidRPr="00BC4EC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5F1893" w:rsidRPr="00BC4EC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</w:t>
      </w:r>
      <w:r w:rsidRPr="00BC4EC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5F1893" w:rsidRPr="00BC4EC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V.</w:t>
      </w:r>
      <w:r w:rsidRPr="00BC4EC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78</w:t>
      </w:r>
      <w:r w:rsidR="00F66300" w:rsidRPr="00BC4EC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5F1893" w:rsidRPr="00BC4EC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 P.</w:t>
      </w:r>
      <w:r w:rsidRPr="00BC4EC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1015-1034</w:t>
      </w:r>
      <w:r w:rsidR="00024AEF" w:rsidRPr="00BC4EC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</w:t>
      </w:r>
    </w:p>
    <w:p w14:paraId="2DD305D3" w14:textId="24A2C443" w:rsidR="3A1EC258" w:rsidRPr="001E4804" w:rsidRDefault="3A1EC258" w:rsidP="006A509C">
      <w:pPr>
        <w:pStyle w:val="af0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</w:pPr>
      <w:r w:rsidRPr="001E480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Cui, W. </w:t>
      </w:r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Exploitation of Bacillus subtilis as a robust workhorse for production of heterologous proteins and beyond. [Text] / W. Cui, L. Han, F. Suo, Z. Liu, L. Zhou, Z. Zhou //World Journal of Microbiology and Biotechnology</w:t>
      </w:r>
      <w:r w:rsidR="00F6630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4973CB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</w:t>
      </w:r>
      <w:r w:rsidR="00F6630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4973CB"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2018</w:t>
      </w:r>
      <w:r w:rsidR="00F6630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4973CB" w:rsidRPr="00BC4EC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 V.</w:t>
      </w:r>
      <w:r w:rsidRPr="00BC4EC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34</w:t>
      </w:r>
      <w:r w:rsidR="00BC4EC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. – </w:t>
      </w:r>
      <w:r w:rsidR="0040427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No.</w:t>
      </w:r>
      <w:r w:rsidRPr="00BC4ECF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10</w:t>
      </w:r>
      <w:r w:rsidR="0040427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</w:t>
      </w:r>
      <w:r w:rsidR="00F6630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1E333B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 P.</w:t>
      </w:r>
      <w:r w:rsidR="001E333B"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101</w:t>
      </w:r>
      <w:r w:rsidR="0086638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6</w:t>
      </w:r>
      <w:r w:rsidR="001E333B"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-103</w:t>
      </w:r>
      <w:r w:rsidR="0086638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5</w:t>
      </w:r>
      <w:r w:rsidRPr="001E4804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doi:10.1007/s11274-018-2531-7</w:t>
      </w:r>
    </w:p>
    <w:p w14:paraId="266B0B55" w14:textId="77777777" w:rsidR="00404275" w:rsidRPr="006A509C" w:rsidRDefault="3A1EC258" w:rsidP="006A509C">
      <w:pPr>
        <w:pStyle w:val="af0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Deltcheva</w:t>
      </w:r>
      <w:proofErr w:type="spellEnd"/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, E. 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CRISPR RNA maturation by trans-encoded small RNA and host factor RNase III. [Text] / E.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Deltcheva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K.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Chylinski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, C. M. Sharma, K. Gonzales, Y. Chao, Z. A. Pirzada, M. R. Eckert, J. Vogel, E. Charpentier // Nature</w:t>
      </w:r>
      <w:r w:rsidR="00F66300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866384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– 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2011</w:t>
      </w:r>
      <w:r w:rsidR="00F66300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866384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</w:t>
      </w:r>
      <w:r w:rsidR="0067050B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V.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471</w:t>
      </w:r>
      <w:r w:rsidR="00404275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 No.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7340</w:t>
      </w:r>
      <w:r w:rsidR="00404275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</w:t>
      </w:r>
      <w:r w:rsidR="00F66300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67050B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 P.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602-</w:t>
      </w:r>
      <w:r w:rsidR="00F66300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60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7.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doi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: 10.1038/nature09886. PMID: 21455174; PMCID: PMC3070239.</w:t>
      </w:r>
    </w:p>
    <w:p w14:paraId="0E9ED3B0" w14:textId="77777777" w:rsidR="006A509C" w:rsidRPr="006A509C" w:rsidRDefault="3A1EC258" w:rsidP="00144B6D">
      <w:pPr>
        <w:pStyle w:val="af0"/>
        <w:numPr>
          <w:ilvl w:val="0"/>
          <w:numId w:val="33"/>
        </w:numPr>
        <w:spacing w:line="360" w:lineRule="auto"/>
        <w:ind w:left="709" w:hanging="454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Demidyuk</w:t>
      </w:r>
      <w:proofErr w:type="spellEnd"/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, I.V. 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Protein [Text] / I.V.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Demidyuk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D.V. Romanova, E.A.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Nosovskaya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G.G.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Chestukhina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I.P.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Kuranova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S.V.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Kostrov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// Protein Eng. </w:t>
      </w:r>
      <w:r w:rsidR="00347FF3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 2004 – V.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17</w:t>
      </w:r>
      <w:r w:rsidR="00347FF3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</w:t>
      </w:r>
      <w:r w:rsidR="007D6C35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 P.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411–416</w:t>
      </w:r>
      <w:r w:rsidR="007D6C35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</w:t>
      </w:r>
    </w:p>
    <w:p w14:paraId="42375E6F" w14:textId="32E2EE27" w:rsidR="3A1EC258" w:rsidRPr="006A509C" w:rsidRDefault="3A1EC258" w:rsidP="00144B6D">
      <w:pPr>
        <w:pStyle w:val="af0"/>
        <w:numPr>
          <w:ilvl w:val="0"/>
          <w:numId w:val="33"/>
        </w:numPr>
        <w:spacing w:line="360" w:lineRule="auto"/>
        <w:ind w:left="709" w:hanging="454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Garneau, J. E.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The CRISPR/Cas bacterial immune system cleaves bacteriophage and plasmid DNA. [Text] / J. E. Garneau, M. E. Dupuis, M.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Villion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D. A. Romero, R.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Barrangou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P.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Boyaval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C.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Fremaux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P. Horvath, A. H.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Magadán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S.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Moineau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// Nature</w:t>
      </w:r>
      <w:r w:rsidR="007D6C35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2010</w:t>
      </w:r>
      <w:r w:rsidR="007D6C35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58719F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V.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468</w:t>
      </w:r>
      <w:r w:rsidR="006A509C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 No.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7320</w:t>
      </w:r>
      <w:r w:rsidR="0058719F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</w:t>
      </w:r>
      <w:r w:rsidR="00A33C72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P.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67-71.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doi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: 10.1038/nature09523. PMID: 21048762.</w:t>
      </w:r>
    </w:p>
    <w:p w14:paraId="1DB21F2C" w14:textId="47F701F0" w:rsidR="3A1EC258" w:rsidRPr="006A509C" w:rsidRDefault="3A1EC258" w:rsidP="00144B6D">
      <w:pPr>
        <w:pStyle w:val="af0"/>
        <w:numPr>
          <w:ilvl w:val="0"/>
          <w:numId w:val="33"/>
        </w:numPr>
        <w:spacing w:line="360" w:lineRule="auto"/>
        <w:ind w:left="709" w:hanging="454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Gasiunas</w:t>
      </w:r>
      <w:proofErr w:type="spellEnd"/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, G.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Cas9-crRNA ribonucleoprotein complex mediates specific DNA cleavage for adaptive immunity in bacteria. [Text] / G.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Gasiunas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R.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Barrangou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P. Horvath, V.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Siksnys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// Proc Natl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Acad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Sci U S A.</w:t>
      </w:r>
      <w:r w:rsidR="00A33C72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2012 </w:t>
      </w:r>
      <w:r w:rsidR="00A33C72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– </w:t>
      </w:r>
      <w:r w:rsidR="00624AE5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V.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109</w:t>
      </w:r>
      <w:r w:rsidR="006A509C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 No.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39</w:t>
      </w:r>
      <w:r w:rsidR="00624AE5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 P.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2579-</w:t>
      </w:r>
      <w:r w:rsidR="00D15A6A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25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86.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doi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: 10.1073/pnas.1208507109. PMID: 22949671; PMCID: PMC3465414.</w:t>
      </w:r>
    </w:p>
    <w:p w14:paraId="225A7BA1" w14:textId="3ADCAEDE" w:rsidR="3A1EC258" w:rsidRPr="006A509C" w:rsidRDefault="3A1EC258" w:rsidP="00144B6D">
      <w:pPr>
        <w:pStyle w:val="af0"/>
        <w:numPr>
          <w:ilvl w:val="0"/>
          <w:numId w:val="33"/>
        </w:numPr>
        <w:spacing w:line="360" w:lineRule="auto"/>
        <w:ind w:left="709" w:hanging="454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Harms, D. W.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Mouse Genome Editing Using the CRISPR/Cas System. [Text] / D. W. Harms, R. M.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Quadros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D.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Seruggia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M.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Ohtsuka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G. 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lastRenderedPageBreak/>
        <w:t xml:space="preserve">Takahashi, L.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Montoliu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C. B.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Gurumurthy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//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Curr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Protoc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Hum Genet. </w:t>
      </w:r>
      <w:r w:rsidR="00D15A6A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– 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2014</w:t>
      </w:r>
      <w:r w:rsidR="00D15A6A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337488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V.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83</w:t>
      </w:r>
      <w:r w:rsidR="009D4D2C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 P.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1-27.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doi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: 10.1002/0471142905.hg1507s83. PMID: 25271839; PMCID: PMC4519007.</w:t>
      </w:r>
    </w:p>
    <w:p w14:paraId="55AF1660" w14:textId="578A1D48" w:rsidR="3A1EC258" w:rsidRPr="006A509C" w:rsidRDefault="3A1EC258" w:rsidP="00144B6D">
      <w:pPr>
        <w:pStyle w:val="af0"/>
        <w:numPr>
          <w:ilvl w:val="0"/>
          <w:numId w:val="33"/>
        </w:numPr>
        <w:spacing w:line="360" w:lineRule="auto"/>
        <w:ind w:left="709" w:hanging="454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Hryhorowicz</w:t>
      </w:r>
      <w:proofErr w:type="spellEnd"/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, M.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CRISPR/Cas9 Immune System as a Tool for Genome Engineering. [Text] / M.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Hryhorowicz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D.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Lipiński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J.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Zeyland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R.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Słomski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// Arch Immunol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Ther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Exp (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Warsz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)</w:t>
      </w:r>
      <w:r w:rsidR="00842B4E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2017 </w:t>
      </w:r>
      <w:r w:rsidR="00842B4E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– </w:t>
      </w:r>
      <w:r w:rsidR="00D62064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V.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65</w:t>
      </w:r>
      <w:r w:rsidR="006A509C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 No.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3</w:t>
      </w:r>
      <w:r w:rsidR="00D62064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 P.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233-240.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doi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: 10.1007/s00005-016-0427-5.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Epub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2016 Oct 3. PMID: 27699445; PMCID: PMC5434172.</w:t>
      </w:r>
    </w:p>
    <w:p w14:paraId="13EE9A3D" w14:textId="541884E7" w:rsidR="3A1EC258" w:rsidRPr="006A509C" w:rsidRDefault="3A1EC258" w:rsidP="00144B6D">
      <w:pPr>
        <w:pStyle w:val="af0"/>
        <w:numPr>
          <w:ilvl w:val="0"/>
          <w:numId w:val="33"/>
        </w:numPr>
        <w:spacing w:line="360" w:lineRule="auto"/>
        <w:ind w:left="709" w:hanging="45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Hulett</w:t>
      </w:r>
      <w:proofErr w:type="spellEnd"/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, F. M.</w:t>
      </w:r>
      <w:r w:rsidR="005E0710"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5E0710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The signal-transduction network for Pho regulation in Bacillus subtilis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 w:rsidR="005E0710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[Text] / F. M.</w:t>
      </w:r>
      <w:r w:rsidR="005E0710"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E0710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Hulett</w:t>
      </w:r>
      <w:proofErr w:type="spellEnd"/>
      <w:r w:rsidR="005E0710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/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Molecular Microbiology</w:t>
      </w:r>
      <w:r w:rsidR="00D62064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–1996– </w:t>
      </w:r>
      <w:r w:rsidR="00653F3D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V.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19</w:t>
      </w:r>
      <w:r w:rsidR="006A509C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 No.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5</w:t>
      </w:r>
      <w:r w:rsidR="00653F3D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E44EF8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P.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933–939. doi:10.1046/j.1365-2958.</w:t>
      </w:r>
      <w:proofErr w:type="gram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1996.421953.x</w:t>
      </w:r>
      <w:proofErr w:type="gramEnd"/>
    </w:p>
    <w:p w14:paraId="3FA076D1" w14:textId="189CB837" w:rsidR="3A1EC258" w:rsidRPr="006A509C" w:rsidRDefault="3A1EC258" w:rsidP="00144B6D">
      <w:pPr>
        <w:pStyle w:val="af0"/>
        <w:numPr>
          <w:ilvl w:val="0"/>
          <w:numId w:val="33"/>
        </w:numPr>
        <w:spacing w:line="360" w:lineRule="auto"/>
        <w:ind w:left="709" w:hanging="454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Ishino</w:t>
      </w:r>
      <w:proofErr w:type="spellEnd"/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, I.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Nucleotide sequence of the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iap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gene, responsible for alkaline phosphatase isozyme conversion in Escherichia coli, and identification of the gene product. [Text] / I.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Ishino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H. Shinagawa, K. Makino, M.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Amemura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A. Nakata // J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Bacteriol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E44EF8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– 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1987</w:t>
      </w:r>
      <w:r w:rsidR="00E44EF8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9C2B74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V.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169</w:t>
      </w:r>
      <w:r w:rsidR="006A509C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 No.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12</w:t>
      </w:r>
      <w:r w:rsidR="009C2B74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 P.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5429-</w:t>
      </w:r>
      <w:r w:rsidR="009C2B74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54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33.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doi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: 10.1128/jb.169.12.5429-5433.1987. PMID: 3316184; PMCID: PMC213968.</w:t>
      </w:r>
    </w:p>
    <w:p w14:paraId="2A86CEF9" w14:textId="59B5C29D" w:rsidR="3A1EC258" w:rsidRPr="006A509C" w:rsidRDefault="3A1EC258" w:rsidP="00144B6D">
      <w:pPr>
        <w:pStyle w:val="af0"/>
        <w:numPr>
          <w:ilvl w:val="0"/>
          <w:numId w:val="33"/>
        </w:numPr>
        <w:spacing w:line="360" w:lineRule="auto"/>
        <w:ind w:left="709" w:hanging="454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Jinek</w:t>
      </w:r>
      <w:proofErr w:type="spellEnd"/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, M.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A programmable dual-RNA-guided DNA endonuclease in adaptive bacterial immunity. [Text] / M.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Jinek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K.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Chylinski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I. Fonfara, M. Hauer, J. A.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Doudna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E. Charpentier // Science. </w:t>
      </w:r>
      <w:r w:rsidR="007C36D2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– 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2012 </w:t>
      </w:r>
      <w:proofErr w:type="gramStart"/>
      <w:r w:rsidR="007C36D2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– 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7C36D2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V.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337</w:t>
      </w:r>
      <w:r w:rsid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</w:t>
      </w:r>
      <w:proofErr w:type="gramEnd"/>
      <w:r w:rsid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 No.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6096</w:t>
      </w:r>
      <w:r w:rsidR="007C36D2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 P</w:t>
      </w:r>
      <w:r w:rsidR="00D3140E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816-</w:t>
      </w:r>
      <w:r w:rsidR="00D3140E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8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21.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doi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: 10.1126/science.1225829.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Epub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2012 Jun 28. PMID: 22745249; PMCID: PMC6286148.</w:t>
      </w:r>
    </w:p>
    <w:p w14:paraId="73FF57BE" w14:textId="2858D598" w:rsidR="3A1EC258" w:rsidRPr="006A509C" w:rsidRDefault="3A1EC258" w:rsidP="00144B6D">
      <w:pPr>
        <w:pStyle w:val="af0"/>
        <w:numPr>
          <w:ilvl w:val="0"/>
          <w:numId w:val="33"/>
        </w:numPr>
        <w:spacing w:line="360" w:lineRule="auto"/>
        <w:ind w:left="709" w:hanging="454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Khatri, I.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Complete Genomes of Bacillus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coagulans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S-lac and Bacillus subtilis [Text] / I. Khatri, S. Sharma, T. N. Ramya, S. Subramanian // TO-A JPC, Two Phylogenetically Distinct Probiotics.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PLoS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One</w:t>
      </w:r>
      <w:r w:rsidR="00D3140E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2016 </w:t>
      </w:r>
      <w:r w:rsidR="00D3140E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D3140E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V.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11.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doi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: 10.1371/journal.pone.0156745. PMID: 27258038; PMCID: PMC4892684.</w:t>
      </w:r>
    </w:p>
    <w:p w14:paraId="25BA92C6" w14:textId="18527836" w:rsidR="3A1EC258" w:rsidRPr="006A509C" w:rsidRDefault="3A1EC258" w:rsidP="00144B6D">
      <w:pPr>
        <w:pStyle w:val="af0"/>
        <w:numPr>
          <w:ilvl w:val="0"/>
          <w:numId w:val="33"/>
        </w:numPr>
        <w:spacing w:line="360" w:lineRule="auto"/>
        <w:ind w:left="709" w:hanging="454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lastRenderedPageBreak/>
        <w:t xml:space="preserve">Kunst, F. 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The complete genome sequence of the gram-positive bacterium Bacillus subtilis. [Text] / F. Kunst, N. Ogasawara, I.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Moszer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A. M. Albertini, G.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Alloni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V. Azevedo, M. G.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Bertero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P.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Bessières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A. Bolotin, </w:t>
      </w:r>
      <w:r w:rsidR="00ED3208" w:rsidRPr="006A509C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en-US"/>
        </w:rPr>
        <w:t>et</w:t>
      </w:r>
      <w:r w:rsidR="0038275D" w:rsidRPr="006A509C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val="en-US"/>
        </w:rPr>
        <w:t xml:space="preserve"> al.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// Nature</w:t>
      </w:r>
      <w:r w:rsidR="0050261F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1997</w:t>
      </w:r>
      <w:r w:rsidR="001124AA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1124AA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V.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390</w:t>
      </w:r>
      <w:r w:rsidR="006A509C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 No.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6657</w:t>
      </w:r>
      <w:r w:rsidR="001124AA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. – </w:t>
      </w:r>
      <w:r w:rsidR="00E863F7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P.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249-</w:t>
      </w:r>
      <w:r w:rsidR="00E863F7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2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56.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doi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: 10.1038/36786. PMID: 9384377.</w:t>
      </w:r>
    </w:p>
    <w:p w14:paraId="60479E7D" w14:textId="376589D2" w:rsidR="3A1EC258" w:rsidRPr="006A509C" w:rsidRDefault="3A1EC258" w:rsidP="00144B6D">
      <w:pPr>
        <w:pStyle w:val="af0"/>
        <w:numPr>
          <w:ilvl w:val="0"/>
          <w:numId w:val="33"/>
        </w:numPr>
        <w:spacing w:line="360" w:lineRule="auto"/>
        <w:ind w:left="709" w:hanging="45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</w:pPr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Liu, W.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="005E0710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Bacillus subtilis </w:t>
      </w:r>
      <w:proofErr w:type="spellStart"/>
      <w:r w:rsidR="005E0710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PhoP</w:t>
      </w:r>
      <w:proofErr w:type="spellEnd"/>
      <w:r w:rsidR="005E0710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binds to the </w:t>
      </w:r>
      <w:proofErr w:type="spellStart"/>
      <w:r w:rsidR="005E0710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phoB</w:t>
      </w:r>
      <w:proofErr w:type="spellEnd"/>
      <w:r w:rsidR="005E0710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tandem promoter exclusively within the phosphate starvation-inducible promoter. [Text] / W. Liu, F. M. </w:t>
      </w:r>
      <w:proofErr w:type="spellStart"/>
      <w:r w:rsidR="005E0710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Hulett</w:t>
      </w:r>
      <w:proofErr w:type="spellEnd"/>
      <w:r w:rsidR="005E0710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//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Journal of Bacteriology</w:t>
      </w:r>
      <w:r w:rsidR="00E863F7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</w:t>
      </w:r>
      <w:r w:rsidR="00727DF2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E863F7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1997</w:t>
      </w:r>
      <w:r w:rsidR="00727DF2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E863F7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C01EB5" w:rsidRPr="002E7D37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V.</w:t>
      </w:r>
      <w:r w:rsidRPr="002E7D37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179</w:t>
      </w:r>
      <w:r w:rsidR="006A509C" w:rsidRPr="002E7D37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 No.</w:t>
      </w:r>
      <w:r w:rsidRPr="002E7D37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20</w:t>
      </w:r>
      <w:r w:rsidR="00C01EB5" w:rsidRPr="002E7D37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</w:t>
      </w:r>
      <w:r w:rsidR="00C01EB5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 P.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6302–6310. doi:10.1128/jb.179.20.6302-6310.1997</w:t>
      </w:r>
    </w:p>
    <w:p w14:paraId="22D02F00" w14:textId="266757B5" w:rsidR="3A1EC258" w:rsidRPr="006A509C" w:rsidRDefault="3A1EC258" w:rsidP="00144B6D">
      <w:pPr>
        <w:pStyle w:val="af0"/>
        <w:numPr>
          <w:ilvl w:val="0"/>
          <w:numId w:val="33"/>
        </w:numPr>
        <w:spacing w:line="360" w:lineRule="auto"/>
        <w:ind w:left="709" w:hanging="454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Makarova, K. S.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Evolution</w:t>
      </w:r>
      <w:proofErr w:type="gram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and classification of the CRISPR-Cas systems. [Text] / K. S. Makarova, D. H. Haft, R.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Barrangou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S. J.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Brouns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 E. Charpentier, P. Horvath, S.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Moineau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F. J. Mojica, Y. I. Wolf, A. F. Yakunin, J. van der Oost, E. V.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Koonin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// Nat Rev Microbiol</w:t>
      </w:r>
      <w:r w:rsidR="00D67388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2011</w:t>
      </w:r>
      <w:r w:rsidR="00D67388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D67388" w:rsidRPr="002E7D37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V.</w:t>
      </w:r>
      <w:r w:rsidRPr="002E7D37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9</w:t>
      </w:r>
      <w:r w:rsidR="002E7D37" w:rsidRPr="002E7D37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 No.</w:t>
      </w:r>
      <w:r w:rsidRPr="002E7D37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6</w:t>
      </w:r>
      <w:r w:rsidR="00D67388" w:rsidRPr="002E7D37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. – </w:t>
      </w:r>
      <w:r w:rsidR="00413CD8" w:rsidRPr="002E7D37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P.</w:t>
      </w:r>
      <w:r w:rsidRPr="002E7D37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467-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77.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doi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: 10.1038/nrmicro2577.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Epub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2011 May 9. PMID: 21552286; PMCID: PMC3380444.</w:t>
      </w:r>
    </w:p>
    <w:p w14:paraId="1B103DD0" w14:textId="55FEED6B" w:rsidR="3A1EC258" w:rsidRPr="006A509C" w:rsidRDefault="3A1EC258" w:rsidP="00144B6D">
      <w:pPr>
        <w:pStyle w:val="af0"/>
        <w:numPr>
          <w:ilvl w:val="0"/>
          <w:numId w:val="33"/>
        </w:numPr>
        <w:spacing w:line="360" w:lineRule="auto"/>
        <w:ind w:left="709" w:hanging="454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Manabe, K.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Combined effect of improved cell yield and increased specific productivity enhances recombinant enzyme production in genome-reduced Bacillus subtilis strain [Text] /K. Manabe, Y.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Kageyama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T. Morimoto, T. Ozawa, K. Sawada, K. Endo, M.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Tohata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, K. Ara, K. Ozaki, N. Ogasawara// MGB874. Appl Environ Microbiol</w:t>
      </w:r>
      <w:r w:rsidR="00413CD8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2011 </w:t>
      </w:r>
      <w:r w:rsidR="00413CD8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</w:t>
      </w:r>
      <w:r w:rsidR="001645A0" w:rsidRPr="002E7D37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V.</w:t>
      </w:r>
      <w:r w:rsidRPr="002E7D37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77</w:t>
      </w:r>
      <w:r w:rsidR="002E7D37" w:rsidRPr="002E7D37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 No.</w:t>
      </w:r>
      <w:r w:rsidRPr="002E7D37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23</w:t>
      </w:r>
      <w:r w:rsidR="001645A0" w:rsidRPr="002E7D37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 P.</w:t>
      </w:r>
      <w:r w:rsidRPr="002E7D37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8370-</w:t>
      </w:r>
      <w:r w:rsidR="001645A0" w:rsidRPr="002E7D37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83</w:t>
      </w:r>
      <w:r w:rsidRPr="002E7D37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81. </w:t>
      </w:r>
      <w:proofErr w:type="spellStart"/>
      <w:r w:rsidRPr="002E7D37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doi</w:t>
      </w:r>
      <w:proofErr w:type="spellEnd"/>
      <w:r w:rsidRPr="002E7D37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: 10.1128/AEM.06136-11. </w:t>
      </w:r>
      <w:proofErr w:type="spellStart"/>
      <w:r w:rsidRPr="002E7D37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Epub</w:t>
      </w:r>
      <w:proofErr w:type="spellEnd"/>
      <w:r w:rsidRPr="002E7D37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2011 Sep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30. PMID: 21965396; PMCID: PMC3233064.</w:t>
      </w:r>
    </w:p>
    <w:p w14:paraId="5FFF9A40" w14:textId="150F41BC" w:rsidR="3A1EC258" w:rsidRPr="006A509C" w:rsidRDefault="3A1EC258" w:rsidP="00144B6D">
      <w:pPr>
        <w:pStyle w:val="af0"/>
        <w:numPr>
          <w:ilvl w:val="0"/>
          <w:numId w:val="33"/>
        </w:numPr>
        <w:spacing w:line="360" w:lineRule="auto"/>
        <w:ind w:left="709" w:hanging="454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Marraffini</w:t>
      </w:r>
      <w:proofErr w:type="spellEnd"/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, L. A.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CRISPR interference limits horizontal gene transfer in staphylococci by targeting DNA. [Text] / L. A.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Marraffini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E. J.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Sontheimer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// Science</w:t>
      </w:r>
      <w:r w:rsidR="00FE7382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2008 </w:t>
      </w:r>
      <w:r w:rsidR="00FE7382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– </w:t>
      </w:r>
      <w:r w:rsidR="00FE7382" w:rsidRPr="00D1316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V.</w:t>
      </w:r>
      <w:r w:rsidRPr="00D1316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322</w:t>
      </w:r>
      <w:r w:rsidR="002E7D37" w:rsidRPr="00D1316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 No.</w:t>
      </w:r>
      <w:r w:rsidRPr="00D1316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5909</w:t>
      </w:r>
      <w:r w:rsidR="00FE7382" w:rsidRPr="00D1316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 P.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1843-</w:t>
      </w:r>
      <w:r w:rsidR="00B90F63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184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5.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doi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: 10.1126/science.1165771. PMID: 19095942; PMCID: PMC2695655.</w:t>
      </w:r>
    </w:p>
    <w:p w14:paraId="584781D9" w14:textId="19AC0A2C" w:rsidR="3A1EC258" w:rsidRPr="006A509C" w:rsidRDefault="3A1EC258" w:rsidP="00144B6D">
      <w:pPr>
        <w:pStyle w:val="af0"/>
        <w:numPr>
          <w:ilvl w:val="0"/>
          <w:numId w:val="33"/>
        </w:numPr>
        <w:spacing w:line="360" w:lineRule="auto"/>
        <w:ind w:left="709" w:hanging="454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Olanrewaju, O.S.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Genome Mining of Three Plant Growth-Promoting Bacillus Species from Maize Rhizosphere. [Text] / O. S. Olanrewaju, M. S.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lastRenderedPageBreak/>
        <w:t>Ayilara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A. S.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Ayangbenro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O. O.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Babalolacorresponding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// Appl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Biochem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Biotechnol</w:t>
      </w:r>
      <w:proofErr w:type="spellEnd"/>
      <w:r w:rsidR="00B90F63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2021 </w:t>
      </w:r>
      <w:r w:rsidR="00B90F63" w:rsidRPr="00D1316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–V.</w:t>
      </w:r>
      <w:r w:rsidRPr="00D1316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193</w:t>
      </w:r>
      <w:r w:rsidR="00D13160" w:rsidRPr="00D1316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 No.</w:t>
      </w:r>
      <w:r w:rsidRPr="00D1316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12</w:t>
      </w:r>
      <w:r w:rsidR="00B90F63" w:rsidRPr="00D1316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</w:t>
      </w:r>
      <w:r w:rsidR="00EB04E8" w:rsidRPr="00D1316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 P.</w:t>
      </w:r>
      <w:r w:rsidRPr="00D1316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3949-3969. </w:t>
      </w:r>
      <w:proofErr w:type="spellStart"/>
      <w:r w:rsidRPr="00D1316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doi</w:t>
      </w:r>
      <w:proofErr w:type="spellEnd"/>
      <w:r w:rsidRPr="00D1316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: 10.1007/s12010-021-03660-3. </w:t>
      </w:r>
      <w:proofErr w:type="spellStart"/>
      <w:r w:rsidRPr="00D1316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Epub</w:t>
      </w:r>
      <w:proofErr w:type="spellEnd"/>
      <w:r w:rsidRPr="00D1316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2021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Sep 16. PMID: 34529229; PMCID: PMC8610958.</w:t>
      </w:r>
    </w:p>
    <w:p w14:paraId="3B22C772" w14:textId="6FDA980D" w:rsidR="3A1EC258" w:rsidRPr="006A509C" w:rsidRDefault="3A1EC258" w:rsidP="00144B6D">
      <w:pPr>
        <w:pStyle w:val="af0"/>
        <w:numPr>
          <w:ilvl w:val="0"/>
          <w:numId w:val="33"/>
        </w:numPr>
        <w:spacing w:line="360" w:lineRule="auto"/>
        <w:ind w:left="709" w:hanging="454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Pougach</w:t>
      </w:r>
      <w:proofErr w:type="spellEnd"/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, K.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Transcription, </w:t>
      </w:r>
      <w:proofErr w:type="gram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processing</w:t>
      </w:r>
      <w:proofErr w:type="gram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and function of CRISPR cassettes in Escherichia coli. [Text] / K.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Pougach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E.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Semenova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E.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Bogdanova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K. A.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Datsenko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M. </w:t>
      </w:r>
      <w:r w:rsidRPr="00DF169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Djordjevic, B. L. </w:t>
      </w:r>
      <w:proofErr w:type="spellStart"/>
      <w:r w:rsidRPr="00DF169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Wanner</w:t>
      </w:r>
      <w:proofErr w:type="spellEnd"/>
      <w:r w:rsidRPr="00DF169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K. </w:t>
      </w:r>
      <w:proofErr w:type="spellStart"/>
      <w:r w:rsidRPr="00DF169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Severinov</w:t>
      </w:r>
      <w:proofErr w:type="spellEnd"/>
      <w:r w:rsidRPr="00DF169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// Mol Microbiol</w:t>
      </w:r>
      <w:r w:rsidR="00EB04E8" w:rsidRPr="00DF169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DF169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2010</w:t>
      </w:r>
      <w:r w:rsidR="00EB04E8" w:rsidRPr="00DF169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</w:t>
      </w:r>
      <w:r w:rsidRPr="00DF169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EB04E8" w:rsidRPr="00DF169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V.</w:t>
      </w:r>
      <w:r w:rsidRPr="00DF169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77</w:t>
      </w:r>
      <w:r w:rsidR="00D13160" w:rsidRPr="00DF169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 w:rsidR="00DF169E" w:rsidRPr="00DF169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 No.</w:t>
      </w:r>
      <w:r w:rsidRPr="00DF169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6</w:t>
      </w:r>
      <w:r w:rsidR="00EB04E8" w:rsidRPr="00DF169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 P</w:t>
      </w:r>
      <w:r w:rsidR="00EB04E8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1367-</w:t>
      </w:r>
      <w:r w:rsidR="002725FD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13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79.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doi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: 10.1111/j.1365-2958.2010.</w:t>
      </w:r>
      <w:proofErr w:type="gram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07265.x.</w:t>
      </w:r>
      <w:proofErr w:type="gram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PMID: 20624226; PMCID: PMC2939963.</w:t>
      </w:r>
    </w:p>
    <w:p w14:paraId="5A0386D7" w14:textId="0C14E78E" w:rsidR="3A1EC258" w:rsidRPr="006A509C" w:rsidRDefault="3A1EC258" w:rsidP="00144B6D">
      <w:pPr>
        <w:pStyle w:val="af0"/>
        <w:numPr>
          <w:ilvl w:val="0"/>
          <w:numId w:val="33"/>
        </w:numPr>
        <w:spacing w:line="360" w:lineRule="auto"/>
        <w:ind w:left="709" w:hanging="454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Reuß</w:t>
      </w:r>
      <w:proofErr w:type="spellEnd"/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, D. R.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Large-scale reduction of the Bacillus subtilis genome: consequences for the transcriptional network, resource allocation, and metabolism. [Text] / D. R.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Reuß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J.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Altenbuchner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U.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Mäder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H.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Rath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T.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Ischebeck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P. K.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Sappa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A.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Thürmer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C.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Guérin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P. Nicolas, L.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Steil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B. Zhu, I.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Feussner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S.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Klumpp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R. Daniel, F. M.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Commichau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U.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Völker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J.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Stülke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// Genome Res</w:t>
      </w:r>
      <w:r w:rsidR="002725FD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2017 </w:t>
      </w:r>
      <w:r w:rsidR="002725FD" w:rsidRPr="00DF169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– </w:t>
      </w:r>
      <w:r w:rsidR="006A3DD3" w:rsidRPr="00DF169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V.</w:t>
      </w:r>
      <w:r w:rsidRPr="00DF169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27</w:t>
      </w:r>
      <w:r w:rsidR="00DF169E" w:rsidRPr="00DF169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 No.</w:t>
      </w:r>
      <w:r w:rsidRPr="00DF169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2</w:t>
      </w:r>
      <w:r w:rsidR="00DF169E" w:rsidRPr="00DF169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</w:t>
      </w:r>
      <w:r w:rsidR="006A3DD3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 P.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289-299.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doi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: 10.1101/gr.215293.116.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Epub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2016 Dec 13. PMID: 27965289; PMCID: PMC5287234.</w:t>
      </w:r>
    </w:p>
    <w:p w14:paraId="5D43DF74" w14:textId="2E467DA0" w:rsidR="3A1EC258" w:rsidRPr="006A509C" w:rsidRDefault="3A1EC258" w:rsidP="00144B6D">
      <w:pPr>
        <w:pStyle w:val="af0"/>
        <w:numPr>
          <w:ilvl w:val="0"/>
          <w:numId w:val="33"/>
        </w:numPr>
        <w:spacing w:line="360" w:lineRule="auto"/>
        <w:ind w:left="709" w:hanging="454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Rey, M. W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Complete genome sequence of the industrial bacterium Bacillus licheniformis and comparisons with closely related Bacillus species. [Text] / M. W. Rey, P. Ramaiya, B. A. Nelson, S. D. Brody-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Karpin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E. J.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Zaretsky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M. Tang, A. Lopez de Leon, H. Xiang, V.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Gusti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I. G. Clausen, P. B. Olsen, M. D. Rasmussen, J. T. Andersen, P. L.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Jørgensen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T. S. Larsen, A. Sorokin, A. Bolotin, A. Lapidus, N.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Galleron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S. D. Ehrlich, R. M.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Berka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// Genome Biol</w:t>
      </w:r>
      <w:r w:rsidR="006A3DD3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2004</w:t>
      </w:r>
      <w:r w:rsidR="006A3DD3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6A3DD3" w:rsidRPr="00DF169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 V.</w:t>
      </w:r>
      <w:r w:rsidRPr="00DF169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5</w:t>
      </w:r>
      <w:r w:rsidR="00DF169E" w:rsidRPr="00DF169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 No.</w:t>
      </w:r>
      <w:r w:rsidRPr="00DF169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10</w:t>
      </w:r>
      <w:r w:rsidR="006A3DD3" w:rsidRPr="00DF169E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</w:t>
      </w:r>
      <w:r w:rsidR="006A3DD3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R77.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doi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: 10.1186/gb-2004-5-10-r77. PMID: 15461803; PMCID: PMC545597.</w:t>
      </w:r>
    </w:p>
    <w:p w14:paraId="5BD52234" w14:textId="0A5631B8" w:rsidR="3A1EC258" w:rsidRPr="006A509C" w:rsidRDefault="3A1EC258" w:rsidP="00144B6D">
      <w:pPr>
        <w:pStyle w:val="af0"/>
        <w:numPr>
          <w:ilvl w:val="0"/>
          <w:numId w:val="33"/>
        </w:numPr>
        <w:spacing w:line="360" w:lineRule="auto"/>
        <w:ind w:left="709" w:hanging="454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Sambrook, J.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Molecular Cloning - a laboratory manual [Text] / J. Sambrook, D.W. Russell // Cold Spring Harbor Laboratory Press, Cold. - </w:t>
      </w:r>
      <w:r w:rsidRPr="00065842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2001.</w:t>
      </w:r>
      <w:r w:rsidR="00B56210" w:rsidRPr="00065842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="00B56210" w:rsidRPr="00065842"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r w:rsidR="00B56210" w:rsidRPr="00065842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</w:t>
      </w:r>
      <w:r w:rsidR="008B71EE" w:rsidRPr="00065842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</w:t>
      </w:r>
      <w:r w:rsidR="00065842" w:rsidRPr="00065842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-</w:t>
      </w:r>
      <w:r w:rsidR="008B71EE" w:rsidRPr="00065842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2100</w:t>
      </w:r>
      <w:r w:rsidR="00065842" w:rsidRPr="00065842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</w:t>
      </w:r>
    </w:p>
    <w:p w14:paraId="69971846" w14:textId="23E03315" w:rsidR="3A1EC258" w:rsidRPr="006A509C" w:rsidRDefault="3A1EC258" w:rsidP="00144B6D">
      <w:pPr>
        <w:pStyle w:val="af0"/>
        <w:numPr>
          <w:ilvl w:val="0"/>
          <w:numId w:val="33"/>
        </w:numPr>
        <w:spacing w:line="360" w:lineRule="auto"/>
        <w:ind w:left="709" w:hanging="454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lastRenderedPageBreak/>
        <w:t>Sorek</w:t>
      </w:r>
      <w:proofErr w:type="spellEnd"/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, R.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CRISPR--a widespread system that provides acquired resistance against phages in bacteria and archaea. [Text] / R.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Sorek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V.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Kunin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P.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Hugenholtz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/</w:t>
      </w:r>
      <w:proofErr w:type="gram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/  Nat</w:t>
      </w:r>
      <w:proofErr w:type="gram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Rev Microbiol</w:t>
      </w:r>
      <w:r w:rsidR="00FC692C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2008</w:t>
      </w:r>
      <w:r w:rsidR="00FC692C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FC692C" w:rsidRPr="00065842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 V.</w:t>
      </w:r>
      <w:r w:rsidRPr="00065842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6</w:t>
      </w:r>
      <w:r w:rsidR="00065842" w:rsidRPr="00065842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 No.</w:t>
      </w:r>
      <w:r w:rsidRPr="00065842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3</w:t>
      </w:r>
      <w:r w:rsidR="00FC692C" w:rsidRPr="00065842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</w:t>
      </w:r>
      <w:r w:rsidR="00FC692C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 P.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181-</w:t>
      </w:r>
      <w:r w:rsidR="00FC692C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18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6.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doi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: 10.1038/nrmicro1793. PMID: 18157154.</w:t>
      </w:r>
    </w:p>
    <w:p w14:paraId="63CE86EC" w14:textId="5FBAE4D6" w:rsidR="3A1EC258" w:rsidRPr="006A509C" w:rsidRDefault="3A1EC258" w:rsidP="00144B6D">
      <w:pPr>
        <w:pStyle w:val="af0"/>
        <w:numPr>
          <w:ilvl w:val="0"/>
          <w:numId w:val="33"/>
        </w:numPr>
        <w:spacing w:line="360" w:lineRule="auto"/>
        <w:ind w:left="709" w:hanging="454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Su, Y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. Bacillus subtilis: a universal cell factory for industry, agriculture, </w:t>
      </w:r>
      <w:proofErr w:type="gram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biomaterials</w:t>
      </w:r>
      <w:proofErr w:type="gram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and medicine. [Text] / Y. Su, C. Liu, H. Fang, D. Zhang //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Microb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Cell Fact</w:t>
      </w:r>
      <w:r w:rsidR="00AB29B4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2020 </w:t>
      </w:r>
      <w:r w:rsidR="00AB29B4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 V.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19</w:t>
      </w:r>
      <w:r w:rsidR="00065842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 No.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</w:t>
      </w:r>
      <w:r w:rsidR="00AB29B4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 w:rsidR="00C46C83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 P.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173.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doi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: 10.1186/s12934-020-01436-8. PMID: 32883293; PMCID: PMC7650271.</w:t>
      </w:r>
    </w:p>
    <w:p w14:paraId="31F531AA" w14:textId="0550D181" w:rsidR="3A1EC258" w:rsidRPr="006A509C" w:rsidRDefault="3A1EC258" w:rsidP="00144B6D">
      <w:pPr>
        <w:pStyle w:val="af0"/>
        <w:numPr>
          <w:ilvl w:val="0"/>
          <w:numId w:val="33"/>
        </w:numPr>
        <w:spacing w:line="360" w:lineRule="auto"/>
        <w:ind w:left="709" w:hanging="454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Suárez, A. R.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Less Is More: Toward a Genome-Reduced Bacillus Cell Factory for "Difficult Proteins". [Text] / R. A. Suárez, J.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Stülke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J. M. van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Dijl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// ACS Synth Biol. </w:t>
      </w:r>
      <w:r w:rsidR="00C46C83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– </w:t>
      </w:r>
      <w:r w:rsidRPr="001C051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2019 </w:t>
      </w:r>
      <w:r w:rsidR="00C46C83" w:rsidRPr="001C051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 V.</w:t>
      </w:r>
      <w:r w:rsidRPr="001C051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8</w:t>
      </w:r>
      <w:r w:rsidR="001C0510" w:rsidRPr="001C051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 No.</w:t>
      </w:r>
      <w:r w:rsidRPr="001C051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</w:t>
      </w:r>
      <w:r w:rsidR="00C46C83" w:rsidRPr="001C051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</w:t>
      </w:r>
      <w:r w:rsidR="00C46C83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D63B84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 P.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99-108.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doi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: 10.1021/acssynbio.8b00342.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Epub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2018 Dec 27. PMID: 30540431; PMCID: PMC6343112.</w:t>
      </w:r>
    </w:p>
    <w:p w14:paraId="6284AA8D" w14:textId="72304B4E" w:rsidR="3A1EC258" w:rsidRPr="006A509C" w:rsidRDefault="3A1EC258" w:rsidP="00144B6D">
      <w:pPr>
        <w:pStyle w:val="af0"/>
        <w:numPr>
          <w:ilvl w:val="0"/>
          <w:numId w:val="33"/>
        </w:numPr>
        <w:spacing w:line="360" w:lineRule="auto"/>
        <w:ind w:left="709" w:hanging="454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Tu, Z. 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High Resolution Analysis of Proteome Dynamics during Bacillus subtilis Sporulation. [Text] / Z. Tu, H. L. Dekker, W.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Roseboom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B. N. </w:t>
      </w:r>
      <w:proofErr w:type="spellStart"/>
      <w:r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Swarge</w:t>
      </w:r>
      <w:proofErr w:type="spellEnd"/>
      <w:r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P. </w:t>
      </w:r>
      <w:proofErr w:type="spellStart"/>
      <w:r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Setlow</w:t>
      </w:r>
      <w:proofErr w:type="spellEnd"/>
      <w:r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S. </w:t>
      </w:r>
      <w:proofErr w:type="spellStart"/>
      <w:r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Brul</w:t>
      </w:r>
      <w:proofErr w:type="spellEnd"/>
      <w:r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G. Kramer // Int J Mol Sci. </w:t>
      </w:r>
      <w:r w:rsidR="00D63B84"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– </w:t>
      </w:r>
      <w:r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2021 </w:t>
      </w:r>
      <w:r w:rsidR="00D63B84"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</w:t>
      </w:r>
      <w:r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D63B84"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V.</w:t>
      </w:r>
      <w:r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22</w:t>
      </w:r>
      <w:r w:rsidR="001C0510"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 No</w:t>
      </w:r>
      <w:r w:rsidR="00592313"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</w:t>
      </w:r>
      <w:r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17</w:t>
      </w:r>
      <w:r w:rsidR="00D63B84"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 w:rsidR="000B2C0A"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 P.</w:t>
      </w:r>
      <w:r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9345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doi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: 10.3390/ijms22179345. PMID: 34502250; PMCID: PMC8431406.</w:t>
      </w:r>
    </w:p>
    <w:p w14:paraId="08294555" w14:textId="624F69C5" w:rsidR="3A1EC258" w:rsidRPr="006A509C" w:rsidRDefault="3A1EC258" w:rsidP="00144B6D">
      <w:pPr>
        <w:pStyle w:val="af0"/>
        <w:numPr>
          <w:ilvl w:val="0"/>
          <w:numId w:val="33"/>
        </w:numPr>
        <w:spacing w:line="360" w:lineRule="auto"/>
        <w:ind w:left="709" w:hanging="454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Wiedenheft</w:t>
      </w:r>
      <w:proofErr w:type="spellEnd"/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, B.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RNA-guided genetic silencing systems in bacteria and archaea. [Text] / B.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Wiedenheft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S. H. Sternberg, J. A.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Doudna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// Nature. </w:t>
      </w:r>
      <w:r w:rsidR="000B2C0A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– 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2012</w:t>
      </w:r>
      <w:r w:rsidR="000B2C0A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B2C0A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V.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482</w:t>
      </w:r>
      <w:r w:rsidR="000B2C0A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 P.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331-</w:t>
      </w:r>
      <w:r w:rsidR="000B2C0A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33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8.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doi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: 10.1038/nature10886. PMID: 22337052.</w:t>
      </w:r>
    </w:p>
    <w:p w14:paraId="6CE991A2" w14:textId="6FA3CB78" w:rsidR="3A1EC258" w:rsidRPr="006A509C" w:rsidRDefault="3A1EC258" w:rsidP="00144B6D">
      <w:pPr>
        <w:pStyle w:val="af0"/>
        <w:numPr>
          <w:ilvl w:val="0"/>
          <w:numId w:val="33"/>
        </w:numPr>
        <w:spacing w:line="360" w:lineRule="auto"/>
        <w:ind w:left="709" w:hanging="454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Wolff, S.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Towards the entire proteome of the model bacterium Bacillus subtilis by gel-based and gel-free approaches. [Text] / S. Wolff, H.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Antelmann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D. Albrecht, D. Becher, J. Bernhardt, S.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Bron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K.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Büttner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J. M. van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Dijl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C.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Eymann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A. Otto, L. T. Tam, M. Hecker // J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Chromatogr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B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Analyt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Technol Biomed Life Sci.</w:t>
      </w:r>
      <w:r w:rsidR="000B2C0A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CF4B9F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–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2007 </w:t>
      </w:r>
      <w:r w:rsidR="00CF4B9F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– </w:t>
      </w:r>
      <w:r w:rsidR="00CF4B9F"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V.</w:t>
      </w:r>
      <w:r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849</w:t>
      </w:r>
      <w:r w:rsidR="00CF4B9F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 P.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129-</w:t>
      </w:r>
      <w:r w:rsidR="00CF4B9F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40.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doi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: 10.1016/j.jchromb.2006.09.029.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Epub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2006 Oct 20. PMID: 17055787.</w:t>
      </w:r>
    </w:p>
    <w:p w14:paraId="410B4CA0" w14:textId="2AD45F21" w:rsidR="3A1EC258" w:rsidRPr="006A509C" w:rsidRDefault="3A1EC258" w:rsidP="00144B6D">
      <w:pPr>
        <w:pStyle w:val="af0"/>
        <w:numPr>
          <w:ilvl w:val="0"/>
          <w:numId w:val="33"/>
        </w:numPr>
        <w:spacing w:line="360" w:lineRule="auto"/>
        <w:ind w:left="709" w:hanging="454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6A5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lastRenderedPageBreak/>
        <w:t>Zheng, L.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Bacillus subtilis Spore Inner Membrane Proteome. [Text] / W. Abhyankar, N.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Ouwerling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H. L. Dekker, H. van Veen, N. N. van der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Wel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W.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Roseboom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, L</w:t>
      </w:r>
      <w:r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. J. de Koning, S. </w:t>
      </w:r>
      <w:proofErr w:type="spellStart"/>
      <w:r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Brul</w:t>
      </w:r>
      <w:proofErr w:type="spellEnd"/>
      <w:r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, C. G. de </w:t>
      </w:r>
      <w:proofErr w:type="spellStart"/>
      <w:r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Koster</w:t>
      </w:r>
      <w:proofErr w:type="spellEnd"/>
      <w:r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//  J Proteome Res.</w:t>
      </w:r>
      <w:r w:rsidR="00BE4076"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2016</w:t>
      </w:r>
      <w:r w:rsidR="00BE4076"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–</w:t>
      </w:r>
      <w:r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43059B"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V.</w:t>
      </w:r>
      <w:r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15</w:t>
      </w:r>
      <w:r w:rsidR="00592313"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 No.</w:t>
      </w:r>
      <w:r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2</w:t>
      </w:r>
      <w:r w:rsidR="0043059B" w:rsidRPr="00592313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–</w:t>
      </w:r>
      <w:r w:rsidR="0043059B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P.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585-</w:t>
      </w:r>
      <w:r w:rsidR="0043059B"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5</w:t>
      </w:r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94.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doi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: 10.1021/acs.jproteome.5b00976. </w:t>
      </w:r>
      <w:proofErr w:type="spellStart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Epub</w:t>
      </w:r>
      <w:proofErr w:type="spellEnd"/>
      <w:r w:rsidRPr="006A509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2016 Jan 13. PMID: 26731423.</w:t>
      </w:r>
    </w:p>
    <w:p w14:paraId="19C9F942" w14:textId="2D116BEA" w:rsidR="3D60BE87" w:rsidRPr="00BE4076" w:rsidRDefault="3D60BE87" w:rsidP="3D60BE87">
      <w:pPr>
        <w:rPr>
          <w:rFonts w:ascii="Times New Roman" w:eastAsia="Times New Roman" w:hAnsi="Times New Roman"/>
          <w:sz w:val="28"/>
          <w:szCs w:val="28"/>
          <w:lang w:val="en-US"/>
        </w:rPr>
      </w:pPr>
    </w:p>
    <w:sectPr w:rsidR="3D60BE87" w:rsidRPr="00BE4076" w:rsidSect="0009309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2509D" w14:textId="77777777" w:rsidR="00A87C8F" w:rsidRDefault="00A87C8F">
      <w:pPr>
        <w:spacing w:after="0" w:line="240" w:lineRule="auto"/>
      </w:pPr>
      <w:r>
        <w:separator/>
      </w:r>
    </w:p>
  </w:endnote>
  <w:endnote w:type="continuationSeparator" w:id="0">
    <w:p w14:paraId="60E84B07" w14:textId="77777777" w:rsidR="00A87C8F" w:rsidRDefault="00A87C8F">
      <w:pPr>
        <w:spacing w:after="0" w:line="240" w:lineRule="auto"/>
      </w:pPr>
      <w:r>
        <w:continuationSeparator/>
      </w:r>
    </w:p>
  </w:endnote>
  <w:endnote w:type="continuationNotice" w:id="1">
    <w:p w14:paraId="0BF0DC8D" w14:textId="77777777" w:rsidR="00A87C8F" w:rsidRDefault="00A87C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5818863"/>
      <w:docPartObj>
        <w:docPartGallery w:val="Page Numbers (Bottom of Page)"/>
        <w:docPartUnique/>
      </w:docPartObj>
    </w:sdtPr>
    <w:sdtEndPr/>
    <w:sdtContent>
      <w:p w14:paraId="2AFA1024" w14:textId="42D78DA8" w:rsidR="0038275D" w:rsidRDefault="003827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210">
          <w:rPr>
            <w:noProof/>
          </w:rPr>
          <w:t>33</w:t>
        </w:r>
        <w:r>
          <w:fldChar w:fldCharType="end"/>
        </w:r>
      </w:p>
    </w:sdtContent>
  </w:sdt>
  <w:p w14:paraId="6D072C0D" w14:textId="77777777" w:rsidR="0038275D" w:rsidRDefault="0038275D" w:rsidP="660202A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10"/>
      <w:gridCol w:w="3210"/>
      <w:gridCol w:w="3210"/>
    </w:tblGrid>
    <w:tr w:rsidR="0038275D" w:rsidRPr="00511444" w14:paraId="664355AD" w14:textId="77777777" w:rsidTr="2FCFAACA">
      <w:tc>
        <w:tcPr>
          <w:tcW w:w="3210" w:type="dxa"/>
        </w:tcPr>
        <w:p w14:paraId="1A965116" w14:textId="77777777" w:rsidR="0038275D" w:rsidRPr="00511444" w:rsidRDefault="0038275D" w:rsidP="660202A1">
          <w:pPr>
            <w:pStyle w:val="a5"/>
            <w:ind w:left="-115"/>
          </w:pPr>
        </w:p>
      </w:tc>
      <w:tc>
        <w:tcPr>
          <w:tcW w:w="3210" w:type="dxa"/>
        </w:tcPr>
        <w:p w14:paraId="7DF4E37C" w14:textId="77777777" w:rsidR="0038275D" w:rsidRPr="00511444" w:rsidRDefault="0038275D" w:rsidP="660202A1">
          <w:pPr>
            <w:pStyle w:val="a5"/>
            <w:jc w:val="center"/>
          </w:pPr>
        </w:p>
      </w:tc>
      <w:tc>
        <w:tcPr>
          <w:tcW w:w="3210" w:type="dxa"/>
        </w:tcPr>
        <w:p w14:paraId="44FB30F8" w14:textId="77777777" w:rsidR="0038275D" w:rsidRPr="00511444" w:rsidRDefault="0038275D" w:rsidP="660202A1">
          <w:pPr>
            <w:pStyle w:val="a5"/>
            <w:ind w:right="-115"/>
            <w:jc w:val="right"/>
          </w:pPr>
        </w:p>
      </w:tc>
    </w:tr>
  </w:tbl>
  <w:p w14:paraId="1DA6542E" w14:textId="77777777" w:rsidR="0038275D" w:rsidRDefault="0038275D" w:rsidP="660202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59D76" w14:textId="77777777" w:rsidR="00A87C8F" w:rsidRDefault="00A87C8F">
      <w:pPr>
        <w:spacing w:after="0" w:line="240" w:lineRule="auto"/>
      </w:pPr>
      <w:r>
        <w:separator/>
      </w:r>
    </w:p>
  </w:footnote>
  <w:footnote w:type="continuationSeparator" w:id="0">
    <w:p w14:paraId="2DD48175" w14:textId="77777777" w:rsidR="00A87C8F" w:rsidRDefault="00A87C8F">
      <w:pPr>
        <w:spacing w:after="0" w:line="240" w:lineRule="auto"/>
      </w:pPr>
      <w:r>
        <w:continuationSeparator/>
      </w:r>
    </w:p>
  </w:footnote>
  <w:footnote w:type="continuationNotice" w:id="1">
    <w:p w14:paraId="1558A98F" w14:textId="77777777" w:rsidR="00A87C8F" w:rsidRDefault="00A87C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CABC7" w14:textId="77777777" w:rsidR="0038275D" w:rsidRDefault="0038275D" w:rsidP="660202A1"/>
  <w:tbl>
    <w:tblPr>
      <w:tblW w:w="0" w:type="auto"/>
      <w:tblLayout w:type="fixed"/>
      <w:tblLook w:val="00A0" w:firstRow="1" w:lastRow="0" w:firstColumn="1" w:lastColumn="0" w:noHBand="0" w:noVBand="0"/>
    </w:tblPr>
    <w:tblGrid>
      <w:gridCol w:w="3210"/>
      <w:gridCol w:w="3210"/>
      <w:gridCol w:w="3210"/>
    </w:tblGrid>
    <w:tr w:rsidR="0038275D" w:rsidRPr="00511444" w14:paraId="5B08B5D1" w14:textId="77777777" w:rsidTr="2FCFAACA">
      <w:tc>
        <w:tcPr>
          <w:tcW w:w="3210" w:type="dxa"/>
        </w:tcPr>
        <w:p w14:paraId="16DEB4AB" w14:textId="77777777" w:rsidR="0038275D" w:rsidRPr="00511444" w:rsidRDefault="0038275D" w:rsidP="660202A1">
          <w:pPr>
            <w:pStyle w:val="a5"/>
            <w:ind w:left="-115"/>
          </w:pPr>
        </w:p>
      </w:tc>
      <w:tc>
        <w:tcPr>
          <w:tcW w:w="3210" w:type="dxa"/>
        </w:tcPr>
        <w:p w14:paraId="0AD9C6F4" w14:textId="77777777" w:rsidR="0038275D" w:rsidRPr="00511444" w:rsidRDefault="0038275D" w:rsidP="660202A1">
          <w:pPr>
            <w:pStyle w:val="a5"/>
            <w:jc w:val="center"/>
          </w:pPr>
        </w:p>
      </w:tc>
      <w:tc>
        <w:tcPr>
          <w:tcW w:w="3210" w:type="dxa"/>
        </w:tcPr>
        <w:p w14:paraId="4B1F511A" w14:textId="77777777" w:rsidR="0038275D" w:rsidRPr="00511444" w:rsidRDefault="0038275D" w:rsidP="660202A1">
          <w:pPr>
            <w:pStyle w:val="a5"/>
            <w:ind w:right="-115"/>
            <w:jc w:val="right"/>
          </w:pPr>
        </w:p>
      </w:tc>
    </w:tr>
  </w:tbl>
  <w:p w14:paraId="65F9C3DC" w14:textId="77777777" w:rsidR="0038275D" w:rsidRDefault="0038275D" w:rsidP="660202A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10"/>
      <w:gridCol w:w="3210"/>
      <w:gridCol w:w="3210"/>
    </w:tblGrid>
    <w:tr w:rsidR="0038275D" w:rsidRPr="00511444" w14:paraId="1231BE67" w14:textId="77777777" w:rsidTr="2FCFAACA">
      <w:tc>
        <w:tcPr>
          <w:tcW w:w="3210" w:type="dxa"/>
        </w:tcPr>
        <w:p w14:paraId="36FEB5B0" w14:textId="77777777" w:rsidR="0038275D" w:rsidRPr="00511444" w:rsidRDefault="0038275D" w:rsidP="660202A1">
          <w:pPr>
            <w:pStyle w:val="a5"/>
            <w:ind w:left="-115"/>
          </w:pPr>
        </w:p>
      </w:tc>
      <w:tc>
        <w:tcPr>
          <w:tcW w:w="3210" w:type="dxa"/>
        </w:tcPr>
        <w:p w14:paraId="30D7AA69" w14:textId="77777777" w:rsidR="0038275D" w:rsidRPr="00511444" w:rsidRDefault="0038275D" w:rsidP="660202A1">
          <w:pPr>
            <w:pStyle w:val="a5"/>
            <w:jc w:val="center"/>
          </w:pPr>
        </w:p>
      </w:tc>
      <w:tc>
        <w:tcPr>
          <w:tcW w:w="3210" w:type="dxa"/>
        </w:tcPr>
        <w:p w14:paraId="7196D064" w14:textId="77777777" w:rsidR="0038275D" w:rsidRPr="00511444" w:rsidRDefault="0038275D" w:rsidP="660202A1">
          <w:pPr>
            <w:pStyle w:val="a5"/>
            <w:ind w:right="-115"/>
            <w:jc w:val="right"/>
          </w:pPr>
        </w:p>
      </w:tc>
    </w:tr>
  </w:tbl>
  <w:p w14:paraId="34FF1C98" w14:textId="77777777" w:rsidR="0038275D" w:rsidRDefault="0038275D" w:rsidP="660202A1">
    <w:pPr>
      <w:pStyle w:val="a5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374824230" textId="1087977125" start="80" length="5" invalidationStart="80" invalidationLength="5" id="riAwHqhk"/>
  </int:Manifest>
  <int:Observations>
    <int:Content id="riAwHqhk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7AB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A7A6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9FC6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97869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CD479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827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44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A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62A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F9E4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A218D"/>
    <w:multiLevelType w:val="hybridMultilevel"/>
    <w:tmpl w:val="BED0A5D2"/>
    <w:lvl w:ilvl="0" w:tplc="E38613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CA777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31A656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4A200C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D78E72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1B863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D2BAD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00D98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C9E6FA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9F7DD6"/>
    <w:multiLevelType w:val="hybridMultilevel"/>
    <w:tmpl w:val="C0065FB2"/>
    <w:lvl w:ilvl="0" w:tplc="196A67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F445CA"/>
    <w:multiLevelType w:val="hybridMultilevel"/>
    <w:tmpl w:val="53844752"/>
    <w:lvl w:ilvl="0" w:tplc="AA8417AE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B8364CE"/>
    <w:multiLevelType w:val="hybridMultilevel"/>
    <w:tmpl w:val="F886D854"/>
    <w:lvl w:ilvl="0" w:tplc="196A67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533B4"/>
    <w:multiLevelType w:val="hybridMultilevel"/>
    <w:tmpl w:val="599C2FF4"/>
    <w:lvl w:ilvl="0" w:tplc="EF3680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F88FD4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52A8A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34F8A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79E5AD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5C8036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6B0D7B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8405EB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102A74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D2C0851"/>
    <w:multiLevelType w:val="hybridMultilevel"/>
    <w:tmpl w:val="172C704A"/>
    <w:lvl w:ilvl="0" w:tplc="460C91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A63EB7"/>
    <w:multiLevelType w:val="hybridMultilevel"/>
    <w:tmpl w:val="729ADDF6"/>
    <w:lvl w:ilvl="0" w:tplc="AA8417AE">
      <w:start w:val="1"/>
      <w:numFmt w:val="decimal"/>
      <w:lvlText w:val="%1)"/>
      <w:lvlJc w:val="left"/>
      <w:pPr>
        <w:ind w:left="720" w:hanging="360"/>
      </w:pPr>
    </w:lvl>
    <w:lvl w:ilvl="1" w:tplc="E37A6300">
      <w:start w:val="1"/>
      <w:numFmt w:val="lowerLetter"/>
      <w:lvlText w:val="%2."/>
      <w:lvlJc w:val="left"/>
      <w:pPr>
        <w:ind w:left="1440" w:hanging="360"/>
      </w:pPr>
    </w:lvl>
    <w:lvl w:ilvl="2" w:tplc="818AF35A">
      <w:start w:val="1"/>
      <w:numFmt w:val="lowerRoman"/>
      <w:lvlText w:val="%3."/>
      <w:lvlJc w:val="right"/>
      <w:pPr>
        <w:ind w:left="2160" w:hanging="180"/>
      </w:pPr>
    </w:lvl>
    <w:lvl w:ilvl="3" w:tplc="542A6108">
      <w:start w:val="1"/>
      <w:numFmt w:val="decimal"/>
      <w:lvlText w:val="%4."/>
      <w:lvlJc w:val="left"/>
      <w:pPr>
        <w:ind w:left="2880" w:hanging="360"/>
      </w:pPr>
    </w:lvl>
    <w:lvl w:ilvl="4" w:tplc="EFE263A0">
      <w:start w:val="1"/>
      <w:numFmt w:val="lowerLetter"/>
      <w:lvlText w:val="%5."/>
      <w:lvlJc w:val="left"/>
      <w:pPr>
        <w:ind w:left="3600" w:hanging="360"/>
      </w:pPr>
    </w:lvl>
    <w:lvl w:ilvl="5" w:tplc="6E5AFA3E">
      <w:start w:val="1"/>
      <w:numFmt w:val="lowerRoman"/>
      <w:lvlText w:val="%6."/>
      <w:lvlJc w:val="right"/>
      <w:pPr>
        <w:ind w:left="4320" w:hanging="180"/>
      </w:pPr>
    </w:lvl>
    <w:lvl w:ilvl="6" w:tplc="A4A62854">
      <w:start w:val="1"/>
      <w:numFmt w:val="decimal"/>
      <w:lvlText w:val="%7."/>
      <w:lvlJc w:val="left"/>
      <w:pPr>
        <w:ind w:left="5040" w:hanging="360"/>
      </w:pPr>
    </w:lvl>
    <w:lvl w:ilvl="7" w:tplc="A5984A46">
      <w:start w:val="1"/>
      <w:numFmt w:val="lowerLetter"/>
      <w:lvlText w:val="%8."/>
      <w:lvlJc w:val="left"/>
      <w:pPr>
        <w:ind w:left="5760" w:hanging="360"/>
      </w:pPr>
    </w:lvl>
    <w:lvl w:ilvl="8" w:tplc="F3B8721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004925"/>
    <w:multiLevelType w:val="hybridMultilevel"/>
    <w:tmpl w:val="9F86538A"/>
    <w:lvl w:ilvl="0" w:tplc="2C004C1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0622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6C62AB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AB4050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02C5BD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B1EA30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C6E54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50D9D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13E0FC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426FF3"/>
    <w:multiLevelType w:val="hybridMultilevel"/>
    <w:tmpl w:val="22B03636"/>
    <w:lvl w:ilvl="0" w:tplc="27AEB75C">
      <w:start w:val="1"/>
      <w:numFmt w:val="decimal"/>
      <w:lvlText w:val="%1."/>
      <w:lvlJc w:val="left"/>
      <w:pPr>
        <w:ind w:left="720" w:hanging="360"/>
      </w:pPr>
    </w:lvl>
    <w:lvl w:ilvl="1" w:tplc="D7C41200">
      <w:start w:val="1"/>
      <w:numFmt w:val="lowerLetter"/>
      <w:lvlText w:val="%2."/>
      <w:lvlJc w:val="left"/>
      <w:pPr>
        <w:ind w:left="1440" w:hanging="360"/>
      </w:pPr>
    </w:lvl>
    <w:lvl w:ilvl="2" w:tplc="E938951C">
      <w:start w:val="1"/>
      <w:numFmt w:val="lowerRoman"/>
      <w:lvlText w:val="%3."/>
      <w:lvlJc w:val="right"/>
      <w:pPr>
        <w:ind w:left="2160" w:hanging="180"/>
      </w:pPr>
    </w:lvl>
    <w:lvl w:ilvl="3" w:tplc="EAE26338">
      <w:start w:val="1"/>
      <w:numFmt w:val="decimal"/>
      <w:lvlText w:val="%4."/>
      <w:lvlJc w:val="left"/>
      <w:pPr>
        <w:ind w:left="2880" w:hanging="360"/>
      </w:pPr>
    </w:lvl>
    <w:lvl w:ilvl="4" w:tplc="F4C6DDA4">
      <w:start w:val="1"/>
      <w:numFmt w:val="lowerLetter"/>
      <w:lvlText w:val="%5."/>
      <w:lvlJc w:val="left"/>
      <w:pPr>
        <w:ind w:left="3600" w:hanging="360"/>
      </w:pPr>
    </w:lvl>
    <w:lvl w:ilvl="5" w:tplc="9FA4ED06">
      <w:start w:val="1"/>
      <w:numFmt w:val="lowerRoman"/>
      <w:lvlText w:val="%6."/>
      <w:lvlJc w:val="right"/>
      <w:pPr>
        <w:ind w:left="4320" w:hanging="180"/>
      </w:pPr>
    </w:lvl>
    <w:lvl w:ilvl="6" w:tplc="99F49EC8">
      <w:start w:val="1"/>
      <w:numFmt w:val="decimal"/>
      <w:lvlText w:val="%7."/>
      <w:lvlJc w:val="left"/>
      <w:pPr>
        <w:ind w:left="5040" w:hanging="360"/>
      </w:pPr>
    </w:lvl>
    <w:lvl w:ilvl="7" w:tplc="E5AA2FA4">
      <w:start w:val="1"/>
      <w:numFmt w:val="lowerLetter"/>
      <w:lvlText w:val="%8."/>
      <w:lvlJc w:val="left"/>
      <w:pPr>
        <w:ind w:left="5760" w:hanging="360"/>
      </w:pPr>
    </w:lvl>
    <w:lvl w:ilvl="8" w:tplc="2DDA685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86F69"/>
    <w:multiLevelType w:val="hybridMultilevel"/>
    <w:tmpl w:val="B0E6E0AE"/>
    <w:lvl w:ilvl="0" w:tplc="196A67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196A67F6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E5720"/>
    <w:multiLevelType w:val="hybridMultilevel"/>
    <w:tmpl w:val="542EFD28"/>
    <w:lvl w:ilvl="0" w:tplc="717AD6C6">
      <w:start w:val="1"/>
      <w:numFmt w:val="decimal"/>
      <w:lvlText w:val="%1."/>
      <w:lvlJc w:val="left"/>
      <w:pPr>
        <w:ind w:left="720" w:hanging="360"/>
      </w:pPr>
    </w:lvl>
    <w:lvl w:ilvl="1" w:tplc="EF869880">
      <w:start w:val="1"/>
      <w:numFmt w:val="lowerLetter"/>
      <w:lvlText w:val="%2."/>
      <w:lvlJc w:val="left"/>
      <w:pPr>
        <w:ind w:left="1440" w:hanging="360"/>
      </w:pPr>
    </w:lvl>
    <w:lvl w:ilvl="2" w:tplc="0DCA6500">
      <w:start w:val="1"/>
      <w:numFmt w:val="lowerRoman"/>
      <w:lvlText w:val="%3."/>
      <w:lvlJc w:val="right"/>
      <w:pPr>
        <w:ind w:left="2160" w:hanging="180"/>
      </w:pPr>
    </w:lvl>
    <w:lvl w:ilvl="3" w:tplc="4AEEED9C">
      <w:start w:val="1"/>
      <w:numFmt w:val="decimal"/>
      <w:lvlText w:val="%4."/>
      <w:lvlJc w:val="left"/>
      <w:pPr>
        <w:ind w:left="2880" w:hanging="360"/>
      </w:pPr>
    </w:lvl>
    <w:lvl w:ilvl="4" w:tplc="2C88DC2A">
      <w:start w:val="1"/>
      <w:numFmt w:val="lowerLetter"/>
      <w:lvlText w:val="%5."/>
      <w:lvlJc w:val="left"/>
      <w:pPr>
        <w:ind w:left="3600" w:hanging="360"/>
      </w:pPr>
    </w:lvl>
    <w:lvl w:ilvl="5" w:tplc="BEA2D1D2">
      <w:start w:val="1"/>
      <w:numFmt w:val="lowerRoman"/>
      <w:lvlText w:val="%6."/>
      <w:lvlJc w:val="right"/>
      <w:pPr>
        <w:ind w:left="4320" w:hanging="180"/>
      </w:pPr>
    </w:lvl>
    <w:lvl w:ilvl="6" w:tplc="E31C583C">
      <w:start w:val="1"/>
      <w:numFmt w:val="decimal"/>
      <w:lvlText w:val="%7."/>
      <w:lvlJc w:val="left"/>
      <w:pPr>
        <w:ind w:left="5040" w:hanging="360"/>
      </w:pPr>
    </w:lvl>
    <w:lvl w:ilvl="7" w:tplc="49081DBE">
      <w:start w:val="1"/>
      <w:numFmt w:val="lowerLetter"/>
      <w:lvlText w:val="%8."/>
      <w:lvlJc w:val="left"/>
      <w:pPr>
        <w:ind w:left="5760" w:hanging="360"/>
      </w:pPr>
    </w:lvl>
    <w:lvl w:ilvl="8" w:tplc="88DCFCD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B00D1"/>
    <w:multiLevelType w:val="hybridMultilevel"/>
    <w:tmpl w:val="FFFFFFFF"/>
    <w:lvl w:ilvl="0" w:tplc="EA160AC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C226B5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842B4A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DC4423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676547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5F0CD6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23A894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147F3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A60CC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ED197B"/>
    <w:multiLevelType w:val="hybridMultilevel"/>
    <w:tmpl w:val="976ECBAE"/>
    <w:lvl w:ilvl="0" w:tplc="196A67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196A67F6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05F31"/>
    <w:multiLevelType w:val="hybridMultilevel"/>
    <w:tmpl w:val="F4CA8792"/>
    <w:lvl w:ilvl="0" w:tplc="740A32C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E3CA4"/>
    <w:multiLevelType w:val="hybridMultilevel"/>
    <w:tmpl w:val="2E7EDE28"/>
    <w:lvl w:ilvl="0" w:tplc="4C2823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F845D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FC2C28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D62DD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B08A28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CC0D4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68266B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D88F2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678165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0963F1"/>
    <w:multiLevelType w:val="hybridMultilevel"/>
    <w:tmpl w:val="DADCD8E0"/>
    <w:lvl w:ilvl="0" w:tplc="196A67F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74B19C9"/>
    <w:multiLevelType w:val="hybridMultilevel"/>
    <w:tmpl w:val="D03E70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A3D1896"/>
    <w:multiLevelType w:val="hybridMultilevel"/>
    <w:tmpl w:val="CB3432E2"/>
    <w:lvl w:ilvl="0" w:tplc="513E0F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70EA26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3214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B6B76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18A2B4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552EEA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566C82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72CB07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FB8A9A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2C1324"/>
    <w:multiLevelType w:val="hybridMultilevel"/>
    <w:tmpl w:val="73A048FE"/>
    <w:lvl w:ilvl="0" w:tplc="196A67F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6203453"/>
    <w:multiLevelType w:val="hybridMultilevel"/>
    <w:tmpl w:val="FFFFFFFF"/>
    <w:lvl w:ilvl="0" w:tplc="37B462F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DC4E94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9226D4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2AD90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57E57E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C943FE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E7447A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A63BD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CC61BB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5939C8"/>
    <w:multiLevelType w:val="hybridMultilevel"/>
    <w:tmpl w:val="FC2EFBF0"/>
    <w:lvl w:ilvl="0" w:tplc="E08E55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833F1"/>
    <w:multiLevelType w:val="hybridMultilevel"/>
    <w:tmpl w:val="C8E813E6"/>
    <w:lvl w:ilvl="0" w:tplc="BC80074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EF4262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41A297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6B847E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18A459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FB207F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4076D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F1494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84CCA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5B22C0"/>
    <w:multiLevelType w:val="hybridMultilevel"/>
    <w:tmpl w:val="BD304B68"/>
    <w:lvl w:ilvl="0" w:tplc="5718C1F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DBA4E8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C5E39E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7F860C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78258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926ACD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B4FC2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CC82E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304D44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C814A4"/>
    <w:multiLevelType w:val="hybridMultilevel"/>
    <w:tmpl w:val="15D6F6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408303C">
      <w:start w:val="1"/>
      <w:numFmt w:val="lowerLetter"/>
      <w:lvlText w:val="%2."/>
      <w:lvlJc w:val="left"/>
      <w:pPr>
        <w:ind w:left="1440" w:hanging="360"/>
      </w:pPr>
    </w:lvl>
    <w:lvl w:ilvl="2" w:tplc="EF44BA5E">
      <w:start w:val="1"/>
      <w:numFmt w:val="lowerRoman"/>
      <w:lvlText w:val="%3."/>
      <w:lvlJc w:val="right"/>
      <w:pPr>
        <w:ind w:left="2160" w:hanging="180"/>
      </w:pPr>
    </w:lvl>
    <w:lvl w:ilvl="3" w:tplc="1B2834A2">
      <w:start w:val="1"/>
      <w:numFmt w:val="decimal"/>
      <w:lvlText w:val="%4."/>
      <w:lvlJc w:val="left"/>
      <w:pPr>
        <w:ind w:left="2880" w:hanging="360"/>
      </w:pPr>
    </w:lvl>
    <w:lvl w:ilvl="4" w:tplc="B94066C4">
      <w:start w:val="1"/>
      <w:numFmt w:val="lowerLetter"/>
      <w:lvlText w:val="%5."/>
      <w:lvlJc w:val="left"/>
      <w:pPr>
        <w:ind w:left="3600" w:hanging="360"/>
      </w:pPr>
    </w:lvl>
    <w:lvl w:ilvl="5" w:tplc="C25CF212">
      <w:start w:val="1"/>
      <w:numFmt w:val="lowerRoman"/>
      <w:lvlText w:val="%6."/>
      <w:lvlJc w:val="right"/>
      <w:pPr>
        <w:ind w:left="4320" w:hanging="180"/>
      </w:pPr>
    </w:lvl>
    <w:lvl w:ilvl="6" w:tplc="24B45948">
      <w:start w:val="1"/>
      <w:numFmt w:val="decimal"/>
      <w:lvlText w:val="%7."/>
      <w:lvlJc w:val="left"/>
      <w:pPr>
        <w:ind w:left="5040" w:hanging="360"/>
      </w:pPr>
    </w:lvl>
    <w:lvl w:ilvl="7" w:tplc="A35C9AA0">
      <w:start w:val="1"/>
      <w:numFmt w:val="lowerLetter"/>
      <w:lvlText w:val="%8."/>
      <w:lvlJc w:val="left"/>
      <w:pPr>
        <w:ind w:left="5760" w:hanging="360"/>
      </w:pPr>
    </w:lvl>
    <w:lvl w:ilvl="8" w:tplc="924A9D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33"/>
  </w:num>
  <w:num w:numId="4">
    <w:abstractNumId w:val="16"/>
  </w:num>
  <w:num w:numId="5">
    <w:abstractNumId w:val="32"/>
  </w:num>
  <w:num w:numId="6">
    <w:abstractNumId w:val="14"/>
  </w:num>
  <w:num w:numId="7">
    <w:abstractNumId w:val="31"/>
  </w:num>
  <w:num w:numId="8">
    <w:abstractNumId w:val="17"/>
  </w:num>
  <w:num w:numId="9">
    <w:abstractNumId w:val="24"/>
  </w:num>
  <w:num w:numId="10">
    <w:abstractNumId w:val="10"/>
  </w:num>
  <w:num w:numId="11">
    <w:abstractNumId w:val="27"/>
  </w:num>
  <w:num w:numId="12">
    <w:abstractNumId w:val="29"/>
  </w:num>
  <w:num w:numId="13">
    <w:abstractNumId w:val="21"/>
  </w:num>
  <w:num w:numId="14">
    <w:abstractNumId w:val="2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3"/>
  </w:num>
  <w:num w:numId="26">
    <w:abstractNumId w:val="26"/>
  </w:num>
  <w:num w:numId="27">
    <w:abstractNumId w:val="12"/>
  </w:num>
  <w:num w:numId="28">
    <w:abstractNumId w:val="28"/>
  </w:num>
  <w:num w:numId="29">
    <w:abstractNumId w:val="13"/>
  </w:num>
  <w:num w:numId="30">
    <w:abstractNumId w:val="30"/>
  </w:num>
  <w:num w:numId="31">
    <w:abstractNumId w:val="11"/>
  </w:num>
  <w:num w:numId="32">
    <w:abstractNumId w:val="22"/>
  </w:num>
  <w:num w:numId="33">
    <w:abstractNumId w:val="1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BA7179E"/>
    <w:rsid w:val="00004902"/>
    <w:rsid w:val="00007369"/>
    <w:rsid w:val="00016CD2"/>
    <w:rsid w:val="00024AEF"/>
    <w:rsid w:val="00034168"/>
    <w:rsid w:val="0003528F"/>
    <w:rsid w:val="000408DD"/>
    <w:rsid w:val="00055B33"/>
    <w:rsid w:val="000628C1"/>
    <w:rsid w:val="00065842"/>
    <w:rsid w:val="000860F0"/>
    <w:rsid w:val="00090AB3"/>
    <w:rsid w:val="0009309B"/>
    <w:rsid w:val="00094FC0"/>
    <w:rsid w:val="000953F1"/>
    <w:rsid w:val="000B0CDD"/>
    <w:rsid w:val="000B2C0A"/>
    <w:rsid w:val="000D583A"/>
    <w:rsid w:val="000F7C1A"/>
    <w:rsid w:val="00110B44"/>
    <w:rsid w:val="001124AA"/>
    <w:rsid w:val="0012275D"/>
    <w:rsid w:val="00137FE1"/>
    <w:rsid w:val="00144B6D"/>
    <w:rsid w:val="001600E2"/>
    <w:rsid w:val="001645A0"/>
    <w:rsid w:val="0018561F"/>
    <w:rsid w:val="001C0510"/>
    <w:rsid w:val="001C3E55"/>
    <w:rsid w:val="001D61F4"/>
    <w:rsid w:val="001E0361"/>
    <w:rsid w:val="001E333B"/>
    <w:rsid w:val="001E37CD"/>
    <w:rsid w:val="001E4804"/>
    <w:rsid w:val="001F2F77"/>
    <w:rsid w:val="002017C4"/>
    <w:rsid w:val="002251F1"/>
    <w:rsid w:val="00227E31"/>
    <w:rsid w:val="00253384"/>
    <w:rsid w:val="0025471F"/>
    <w:rsid w:val="002709E2"/>
    <w:rsid w:val="002725FD"/>
    <w:rsid w:val="00276A45"/>
    <w:rsid w:val="002871ED"/>
    <w:rsid w:val="002B1EA6"/>
    <w:rsid w:val="002C6620"/>
    <w:rsid w:val="002D4218"/>
    <w:rsid w:val="002E7D37"/>
    <w:rsid w:val="002F3CDB"/>
    <w:rsid w:val="002F4AE1"/>
    <w:rsid w:val="00306F50"/>
    <w:rsid w:val="003171AB"/>
    <w:rsid w:val="00320EDD"/>
    <w:rsid w:val="00320F3F"/>
    <w:rsid w:val="00337488"/>
    <w:rsid w:val="0034556B"/>
    <w:rsid w:val="00347FF3"/>
    <w:rsid w:val="00364A08"/>
    <w:rsid w:val="00370352"/>
    <w:rsid w:val="00373BA6"/>
    <w:rsid w:val="00380A80"/>
    <w:rsid w:val="0038275D"/>
    <w:rsid w:val="003A43E9"/>
    <w:rsid w:val="003A698B"/>
    <w:rsid w:val="003B014D"/>
    <w:rsid w:val="00404275"/>
    <w:rsid w:val="00411ED0"/>
    <w:rsid w:val="00413CD8"/>
    <w:rsid w:val="0043053A"/>
    <w:rsid w:val="0043059B"/>
    <w:rsid w:val="004569B1"/>
    <w:rsid w:val="00477F62"/>
    <w:rsid w:val="0049568C"/>
    <w:rsid w:val="004973CB"/>
    <w:rsid w:val="004C0968"/>
    <w:rsid w:val="004CE7EE"/>
    <w:rsid w:val="004D2E9A"/>
    <w:rsid w:val="004D42E5"/>
    <w:rsid w:val="004E7DFE"/>
    <w:rsid w:val="00500918"/>
    <w:rsid w:val="00501205"/>
    <w:rsid w:val="0050261F"/>
    <w:rsid w:val="00503FB9"/>
    <w:rsid w:val="00505CA9"/>
    <w:rsid w:val="00511444"/>
    <w:rsid w:val="00525827"/>
    <w:rsid w:val="005450C4"/>
    <w:rsid w:val="00564C9F"/>
    <w:rsid w:val="00585D3B"/>
    <w:rsid w:val="005862E4"/>
    <w:rsid w:val="0058719F"/>
    <w:rsid w:val="00592313"/>
    <w:rsid w:val="00597F09"/>
    <w:rsid w:val="005B22D5"/>
    <w:rsid w:val="005B279E"/>
    <w:rsid w:val="005B555A"/>
    <w:rsid w:val="005E0710"/>
    <w:rsid w:val="005F1893"/>
    <w:rsid w:val="00603A9C"/>
    <w:rsid w:val="00611D6E"/>
    <w:rsid w:val="00614E59"/>
    <w:rsid w:val="00624AE5"/>
    <w:rsid w:val="00643696"/>
    <w:rsid w:val="00653F3D"/>
    <w:rsid w:val="0067050B"/>
    <w:rsid w:val="0069629B"/>
    <w:rsid w:val="006A25BF"/>
    <w:rsid w:val="006A3DD3"/>
    <w:rsid w:val="006A509C"/>
    <w:rsid w:val="006C046A"/>
    <w:rsid w:val="006C7E62"/>
    <w:rsid w:val="006D771E"/>
    <w:rsid w:val="006E3650"/>
    <w:rsid w:val="006E3AA9"/>
    <w:rsid w:val="006F3832"/>
    <w:rsid w:val="00703DEE"/>
    <w:rsid w:val="00714832"/>
    <w:rsid w:val="00721A2B"/>
    <w:rsid w:val="00727DF2"/>
    <w:rsid w:val="00745EE2"/>
    <w:rsid w:val="007705FE"/>
    <w:rsid w:val="00773523"/>
    <w:rsid w:val="00776D8B"/>
    <w:rsid w:val="007B0E8F"/>
    <w:rsid w:val="007C36D2"/>
    <w:rsid w:val="007C46F7"/>
    <w:rsid w:val="007D12D0"/>
    <w:rsid w:val="007D6C35"/>
    <w:rsid w:val="007D77A2"/>
    <w:rsid w:val="007E1C1C"/>
    <w:rsid w:val="007E5CA9"/>
    <w:rsid w:val="007F1439"/>
    <w:rsid w:val="007F3BD6"/>
    <w:rsid w:val="00806AE7"/>
    <w:rsid w:val="008348AD"/>
    <w:rsid w:val="00842B4E"/>
    <w:rsid w:val="00843400"/>
    <w:rsid w:val="00866384"/>
    <w:rsid w:val="008703FA"/>
    <w:rsid w:val="00881B7A"/>
    <w:rsid w:val="00886DC9"/>
    <w:rsid w:val="0089324E"/>
    <w:rsid w:val="008A53CF"/>
    <w:rsid w:val="008B71EE"/>
    <w:rsid w:val="008D1535"/>
    <w:rsid w:val="008F6AF9"/>
    <w:rsid w:val="009157A4"/>
    <w:rsid w:val="0091607E"/>
    <w:rsid w:val="00927CE8"/>
    <w:rsid w:val="00930E64"/>
    <w:rsid w:val="0093181E"/>
    <w:rsid w:val="009635DD"/>
    <w:rsid w:val="00965A8E"/>
    <w:rsid w:val="009700C3"/>
    <w:rsid w:val="009752EB"/>
    <w:rsid w:val="0098024A"/>
    <w:rsid w:val="009814B7"/>
    <w:rsid w:val="00982B80"/>
    <w:rsid w:val="009A5D69"/>
    <w:rsid w:val="009C2B74"/>
    <w:rsid w:val="009D1CC6"/>
    <w:rsid w:val="009D4D2C"/>
    <w:rsid w:val="00A00ADC"/>
    <w:rsid w:val="00A02EB0"/>
    <w:rsid w:val="00A22F99"/>
    <w:rsid w:val="00A33C72"/>
    <w:rsid w:val="00A3575D"/>
    <w:rsid w:val="00A60E89"/>
    <w:rsid w:val="00A674C6"/>
    <w:rsid w:val="00A71255"/>
    <w:rsid w:val="00A76094"/>
    <w:rsid w:val="00A76BE3"/>
    <w:rsid w:val="00A85007"/>
    <w:rsid w:val="00A85785"/>
    <w:rsid w:val="00A877A9"/>
    <w:rsid w:val="00A87C8F"/>
    <w:rsid w:val="00A93417"/>
    <w:rsid w:val="00A93465"/>
    <w:rsid w:val="00A96383"/>
    <w:rsid w:val="00AB29B4"/>
    <w:rsid w:val="00AB4A83"/>
    <w:rsid w:val="00AD3A0D"/>
    <w:rsid w:val="00AF5C6B"/>
    <w:rsid w:val="00B054E6"/>
    <w:rsid w:val="00B203A4"/>
    <w:rsid w:val="00B265EB"/>
    <w:rsid w:val="00B33696"/>
    <w:rsid w:val="00B426E2"/>
    <w:rsid w:val="00B477F8"/>
    <w:rsid w:val="00B56210"/>
    <w:rsid w:val="00B63DDA"/>
    <w:rsid w:val="00B66CA3"/>
    <w:rsid w:val="00B81F6A"/>
    <w:rsid w:val="00B90F63"/>
    <w:rsid w:val="00B96E51"/>
    <w:rsid w:val="00BA5A97"/>
    <w:rsid w:val="00BB3A42"/>
    <w:rsid w:val="00BB3FED"/>
    <w:rsid w:val="00BB7AD0"/>
    <w:rsid w:val="00BC1D15"/>
    <w:rsid w:val="00BC4ECF"/>
    <w:rsid w:val="00BC68F6"/>
    <w:rsid w:val="00BE1FD5"/>
    <w:rsid w:val="00BE3C36"/>
    <w:rsid w:val="00BE4076"/>
    <w:rsid w:val="00BE60D2"/>
    <w:rsid w:val="00BE66F8"/>
    <w:rsid w:val="00BF3A4C"/>
    <w:rsid w:val="00BF410B"/>
    <w:rsid w:val="00BF63E3"/>
    <w:rsid w:val="00C01EB5"/>
    <w:rsid w:val="00C01F0C"/>
    <w:rsid w:val="00C12A37"/>
    <w:rsid w:val="00C17303"/>
    <w:rsid w:val="00C36F26"/>
    <w:rsid w:val="00C46C83"/>
    <w:rsid w:val="00C474FE"/>
    <w:rsid w:val="00C53BFF"/>
    <w:rsid w:val="00C770E8"/>
    <w:rsid w:val="00C85342"/>
    <w:rsid w:val="00CA2450"/>
    <w:rsid w:val="00CB7B70"/>
    <w:rsid w:val="00CC5948"/>
    <w:rsid w:val="00CD7CA9"/>
    <w:rsid w:val="00CF4B9F"/>
    <w:rsid w:val="00CF56D4"/>
    <w:rsid w:val="00D02613"/>
    <w:rsid w:val="00D13160"/>
    <w:rsid w:val="00D15A6A"/>
    <w:rsid w:val="00D1784F"/>
    <w:rsid w:val="00D25D85"/>
    <w:rsid w:val="00D30063"/>
    <w:rsid w:val="00D303FC"/>
    <w:rsid w:val="00D3140E"/>
    <w:rsid w:val="00D3781A"/>
    <w:rsid w:val="00D5172E"/>
    <w:rsid w:val="00D52039"/>
    <w:rsid w:val="00D5521E"/>
    <w:rsid w:val="00D62064"/>
    <w:rsid w:val="00D63B84"/>
    <w:rsid w:val="00D644EE"/>
    <w:rsid w:val="00D67388"/>
    <w:rsid w:val="00D73F41"/>
    <w:rsid w:val="00D75108"/>
    <w:rsid w:val="00D86C83"/>
    <w:rsid w:val="00DA5562"/>
    <w:rsid w:val="00DB23B7"/>
    <w:rsid w:val="00DD3777"/>
    <w:rsid w:val="00DD4917"/>
    <w:rsid w:val="00DD6310"/>
    <w:rsid w:val="00DE259F"/>
    <w:rsid w:val="00DE2846"/>
    <w:rsid w:val="00DF169E"/>
    <w:rsid w:val="00DF6D92"/>
    <w:rsid w:val="00E0430E"/>
    <w:rsid w:val="00E248DA"/>
    <w:rsid w:val="00E31A53"/>
    <w:rsid w:val="00E3DE2C"/>
    <w:rsid w:val="00E42461"/>
    <w:rsid w:val="00E44EF8"/>
    <w:rsid w:val="00E54A75"/>
    <w:rsid w:val="00E764F0"/>
    <w:rsid w:val="00E77ADB"/>
    <w:rsid w:val="00E77D75"/>
    <w:rsid w:val="00E863F7"/>
    <w:rsid w:val="00EA1183"/>
    <w:rsid w:val="00EB04E8"/>
    <w:rsid w:val="00EC4688"/>
    <w:rsid w:val="00EC6C4F"/>
    <w:rsid w:val="00ED3208"/>
    <w:rsid w:val="00F0195B"/>
    <w:rsid w:val="00F06506"/>
    <w:rsid w:val="00F10668"/>
    <w:rsid w:val="00F53297"/>
    <w:rsid w:val="00F53987"/>
    <w:rsid w:val="00F55BD4"/>
    <w:rsid w:val="00F62BC8"/>
    <w:rsid w:val="00F66300"/>
    <w:rsid w:val="00F70D42"/>
    <w:rsid w:val="00F76F01"/>
    <w:rsid w:val="00F904FE"/>
    <w:rsid w:val="00F94731"/>
    <w:rsid w:val="00FB2A63"/>
    <w:rsid w:val="00FC27C0"/>
    <w:rsid w:val="00FC692C"/>
    <w:rsid w:val="00FE6756"/>
    <w:rsid w:val="00FE6A42"/>
    <w:rsid w:val="00FE7382"/>
    <w:rsid w:val="00FF33A8"/>
    <w:rsid w:val="00FF36C8"/>
    <w:rsid w:val="0107588F"/>
    <w:rsid w:val="011503E1"/>
    <w:rsid w:val="01163883"/>
    <w:rsid w:val="011C55FF"/>
    <w:rsid w:val="01284C9B"/>
    <w:rsid w:val="012EA390"/>
    <w:rsid w:val="0132F482"/>
    <w:rsid w:val="0134005A"/>
    <w:rsid w:val="01358438"/>
    <w:rsid w:val="0137FE8C"/>
    <w:rsid w:val="013A6D3C"/>
    <w:rsid w:val="0148D47B"/>
    <w:rsid w:val="01A085F5"/>
    <w:rsid w:val="01AAACA3"/>
    <w:rsid w:val="01BD899C"/>
    <w:rsid w:val="01C953E7"/>
    <w:rsid w:val="01CC2F35"/>
    <w:rsid w:val="01CF0F6E"/>
    <w:rsid w:val="01D47F6C"/>
    <w:rsid w:val="01E28F00"/>
    <w:rsid w:val="01EE4B30"/>
    <w:rsid w:val="01F50B6B"/>
    <w:rsid w:val="02044D6E"/>
    <w:rsid w:val="020CB32F"/>
    <w:rsid w:val="021EE625"/>
    <w:rsid w:val="0229CD34"/>
    <w:rsid w:val="028FE737"/>
    <w:rsid w:val="029AA031"/>
    <w:rsid w:val="02A1F2D2"/>
    <w:rsid w:val="02A61D38"/>
    <w:rsid w:val="02BABEC0"/>
    <w:rsid w:val="02BD2480"/>
    <w:rsid w:val="0302C510"/>
    <w:rsid w:val="03044C73"/>
    <w:rsid w:val="03068FC8"/>
    <w:rsid w:val="033C3299"/>
    <w:rsid w:val="03416AFB"/>
    <w:rsid w:val="0342AD9F"/>
    <w:rsid w:val="03431BF2"/>
    <w:rsid w:val="037830CF"/>
    <w:rsid w:val="0380BCD4"/>
    <w:rsid w:val="03939DE7"/>
    <w:rsid w:val="039F60EE"/>
    <w:rsid w:val="03A5CBD7"/>
    <w:rsid w:val="03CB7446"/>
    <w:rsid w:val="03E7F171"/>
    <w:rsid w:val="040C6EED"/>
    <w:rsid w:val="0430B928"/>
    <w:rsid w:val="043C2AD7"/>
    <w:rsid w:val="04596B10"/>
    <w:rsid w:val="04636CCC"/>
    <w:rsid w:val="04D965D4"/>
    <w:rsid w:val="04DCB6B7"/>
    <w:rsid w:val="04DE3AA2"/>
    <w:rsid w:val="04FB20C3"/>
    <w:rsid w:val="0500F4A9"/>
    <w:rsid w:val="05163F46"/>
    <w:rsid w:val="0547EE6E"/>
    <w:rsid w:val="054E9961"/>
    <w:rsid w:val="056168B1"/>
    <w:rsid w:val="05616DF6"/>
    <w:rsid w:val="057F32EE"/>
    <w:rsid w:val="0583C1D2"/>
    <w:rsid w:val="05931C15"/>
    <w:rsid w:val="059F95AC"/>
    <w:rsid w:val="05A27960"/>
    <w:rsid w:val="05B74F4F"/>
    <w:rsid w:val="05C86031"/>
    <w:rsid w:val="05CC8989"/>
    <w:rsid w:val="05DAC9B2"/>
    <w:rsid w:val="05E997B1"/>
    <w:rsid w:val="05F1972C"/>
    <w:rsid w:val="05F4C542"/>
    <w:rsid w:val="05F6E20C"/>
    <w:rsid w:val="05FD1FB7"/>
    <w:rsid w:val="06004492"/>
    <w:rsid w:val="0634CB8D"/>
    <w:rsid w:val="063B5AE9"/>
    <w:rsid w:val="06686EB8"/>
    <w:rsid w:val="067E1DC6"/>
    <w:rsid w:val="067F7150"/>
    <w:rsid w:val="069B0DCC"/>
    <w:rsid w:val="06BB4AEC"/>
    <w:rsid w:val="06BF646D"/>
    <w:rsid w:val="06C9D73B"/>
    <w:rsid w:val="06D3C69F"/>
    <w:rsid w:val="06D46878"/>
    <w:rsid w:val="06D701B0"/>
    <w:rsid w:val="06EA69C2"/>
    <w:rsid w:val="06F25748"/>
    <w:rsid w:val="06FBB45A"/>
    <w:rsid w:val="0727C2A2"/>
    <w:rsid w:val="072EEC76"/>
    <w:rsid w:val="07432F74"/>
    <w:rsid w:val="07564364"/>
    <w:rsid w:val="075C3B2B"/>
    <w:rsid w:val="08178179"/>
    <w:rsid w:val="083B15D0"/>
    <w:rsid w:val="084385D9"/>
    <w:rsid w:val="0857D8B4"/>
    <w:rsid w:val="0859BE0A"/>
    <w:rsid w:val="08620200"/>
    <w:rsid w:val="086FBCD8"/>
    <w:rsid w:val="087785A3"/>
    <w:rsid w:val="087B15C7"/>
    <w:rsid w:val="08827BCA"/>
    <w:rsid w:val="08863A23"/>
    <w:rsid w:val="08983FF3"/>
    <w:rsid w:val="08990973"/>
    <w:rsid w:val="08C45EE1"/>
    <w:rsid w:val="08D05179"/>
    <w:rsid w:val="08D0D862"/>
    <w:rsid w:val="08F42FFD"/>
    <w:rsid w:val="08F80B8C"/>
    <w:rsid w:val="0901C662"/>
    <w:rsid w:val="09042A4B"/>
    <w:rsid w:val="09192950"/>
    <w:rsid w:val="09213873"/>
    <w:rsid w:val="092B549F"/>
    <w:rsid w:val="093BC4BD"/>
    <w:rsid w:val="09459377"/>
    <w:rsid w:val="096D7DE6"/>
    <w:rsid w:val="0973C5F4"/>
    <w:rsid w:val="097D74CA"/>
    <w:rsid w:val="097E2EEE"/>
    <w:rsid w:val="09B1EF23"/>
    <w:rsid w:val="09B46C4D"/>
    <w:rsid w:val="09BD678D"/>
    <w:rsid w:val="09C8E854"/>
    <w:rsid w:val="09CC341F"/>
    <w:rsid w:val="0A0B8D39"/>
    <w:rsid w:val="0A2551CD"/>
    <w:rsid w:val="0A34D9D4"/>
    <w:rsid w:val="0A34DF19"/>
    <w:rsid w:val="0A4931ED"/>
    <w:rsid w:val="0A557324"/>
    <w:rsid w:val="0A58F270"/>
    <w:rsid w:val="0A99B202"/>
    <w:rsid w:val="0A9F0739"/>
    <w:rsid w:val="0AAE3AD5"/>
    <w:rsid w:val="0AC69244"/>
    <w:rsid w:val="0ACBB71C"/>
    <w:rsid w:val="0AF53AEB"/>
    <w:rsid w:val="0B0A601F"/>
    <w:rsid w:val="0B19FF4F"/>
    <w:rsid w:val="0B23887C"/>
    <w:rsid w:val="0B374F16"/>
    <w:rsid w:val="0B555692"/>
    <w:rsid w:val="0B674475"/>
    <w:rsid w:val="0B8FA3F7"/>
    <w:rsid w:val="0B914A76"/>
    <w:rsid w:val="0B915ECC"/>
    <w:rsid w:val="0BB5E5BA"/>
    <w:rsid w:val="0BC479AE"/>
    <w:rsid w:val="0BD0AA35"/>
    <w:rsid w:val="0BD2A3C5"/>
    <w:rsid w:val="0C0B0434"/>
    <w:rsid w:val="0C0C83BB"/>
    <w:rsid w:val="0C25B0AB"/>
    <w:rsid w:val="0C2BD0BF"/>
    <w:rsid w:val="0C3BCB0D"/>
    <w:rsid w:val="0C4CFB33"/>
    <w:rsid w:val="0C4FC6BD"/>
    <w:rsid w:val="0C5732B6"/>
    <w:rsid w:val="0C60D8B0"/>
    <w:rsid w:val="0C741AEF"/>
    <w:rsid w:val="0C7BC202"/>
    <w:rsid w:val="0C8256C9"/>
    <w:rsid w:val="0C853FDE"/>
    <w:rsid w:val="0C8A7E78"/>
    <w:rsid w:val="0CA51DC6"/>
    <w:rsid w:val="0CB5158C"/>
    <w:rsid w:val="0CB5CFB0"/>
    <w:rsid w:val="0CBF58DD"/>
    <w:rsid w:val="0CC9F5B1"/>
    <w:rsid w:val="0CEC0D0F"/>
    <w:rsid w:val="0CF13A0D"/>
    <w:rsid w:val="0CFB5FC2"/>
    <w:rsid w:val="0CFF678A"/>
    <w:rsid w:val="0D0C068E"/>
    <w:rsid w:val="0D0E202E"/>
    <w:rsid w:val="0D17FEEC"/>
    <w:rsid w:val="0D3385C0"/>
    <w:rsid w:val="0D4B7A1A"/>
    <w:rsid w:val="0D6E7426"/>
    <w:rsid w:val="0D756092"/>
    <w:rsid w:val="0D76F6F0"/>
    <w:rsid w:val="0D98B21E"/>
    <w:rsid w:val="0D99477B"/>
    <w:rsid w:val="0DA73EB6"/>
    <w:rsid w:val="0DC130E7"/>
    <w:rsid w:val="0DC7A120"/>
    <w:rsid w:val="0DF14CCC"/>
    <w:rsid w:val="0DF4A996"/>
    <w:rsid w:val="0DFC0A3C"/>
    <w:rsid w:val="0DFCA911"/>
    <w:rsid w:val="0E1E272A"/>
    <w:rsid w:val="0E1E6F1A"/>
    <w:rsid w:val="0E28EEC8"/>
    <w:rsid w:val="0E344966"/>
    <w:rsid w:val="0E668FA9"/>
    <w:rsid w:val="0EA9F08F"/>
    <w:rsid w:val="0EC8FF8E"/>
    <w:rsid w:val="0EEB7EDB"/>
    <w:rsid w:val="0EFD692D"/>
    <w:rsid w:val="0F02F8D3"/>
    <w:rsid w:val="0F1B9437"/>
    <w:rsid w:val="0F2392FD"/>
    <w:rsid w:val="0F42A4F6"/>
    <w:rsid w:val="0F63CA41"/>
    <w:rsid w:val="0F7F15E6"/>
    <w:rsid w:val="0F7F59F1"/>
    <w:rsid w:val="0F8ED378"/>
    <w:rsid w:val="0F95C5FC"/>
    <w:rsid w:val="0F9C8A6E"/>
    <w:rsid w:val="0FB1AB6C"/>
    <w:rsid w:val="0FB31930"/>
    <w:rsid w:val="0FD04698"/>
    <w:rsid w:val="0FE607D8"/>
    <w:rsid w:val="0FF0FC2F"/>
    <w:rsid w:val="10169AD1"/>
    <w:rsid w:val="101925E1"/>
    <w:rsid w:val="103AAF39"/>
    <w:rsid w:val="10497F2A"/>
    <w:rsid w:val="104B9F7F"/>
    <w:rsid w:val="1063151A"/>
    <w:rsid w:val="10843CEA"/>
    <w:rsid w:val="108BE831"/>
    <w:rsid w:val="1099398E"/>
    <w:rsid w:val="10A1BFE5"/>
    <w:rsid w:val="10BF521E"/>
    <w:rsid w:val="10D73DE4"/>
    <w:rsid w:val="10F8B61D"/>
    <w:rsid w:val="11037565"/>
    <w:rsid w:val="113777E9"/>
    <w:rsid w:val="11385ACF"/>
    <w:rsid w:val="113EB746"/>
    <w:rsid w:val="1142F739"/>
    <w:rsid w:val="11882695"/>
    <w:rsid w:val="118BE53B"/>
    <w:rsid w:val="11C176CF"/>
    <w:rsid w:val="11C4AB30"/>
    <w:rsid w:val="11D13FC2"/>
    <w:rsid w:val="11D49C8C"/>
    <w:rsid w:val="11D4C016"/>
    <w:rsid w:val="11E76FE0"/>
    <w:rsid w:val="11F0182C"/>
    <w:rsid w:val="11FED5CB"/>
    <w:rsid w:val="1212127F"/>
    <w:rsid w:val="121B8BF2"/>
    <w:rsid w:val="123A9995"/>
    <w:rsid w:val="127262CF"/>
    <w:rsid w:val="12761182"/>
    <w:rsid w:val="127A45B8"/>
    <w:rsid w:val="128019E1"/>
    <w:rsid w:val="128C470F"/>
    <w:rsid w:val="128D06C3"/>
    <w:rsid w:val="129B6B03"/>
    <w:rsid w:val="12A8B856"/>
    <w:rsid w:val="12B8DF3A"/>
    <w:rsid w:val="12C81AB9"/>
    <w:rsid w:val="12D01A34"/>
    <w:rsid w:val="12FFF2C8"/>
    <w:rsid w:val="131C1E35"/>
    <w:rsid w:val="133210ED"/>
    <w:rsid w:val="1343DE13"/>
    <w:rsid w:val="134E0EA3"/>
    <w:rsid w:val="13607B91"/>
    <w:rsid w:val="13621FB5"/>
    <w:rsid w:val="1387A612"/>
    <w:rsid w:val="13951AA3"/>
    <w:rsid w:val="139AB5DC"/>
    <w:rsid w:val="139C70B1"/>
    <w:rsid w:val="139F5885"/>
    <w:rsid w:val="13A8703C"/>
    <w:rsid w:val="13BD4199"/>
    <w:rsid w:val="13D0DA50"/>
    <w:rsid w:val="13DBF6F6"/>
    <w:rsid w:val="13E038B0"/>
    <w:rsid w:val="13F6F2E0"/>
    <w:rsid w:val="13FFB7A0"/>
    <w:rsid w:val="1411E1E3"/>
    <w:rsid w:val="1439A2B7"/>
    <w:rsid w:val="1447B64C"/>
    <w:rsid w:val="1449E89F"/>
    <w:rsid w:val="14542B6A"/>
    <w:rsid w:val="14580D18"/>
    <w:rsid w:val="145E1268"/>
    <w:rsid w:val="1462449B"/>
    <w:rsid w:val="14668E2D"/>
    <w:rsid w:val="146F0ABB"/>
    <w:rsid w:val="148455A2"/>
    <w:rsid w:val="14968FF5"/>
    <w:rsid w:val="14C6D35A"/>
    <w:rsid w:val="14DA31DD"/>
    <w:rsid w:val="14DFAE74"/>
    <w:rsid w:val="14FDF016"/>
    <w:rsid w:val="150E9B9B"/>
    <w:rsid w:val="15384112"/>
    <w:rsid w:val="153B28E6"/>
    <w:rsid w:val="1557AE0D"/>
    <w:rsid w:val="155DE78D"/>
    <w:rsid w:val="1565A946"/>
    <w:rsid w:val="157133F7"/>
    <w:rsid w:val="159D443E"/>
    <w:rsid w:val="15BBFA96"/>
    <w:rsid w:val="15C4A785"/>
    <w:rsid w:val="15D30BC5"/>
    <w:rsid w:val="15D6E688"/>
    <w:rsid w:val="16025E8E"/>
    <w:rsid w:val="160AE90C"/>
    <w:rsid w:val="160CC153"/>
    <w:rsid w:val="161D923C"/>
    <w:rsid w:val="1632D891"/>
    <w:rsid w:val="1636DCFC"/>
    <w:rsid w:val="1640F7CD"/>
    <w:rsid w:val="16985FB1"/>
    <w:rsid w:val="16A4B0E5"/>
    <w:rsid w:val="16AA6BFC"/>
    <w:rsid w:val="16BD47E9"/>
    <w:rsid w:val="16C2B857"/>
    <w:rsid w:val="16C83B11"/>
    <w:rsid w:val="16D6F947"/>
    <w:rsid w:val="16D89E5B"/>
    <w:rsid w:val="16DC40D3"/>
    <w:rsid w:val="16F9B3BB"/>
    <w:rsid w:val="16F9B7EE"/>
    <w:rsid w:val="171997C7"/>
    <w:rsid w:val="1735AA59"/>
    <w:rsid w:val="173A4613"/>
    <w:rsid w:val="174D4F66"/>
    <w:rsid w:val="17538B04"/>
    <w:rsid w:val="1755A461"/>
    <w:rsid w:val="1764B578"/>
    <w:rsid w:val="17679D92"/>
    <w:rsid w:val="176B3FEE"/>
    <w:rsid w:val="178241E2"/>
    <w:rsid w:val="178FADDA"/>
    <w:rsid w:val="17C97BA1"/>
    <w:rsid w:val="17CEA8F2"/>
    <w:rsid w:val="17D12B56"/>
    <w:rsid w:val="17EB3228"/>
    <w:rsid w:val="17EF9332"/>
    <w:rsid w:val="18280D33"/>
    <w:rsid w:val="182C246D"/>
    <w:rsid w:val="1854FEA2"/>
    <w:rsid w:val="189596F3"/>
    <w:rsid w:val="18B56828"/>
    <w:rsid w:val="18CDA100"/>
    <w:rsid w:val="18D5C155"/>
    <w:rsid w:val="18EF5B65"/>
    <w:rsid w:val="1909133E"/>
    <w:rsid w:val="192EC536"/>
    <w:rsid w:val="193E2716"/>
    <w:rsid w:val="1940BA7C"/>
    <w:rsid w:val="1963C2E6"/>
    <w:rsid w:val="198975ED"/>
    <w:rsid w:val="198CA10E"/>
    <w:rsid w:val="198D2040"/>
    <w:rsid w:val="19B29D25"/>
    <w:rsid w:val="19E5507C"/>
    <w:rsid w:val="19EFE71B"/>
    <w:rsid w:val="19F49315"/>
    <w:rsid w:val="19FB2A11"/>
    <w:rsid w:val="1A0E9A09"/>
    <w:rsid w:val="1A109DD7"/>
    <w:rsid w:val="1A314EA1"/>
    <w:rsid w:val="1A644C57"/>
    <w:rsid w:val="1A663464"/>
    <w:rsid w:val="1A7191B6"/>
    <w:rsid w:val="1A720743"/>
    <w:rsid w:val="1A7C79A4"/>
    <w:rsid w:val="1A8701A2"/>
    <w:rsid w:val="1A8F4375"/>
    <w:rsid w:val="1A8F67C6"/>
    <w:rsid w:val="1AC36CEE"/>
    <w:rsid w:val="1ACDE91E"/>
    <w:rsid w:val="1AD1E012"/>
    <w:rsid w:val="1B0497B8"/>
    <w:rsid w:val="1B233FBB"/>
    <w:rsid w:val="1B2B742A"/>
    <w:rsid w:val="1B3EBAB3"/>
    <w:rsid w:val="1B47F155"/>
    <w:rsid w:val="1B63C52F"/>
    <w:rsid w:val="1B7B7ED2"/>
    <w:rsid w:val="1B7E352A"/>
    <w:rsid w:val="1B952DD2"/>
    <w:rsid w:val="1B9EF935"/>
    <w:rsid w:val="1BB14CEA"/>
    <w:rsid w:val="1BD1EF69"/>
    <w:rsid w:val="1BE32A40"/>
    <w:rsid w:val="1BED08EA"/>
    <w:rsid w:val="1C0204C5"/>
    <w:rsid w:val="1C5393B3"/>
    <w:rsid w:val="1C739CC9"/>
    <w:rsid w:val="1C75D7DF"/>
    <w:rsid w:val="1C7A2A90"/>
    <w:rsid w:val="1C7E3DC3"/>
    <w:rsid w:val="1C8208D6"/>
    <w:rsid w:val="1C821816"/>
    <w:rsid w:val="1C823B4B"/>
    <w:rsid w:val="1C934487"/>
    <w:rsid w:val="1CA7AE77"/>
    <w:rsid w:val="1CA88FC8"/>
    <w:rsid w:val="1CB05805"/>
    <w:rsid w:val="1CD4B1D5"/>
    <w:rsid w:val="1CF45200"/>
    <w:rsid w:val="1D07A135"/>
    <w:rsid w:val="1D16AB08"/>
    <w:rsid w:val="1D416DA1"/>
    <w:rsid w:val="1D44C5CB"/>
    <w:rsid w:val="1D499795"/>
    <w:rsid w:val="1D49A98A"/>
    <w:rsid w:val="1D5749BE"/>
    <w:rsid w:val="1D68EF63"/>
    <w:rsid w:val="1D9DD526"/>
    <w:rsid w:val="1DAEB334"/>
    <w:rsid w:val="1DB383FA"/>
    <w:rsid w:val="1DB51576"/>
    <w:rsid w:val="1DC4E5E5"/>
    <w:rsid w:val="1DC8D010"/>
    <w:rsid w:val="1DD40DCF"/>
    <w:rsid w:val="1E03ECE7"/>
    <w:rsid w:val="1E0B82CD"/>
    <w:rsid w:val="1E0F5E1C"/>
    <w:rsid w:val="1E11B3D3"/>
    <w:rsid w:val="1E601231"/>
    <w:rsid w:val="1E6CDA44"/>
    <w:rsid w:val="1E84A0F9"/>
    <w:rsid w:val="1EA1063A"/>
    <w:rsid w:val="1EB27B69"/>
    <w:rsid w:val="1EE3C177"/>
    <w:rsid w:val="1EE579EB"/>
    <w:rsid w:val="1EF3B9A7"/>
    <w:rsid w:val="1F04D877"/>
    <w:rsid w:val="1F506F94"/>
    <w:rsid w:val="1F60DE0B"/>
    <w:rsid w:val="1F64A071"/>
    <w:rsid w:val="1F92C169"/>
    <w:rsid w:val="1FAB2E7D"/>
    <w:rsid w:val="1FB1CB52"/>
    <w:rsid w:val="1FBFC61E"/>
    <w:rsid w:val="1FDECFD8"/>
    <w:rsid w:val="1FF90957"/>
    <w:rsid w:val="20048F7E"/>
    <w:rsid w:val="2008AAA5"/>
    <w:rsid w:val="200E3B5A"/>
    <w:rsid w:val="2013694E"/>
    <w:rsid w:val="202297D7"/>
    <w:rsid w:val="206000D7"/>
    <w:rsid w:val="20601087"/>
    <w:rsid w:val="207F91D8"/>
    <w:rsid w:val="208A436C"/>
    <w:rsid w:val="208D48CE"/>
    <w:rsid w:val="208F2A99"/>
    <w:rsid w:val="21289B65"/>
    <w:rsid w:val="212B9E4F"/>
    <w:rsid w:val="215FF160"/>
    <w:rsid w:val="216FEAAC"/>
    <w:rsid w:val="217A581F"/>
    <w:rsid w:val="218594B0"/>
    <w:rsid w:val="2189F7EE"/>
    <w:rsid w:val="21AA0BBB"/>
    <w:rsid w:val="21EA56A8"/>
    <w:rsid w:val="21FAF900"/>
    <w:rsid w:val="2229192F"/>
    <w:rsid w:val="222B5A69"/>
    <w:rsid w:val="223C7939"/>
    <w:rsid w:val="22729699"/>
    <w:rsid w:val="227FF52B"/>
    <w:rsid w:val="22B10D82"/>
    <w:rsid w:val="22D82E3A"/>
    <w:rsid w:val="22DAFEE5"/>
    <w:rsid w:val="22E6C325"/>
    <w:rsid w:val="22EF795A"/>
    <w:rsid w:val="22F17CCF"/>
    <w:rsid w:val="22F331E1"/>
    <w:rsid w:val="22F766E0"/>
    <w:rsid w:val="22F81F45"/>
    <w:rsid w:val="22FDEA55"/>
    <w:rsid w:val="2308A1B7"/>
    <w:rsid w:val="2313DDFD"/>
    <w:rsid w:val="2336860F"/>
    <w:rsid w:val="23564953"/>
    <w:rsid w:val="2395DC2C"/>
    <w:rsid w:val="239EB6E7"/>
    <w:rsid w:val="23A15191"/>
    <w:rsid w:val="23A3535B"/>
    <w:rsid w:val="23B28CA6"/>
    <w:rsid w:val="23B8D919"/>
    <w:rsid w:val="23C3D8F1"/>
    <w:rsid w:val="23C62374"/>
    <w:rsid w:val="23C6D452"/>
    <w:rsid w:val="23C885A0"/>
    <w:rsid w:val="23D69F16"/>
    <w:rsid w:val="23D6D75E"/>
    <w:rsid w:val="240E66FA"/>
    <w:rsid w:val="241873FC"/>
    <w:rsid w:val="24478E20"/>
    <w:rsid w:val="24503AAB"/>
    <w:rsid w:val="245EA598"/>
    <w:rsid w:val="2463899A"/>
    <w:rsid w:val="246E2012"/>
    <w:rsid w:val="247A53AA"/>
    <w:rsid w:val="248F0242"/>
    <w:rsid w:val="24AC1D69"/>
    <w:rsid w:val="24B407E9"/>
    <w:rsid w:val="24C0816A"/>
    <w:rsid w:val="24CA61AD"/>
    <w:rsid w:val="24E6DA71"/>
    <w:rsid w:val="250CA8A2"/>
    <w:rsid w:val="25438974"/>
    <w:rsid w:val="2560B9F1"/>
    <w:rsid w:val="256673FA"/>
    <w:rsid w:val="2586F33B"/>
    <w:rsid w:val="2588EEAC"/>
    <w:rsid w:val="2597BD74"/>
    <w:rsid w:val="25B4445D"/>
    <w:rsid w:val="25CDB3C5"/>
    <w:rsid w:val="25ED4DB0"/>
    <w:rsid w:val="26248FBA"/>
    <w:rsid w:val="26267AFC"/>
    <w:rsid w:val="262B3707"/>
    <w:rsid w:val="264E115C"/>
    <w:rsid w:val="265377BA"/>
    <w:rsid w:val="2655FEE2"/>
    <w:rsid w:val="2677F7D0"/>
    <w:rsid w:val="268F97BD"/>
    <w:rsid w:val="26BCE5A0"/>
    <w:rsid w:val="26CADE4E"/>
    <w:rsid w:val="26CE5EDB"/>
    <w:rsid w:val="26EA5F9F"/>
    <w:rsid w:val="26FECB8C"/>
    <w:rsid w:val="274CB632"/>
    <w:rsid w:val="274CBFD7"/>
    <w:rsid w:val="27648589"/>
    <w:rsid w:val="276FB256"/>
    <w:rsid w:val="27B721B0"/>
    <w:rsid w:val="27C314FE"/>
    <w:rsid w:val="27C4CABD"/>
    <w:rsid w:val="27C5ADA3"/>
    <w:rsid w:val="27CAD803"/>
    <w:rsid w:val="27D0878A"/>
    <w:rsid w:val="27DC12DA"/>
    <w:rsid w:val="27E696E8"/>
    <w:rsid w:val="27E9E1BD"/>
    <w:rsid w:val="27EA764E"/>
    <w:rsid w:val="27EAF824"/>
    <w:rsid w:val="27F1EEF7"/>
    <w:rsid w:val="281CA997"/>
    <w:rsid w:val="2829102C"/>
    <w:rsid w:val="283C7209"/>
    <w:rsid w:val="285573D8"/>
    <w:rsid w:val="2858B601"/>
    <w:rsid w:val="285F41C6"/>
    <w:rsid w:val="286B12BC"/>
    <w:rsid w:val="288C4A3C"/>
    <w:rsid w:val="288C4DE9"/>
    <w:rsid w:val="289E7A73"/>
    <w:rsid w:val="28A884EB"/>
    <w:rsid w:val="28B60FC0"/>
    <w:rsid w:val="28D88ECD"/>
    <w:rsid w:val="28E23133"/>
    <w:rsid w:val="29080D96"/>
    <w:rsid w:val="290B82B7"/>
    <w:rsid w:val="292FE978"/>
    <w:rsid w:val="2936FABD"/>
    <w:rsid w:val="293E16CF"/>
    <w:rsid w:val="2945CD5A"/>
    <w:rsid w:val="294760B4"/>
    <w:rsid w:val="29488878"/>
    <w:rsid w:val="294A4069"/>
    <w:rsid w:val="294D20A2"/>
    <w:rsid w:val="29501810"/>
    <w:rsid w:val="295A71A2"/>
    <w:rsid w:val="29660AB4"/>
    <w:rsid w:val="29747747"/>
    <w:rsid w:val="29826749"/>
    <w:rsid w:val="29831F81"/>
    <w:rsid w:val="298E9AB4"/>
    <w:rsid w:val="299A9979"/>
    <w:rsid w:val="29CD0E9E"/>
    <w:rsid w:val="29DBEFA1"/>
    <w:rsid w:val="29DCD6E7"/>
    <w:rsid w:val="2A015F0A"/>
    <w:rsid w:val="2A0C002D"/>
    <w:rsid w:val="2A173D9B"/>
    <w:rsid w:val="2A18DF1E"/>
    <w:rsid w:val="2A226D77"/>
    <w:rsid w:val="2A2EAF27"/>
    <w:rsid w:val="2A301A18"/>
    <w:rsid w:val="2A41F867"/>
    <w:rsid w:val="2A4C42D2"/>
    <w:rsid w:val="2A78DEA5"/>
    <w:rsid w:val="2A87FC8B"/>
    <w:rsid w:val="2AD76B31"/>
    <w:rsid w:val="2B04F4C9"/>
    <w:rsid w:val="2B087020"/>
    <w:rsid w:val="2B23DD0B"/>
    <w:rsid w:val="2B3BC143"/>
    <w:rsid w:val="2B56E965"/>
    <w:rsid w:val="2B59DBA7"/>
    <w:rsid w:val="2B5C554E"/>
    <w:rsid w:val="2B707669"/>
    <w:rsid w:val="2BA0942C"/>
    <w:rsid w:val="2BA1CFFE"/>
    <w:rsid w:val="2BA7179E"/>
    <w:rsid w:val="2BA7D08E"/>
    <w:rsid w:val="2BAFF9A2"/>
    <w:rsid w:val="2BB2C21C"/>
    <w:rsid w:val="2BB8D477"/>
    <w:rsid w:val="2BC68E11"/>
    <w:rsid w:val="2BCA1A6F"/>
    <w:rsid w:val="2BD8E7A2"/>
    <w:rsid w:val="2BE025AD"/>
    <w:rsid w:val="2BED03EB"/>
    <w:rsid w:val="2BF40232"/>
    <w:rsid w:val="2C014DD3"/>
    <w:rsid w:val="2C0ACDBE"/>
    <w:rsid w:val="2C102F8F"/>
    <w:rsid w:val="2C14AF06"/>
    <w:rsid w:val="2C14D1DC"/>
    <w:rsid w:val="2C34165F"/>
    <w:rsid w:val="2C366A7A"/>
    <w:rsid w:val="2C4A0C22"/>
    <w:rsid w:val="2C7931F7"/>
    <w:rsid w:val="2C7D5DC4"/>
    <w:rsid w:val="2C81E12B"/>
    <w:rsid w:val="2C8D0E4F"/>
    <w:rsid w:val="2C9E4926"/>
    <w:rsid w:val="2CAF83FD"/>
    <w:rsid w:val="2CBDE771"/>
    <w:rsid w:val="2CC79C3C"/>
    <w:rsid w:val="2CCA1573"/>
    <w:rsid w:val="2D10FF10"/>
    <w:rsid w:val="2D45992D"/>
    <w:rsid w:val="2D536694"/>
    <w:rsid w:val="2D5FBB5F"/>
    <w:rsid w:val="2D668638"/>
    <w:rsid w:val="2D766DB0"/>
    <w:rsid w:val="2D87068F"/>
    <w:rsid w:val="2D9F7C00"/>
    <w:rsid w:val="2DA1FA3A"/>
    <w:rsid w:val="2DA820A3"/>
    <w:rsid w:val="2DFC4A0E"/>
    <w:rsid w:val="2E04B0C9"/>
    <w:rsid w:val="2E192E25"/>
    <w:rsid w:val="2E1CF237"/>
    <w:rsid w:val="2E238933"/>
    <w:rsid w:val="2E2DE2C5"/>
    <w:rsid w:val="2E3BEA87"/>
    <w:rsid w:val="2E90E81D"/>
    <w:rsid w:val="2EA0F679"/>
    <w:rsid w:val="2EA3BF3C"/>
    <w:rsid w:val="2EA98289"/>
    <w:rsid w:val="2EB38AE8"/>
    <w:rsid w:val="2EC7F785"/>
    <w:rsid w:val="2EE015BE"/>
    <w:rsid w:val="2EF7BC63"/>
    <w:rsid w:val="2F01BB31"/>
    <w:rsid w:val="2F0EA6D7"/>
    <w:rsid w:val="2F33ED54"/>
    <w:rsid w:val="2F47D051"/>
    <w:rsid w:val="2F75FE41"/>
    <w:rsid w:val="2F8267B9"/>
    <w:rsid w:val="2F84E9F0"/>
    <w:rsid w:val="2F8DB4F0"/>
    <w:rsid w:val="2FBF5994"/>
    <w:rsid w:val="2FC23395"/>
    <w:rsid w:val="2FCFAACA"/>
    <w:rsid w:val="2FD4CD5A"/>
    <w:rsid w:val="2FFCE128"/>
    <w:rsid w:val="30044B57"/>
    <w:rsid w:val="30147AA5"/>
    <w:rsid w:val="301F1D01"/>
    <w:rsid w:val="302D4CCA"/>
    <w:rsid w:val="307DD3FF"/>
    <w:rsid w:val="30823B7F"/>
    <w:rsid w:val="309BECDD"/>
    <w:rsid w:val="309E26FA"/>
    <w:rsid w:val="30A57918"/>
    <w:rsid w:val="30AF37F2"/>
    <w:rsid w:val="30D919ED"/>
    <w:rsid w:val="31420CA2"/>
    <w:rsid w:val="3146ACB5"/>
    <w:rsid w:val="315891EC"/>
    <w:rsid w:val="316BB219"/>
    <w:rsid w:val="316BDC7B"/>
    <w:rsid w:val="318EE0E1"/>
    <w:rsid w:val="31C19A54"/>
    <w:rsid w:val="31CDC74D"/>
    <w:rsid w:val="31D34EC0"/>
    <w:rsid w:val="322C4C09"/>
    <w:rsid w:val="323545DF"/>
    <w:rsid w:val="325754B7"/>
    <w:rsid w:val="32577FCE"/>
    <w:rsid w:val="326D2587"/>
    <w:rsid w:val="329ACA1B"/>
    <w:rsid w:val="32AD37FF"/>
    <w:rsid w:val="32B87A82"/>
    <w:rsid w:val="32B8C9C8"/>
    <w:rsid w:val="32CD317E"/>
    <w:rsid w:val="32F28055"/>
    <w:rsid w:val="33077D64"/>
    <w:rsid w:val="330F5BAA"/>
    <w:rsid w:val="3319B118"/>
    <w:rsid w:val="332661F2"/>
    <w:rsid w:val="334D08CE"/>
    <w:rsid w:val="3377497B"/>
    <w:rsid w:val="33891568"/>
    <w:rsid w:val="33C3AE5E"/>
    <w:rsid w:val="33DA3825"/>
    <w:rsid w:val="3417559E"/>
    <w:rsid w:val="342441B4"/>
    <w:rsid w:val="344201C9"/>
    <w:rsid w:val="348CD5D7"/>
    <w:rsid w:val="34AB2C0B"/>
    <w:rsid w:val="34C907FA"/>
    <w:rsid w:val="34C97B2C"/>
    <w:rsid w:val="34F50824"/>
    <w:rsid w:val="3524E5C9"/>
    <w:rsid w:val="353C8445"/>
    <w:rsid w:val="356D7057"/>
    <w:rsid w:val="356F5E00"/>
    <w:rsid w:val="35766061"/>
    <w:rsid w:val="357A30FC"/>
    <w:rsid w:val="35AAECE1"/>
    <w:rsid w:val="35C01215"/>
    <w:rsid w:val="35C2EFD7"/>
    <w:rsid w:val="35C3C95E"/>
    <w:rsid w:val="35E4A0DD"/>
    <w:rsid w:val="361DB676"/>
    <w:rsid w:val="361DE7F5"/>
    <w:rsid w:val="363563BD"/>
    <w:rsid w:val="3640F66D"/>
    <w:rsid w:val="3641B85E"/>
    <w:rsid w:val="3657CF5C"/>
    <w:rsid w:val="3665F0DD"/>
    <w:rsid w:val="36668FB2"/>
    <w:rsid w:val="3669900F"/>
    <w:rsid w:val="36807D0E"/>
    <w:rsid w:val="36879A6F"/>
    <w:rsid w:val="36A1C593"/>
    <w:rsid w:val="36D1407A"/>
    <w:rsid w:val="36D77C51"/>
    <w:rsid w:val="36D89BB4"/>
    <w:rsid w:val="36F7346D"/>
    <w:rsid w:val="36FC7307"/>
    <w:rsid w:val="37069DA5"/>
    <w:rsid w:val="3713A37D"/>
    <w:rsid w:val="3719B8BC"/>
    <w:rsid w:val="373808BF"/>
    <w:rsid w:val="37519F25"/>
    <w:rsid w:val="3784D6DA"/>
    <w:rsid w:val="37A9B384"/>
    <w:rsid w:val="37B5EE39"/>
    <w:rsid w:val="37D40F46"/>
    <w:rsid w:val="37DCC6CE"/>
    <w:rsid w:val="38011BEE"/>
    <w:rsid w:val="3801D4DE"/>
    <w:rsid w:val="380438E0"/>
    <w:rsid w:val="3808B249"/>
    <w:rsid w:val="38236AD0"/>
    <w:rsid w:val="382F53E7"/>
    <w:rsid w:val="3834DF01"/>
    <w:rsid w:val="383CB973"/>
    <w:rsid w:val="384F4F8D"/>
    <w:rsid w:val="388FDA33"/>
    <w:rsid w:val="389762A0"/>
    <w:rsid w:val="389932AA"/>
    <w:rsid w:val="38A51119"/>
    <w:rsid w:val="38AA6D81"/>
    <w:rsid w:val="38C1A73D"/>
    <w:rsid w:val="38C422B9"/>
    <w:rsid w:val="38FBC525"/>
    <w:rsid w:val="3921A681"/>
    <w:rsid w:val="393B123C"/>
    <w:rsid w:val="396B9157"/>
    <w:rsid w:val="396D047F"/>
    <w:rsid w:val="3974DEA8"/>
    <w:rsid w:val="39758CF4"/>
    <w:rsid w:val="3976BEE8"/>
    <w:rsid w:val="3983380D"/>
    <w:rsid w:val="399CEC4F"/>
    <w:rsid w:val="39A07899"/>
    <w:rsid w:val="39A3C36E"/>
    <w:rsid w:val="39B2F759"/>
    <w:rsid w:val="39B81DD0"/>
    <w:rsid w:val="39DD1CD1"/>
    <w:rsid w:val="39E2A0FE"/>
    <w:rsid w:val="39EB1FEE"/>
    <w:rsid w:val="3A1297B2"/>
    <w:rsid w:val="3A1EC258"/>
    <w:rsid w:val="3A24F46D"/>
    <w:rsid w:val="3A3AFEC9"/>
    <w:rsid w:val="3A42CF23"/>
    <w:rsid w:val="3A754338"/>
    <w:rsid w:val="3A8DFBE2"/>
    <w:rsid w:val="3A938338"/>
    <w:rsid w:val="3A9E7785"/>
    <w:rsid w:val="3AA379D6"/>
    <w:rsid w:val="3ABD76E2"/>
    <w:rsid w:val="3AD6E29D"/>
    <w:rsid w:val="3AF12799"/>
    <w:rsid w:val="3AF35BEE"/>
    <w:rsid w:val="3AFEB6CB"/>
    <w:rsid w:val="3B14ABB7"/>
    <w:rsid w:val="3B189C8F"/>
    <w:rsid w:val="3B38BCB0"/>
    <w:rsid w:val="3B76771E"/>
    <w:rsid w:val="3B86F04F"/>
    <w:rsid w:val="3B92241B"/>
    <w:rsid w:val="3BA41310"/>
    <w:rsid w:val="3BD61E4C"/>
    <w:rsid w:val="3BE82BBF"/>
    <w:rsid w:val="3BF997E3"/>
    <w:rsid w:val="3C0E62F7"/>
    <w:rsid w:val="3C378A2F"/>
    <w:rsid w:val="3C3EF2C9"/>
    <w:rsid w:val="3C4C83AC"/>
    <w:rsid w:val="3C52DC6F"/>
    <w:rsid w:val="3C5A9CA8"/>
    <w:rsid w:val="3C8CF7FA"/>
    <w:rsid w:val="3C970F94"/>
    <w:rsid w:val="3CAC9A3B"/>
    <w:rsid w:val="3CC2FB0F"/>
    <w:rsid w:val="3CCC2B3C"/>
    <w:rsid w:val="3CD31947"/>
    <w:rsid w:val="3D21D537"/>
    <w:rsid w:val="3D5C593F"/>
    <w:rsid w:val="3D60BE87"/>
    <w:rsid w:val="3D64C8C5"/>
    <w:rsid w:val="3DA74A43"/>
    <w:rsid w:val="3DCE01BC"/>
    <w:rsid w:val="3E261EE3"/>
    <w:rsid w:val="3E3F027A"/>
    <w:rsid w:val="3E4030C4"/>
    <w:rsid w:val="3E520E51"/>
    <w:rsid w:val="3E67FB9D"/>
    <w:rsid w:val="3E6CB46E"/>
    <w:rsid w:val="3E94A835"/>
    <w:rsid w:val="3E98DF03"/>
    <w:rsid w:val="3EBD7337"/>
    <w:rsid w:val="3ECBC80F"/>
    <w:rsid w:val="3ED747CC"/>
    <w:rsid w:val="3EE3F4A1"/>
    <w:rsid w:val="3EF6463E"/>
    <w:rsid w:val="3F199D10"/>
    <w:rsid w:val="3F1FCC81"/>
    <w:rsid w:val="3F3138A5"/>
    <w:rsid w:val="3F35D7BF"/>
    <w:rsid w:val="3F3FE13E"/>
    <w:rsid w:val="3F42B5FD"/>
    <w:rsid w:val="3F5F1794"/>
    <w:rsid w:val="3F64DB41"/>
    <w:rsid w:val="3F923D6A"/>
    <w:rsid w:val="3FB3A20C"/>
    <w:rsid w:val="3FBBCE90"/>
    <w:rsid w:val="3FC04D65"/>
    <w:rsid w:val="3FCB3357"/>
    <w:rsid w:val="3FD460EC"/>
    <w:rsid w:val="3FDC9673"/>
    <w:rsid w:val="3FEB9FC0"/>
    <w:rsid w:val="3FEC0DB2"/>
    <w:rsid w:val="3FFB47DF"/>
    <w:rsid w:val="400FBA1D"/>
    <w:rsid w:val="4019CD11"/>
    <w:rsid w:val="4034AF64"/>
    <w:rsid w:val="403D0E28"/>
    <w:rsid w:val="40476816"/>
    <w:rsid w:val="405975F9"/>
    <w:rsid w:val="4091C5E8"/>
    <w:rsid w:val="409C5709"/>
    <w:rsid w:val="40AD7FEB"/>
    <w:rsid w:val="40C2D7AD"/>
    <w:rsid w:val="40F27495"/>
    <w:rsid w:val="410160B3"/>
    <w:rsid w:val="412084D1"/>
    <w:rsid w:val="413492D2"/>
    <w:rsid w:val="4134A5EC"/>
    <w:rsid w:val="41590CAD"/>
    <w:rsid w:val="415DBFA5"/>
    <w:rsid w:val="41615EEE"/>
    <w:rsid w:val="4165FF81"/>
    <w:rsid w:val="417092F9"/>
    <w:rsid w:val="41820045"/>
    <w:rsid w:val="41971840"/>
    <w:rsid w:val="41AC42B6"/>
    <w:rsid w:val="41AFEBBA"/>
    <w:rsid w:val="41BA6153"/>
    <w:rsid w:val="41ED9372"/>
    <w:rsid w:val="41ED9422"/>
    <w:rsid w:val="420512D6"/>
    <w:rsid w:val="4214BEA3"/>
    <w:rsid w:val="4221F9EA"/>
    <w:rsid w:val="42281158"/>
    <w:rsid w:val="422C3123"/>
    <w:rsid w:val="424A51AD"/>
    <w:rsid w:val="42576D43"/>
    <w:rsid w:val="425C6B63"/>
    <w:rsid w:val="4268D967"/>
    <w:rsid w:val="42782DF8"/>
    <w:rsid w:val="42896FE9"/>
    <w:rsid w:val="4297E40F"/>
    <w:rsid w:val="429E951D"/>
    <w:rsid w:val="42D06333"/>
    <w:rsid w:val="42D21FD6"/>
    <w:rsid w:val="42F78FD2"/>
    <w:rsid w:val="42F7EE27"/>
    <w:rsid w:val="42F99006"/>
    <w:rsid w:val="4305F0BB"/>
    <w:rsid w:val="4309C8B0"/>
    <w:rsid w:val="43103A17"/>
    <w:rsid w:val="432DAA07"/>
    <w:rsid w:val="4335C44B"/>
    <w:rsid w:val="433BC6B3"/>
    <w:rsid w:val="43475ADF"/>
    <w:rsid w:val="4379D1D9"/>
    <w:rsid w:val="438D4475"/>
    <w:rsid w:val="439E1A73"/>
    <w:rsid w:val="43BB4C74"/>
    <w:rsid w:val="43E76012"/>
    <w:rsid w:val="43F43487"/>
    <w:rsid w:val="440336A0"/>
    <w:rsid w:val="443F7F0E"/>
    <w:rsid w:val="446719B0"/>
    <w:rsid w:val="4487132F"/>
    <w:rsid w:val="44D11739"/>
    <w:rsid w:val="44F20391"/>
    <w:rsid w:val="44F52643"/>
    <w:rsid w:val="45082087"/>
    <w:rsid w:val="451F5626"/>
    <w:rsid w:val="452914D6"/>
    <w:rsid w:val="452CE71C"/>
    <w:rsid w:val="453CB398"/>
    <w:rsid w:val="454DA67F"/>
    <w:rsid w:val="45502D5C"/>
    <w:rsid w:val="45585F79"/>
    <w:rsid w:val="45599AAC"/>
    <w:rsid w:val="455A3079"/>
    <w:rsid w:val="455BDD53"/>
    <w:rsid w:val="455CCFB5"/>
    <w:rsid w:val="456FC82C"/>
    <w:rsid w:val="45940C25"/>
    <w:rsid w:val="45C54418"/>
    <w:rsid w:val="45FE8FB6"/>
    <w:rsid w:val="45FF7FB4"/>
    <w:rsid w:val="460CFD8E"/>
    <w:rsid w:val="46140161"/>
    <w:rsid w:val="4618AEF4"/>
    <w:rsid w:val="4627EFFA"/>
    <w:rsid w:val="463C1993"/>
    <w:rsid w:val="464CAC68"/>
    <w:rsid w:val="4655DE7E"/>
    <w:rsid w:val="465B4F36"/>
    <w:rsid w:val="467FB3D9"/>
    <w:rsid w:val="4683EE35"/>
    <w:rsid w:val="46BEFA62"/>
    <w:rsid w:val="46C18572"/>
    <w:rsid w:val="46C385C0"/>
    <w:rsid w:val="46C94CDA"/>
    <w:rsid w:val="46ECC93F"/>
    <w:rsid w:val="46F0C0AB"/>
    <w:rsid w:val="46F56B0D"/>
    <w:rsid w:val="46FA6692"/>
    <w:rsid w:val="47037775"/>
    <w:rsid w:val="471CE28E"/>
    <w:rsid w:val="47223379"/>
    <w:rsid w:val="4724AEF5"/>
    <w:rsid w:val="472FDC86"/>
    <w:rsid w:val="4743B8AF"/>
    <w:rsid w:val="4748E3CA"/>
    <w:rsid w:val="475596BB"/>
    <w:rsid w:val="47728548"/>
    <w:rsid w:val="477CD188"/>
    <w:rsid w:val="478749F2"/>
    <w:rsid w:val="47A3E770"/>
    <w:rsid w:val="47C085A1"/>
    <w:rsid w:val="47DB2737"/>
    <w:rsid w:val="4802EF22"/>
    <w:rsid w:val="481F2D3E"/>
    <w:rsid w:val="4823E29B"/>
    <w:rsid w:val="482A6524"/>
    <w:rsid w:val="4830EECE"/>
    <w:rsid w:val="4847E28C"/>
    <w:rsid w:val="484D4A43"/>
    <w:rsid w:val="48573DF3"/>
    <w:rsid w:val="4869807C"/>
    <w:rsid w:val="489F47D6"/>
    <w:rsid w:val="489FB434"/>
    <w:rsid w:val="48A84FDD"/>
    <w:rsid w:val="48B8B2EF"/>
    <w:rsid w:val="48D1BA2D"/>
    <w:rsid w:val="48E97879"/>
    <w:rsid w:val="48EDFBE0"/>
    <w:rsid w:val="4958E14E"/>
    <w:rsid w:val="49666D48"/>
    <w:rsid w:val="4971ED05"/>
    <w:rsid w:val="49A786FA"/>
    <w:rsid w:val="49B7549B"/>
    <w:rsid w:val="49CD256B"/>
    <w:rsid w:val="49D6B735"/>
    <w:rsid w:val="49DB91AA"/>
    <w:rsid w:val="49F69B24"/>
    <w:rsid w:val="49FAC9FF"/>
    <w:rsid w:val="49FB2682"/>
    <w:rsid w:val="4A45CA6D"/>
    <w:rsid w:val="4A502D32"/>
    <w:rsid w:val="4A5C4FB7"/>
    <w:rsid w:val="4A6953C9"/>
    <w:rsid w:val="4A7B88EE"/>
    <w:rsid w:val="4A9481CE"/>
    <w:rsid w:val="4ABEEAB4"/>
    <w:rsid w:val="4AF82663"/>
    <w:rsid w:val="4B094ABB"/>
    <w:rsid w:val="4B09E1D7"/>
    <w:rsid w:val="4B3A8FE4"/>
    <w:rsid w:val="4B3D19BE"/>
    <w:rsid w:val="4B4C0933"/>
    <w:rsid w:val="4B4EC7FE"/>
    <w:rsid w:val="4B552F32"/>
    <w:rsid w:val="4B6A11FB"/>
    <w:rsid w:val="4B926B85"/>
    <w:rsid w:val="4B92BAE3"/>
    <w:rsid w:val="4B9E64BC"/>
    <w:rsid w:val="4BA44CBB"/>
    <w:rsid w:val="4BB15829"/>
    <w:rsid w:val="4BCDD7B5"/>
    <w:rsid w:val="4BD2A2F0"/>
    <w:rsid w:val="4BEBFD93"/>
    <w:rsid w:val="4BFF68E8"/>
    <w:rsid w:val="4C0352BF"/>
    <w:rsid w:val="4C0B5E64"/>
    <w:rsid w:val="4C22BFBA"/>
    <w:rsid w:val="4C251DFE"/>
    <w:rsid w:val="4C32191D"/>
    <w:rsid w:val="4C36B452"/>
    <w:rsid w:val="4C511C32"/>
    <w:rsid w:val="4CA51B1C"/>
    <w:rsid w:val="4CC2B691"/>
    <w:rsid w:val="4D045FF1"/>
    <w:rsid w:val="4D110088"/>
    <w:rsid w:val="4D326AC1"/>
    <w:rsid w:val="4D34E0A1"/>
    <w:rsid w:val="4D37D64D"/>
    <w:rsid w:val="4D4A7C2E"/>
    <w:rsid w:val="4D7A1DBC"/>
    <w:rsid w:val="4D8F7E54"/>
    <w:rsid w:val="4D94DBAF"/>
    <w:rsid w:val="4DA0F651"/>
    <w:rsid w:val="4DC70CAD"/>
    <w:rsid w:val="4DECEC93"/>
    <w:rsid w:val="4E1E6758"/>
    <w:rsid w:val="4E3EA0FA"/>
    <w:rsid w:val="4E65C137"/>
    <w:rsid w:val="4E667BEC"/>
    <w:rsid w:val="4E6ADB93"/>
    <w:rsid w:val="4E6FEEFC"/>
    <w:rsid w:val="4E7CDCC0"/>
    <w:rsid w:val="4E8AC5BE"/>
    <w:rsid w:val="4EA0968E"/>
    <w:rsid w:val="4EAB241B"/>
    <w:rsid w:val="4ECE3B22"/>
    <w:rsid w:val="4ED0B102"/>
    <w:rsid w:val="4EE4C740"/>
    <w:rsid w:val="4F072F45"/>
    <w:rsid w:val="4F09B368"/>
    <w:rsid w:val="4F2FC0DA"/>
    <w:rsid w:val="4F3AEE6B"/>
    <w:rsid w:val="4FA6450C"/>
    <w:rsid w:val="4FD6C735"/>
    <w:rsid w:val="4FF1C20E"/>
    <w:rsid w:val="5008CFA3"/>
    <w:rsid w:val="50225804"/>
    <w:rsid w:val="50311ACF"/>
    <w:rsid w:val="503C00B3"/>
    <w:rsid w:val="503E062D"/>
    <w:rsid w:val="506A0B83"/>
    <w:rsid w:val="50989621"/>
    <w:rsid w:val="50B50BF1"/>
    <w:rsid w:val="50D6BECC"/>
    <w:rsid w:val="50F84EA8"/>
    <w:rsid w:val="50F9F2AA"/>
    <w:rsid w:val="51058A40"/>
    <w:rsid w:val="510B2D81"/>
    <w:rsid w:val="511FB8CE"/>
    <w:rsid w:val="512A64F9"/>
    <w:rsid w:val="51385CC8"/>
    <w:rsid w:val="514AC9B6"/>
    <w:rsid w:val="515C048D"/>
    <w:rsid w:val="5162FAEE"/>
    <w:rsid w:val="516F9FB6"/>
    <w:rsid w:val="516FF54C"/>
    <w:rsid w:val="51729796"/>
    <w:rsid w:val="5179235B"/>
    <w:rsid w:val="517C7765"/>
    <w:rsid w:val="5180AEC2"/>
    <w:rsid w:val="51841C19"/>
    <w:rsid w:val="5184F451"/>
    <w:rsid w:val="51C1C133"/>
    <w:rsid w:val="51C2484F"/>
    <w:rsid w:val="51C26680"/>
    <w:rsid w:val="51C2E987"/>
    <w:rsid w:val="51DA093E"/>
    <w:rsid w:val="51F88155"/>
    <w:rsid w:val="51FE2039"/>
    <w:rsid w:val="520AE31F"/>
    <w:rsid w:val="521811E4"/>
    <w:rsid w:val="5225644C"/>
    <w:rsid w:val="5241542A"/>
    <w:rsid w:val="524F248E"/>
    <w:rsid w:val="52522DC3"/>
    <w:rsid w:val="525B3F17"/>
    <w:rsid w:val="525D7A03"/>
    <w:rsid w:val="525F7416"/>
    <w:rsid w:val="5280DC27"/>
    <w:rsid w:val="528E58DC"/>
    <w:rsid w:val="52913F7C"/>
    <w:rsid w:val="52CAD17A"/>
    <w:rsid w:val="52D7976F"/>
    <w:rsid w:val="52DDE5CE"/>
    <w:rsid w:val="52F51CC2"/>
    <w:rsid w:val="52FBC73B"/>
    <w:rsid w:val="5321ADCD"/>
    <w:rsid w:val="532A2501"/>
    <w:rsid w:val="53324885"/>
    <w:rsid w:val="5343AEB7"/>
    <w:rsid w:val="534CFC0A"/>
    <w:rsid w:val="5359BA7E"/>
    <w:rsid w:val="535BC35F"/>
    <w:rsid w:val="537A2E49"/>
    <w:rsid w:val="5384A46B"/>
    <w:rsid w:val="53A1352B"/>
    <w:rsid w:val="53A1DE20"/>
    <w:rsid w:val="53AFBE88"/>
    <w:rsid w:val="53B3E245"/>
    <w:rsid w:val="53DD248B"/>
    <w:rsid w:val="53E9AC13"/>
    <w:rsid w:val="53EA3A0B"/>
    <w:rsid w:val="53EEA96A"/>
    <w:rsid w:val="53F21B99"/>
    <w:rsid w:val="53F43A01"/>
    <w:rsid w:val="53FD1577"/>
    <w:rsid w:val="540331FD"/>
    <w:rsid w:val="5438193F"/>
    <w:rsid w:val="5438D177"/>
    <w:rsid w:val="546449ED"/>
    <w:rsid w:val="547065C3"/>
    <w:rsid w:val="54791F24"/>
    <w:rsid w:val="54B84F84"/>
    <w:rsid w:val="54B8E753"/>
    <w:rsid w:val="54BC9513"/>
    <w:rsid w:val="54BFD26C"/>
    <w:rsid w:val="54E18E60"/>
    <w:rsid w:val="554AC60B"/>
    <w:rsid w:val="5566787D"/>
    <w:rsid w:val="55752E25"/>
    <w:rsid w:val="5577D18F"/>
    <w:rsid w:val="558DEBFA"/>
    <w:rsid w:val="559714D8"/>
    <w:rsid w:val="55B7451B"/>
    <w:rsid w:val="55BD6E21"/>
    <w:rsid w:val="55D12A83"/>
    <w:rsid w:val="55DF2B44"/>
    <w:rsid w:val="55F8DEE7"/>
    <w:rsid w:val="5654B7B4"/>
    <w:rsid w:val="5666837F"/>
    <w:rsid w:val="566DBEF2"/>
    <w:rsid w:val="5675713B"/>
    <w:rsid w:val="56870730"/>
    <w:rsid w:val="5687EEA5"/>
    <w:rsid w:val="56915B40"/>
    <w:rsid w:val="569285D4"/>
    <w:rsid w:val="569C2D73"/>
    <w:rsid w:val="56AE3184"/>
    <w:rsid w:val="56B1CF0B"/>
    <w:rsid w:val="56C00F7A"/>
    <w:rsid w:val="56D97EE2"/>
    <w:rsid w:val="5702FB24"/>
    <w:rsid w:val="570B5DDD"/>
    <w:rsid w:val="57294D17"/>
    <w:rsid w:val="57490C96"/>
    <w:rsid w:val="5758C101"/>
    <w:rsid w:val="5759F277"/>
    <w:rsid w:val="5769342E"/>
    <w:rsid w:val="576CFAE4"/>
    <w:rsid w:val="577B1210"/>
    <w:rsid w:val="577E9252"/>
    <w:rsid w:val="57AACD82"/>
    <w:rsid w:val="57B975DD"/>
    <w:rsid w:val="57C59522"/>
    <w:rsid w:val="57F435D5"/>
    <w:rsid w:val="58027469"/>
    <w:rsid w:val="58056938"/>
    <w:rsid w:val="580DC495"/>
    <w:rsid w:val="5813C6D6"/>
    <w:rsid w:val="5816D142"/>
    <w:rsid w:val="582FC550"/>
    <w:rsid w:val="5851D2D9"/>
    <w:rsid w:val="585C5015"/>
    <w:rsid w:val="5862C4A0"/>
    <w:rsid w:val="58AD2A16"/>
    <w:rsid w:val="58BD1D36"/>
    <w:rsid w:val="58E394BB"/>
    <w:rsid w:val="58E699BE"/>
    <w:rsid w:val="58EAF74D"/>
    <w:rsid w:val="58F57F7D"/>
    <w:rsid w:val="58FEF5DF"/>
    <w:rsid w:val="590AFE7A"/>
    <w:rsid w:val="590C429A"/>
    <w:rsid w:val="592C0FEB"/>
    <w:rsid w:val="595631B7"/>
    <w:rsid w:val="596528CC"/>
    <w:rsid w:val="596A75C7"/>
    <w:rsid w:val="5974F51E"/>
    <w:rsid w:val="597B0731"/>
    <w:rsid w:val="598FE3F4"/>
    <w:rsid w:val="59A13999"/>
    <w:rsid w:val="59B8088F"/>
    <w:rsid w:val="59C91987"/>
    <w:rsid w:val="59EDA33A"/>
    <w:rsid w:val="59FEA8E4"/>
    <w:rsid w:val="5A0FEC69"/>
    <w:rsid w:val="5A111FA4"/>
    <w:rsid w:val="5A39C708"/>
    <w:rsid w:val="5A69C894"/>
    <w:rsid w:val="5A727381"/>
    <w:rsid w:val="5A750B8A"/>
    <w:rsid w:val="5A7F651C"/>
    <w:rsid w:val="5A857F58"/>
    <w:rsid w:val="5A991363"/>
    <w:rsid w:val="5AB63314"/>
    <w:rsid w:val="5ACC500A"/>
    <w:rsid w:val="5ADFB588"/>
    <w:rsid w:val="5B064628"/>
    <w:rsid w:val="5B0A314E"/>
    <w:rsid w:val="5B1637B3"/>
    <w:rsid w:val="5B21321D"/>
    <w:rsid w:val="5B21B9FB"/>
    <w:rsid w:val="5B25067E"/>
    <w:rsid w:val="5B265284"/>
    <w:rsid w:val="5B340A2D"/>
    <w:rsid w:val="5B3AAE0E"/>
    <w:rsid w:val="5B3EE592"/>
    <w:rsid w:val="5B475FF6"/>
    <w:rsid w:val="5B4B72FF"/>
    <w:rsid w:val="5B620ABB"/>
    <w:rsid w:val="5B762704"/>
    <w:rsid w:val="5B7D21DE"/>
    <w:rsid w:val="5BD9B239"/>
    <w:rsid w:val="5BDCBAA6"/>
    <w:rsid w:val="5BDE2D61"/>
    <w:rsid w:val="5BE68C13"/>
    <w:rsid w:val="5C08275C"/>
    <w:rsid w:val="5C10808F"/>
    <w:rsid w:val="5C16D038"/>
    <w:rsid w:val="5C214FB9"/>
    <w:rsid w:val="5C22980F"/>
    <w:rsid w:val="5C588B63"/>
    <w:rsid w:val="5C5B5D54"/>
    <w:rsid w:val="5C78F300"/>
    <w:rsid w:val="5C8CE700"/>
    <w:rsid w:val="5C9CB37C"/>
    <w:rsid w:val="5CBD8A5C"/>
    <w:rsid w:val="5CBE9615"/>
    <w:rsid w:val="5CCE0F9C"/>
    <w:rsid w:val="5D00BA49"/>
    <w:rsid w:val="5D11F765"/>
    <w:rsid w:val="5D22439C"/>
    <w:rsid w:val="5D2FB88D"/>
    <w:rsid w:val="5DA16956"/>
    <w:rsid w:val="5DA226BD"/>
    <w:rsid w:val="5DA406FD"/>
    <w:rsid w:val="5DA77725"/>
    <w:rsid w:val="5DAA1443"/>
    <w:rsid w:val="5DB705DE"/>
    <w:rsid w:val="5DBE6870"/>
    <w:rsid w:val="5DDFB3BD"/>
    <w:rsid w:val="5DE04702"/>
    <w:rsid w:val="5DE2E98F"/>
    <w:rsid w:val="5DE35CC1"/>
    <w:rsid w:val="5E29901C"/>
    <w:rsid w:val="5E35B4A6"/>
    <w:rsid w:val="5E51C715"/>
    <w:rsid w:val="5E5A10EA"/>
    <w:rsid w:val="5E5DF346"/>
    <w:rsid w:val="5E687A0B"/>
    <w:rsid w:val="5E8ADE4A"/>
    <w:rsid w:val="5E91103B"/>
    <w:rsid w:val="5E9EC26C"/>
    <w:rsid w:val="5EBE41A2"/>
    <w:rsid w:val="5ED0F36A"/>
    <w:rsid w:val="5F520236"/>
    <w:rsid w:val="5F613431"/>
    <w:rsid w:val="5F64C101"/>
    <w:rsid w:val="5F6B23AC"/>
    <w:rsid w:val="5F6F37BA"/>
    <w:rsid w:val="5F744613"/>
    <w:rsid w:val="5F79D5B9"/>
    <w:rsid w:val="5F7EA13D"/>
    <w:rsid w:val="5F802F29"/>
    <w:rsid w:val="5F9A5EA3"/>
    <w:rsid w:val="5FB3E248"/>
    <w:rsid w:val="5FBF59DF"/>
    <w:rsid w:val="5FD4543E"/>
    <w:rsid w:val="5FD84909"/>
    <w:rsid w:val="5FD9B74B"/>
    <w:rsid w:val="5FDAA727"/>
    <w:rsid w:val="5FEA48B5"/>
    <w:rsid w:val="6009F9F0"/>
    <w:rsid w:val="601714F1"/>
    <w:rsid w:val="602EA640"/>
    <w:rsid w:val="6058E0CE"/>
    <w:rsid w:val="605A1203"/>
    <w:rsid w:val="6072F015"/>
    <w:rsid w:val="60A49E34"/>
    <w:rsid w:val="60CB2FBB"/>
    <w:rsid w:val="60D1114A"/>
    <w:rsid w:val="60D9C77F"/>
    <w:rsid w:val="60DE0BA8"/>
    <w:rsid w:val="60FFA9C7"/>
    <w:rsid w:val="6117547F"/>
    <w:rsid w:val="61362F04"/>
    <w:rsid w:val="61569B08"/>
    <w:rsid w:val="618E069C"/>
    <w:rsid w:val="61BD0508"/>
    <w:rsid w:val="61C7E2B8"/>
    <w:rsid w:val="61C95573"/>
    <w:rsid w:val="61FF037B"/>
    <w:rsid w:val="61FF6395"/>
    <w:rsid w:val="621C3189"/>
    <w:rsid w:val="6224476D"/>
    <w:rsid w:val="6235A2DD"/>
    <w:rsid w:val="623B8816"/>
    <w:rsid w:val="6248F3BD"/>
    <w:rsid w:val="62586E37"/>
    <w:rsid w:val="6259E06C"/>
    <w:rsid w:val="627386A9"/>
    <w:rsid w:val="627597E0"/>
    <w:rsid w:val="628EC03D"/>
    <w:rsid w:val="62E8BBE0"/>
    <w:rsid w:val="62F32688"/>
    <w:rsid w:val="62FD013F"/>
    <w:rsid w:val="630EA4C6"/>
    <w:rsid w:val="631247E9"/>
    <w:rsid w:val="6317B654"/>
    <w:rsid w:val="63A0793D"/>
    <w:rsid w:val="63C4EB89"/>
    <w:rsid w:val="63E8277E"/>
    <w:rsid w:val="63F43E98"/>
    <w:rsid w:val="6402D07D"/>
    <w:rsid w:val="640F570A"/>
    <w:rsid w:val="6410AADA"/>
    <w:rsid w:val="642F5DC8"/>
    <w:rsid w:val="64466531"/>
    <w:rsid w:val="64885AEF"/>
    <w:rsid w:val="64993A3A"/>
    <w:rsid w:val="64AA7527"/>
    <w:rsid w:val="64B2C067"/>
    <w:rsid w:val="64BCF63C"/>
    <w:rsid w:val="64BD19F9"/>
    <w:rsid w:val="64D92181"/>
    <w:rsid w:val="64DC3799"/>
    <w:rsid w:val="64DDE7BD"/>
    <w:rsid w:val="64F4DB93"/>
    <w:rsid w:val="65035415"/>
    <w:rsid w:val="65132994"/>
    <w:rsid w:val="652251CC"/>
    <w:rsid w:val="656B6091"/>
    <w:rsid w:val="658E6692"/>
    <w:rsid w:val="659EA0DE"/>
    <w:rsid w:val="65AD38A2"/>
    <w:rsid w:val="65BADA28"/>
    <w:rsid w:val="65CD6846"/>
    <w:rsid w:val="65D0E50D"/>
    <w:rsid w:val="65FA9DCF"/>
    <w:rsid w:val="660202A1"/>
    <w:rsid w:val="6616B93E"/>
    <w:rsid w:val="6616F037"/>
    <w:rsid w:val="66195753"/>
    <w:rsid w:val="6620E077"/>
    <w:rsid w:val="662E9789"/>
    <w:rsid w:val="66342355"/>
    <w:rsid w:val="66357375"/>
    <w:rsid w:val="663A4FC9"/>
    <w:rsid w:val="664E26F2"/>
    <w:rsid w:val="6679B81E"/>
    <w:rsid w:val="6684BF67"/>
    <w:rsid w:val="668FC0BE"/>
    <w:rsid w:val="66B02B2A"/>
    <w:rsid w:val="66C12BD8"/>
    <w:rsid w:val="66C95387"/>
    <w:rsid w:val="66CEDFED"/>
    <w:rsid w:val="66E56EE8"/>
    <w:rsid w:val="66E8084A"/>
    <w:rsid w:val="66F5D23D"/>
    <w:rsid w:val="672BDF5A"/>
    <w:rsid w:val="67582F95"/>
    <w:rsid w:val="676180D9"/>
    <w:rsid w:val="6772D7E6"/>
    <w:rsid w:val="677F57F8"/>
    <w:rsid w:val="67841824"/>
    <w:rsid w:val="6789CBD5"/>
    <w:rsid w:val="67AB0A87"/>
    <w:rsid w:val="67B2C098"/>
    <w:rsid w:val="67BCB0D8"/>
    <w:rsid w:val="67C697AB"/>
    <w:rsid w:val="67E48C1E"/>
    <w:rsid w:val="67EAB28B"/>
    <w:rsid w:val="67F86647"/>
    <w:rsid w:val="68248B90"/>
    <w:rsid w:val="682A3406"/>
    <w:rsid w:val="683ECF6B"/>
    <w:rsid w:val="68658A24"/>
    <w:rsid w:val="68A30153"/>
    <w:rsid w:val="68A9CA54"/>
    <w:rsid w:val="68C506C9"/>
    <w:rsid w:val="68E4D964"/>
    <w:rsid w:val="68E503E5"/>
    <w:rsid w:val="68EACCD7"/>
    <w:rsid w:val="68EF243C"/>
    <w:rsid w:val="69058155"/>
    <w:rsid w:val="690BA347"/>
    <w:rsid w:val="690C5B26"/>
    <w:rsid w:val="69206B02"/>
    <w:rsid w:val="694140E9"/>
    <w:rsid w:val="695C2FEC"/>
    <w:rsid w:val="6960F173"/>
    <w:rsid w:val="6962B2DC"/>
    <w:rsid w:val="696636D2"/>
    <w:rsid w:val="696B38A2"/>
    <w:rsid w:val="6973252D"/>
    <w:rsid w:val="69856430"/>
    <w:rsid w:val="69C76180"/>
    <w:rsid w:val="69D49DA2"/>
    <w:rsid w:val="69E69AB7"/>
    <w:rsid w:val="69EF7575"/>
    <w:rsid w:val="6A0680AF"/>
    <w:rsid w:val="6A0DD406"/>
    <w:rsid w:val="6A15C18C"/>
    <w:rsid w:val="6A21765C"/>
    <w:rsid w:val="6A283E14"/>
    <w:rsid w:val="6A2EFF19"/>
    <w:rsid w:val="6A366541"/>
    <w:rsid w:val="6A36C9E8"/>
    <w:rsid w:val="6A6005B6"/>
    <w:rsid w:val="6A63801C"/>
    <w:rsid w:val="6A6B48D6"/>
    <w:rsid w:val="6A6F0F89"/>
    <w:rsid w:val="6A80D446"/>
    <w:rsid w:val="6A866A67"/>
    <w:rsid w:val="6A89288B"/>
    <w:rsid w:val="6AA4D8FE"/>
    <w:rsid w:val="6AAA78A8"/>
    <w:rsid w:val="6AB6847F"/>
    <w:rsid w:val="6ABEE640"/>
    <w:rsid w:val="6AC7104D"/>
    <w:rsid w:val="6AD0B393"/>
    <w:rsid w:val="6B042209"/>
    <w:rsid w:val="6B0EF58E"/>
    <w:rsid w:val="6B0FBE6C"/>
    <w:rsid w:val="6B1D59CE"/>
    <w:rsid w:val="6B273DB2"/>
    <w:rsid w:val="6B28CA23"/>
    <w:rsid w:val="6B3576F8"/>
    <w:rsid w:val="6B3EF2FD"/>
    <w:rsid w:val="6B4CF7C2"/>
    <w:rsid w:val="6B5B3A29"/>
    <w:rsid w:val="6B5D249B"/>
    <w:rsid w:val="6B61E555"/>
    <w:rsid w:val="6B725869"/>
    <w:rsid w:val="6B7A20B8"/>
    <w:rsid w:val="6B84E694"/>
    <w:rsid w:val="6B8B45D6"/>
    <w:rsid w:val="6B919350"/>
    <w:rsid w:val="6B9E10DA"/>
    <w:rsid w:val="6BA25110"/>
    <w:rsid w:val="6BCE4F8D"/>
    <w:rsid w:val="6BE2ADBA"/>
    <w:rsid w:val="6BEA44C8"/>
    <w:rsid w:val="6BEDF444"/>
    <w:rsid w:val="6C0ADFEA"/>
    <w:rsid w:val="6C1830EA"/>
    <w:rsid w:val="6C184F68"/>
    <w:rsid w:val="6C23AA45"/>
    <w:rsid w:val="6C2467AC"/>
    <w:rsid w:val="6C2CA395"/>
    <w:rsid w:val="6C35BD54"/>
    <w:rsid w:val="6C452D1D"/>
    <w:rsid w:val="6C61A896"/>
    <w:rsid w:val="6C6791FB"/>
    <w:rsid w:val="6C83FB19"/>
    <w:rsid w:val="6C87F1BB"/>
    <w:rsid w:val="6CA55557"/>
    <w:rsid w:val="6CD52E09"/>
    <w:rsid w:val="6CED02E2"/>
    <w:rsid w:val="6CF96B2B"/>
    <w:rsid w:val="6CFF4342"/>
    <w:rsid w:val="6D120E19"/>
    <w:rsid w:val="6D25F982"/>
    <w:rsid w:val="6D3DFC78"/>
    <w:rsid w:val="6D5FAD7E"/>
    <w:rsid w:val="6D773D9E"/>
    <w:rsid w:val="6DBA2FDD"/>
    <w:rsid w:val="6DC0380D"/>
    <w:rsid w:val="6DC5EC0D"/>
    <w:rsid w:val="6DC873F6"/>
    <w:rsid w:val="6DE5AD4F"/>
    <w:rsid w:val="6E1C4511"/>
    <w:rsid w:val="6E33B162"/>
    <w:rsid w:val="6E3937BB"/>
    <w:rsid w:val="6E397EC6"/>
    <w:rsid w:val="6E4AD3E2"/>
    <w:rsid w:val="6E54FA90"/>
    <w:rsid w:val="6E5C8F56"/>
    <w:rsid w:val="6E7AC9CD"/>
    <w:rsid w:val="6E9497A4"/>
    <w:rsid w:val="6EF01774"/>
    <w:rsid w:val="6F1242D7"/>
    <w:rsid w:val="6F1F4465"/>
    <w:rsid w:val="6F29423D"/>
    <w:rsid w:val="6F38E348"/>
    <w:rsid w:val="6F4FF02A"/>
    <w:rsid w:val="6FA9B26B"/>
    <w:rsid w:val="6FB0D873"/>
    <w:rsid w:val="6FB585BC"/>
    <w:rsid w:val="6FC2D867"/>
    <w:rsid w:val="6FF0CAF1"/>
    <w:rsid w:val="6FFC24AD"/>
    <w:rsid w:val="70190882"/>
    <w:rsid w:val="701C9E55"/>
    <w:rsid w:val="703F2F5A"/>
    <w:rsid w:val="7041A2DC"/>
    <w:rsid w:val="704AF731"/>
    <w:rsid w:val="7075C233"/>
    <w:rsid w:val="7077E9EE"/>
    <w:rsid w:val="707C43AE"/>
    <w:rsid w:val="70850310"/>
    <w:rsid w:val="7089041E"/>
    <w:rsid w:val="709DF05F"/>
    <w:rsid w:val="70F9B612"/>
    <w:rsid w:val="71332112"/>
    <w:rsid w:val="713888CA"/>
    <w:rsid w:val="714385E8"/>
    <w:rsid w:val="714582CC"/>
    <w:rsid w:val="714C52CE"/>
    <w:rsid w:val="7157B020"/>
    <w:rsid w:val="7173638D"/>
    <w:rsid w:val="719398FC"/>
    <w:rsid w:val="71A9E1D0"/>
    <w:rsid w:val="71AB1D03"/>
    <w:rsid w:val="71C88BCC"/>
    <w:rsid w:val="71D7E56F"/>
    <w:rsid w:val="71D93522"/>
    <w:rsid w:val="71DEB9A7"/>
    <w:rsid w:val="71E59392"/>
    <w:rsid w:val="71EB9BC2"/>
    <w:rsid w:val="71F423E8"/>
    <w:rsid w:val="71F5E5D1"/>
    <w:rsid w:val="72044C88"/>
    <w:rsid w:val="720BBBE3"/>
    <w:rsid w:val="7217D412"/>
    <w:rsid w:val="721E8677"/>
    <w:rsid w:val="7260E2FF"/>
    <w:rsid w:val="7268938F"/>
    <w:rsid w:val="726B179B"/>
    <w:rsid w:val="727076EE"/>
    <w:rsid w:val="727979C0"/>
    <w:rsid w:val="72E8232F"/>
    <w:rsid w:val="72EA6D7F"/>
    <w:rsid w:val="72F38081"/>
    <w:rsid w:val="73271978"/>
    <w:rsid w:val="733B957F"/>
    <w:rsid w:val="734CC5D2"/>
    <w:rsid w:val="734E3AF0"/>
    <w:rsid w:val="7357BE7C"/>
    <w:rsid w:val="736E64E5"/>
    <w:rsid w:val="7373C878"/>
    <w:rsid w:val="739D7424"/>
    <w:rsid w:val="73A43484"/>
    <w:rsid w:val="73AD3DFC"/>
    <w:rsid w:val="73AF5E73"/>
    <w:rsid w:val="73B212DF"/>
    <w:rsid w:val="73D74F31"/>
    <w:rsid w:val="74154A21"/>
    <w:rsid w:val="742D685A"/>
    <w:rsid w:val="745A3A52"/>
    <w:rsid w:val="7483F390"/>
    <w:rsid w:val="748A1AAE"/>
    <w:rsid w:val="74A8C04A"/>
    <w:rsid w:val="74ACAE54"/>
    <w:rsid w:val="74C492A2"/>
    <w:rsid w:val="74D167AE"/>
    <w:rsid w:val="74D976ED"/>
    <w:rsid w:val="74E35392"/>
    <w:rsid w:val="74F8EB45"/>
    <w:rsid w:val="74FF0E9D"/>
    <w:rsid w:val="750406E1"/>
    <w:rsid w:val="75040BF7"/>
    <w:rsid w:val="7506D489"/>
    <w:rsid w:val="7528F084"/>
    <w:rsid w:val="75387596"/>
    <w:rsid w:val="75490E5D"/>
    <w:rsid w:val="75983595"/>
    <w:rsid w:val="75A08931"/>
    <w:rsid w:val="75A1D20D"/>
    <w:rsid w:val="75A29B31"/>
    <w:rsid w:val="75AF927E"/>
    <w:rsid w:val="75E2887B"/>
    <w:rsid w:val="75E49F2B"/>
    <w:rsid w:val="75E4AEBD"/>
    <w:rsid w:val="75F54BE4"/>
    <w:rsid w:val="75F9AB61"/>
    <w:rsid w:val="76399DB2"/>
    <w:rsid w:val="764965FB"/>
    <w:rsid w:val="76642A96"/>
    <w:rsid w:val="766BD4BE"/>
    <w:rsid w:val="766E8BCB"/>
    <w:rsid w:val="7686DF8A"/>
    <w:rsid w:val="76897C8D"/>
    <w:rsid w:val="76C1105A"/>
    <w:rsid w:val="76D445F7"/>
    <w:rsid w:val="76D9D59D"/>
    <w:rsid w:val="773C5992"/>
    <w:rsid w:val="773DA26E"/>
    <w:rsid w:val="7742E690"/>
    <w:rsid w:val="777A948F"/>
    <w:rsid w:val="77868B0E"/>
    <w:rsid w:val="77887E99"/>
    <w:rsid w:val="778C123B"/>
    <w:rsid w:val="778EA624"/>
    <w:rsid w:val="77BB9452"/>
    <w:rsid w:val="77F9A3AE"/>
    <w:rsid w:val="7802DA80"/>
    <w:rsid w:val="781F5A0C"/>
    <w:rsid w:val="78254CEE"/>
    <w:rsid w:val="78338C64"/>
    <w:rsid w:val="7841D608"/>
    <w:rsid w:val="784A413F"/>
    <w:rsid w:val="787AFD67"/>
    <w:rsid w:val="78941F8C"/>
    <w:rsid w:val="78B53084"/>
    <w:rsid w:val="78C130C2"/>
    <w:rsid w:val="78CD554C"/>
    <w:rsid w:val="78D972CF"/>
    <w:rsid w:val="78EBA297"/>
    <w:rsid w:val="7910717D"/>
    <w:rsid w:val="791D3AB5"/>
    <w:rsid w:val="79465C7E"/>
    <w:rsid w:val="79484DA0"/>
    <w:rsid w:val="794F6C95"/>
    <w:rsid w:val="797C316D"/>
    <w:rsid w:val="799523A5"/>
    <w:rsid w:val="7995A2C1"/>
    <w:rsid w:val="79C06C71"/>
    <w:rsid w:val="79F33A99"/>
    <w:rsid w:val="7A047C8A"/>
    <w:rsid w:val="7A165A96"/>
    <w:rsid w:val="7A1D96F6"/>
    <w:rsid w:val="7A1DA4E7"/>
    <w:rsid w:val="7A4D6AA2"/>
    <w:rsid w:val="7A52CEFD"/>
    <w:rsid w:val="7A56F6AB"/>
    <w:rsid w:val="7A5D0123"/>
    <w:rsid w:val="7A5E2392"/>
    <w:rsid w:val="7A9DFDAE"/>
    <w:rsid w:val="7AB2129A"/>
    <w:rsid w:val="7AB81FE0"/>
    <w:rsid w:val="7AF2FAFF"/>
    <w:rsid w:val="7B05F633"/>
    <w:rsid w:val="7B62D061"/>
    <w:rsid w:val="7B659F58"/>
    <w:rsid w:val="7B7520AC"/>
    <w:rsid w:val="7B7955AB"/>
    <w:rsid w:val="7B94817D"/>
    <w:rsid w:val="7BA521F8"/>
    <w:rsid w:val="7BC7B5B7"/>
    <w:rsid w:val="7BF17904"/>
    <w:rsid w:val="7C39CE0F"/>
    <w:rsid w:val="7C49C5A3"/>
    <w:rsid w:val="7C4B358F"/>
    <w:rsid w:val="7C4DE2FB"/>
    <w:rsid w:val="7C648D68"/>
    <w:rsid w:val="7C8ECB60"/>
    <w:rsid w:val="7C99DBDE"/>
    <w:rsid w:val="7CB3D22F"/>
    <w:rsid w:val="7CBBE813"/>
    <w:rsid w:val="7CC620A3"/>
    <w:rsid w:val="7CD39F47"/>
    <w:rsid w:val="7CFC4275"/>
    <w:rsid w:val="7D0D6307"/>
    <w:rsid w:val="7D15472B"/>
    <w:rsid w:val="7D398AAF"/>
    <w:rsid w:val="7D3C1D4C"/>
    <w:rsid w:val="7D4B7501"/>
    <w:rsid w:val="7D5545A9"/>
    <w:rsid w:val="7D5C32C1"/>
    <w:rsid w:val="7D638618"/>
    <w:rsid w:val="7D89DF1F"/>
    <w:rsid w:val="7D98C1C8"/>
    <w:rsid w:val="7D9FC1E1"/>
    <w:rsid w:val="7DD0EB1F"/>
    <w:rsid w:val="7DD53E04"/>
    <w:rsid w:val="7DE9B35C"/>
    <w:rsid w:val="7DF7C01D"/>
    <w:rsid w:val="7DFF0166"/>
    <w:rsid w:val="7E21E973"/>
    <w:rsid w:val="7E2C8683"/>
    <w:rsid w:val="7E32343F"/>
    <w:rsid w:val="7E3E20AE"/>
    <w:rsid w:val="7E4FA290"/>
    <w:rsid w:val="7E730BE0"/>
    <w:rsid w:val="7E91C0CA"/>
    <w:rsid w:val="7E9D401A"/>
    <w:rsid w:val="7EB03906"/>
    <w:rsid w:val="7EB1178C"/>
    <w:rsid w:val="7EC6ABBC"/>
    <w:rsid w:val="7EF1160A"/>
    <w:rsid w:val="7EF4C639"/>
    <w:rsid w:val="7F05CBB4"/>
    <w:rsid w:val="7F0AD2F6"/>
    <w:rsid w:val="7F262BCE"/>
    <w:rsid w:val="7F26978F"/>
    <w:rsid w:val="7F349229"/>
    <w:rsid w:val="7F3754B0"/>
    <w:rsid w:val="7F5D8F12"/>
    <w:rsid w:val="7F767061"/>
    <w:rsid w:val="7F8583BD"/>
    <w:rsid w:val="7F972420"/>
    <w:rsid w:val="7F9E4EAD"/>
    <w:rsid w:val="7F9F8F00"/>
    <w:rsid w:val="7FA87B2D"/>
    <w:rsid w:val="7FC58A08"/>
    <w:rsid w:val="7FD6F4C7"/>
    <w:rsid w:val="7FEAC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8AEFC"/>
  <w15:docId w15:val="{C7B4C819-8B1B-4F47-96DC-0CEF44EA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09B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2FCFAACA"/>
    <w:pPr>
      <w:keepNext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2FCFAACA"/>
    <w:pPr>
      <w:keepNext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2FCFAACA"/>
    <w:pPr>
      <w:keepNext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2FCFAACA"/>
    <w:pPr>
      <w:keepNext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5">
    <w:name w:val="heading 5"/>
    <w:basedOn w:val="a"/>
    <w:next w:val="a"/>
    <w:link w:val="50"/>
    <w:uiPriority w:val="99"/>
    <w:qFormat/>
    <w:rsid w:val="2FCFAACA"/>
    <w:pPr>
      <w:keepNext/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6">
    <w:name w:val="heading 6"/>
    <w:basedOn w:val="a"/>
    <w:next w:val="a"/>
    <w:link w:val="60"/>
    <w:uiPriority w:val="99"/>
    <w:qFormat/>
    <w:rsid w:val="2FCFAACA"/>
    <w:pPr>
      <w:keepNext/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7">
    <w:name w:val="heading 7"/>
    <w:basedOn w:val="a"/>
    <w:next w:val="a"/>
    <w:link w:val="70"/>
    <w:uiPriority w:val="99"/>
    <w:qFormat/>
    <w:rsid w:val="2FCFAACA"/>
    <w:pPr>
      <w:keepNext/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8">
    <w:name w:val="heading 8"/>
    <w:basedOn w:val="a"/>
    <w:next w:val="a"/>
    <w:link w:val="80"/>
    <w:uiPriority w:val="99"/>
    <w:qFormat/>
    <w:rsid w:val="2FCFAACA"/>
    <w:pPr>
      <w:keepNext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2FCFAACA"/>
    <w:pPr>
      <w:keepNext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2FCFAACA"/>
    <w:rPr>
      <w:rFonts w:ascii="Calibri Light" w:hAnsi="Calibri Light" w:cs="Times New Roman"/>
      <w:color w:val="2F5496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9"/>
    <w:locked/>
    <w:rsid w:val="2FCFAACA"/>
    <w:rPr>
      <w:rFonts w:ascii="Calibri Light" w:hAnsi="Calibri Light" w:cs="Times New Roman"/>
      <w:color w:val="2F5496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locked/>
    <w:rsid w:val="2FCFAACA"/>
    <w:rPr>
      <w:rFonts w:ascii="Calibri Light" w:hAnsi="Calibri Light" w:cs="Times New Roman"/>
      <w:color w:val="1F3763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9"/>
    <w:locked/>
    <w:rsid w:val="2FCFAACA"/>
    <w:rPr>
      <w:rFonts w:ascii="Calibri Light" w:hAnsi="Calibri Light" w:cs="Times New Roman"/>
      <w:i/>
      <w:iCs/>
      <w:color w:val="2F5496"/>
      <w:lang w:val="ru-RU"/>
    </w:rPr>
  </w:style>
  <w:style w:type="character" w:customStyle="1" w:styleId="50">
    <w:name w:val="Заголовок 5 Знак"/>
    <w:basedOn w:val="a0"/>
    <w:link w:val="5"/>
    <w:uiPriority w:val="99"/>
    <w:locked/>
    <w:rsid w:val="2FCFAACA"/>
    <w:rPr>
      <w:rFonts w:ascii="Calibri Light" w:hAnsi="Calibri Light" w:cs="Times New Roman"/>
      <w:color w:val="2F5496"/>
      <w:lang w:val="ru-RU"/>
    </w:rPr>
  </w:style>
  <w:style w:type="character" w:customStyle="1" w:styleId="60">
    <w:name w:val="Заголовок 6 Знак"/>
    <w:basedOn w:val="a0"/>
    <w:link w:val="6"/>
    <w:uiPriority w:val="99"/>
    <w:locked/>
    <w:rsid w:val="2FCFAACA"/>
    <w:rPr>
      <w:rFonts w:ascii="Calibri Light" w:hAnsi="Calibri Light" w:cs="Times New Roman"/>
      <w:color w:val="1F3763"/>
      <w:lang w:val="ru-RU"/>
    </w:rPr>
  </w:style>
  <w:style w:type="character" w:customStyle="1" w:styleId="70">
    <w:name w:val="Заголовок 7 Знак"/>
    <w:basedOn w:val="a0"/>
    <w:link w:val="7"/>
    <w:uiPriority w:val="99"/>
    <w:locked/>
    <w:rsid w:val="2FCFAACA"/>
    <w:rPr>
      <w:rFonts w:ascii="Calibri Light" w:hAnsi="Calibri Light" w:cs="Times New Roman"/>
      <w:i/>
      <w:iCs/>
      <w:color w:val="1F3763"/>
      <w:lang w:val="ru-RU"/>
    </w:rPr>
  </w:style>
  <w:style w:type="character" w:customStyle="1" w:styleId="80">
    <w:name w:val="Заголовок 8 Знак"/>
    <w:basedOn w:val="a0"/>
    <w:link w:val="8"/>
    <w:uiPriority w:val="99"/>
    <w:locked/>
    <w:rsid w:val="2FCFAACA"/>
    <w:rPr>
      <w:rFonts w:ascii="Calibri Light" w:hAnsi="Calibri Light" w:cs="Times New Roman"/>
      <w:color w:val="272727"/>
      <w:sz w:val="21"/>
      <w:szCs w:val="21"/>
      <w:lang w:val="ru-RU"/>
    </w:rPr>
  </w:style>
  <w:style w:type="character" w:customStyle="1" w:styleId="90">
    <w:name w:val="Заголовок 9 Знак"/>
    <w:basedOn w:val="a0"/>
    <w:link w:val="9"/>
    <w:uiPriority w:val="99"/>
    <w:locked/>
    <w:rsid w:val="2FCFAACA"/>
    <w:rPr>
      <w:rFonts w:ascii="Calibri Light" w:hAnsi="Calibri Light" w:cs="Times New Roman"/>
      <w:i/>
      <w:iCs/>
      <w:color w:val="272727"/>
      <w:sz w:val="21"/>
      <w:szCs w:val="21"/>
      <w:lang w:val="ru-RU"/>
    </w:rPr>
  </w:style>
  <w:style w:type="table" w:styleId="a3">
    <w:name w:val="Table Grid"/>
    <w:basedOn w:val="a1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Верхний колонтитул Знак"/>
    <w:basedOn w:val="a0"/>
    <w:link w:val="a5"/>
    <w:uiPriority w:val="99"/>
    <w:locked/>
    <w:rsid w:val="2FCFAACA"/>
    <w:rPr>
      <w:rFonts w:cs="Times New Roman"/>
      <w:lang w:val="ru-RU"/>
    </w:rPr>
  </w:style>
  <w:style w:type="paragraph" w:styleId="a5">
    <w:name w:val="header"/>
    <w:basedOn w:val="a"/>
    <w:link w:val="a4"/>
    <w:uiPriority w:val="99"/>
    <w:rsid w:val="2FCFAACA"/>
    <w:pPr>
      <w:tabs>
        <w:tab w:val="center" w:pos="4680"/>
        <w:tab w:val="right" w:pos="9360"/>
      </w:tabs>
      <w:spacing w:after="0"/>
    </w:pPr>
  </w:style>
  <w:style w:type="character" w:customStyle="1" w:styleId="HeaderChar1">
    <w:name w:val="Header Char1"/>
    <w:basedOn w:val="a0"/>
    <w:uiPriority w:val="99"/>
    <w:semiHidden/>
    <w:rsid w:val="00FA0B2D"/>
    <w:rPr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locked/>
    <w:rsid w:val="2FCFAACA"/>
    <w:rPr>
      <w:rFonts w:cs="Times New Roman"/>
      <w:lang w:val="ru-RU"/>
    </w:rPr>
  </w:style>
  <w:style w:type="paragraph" w:styleId="a7">
    <w:name w:val="footer"/>
    <w:basedOn w:val="a"/>
    <w:link w:val="a6"/>
    <w:uiPriority w:val="99"/>
    <w:rsid w:val="2FCFAACA"/>
    <w:pPr>
      <w:tabs>
        <w:tab w:val="center" w:pos="4680"/>
        <w:tab w:val="right" w:pos="9360"/>
      </w:tabs>
      <w:spacing w:after="0"/>
    </w:pPr>
  </w:style>
  <w:style w:type="character" w:customStyle="1" w:styleId="FooterChar1">
    <w:name w:val="Footer Char1"/>
    <w:basedOn w:val="a0"/>
    <w:uiPriority w:val="99"/>
    <w:semiHidden/>
    <w:rsid w:val="00FA0B2D"/>
    <w:rPr>
      <w:lang w:eastAsia="en-US"/>
    </w:rPr>
  </w:style>
  <w:style w:type="character" w:styleId="a8">
    <w:name w:val="Hyperlink"/>
    <w:basedOn w:val="a0"/>
    <w:uiPriority w:val="99"/>
    <w:rsid w:val="008703FA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rsid w:val="2FCFAACA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2FCFAACA"/>
    <w:rPr>
      <w:rFonts w:ascii="Tahoma" w:hAnsi="Tahoma" w:cs="Tahoma"/>
      <w:sz w:val="16"/>
      <w:szCs w:val="16"/>
      <w:lang w:val="ru-RU"/>
    </w:rPr>
  </w:style>
  <w:style w:type="character" w:styleId="ab">
    <w:name w:val="annotation reference"/>
    <w:basedOn w:val="a0"/>
    <w:uiPriority w:val="99"/>
    <w:semiHidden/>
    <w:rsid w:val="00E248DA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2FCFAAC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2FCFAACA"/>
    <w:rPr>
      <w:rFonts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rsid w:val="2FCFAAC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2FCFAACA"/>
    <w:rPr>
      <w:rFonts w:cs="Times New Roman"/>
      <w:b/>
      <w:bCs/>
      <w:sz w:val="20"/>
      <w:szCs w:val="20"/>
      <w:lang w:val="ru-RU"/>
    </w:rPr>
  </w:style>
  <w:style w:type="paragraph" w:customStyle="1" w:styleId="II">
    <w:name w:val="Загаловок II"/>
    <w:basedOn w:val="a"/>
    <w:link w:val="IIChar"/>
    <w:uiPriority w:val="99"/>
    <w:rsid w:val="2FCFAACA"/>
    <w:pPr>
      <w:ind w:firstLine="708"/>
      <w:jc w:val="both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I">
    <w:name w:val="Заголовок I"/>
    <w:basedOn w:val="a"/>
    <w:link w:val="IChar"/>
    <w:uiPriority w:val="99"/>
    <w:rsid w:val="2FCFAACA"/>
    <w:pPr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customStyle="1" w:styleId="IChar">
    <w:name w:val="Заголовок I Char"/>
    <w:basedOn w:val="a0"/>
    <w:link w:val="I"/>
    <w:uiPriority w:val="99"/>
    <w:locked/>
    <w:rsid w:val="4BB15829"/>
    <w:rPr>
      <w:rFonts w:ascii="Times New Roman" w:hAnsi="Times New Roman" w:cs="Times New Roman"/>
      <w:b/>
      <w:bCs/>
      <w:color w:val="000000"/>
      <w:sz w:val="28"/>
      <w:szCs w:val="28"/>
      <w:u w:val="none"/>
      <w:lang w:val="ru-RU"/>
    </w:rPr>
  </w:style>
  <w:style w:type="character" w:customStyle="1" w:styleId="IIChar">
    <w:name w:val="Загаловок II Char"/>
    <w:basedOn w:val="a0"/>
    <w:link w:val="II"/>
    <w:uiPriority w:val="99"/>
    <w:locked/>
    <w:rsid w:val="2FCFAACA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paragraph" w:styleId="11">
    <w:name w:val="toc 1"/>
    <w:basedOn w:val="a"/>
    <w:next w:val="a"/>
    <w:uiPriority w:val="39"/>
    <w:rsid w:val="2FCFAACA"/>
    <w:pPr>
      <w:spacing w:after="100"/>
    </w:pPr>
  </w:style>
  <w:style w:type="paragraph" w:styleId="21">
    <w:name w:val="toc 2"/>
    <w:basedOn w:val="a"/>
    <w:next w:val="a"/>
    <w:uiPriority w:val="39"/>
    <w:rsid w:val="2FCFAACA"/>
    <w:pPr>
      <w:spacing w:after="100"/>
      <w:ind w:left="220"/>
    </w:pPr>
  </w:style>
  <w:style w:type="paragraph" w:styleId="31">
    <w:name w:val="toc 3"/>
    <w:basedOn w:val="a"/>
    <w:next w:val="a"/>
    <w:uiPriority w:val="39"/>
    <w:rsid w:val="2FCFAACA"/>
    <w:pPr>
      <w:spacing w:after="100"/>
      <w:ind w:left="440"/>
    </w:pPr>
  </w:style>
  <w:style w:type="paragraph" w:styleId="af0">
    <w:name w:val="List Paragraph"/>
    <w:basedOn w:val="a"/>
    <w:uiPriority w:val="99"/>
    <w:qFormat/>
    <w:rsid w:val="2FCFAACA"/>
    <w:pPr>
      <w:ind w:left="720"/>
      <w:contextualSpacing/>
    </w:pPr>
  </w:style>
  <w:style w:type="paragraph" w:styleId="af1">
    <w:name w:val="Title"/>
    <w:basedOn w:val="a"/>
    <w:next w:val="a"/>
    <w:link w:val="af2"/>
    <w:uiPriority w:val="99"/>
    <w:qFormat/>
    <w:rsid w:val="2FCFAACA"/>
    <w:pPr>
      <w:spacing w:after="0"/>
      <w:contextualSpacing/>
    </w:pPr>
    <w:rPr>
      <w:rFonts w:ascii="Calibri Light" w:eastAsia="Times New Roman" w:hAnsi="Calibri Light"/>
      <w:sz w:val="56"/>
      <w:szCs w:val="56"/>
    </w:rPr>
  </w:style>
  <w:style w:type="character" w:customStyle="1" w:styleId="af2">
    <w:name w:val="Заголовок Знак"/>
    <w:basedOn w:val="a0"/>
    <w:link w:val="af1"/>
    <w:uiPriority w:val="99"/>
    <w:locked/>
    <w:rsid w:val="2FCFAACA"/>
    <w:rPr>
      <w:rFonts w:ascii="Calibri Light" w:hAnsi="Calibri Light" w:cs="Times New Roman"/>
      <w:sz w:val="56"/>
      <w:szCs w:val="56"/>
      <w:lang w:val="ru-RU"/>
    </w:rPr>
  </w:style>
  <w:style w:type="paragraph" w:styleId="af3">
    <w:name w:val="Subtitle"/>
    <w:basedOn w:val="a"/>
    <w:next w:val="a"/>
    <w:link w:val="af4"/>
    <w:uiPriority w:val="99"/>
    <w:qFormat/>
    <w:rsid w:val="2FCFAACA"/>
    <w:rPr>
      <w:rFonts w:eastAsia="Times New Roman"/>
      <w:color w:val="5A5A5A"/>
    </w:rPr>
  </w:style>
  <w:style w:type="character" w:customStyle="1" w:styleId="af4">
    <w:name w:val="Подзаголовок Знак"/>
    <w:basedOn w:val="a0"/>
    <w:link w:val="af3"/>
    <w:uiPriority w:val="99"/>
    <w:locked/>
    <w:rsid w:val="2FCFAACA"/>
    <w:rPr>
      <w:rFonts w:ascii="Calibri" w:hAnsi="Calibri" w:cs="Times New Roman"/>
      <w:color w:val="5A5A5A"/>
      <w:lang w:val="ru-RU"/>
    </w:rPr>
  </w:style>
  <w:style w:type="paragraph" w:styleId="22">
    <w:name w:val="Quote"/>
    <w:basedOn w:val="a"/>
    <w:next w:val="a"/>
    <w:link w:val="23"/>
    <w:uiPriority w:val="99"/>
    <w:qFormat/>
    <w:rsid w:val="2FCFAAC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23">
    <w:name w:val="Цитата 2 Знак"/>
    <w:basedOn w:val="a0"/>
    <w:link w:val="22"/>
    <w:uiPriority w:val="99"/>
    <w:locked/>
    <w:rsid w:val="2FCFAACA"/>
    <w:rPr>
      <w:rFonts w:cs="Times New Roman"/>
      <w:i/>
      <w:iCs/>
      <w:color w:val="404040"/>
      <w:lang w:val="ru-RU"/>
    </w:rPr>
  </w:style>
  <w:style w:type="paragraph" w:styleId="af5">
    <w:name w:val="Intense Quote"/>
    <w:basedOn w:val="a"/>
    <w:next w:val="a"/>
    <w:link w:val="af6"/>
    <w:uiPriority w:val="99"/>
    <w:qFormat/>
    <w:rsid w:val="2FCFAACA"/>
    <w:pP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6">
    <w:name w:val="Выделенная цитата Знак"/>
    <w:basedOn w:val="a0"/>
    <w:link w:val="af5"/>
    <w:uiPriority w:val="99"/>
    <w:locked/>
    <w:rsid w:val="2FCFAACA"/>
    <w:rPr>
      <w:rFonts w:cs="Times New Roman"/>
      <w:i/>
      <w:iCs/>
      <w:color w:val="4472C4"/>
      <w:lang w:val="ru-RU"/>
    </w:rPr>
  </w:style>
  <w:style w:type="paragraph" w:styleId="41">
    <w:name w:val="toc 4"/>
    <w:basedOn w:val="a"/>
    <w:next w:val="a"/>
    <w:uiPriority w:val="99"/>
    <w:rsid w:val="2FCFAACA"/>
    <w:pPr>
      <w:spacing w:after="100"/>
      <w:ind w:left="660"/>
    </w:pPr>
  </w:style>
  <w:style w:type="paragraph" w:styleId="51">
    <w:name w:val="toc 5"/>
    <w:basedOn w:val="a"/>
    <w:next w:val="a"/>
    <w:uiPriority w:val="99"/>
    <w:rsid w:val="2FCFAACA"/>
    <w:pPr>
      <w:spacing w:after="100"/>
      <w:ind w:left="880"/>
    </w:pPr>
  </w:style>
  <w:style w:type="paragraph" w:styleId="61">
    <w:name w:val="toc 6"/>
    <w:basedOn w:val="a"/>
    <w:next w:val="a"/>
    <w:uiPriority w:val="99"/>
    <w:rsid w:val="2FCFAACA"/>
    <w:pPr>
      <w:spacing w:after="100"/>
      <w:ind w:left="1100"/>
    </w:pPr>
  </w:style>
  <w:style w:type="paragraph" w:styleId="71">
    <w:name w:val="toc 7"/>
    <w:basedOn w:val="a"/>
    <w:next w:val="a"/>
    <w:uiPriority w:val="99"/>
    <w:rsid w:val="2FCFAACA"/>
    <w:pPr>
      <w:spacing w:after="100"/>
      <w:ind w:left="1320"/>
    </w:pPr>
  </w:style>
  <w:style w:type="paragraph" w:styleId="81">
    <w:name w:val="toc 8"/>
    <w:basedOn w:val="a"/>
    <w:next w:val="a"/>
    <w:uiPriority w:val="99"/>
    <w:rsid w:val="2FCFAACA"/>
    <w:pPr>
      <w:spacing w:after="100"/>
      <w:ind w:left="1540"/>
    </w:pPr>
  </w:style>
  <w:style w:type="paragraph" w:styleId="91">
    <w:name w:val="toc 9"/>
    <w:basedOn w:val="a"/>
    <w:next w:val="a"/>
    <w:uiPriority w:val="99"/>
    <w:rsid w:val="2FCFAACA"/>
    <w:pPr>
      <w:spacing w:after="100"/>
      <w:ind w:left="1760"/>
    </w:pPr>
  </w:style>
  <w:style w:type="paragraph" w:styleId="af7">
    <w:name w:val="endnote text"/>
    <w:basedOn w:val="a"/>
    <w:link w:val="af8"/>
    <w:uiPriority w:val="99"/>
    <w:semiHidden/>
    <w:rsid w:val="2FCFAACA"/>
    <w:pPr>
      <w:spacing w:after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2FCFAACA"/>
    <w:rPr>
      <w:rFonts w:cs="Times New Roman"/>
      <w:sz w:val="20"/>
      <w:szCs w:val="20"/>
      <w:lang w:val="ru-RU"/>
    </w:rPr>
  </w:style>
  <w:style w:type="paragraph" w:styleId="af9">
    <w:name w:val="footnote text"/>
    <w:basedOn w:val="a"/>
    <w:link w:val="afa"/>
    <w:uiPriority w:val="99"/>
    <w:semiHidden/>
    <w:rsid w:val="2FCFAACA"/>
    <w:pPr>
      <w:spacing w:after="0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2FCFAACA"/>
    <w:rPr>
      <w:rFonts w:cs="Times New Roman"/>
      <w:sz w:val="20"/>
      <w:szCs w:val="20"/>
      <w:lang w:val="ru-RU"/>
    </w:rPr>
  </w:style>
  <w:style w:type="table" w:customStyle="1" w:styleId="-211">
    <w:name w:val="Список-таблица 2 — акцент 11"/>
    <w:uiPriority w:val="99"/>
    <w:rsid w:val="00703DE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paragraph" w:styleId="afb">
    <w:name w:val="Document Map"/>
    <w:basedOn w:val="a"/>
    <w:link w:val="afc"/>
    <w:uiPriority w:val="99"/>
    <w:semiHidden/>
    <w:rsid w:val="00FF33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FA0B2D"/>
    <w:rPr>
      <w:rFonts w:ascii="Times New Roman" w:hAnsi="Times New Roman"/>
      <w:sz w:val="0"/>
      <w:szCs w:val="0"/>
      <w:lang w:eastAsia="en-US"/>
    </w:rPr>
  </w:style>
  <w:style w:type="character" w:styleId="afd">
    <w:name w:val="Placeholder Text"/>
    <w:basedOn w:val="a0"/>
    <w:uiPriority w:val="99"/>
    <w:semiHidden/>
    <w:rsid w:val="000628C1"/>
    <w:rPr>
      <w:color w:val="808080"/>
    </w:rPr>
  </w:style>
  <w:style w:type="paragraph" w:styleId="afe">
    <w:name w:val="TOC Heading"/>
    <w:basedOn w:val="1"/>
    <w:next w:val="a"/>
    <w:uiPriority w:val="39"/>
    <w:unhideWhenUsed/>
    <w:qFormat/>
    <w:rsid w:val="00DD3777"/>
    <w:pPr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b17c5286122f4dde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424C-4A54-4605-AB9B-EC0C5375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6982</Words>
  <Characters>39804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Анна Владимировна</dc:creator>
  <cp:lastModifiedBy>Анна Коробова</cp:lastModifiedBy>
  <cp:revision>2</cp:revision>
  <dcterms:created xsi:type="dcterms:W3CDTF">2022-04-11T14:17:00Z</dcterms:created>
  <dcterms:modified xsi:type="dcterms:W3CDTF">2022-04-11T14:17:00Z</dcterms:modified>
</cp:coreProperties>
</file>