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D309A" w14:textId="77777777" w:rsidR="00214A6B" w:rsidRPr="008C5029" w:rsidRDefault="00214A6B" w:rsidP="008C502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bookmarkStart w:id="0" w:name="_Hlk102595901"/>
      <w:bookmarkStart w:id="1" w:name="_GoBack"/>
      <w:bookmarkEnd w:id="1"/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УДК 070</w:t>
      </w:r>
    </w:p>
    <w:p w14:paraId="65DE65A6" w14:textId="77777777" w:rsidR="00214A6B" w:rsidRPr="008C5029" w:rsidRDefault="00214A6B" w:rsidP="008C502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14:paraId="1FEE8C1D" w14:textId="799A26C7" w:rsidR="00214A6B" w:rsidRPr="008C5029" w:rsidRDefault="00214A6B" w:rsidP="008C5029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А.</w:t>
      </w:r>
      <w:r w:rsidR="005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 </w:t>
      </w:r>
      <w:r w:rsidRPr="008C5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Р.</w:t>
      </w:r>
      <w:r w:rsidR="005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 xml:space="preserve"> </w:t>
      </w:r>
      <w:r w:rsidRPr="008C5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ШЕЛЕГ, М.</w:t>
      </w:r>
      <w:r w:rsidR="005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 </w:t>
      </w:r>
      <w:r w:rsidRPr="008C5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М. КОЗЛОВ</w:t>
      </w:r>
    </w:p>
    <w:p w14:paraId="1D820336" w14:textId="77777777" w:rsidR="00214A6B" w:rsidRPr="008C5029" w:rsidRDefault="00214A6B" w:rsidP="008C5029">
      <w:pPr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Минск, БГУ</w:t>
      </w:r>
    </w:p>
    <w:p w14:paraId="1FC1FDD2" w14:textId="29CE90E9" w:rsidR="00214A6B" w:rsidRPr="008C5029" w:rsidRDefault="00214A6B" w:rsidP="008C502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Научный руководитель – Е.</w:t>
      </w:r>
      <w:r w:rsidR="00595CDE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 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М. Еловая, </w:t>
      </w:r>
      <w:r w:rsidR="008C5029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исследователь, 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магистр экономических наук, старший преподаватель кафедры технологий коммуникации и связей с общетвенностью</w:t>
      </w:r>
    </w:p>
    <w:p w14:paraId="7033148A" w14:textId="77777777" w:rsidR="00214A6B" w:rsidRPr="008C5029" w:rsidRDefault="00214A6B" w:rsidP="008C502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14:paraId="72A7D543" w14:textId="0F25D2C9" w:rsidR="00214A6B" w:rsidRPr="008C5029" w:rsidRDefault="008B3C9B" w:rsidP="00967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СТИЛИСТИЧЕСКИЕ ОСОБЕННОСТИ РЕКЛАМЫ НА РАДИО В РЕСПУБЛИКЕ БЕЛАРУСЬ</w:t>
      </w:r>
    </w:p>
    <w:p w14:paraId="2BAD512B" w14:textId="77777777" w:rsidR="00214A6B" w:rsidRPr="008C5029" w:rsidRDefault="00214A6B" w:rsidP="008C502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</w:p>
    <w:p w14:paraId="330FB2C4" w14:textId="77777777" w:rsidR="00465053" w:rsidRPr="008C5029" w:rsidRDefault="00465053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Стиль рекламного текста на радио</w:t>
      </w:r>
      <w:r w:rsidR="00DD11AF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– один из главных факторов его 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эффективности. Но статус рекламного текста недостаточно изучен в современном белорусском языке. Также в научной литературе не рассматривается системное описание стилистических характеристик рекламного текста на радио. Возникает необходимость выявления стилистических особенностей рекламы на различных радиостанциях нашей страны. Совокупность всех этих факторов определяет актуальность темы.</w:t>
      </w:r>
    </w:p>
    <w:bookmarkEnd w:id="0"/>
    <w:p w14:paraId="34323692" w14:textId="7CAB778B" w:rsidR="0066008C" w:rsidRPr="008C5029" w:rsidRDefault="0066008C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В </w:t>
      </w:r>
      <w:r w:rsidR="00DD11AF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законе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Республики Беларусь «О рекламе»</w:t>
      </w:r>
      <w:r w:rsidR="00967B0E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№225-З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дается следующее определение термина «реклама»: «</w:t>
      </w:r>
      <w:r w:rsidR="00967B0E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…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сведения об объекте рекламы, распространяемые в любой форме с помощью средств, направленных на привлечение внимания к объекту рекламы, формирование или объективной заинтересованности в нем и (и</w:t>
      </w:r>
      <w:r w:rsidR="006C5DDF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ли) его продвижении на рынке» [5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].</w:t>
      </w:r>
    </w:p>
    <w:p w14:paraId="411FD5C5" w14:textId="2906D249" w:rsidR="00967B0E" w:rsidRPr="008C5029" w:rsidRDefault="00967B0E" w:rsidP="00967B0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Радиореклама, как правило, является одним из самых распространенных и тардиционных каналов рекламы в Республике Беларусь.</w:t>
      </w:r>
    </w:p>
    <w:p w14:paraId="30445619" w14:textId="7F21BEA4" w:rsidR="0066008C" w:rsidRPr="008C5029" w:rsidRDefault="00967B0E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Стоит отметить, что в</w:t>
      </w:r>
      <w:r w:rsidR="0066008C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радиорекламе высока частота лексических повторов. Как правило, это семантически значимые слова или словосочетания, представляющие название компании или рекламируемого продукта. В текстах радиорекламы представлены преимущественно отдаленные полутона, вернее, анафорно-круговой повтор. Функциональное значение лексических повторов заключается в привлечении внимания слушателя к рекл</w:t>
      </w:r>
      <w:r w:rsidR="006C5DDF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амируемому товару или услуге [2</w:t>
      </w:r>
      <w:r w:rsidR="0066008C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].</w:t>
      </w:r>
    </w:p>
    <w:p w14:paraId="48A7D619" w14:textId="559A1B0B" w:rsidR="00465053" w:rsidRPr="008C5029" w:rsidRDefault="00465053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Информационные ролики являются доминирующим жанром рекламы на белорусском радио. Среди 60</w:t>
      </w:r>
      <w:r w:rsidR="00967B0E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 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прослушанных </w:t>
      </w:r>
      <w:r w:rsidR="00967B0E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аудио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роликов </w:t>
      </w:r>
      <w:r w:rsidR="00967B0E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в рпмках исследования 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44</w:t>
      </w:r>
      <w:r w:rsidR="00967B0E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 аудиоролика 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(или 73%) представляют информационный жанр.</w:t>
      </w:r>
    </w:p>
    <w:p w14:paraId="0455FB61" w14:textId="4F97B377" w:rsidR="00465053" w:rsidRPr="008C5029" w:rsidRDefault="00465053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В большинстве </w:t>
      </w:r>
      <w:r w:rsidR="00967B0E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ауди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ороликов информативный текст читает один голос</w:t>
      </w:r>
      <w:r w:rsidR="00967B0E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. Например</w:t>
      </w:r>
      <w:r w:rsidR="0063623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</w:t>
      </w:r>
      <w:r w:rsidR="00BB2C67">
        <w:rPr>
          <w:rFonts w:ascii="Times New Roman" w:eastAsia="Times New Roman" w:hAnsi="Times New Roman" w:cs="Times New Roman"/>
          <w:color w:val="FF0000"/>
          <w:sz w:val="24"/>
          <w:szCs w:val="24"/>
          <w:lang w:val="be-BY" w:eastAsia="ru-RU"/>
        </w:rPr>
        <w:t xml:space="preserve"> </w:t>
      </w:r>
      <w:r w:rsidR="0063623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на радио </w:t>
      </w:r>
      <w:r w:rsidR="0063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«Радиус </w:t>
      </w:r>
      <w:r w:rsidR="006362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</w:t>
      </w:r>
      <w:r w:rsidR="006362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6239">
        <w:rPr>
          <w:rFonts w:ascii="Times New Roman" w:eastAsia="Times New Roman" w:hAnsi="Times New Roman" w:cs="Times New Roman"/>
          <w:color w:val="FF0000"/>
          <w:sz w:val="24"/>
          <w:szCs w:val="24"/>
          <w:lang w:val="be-BY" w:eastAsia="ru-RU"/>
        </w:rPr>
        <w:t xml:space="preserve"> </w:t>
      </w:r>
      <w:r w:rsidR="00967B0E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: </w:t>
      </w:r>
      <w:r w:rsidR="00BB2C67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«</w:t>
      </w:r>
      <w:r w:rsidRPr="008C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 w:eastAsia="ru-RU"/>
        </w:rPr>
        <w:t xml:space="preserve">Компания «Полюс-Комфорт» </w:t>
      </w:r>
      <w:r w:rsidR="00BB2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 w:eastAsia="ru-RU"/>
        </w:rPr>
        <w:t>–</w:t>
      </w:r>
      <w:r w:rsidRPr="008C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 w:eastAsia="ru-RU"/>
        </w:rPr>
        <w:t xml:space="preserve"> поставщик домашнего текстиля. Полотенца, пледы, корпоративные подарки, вышивка и упаковка. Оптом и в розницу. Доставляем по Беларуси. Телефон 8 (029) 166 27 74</w:t>
      </w:r>
      <w:r w:rsidR="00BB2C67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»</w:t>
      </w:r>
      <w:r w:rsidRPr="008C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 w:eastAsia="ru-RU"/>
        </w:rPr>
        <w:t>.</w:t>
      </w:r>
    </w:p>
    <w:p w14:paraId="71995BFA" w14:textId="678DDC3E" w:rsidR="00465053" w:rsidRPr="008C5029" w:rsidRDefault="00465053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Отличительной чертой </w:t>
      </w:r>
      <w:r w:rsidR="006D1F9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данно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й рекламы является отсутствие заключительного абзаца, характерного для большинства текстов радиорекламы. Текст небольшой по объему, в нем представлена конкретная информация об услугах компании. Лексика стилистически нейтральна, средства выразительности в рекламе отсутствуют. Предложения не звательные, что также не характерно для радиорекламы. Этот текст больше похож на обычную рекламу, ему кажется очень сложно выделиться на фоне других радиороликов и запомниться целевой аудитории. Такой текст лучше опубликовать в печатных СМИ.</w:t>
      </w:r>
    </w:p>
    <w:p w14:paraId="236A7850" w14:textId="4C7118F0" w:rsidR="00465053" w:rsidRPr="008C5029" w:rsidRDefault="00465053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По радио </w:t>
      </w:r>
      <w:r w:rsidR="0063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«Радиус </w:t>
      </w:r>
      <w:r w:rsidR="006362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</w:t>
      </w:r>
      <w:r w:rsidR="0063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звучат предложения о работе и объявления: «ООО «Энергосталь» приглашает на работу сварщиков и монтажников технологических трубопроводов и оборудования». Метод часов. Значимый крупный объект. По всем вопросам обращайтесь по телефону (029) 191 51 11</w:t>
      </w:r>
      <w:r w:rsidR="00BB2C67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»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. В такой рекламе намеренно 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lastRenderedPageBreak/>
        <w:t>отсутствуют выразительные средства. Основная цель видео</w:t>
      </w:r>
      <w:r w:rsidR="00BB2C6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–</w:t>
      </w:r>
      <w:r w:rsidR="00BB2C6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softHyphen/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донести всю необходимую информацию просто, емко и понятно для заинтересованных слушателей.</w:t>
      </w:r>
    </w:p>
    <w:p w14:paraId="46965D85" w14:textId="164B2E87" w:rsidR="00465053" w:rsidRPr="008C5029" w:rsidRDefault="00465053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Похожая по структуре реклама</w:t>
      </w:r>
      <w:r w:rsidR="00BB2C6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п</w:t>
      </w:r>
      <w:r w:rsidR="00BB2C67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о радио </w:t>
      </w:r>
      <w:r w:rsidR="0063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«Новое радио» 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: «У «Такси 135» есть мобильное приложение! Поездки от 3 рублей 30 копеек в мобильном приложении такси 135. Здесь принятие так называемого многословия только способствует хорошему запоминанию текста. Реклама такси, кажется, не нуждается в дополнительной информации. Эта информация быстро всплывет в памяти человека, которому срочно нужно заказать такси.</w:t>
      </w:r>
    </w:p>
    <w:p w14:paraId="118E8399" w14:textId="66BA1CA4" w:rsidR="00465053" w:rsidRPr="008C5029" w:rsidRDefault="00465053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Совершенно иначе воспринимается следующая реклама</w:t>
      </w:r>
      <w:r w:rsidR="00BB2C6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</w:t>
      </w:r>
      <w:r w:rsidR="00BB2C67" w:rsidRPr="0063623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по радио </w:t>
      </w:r>
      <w:r w:rsidR="0063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«Би-Эй» : 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«Дом </w:t>
      </w:r>
      <w:r w:rsidR="00BB2C6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–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это не только стены. Это ваши дети, заботы, радость и, конечно же, мебель, которая делает дом таким, что в него хочется вернуться. Мебель </w:t>
      </w:r>
      <w:r w:rsidR="00BB2C67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«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Пинскдрев</w:t>
      </w:r>
      <w:r w:rsidR="00BB2C67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»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на особых условиях. Ультрасовременная гостиная «Каньон» всего за 1050</w:t>
      </w:r>
      <w:r w:rsidR="00BB2C6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 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руб. А можно в рассрочку на 12 месяцев!».</w:t>
      </w:r>
    </w:p>
    <w:p w14:paraId="235B349D" w14:textId="0BF8CE7C" w:rsidR="00465053" w:rsidRPr="008C5029" w:rsidRDefault="00465053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Это тоже информационный жанр, но в нем уже есть открытие, апеллирующее к чувствам слушателя. Диктор перечисляет простые жизненные ценности большинства людей, используя сначала конкретные существительные (дети), затем абстрактные (заботы, радость). В первые секунды кажется, что это что-то вроде социальной рекламы, но уже в конце списка слушатели слышат рекламируемый объект </w:t>
      </w:r>
      <w:r w:rsidR="00BB2C6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–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мебель «Пинскдрев».</w:t>
      </w:r>
    </w:p>
    <w:p w14:paraId="7CFE2F11" w14:textId="32043EE9" w:rsidR="00465053" w:rsidRPr="008C5029" w:rsidRDefault="00465053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Такой старт способствует положительной реакции целевой аудитории, которой являются взрослые трудоспособные люди. Слушателям напоминают о том, что дома их ждет любимая семья, что помогает им ощутить всю гамму эмоций, указанную в рекламе. А для того, чтобы сделать дом еще более уютным, им </w:t>
      </w:r>
      <w:r w:rsidR="00BB2C67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«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конечно</w:t>
      </w:r>
      <w:r w:rsidR="00BB2C67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»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нужна мебель </w:t>
      </w:r>
      <w:r w:rsidR="00BB2C67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«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Пинскдрева</w:t>
      </w:r>
      <w:r w:rsidR="00BB2C67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»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(бортовая конструкция подчеркивает жизненную важность наличия мебели этой фирмы).</w:t>
      </w:r>
    </w:p>
    <w:p w14:paraId="3E609CAE" w14:textId="59B726E3" w:rsidR="00465053" w:rsidRPr="008C5029" w:rsidRDefault="00465053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Лексика ролика также указывает на прагматичность рекламного предложения</w:t>
      </w:r>
      <w:r w:rsidR="00BB2C6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</w:t>
      </w:r>
      <w:r w:rsidR="00BB2C67" w:rsidRPr="0063623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 радио</w:t>
      </w:r>
      <w:r w:rsidR="0063623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636239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«Юнистар»</w:t>
      </w:r>
      <w:r w:rsidR="00BB2C67" w:rsidRPr="0063623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63623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: 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«всего за 1050 рублей», «возможна рассрочка на 12 месяцев».</w:t>
      </w:r>
    </w:p>
    <w:p w14:paraId="1B2C5C53" w14:textId="5585C1DC" w:rsidR="00BB2C67" w:rsidRDefault="00465053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Пример удачного открытия, способствующего положительной реакции на всю рекламу, можно найти в следующем информационном ролике</w:t>
      </w:r>
      <w:r w:rsidR="00BB2C6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</w:t>
      </w:r>
      <w:r w:rsidR="00BB2C67" w:rsidRPr="0063623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 радио</w:t>
      </w:r>
      <w:r w:rsidR="0063623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63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«РОКС» </w:t>
      </w:r>
      <w:r w:rsidR="00BB2C67" w:rsidRPr="0063623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: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«Сезон трогательных номеров обычно начинается поздней осенью, когда все запираются в уютных домиках, включают заставку на плазме с потрескиванием огня, укрывается одеялами и кошками, устраивается на диванах с чашками горячего чая и смартфоном. Но тут же понимают, что приготовили недостаточно гигабайт или минут...</w:t>
      </w:r>
    </w:p>
    <w:p w14:paraId="71D748D7" w14:textId="076AFEE0" w:rsidR="00465053" w:rsidRPr="008C5029" w:rsidRDefault="00465053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 w:eastAsia="ru-RU"/>
        </w:rPr>
        <w:t>Перенесите свой номер в «МТС» и подключите безлимит минут, SMS и интернета на целый год! «Безлимит плюс» от 9,99 рублей в месяц!»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.</w:t>
      </w:r>
    </w:p>
    <w:p w14:paraId="6B124315" w14:textId="77777777" w:rsidR="000B2C45" w:rsidRPr="008C5029" w:rsidRDefault="00465053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В начале, которое (достаточно необычно для радиорекламы) занимает большую часть всего текста, мы видим общеупотребительную лексику: сочетания существительных с прилагательными, являющимися эпитетами («поздняя осень», «уютные домики») и метафорами ( «покрытый кошками») и придают тексту образность, помогают проникнуться атмосферой домашнего тепла. Само рекламное предложение намного меньше по объему, но «успевает» рассказать всю необходимую информацию: название мобильного оператора, тариф, его цену. Именно благодаря лаконичности основной части слушатели не успеют «потерять» те теплые ассоциации, которые возникли у них при прослушивании рекламы и она запомнится им среди многих других.</w:t>
      </w:r>
      <w:bookmarkStart w:id="2" w:name="_Hlk102595924"/>
    </w:p>
    <w:p w14:paraId="36A47AE2" w14:textId="20DC87DD" w:rsidR="006C5DDF" w:rsidRPr="008C5029" w:rsidRDefault="006C5DDF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Подчеркивать прагматизм в радиорекламы </w:t>
      </w:r>
      <w:r w:rsidR="00BB2C6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–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довольно распространенный прием в рекламных роликах. Такая лексика встречается в рекламе:</w:t>
      </w:r>
      <w:r w:rsidR="00BB2C6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</w:t>
      </w:r>
    </w:p>
    <w:p w14:paraId="5F0B0C7D" w14:textId="77777777" w:rsidR="006C5DDF" w:rsidRPr="008C5029" w:rsidRDefault="006C5DDF" w:rsidP="00595CDE">
      <w:pPr>
        <w:pStyle w:val="a6"/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ювелирные салоны: «Сеть салонов «Царское золото» снова удивляет и специально для своих клиентов объявляет Минус 50% на серебряные украшения и дополнительно Минус 15% на карту клиента!»;</w:t>
      </w:r>
    </w:p>
    <w:p w14:paraId="45EAEFD3" w14:textId="77777777" w:rsidR="006C5DDF" w:rsidRPr="008C5029" w:rsidRDefault="006C5DDF" w:rsidP="00595CDE">
      <w:pPr>
        <w:pStyle w:val="a6"/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lastRenderedPageBreak/>
        <w:t>автосалоны: «В автоцентре «ЛАДА» на Каменногорской, 11 самая главная распродажа года! Максимальные скидки на все лимитированные версии «ЛАДА»!».</w:t>
      </w:r>
    </w:p>
    <w:p w14:paraId="60FF5861" w14:textId="77777777" w:rsidR="006C5DDF" w:rsidRPr="008C5029" w:rsidRDefault="006C5DDF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ab/>
        <w:t>Поэтому можно сделать вывод, что для рекламодателей самых разных товарных категорий очень важно подчеркивать уникальность и ценность своего предложения, чтобы побудить слушателей к покупке.</w:t>
      </w:r>
    </w:p>
    <w:p w14:paraId="3EEE5C34" w14:textId="77777777" w:rsidR="006C5DDF" w:rsidRPr="008C5029" w:rsidRDefault="006C5DDF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Среди информационной рекламы особенно выделяются тексты от госучреждений, так называемая социальная реклама:</w:t>
      </w:r>
    </w:p>
    <w:p w14:paraId="5953FDFF" w14:textId="09751F5F" w:rsidR="006C5DDF" w:rsidRPr="008C5029" w:rsidRDefault="006C5DDF" w:rsidP="00595CDE">
      <w:pPr>
        <w:pStyle w:val="a6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Министр здравоохранения</w:t>
      </w:r>
      <w:r w:rsidR="00BB2C6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Ф.И.О. </w:t>
      </w:r>
      <w:r w:rsidR="0063623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«Минская волна»</w:t>
      </w:r>
      <w:r w:rsidR="00EC32D1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</w:t>
      </w:r>
      <w:r w:rsidR="00BB2C6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призывает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: «Защитите себя и других от вирусной инфекции. Регулярно мойте руки с мылом или обрабатывайте антисептиком. Воздержитесь от посещения мест большого скопления людей. Избегайте тесного контакта с людьми, у которых есть симптомы респираторных заболеваний. Не прикасайтесь к лицу немытыми руками. При кашле прикрывайте нос и рот салфеткой или локтем. Если вы чувствуете себя плохо, обратитесь к врачу. Укрепляйте иммунитет и будьте здоровы!».</w:t>
      </w:r>
    </w:p>
    <w:p w14:paraId="064407F1" w14:textId="470D4FB9" w:rsidR="006C5DDF" w:rsidRPr="008C5029" w:rsidRDefault="006C5DDF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Эти тексты представляют собой официальные сообщения, что не характерно для радиорекламы, в которой преобладает разговорно-публицистический стиль речи.</w:t>
      </w:r>
    </w:p>
    <w:p w14:paraId="7AF15607" w14:textId="5CEED802" w:rsidR="006C5DDF" w:rsidRPr="00EC32D1" w:rsidRDefault="006C5DDF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Основные черты этой рекламы: логика и точность; полнота списка; насыщенность специальной лексикой; отсутствие субъективной эмоционально-экспрессивной окраски и образного (образного) употребления слов [6]. Целевая аудитория рекламы – все слушатели радиостанции</w:t>
      </w:r>
      <w:r w:rsidR="00210062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</w:t>
      </w:r>
      <w:r w:rsidR="00210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«Радиус </w:t>
      </w:r>
      <w:r w:rsidR="002100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FM</w:t>
      </w:r>
      <w:r w:rsidR="00210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1006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14:paraId="177E5490" w14:textId="77777777" w:rsidR="006C5DDF" w:rsidRPr="008C5029" w:rsidRDefault="006C5DDF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Основная цель использования официальности – настроить слушателей на серьезность текста, подчеркнув важность обсуждаемой информации.</w:t>
      </w:r>
    </w:p>
    <w:p w14:paraId="647EE244" w14:textId="7168E5C7" w:rsidR="006C5DDF" w:rsidRPr="008C5029" w:rsidRDefault="006C5DDF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Следующее объявление предлагает кондиционеры Komatsu</w:t>
      </w:r>
      <w:r w:rsidR="00EC32D1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</w:t>
      </w:r>
      <w:r w:rsidR="00EC32D1" w:rsidRPr="0063623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 радио</w:t>
      </w:r>
      <w:r w:rsidR="0063623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63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«Авторадио Беларусь» </w:t>
      </w:r>
      <w:r w:rsidR="00EC32D1" w:rsidRPr="0063623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:</w:t>
      </w:r>
      <w:r w:rsidRPr="0063623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«Тепло не выдержит давления кондиционеров Komatsu». Уже в магазинах вашего города! Гарантия пять лет! В лучших японских традициях! Вдохни прохладу и побей жару!».</w:t>
      </w:r>
    </w:p>
    <w:p w14:paraId="1210C7AD" w14:textId="6BE4DE16" w:rsidR="006C5DDF" w:rsidRPr="008C5029" w:rsidRDefault="006C5DDF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Этот рекламный ролик отличается наличием восклицательных предложений, что, кстати, является довольно отличительной чертой радиорекламы.</w:t>
      </w:r>
      <w:r w:rsidR="00EC32D1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Здесь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используется прием антропоморфизма. В этом видео жаре приданы человеческие черты: </w:t>
      </w:r>
      <w:r w:rsidR="00EC32D1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«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жара не выдержит давления кондиционеров</w:t>
      </w:r>
      <w:r w:rsidR="00EC32D1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»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. Использование этого приема привлекает внимание слушателей, выделяет рекламу среди других.</w:t>
      </w:r>
    </w:p>
    <w:p w14:paraId="28C90374" w14:textId="24AE36BD" w:rsidR="006C5DDF" w:rsidRPr="008C5029" w:rsidRDefault="006C5DDF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В рекламе </w:t>
      </w:r>
      <w:r w:rsidR="00EC32D1" w:rsidRPr="0063623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 радио</w:t>
      </w:r>
      <w:r w:rsidR="0063623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63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«Мелодии века» </w:t>
      </w:r>
      <w:r w:rsidR="00EC32D1" w:rsidRPr="0063623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: 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звучит командный тон: «Вдохни прохладу и побей жару!». Основное назначение глаголов повелительного наклонения – приказ, призыв, просьба, совет, внушение [1, с. 141], именно то, что нужно рекламодателям.</w:t>
      </w:r>
    </w:p>
    <w:p w14:paraId="4296372E" w14:textId="6648B7A1" w:rsidR="006C5DDF" w:rsidRPr="008C5029" w:rsidRDefault="006C5DDF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Отличительной чертой </w:t>
      </w:r>
      <w:r w:rsidR="00EC32D1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данно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й радиорекламы можно назвать несовпадение форм личных местоимений. Сначала к слушателям обращаются как к вам, но в слогане используется глагол второго лица единственного числа. Скорее всего, это было сделано непреднамеренно, и редакторы объявлений просто не заметили ошибку. Но это несоответствие вызывает вопросы о качестве рекламы и, как следствие, о самой компании и ее продукте.</w:t>
      </w:r>
    </w:p>
    <w:p w14:paraId="19588D84" w14:textId="755530CC" w:rsidR="006C5DDF" w:rsidRPr="008C5029" w:rsidRDefault="006C5DDF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Отдельный пласт радиорекламы занимает реклама автомобилей</w:t>
      </w:r>
      <w:r w:rsidR="0063623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по радио </w:t>
      </w:r>
      <w:r w:rsidR="0063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«Авторадио Беларусь» 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: «TOYOTA CAMRY» </w:t>
      </w:r>
      <w:r w:rsidR="00BB2C6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–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хищный взгляд, идеальные формы и непреодолимое стремление к новым победам! Рекордное удобство в трейд-ин до 660 рублей и лизинг под 0,001 процента! «TOYOTA» – управляй мечтой!»</w:t>
      </w:r>
      <w:r w:rsidR="00EC32D1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. </w:t>
      </w:r>
      <w:r w:rsidR="00EC32D1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«</w:t>
      </w:r>
      <w:r w:rsidRPr="008C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 w:eastAsia="ru-RU"/>
        </w:rPr>
        <w:t>Мощный. Большой. Быстрый. Красивый. Он мчится к цели, не ломая дороги. Может, он большой авантюрист? А ты? Тогда у вас есть идеальный компаньон! Комфортно, удобно, красиво. Могли бы вы мечтать о большем? Мерседес Бенц. Будущее автомобиля».</w:t>
      </w:r>
    </w:p>
    <w:p w14:paraId="7539B746" w14:textId="77777777" w:rsidR="006C5DDF" w:rsidRPr="008C5029" w:rsidRDefault="006C5DDF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lastRenderedPageBreak/>
        <w:t>Из этих примеров видно, что для рекламы автомобилей характерно использование качественных прилагательных, абстрактных существительных и простых односложных предложений.</w:t>
      </w:r>
    </w:p>
    <w:p w14:paraId="4238ECB8" w14:textId="77777777" w:rsidR="006C5DDF" w:rsidRPr="008C5029" w:rsidRDefault="006C5DDF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Тема лексики в текстах рекламы автомобилей в основном связана с сенсорной стороной восприятия: подчеркивается индивидуальность, оригинальность, чувство превосходства. Другой пласт лексики связан со стремлением к высокой скорости, риску: «стремиться к цели, не ломая дороги», «мчаться», «непреодолимое стремление к новым победам».</w:t>
      </w:r>
    </w:p>
    <w:p w14:paraId="1CDE2517" w14:textId="77777777" w:rsidR="006C5DDF" w:rsidRPr="008C5029" w:rsidRDefault="006C5DDF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В этих примерах присутствует небольшое количество описательных средств, представленных эпитетами: «хищный взгляд», «идеальная форма», «рекордный комфорт», «любитель приключений», «идеальный компаньон». Эпитеты подчеркивают качества внешности автомобиля и его динамичность. Это связано еще и с тем, что основная целевая аудитория автомобильной рекламы – здоровые, обеспеченные мужчины. Поэтому в текстах подчеркивается их любовь к одновременному комфорту и ловкости.</w:t>
      </w:r>
    </w:p>
    <w:p w14:paraId="11419975" w14:textId="77777777" w:rsidR="006C5DDF" w:rsidRPr="008C5029" w:rsidRDefault="006C5DDF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В рекламе для автолюбителей встречаются вопросительные предложения («Может, он большой любитель приключений? Как дела?») и восклицательные («Тогда у тебя идеальный компаньон!»), которые используются для придания тексту выразительности, выразить восхищение рекламируемым товаром [6].</w:t>
      </w:r>
    </w:p>
    <w:p w14:paraId="143AB54A" w14:textId="440B051D" w:rsidR="006C5DDF" w:rsidRPr="008C5029" w:rsidRDefault="006C5DDF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На радио очень распространена реклама банков и банковских услуг, которая также имеет свои отличительные черты:</w:t>
      </w:r>
      <w:r w:rsidR="00EC32D1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</w:t>
      </w:r>
      <w:r w:rsidRPr="008C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 w:eastAsia="ru-RU"/>
        </w:rPr>
        <w:t>«У Приорбанка действительно высокие ставки!</w:t>
      </w:r>
      <w:r w:rsidR="00EC3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 w:eastAsia="ru-RU"/>
        </w:rPr>
        <w:t>.</w:t>
      </w:r>
      <w:r w:rsidRPr="008C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 w:eastAsia="ru-RU"/>
        </w:rPr>
        <w:t xml:space="preserve"> Откройте вклад по ставке 18,5% годовых на 3 месяца и получите возможность оформить карту Visa Gold всего за 1 рубль. Забронируйте удобное время для посещения офиса по телефону 289 90 90</w:t>
      </w:r>
      <w:r w:rsidR="00EC32D1" w:rsidRPr="008C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 w:eastAsia="ru-RU"/>
        </w:rPr>
        <w:t>»</w:t>
      </w:r>
      <w:r w:rsidRPr="008C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 w:eastAsia="ru-RU"/>
        </w:rPr>
        <w:t>.</w:t>
      </w:r>
    </w:p>
    <w:p w14:paraId="2B498CDC" w14:textId="77777777" w:rsidR="006C5DDF" w:rsidRPr="008C5029" w:rsidRDefault="006C5DDF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Изобразительные средства, как видно из этого примера, не характерны для рекламы банковских услуг. Тематика лексики однородна - слова относятся к банковским операциям (депозиты, кредиты, вклады) и их характеристикам (максимальная сумма, срок, процентная ставка).</w:t>
      </w:r>
    </w:p>
    <w:p w14:paraId="3FAD9782" w14:textId="37EB9E46" w:rsidR="006C5DDF" w:rsidRPr="008C5029" w:rsidRDefault="006C5DDF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Употребление приема смысловой смежности «заведение – сотрудники» можно встретить в рекламе торговой сети «Евроопт»: «Каждый понедельник Евроопт разыгрывает одну квартиру в Минске, три автомобиля и пятьдесят тысяч вторых призов! Кто выиграет 135-ю, 136-ю и 137-ю машины? Смотрите розыгрыш в прямом эфире!». В. А. Горбач отмечал</w:t>
      </w:r>
      <w:r w:rsidR="00EC32D1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а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, что «</w:t>
      </w:r>
      <w:r w:rsidR="00EC32D1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…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распространенная в публицистической речи передача «учреждение </w:t>
      </w:r>
      <w:r w:rsidR="00BB2C6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–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сотрудники» в рекламе воспринимается не как средство словесной образности, а как специфический показатель передачи фактов действительности, обусловленный процессами и явлениями существования общества</w:t>
      </w:r>
      <w:r w:rsidR="00EC32D1" w:rsidRPr="00EC32D1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»</w:t>
      </w:r>
      <w:r w:rsidR="00EC32D1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[2, с. 94].</w:t>
      </w:r>
    </w:p>
    <w:p w14:paraId="019A29ED" w14:textId="77777777" w:rsidR="00465053" w:rsidRPr="008C5029" w:rsidRDefault="00465053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Для информационных роликов характерно использование простых предложений (как правило, усложненных длинными рядами однородных членов, что значительно усложняет восприятие рекламы), общеупотребительной лексики, одного или нескольких стилистических средств выразительности, лексики, свидетельствующей о прагматизме.</w:t>
      </w:r>
    </w:p>
    <w:p w14:paraId="62E43766" w14:textId="77777777" w:rsidR="00EC32D1" w:rsidRDefault="00465053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В рекламе почти нет четкого разделения на рекламу для женщин и мужчин. Изредка это можно увидеть в рекламе автомобилей (целевая аудитория – мужчины) и лекарственных или витаминных комплексов (целевая аудитория – женщины). В автомобильной рекламе это деление выражается в использовании экспрессивной лексики, связанной со стремлением к скорости, высокой скорости, риску и одновременному комфорту. </w:t>
      </w:r>
      <w:r w:rsidR="00EC32D1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Например, в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рекламе витаминов тексты изобилуют словами со значением чувственности, эмоциональности (обычно выражаются прилагательными).</w:t>
      </w:r>
      <w:r w:rsidR="00F67941" w:rsidRPr="008C502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14:paraId="12471875" w14:textId="782EBBF7" w:rsidR="00A43434" w:rsidRDefault="00465053" w:rsidP="00595CD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lastRenderedPageBreak/>
        <w:t xml:space="preserve">Большинство </w:t>
      </w:r>
      <w:r w:rsidR="00EC32D1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современных рекламных 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объявлений имеют одинаковую структуру, состоящую из вступления, основного текста объявления и сведений о компании</w:t>
      </w:r>
      <w:r w:rsidR="00EC32D1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-рекламодателе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.</w:t>
      </w:r>
      <w:r w:rsidR="00DD11AF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 </w:t>
      </w:r>
      <w:r w:rsidR="00056EB6" w:rsidRPr="008C5029">
        <w:rPr>
          <w:rFonts w:ascii="Times New Roman" w:hAnsi="Times New Roman" w:cs="Times New Roman"/>
          <w:sz w:val="24"/>
          <w:szCs w:val="24"/>
          <w:lang w:val="be-BY"/>
        </w:rPr>
        <w:t>Также можно определить, что сегодня при создании рекламных текстов регулярно используется определенный набор языковых средств, которые, в первую очередь, направлены на психику людей.</w:t>
      </w:r>
    </w:p>
    <w:p w14:paraId="4C81EC30" w14:textId="77777777" w:rsidR="000B2C45" w:rsidRPr="008C5029" w:rsidRDefault="000B2C45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14:paraId="2F4ECECF" w14:textId="77777777" w:rsidR="00465053" w:rsidRPr="008C5029" w:rsidRDefault="00465053" w:rsidP="00595CDE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e-BY" w:eastAsia="ru-RU"/>
        </w:rPr>
      </w:pPr>
      <w:bookmarkStart w:id="3" w:name="_Toc102247240"/>
      <w:bookmarkEnd w:id="2"/>
      <w:r w:rsidRPr="008C502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be-BY" w:eastAsia="ru-RU"/>
        </w:rPr>
        <w:t xml:space="preserve">СПИСОК </w:t>
      </w:r>
      <w:bookmarkEnd w:id="3"/>
      <w:r w:rsidR="00F55DA2" w:rsidRPr="008C502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be-BY" w:eastAsia="ru-RU"/>
        </w:rPr>
        <w:t>ИСПОЛЬЗОВАННОЙ ЛИТЕРАТУРЫ</w:t>
      </w:r>
    </w:p>
    <w:p w14:paraId="7D60A36D" w14:textId="77777777" w:rsidR="00465053" w:rsidRPr="008C5029" w:rsidRDefault="00465053" w:rsidP="00595CD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14:paraId="7F6A90B1" w14:textId="77777777" w:rsidR="006C5DDF" w:rsidRPr="008C5029" w:rsidRDefault="006C5DDF" w:rsidP="00595CDE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Беларуская мова: марфалогія: вучэбна-метадычны дапаможнік / Брэсцкі дзяржаўны ўніверсітэт імя А.С. Пушкіна; рэдкал. Г.М. Канцавая [і інш.]. – Брэст: БрДУ, 2015. – 294 с.</w:t>
      </w:r>
    </w:p>
    <w:p w14:paraId="363DDF7F" w14:textId="301B7452" w:rsidR="006C5DDF" w:rsidRPr="008C5029" w:rsidRDefault="006C5DDF" w:rsidP="00595CDE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Горбач, В.А. Жанрава-стылістычныя асаблівасці рэкламы ў друкаваных і аўдыявізуальных СМІ / В.А. Горбач // Сборник работ 73-й научной конференции студентов и аспирантов Белорусского государственного университета, Минск, 16–25 мая 2016 г. / БГУ, гл. ред. С. Г. Берлинская. – Минск: БГУ, 2016. – С. 407</w:t>
      </w:r>
      <w:r w:rsidR="007834C6"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–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410.</w:t>
      </w:r>
    </w:p>
    <w:p w14:paraId="7EB3D516" w14:textId="77777777" w:rsidR="005A70B5" w:rsidRPr="008C5029" w:rsidRDefault="00465053" w:rsidP="00595CDE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Костина, А.В. Основы рекламы: учебник / А.В. Костина, Е.Ф. Макаревич, О.И. Карпухин. – 4-е изд., изд. и добавить. – Москва: КНОРУС, 2021. – 402 с.</w:t>
      </w:r>
    </w:p>
    <w:p w14:paraId="5402B7E9" w14:textId="77777777" w:rsidR="00465053" w:rsidRPr="008C5029" w:rsidRDefault="00465053" w:rsidP="00595CDE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Рощупкин, С.Н. Язык рекламы: учеб. пособие / С.Н. Рощупкин. - Москва: МГУ, 2003. - 115 с.</w:t>
      </w:r>
    </w:p>
    <w:p w14:paraId="0756367F" w14:textId="6B6AFFF7" w:rsidR="00DD11AF" w:rsidRPr="008C5029" w:rsidRDefault="00DD11AF" w:rsidP="00595CDE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О рекламе: Юр. респ. Беларусь от 10 мая 2007 г. № 225-З / Национальный правовой интернет-портал Республики Беларусь [Электронный ресурс]. – Режим доступа: </w:t>
      </w:r>
      <w:r w:rsidRPr="00BB2C6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https://pravo.by/document/?guid=3871&amp;p0=h10700225</w:t>
      </w:r>
      <w:r w:rsidRPr="008C502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. – Дата обращения: 11.03.2023.</w:t>
      </w:r>
    </w:p>
    <w:p w14:paraId="6A8801B2" w14:textId="776689E6" w:rsidR="00465053" w:rsidRPr="00B76836" w:rsidRDefault="006C5DDF" w:rsidP="00595CDE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76836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Шумчык, Ф.С. Стылістыка беларускай мовы: вучэбна-метадычны дапаможнік / Ф.С. Шумчык, Т.Я. Старасценка, В.В. Урбан; пад рэд. Ф.С. Шумчыка. – Мінск: БДПУ, 2009. – 213 с</w:t>
      </w:r>
      <w:r w:rsidR="00B76836" w:rsidRPr="00B76836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.</w:t>
      </w:r>
    </w:p>
    <w:sectPr w:rsidR="00465053" w:rsidRPr="00B76836" w:rsidSect="008D21E2">
      <w:footerReference w:type="default" r:id="rId8"/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E1A99" w14:textId="77777777" w:rsidR="00590B31" w:rsidRDefault="00590B31" w:rsidP="005A70B5">
      <w:pPr>
        <w:spacing w:after="0" w:line="240" w:lineRule="auto"/>
      </w:pPr>
      <w:r>
        <w:separator/>
      </w:r>
    </w:p>
  </w:endnote>
  <w:endnote w:type="continuationSeparator" w:id="0">
    <w:p w14:paraId="1FC97089" w14:textId="77777777" w:rsidR="00590B31" w:rsidRDefault="00590B31" w:rsidP="005A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050364"/>
      <w:docPartObj>
        <w:docPartGallery w:val="Page Numbers (Bottom of Page)"/>
        <w:docPartUnique/>
      </w:docPartObj>
    </w:sdtPr>
    <w:sdtEndPr/>
    <w:sdtContent>
      <w:p w14:paraId="5A5C0186" w14:textId="77777777" w:rsidR="005A70B5" w:rsidRDefault="005A70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27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5DF31" w14:textId="77777777" w:rsidR="00590B31" w:rsidRDefault="00590B31" w:rsidP="005A70B5">
      <w:pPr>
        <w:spacing w:after="0" w:line="240" w:lineRule="auto"/>
      </w:pPr>
      <w:r>
        <w:separator/>
      </w:r>
    </w:p>
  </w:footnote>
  <w:footnote w:type="continuationSeparator" w:id="0">
    <w:p w14:paraId="4DEDE182" w14:textId="77777777" w:rsidR="00590B31" w:rsidRDefault="00590B31" w:rsidP="005A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11471"/>
    <w:multiLevelType w:val="hybridMultilevel"/>
    <w:tmpl w:val="C90EB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017A3"/>
    <w:multiLevelType w:val="hybridMultilevel"/>
    <w:tmpl w:val="04AED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75AB1"/>
    <w:multiLevelType w:val="hybridMultilevel"/>
    <w:tmpl w:val="200E1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723415"/>
    <w:multiLevelType w:val="hybridMultilevel"/>
    <w:tmpl w:val="941A26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802341"/>
    <w:multiLevelType w:val="hybridMultilevel"/>
    <w:tmpl w:val="59CE9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FE4EAC"/>
    <w:multiLevelType w:val="hybridMultilevel"/>
    <w:tmpl w:val="68E6D9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76080D"/>
    <w:multiLevelType w:val="hybridMultilevel"/>
    <w:tmpl w:val="F844E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8E4D38"/>
    <w:multiLevelType w:val="hybridMultilevel"/>
    <w:tmpl w:val="23D4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93CC4"/>
    <w:multiLevelType w:val="hybridMultilevel"/>
    <w:tmpl w:val="F87A02D6"/>
    <w:lvl w:ilvl="0" w:tplc="F9C476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551920"/>
    <w:multiLevelType w:val="hybridMultilevel"/>
    <w:tmpl w:val="3A482AE2"/>
    <w:lvl w:ilvl="0" w:tplc="BB9A7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7E290A"/>
    <w:multiLevelType w:val="hybridMultilevel"/>
    <w:tmpl w:val="45DA1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D72E84"/>
    <w:multiLevelType w:val="hybridMultilevel"/>
    <w:tmpl w:val="038C4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5674F0"/>
    <w:multiLevelType w:val="hybridMultilevel"/>
    <w:tmpl w:val="1F4AC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BC7DB4"/>
    <w:multiLevelType w:val="multilevel"/>
    <w:tmpl w:val="8EDAB3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53"/>
    <w:rsid w:val="00056052"/>
    <w:rsid w:val="00056EB6"/>
    <w:rsid w:val="000B2C45"/>
    <w:rsid w:val="001E6BCB"/>
    <w:rsid w:val="00210062"/>
    <w:rsid w:val="00214A6B"/>
    <w:rsid w:val="00321143"/>
    <w:rsid w:val="00394043"/>
    <w:rsid w:val="003C190D"/>
    <w:rsid w:val="00454D88"/>
    <w:rsid w:val="00465053"/>
    <w:rsid w:val="0054109E"/>
    <w:rsid w:val="00584B52"/>
    <w:rsid w:val="00590B31"/>
    <w:rsid w:val="00595CDE"/>
    <w:rsid w:val="005A70B5"/>
    <w:rsid w:val="005D535A"/>
    <w:rsid w:val="00636239"/>
    <w:rsid w:val="0066008C"/>
    <w:rsid w:val="00667A21"/>
    <w:rsid w:val="006A629E"/>
    <w:rsid w:val="006C5DDF"/>
    <w:rsid w:val="006D1F9B"/>
    <w:rsid w:val="006E42C7"/>
    <w:rsid w:val="00713FB9"/>
    <w:rsid w:val="007834C6"/>
    <w:rsid w:val="00826151"/>
    <w:rsid w:val="008B3C9B"/>
    <w:rsid w:val="008C5029"/>
    <w:rsid w:val="008D21E2"/>
    <w:rsid w:val="008D31B8"/>
    <w:rsid w:val="00967B0E"/>
    <w:rsid w:val="009D170B"/>
    <w:rsid w:val="00A05CEE"/>
    <w:rsid w:val="00A213B8"/>
    <w:rsid w:val="00A43434"/>
    <w:rsid w:val="00B76836"/>
    <w:rsid w:val="00BB2C67"/>
    <w:rsid w:val="00BD090E"/>
    <w:rsid w:val="00C72612"/>
    <w:rsid w:val="00CA42F1"/>
    <w:rsid w:val="00D2549B"/>
    <w:rsid w:val="00D262E4"/>
    <w:rsid w:val="00DD11AF"/>
    <w:rsid w:val="00EB6271"/>
    <w:rsid w:val="00EC32D1"/>
    <w:rsid w:val="00EE51BD"/>
    <w:rsid w:val="00F00CD9"/>
    <w:rsid w:val="00F55DA2"/>
    <w:rsid w:val="00F67941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C69D"/>
  <w15:chartTrackingRefBased/>
  <w15:docId w15:val="{33657D9E-D1E7-46AE-B6F1-741EDA25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5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50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6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unhideWhenUsed/>
    <w:qFormat/>
    <w:rsid w:val="0046505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46505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65053"/>
    <w:pPr>
      <w:spacing w:after="100"/>
    </w:pPr>
  </w:style>
  <w:style w:type="character" w:styleId="a5">
    <w:name w:val="Hyperlink"/>
    <w:basedOn w:val="a0"/>
    <w:uiPriority w:val="99"/>
    <w:unhideWhenUsed/>
    <w:rsid w:val="004650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00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70B5"/>
  </w:style>
  <w:style w:type="paragraph" w:styleId="a9">
    <w:name w:val="footer"/>
    <w:basedOn w:val="a"/>
    <w:link w:val="aa"/>
    <w:uiPriority w:val="99"/>
    <w:unhideWhenUsed/>
    <w:rsid w:val="005A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9594-FBDE-4B48-ABD1-93D53DA8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2023-03-19T11:53:00Z</dcterms:created>
  <dcterms:modified xsi:type="dcterms:W3CDTF">2023-03-19T11:53:00Z</dcterms:modified>
</cp:coreProperties>
</file>