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AC" w:rsidRPr="00BA69D5" w:rsidRDefault="008147C5" w:rsidP="00BA69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9D5">
        <w:rPr>
          <w:rFonts w:ascii="Times New Roman" w:hAnsi="Times New Roman" w:cs="Times New Roman"/>
          <w:b/>
          <w:sz w:val="28"/>
          <w:szCs w:val="28"/>
        </w:rPr>
        <w:t>Характеристика поэмы Александра Твардовского «Василий Теркин»</w:t>
      </w:r>
      <w:r w:rsidR="00BA69D5" w:rsidRPr="00BA69D5">
        <w:rPr>
          <w:rFonts w:ascii="Times New Roman" w:hAnsi="Times New Roman" w:cs="Times New Roman"/>
          <w:b/>
          <w:sz w:val="28"/>
          <w:szCs w:val="28"/>
        </w:rPr>
        <w:t>.</w:t>
      </w:r>
    </w:p>
    <w:p w:rsidR="00BA69D5" w:rsidRDefault="00BA69D5" w:rsidP="00BA6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7C5" w:rsidRDefault="008147C5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Поэма Александра Твардовского «Василий Теркин» - народная, солдатская поэма, которая написана простым языком понятным языком. Как говорил Бунин: «В нем нет ни единого пошлого слова».</w:t>
      </w:r>
    </w:p>
    <w:p w:rsidR="008147C5" w:rsidRDefault="008147C5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Главного героя играет Василий 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ркин. Твардовский настолько реалистично воплотил своего героя, что некоторые даже не подумают, что он сможет оказаться выдуманным персонажем.</w:t>
      </w:r>
    </w:p>
    <w:p w:rsidR="008147C5" w:rsidRDefault="008147C5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Автор показывает нам человека, который ради Родины пойдет на все, который из любой ситуации найдет выход</w:t>
      </w:r>
      <w:r w:rsidR="008D1424">
        <w:rPr>
          <w:rFonts w:ascii="Times New Roman" w:hAnsi="Times New Roman" w:cs="Times New Roman"/>
          <w:sz w:val="28"/>
          <w:szCs w:val="28"/>
        </w:rPr>
        <w:t xml:space="preserve">, при этом подбадривая других. В поэме есть строчки, подходящие под его характер, </w:t>
      </w:r>
      <w:proofErr w:type="gramStart"/>
      <w:r w:rsidR="008D142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D1424">
        <w:rPr>
          <w:rFonts w:ascii="Times New Roman" w:hAnsi="Times New Roman" w:cs="Times New Roman"/>
          <w:sz w:val="28"/>
          <w:szCs w:val="28"/>
        </w:rPr>
        <w:t>:</w:t>
      </w:r>
    </w:p>
    <w:p w:rsidR="008D1424" w:rsidRDefault="008D1424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«Теркин – кто же он такой?</w:t>
      </w:r>
    </w:p>
    <w:p w:rsidR="008D1424" w:rsidRDefault="008D1424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откровенно:</w:t>
      </w:r>
    </w:p>
    <w:p w:rsidR="008D1424" w:rsidRDefault="008D1424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парень сам собой</w:t>
      </w:r>
    </w:p>
    <w:p w:rsidR="008D1424" w:rsidRDefault="008D1424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обыкновенный»</w:t>
      </w:r>
    </w:p>
    <w:p w:rsidR="008D1424" w:rsidRDefault="008D1424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Думаю, его отличительная черта характера – ответственность за страну, которую любит всей душой. Можно увидеть, как герой часто вспоминает о местах, в которых был до войны, упоминая их так, что понимаешь, как они были ему дороги.</w:t>
      </w:r>
    </w:p>
    <w:p w:rsidR="008D1424" w:rsidRDefault="008D1424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Василий Теркин больше всего напоминает солдата из русских сказок, смекалистого неунывающего смельчака, нежели былинных богатырей.  Богатыри – это такие персонажи, которых показывают</w:t>
      </w:r>
      <w:r w:rsidR="00BA69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героев с приукрашенной силой, но с Василием Теркиным они схожи в мышлении о Родине и смелости в поступках.</w:t>
      </w:r>
    </w:p>
    <w:p w:rsidR="008D1424" w:rsidRDefault="008D1424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 Василия Теркина понятен, но можно подчеркнуть и его скромность и открытость в общении с читателями. Хоть Василий, как персонаж скромный, но от медали бы не отказался, по собственной причине. Можно еще подме</w:t>
      </w:r>
      <w:r w:rsidR="00BA69D5">
        <w:rPr>
          <w:rFonts w:ascii="Times New Roman" w:hAnsi="Times New Roman" w:cs="Times New Roman"/>
          <w:sz w:val="28"/>
          <w:szCs w:val="28"/>
        </w:rPr>
        <w:t>тить строчки с обращением к читателю:</w:t>
      </w:r>
    </w:p>
    <w:p w:rsidR="00BA69D5" w:rsidRDefault="00BA69D5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сказать хотел иное,</w:t>
      </w:r>
    </w:p>
    <w:p w:rsidR="00BA69D5" w:rsidRDefault="00BA69D5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читатель, друг и брат,</w:t>
      </w:r>
    </w:p>
    <w:p w:rsidR="00BA69D5" w:rsidRDefault="00BA69D5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всегда, перед тобою</w:t>
      </w:r>
    </w:p>
    <w:p w:rsidR="00BA69D5" w:rsidRDefault="00BA69D5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должно быть, виноват»</w:t>
      </w:r>
    </w:p>
    <w:p w:rsidR="00BA69D5" w:rsidRDefault="00BA69D5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Видимо Твардовский дал нам понять, что ощущает свою ответственность перед читателями, он понимает, насколько важно было не только рассказать о войне, но и передать особый дух русского солдата при прочтении. В поэме постоянно сквозит тонкий авторский юмор. В самом начале поэмы автор называет шутку самой необходимой в солдатском быту. Благодаря этому рассказ приобретает некие краски, из-за чего читать становится интереснее.</w:t>
      </w:r>
    </w:p>
    <w:p w:rsidR="00BA69D5" w:rsidRDefault="00BA69D5" w:rsidP="00BA6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заключение можно сказать, что персонажи не только воюют – они смеются, любят, беседуют друг с другом, а самое главное мечтают о мирной жизни. Поэма становится достоянием миллионов людей.</w:t>
      </w:r>
    </w:p>
    <w:p w:rsidR="008147C5" w:rsidRPr="008147C5" w:rsidRDefault="0081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147C5" w:rsidRPr="008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71"/>
    <w:rsid w:val="004A1832"/>
    <w:rsid w:val="006A2171"/>
    <w:rsid w:val="008147C5"/>
    <w:rsid w:val="008D1424"/>
    <w:rsid w:val="00B22BDA"/>
    <w:rsid w:val="00B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895C"/>
  <w15:chartTrackingRefBased/>
  <w15:docId w15:val="{F5AFD41E-A02B-4898-B789-CB50B9E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posno</dc:creator>
  <cp:keywords/>
  <dc:description/>
  <cp:lastModifiedBy>posno</cp:lastModifiedBy>
  <cp:revision>2</cp:revision>
  <dcterms:created xsi:type="dcterms:W3CDTF">2023-04-19T19:27:00Z</dcterms:created>
  <dcterms:modified xsi:type="dcterms:W3CDTF">2023-04-19T19:55:00Z</dcterms:modified>
</cp:coreProperties>
</file>