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A01" w:rsidRDefault="00877A01" w:rsidP="000411E5">
      <w:pPr>
        <w:pStyle w:val="Default"/>
        <w:tabs>
          <w:tab w:val="left" w:pos="2127"/>
        </w:tabs>
        <w:spacing w:line="360" w:lineRule="auto"/>
        <w:jc w:val="both"/>
        <w:rPr>
          <w:sz w:val="28"/>
          <w:szCs w:val="28"/>
        </w:rPr>
      </w:pPr>
    </w:p>
    <w:p w:rsidR="00877A01" w:rsidRPr="00E66331" w:rsidRDefault="00DD5900" w:rsidP="00877A01">
      <w:pPr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ПРЕСНОЙ ПОДЗЕМНОЙ ВОДЕ В </w:t>
      </w:r>
      <w:r w:rsidR="00877A01" w:rsidRPr="00E66331">
        <w:rPr>
          <w:rFonts w:ascii="Times New Roman" w:hAnsi="Times New Roman"/>
          <w:b/>
          <w:sz w:val="28"/>
          <w:szCs w:val="28"/>
        </w:rPr>
        <w:t>НА</w:t>
      </w:r>
      <w:r>
        <w:rPr>
          <w:rFonts w:ascii="Times New Roman" w:hAnsi="Times New Roman"/>
          <w:b/>
          <w:sz w:val="28"/>
          <w:szCs w:val="28"/>
        </w:rPr>
        <w:t>ХЧЫВАНСКОЙ АВТОНОМНОЙ РЕСПУБЛИКЕ</w:t>
      </w:r>
    </w:p>
    <w:p w:rsidR="00877A01" w:rsidRPr="00974D52" w:rsidRDefault="00737D81" w:rsidP="00974D52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vertAlign w:val="superscript"/>
        </w:rPr>
        <w:t>1</w:t>
      </w:r>
      <w:r w:rsidR="00974D52" w:rsidRPr="00974D5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/>
          <w:b/>
          <w:sz w:val="28"/>
          <w:szCs w:val="28"/>
        </w:rPr>
        <w:t>Зульфугарлы</w:t>
      </w:r>
      <w:proofErr w:type="spellEnd"/>
      <w:r w:rsidR="00974D52" w:rsidRPr="00974D5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/>
          <w:b/>
          <w:sz w:val="28"/>
          <w:szCs w:val="28"/>
        </w:rPr>
        <w:t>Туркан</w:t>
      </w:r>
      <w:proofErr w:type="spellEnd"/>
      <w:r w:rsidR="00974D52" w:rsidRPr="00974D52">
        <w:rPr>
          <w:rFonts w:ascii="Times New Roman" w:hAnsi="Times New Roman"/>
          <w:b/>
          <w:sz w:val="28"/>
          <w:szCs w:val="28"/>
        </w:rPr>
        <w:t xml:space="preserve"> Али </w:t>
      </w:r>
      <w:proofErr w:type="spellStart"/>
      <w:r w:rsidR="00974D52" w:rsidRPr="00974D52">
        <w:rPr>
          <w:rFonts w:ascii="Times New Roman" w:hAnsi="Times New Roman"/>
          <w:b/>
          <w:sz w:val="28"/>
          <w:szCs w:val="28"/>
        </w:rPr>
        <w:t>кызы</w:t>
      </w:r>
      <w:proofErr w:type="spellEnd"/>
    </w:p>
    <w:p w:rsidR="00877A01" w:rsidRPr="000E6415" w:rsidRDefault="00737D81" w:rsidP="00974D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  <w:r w:rsidR="00974D52" w:rsidRPr="00974D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 w:cs="Times New Roman"/>
          <w:b/>
          <w:sz w:val="28"/>
          <w:szCs w:val="28"/>
        </w:rPr>
        <w:t>Новрузлу</w:t>
      </w:r>
      <w:proofErr w:type="spellEnd"/>
      <w:r w:rsidR="00974D52" w:rsidRPr="00974D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 w:cs="Times New Roman"/>
          <w:b/>
          <w:sz w:val="28"/>
          <w:szCs w:val="28"/>
        </w:rPr>
        <w:t>Алескер</w:t>
      </w:r>
      <w:proofErr w:type="spellEnd"/>
      <w:r w:rsidR="00974D52" w:rsidRPr="00974D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 w:cs="Times New Roman"/>
          <w:b/>
          <w:sz w:val="28"/>
          <w:szCs w:val="28"/>
        </w:rPr>
        <w:t>Вусал</w:t>
      </w:r>
      <w:proofErr w:type="spellEnd"/>
      <w:r w:rsidR="00974D52" w:rsidRPr="00974D5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74D52" w:rsidRPr="00974D52">
        <w:rPr>
          <w:rFonts w:ascii="Times New Roman" w:hAnsi="Times New Roman" w:cs="Times New Roman"/>
          <w:b/>
          <w:sz w:val="28"/>
          <w:szCs w:val="28"/>
        </w:rPr>
        <w:t>оглы</w:t>
      </w:r>
      <w:proofErr w:type="spellEnd"/>
      <w:r w:rsidR="00974D52" w:rsidRPr="00974D52">
        <w:rPr>
          <w:rFonts w:ascii="Times New Roman" w:hAnsi="Times New Roman" w:cs="Times New Roman"/>
          <w:b/>
          <w:sz w:val="28"/>
          <w:szCs w:val="28"/>
        </w:rPr>
        <w:t>,</w:t>
      </w:r>
    </w:p>
    <w:p w:rsidR="00737D81" w:rsidRDefault="00737D81" w:rsidP="00737D8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  <w:r w:rsidR="00974D52" w:rsidRPr="00974D52">
        <w:rPr>
          <w:rFonts w:ascii="Times New Roman" w:hAnsi="Times New Roman"/>
          <w:b/>
          <w:sz w:val="28"/>
          <w:szCs w:val="28"/>
        </w:rPr>
        <w:t xml:space="preserve"> Шарифов </w:t>
      </w:r>
      <w:proofErr w:type="spellStart"/>
      <w:r w:rsidR="00974D52" w:rsidRPr="00974D52">
        <w:rPr>
          <w:rFonts w:ascii="Times New Roman" w:hAnsi="Times New Roman"/>
          <w:b/>
          <w:sz w:val="28"/>
          <w:szCs w:val="28"/>
        </w:rPr>
        <w:t>Вахид</w:t>
      </w:r>
      <w:proofErr w:type="spellEnd"/>
      <w:r w:rsidR="00974D52" w:rsidRPr="00974D52">
        <w:rPr>
          <w:rFonts w:ascii="Times New Roman" w:hAnsi="Times New Roman"/>
          <w:b/>
          <w:sz w:val="28"/>
          <w:szCs w:val="28"/>
        </w:rPr>
        <w:t xml:space="preserve"> Али </w:t>
      </w:r>
      <w:proofErr w:type="spellStart"/>
      <w:r w:rsidR="00974D52" w:rsidRPr="00974D52">
        <w:rPr>
          <w:rFonts w:ascii="Times New Roman" w:hAnsi="Times New Roman"/>
          <w:b/>
          <w:sz w:val="28"/>
          <w:szCs w:val="28"/>
        </w:rPr>
        <w:t>оглы</w:t>
      </w:r>
      <w:proofErr w:type="spellEnd"/>
    </w:p>
    <w:p w:rsidR="00B0210D" w:rsidRPr="00400945" w:rsidRDefault="00737D81" w:rsidP="00B0210D">
      <w:pPr>
        <w:autoSpaceDE w:val="0"/>
        <w:autoSpaceDN w:val="0"/>
        <w:adjustRightInd w:val="0"/>
        <w:ind w:firstLine="708"/>
        <w:jc w:val="right"/>
        <w:rPr>
          <w:rFonts w:ascii="Times New Roman" w:hAnsi="Times New Roman"/>
          <w:b/>
          <w:sz w:val="28"/>
          <w:szCs w:val="28"/>
        </w:rPr>
      </w:pPr>
      <w:r w:rsidRPr="00737D81">
        <w:rPr>
          <w:rFonts w:ascii="Times New Roman" w:hAnsi="Times New Roman"/>
          <w:b/>
          <w:sz w:val="28"/>
          <w:szCs w:val="28"/>
        </w:rPr>
        <w:t xml:space="preserve"> </w:t>
      </w:r>
      <w:r w:rsidRPr="00400945">
        <w:rPr>
          <w:rFonts w:ascii="Times New Roman" w:hAnsi="Times New Roman"/>
          <w:b/>
          <w:sz w:val="28"/>
          <w:szCs w:val="28"/>
        </w:rPr>
        <w:t xml:space="preserve">Мамедова </w:t>
      </w:r>
      <w:proofErr w:type="spellStart"/>
      <w:r w:rsidRPr="00400945">
        <w:rPr>
          <w:rFonts w:ascii="Times New Roman" w:hAnsi="Times New Roman"/>
          <w:b/>
          <w:sz w:val="28"/>
          <w:szCs w:val="28"/>
        </w:rPr>
        <w:t>Физза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Садыховна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37D81" w:rsidRPr="00B0210D" w:rsidRDefault="00B0210D" w:rsidP="00B0210D">
      <w:pPr>
        <w:jc w:val="right"/>
        <w:rPr>
          <w:rFonts w:ascii="Times New Roman" w:hAnsi="Times New Roman"/>
          <w:bCs/>
          <w:sz w:val="28"/>
          <w:szCs w:val="28"/>
        </w:rPr>
      </w:pPr>
      <w:r w:rsidRPr="00B0210D">
        <w:rPr>
          <w:rFonts w:ascii="Times New Roman" w:hAnsi="Times New Roman"/>
          <w:bCs/>
          <w:sz w:val="28"/>
          <w:szCs w:val="28"/>
        </w:rPr>
        <w:t xml:space="preserve">Кандидат химический наук, доцент </w:t>
      </w:r>
      <w:bookmarkStart w:id="0" w:name="_GoBack"/>
      <w:bookmarkEnd w:id="0"/>
    </w:p>
    <w:p w:rsidR="00737D81" w:rsidRPr="00400945" w:rsidRDefault="00737D81" w:rsidP="00737D81">
      <w:pPr>
        <w:jc w:val="right"/>
        <w:rPr>
          <w:rFonts w:ascii="Times New Roman" w:hAnsi="Times New Roman"/>
          <w:b/>
          <w:sz w:val="28"/>
          <w:szCs w:val="28"/>
        </w:rPr>
      </w:pPr>
      <w:r w:rsidRPr="00B0210D">
        <w:rPr>
          <w:rFonts w:ascii="Times New Roman" w:hAnsi="Times New Roman"/>
          <w:sz w:val="28"/>
          <w:szCs w:val="28"/>
        </w:rPr>
        <w:t>(Научный руководитель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877A01" w:rsidRPr="00974D52" w:rsidRDefault="00877A01" w:rsidP="00974D52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77A01" w:rsidRPr="00400945" w:rsidRDefault="00877A01" w:rsidP="00974D52">
      <w:pPr>
        <w:jc w:val="right"/>
        <w:rPr>
          <w:rFonts w:ascii="Times New Roman" w:hAnsi="Times New Roman"/>
          <w:i/>
          <w:iCs/>
          <w:sz w:val="28"/>
          <w:szCs w:val="28"/>
        </w:rPr>
      </w:pPr>
      <w:r w:rsidRPr="00400945">
        <w:rPr>
          <w:rFonts w:ascii="Times New Roman" w:hAnsi="Times New Roman"/>
          <w:i/>
          <w:iCs/>
          <w:sz w:val="28"/>
          <w:szCs w:val="28"/>
          <w:vertAlign w:val="superscript"/>
        </w:rPr>
        <w:t>1</w:t>
      </w:r>
      <w:r w:rsidR="0086298E">
        <w:rPr>
          <w:rFonts w:ascii="Times New Roman" w:hAnsi="Times New Roman"/>
          <w:i/>
          <w:iCs/>
          <w:sz w:val="28"/>
          <w:szCs w:val="28"/>
          <w:vertAlign w:val="superscript"/>
        </w:rPr>
        <w:t>,2,3</w:t>
      </w:r>
      <w:r w:rsidRPr="00400945">
        <w:rPr>
          <w:rFonts w:ascii="Times New Roman" w:hAnsi="Times New Roman"/>
          <w:i/>
          <w:iCs/>
          <w:sz w:val="28"/>
          <w:szCs w:val="28"/>
        </w:rPr>
        <w:t xml:space="preserve">Институт Природных </w:t>
      </w:r>
      <w:r w:rsidR="00974D52">
        <w:rPr>
          <w:rFonts w:ascii="Times New Roman" w:hAnsi="Times New Roman"/>
          <w:i/>
          <w:iCs/>
          <w:sz w:val="28"/>
          <w:szCs w:val="28"/>
        </w:rPr>
        <w:t>Ресурсов</w:t>
      </w:r>
      <w:r w:rsidRPr="00400945">
        <w:rPr>
          <w:rFonts w:ascii="Times New Roman" w:hAnsi="Times New Roman"/>
          <w:i/>
          <w:iCs/>
          <w:sz w:val="28"/>
          <w:szCs w:val="28"/>
        </w:rPr>
        <w:t xml:space="preserve"> (Азербайджан, </w:t>
      </w:r>
      <w:proofErr w:type="spellStart"/>
      <w:r w:rsidRPr="00400945">
        <w:rPr>
          <w:rFonts w:ascii="Times New Roman" w:hAnsi="Times New Roman"/>
          <w:i/>
          <w:iCs/>
          <w:sz w:val="28"/>
          <w:szCs w:val="28"/>
        </w:rPr>
        <w:t>г.Нахчыван</w:t>
      </w:r>
      <w:proofErr w:type="spellEnd"/>
      <w:r w:rsidRPr="00400945">
        <w:rPr>
          <w:rFonts w:ascii="Times New Roman" w:hAnsi="Times New Roman"/>
          <w:i/>
          <w:iCs/>
          <w:sz w:val="28"/>
          <w:szCs w:val="28"/>
        </w:rPr>
        <w:t>)</w:t>
      </w:r>
    </w:p>
    <w:p w:rsidR="00877A01" w:rsidRPr="00974D52" w:rsidRDefault="00974D52" w:rsidP="00974D52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Испол</w:t>
      </w:r>
      <w:r w:rsidRPr="005345F4">
        <w:rPr>
          <w:rFonts w:ascii="Times New Roman" w:hAnsi="Times New Roman" w:cs="Times New Roman"/>
          <w:i/>
          <w:iCs/>
          <w:sz w:val="28"/>
          <w:szCs w:val="28"/>
        </w:rPr>
        <w:t xml:space="preserve">нители проекта </w:t>
      </w:r>
      <w:r w:rsidRPr="005345F4">
        <w:rPr>
          <w:rFonts w:ascii="Times New Roman" w:eastAsia="Times New Roman" w:hAnsi="Times New Roman" w:cs="Times New Roman"/>
          <w:sz w:val="28"/>
          <w:szCs w:val="28"/>
        </w:rPr>
        <w:t>"Исследователи завтрашнего дня"</w:t>
      </w:r>
    </w:p>
    <w:p w:rsidR="00877A01" w:rsidRPr="001F1EE4" w:rsidRDefault="00877A01" w:rsidP="00877A01">
      <w:pPr>
        <w:shd w:val="clear" w:color="auto" w:fill="FFFFFF"/>
        <w:spacing w:line="270" w:lineRule="atLeast"/>
        <w:ind w:firstLine="567"/>
        <w:jc w:val="right"/>
        <w:rPr>
          <w:rFonts w:ascii="Times New Roman" w:hAnsi="Times New Roman"/>
          <w:i/>
          <w:sz w:val="28"/>
          <w:szCs w:val="28"/>
          <w:lang w:val="en-US"/>
        </w:rPr>
      </w:pPr>
      <w:r w:rsidRPr="00FC1BBF">
        <w:rPr>
          <w:rFonts w:ascii="inherit" w:hAnsi="inherit"/>
          <w:i/>
          <w:color w:val="202124"/>
          <w:sz w:val="28"/>
          <w:szCs w:val="28"/>
        </w:rPr>
        <w:tab/>
      </w:r>
      <w:r w:rsidRPr="00620EFD">
        <w:rPr>
          <w:rFonts w:ascii="Times New Roman" w:hAnsi="Times New Roman" w:cs="Times New Roman"/>
          <w:i/>
          <w:sz w:val="24"/>
          <w:szCs w:val="24"/>
          <w:lang w:val="az-Latn-AZ"/>
        </w:rPr>
        <w:t>e-mail: fizze.mammadova</w:t>
      </w:r>
      <w:r w:rsidRPr="001F1E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@ </w:t>
      </w:r>
      <w:r w:rsidRPr="00620EFD">
        <w:rPr>
          <w:rFonts w:ascii="Times New Roman" w:hAnsi="Times New Roman" w:cs="Times New Roman"/>
          <w:i/>
          <w:sz w:val="24"/>
          <w:szCs w:val="24"/>
          <w:lang w:val="en-US"/>
        </w:rPr>
        <w:t>mail</w:t>
      </w:r>
      <w:r w:rsidRPr="001F1EE4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620EFD"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</w:p>
    <w:p w:rsidR="00877A01" w:rsidRPr="001F1EE4" w:rsidRDefault="00877A01" w:rsidP="00877A01">
      <w:pPr>
        <w:shd w:val="clear" w:color="auto" w:fill="FFFFFF"/>
        <w:spacing w:line="270" w:lineRule="atLeast"/>
        <w:ind w:firstLine="567"/>
        <w:rPr>
          <w:rFonts w:ascii="Times New Roman" w:hAnsi="Times New Roman"/>
          <w:i/>
          <w:color w:val="333333"/>
          <w:sz w:val="24"/>
          <w:szCs w:val="24"/>
          <w:lang w:val="en-US"/>
        </w:rPr>
      </w:pPr>
    </w:p>
    <w:p w:rsidR="00877A01" w:rsidRPr="00D76949" w:rsidRDefault="00877A01" w:rsidP="0019093F">
      <w:pPr>
        <w:pStyle w:val="a7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i/>
          <w:color w:val="000000"/>
        </w:rPr>
      </w:pPr>
      <w:r w:rsidRPr="00E66331">
        <w:rPr>
          <w:i/>
          <w:color w:val="333333"/>
        </w:rPr>
        <w:t xml:space="preserve">Целью данной работы является попытка </w:t>
      </w:r>
      <w:r>
        <w:rPr>
          <w:i/>
          <w:color w:val="333333"/>
        </w:rPr>
        <w:t>да</w:t>
      </w:r>
      <w:r w:rsidR="00974D52">
        <w:rPr>
          <w:i/>
          <w:color w:val="333333"/>
        </w:rPr>
        <w:t xml:space="preserve">ть общую характеристику подземным </w:t>
      </w:r>
      <w:r w:rsidRPr="00E66331">
        <w:rPr>
          <w:i/>
          <w:color w:val="333333"/>
        </w:rPr>
        <w:t xml:space="preserve">водам </w:t>
      </w:r>
      <w:proofErr w:type="spellStart"/>
      <w:r w:rsidRPr="00E66331">
        <w:rPr>
          <w:i/>
          <w:color w:val="333333"/>
        </w:rPr>
        <w:t>Нахчыванской</w:t>
      </w:r>
      <w:proofErr w:type="spellEnd"/>
      <w:r w:rsidRPr="00E66331">
        <w:rPr>
          <w:i/>
          <w:color w:val="333333"/>
        </w:rPr>
        <w:t xml:space="preserve"> Автономной Республики, а также обозначить перспективы и основные проблемы, связанные с их использованием.</w:t>
      </w:r>
      <w:r w:rsidR="00D76949">
        <w:rPr>
          <w:i/>
          <w:color w:val="000000"/>
        </w:rPr>
        <w:t xml:space="preserve"> </w:t>
      </w:r>
      <w:r w:rsidR="00D76949" w:rsidRPr="00D76949">
        <w:rPr>
          <w:i/>
          <w:color w:val="333333"/>
        </w:rPr>
        <w:t xml:space="preserve">Научные исследования этих источников воды, которые служат людям веками, подтверждают, что подземные воды - это природные богатства океана, кипящие под ногами, в виде </w:t>
      </w:r>
      <w:proofErr w:type="spellStart"/>
      <w:r w:rsidR="00D76949" w:rsidRPr="00D76949">
        <w:rPr>
          <w:i/>
          <w:color w:val="333333"/>
        </w:rPr>
        <w:t>кягризов</w:t>
      </w:r>
      <w:proofErr w:type="spellEnd"/>
      <w:r w:rsidR="00D76949" w:rsidRPr="00D76949">
        <w:rPr>
          <w:i/>
          <w:color w:val="333333"/>
        </w:rPr>
        <w:t xml:space="preserve">, родников и </w:t>
      </w:r>
      <w:proofErr w:type="spellStart"/>
      <w:r w:rsidR="00D76949" w:rsidRPr="00D76949">
        <w:rPr>
          <w:i/>
          <w:color w:val="333333"/>
        </w:rPr>
        <w:t>чешме</w:t>
      </w:r>
      <w:proofErr w:type="spellEnd"/>
      <w:r w:rsidR="00D76949" w:rsidRPr="00D76949">
        <w:rPr>
          <w:i/>
          <w:color w:val="333333"/>
        </w:rPr>
        <w:t>, выходят на поверхность Земли, вынося с собой все полезные элементы окружающих пород.</w:t>
      </w:r>
      <w:r w:rsidR="00D76949">
        <w:rPr>
          <w:i/>
          <w:color w:val="333333"/>
        </w:rPr>
        <w:t xml:space="preserve"> </w:t>
      </w:r>
      <w:r w:rsidR="00D76949" w:rsidRPr="00D76949">
        <w:rPr>
          <w:i/>
          <w:color w:val="000000"/>
        </w:rPr>
        <w:t xml:space="preserve">В отличие от других полезных ископаемых, подземные воды имеют ряд специфических особенностей, которые необходимо учитывать при оценке их запасов и определении перспектив их </w:t>
      </w:r>
      <w:proofErr w:type="gramStart"/>
      <w:r w:rsidR="00D76949" w:rsidRPr="00D76949">
        <w:rPr>
          <w:i/>
          <w:color w:val="000000"/>
        </w:rPr>
        <w:t>использования  в</w:t>
      </w:r>
      <w:proofErr w:type="gramEnd"/>
      <w:r w:rsidR="00D76949" w:rsidRPr="00D76949">
        <w:rPr>
          <w:i/>
          <w:color w:val="000000"/>
        </w:rPr>
        <w:t xml:space="preserve"> народном хозяйстве.  </w:t>
      </w:r>
    </w:p>
    <w:p w:rsidR="00877A01" w:rsidRPr="00D02BB5" w:rsidRDefault="00877A01" w:rsidP="0019093F">
      <w:pPr>
        <w:rPr>
          <w:rFonts w:ascii="Times New Roman" w:hAnsi="Times New Roman" w:cs="Times New Roman"/>
          <w:i/>
          <w:sz w:val="24"/>
          <w:szCs w:val="24"/>
        </w:rPr>
      </w:pPr>
      <w:r w:rsidRPr="00E66331">
        <w:rPr>
          <w:rFonts w:ascii="Times New Roman" w:hAnsi="Times New Roman"/>
          <w:b/>
          <w:i/>
          <w:sz w:val="24"/>
          <w:szCs w:val="24"/>
          <w:lang w:val="az-Latn-AZ"/>
        </w:rPr>
        <w:t>Ключевые слова:</w:t>
      </w:r>
      <w:r w:rsidR="0019093F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19093F">
        <w:rPr>
          <w:rFonts w:ascii="Times New Roman" w:hAnsi="Times New Roman" w:cs="Times New Roman"/>
          <w:i/>
          <w:sz w:val="24"/>
          <w:szCs w:val="24"/>
        </w:rPr>
        <w:t>Нахчыванская</w:t>
      </w:r>
      <w:proofErr w:type="spellEnd"/>
      <w:r w:rsidR="0019093F">
        <w:rPr>
          <w:rFonts w:ascii="Times New Roman" w:hAnsi="Times New Roman" w:cs="Times New Roman"/>
          <w:i/>
          <w:sz w:val="24"/>
          <w:szCs w:val="24"/>
        </w:rPr>
        <w:t xml:space="preserve"> Автономная Республика, подземные </w:t>
      </w:r>
      <w:r w:rsidRPr="007B53B1">
        <w:rPr>
          <w:rFonts w:ascii="Times New Roman" w:hAnsi="Times New Roman" w:cs="Times New Roman"/>
          <w:i/>
          <w:sz w:val="24"/>
          <w:szCs w:val="24"/>
        </w:rPr>
        <w:t xml:space="preserve"> воды, гидрохимические характеристики, хим</w:t>
      </w:r>
      <w:r>
        <w:rPr>
          <w:rFonts w:ascii="Times New Roman" w:hAnsi="Times New Roman" w:cs="Times New Roman"/>
          <w:i/>
          <w:sz w:val="24"/>
          <w:szCs w:val="24"/>
        </w:rPr>
        <w:t>ическ</w:t>
      </w:r>
      <w:r w:rsidR="0019093F">
        <w:rPr>
          <w:rFonts w:ascii="Times New Roman" w:hAnsi="Times New Roman" w:cs="Times New Roman"/>
          <w:i/>
          <w:sz w:val="24"/>
          <w:szCs w:val="24"/>
        </w:rPr>
        <w:t xml:space="preserve">ий состав, специфические особенности </w:t>
      </w:r>
    </w:p>
    <w:p w:rsidR="00D76949" w:rsidRPr="001F1EE4" w:rsidRDefault="00D76949" w:rsidP="00877A01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ru-RU"/>
        </w:rPr>
      </w:pPr>
    </w:p>
    <w:p w:rsidR="00877A01" w:rsidRPr="0086298E" w:rsidRDefault="001F1EE4" w:rsidP="0086298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-US" w:eastAsia="ru-RU"/>
        </w:rPr>
      </w:pPr>
      <w:r w:rsidRP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ABOUT FRESH GROUNDWATER IN NAKHCHIVAN AUTONOMOUS REPUBLIC</w:t>
      </w:r>
      <w:r w:rsidR="00877A01" w:rsidRPr="00400945">
        <w:rPr>
          <w:i/>
          <w:sz w:val="28"/>
          <w:szCs w:val="28"/>
          <w:lang w:val="az-Latn-AZ"/>
        </w:rPr>
        <w:tab/>
      </w:r>
    </w:p>
    <w:p w:rsidR="001F1EE4" w:rsidRPr="001F1EE4" w:rsidRDefault="0086298E" w:rsidP="001F1EE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vertAlign w:val="superscript"/>
          <w:lang w:val="en" w:eastAsia="ru-RU"/>
        </w:rPr>
        <w:t>1</w:t>
      </w:r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Zulfugarly </w:t>
      </w:r>
      <w:proofErr w:type="spellStart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Turkan</w:t>
      </w:r>
      <w:proofErr w:type="spellEnd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 Ali </w:t>
      </w:r>
    </w:p>
    <w:p w:rsidR="001F1EE4" w:rsidRPr="001F1EE4" w:rsidRDefault="0086298E" w:rsidP="001F1EE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vertAlign w:val="superscript"/>
          <w:lang w:val="en" w:eastAsia="ru-RU"/>
        </w:rPr>
        <w:t>2</w:t>
      </w:r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 </w:t>
      </w:r>
      <w:proofErr w:type="spellStart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Novruzlu</w:t>
      </w:r>
      <w:proofErr w:type="spellEnd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 </w:t>
      </w:r>
      <w:proofErr w:type="spellStart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Alasgar</w:t>
      </w:r>
      <w:proofErr w:type="spellEnd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 </w:t>
      </w:r>
      <w:proofErr w:type="spellStart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>Vusal</w:t>
      </w:r>
      <w:proofErr w:type="spellEnd"/>
      <w:r w:rsidR="001F1EE4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" w:eastAsia="ru-RU"/>
        </w:rPr>
        <w:t xml:space="preserve"> </w:t>
      </w:r>
    </w:p>
    <w:p w:rsidR="0086298E" w:rsidRDefault="0086298E" w:rsidP="0086298E">
      <w:pPr>
        <w:pStyle w:val="HTML"/>
        <w:shd w:val="clear" w:color="auto" w:fill="F8F9FA"/>
        <w:jc w:val="right"/>
        <w:rPr>
          <w:rFonts w:ascii="Times New Roman" w:hAnsi="Times New Roman" w:cs="Times New Roman"/>
          <w:b/>
          <w:color w:val="202124"/>
          <w:sz w:val="28"/>
          <w:szCs w:val="28"/>
          <w:vertAlign w:val="superscript"/>
          <w:lang w:val="en-US"/>
        </w:rPr>
      </w:pPr>
      <w:r>
        <w:rPr>
          <w:rFonts w:ascii="Times New Roman" w:hAnsi="Times New Roman" w:cs="Times New Roman"/>
          <w:b/>
          <w:color w:val="202124"/>
          <w:sz w:val="28"/>
          <w:szCs w:val="28"/>
          <w:vertAlign w:val="superscript"/>
          <w:lang w:val="en"/>
        </w:rPr>
        <w:t>3</w:t>
      </w:r>
      <w:r w:rsidR="001F1EE4" w:rsidRPr="001F1EE4">
        <w:rPr>
          <w:rFonts w:ascii="Times New Roman" w:hAnsi="Times New Roman" w:cs="Times New Roman"/>
          <w:b/>
          <w:color w:val="202124"/>
          <w:sz w:val="28"/>
          <w:szCs w:val="28"/>
          <w:lang w:val="en"/>
        </w:rPr>
        <w:t xml:space="preserve"> </w:t>
      </w:r>
      <w:proofErr w:type="spellStart"/>
      <w:r w:rsidR="001F1EE4" w:rsidRPr="001F1EE4">
        <w:rPr>
          <w:rFonts w:ascii="Times New Roman" w:hAnsi="Times New Roman" w:cs="Times New Roman"/>
          <w:b/>
          <w:color w:val="202124"/>
          <w:sz w:val="28"/>
          <w:szCs w:val="28"/>
          <w:lang w:val="en"/>
        </w:rPr>
        <w:t>Sharifov</w:t>
      </w:r>
      <w:proofErr w:type="spellEnd"/>
      <w:r w:rsidR="001F1EE4" w:rsidRPr="001F1EE4">
        <w:rPr>
          <w:rFonts w:ascii="Times New Roman" w:hAnsi="Times New Roman" w:cs="Times New Roman"/>
          <w:b/>
          <w:color w:val="202124"/>
          <w:sz w:val="28"/>
          <w:szCs w:val="28"/>
          <w:lang w:val="en"/>
        </w:rPr>
        <w:t xml:space="preserve"> </w:t>
      </w:r>
      <w:proofErr w:type="spellStart"/>
      <w:r w:rsidR="001F1EE4" w:rsidRPr="001F1EE4">
        <w:rPr>
          <w:rFonts w:ascii="Times New Roman" w:hAnsi="Times New Roman" w:cs="Times New Roman"/>
          <w:b/>
          <w:color w:val="202124"/>
          <w:sz w:val="28"/>
          <w:szCs w:val="28"/>
          <w:lang w:val="en"/>
        </w:rPr>
        <w:t>Vahid</w:t>
      </w:r>
      <w:proofErr w:type="spellEnd"/>
      <w:r w:rsidR="001F1EE4" w:rsidRPr="001F1EE4">
        <w:rPr>
          <w:rFonts w:ascii="Times New Roman" w:hAnsi="Times New Roman" w:cs="Times New Roman"/>
          <w:b/>
          <w:color w:val="202124"/>
          <w:sz w:val="28"/>
          <w:szCs w:val="28"/>
          <w:lang w:val="en"/>
        </w:rPr>
        <w:t xml:space="preserve"> Ali</w:t>
      </w:r>
      <w:r w:rsidRPr="00877A01">
        <w:rPr>
          <w:rFonts w:ascii="Times New Roman" w:hAnsi="Times New Roman" w:cs="Times New Roman"/>
          <w:b/>
          <w:color w:val="202124"/>
          <w:sz w:val="28"/>
          <w:szCs w:val="28"/>
          <w:vertAlign w:val="superscript"/>
          <w:lang w:val="en-US"/>
        </w:rPr>
        <w:t>1</w:t>
      </w:r>
    </w:p>
    <w:p w:rsidR="0086298E" w:rsidRPr="00877A01" w:rsidRDefault="0086298E" w:rsidP="0086298E">
      <w:pPr>
        <w:pStyle w:val="HTML"/>
        <w:shd w:val="clear" w:color="auto" w:fill="F8F9FA"/>
        <w:jc w:val="right"/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</w:pPr>
      <w:proofErr w:type="spellStart"/>
      <w:r w:rsidRPr="00877A01"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  <w:t>Mamedova</w:t>
      </w:r>
      <w:proofErr w:type="spellEnd"/>
      <w:r w:rsidRPr="00877A01"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  <w:t xml:space="preserve"> </w:t>
      </w:r>
      <w:proofErr w:type="spellStart"/>
      <w:r w:rsidRPr="00877A01"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  <w:t>Fizza</w:t>
      </w:r>
      <w:proofErr w:type="spellEnd"/>
      <w:r w:rsidRPr="00877A01"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  <w:t xml:space="preserve"> </w:t>
      </w:r>
      <w:proofErr w:type="spellStart"/>
      <w:r w:rsidRPr="00877A01">
        <w:rPr>
          <w:rFonts w:ascii="Times New Roman" w:hAnsi="Times New Roman" w:cs="Times New Roman"/>
          <w:b/>
          <w:color w:val="202124"/>
          <w:sz w:val="28"/>
          <w:szCs w:val="28"/>
          <w:lang w:val="en-US"/>
        </w:rPr>
        <w:t>Sadixovna</w:t>
      </w:r>
      <w:proofErr w:type="spellEnd"/>
    </w:p>
    <w:p w:rsidR="0086298E" w:rsidRPr="00C12544" w:rsidRDefault="0086298E" w:rsidP="0086298E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inherit" w:eastAsia="Times New Roman" w:hAnsi="inherit" w:cs="Courier New"/>
          <w:color w:val="202124"/>
          <w:sz w:val="28"/>
          <w:szCs w:val="28"/>
          <w:lang w:val="en-US" w:eastAsia="ru-RU"/>
        </w:rPr>
      </w:pPr>
      <w:r w:rsidRPr="00C12544">
        <w:rPr>
          <w:rFonts w:ascii="inherit" w:eastAsia="Times New Roman" w:hAnsi="inherit" w:cs="Courier New"/>
          <w:color w:val="202124"/>
          <w:sz w:val="28"/>
          <w:szCs w:val="28"/>
          <w:lang w:val="en-US" w:eastAsia="ru-RU"/>
        </w:rPr>
        <w:t>PhD, Associate Professor</w:t>
      </w:r>
    </w:p>
    <w:p w:rsidR="001F1EE4" w:rsidRPr="001F1EE4" w:rsidRDefault="001F1EE4" w:rsidP="001F1EE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en-US" w:eastAsia="ru-RU"/>
        </w:rPr>
      </w:pPr>
    </w:p>
    <w:p w:rsidR="00877A01" w:rsidRPr="001F1EE4" w:rsidRDefault="00877A01" w:rsidP="001F1EE4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</w:pPr>
      <w:r w:rsidRPr="001F1EE4">
        <w:rPr>
          <w:rFonts w:ascii="inherit" w:eastAsia="Times New Roman" w:hAnsi="inherit" w:cs="Courier New"/>
          <w:color w:val="202124"/>
          <w:sz w:val="24"/>
          <w:szCs w:val="24"/>
          <w:vertAlign w:val="superscript"/>
          <w:lang w:val="en-US" w:eastAsia="ru-RU"/>
        </w:rPr>
        <w:t>1</w:t>
      </w:r>
      <w:r w:rsidR="0086298E" w:rsidRPr="0086298E">
        <w:rPr>
          <w:rFonts w:ascii="inherit" w:eastAsia="Times New Roman" w:hAnsi="inherit" w:cs="Courier New"/>
          <w:color w:val="202124"/>
          <w:sz w:val="24"/>
          <w:szCs w:val="24"/>
          <w:vertAlign w:val="superscript"/>
          <w:lang w:val="en-US" w:eastAsia="ru-RU"/>
        </w:rPr>
        <w:t>,2,3</w:t>
      </w:r>
      <w:r w:rsidRPr="001F1EE4"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  <w:t>Institute of Natu</w:t>
      </w:r>
      <w:r w:rsidR="001F1EE4" w:rsidRPr="001F1EE4"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  <w:t>ral Resources,</w:t>
      </w:r>
      <w:r w:rsidRPr="001F1EE4"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  <w:t xml:space="preserve"> (Azerbaijan, </w:t>
      </w:r>
      <w:proofErr w:type="spellStart"/>
      <w:r w:rsidRPr="001F1EE4"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  <w:t>Nakhchivan</w:t>
      </w:r>
      <w:proofErr w:type="spellEnd"/>
      <w:r w:rsidRPr="001F1EE4">
        <w:rPr>
          <w:rFonts w:ascii="inherit" w:eastAsia="Times New Roman" w:hAnsi="inherit" w:cs="Courier New"/>
          <w:color w:val="202124"/>
          <w:sz w:val="24"/>
          <w:szCs w:val="24"/>
          <w:lang w:val="en-US" w:eastAsia="ru-RU"/>
        </w:rPr>
        <w:t>)</w:t>
      </w:r>
    </w:p>
    <w:p w:rsidR="001F1EE4" w:rsidRPr="001F1EE4" w:rsidRDefault="001F1EE4" w:rsidP="001F1EE4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az-Latn-AZ"/>
        </w:rPr>
      </w:pPr>
      <w:r w:rsidRPr="001F1EE4">
        <w:rPr>
          <w:rFonts w:ascii="Times New Roman" w:hAnsi="Times New Roman" w:cs="Times New Roman"/>
          <w:sz w:val="24"/>
          <w:szCs w:val="24"/>
          <w:lang w:val="az-Latn-AZ"/>
        </w:rPr>
        <w:t>Executors of the project "Researchers of Tomorrow"</w:t>
      </w:r>
    </w:p>
    <w:p w:rsidR="00877A01" w:rsidRPr="00D02BB5" w:rsidRDefault="00877A01" w:rsidP="00877A01">
      <w:pPr>
        <w:pStyle w:val="HTML"/>
        <w:shd w:val="clear" w:color="auto" w:fill="F8F9FA"/>
        <w:jc w:val="both"/>
        <w:rPr>
          <w:rFonts w:ascii="inherit" w:hAnsi="inherit"/>
          <w:color w:val="202124"/>
          <w:sz w:val="28"/>
          <w:szCs w:val="28"/>
          <w:lang w:val="en-US"/>
        </w:rPr>
      </w:pPr>
    </w:p>
    <w:p w:rsidR="00C12544" w:rsidRPr="0019093F" w:rsidRDefault="00877A01" w:rsidP="00C12544">
      <w:pPr>
        <w:pStyle w:val="HTML"/>
        <w:shd w:val="clear" w:color="auto" w:fill="F8F9FA"/>
        <w:jc w:val="both"/>
        <w:rPr>
          <w:rStyle w:val="y2iqfc"/>
          <w:rFonts w:ascii="Times New Roman" w:eastAsiaTheme="majorEastAsia" w:hAnsi="Times New Roman" w:cs="Times New Roman"/>
          <w:i/>
          <w:color w:val="202124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ab/>
      </w:r>
      <w:r w:rsidRPr="00EC2C80">
        <w:rPr>
          <w:rFonts w:ascii="Times New Roman" w:hAnsi="Times New Roman" w:cs="Times New Roman"/>
          <w:b/>
          <w:i/>
          <w:sz w:val="24"/>
          <w:szCs w:val="24"/>
          <w:lang w:val="en-US"/>
        </w:rPr>
        <w:t>Abstract:</w:t>
      </w:r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 purpose of this work is to describe the general characteristics of </w:t>
      </w:r>
      <w:proofErr w:type="spellStart"/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>hydromineral</w:t>
      </w:r>
      <w:proofErr w:type="spellEnd"/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waters of </w:t>
      </w:r>
      <w:proofErr w:type="gramStart"/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</w:t>
      </w:r>
      <w:r w:rsidR="0019093F" w:rsidRPr="001909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>Nakhchivan</w:t>
      </w:r>
      <w:proofErr w:type="spellEnd"/>
      <w:proofErr w:type="gramEnd"/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19093F" w:rsidRPr="001909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CE5C47">
        <w:rPr>
          <w:rFonts w:ascii="Times New Roman" w:hAnsi="Times New Roman" w:cs="Times New Roman"/>
          <w:i/>
          <w:sz w:val="24"/>
          <w:szCs w:val="24"/>
          <w:lang w:val="en-US"/>
        </w:rPr>
        <w:t>Autonomous Republic, as well as to identify the prospects and main problems associated with their use.</w:t>
      </w:r>
      <w:r w:rsidR="001F1E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12544" w:rsidRPr="0019093F">
        <w:rPr>
          <w:lang w:val="en-US"/>
        </w:rPr>
        <w:br/>
      </w:r>
      <w:r w:rsidR="00C12544" w:rsidRPr="0019093F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8F9FA"/>
          <w:lang w:val="en-US"/>
        </w:rPr>
        <w:t xml:space="preserve">Scientific studies of these water sources, which have been serving people for centuries, confirm that underground waters are the natural resources of the ocean, boiling underfoot in the form of </w:t>
      </w:r>
      <w:proofErr w:type="spellStart"/>
      <w:r w:rsidR="00C12544" w:rsidRPr="0019093F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8F9FA"/>
          <w:lang w:val="en-US"/>
        </w:rPr>
        <w:t>kagriz</w:t>
      </w:r>
      <w:proofErr w:type="spellEnd"/>
      <w:r w:rsidR="00C12544" w:rsidRPr="0019093F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8F9FA"/>
          <w:lang w:val="en-US"/>
        </w:rPr>
        <w:t xml:space="preserve">, springs and </w:t>
      </w:r>
      <w:proofErr w:type="spellStart"/>
      <w:r w:rsidR="00C12544" w:rsidRPr="0019093F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8F9FA"/>
          <w:lang w:val="en-US"/>
        </w:rPr>
        <w:t>cheshme</w:t>
      </w:r>
      <w:proofErr w:type="spellEnd"/>
      <w:r w:rsidR="00C12544" w:rsidRPr="0019093F">
        <w:rPr>
          <w:rFonts w:ascii="Times New Roman" w:hAnsi="Times New Roman" w:cs="Times New Roman"/>
          <w:i/>
          <w:color w:val="202124"/>
          <w:sz w:val="24"/>
          <w:szCs w:val="24"/>
          <w:shd w:val="clear" w:color="auto" w:fill="F8F9FA"/>
          <w:lang w:val="en-US"/>
        </w:rPr>
        <w:t>, come to the surface of the Earth, carrying with them all the useful elements of the surrounding rocks. Unlike other minerals, groundwater has a number of specific features that must be taken into account when assessing their reserves and determining the prospects for their use in the national economy.</w:t>
      </w:r>
    </w:p>
    <w:p w:rsidR="0019093F" w:rsidRPr="0019093F" w:rsidRDefault="00877A01" w:rsidP="0019093F">
      <w:pPr>
        <w:pStyle w:val="HTML"/>
        <w:shd w:val="clear" w:color="auto" w:fill="F8F9FA"/>
        <w:rPr>
          <w:rFonts w:ascii="inherit" w:hAnsi="inherit"/>
          <w:i/>
          <w:color w:val="202124"/>
          <w:sz w:val="24"/>
          <w:szCs w:val="24"/>
          <w:lang w:val="en-US"/>
        </w:rPr>
      </w:pPr>
      <w:r w:rsidRPr="0019093F">
        <w:rPr>
          <w:rFonts w:ascii="inherit" w:hAnsi="inherit"/>
          <w:b/>
          <w:i/>
          <w:color w:val="202124"/>
          <w:sz w:val="24"/>
          <w:szCs w:val="24"/>
          <w:lang w:val="en-US"/>
        </w:rPr>
        <w:t>Keywords</w:t>
      </w:r>
      <w:r w:rsidRPr="001909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  <w:proofErr w:type="spellStart"/>
      <w:r w:rsidR="0019093F" w:rsidRPr="0019093F">
        <w:rPr>
          <w:rFonts w:ascii="inherit" w:hAnsi="inherit"/>
          <w:i/>
          <w:color w:val="202124"/>
          <w:sz w:val="24"/>
          <w:szCs w:val="24"/>
          <w:lang w:val="en"/>
        </w:rPr>
        <w:t>Nakhchivan</w:t>
      </w:r>
      <w:proofErr w:type="spellEnd"/>
      <w:r w:rsidR="0019093F" w:rsidRPr="0019093F">
        <w:rPr>
          <w:rFonts w:ascii="inherit" w:hAnsi="inherit"/>
          <w:i/>
          <w:color w:val="202124"/>
          <w:sz w:val="24"/>
          <w:szCs w:val="24"/>
          <w:lang w:val="en"/>
        </w:rPr>
        <w:t xml:space="preserve"> Autonomous Republic, groundwater, </w:t>
      </w:r>
      <w:proofErr w:type="spellStart"/>
      <w:r w:rsidR="0019093F" w:rsidRPr="0019093F">
        <w:rPr>
          <w:rFonts w:ascii="inherit" w:hAnsi="inherit"/>
          <w:i/>
          <w:color w:val="202124"/>
          <w:sz w:val="24"/>
          <w:szCs w:val="24"/>
          <w:lang w:val="en"/>
        </w:rPr>
        <w:t>hydrochemical</w:t>
      </w:r>
      <w:proofErr w:type="spellEnd"/>
      <w:r w:rsidR="0019093F" w:rsidRPr="0019093F">
        <w:rPr>
          <w:rFonts w:ascii="inherit" w:hAnsi="inherit"/>
          <w:i/>
          <w:color w:val="202124"/>
          <w:sz w:val="24"/>
          <w:szCs w:val="24"/>
          <w:lang w:val="en"/>
        </w:rPr>
        <w:t xml:space="preserve"> characteristics, chemical composition, specific features</w:t>
      </w:r>
    </w:p>
    <w:p w:rsidR="00AF3052" w:rsidRPr="00EC15D4" w:rsidRDefault="009F36DD" w:rsidP="00EC15D4">
      <w:pPr>
        <w:pStyle w:val="HTML"/>
        <w:shd w:val="clear" w:color="auto" w:fill="F8F9FA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 xml:space="preserve"> </w:t>
      </w:r>
    </w:p>
    <w:p w:rsidR="0019093F" w:rsidRPr="00EC15D4" w:rsidRDefault="00877A01" w:rsidP="00EC1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35EFF" w:rsidRDefault="00E35EFF" w:rsidP="00E35EFF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Многовековая практика жизни свидетельствует о том, что главными источниками здоровья любой нации и развития любого государства являются принадлежащие ему водные ресурсы и проживающее около них население. При этом под водными ресурсами следует понимать не только гидросферу страны, но и все что находится «над» и «под» этим пространством. Обеспечен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страны водными ресурсами -</w:t>
      </w:r>
      <w:r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важнейший экономический и политический фактор развития общественного производства. Наличие водных ресурсов дает широкий простор для экономического развития 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регионов мира. 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Водные ресурсы -</w:t>
      </w:r>
      <w:r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поверхностные и подземные воды, которые находятся в водных объектах и используются или могут быть использованы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 xml:space="preserve"> 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1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77A01" w:rsidRDefault="00877A01" w:rsidP="00E35EFF">
      <w:pPr>
        <w:spacing w:line="360" w:lineRule="auto"/>
        <w:ind w:firstLine="708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E35EFF">
        <w:rPr>
          <w:rFonts w:ascii="Times New Roman" w:hAnsi="Times New Roman" w:cs="Times New Roman"/>
          <w:sz w:val="28"/>
          <w:szCs w:val="28"/>
          <w:shd w:val="clear" w:color="auto" w:fill="F6F6F6"/>
        </w:rPr>
        <w:t>Качество питьевой воды напрямую связано со здоровьем населения.</w:t>
      </w:r>
      <w:r w:rsidRPr="00E35EFF">
        <w:rPr>
          <w:rFonts w:ascii="Times New Roman" w:hAnsi="Times New Roman" w:cs="Times New Roman"/>
          <w:sz w:val="28"/>
          <w:szCs w:val="28"/>
        </w:rPr>
        <w:t xml:space="preserve"> По данным ЮНЕСКО, почти 80% заболеваний населения связано с плохим качеством воды. Однако наряду с бактериологическим составом и загрязняющими компонентами большую роль играет и естественный состав воды. В.И. Вернадский считал, что на определенных этапах геологической истории через органическое вещество проходят все элементы периодической системы. Поэтому становится очевидной необходимость изучения диагностики показателе</w:t>
      </w:r>
      <w:r w:rsidRPr="008F7E07">
        <w:rPr>
          <w:rFonts w:ascii="Times New Roman" w:hAnsi="Times New Roman" w:cs="Times New Roman"/>
          <w:color w:val="222222"/>
          <w:sz w:val="28"/>
          <w:szCs w:val="28"/>
        </w:rPr>
        <w:t xml:space="preserve">й качества подземных вод, используемых в </w:t>
      </w:r>
      <w:proofErr w:type="spellStart"/>
      <w:r w:rsidRPr="008F7E07">
        <w:rPr>
          <w:rFonts w:ascii="Times New Roman" w:hAnsi="Times New Roman" w:cs="Times New Roman"/>
          <w:color w:val="222222"/>
          <w:sz w:val="28"/>
          <w:szCs w:val="28"/>
        </w:rPr>
        <w:t>водоснабжениирегиона</w:t>
      </w:r>
      <w:proofErr w:type="spellEnd"/>
      <w:r w:rsidRPr="008F7E07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Pr="00E35EFF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Подземные воды по условиям залегания подразделяют на почвенные (родниковые, ключевые, </w:t>
      </w:r>
      <w:proofErr w:type="spellStart"/>
      <w:r w:rsidRPr="00E35EFF">
        <w:rPr>
          <w:rFonts w:ascii="Times New Roman" w:hAnsi="Times New Roman" w:cs="Times New Roman"/>
          <w:sz w:val="28"/>
          <w:szCs w:val="28"/>
          <w:shd w:val="clear" w:color="auto" w:fill="F6F6F6"/>
        </w:rPr>
        <w:t>кягризные</w:t>
      </w:r>
      <w:proofErr w:type="spellEnd"/>
      <w:r w:rsidRPr="00E35EFF">
        <w:rPr>
          <w:rFonts w:ascii="Times New Roman" w:hAnsi="Times New Roman" w:cs="Times New Roman"/>
          <w:sz w:val="28"/>
          <w:szCs w:val="28"/>
          <w:shd w:val="clear" w:color="auto" w:fill="F6F6F6"/>
        </w:rPr>
        <w:t>), грунтовые (минеральные, термальн</w:t>
      </w:r>
      <w:r w:rsidR="00944D0F">
        <w:rPr>
          <w:rFonts w:ascii="Times New Roman" w:hAnsi="Times New Roman" w:cs="Times New Roman"/>
          <w:sz w:val="28"/>
          <w:szCs w:val="28"/>
          <w:shd w:val="clear" w:color="auto" w:fill="F6F6F6"/>
        </w:rPr>
        <w:t>ые), межпластовые, артезианские</w:t>
      </w:r>
      <w:r w:rsidRPr="00E35E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 xml:space="preserve">2 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="00944D0F"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35EFF">
        <w:rPr>
          <w:rFonts w:ascii="Times New Roman" w:hAnsi="Times New Roman" w:cs="Times New Roman"/>
          <w:sz w:val="28"/>
          <w:szCs w:val="28"/>
          <w:shd w:val="clear" w:color="auto" w:fill="FFFFFF"/>
        </w:rPr>
        <w:t>Эти воды обладают биологически активным</w:t>
      </w:r>
      <w:r w:rsidRPr="00D66B2A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 свойствами и оказывают благотворное влияние на организм человека.</w:t>
      </w:r>
    </w:p>
    <w:p w:rsidR="009B6129" w:rsidRPr="00AF3052" w:rsidRDefault="009B6129" w:rsidP="00AF305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4DC">
        <w:rPr>
          <w:rFonts w:ascii="Times New Roman" w:hAnsi="Times New Roman" w:cs="Times New Roman"/>
          <w:sz w:val="28"/>
          <w:szCs w:val="28"/>
        </w:rPr>
        <w:t>У ворот Старого Востока и Южного Кавказа расположена территория площадью 5,5 тыс. кв</w:t>
      </w:r>
      <w:r w:rsidRPr="000304D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0304DC">
        <w:rPr>
          <w:rFonts w:ascii="Times New Roman" w:hAnsi="Times New Roman" w:cs="Times New Roman"/>
          <w:sz w:val="28"/>
          <w:szCs w:val="28"/>
        </w:rPr>
        <w:t>, окруженная рядами гор и широкими долинами.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304DC">
        <w:rPr>
          <w:rFonts w:ascii="Times New Roman" w:hAnsi="Times New Roman" w:cs="Times New Roman"/>
          <w:sz w:val="28"/>
          <w:szCs w:val="28"/>
        </w:rPr>
        <w:t>Этот прекрасный край, в котором мы родились и выросли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304DC">
        <w:rPr>
          <w:rFonts w:ascii="Times New Roman" w:hAnsi="Times New Roman" w:cs="Times New Roman"/>
          <w:sz w:val="28"/>
          <w:szCs w:val="28"/>
        </w:rPr>
        <w:t xml:space="preserve">наша родина -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Нахчыванская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 Автономная Республика.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А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втоном</w:t>
      </w:r>
      <w:proofErr w:type="spellEnd"/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ная республика, территория которой не очень большая, </w:t>
      </w:r>
      <w:r w:rsidRPr="000304DC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богатыми природными ресурсами</w:t>
      </w:r>
      <w:r w:rsidR="00944D0F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3</w:t>
      </w:r>
      <w:r w:rsidR="0094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="00944D0F"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В рамках проекта </w:t>
      </w:r>
      <w:r w:rsidRPr="000304DC">
        <w:rPr>
          <w:rFonts w:ascii="Times New Roman" w:hAnsi="Times New Roman" w:cs="Times New Roman"/>
          <w:sz w:val="28"/>
          <w:szCs w:val="28"/>
        </w:rPr>
        <w:t>«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Исследователи завтрашнего дня</w:t>
      </w:r>
      <w:r w:rsidRPr="000304DC">
        <w:rPr>
          <w:rFonts w:ascii="Times New Roman" w:hAnsi="Times New Roman" w:cs="Times New Roman"/>
          <w:sz w:val="28"/>
          <w:szCs w:val="28"/>
        </w:rPr>
        <w:t xml:space="preserve">»,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в лаборатории</w:t>
      </w:r>
      <w:r w:rsidRPr="000304DC">
        <w:rPr>
          <w:rFonts w:ascii="Times New Roman" w:hAnsi="Times New Roman" w:cs="Times New Roman"/>
          <w:sz w:val="28"/>
          <w:szCs w:val="28"/>
        </w:rPr>
        <w:t xml:space="preserve"> </w:t>
      </w:r>
      <w:r w:rsidRPr="000304DC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Гидрогеология и минеральные воды</w:t>
      </w:r>
      <w:r w:rsidRPr="000304DC">
        <w:rPr>
          <w:rFonts w:ascii="Times New Roman" w:hAnsi="Times New Roman" w:cs="Times New Roman"/>
          <w:sz w:val="28"/>
          <w:szCs w:val="28"/>
        </w:rPr>
        <w:t>»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Нахчыванского отделения Института Природных Ресурсов НАН</w:t>
      </w:r>
      <w:r w:rsidRPr="000304DC">
        <w:rPr>
          <w:rFonts w:ascii="Times New Roman" w:hAnsi="Times New Roman" w:cs="Times New Roman"/>
          <w:sz w:val="28"/>
          <w:szCs w:val="28"/>
        </w:rPr>
        <w:t xml:space="preserve">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А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зербайджана</w:t>
      </w:r>
      <w:proofErr w:type="spellEnd"/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</w:t>
      </w:r>
      <w:r w:rsidRPr="000304DC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подземные воды, которые сегодня занимают особое место в общем водном балансе </w:t>
      </w:r>
      <w:r w:rsidRPr="000304DC">
        <w:rPr>
          <w:rFonts w:ascii="Times New Roman" w:hAnsi="Times New Roman" w:cs="Times New Roman"/>
          <w:sz w:val="28"/>
          <w:szCs w:val="28"/>
        </w:rPr>
        <w:t>а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втономной республики.</w:t>
      </w:r>
      <w:r w:rsidRPr="000304DC">
        <w:rPr>
          <w:rFonts w:ascii="Times New Roman" w:hAnsi="Times New Roman" w:cs="Times New Roman"/>
          <w:sz w:val="28"/>
          <w:szCs w:val="28"/>
        </w:rPr>
        <w:t xml:space="preserve"> Эти вековые и чудесные воды, которые выходят из тысячелетних глубин и глубоких слоев рога земли, дают нам бесконечные преимущества, орошают посевные площади, сады, снабжают нас целебными минеральными и столовыми водами.</w:t>
      </w:r>
    </w:p>
    <w:p w:rsidR="00877A01" w:rsidRPr="009C006A" w:rsidRDefault="00877A01" w:rsidP="00877A01">
      <w:pPr>
        <w:spacing w:line="360" w:lineRule="auto"/>
        <w:ind w:left="2124" w:firstLine="708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433D3A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суждение результатов</w:t>
      </w:r>
    </w:p>
    <w:p w:rsidR="00877A01" w:rsidRDefault="00877A01" w:rsidP="00877A01">
      <w:pPr>
        <w:pStyle w:val="2"/>
        <w:shd w:val="clear" w:color="auto" w:fill="FFFFFF"/>
        <w:spacing w:line="360" w:lineRule="auto"/>
        <w:ind w:right="-3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ED29C1">
        <w:rPr>
          <w:rFonts w:ascii="Times New Roman" w:hAnsi="Times New Roman"/>
          <w:color w:val="auto"/>
          <w:sz w:val="28"/>
          <w:szCs w:val="28"/>
        </w:rPr>
        <w:t xml:space="preserve">Объектами исследования являются </w:t>
      </w:r>
      <w:r w:rsidR="00944D0F">
        <w:rPr>
          <w:rFonts w:ascii="Times New Roman" w:hAnsi="Times New Roman"/>
          <w:color w:val="auto"/>
          <w:sz w:val="28"/>
          <w:szCs w:val="28"/>
        </w:rPr>
        <w:t>подземные воды (</w:t>
      </w:r>
      <w:r w:rsidR="009B6129">
        <w:rPr>
          <w:rFonts w:ascii="Times New Roman" w:hAnsi="Times New Roman"/>
          <w:color w:val="auto"/>
          <w:sz w:val="28"/>
          <w:szCs w:val="28"/>
        </w:rPr>
        <w:t xml:space="preserve">родниковые, минеральные, </w:t>
      </w:r>
      <w:r w:rsidRPr="00ED29C1">
        <w:rPr>
          <w:rFonts w:ascii="Times New Roman" w:hAnsi="Times New Roman"/>
          <w:color w:val="auto"/>
          <w:sz w:val="28"/>
          <w:szCs w:val="28"/>
        </w:rPr>
        <w:t>термальные</w:t>
      </w:r>
      <w:r w:rsidR="009B6129">
        <w:rPr>
          <w:rFonts w:ascii="Times New Roman" w:hAnsi="Times New Roman"/>
          <w:color w:val="auto"/>
          <w:sz w:val="28"/>
          <w:szCs w:val="28"/>
        </w:rPr>
        <w:t xml:space="preserve"> и артезианские</w:t>
      </w:r>
      <w:r w:rsidRPr="00ED29C1">
        <w:rPr>
          <w:rFonts w:ascii="Times New Roman" w:hAnsi="Times New Roman"/>
          <w:color w:val="auto"/>
          <w:sz w:val="28"/>
          <w:szCs w:val="28"/>
        </w:rPr>
        <w:t xml:space="preserve"> воды</w:t>
      </w:r>
      <w:r w:rsidR="009B6129">
        <w:rPr>
          <w:rFonts w:ascii="Times New Roman" w:hAnsi="Times New Roman"/>
          <w:color w:val="auto"/>
          <w:sz w:val="28"/>
          <w:szCs w:val="28"/>
        </w:rPr>
        <w:t>). Отбор проб подзем</w:t>
      </w:r>
      <w:r w:rsidRPr="00ED29C1">
        <w:rPr>
          <w:rFonts w:ascii="Times New Roman" w:hAnsi="Times New Roman"/>
          <w:color w:val="auto"/>
          <w:sz w:val="28"/>
          <w:szCs w:val="28"/>
        </w:rPr>
        <w:t xml:space="preserve">ных вод проводился авторами во время полевых маршрутов в 2021-2022 г. в составе научной экспедиции, организованной лабораторией «Гидрогеология и минеральных вод». На месте проб отбора измерялись параметры быстроменяющихся компонентов: удельная электропроводность, </w:t>
      </w:r>
      <w:proofErr w:type="spellStart"/>
      <w:r w:rsidRPr="00ED29C1">
        <w:rPr>
          <w:rFonts w:ascii="Times New Roman" w:hAnsi="Times New Roman"/>
          <w:color w:val="auto"/>
          <w:sz w:val="28"/>
          <w:szCs w:val="28"/>
        </w:rPr>
        <w:t>pH</w:t>
      </w:r>
      <w:proofErr w:type="spellEnd"/>
      <w:r w:rsidRPr="00ED29C1">
        <w:rPr>
          <w:rFonts w:ascii="Times New Roman" w:hAnsi="Times New Roman"/>
          <w:color w:val="auto"/>
          <w:sz w:val="28"/>
          <w:szCs w:val="28"/>
        </w:rPr>
        <w:t xml:space="preserve"> при помощи ан</w:t>
      </w:r>
      <w:r w:rsidR="00944D0F">
        <w:rPr>
          <w:rFonts w:ascii="Times New Roman" w:hAnsi="Times New Roman"/>
          <w:color w:val="auto"/>
          <w:sz w:val="28"/>
          <w:szCs w:val="28"/>
        </w:rPr>
        <w:t xml:space="preserve">ализатора PORTABLE </w:t>
      </w:r>
      <w:proofErr w:type="spellStart"/>
      <w:r w:rsidR="00944D0F">
        <w:rPr>
          <w:rFonts w:ascii="Times New Roman" w:hAnsi="Times New Roman"/>
          <w:color w:val="auto"/>
          <w:sz w:val="28"/>
          <w:szCs w:val="28"/>
        </w:rPr>
        <w:t>pH</w:t>
      </w:r>
      <w:proofErr w:type="spellEnd"/>
      <w:r w:rsidR="00944D0F">
        <w:rPr>
          <w:rFonts w:ascii="Times New Roman" w:hAnsi="Times New Roman"/>
          <w:color w:val="auto"/>
          <w:sz w:val="28"/>
          <w:szCs w:val="28"/>
        </w:rPr>
        <w:t xml:space="preserve"> METER MODEL: M</w:t>
      </w:r>
      <w:r w:rsidR="00944D0F">
        <w:rPr>
          <w:rFonts w:ascii="Times New Roman" w:hAnsi="Times New Roman"/>
          <w:color w:val="auto"/>
          <w:sz w:val="28"/>
          <w:szCs w:val="28"/>
          <w:lang w:val="en-US"/>
        </w:rPr>
        <w:t>W</w:t>
      </w:r>
      <w:r w:rsidR="00944D0F" w:rsidRPr="00944D0F">
        <w:rPr>
          <w:rFonts w:ascii="Times New Roman" w:hAnsi="Times New Roman"/>
          <w:color w:val="auto"/>
          <w:sz w:val="28"/>
          <w:szCs w:val="28"/>
        </w:rPr>
        <w:t xml:space="preserve"> 101</w:t>
      </w:r>
      <w:r w:rsidRPr="00ED29C1">
        <w:rPr>
          <w:rFonts w:ascii="Times New Roman" w:hAnsi="Times New Roman"/>
          <w:color w:val="auto"/>
          <w:sz w:val="28"/>
          <w:szCs w:val="28"/>
        </w:rPr>
        <w:t xml:space="preserve"> и температура. Определяли такие показатели как запах, вкус, цветность, мутность, </w:t>
      </w:r>
      <w:proofErr w:type="spellStart"/>
      <w:r w:rsidRPr="00ED29C1">
        <w:rPr>
          <w:rFonts w:ascii="Times New Roman" w:hAnsi="Times New Roman"/>
          <w:color w:val="auto"/>
          <w:sz w:val="28"/>
          <w:szCs w:val="28"/>
        </w:rPr>
        <w:t>пермнганатная</w:t>
      </w:r>
      <w:proofErr w:type="spellEnd"/>
      <w:r w:rsidRPr="00ED29C1">
        <w:rPr>
          <w:rFonts w:ascii="Times New Roman" w:hAnsi="Times New Roman"/>
          <w:color w:val="auto"/>
          <w:sz w:val="28"/>
          <w:szCs w:val="28"/>
        </w:rPr>
        <w:t xml:space="preserve"> окисляемость, нитрит- и нитрат-ионы, сухой остаток, жесткость, хлориды, химическое потребление кислорода (ХПК), сульфат- и гидрокарбонат-ионы</w:t>
      </w:r>
      <w:r w:rsidR="00EC0734" w:rsidRPr="00EC0734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444444"/>
          <w:sz w:val="28"/>
          <w:szCs w:val="28"/>
        </w:rPr>
        <w:sym w:font="Symbol" w:char="F05B"/>
      </w:r>
      <w:r>
        <w:rPr>
          <w:rFonts w:ascii="Times New Roman" w:hAnsi="Times New Roman" w:cs="Times New Roman"/>
          <w:color w:val="444444"/>
          <w:sz w:val="28"/>
          <w:szCs w:val="28"/>
        </w:rPr>
        <w:t>5</w:t>
      </w:r>
      <w:r w:rsidR="00EC0734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="002C346C">
        <w:rPr>
          <w:rFonts w:ascii="Times New Roman" w:hAnsi="Times New Roman" w:cs="Times New Roman"/>
          <w:color w:val="444444"/>
          <w:sz w:val="28"/>
          <w:szCs w:val="28"/>
        </w:rPr>
        <w:t>6</w:t>
      </w:r>
      <w:r>
        <w:rPr>
          <w:rFonts w:ascii="Times New Roman" w:hAnsi="Times New Roman" w:cs="Times New Roman"/>
          <w:color w:val="444444"/>
          <w:sz w:val="28"/>
          <w:szCs w:val="28"/>
        </w:rPr>
        <w:sym w:font="Symbol" w:char="F05D"/>
      </w:r>
      <w:r w:rsidRPr="00ED29C1">
        <w:rPr>
          <w:rFonts w:ascii="Times New Roman" w:hAnsi="Times New Roman"/>
          <w:color w:val="auto"/>
          <w:sz w:val="28"/>
          <w:szCs w:val="28"/>
        </w:rPr>
        <w:t>. Степень минерализации определена с помощью взвешивания на аналитических весах сухой массы, полученной после испарения пробы воды объемом 100 мл</w:t>
      </w:r>
      <w:r w:rsidR="00EC0734" w:rsidRPr="00EC073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7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="00EC0734"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D29C1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533AD5" w:rsidRPr="000304DC" w:rsidRDefault="00533AD5" w:rsidP="00533AD5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304DC">
        <w:rPr>
          <w:rFonts w:ascii="Times New Roman" w:hAnsi="Times New Roman" w:cs="Times New Roman"/>
          <w:sz w:val="28"/>
          <w:szCs w:val="28"/>
        </w:rPr>
        <w:t xml:space="preserve">Внутренние воды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Нахчыванской</w:t>
      </w:r>
      <w:proofErr w:type="spellEnd"/>
      <w:r w:rsidR="00F6027C">
        <w:rPr>
          <w:rFonts w:ascii="Times New Roman" w:hAnsi="Times New Roman" w:cs="Times New Roman"/>
          <w:sz w:val="28"/>
          <w:szCs w:val="28"/>
        </w:rPr>
        <w:t xml:space="preserve"> Автономной Р</w:t>
      </w:r>
      <w:r w:rsidRPr="000304DC">
        <w:rPr>
          <w:rFonts w:ascii="Times New Roman" w:hAnsi="Times New Roman" w:cs="Times New Roman"/>
          <w:sz w:val="28"/>
          <w:szCs w:val="28"/>
        </w:rPr>
        <w:t>еспуб</w:t>
      </w:r>
      <w:r w:rsidR="00F6027C">
        <w:rPr>
          <w:rFonts w:ascii="Times New Roman" w:hAnsi="Times New Roman" w:cs="Times New Roman"/>
          <w:sz w:val="28"/>
          <w:szCs w:val="28"/>
        </w:rPr>
        <w:t xml:space="preserve">лики состоят из поверхностных и </w:t>
      </w:r>
      <w:r w:rsidRPr="000304DC">
        <w:rPr>
          <w:rFonts w:ascii="Times New Roman" w:hAnsi="Times New Roman" w:cs="Times New Roman"/>
          <w:sz w:val="28"/>
          <w:szCs w:val="28"/>
        </w:rPr>
        <w:t xml:space="preserve">подземных вод . Самая большая река нашего родного края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Араз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 берет свое начало на территории Турции, протекая по территории Ирана и Армении, сливается с рекой Кура близ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Сабирабадского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 района (село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Суговушан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). </w:t>
      </w:r>
      <w:r w:rsidR="00F6027C">
        <w:rPr>
          <w:rFonts w:ascii="Times New Roman" w:hAnsi="Times New Roman" w:cs="Times New Roman"/>
          <w:sz w:val="28"/>
          <w:szCs w:val="28"/>
        </w:rPr>
        <w:t xml:space="preserve"> </w:t>
      </w:r>
      <w:r w:rsidRPr="000304DC">
        <w:rPr>
          <w:rFonts w:ascii="Times New Roman" w:eastAsia="Times New Roman" w:hAnsi="Times New Roman" w:cs="Times New Roman"/>
          <w:sz w:val="28"/>
          <w:szCs w:val="28"/>
          <w:lang w:eastAsia="tr-TR"/>
        </w:rPr>
        <w:t xml:space="preserve">А потом впадает в Каспий. </w:t>
      </w:r>
      <w:r w:rsidRPr="000304DC">
        <w:rPr>
          <w:rFonts w:ascii="Times New Roman" w:hAnsi="Times New Roman" w:cs="Times New Roman"/>
          <w:sz w:val="28"/>
          <w:szCs w:val="28"/>
        </w:rPr>
        <w:t xml:space="preserve">На севере теснятся горы, они тянутся почти непрерывной цепью и составляют естественную границу республики. С южной стороны границу автономной республики составляет извивающаяся узкой лентой река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Араз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3AD5" w:rsidRDefault="00533AD5" w:rsidP="00533AD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304DC">
        <w:rPr>
          <w:rFonts w:ascii="Times New Roman" w:hAnsi="Times New Roman" w:cs="Times New Roman"/>
          <w:sz w:val="28"/>
          <w:szCs w:val="28"/>
          <w:lang w:val="az-Latn-AZ"/>
        </w:rPr>
        <w:lastRenderedPageBreak/>
        <w:t>Наш</w:t>
      </w:r>
      <w:r w:rsidRPr="000304DC">
        <w:rPr>
          <w:rFonts w:ascii="Times New Roman" w:hAnsi="Times New Roman" w:cs="Times New Roman"/>
          <w:sz w:val="28"/>
          <w:szCs w:val="28"/>
        </w:rPr>
        <w:t xml:space="preserve"> край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не очень богат поверхностными водами, </w:t>
      </w:r>
      <w:r w:rsidRPr="000304DC">
        <w:rPr>
          <w:rFonts w:ascii="Times New Roman" w:hAnsi="Times New Roman" w:cs="Times New Roman"/>
          <w:sz w:val="28"/>
          <w:szCs w:val="28"/>
        </w:rPr>
        <w:t xml:space="preserve">но 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>природа щедро</w:t>
      </w:r>
      <w:r w:rsidRPr="000304DC">
        <w:rPr>
          <w:rFonts w:ascii="Times New Roman" w:hAnsi="Times New Roman" w:cs="Times New Roman"/>
          <w:sz w:val="28"/>
          <w:szCs w:val="28"/>
        </w:rPr>
        <w:t xml:space="preserve">  одарила его большой частью подземных вод.</w:t>
      </w:r>
      <w:r w:rsidRPr="000304DC">
        <w:rPr>
          <w:rFonts w:ascii="Times New Roman" w:hAnsi="Times New Roman" w:cs="Times New Roman"/>
          <w:sz w:val="28"/>
          <w:szCs w:val="28"/>
          <w:lang w:val="az-Latn-AZ"/>
        </w:rPr>
        <w:t xml:space="preserve"> К этим водам относятся: родники, кягризы, минеральные, термальные и артезианские воды. </w:t>
      </w:r>
      <w:r w:rsidRPr="000304DC">
        <w:rPr>
          <w:rFonts w:ascii="Times New Roman" w:hAnsi="Times New Roman" w:cs="Times New Roman"/>
          <w:sz w:val="28"/>
          <w:szCs w:val="28"/>
        </w:rPr>
        <w:t xml:space="preserve">Это живое свидетельство богатства недр </w:t>
      </w:r>
      <w:proofErr w:type="spellStart"/>
      <w:r w:rsidRPr="000304DC">
        <w:rPr>
          <w:rFonts w:ascii="Times New Roman" w:hAnsi="Times New Roman" w:cs="Times New Roman"/>
          <w:sz w:val="28"/>
          <w:szCs w:val="28"/>
        </w:rPr>
        <w:t>Нахчыванской</w:t>
      </w:r>
      <w:proofErr w:type="spellEnd"/>
      <w:r w:rsidRPr="000304DC">
        <w:rPr>
          <w:rFonts w:ascii="Times New Roman" w:hAnsi="Times New Roman" w:cs="Times New Roman"/>
          <w:sz w:val="28"/>
          <w:szCs w:val="28"/>
        </w:rPr>
        <w:t xml:space="preserve"> области подземными водами, которые являются самым ценным ресурсами нашего региона. </w:t>
      </w:r>
      <w:r w:rsidRPr="000304DC">
        <w:rPr>
          <w:rFonts w:ascii="Times New Roman" w:hAnsi="Times New Roman" w:cs="Times New Roman"/>
          <w:color w:val="000000"/>
          <w:sz w:val="28"/>
          <w:szCs w:val="28"/>
        </w:rPr>
        <w:t>В отличие от других ресурсов, подземные воды имеют ряд специфических особенностей, которые необходимо учитывать при оценке их запасов и определен</w:t>
      </w:r>
      <w:r w:rsidR="00AF3052">
        <w:rPr>
          <w:rFonts w:ascii="Times New Roman" w:hAnsi="Times New Roman" w:cs="Times New Roman"/>
          <w:color w:val="000000"/>
          <w:sz w:val="28"/>
          <w:szCs w:val="28"/>
        </w:rPr>
        <w:t xml:space="preserve">ии перспектив их использования </w:t>
      </w:r>
      <w:r w:rsidR="00EC0734">
        <w:rPr>
          <w:rFonts w:ascii="Times New Roman" w:hAnsi="Times New Roman" w:cs="Times New Roman"/>
          <w:color w:val="000000"/>
          <w:sz w:val="28"/>
          <w:szCs w:val="28"/>
        </w:rPr>
        <w:t xml:space="preserve">в народном хозяйстве. </w:t>
      </w:r>
    </w:p>
    <w:p w:rsidR="00533AD5" w:rsidRPr="000304DC" w:rsidRDefault="00533AD5" w:rsidP="00533AD5">
      <w:pPr>
        <w:spacing w:line="360" w:lineRule="auto"/>
        <w:ind w:firstLine="708"/>
        <w:rPr>
          <w:rFonts w:ascii="Times New Roman" w:hAnsi="Times New Roman" w:cs="Times New Roman"/>
          <w:color w:val="333333"/>
          <w:sz w:val="28"/>
          <w:szCs w:val="28"/>
        </w:rPr>
      </w:pPr>
      <w:r w:rsidRPr="000304DC">
        <w:rPr>
          <w:rFonts w:ascii="Times New Roman" w:hAnsi="Times New Roman" w:cs="Times New Roman"/>
          <w:color w:val="333333"/>
          <w:sz w:val="28"/>
          <w:szCs w:val="28"/>
        </w:rPr>
        <w:t xml:space="preserve">Научные исследования этих источников воды, которые служат людям веками, подтверждают, что подземные воды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0304DC">
        <w:rPr>
          <w:rFonts w:ascii="Times New Roman" w:hAnsi="Times New Roman" w:cs="Times New Roman"/>
          <w:color w:val="333333"/>
          <w:sz w:val="28"/>
          <w:szCs w:val="28"/>
        </w:rPr>
        <w:t xml:space="preserve">это природные богатства океана, кипящие под ногами, в виде </w:t>
      </w:r>
      <w:proofErr w:type="spellStart"/>
      <w:r w:rsidRPr="000304DC">
        <w:rPr>
          <w:rFonts w:ascii="Times New Roman" w:hAnsi="Times New Roman" w:cs="Times New Roman"/>
          <w:color w:val="333333"/>
          <w:sz w:val="28"/>
          <w:szCs w:val="28"/>
        </w:rPr>
        <w:t>кягризов</w:t>
      </w:r>
      <w:proofErr w:type="spellEnd"/>
      <w:r w:rsidRPr="000304DC">
        <w:rPr>
          <w:rFonts w:ascii="Times New Roman" w:hAnsi="Times New Roman" w:cs="Times New Roman"/>
          <w:color w:val="333333"/>
          <w:sz w:val="28"/>
          <w:szCs w:val="28"/>
        </w:rPr>
        <w:t xml:space="preserve">, родников и </w:t>
      </w:r>
      <w:proofErr w:type="spellStart"/>
      <w:r w:rsidRPr="000304DC">
        <w:rPr>
          <w:rFonts w:ascii="Times New Roman" w:hAnsi="Times New Roman" w:cs="Times New Roman"/>
          <w:color w:val="333333"/>
          <w:sz w:val="28"/>
          <w:szCs w:val="28"/>
        </w:rPr>
        <w:t>чешме</w:t>
      </w:r>
      <w:proofErr w:type="spellEnd"/>
      <w:r w:rsidRPr="000304DC">
        <w:rPr>
          <w:rFonts w:ascii="Times New Roman" w:hAnsi="Times New Roman" w:cs="Times New Roman"/>
          <w:color w:val="333333"/>
          <w:sz w:val="28"/>
          <w:szCs w:val="28"/>
        </w:rPr>
        <w:t>, выходят на поверхность Земли, вынося с собой все полезные элементы окружающих пород. Невозможно не удивляться этим чудесным источникам воды и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0304DC">
        <w:rPr>
          <w:rFonts w:ascii="Times New Roman" w:hAnsi="Times New Roman" w:cs="Times New Roman"/>
          <w:color w:val="333333"/>
          <w:sz w:val="28"/>
          <w:szCs w:val="28"/>
        </w:rPr>
        <w:t xml:space="preserve"> с почтен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ием вспомнить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ке</w:t>
      </w:r>
      <w:r w:rsidRPr="000304DC">
        <w:rPr>
          <w:rFonts w:ascii="Times New Roman" w:hAnsi="Times New Roman" w:cs="Times New Roman"/>
          <w:color w:val="333333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lang w:val="az-Latn-AZ"/>
        </w:rPr>
        <w:t>-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</w:rPr>
        <w:t>ке</w:t>
      </w:r>
      <w:r w:rsidRPr="000304DC">
        <w:rPr>
          <w:rFonts w:ascii="Times New Roman" w:hAnsi="Times New Roman" w:cs="Times New Roman"/>
          <w:color w:val="333333"/>
          <w:sz w:val="28"/>
          <w:szCs w:val="28"/>
        </w:rPr>
        <w:t>нов</w:t>
      </w:r>
      <w:proofErr w:type="spellEnd"/>
      <w:r w:rsidRPr="000304DC">
        <w:rPr>
          <w:rFonts w:ascii="Times New Roman" w:hAnsi="Times New Roman" w:cs="Times New Roman"/>
          <w:color w:val="333333"/>
          <w:sz w:val="28"/>
          <w:szCs w:val="28"/>
        </w:rPr>
        <w:t xml:space="preserve">, которые с таким трудом вынесли эту чистую, прозрачную как хрусталь воду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на поверхность </w:t>
      </w:r>
      <w:r w:rsidRPr="000304DC">
        <w:rPr>
          <w:rFonts w:ascii="Times New Roman" w:hAnsi="Times New Roman" w:cs="Times New Roman"/>
          <w:color w:val="333333"/>
          <w:sz w:val="28"/>
          <w:szCs w:val="28"/>
        </w:rPr>
        <w:t>и дали нам в распоряжение.</w:t>
      </w:r>
    </w:p>
    <w:p w:rsidR="00533AD5" w:rsidRPr="00533AD5" w:rsidRDefault="00533AD5" w:rsidP="00533AD5">
      <w:pPr>
        <w:spacing w:line="360" w:lineRule="auto"/>
      </w:pPr>
      <w:r w:rsidRPr="00030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802EF" wp14:editId="04254C64">
            <wp:extent cx="5124450" cy="2714625"/>
            <wp:effectExtent l="0" t="0" r="0" b="9525"/>
            <wp:docPr id="10" name="Рисунок 10" descr="C:\Users\Fizze\AppData\Local\Microsoft\Windows\Temporary Internet Files\Content.Word\Fotoğraf Kolajlayıcı_B7vk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zze\AppData\Local\Microsoft\Windows\Temporary Internet Files\Content.Word\Fotoğraf Kolajlayıcı_B7vkW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98" cy="27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D5" w:rsidRPr="000304DC" w:rsidRDefault="00434D2B" w:rsidP="00533AD5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Рисунок 1</w:t>
      </w:r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. </w:t>
      </w:r>
      <w:proofErr w:type="spellStart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Кягриз</w:t>
      </w:r>
      <w:proofErr w:type="spellEnd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«</w:t>
      </w:r>
      <w:proofErr w:type="spellStart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Гушлу</w:t>
      </w:r>
      <w:proofErr w:type="spellEnd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proofErr w:type="spellStart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чешме</w:t>
      </w:r>
      <w:proofErr w:type="spellEnd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» в селении </w:t>
      </w:r>
      <w:proofErr w:type="spellStart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Юхары</w:t>
      </w:r>
      <w:proofErr w:type="spellEnd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proofErr w:type="spellStart"/>
      <w:r w:rsidR="00533AD5"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Айлис</w:t>
      </w:r>
      <w:proofErr w:type="spellEnd"/>
    </w:p>
    <w:p w:rsidR="00533AD5" w:rsidRPr="000304DC" w:rsidRDefault="00533AD5" w:rsidP="00533AD5">
      <w:pPr>
        <w:shd w:val="clear" w:color="auto" w:fill="FFFFFF"/>
        <w:spacing w:line="360" w:lineRule="auto"/>
        <w:ind w:firstLine="708"/>
        <w:jc w:val="center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proofErr w:type="spellStart"/>
      <w:r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Ордубадского</w:t>
      </w:r>
      <w:proofErr w:type="spellEnd"/>
      <w:r w:rsidRPr="000304DC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района</w:t>
      </w:r>
    </w:p>
    <w:p w:rsidR="00434D2B" w:rsidRPr="00434D2B" w:rsidRDefault="00434D2B" w:rsidP="00434D2B">
      <w:pPr>
        <w:spacing w:line="360" w:lineRule="auto"/>
        <w:ind w:firstLine="567"/>
        <w:rPr>
          <w:rFonts w:ascii="Times New Roman" w:hAnsi="Times New Roman"/>
          <w:color w:val="333333"/>
          <w:sz w:val="28"/>
          <w:szCs w:val="28"/>
        </w:rPr>
      </w:pPr>
      <w:r w:rsidRPr="00434D2B">
        <w:rPr>
          <w:rFonts w:ascii="Times New Roman" w:hAnsi="Times New Roman"/>
          <w:color w:val="333333"/>
          <w:sz w:val="28"/>
          <w:szCs w:val="28"/>
        </w:rPr>
        <w:t xml:space="preserve">Пригодность воды для посевных площадей служит улучшению продуктивности и питания с точки зрения контроля над последними мелиоративными нормами. Производство экологически чистой пищевой продукции в первую очередь зависит от соблюдения мелиоративных правил, </w:t>
      </w:r>
      <w:r w:rsidRPr="00434D2B">
        <w:rPr>
          <w:rFonts w:ascii="Times New Roman" w:hAnsi="Times New Roman"/>
          <w:color w:val="333333"/>
          <w:sz w:val="28"/>
          <w:szCs w:val="28"/>
        </w:rPr>
        <w:lastRenderedPageBreak/>
        <w:t>правильного использования природных удобрений и водных ресурсов для орошения</w:t>
      </w:r>
      <w:r w:rsidR="00EC0734" w:rsidRPr="00EC0734">
        <w:rPr>
          <w:rFonts w:ascii="Times New Roman" w:hAnsi="Times New Roman"/>
          <w:color w:val="333333"/>
          <w:sz w:val="28"/>
          <w:szCs w:val="28"/>
        </w:rPr>
        <w:t xml:space="preserve"> 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4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="00EC0734"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C0734">
        <w:rPr>
          <w:rFonts w:ascii="Times New Roman" w:hAnsi="Times New Roman"/>
          <w:color w:val="333333"/>
          <w:sz w:val="28"/>
          <w:szCs w:val="28"/>
        </w:rPr>
        <w:t xml:space="preserve"> Распределение </w:t>
      </w:r>
      <w:proofErr w:type="spellStart"/>
      <w:r w:rsidR="00EC0734">
        <w:rPr>
          <w:rFonts w:ascii="Times New Roman" w:hAnsi="Times New Roman"/>
          <w:color w:val="333333"/>
          <w:sz w:val="28"/>
          <w:szCs w:val="28"/>
        </w:rPr>
        <w:t>кягризных</w:t>
      </w:r>
      <w:proofErr w:type="spellEnd"/>
      <w:r w:rsidR="00EC0734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434D2B">
        <w:rPr>
          <w:rFonts w:ascii="Times New Roman" w:hAnsi="Times New Roman"/>
          <w:color w:val="333333"/>
          <w:sz w:val="28"/>
          <w:szCs w:val="28"/>
        </w:rPr>
        <w:t>вод по территории автономной республики приведено на рис.</w:t>
      </w:r>
      <w:r>
        <w:rPr>
          <w:rFonts w:ascii="Times New Roman" w:hAnsi="Times New Roman"/>
          <w:color w:val="333333"/>
          <w:sz w:val="28"/>
          <w:szCs w:val="28"/>
        </w:rPr>
        <w:t>2</w:t>
      </w:r>
      <w:r w:rsidRPr="00434D2B">
        <w:rPr>
          <w:rFonts w:ascii="Times New Roman" w:hAnsi="Times New Roman"/>
          <w:color w:val="333333"/>
          <w:sz w:val="28"/>
          <w:szCs w:val="28"/>
        </w:rPr>
        <w:t>.</w:t>
      </w:r>
    </w:p>
    <w:p w:rsidR="00434D2B" w:rsidRPr="00434D2B" w:rsidRDefault="00434D2B" w:rsidP="00434D2B">
      <w:pPr>
        <w:spacing w:line="360" w:lineRule="auto"/>
        <w:ind w:firstLine="567"/>
        <w:rPr>
          <w:rFonts w:ascii="Times New Roman" w:hAnsi="Times New Roman"/>
          <w:color w:val="333333"/>
          <w:sz w:val="28"/>
          <w:szCs w:val="28"/>
        </w:rPr>
      </w:pPr>
    </w:p>
    <w:p w:rsidR="00434D2B" w:rsidRDefault="00434D2B" w:rsidP="00434D2B">
      <w:pPr>
        <w:ind w:firstLine="567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1A9C36C" wp14:editId="58BAC360">
            <wp:extent cx="4519930" cy="30384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49" cy="30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2B" w:rsidRPr="00434D2B" w:rsidRDefault="00434D2B" w:rsidP="00434D2B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34D2B">
        <w:rPr>
          <w:rFonts w:ascii="Times New Roman" w:hAnsi="Times New Roman"/>
          <w:i/>
          <w:sz w:val="28"/>
          <w:szCs w:val="28"/>
        </w:rPr>
        <w:t>Рисунок</w:t>
      </w:r>
      <w:r w:rsidRPr="00434D2B">
        <w:rPr>
          <w:rFonts w:ascii="Times New Roman" w:hAnsi="Times New Roman"/>
          <w:i/>
          <w:sz w:val="28"/>
          <w:szCs w:val="28"/>
          <w:lang w:val="az-Latn-AZ"/>
        </w:rPr>
        <w:t xml:space="preserve"> </w:t>
      </w:r>
      <w:r w:rsidRPr="00434D2B">
        <w:rPr>
          <w:rFonts w:ascii="Times New Roman" w:hAnsi="Times New Roman"/>
          <w:i/>
          <w:sz w:val="28"/>
          <w:szCs w:val="28"/>
        </w:rPr>
        <w:t xml:space="preserve">2. </w:t>
      </w:r>
      <w:r w:rsidRPr="00434D2B">
        <w:rPr>
          <w:rFonts w:ascii="Times New Roman" w:hAnsi="Times New Roman"/>
          <w:i/>
          <w:sz w:val="28"/>
          <w:szCs w:val="28"/>
          <w:lang w:val="az-Latn-AZ"/>
        </w:rPr>
        <w:t xml:space="preserve"> </w:t>
      </w:r>
      <w:r w:rsidRPr="00434D2B">
        <w:rPr>
          <w:rFonts w:ascii="Times New Roman" w:hAnsi="Times New Roman"/>
          <w:i/>
          <w:sz w:val="28"/>
          <w:szCs w:val="28"/>
        </w:rPr>
        <w:t xml:space="preserve">Распределение </w:t>
      </w:r>
      <w:proofErr w:type="spellStart"/>
      <w:r w:rsidRPr="00434D2B">
        <w:rPr>
          <w:rFonts w:ascii="Times New Roman" w:hAnsi="Times New Roman"/>
          <w:i/>
          <w:sz w:val="28"/>
          <w:szCs w:val="28"/>
        </w:rPr>
        <w:t>кягризов</w:t>
      </w:r>
      <w:proofErr w:type="spellEnd"/>
      <w:r w:rsidRPr="00434D2B">
        <w:rPr>
          <w:rFonts w:ascii="Times New Roman" w:hAnsi="Times New Roman"/>
          <w:i/>
          <w:sz w:val="28"/>
          <w:szCs w:val="28"/>
        </w:rPr>
        <w:t xml:space="preserve"> по территории автономной республике</w:t>
      </w:r>
      <w:r w:rsidRPr="00434D2B">
        <w:rPr>
          <w:rFonts w:ascii="Times New Roman" w:hAnsi="Times New Roman"/>
          <w:i/>
          <w:sz w:val="28"/>
          <w:szCs w:val="28"/>
          <w:lang w:val="az-Latn-AZ"/>
        </w:rPr>
        <w:t>:</w:t>
      </w:r>
    </w:p>
    <w:p w:rsidR="00434D2B" w:rsidRPr="00434D2B" w:rsidRDefault="00434D2B" w:rsidP="00434D2B">
      <w:pPr>
        <w:tabs>
          <w:tab w:val="left" w:pos="284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34D2B">
        <w:rPr>
          <w:rFonts w:ascii="Times New Roman" w:hAnsi="Times New Roman"/>
          <w:i/>
          <w:sz w:val="28"/>
          <w:szCs w:val="28"/>
        </w:rPr>
        <w:t>1-Кенгерли, 2-Ордубад,3-Бабек, 4-Джульфа, 5-Шарур, 6-Шахбуз</w:t>
      </w:r>
    </w:p>
    <w:p w:rsidR="00434D2B" w:rsidRPr="00AF3052" w:rsidRDefault="00434D2B" w:rsidP="00AF3052">
      <w:pPr>
        <w:pStyle w:val="Default"/>
        <w:tabs>
          <w:tab w:val="left" w:pos="2127"/>
        </w:tabs>
        <w:spacing w:line="360" w:lineRule="auto"/>
        <w:jc w:val="both"/>
        <w:rPr>
          <w:color w:val="333333"/>
          <w:sz w:val="28"/>
          <w:szCs w:val="28"/>
        </w:rPr>
      </w:pPr>
      <w:r w:rsidRPr="00434D2B">
        <w:rPr>
          <w:color w:val="333333"/>
          <w:sz w:val="28"/>
          <w:szCs w:val="28"/>
        </w:rPr>
        <w:t xml:space="preserve">           </w:t>
      </w:r>
      <w:r w:rsidR="00EC0734">
        <w:rPr>
          <w:color w:val="333333"/>
          <w:sz w:val="28"/>
          <w:szCs w:val="28"/>
        </w:rPr>
        <w:t xml:space="preserve">  Согласно этой </w:t>
      </w:r>
      <w:proofErr w:type="gramStart"/>
      <w:r w:rsidR="00EC0734">
        <w:rPr>
          <w:color w:val="333333"/>
          <w:sz w:val="28"/>
          <w:szCs w:val="28"/>
        </w:rPr>
        <w:t>классификации</w:t>
      </w:r>
      <w:proofErr w:type="gramEnd"/>
      <w:r w:rsidR="00EC0734">
        <w:rPr>
          <w:color w:val="333333"/>
          <w:sz w:val="28"/>
          <w:szCs w:val="28"/>
        </w:rPr>
        <w:t xml:space="preserve"> в </w:t>
      </w:r>
      <w:proofErr w:type="spellStart"/>
      <w:r w:rsidRPr="00434D2B">
        <w:rPr>
          <w:color w:val="333333"/>
          <w:sz w:val="28"/>
          <w:szCs w:val="28"/>
        </w:rPr>
        <w:t>Кенгерлинском</w:t>
      </w:r>
      <w:proofErr w:type="spellEnd"/>
      <w:r w:rsidRPr="00434D2B">
        <w:rPr>
          <w:color w:val="333333"/>
          <w:sz w:val="28"/>
          <w:szCs w:val="28"/>
        </w:rPr>
        <w:t xml:space="preserve"> рай</w:t>
      </w:r>
      <w:r w:rsidR="00EC0734">
        <w:rPr>
          <w:color w:val="333333"/>
          <w:sz w:val="28"/>
          <w:szCs w:val="28"/>
        </w:rPr>
        <w:t xml:space="preserve">оне зарегистрировано 142 </w:t>
      </w:r>
      <w:proofErr w:type="spellStart"/>
      <w:r w:rsidR="00EC0734">
        <w:rPr>
          <w:color w:val="333333"/>
          <w:sz w:val="28"/>
          <w:szCs w:val="28"/>
        </w:rPr>
        <w:t>кягриз</w:t>
      </w:r>
      <w:proofErr w:type="spellEnd"/>
      <w:r w:rsidRPr="00434D2B">
        <w:rPr>
          <w:color w:val="333333"/>
          <w:sz w:val="28"/>
          <w:szCs w:val="28"/>
        </w:rPr>
        <w:t xml:space="preserve"> и родников. Так как на территории этого района отсутствует речная сеть, в орошении посевных площадей широко используются воды </w:t>
      </w:r>
      <w:proofErr w:type="spellStart"/>
      <w:r w:rsidRPr="00434D2B">
        <w:rPr>
          <w:color w:val="333333"/>
          <w:sz w:val="28"/>
          <w:szCs w:val="28"/>
        </w:rPr>
        <w:t>кягризных</w:t>
      </w:r>
      <w:proofErr w:type="spellEnd"/>
      <w:r w:rsidRPr="00434D2B">
        <w:rPr>
          <w:color w:val="333333"/>
          <w:sz w:val="28"/>
          <w:szCs w:val="28"/>
        </w:rPr>
        <w:t xml:space="preserve">, родниковых, а также </w:t>
      </w:r>
      <w:proofErr w:type="spellStart"/>
      <w:r w:rsidRPr="00434D2B">
        <w:rPr>
          <w:color w:val="333333"/>
          <w:sz w:val="28"/>
          <w:szCs w:val="28"/>
        </w:rPr>
        <w:t>субартезианских</w:t>
      </w:r>
      <w:proofErr w:type="spellEnd"/>
      <w:r w:rsidRPr="00434D2B">
        <w:rPr>
          <w:color w:val="333333"/>
          <w:sz w:val="28"/>
          <w:szCs w:val="28"/>
        </w:rPr>
        <w:t xml:space="preserve"> скважин. В </w:t>
      </w:r>
      <w:proofErr w:type="spellStart"/>
      <w:r w:rsidRPr="00434D2B">
        <w:rPr>
          <w:color w:val="333333"/>
          <w:sz w:val="28"/>
          <w:szCs w:val="28"/>
        </w:rPr>
        <w:t>Кенгерлинском</w:t>
      </w:r>
      <w:proofErr w:type="spellEnd"/>
      <w:r w:rsidRPr="00434D2B">
        <w:rPr>
          <w:color w:val="333333"/>
          <w:sz w:val="28"/>
          <w:szCs w:val="28"/>
        </w:rPr>
        <w:t xml:space="preserve"> районе имеется запас подземных вод 75,1 </w:t>
      </w:r>
      <w:proofErr w:type="gramStart"/>
      <w:r w:rsidRPr="00434D2B">
        <w:rPr>
          <w:color w:val="333333"/>
          <w:sz w:val="28"/>
          <w:szCs w:val="28"/>
        </w:rPr>
        <w:t>млн.м</w:t>
      </w:r>
      <w:proofErr w:type="gramEnd"/>
      <w:r w:rsidRPr="00434D2B">
        <w:rPr>
          <w:color w:val="333333"/>
          <w:sz w:val="28"/>
          <w:szCs w:val="28"/>
          <w:vertAlign w:val="superscript"/>
        </w:rPr>
        <w:t>3</w:t>
      </w:r>
      <w:r w:rsidRPr="00434D2B">
        <w:rPr>
          <w:color w:val="333333"/>
          <w:sz w:val="28"/>
          <w:szCs w:val="28"/>
        </w:rPr>
        <w:t>. Кроме того, учитывая, что годовой объем родника “</w:t>
      </w:r>
      <w:proofErr w:type="spellStart"/>
      <w:r w:rsidRPr="00434D2B">
        <w:rPr>
          <w:color w:val="333333"/>
          <w:sz w:val="28"/>
          <w:szCs w:val="28"/>
        </w:rPr>
        <w:t>Aсны</w:t>
      </w:r>
      <w:proofErr w:type="spellEnd"/>
      <w:r w:rsidRPr="00434D2B">
        <w:rPr>
          <w:color w:val="333333"/>
          <w:sz w:val="28"/>
          <w:szCs w:val="28"/>
        </w:rPr>
        <w:t xml:space="preserve">” в верхней части территории, </w:t>
      </w:r>
      <w:proofErr w:type="spellStart"/>
      <w:r w:rsidRPr="00434D2B">
        <w:rPr>
          <w:color w:val="333333"/>
          <w:sz w:val="28"/>
          <w:szCs w:val="28"/>
        </w:rPr>
        <w:t>составлет</w:t>
      </w:r>
      <w:proofErr w:type="spellEnd"/>
      <w:r w:rsidRPr="00434D2B">
        <w:rPr>
          <w:color w:val="333333"/>
          <w:sz w:val="28"/>
          <w:szCs w:val="28"/>
        </w:rPr>
        <w:t xml:space="preserve"> 20-25 млн.м</w:t>
      </w:r>
      <w:r w:rsidRPr="00434D2B">
        <w:rPr>
          <w:color w:val="333333"/>
          <w:sz w:val="28"/>
          <w:szCs w:val="28"/>
          <w:vertAlign w:val="superscript"/>
        </w:rPr>
        <w:t>3</w:t>
      </w:r>
      <w:r w:rsidRPr="00434D2B">
        <w:rPr>
          <w:color w:val="333333"/>
          <w:sz w:val="28"/>
          <w:szCs w:val="28"/>
        </w:rPr>
        <w:t>, можно отметить, что запасы воды этой территории около 100 млн., м</w:t>
      </w:r>
      <w:r w:rsidRPr="00434D2B">
        <w:rPr>
          <w:color w:val="333333"/>
          <w:sz w:val="28"/>
          <w:szCs w:val="28"/>
          <w:vertAlign w:val="superscript"/>
        </w:rPr>
        <w:t>3</w:t>
      </w:r>
      <w:r w:rsidRPr="00434D2B">
        <w:rPr>
          <w:color w:val="333333"/>
          <w:sz w:val="28"/>
          <w:szCs w:val="28"/>
        </w:rPr>
        <w:t xml:space="preserve">. </w:t>
      </w:r>
    </w:p>
    <w:p w:rsidR="00067351" w:rsidRPr="00067351" w:rsidRDefault="00533AD5" w:rsidP="000673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67351">
        <w:rPr>
          <w:rFonts w:ascii="Times New Roman" w:hAnsi="Times New Roman" w:cs="Times New Roman"/>
          <w:sz w:val="28"/>
          <w:szCs w:val="28"/>
          <w:lang w:eastAsia="tr-TR"/>
        </w:rPr>
        <w:t xml:space="preserve">Воды, полученные из артезианских скважин Джульфы, Ордубада и </w:t>
      </w:r>
      <w:proofErr w:type="spellStart"/>
      <w:r w:rsidRPr="00067351">
        <w:rPr>
          <w:rFonts w:ascii="Times New Roman" w:hAnsi="Times New Roman" w:cs="Times New Roman"/>
          <w:sz w:val="28"/>
          <w:szCs w:val="28"/>
          <w:lang w:eastAsia="tr-TR"/>
        </w:rPr>
        <w:t>Шахбуза</w:t>
      </w:r>
      <w:proofErr w:type="spellEnd"/>
      <w:r w:rsidRPr="00067351">
        <w:rPr>
          <w:rFonts w:ascii="Times New Roman" w:hAnsi="Times New Roman" w:cs="Times New Roman"/>
          <w:sz w:val="28"/>
          <w:szCs w:val="28"/>
          <w:lang w:eastAsia="tr-TR"/>
        </w:rPr>
        <w:t xml:space="preserve">, не содержат примесей неорганических солей, концентрация в ней хлорид и сульфат ионов низкая, эти воды более мягкие, они имеют наименьшие показатели жесткости. </w:t>
      </w:r>
      <w:r w:rsidRPr="00067351">
        <w:rPr>
          <w:rFonts w:ascii="Times New Roman" w:hAnsi="Times New Roman" w:cs="Times New Roman"/>
          <w:sz w:val="28"/>
          <w:szCs w:val="28"/>
        </w:rPr>
        <w:t xml:space="preserve">На основании полученных результатов, за исключением нескольких, показана пригодность использования большинства изученных вод для питья и технических нужд населения. Артезианские </w:t>
      </w:r>
      <w:r w:rsidRPr="00067351">
        <w:rPr>
          <w:rFonts w:ascii="Times New Roman" w:hAnsi="Times New Roman" w:cs="Times New Roman"/>
          <w:sz w:val="28"/>
          <w:szCs w:val="28"/>
        </w:rPr>
        <w:lastRenderedPageBreak/>
        <w:t>бассейны – это запасы чистой полезной пресной воды, состав которых не зависит от негативной экологии, не меняется при использовании разнообразных химических удобрений, от вредного воздействия работающих промышленных предприятий.</w:t>
      </w:r>
      <w:r w:rsidR="00067351" w:rsidRPr="00067351">
        <w:rPr>
          <w:rFonts w:ascii="Times New Roman" w:hAnsi="Times New Roman" w:cs="Times New Roman"/>
          <w:sz w:val="28"/>
          <w:szCs w:val="28"/>
        </w:rPr>
        <w:t xml:space="preserve"> скважин различных частях региона</w:t>
      </w:r>
      <w:r w:rsidR="00EC0734" w:rsidRPr="00EC0734">
        <w:rPr>
          <w:rFonts w:ascii="Times New Roman" w:hAnsi="Times New Roman" w:cs="Times New Roman"/>
          <w:sz w:val="28"/>
          <w:szCs w:val="28"/>
        </w:rPr>
        <w:t xml:space="preserve"> 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B"/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8</w:t>
      </w:r>
      <w:r w:rsidR="002C346C">
        <w:rPr>
          <w:rFonts w:ascii="Times New Roman" w:eastAsia="Times New Roman" w:hAnsi="Times New Roman" w:cs="Times New Roman"/>
          <w:color w:val="000000"/>
          <w:sz w:val="28"/>
          <w:szCs w:val="28"/>
          <w:lang w:val="az-Latn-AZ" w:eastAsia="ru-RU"/>
        </w:rPr>
        <w:t>, 9</w:t>
      </w:r>
      <w:r w:rsidR="00EC0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ym w:font="Symbol" w:char="F05D"/>
      </w:r>
      <w:r w:rsidR="00EC0734" w:rsidRPr="00E35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67351" w:rsidRPr="00067351" w:rsidRDefault="00067351" w:rsidP="000673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Таблица 1</w:t>
      </w:r>
      <w:r w:rsidRPr="00067351">
        <w:rPr>
          <w:rFonts w:ascii="Times New Roman" w:hAnsi="Times New Roman" w:cs="Times New Roman"/>
          <w:b/>
          <w:sz w:val="28"/>
          <w:szCs w:val="28"/>
        </w:rPr>
        <w:t xml:space="preserve">. Химические показатели некоторых артезианских вод автономной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067351">
        <w:rPr>
          <w:rFonts w:ascii="Times New Roman" w:hAnsi="Times New Roman" w:cs="Times New Roman"/>
          <w:b/>
          <w:sz w:val="28"/>
          <w:szCs w:val="28"/>
        </w:rPr>
        <w:t>еспублики</w:t>
      </w:r>
    </w:p>
    <w:tbl>
      <w:tblPr>
        <w:tblStyle w:val="a5"/>
        <w:tblW w:w="15279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215"/>
        <w:gridCol w:w="1119"/>
        <w:gridCol w:w="1007"/>
        <w:gridCol w:w="992"/>
        <w:gridCol w:w="1135"/>
        <w:gridCol w:w="1134"/>
        <w:gridCol w:w="709"/>
        <w:gridCol w:w="850"/>
        <w:gridCol w:w="851"/>
        <w:gridCol w:w="1134"/>
        <w:gridCol w:w="1303"/>
        <w:gridCol w:w="942"/>
        <w:gridCol w:w="959"/>
        <w:gridCol w:w="964"/>
        <w:gridCol w:w="965"/>
      </w:tblGrid>
      <w:tr w:rsidR="00067351" w:rsidRPr="00067351" w:rsidTr="00252D2B">
        <w:trPr>
          <w:gridAfter w:val="5"/>
          <w:wAfter w:w="5133" w:type="dxa"/>
          <w:trHeight w:val="411"/>
        </w:trPr>
        <w:tc>
          <w:tcPr>
            <w:tcW w:w="1215" w:type="dxa"/>
            <w:vMerge w:val="restart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</w:p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</w:rPr>
              <w:t>Районы</w:t>
            </w:r>
          </w:p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31" w:type="dxa"/>
            <w:gridSpan w:val="9"/>
            <w:tcBorders>
              <w:right w:val="single" w:sz="4" w:space="0" w:color="auto"/>
            </w:tcBorders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</w:rPr>
              <w:t>Результаты анализа</w:t>
            </w:r>
          </w:p>
        </w:tc>
      </w:tr>
      <w:tr w:rsidR="00067351" w:rsidRPr="00067351" w:rsidTr="00252D2B">
        <w:trPr>
          <w:trHeight w:val="399"/>
        </w:trPr>
        <w:tc>
          <w:tcPr>
            <w:tcW w:w="1215" w:type="dxa"/>
            <w:vMerge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</w:rPr>
              <w:t>Минера</w:t>
            </w: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67351">
              <w:rPr>
                <w:rFonts w:ascii="Times New Roman" w:hAnsi="Times New Roman" w:cs="Times New Roman"/>
                <w:b/>
              </w:rPr>
              <w:t>лизация</w:t>
            </w:r>
            <w:proofErr w:type="spellEnd"/>
          </w:p>
        </w:tc>
        <w:tc>
          <w:tcPr>
            <w:tcW w:w="1007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  <w:lang w:val="az-Latn-AZ"/>
              </w:rPr>
              <w:t>pH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eastAsia="Times New Roman" w:hAnsi="Times New Roman" w:cs="Times New Roman"/>
                <w:b/>
              </w:rPr>
              <w:t>HCO</w:t>
            </w:r>
            <w:r w:rsidRPr="00067351">
              <w:rPr>
                <w:rFonts w:ascii="Times New Roman" w:eastAsia="Times New Roman" w:hAnsi="Times New Roman" w:cs="Times New Roman"/>
                <w:b/>
                <w:vertAlign w:val="subscript"/>
              </w:rPr>
              <w:t>3</w:t>
            </w:r>
            <w:r w:rsidRPr="00067351">
              <w:rPr>
                <w:rFonts w:ascii="Times New Roman" w:eastAsia="Times New Roman" w:hAnsi="Times New Roman" w:cs="Times New Roman"/>
                <w:b/>
                <w:vertAlign w:val="superscript"/>
              </w:rPr>
              <w:t>‒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5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eastAsia="Times New Roman" w:hAnsi="Times New Roman" w:cs="Times New Roman"/>
                <w:b/>
              </w:rPr>
              <w:t>SO</w:t>
            </w:r>
            <w:r w:rsidRPr="00067351">
              <w:rPr>
                <w:rFonts w:ascii="Times New Roman" w:eastAsia="Times New Roman" w:hAnsi="Times New Roman" w:cs="Times New Roman"/>
                <w:b/>
                <w:vertAlign w:val="subscript"/>
              </w:rPr>
              <w:t>4</w:t>
            </w:r>
            <w:r w:rsidRPr="00067351">
              <w:rPr>
                <w:rFonts w:ascii="Times New Roman" w:eastAsia="Times New Roman" w:hAnsi="Times New Roman" w:cs="Times New Roman"/>
                <w:b/>
                <w:vertAlign w:val="superscript"/>
              </w:rPr>
              <w:t>2‒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proofErr w:type="spellStart"/>
            <w:r w:rsidRPr="00067351">
              <w:rPr>
                <w:rFonts w:ascii="Times New Roman" w:hAnsi="Times New Roman" w:cs="Times New Roman"/>
                <w:b/>
              </w:rPr>
              <w:t>Cl</w:t>
            </w:r>
            <w:proofErr w:type="spellEnd"/>
            <w:r w:rsidRPr="00067351">
              <w:rPr>
                <w:rFonts w:ascii="Times New Roman" w:hAnsi="Times New Roman" w:cs="Times New Roman"/>
                <w:b/>
                <w:vertAlign w:val="superscript"/>
              </w:rPr>
              <w:t>‒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  <w:lang w:val="az-Latn-AZ"/>
              </w:rPr>
              <w:t>NH</w:t>
            </w:r>
            <w:r w:rsidRPr="00067351">
              <w:rPr>
                <w:rFonts w:ascii="Times New Roman" w:hAnsi="Times New Roman" w:cs="Times New Roman"/>
                <w:b/>
                <w:vertAlign w:val="subscript"/>
                <w:lang w:val="az-Latn-AZ"/>
              </w:rPr>
              <w:t>4</w:t>
            </w:r>
            <w:r w:rsidRPr="00067351">
              <w:rPr>
                <w:rFonts w:ascii="Times New Roman" w:hAnsi="Times New Roman" w:cs="Times New Roman"/>
                <w:b/>
                <w:vertAlign w:val="superscript"/>
                <w:lang w:val="az-Latn-AZ"/>
              </w:rPr>
              <w:t>+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b/>
              </w:rPr>
              <w:t>Ca</w:t>
            </w:r>
            <w:r w:rsidRPr="00067351">
              <w:rPr>
                <w:rFonts w:ascii="Times New Roman" w:hAnsi="Times New Roman" w:cs="Times New Roman"/>
                <w:b/>
                <w:vertAlign w:val="superscript"/>
              </w:rPr>
              <w:t>2+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67351">
              <w:rPr>
                <w:rFonts w:ascii="Times New Roman" w:hAnsi="Times New Roman" w:cs="Times New Roman"/>
                <w:b/>
              </w:rPr>
              <w:t>Mg</w:t>
            </w:r>
            <w:r w:rsidRPr="00067351">
              <w:rPr>
                <w:rFonts w:ascii="Times New Roman" w:hAnsi="Times New Roman" w:cs="Times New Roman"/>
                <w:b/>
                <w:vertAlign w:val="superscript"/>
              </w:rPr>
              <w:t>2+</w:t>
            </w:r>
          </w:p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67351" w:rsidRPr="00067351" w:rsidRDefault="00067351" w:rsidP="000C072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67351">
              <w:rPr>
                <w:rFonts w:ascii="Times New Roman" w:hAnsi="Times New Roman" w:cs="Times New Roman"/>
                <w:b/>
              </w:rPr>
              <w:t>Na</w:t>
            </w:r>
            <w:proofErr w:type="spellEnd"/>
            <w:r w:rsidRPr="00067351">
              <w:rPr>
                <w:rFonts w:ascii="Times New Roman" w:hAnsi="Times New Roman" w:cs="Times New Roman"/>
                <w:b/>
                <w:vertAlign w:val="superscript"/>
              </w:rPr>
              <w:t>+</w:t>
            </w:r>
            <w:r w:rsidRPr="00067351">
              <w:rPr>
                <w:rFonts w:ascii="Times New Roman" w:hAnsi="Times New Roman" w:cs="Times New Roman"/>
                <w:b/>
              </w:rPr>
              <w:t>+ K</w:t>
            </w:r>
            <w:r w:rsidRPr="00067351">
              <w:rPr>
                <w:rFonts w:ascii="Times New Roman" w:hAnsi="Times New Roman" w:cs="Times New Roman"/>
                <w:b/>
                <w:vertAlign w:val="superscript"/>
              </w:rPr>
              <w:t>+</w:t>
            </w:r>
          </w:p>
        </w:tc>
        <w:tc>
          <w:tcPr>
            <w:tcW w:w="1303" w:type="dxa"/>
            <w:vMerge w:val="restart"/>
            <w:tcBorders>
              <w:top w:val="nil"/>
            </w:tcBorders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 w:val="restart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proofErr w:type="spellStart"/>
            <w:r w:rsidRPr="00067351">
              <w:rPr>
                <w:rFonts w:ascii="Times New Roman" w:hAnsi="Times New Roman" w:cs="Times New Roman"/>
                <w:b/>
                <w:sz w:val="28"/>
                <w:szCs w:val="28"/>
              </w:rPr>
              <w:t>Cl</w:t>
            </w:r>
            <w:proofErr w:type="spellEnd"/>
            <w:r w:rsidRPr="0006735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‒</w:t>
            </w: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 w:val="restart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351">
              <w:rPr>
                <w:rFonts w:ascii="Times New Roman" w:hAnsi="Times New Roman" w:cs="Times New Roman"/>
                <w:b/>
                <w:sz w:val="28"/>
                <w:szCs w:val="28"/>
              </w:rPr>
              <w:t>Ca</w:t>
            </w:r>
            <w:r w:rsidRPr="0006735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2+</w:t>
            </w: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 w:val="restart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 w:rsidRPr="00067351">
              <w:rPr>
                <w:rFonts w:ascii="Times New Roman" w:hAnsi="Times New Roman" w:cs="Times New Roman"/>
                <w:b/>
                <w:sz w:val="28"/>
                <w:szCs w:val="28"/>
              </w:rPr>
              <w:t>Mg</w:t>
            </w:r>
            <w:r w:rsidRPr="0006735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2+</w:t>
            </w: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 w:val="restart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proofErr w:type="spellStart"/>
            <w:r w:rsidRPr="00067351">
              <w:rPr>
                <w:rFonts w:ascii="Times New Roman" w:hAnsi="Times New Roman" w:cs="Times New Roman"/>
                <w:b/>
                <w:sz w:val="28"/>
                <w:szCs w:val="28"/>
              </w:rPr>
              <w:t>Na</w:t>
            </w:r>
            <w:proofErr w:type="spellEnd"/>
            <w:r w:rsidRPr="0006735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+</w:t>
            </w:r>
            <w:r w:rsidRPr="00067351">
              <w:rPr>
                <w:rFonts w:ascii="Times New Roman" w:hAnsi="Times New Roman" w:cs="Times New Roman"/>
                <w:b/>
                <w:sz w:val="28"/>
                <w:szCs w:val="28"/>
              </w:rPr>
              <w:t>+ K</w:t>
            </w:r>
            <w:r w:rsidRPr="00067351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+</w:t>
            </w:r>
          </w:p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331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67351">
              <w:rPr>
                <w:rFonts w:ascii="Times New Roman" w:hAnsi="Times New Roman" w:cs="Times New Roman"/>
              </w:rPr>
              <w:t>Бабек</w:t>
            </w:r>
            <w:proofErr w:type="spellEnd"/>
          </w:p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456,6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6,8-7,2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6,75-8,4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1,85-6,36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3,9-7,33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0,14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</w:rPr>
              <w:t>6,6-9,8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</w:rPr>
              <w:t>6,2-7,6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1,52-2,92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363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067351">
              <w:rPr>
                <w:rFonts w:ascii="Times New Roman" w:hAnsi="Times New Roman" w:cs="Times New Roman"/>
              </w:rPr>
              <w:t>Кенгерли</w:t>
            </w:r>
            <w:proofErr w:type="spellEnd"/>
          </w:p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467,5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7,0-</w:t>
            </w:r>
            <w:r w:rsidRPr="00067351">
              <w:rPr>
                <w:rFonts w:ascii="Times New Roman" w:hAnsi="Times New Roman" w:cs="Times New Roman"/>
              </w:rPr>
              <w:t>7,</w:t>
            </w:r>
            <w:r w:rsidRPr="00067351">
              <w:rPr>
                <w:rFonts w:ascii="Times New Roman" w:hAnsi="Times New Roman" w:cs="Times New Roman"/>
                <w:lang w:val="az-Latn-AZ"/>
              </w:rPr>
              <w:t>2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7,4-10,5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0,95-2,10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1,86-3,30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0,24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</w:rPr>
              <w:t>5,1-9,6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2,6-5,7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2,4-4,38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344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Джульфа</w:t>
            </w:r>
          </w:p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378,5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</w:rPr>
              <w:t>7,</w:t>
            </w:r>
            <w:r w:rsidRPr="00067351">
              <w:rPr>
                <w:rFonts w:ascii="Times New Roman" w:hAnsi="Times New Roman" w:cs="Times New Roman"/>
                <w:lang w:val="az-Latn-AZ"/>
              </w:rPr>
              <w:t>1-7,2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4,2-8,0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2,26-4,59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1,55-2,58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</w:t>
            </w:r>
            <w:r w:rsidRPr="000673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5,3-7,8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3,2-6,6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7,4-10,6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375"/>
        </w:trPr>
        <w:tc>
          <w:tcPr>
            <w:tcW w:w="1215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Ордубад</w:t>
            </w: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308,7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</w:rPr>
              <w:t>6,</w:t>
            </w:r>
            <w:r w:rsidRPr="00067351">
              <w:rPr>
                <w:rFonts w:ascii="Times New Roman" w:hAnsi="Times New Roman" w:cs="Times New Roman"/>
                <w:lang w:val="az-Latn-AZ"/>
              </w:rPr>
              <w:t>9-7,0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3,2-7,0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eastAsia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0,62-1,14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</w:t>
            </w:r>
            <w:r w:rsidRPr="00067351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</w:t>
            </w:r>
            <w:r w:rsidRPr="00067351">
              <w:rPr>
                <w:rFonts w:ascii="Times New Roman" w:hAnsi="Times New Roman" w:cs="Times New Roman"/>
              </w:rPr>
              <w:t>,</w:t>
            </w:r>
            <w:r w:rsidRPr="00067351">
              <w:rPr>
                <w:rFonts w:ascii="Times New Roman" w:hAnsi="Times New Roman" w:cs="Times New Roman"/>
                <w:lang w:val="az-Latn-AZ"/>
              </w:rPr>
              <w:t>9</w:t>
            </w:r>
            <w:r w:rsidRPr="00067351">
              <w:rPr>
                <w:rFonts w:ascii="Times New Roman" w:hAnsi="Times New Roman" w:cs="Times New Roman"/>
              </w:rPr>
              <w:t>-</w:t>
            </w:r>
            <w:r w:rsidRPr="00067351">
              <w:rPr>
                <w:rFonts w:ascii="Times New Roman" w:hAnsi="Times New Roman" w:cs="Times New Roman"/>
                <w:lang w:val="az-Latn-AZ"/>
              </w:rPr>
              <w:t>3,6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1,5-2,6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0,95-1,75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363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Садарак</w:t>
            </w:r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910,5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7,0-7,15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4,6-4,8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1,98-3,46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2,10-3,60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0,14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1,6-3,8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4,2-4,6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1,26-1,75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291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67351">
              <w:rPr>
                <w:rFonts w:ascii="Times New Roman" w:hAnsi="Times New Roman" w:cs="Times New Roman"/>
              </w:rPr>
              <w:t>Шарур</w:t>
            </w:r>
            <w:proofErr w:type="spellEnd"/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</w:rPr>
            </w:pPr>
            <w:r w:rsidRPr="00067351">
              <w:rPr>
                <w:rFonts w:ascii="Times New Roman" w:hAnsi="Times New Roman" w:cs="Times New Roman"/>
              </w:rPr>
              <w:t>900,6</w:t>
            </w: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</w:rPr>
              <w:t>7,</w:t>
            </w:r>
            <w:r w:rsidRPr="00067351">
              <w:rPr>
                <w:rFonts w:ascii="Times New Roman" w:hAnsi="Times New Roman" w:cs="Times New Roman"/>
                <w:lang w:val="az-Latn-AZ"/>
              </w:rPr>
              <w:t>1-7,2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3,6-4,8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0,72-3,46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0,52-2,28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0,12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2,0-4,6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3,9-4,3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0,55-2,50</w:t>
            </w:r>
          </w:p>
        </w:tc>
        <w:tc>
          <w:tcPr>
            <w:tcW w:w="1303" w:type="dxa"/>
            <w:vMerge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67351" w:rsidRPr="00067351" w:rsidTr="00252D2B">
        <w:trPr>
          <w:trHeight w:val="203"/>
        </w:trPr>
        <w:tc>
          <w:tcPr>
            <w:tcW w:w="1215" w:type="dxa"/>
          </w:tcPr>
          <w:p w:rsidR="00067351" w:rsidRPr="00067351" w:rsidRDefault="00067351" w:rsidP="00252D2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67351">
              <w:rPr>
                <w:rFonts w:ascii="Times New Roman" w:hAnsi="Times New Roman" w:cs="Times New Roman"/>
              </w:rPr>
              <w:t>Шахбуз</w:t>
            </w:r>
            <w:proofErr w:type="spellEnd"/>
          </w:p>
        </w:tc>
        <w:tc>
          <w:tcPr>
            <w:tcW w:w="111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7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</w:rPr>
              <w:t>6,</w:t>
            </w:r>
            <w:r w:rsidRPr="00067351">
              <w:rPr>
                <w:rFonts w:ascii="Times New Roman" w:hAnsi="Times New Roman" w:cs="Times New Roman"/>
                <w:lang w:val="az-Latn-AZ"/>
              </w:rPr>
              <w:t>9-7,0</w:t>
            </w:r>
          </w:p>
        </w:tc>
        <w:tc>
          <w:tcPr>
            <w:tcW w:w="992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4,2-8,0</w:t>
            </w:r>
          </w:p>
        </w:tc>
        <w:tc>
          <w:tcPr>
            <w:tcW w:w="1135" w:type="dxa"/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0,55-</w:t>
            </w:r>
            <w:r w:rsidRPr="00067351">
              <w:rPr>
                <w:rFonts w:ascii="Times New Roman" w:hAnsi="Times New Roman" w:cs="Times New Roman"/>
              </w:rPr>
              <w:t>1</w:t>
            </w:r>
            <w:r w:rsidRPr="00067351">
              <w:rPr>
                <w:rFonts w:ascii="Times New Roman" w:hAnsi="Times New Roman" w:cs="Times New Roman"/>
                <w:lang w:val="az-Latn-AZ"/>
              </w:rPr>
              <w:t>,10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1,55-1,96</w:t>
            </w:r>
          </w:p>
        </w:tc>
        <w:tc>
          <w:tcPr>
            <w:tcW w:w="709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0,11</w:t>
            </w:r>
          </w:p>
        </w:tc>
        <w:tc>
          <w:tcPr>
            <w:tcW w:w="850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lang w:val="az-Latn-AZ"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1,6-4,6</w:t>
            </w:r>
          </w:p>
        </w:tc>
        <w:tc>
          <w:tcPr>
            <w:tcW w:w="851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3,3-3,7</w:t>
            </w:r>
          </w:p>
        </w:tc>
        <w:tc>
          <w:tcPr>
            <w:tcW w:w="1134" w:type="dxa"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</w:rPr>
            </w:pPr>
            <w:r w:rsidRPr="00067351">
              <w:rPr>
                <w:rFonts w:ascii="Times New Roman" w:hAnsi="Times New Roman" w:cs="Times New Roman"/>
                <w:lang w:val="az-Latn-AZ"/>
              </w:rPr>
              <w:t>2,0-2,8</w:t>
            </w:r>
          </w:p>
        </w:tc>
        <w:tc>
          <w:tcPr>
            <w:tcW w:w="1303" w:type="dxa"/>
            <w:vMerge/>
            <w:tcBorders>
              <w:bottom w:val="nil"/>
            </w:tcBorders>
          </w:tcPr>
          <w:p w:rsidR="00067351" w:rsidRPr="00067351" w:rsidRDefault="00067351" w:rsidP="00252D2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2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59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</w:tcPr>
          <w:p w:rsidR="00067351" w:rsidRPr="00067351" w:rsidRDefault="00067351" w:rsidP="00252D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3AD5" w:rsidRDefault="00533AD5" w:rsidP="006B19E3">
      <w:pPr>
        <w:pStyle w:val="a7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az-Latn-AZ"/>
        </w:rPr>
      </w:pPr>
    </w:p>
    <w:p w:rsidR="006B19E3" w:rsidRPr="00400945" w:rsidRDefault="006B19E3" w:rsidP="006B19E3">
      <w:pPr>
        <w:autoSpaceDE w:val="0"/>
        <w:autoSpaceDN w:val="0"/>
        <w:adjustRightInd w:val="0"/>
        <w:spacing w:line="360" w:lineRule="auto"/>
        <w:ind w:firstLine="567"/>
        <w:rPr>
          <w:rFonts w:ascii="Times New Roman" w:hAnsi="Times New Roman"/>
          <w:noProof/>
          <w:sz w:val="28"/>
          <w:szCs w:val="28"/>
        </w:rPr>
      </w:pPr>
      <w:r w:rsidRPr="00400945">
        <w:rPr>
          <w:rFonts w:ascii="Times New Roman" w:hAnsi="Times New Roman"/>
          <w:sz w:val="28"/>
          <w:szCs w:val="28"/>
        </w:rPr>
        <w:t xml:space="preserve">Как видно из этих таблиц, </w:t>
      </w:r>
      <w:r w:rsidRPr="00400945">
        <w:rPr>
          <w:rFonts w:ascii="Times New Roman" w:hAnsi="Times New Roman"/>
          <w:noProof/>
          <w:sz w:val="28"/>
          <w:szCs w:val="28"/>
        </w:rPr>
        <w:t xml:space="preserve">при переходе из равнинных территорий (Бабекский район) к горным (Джульфинский и Ордубадский районы) состав и количество исследуемых артезианских вод закономерно изменяется  </w:t>
      </w:r>
      <w:r w:rsidRPr="00400945">
        <w:rPr>
          <w:rFonts w:ascii="Times New Roman" w:hAnsi="Times New Roman"/>
          <w:noProof/>
          <w:sz w:val="28"/>
          <w:szCs w:val="28"/>
          <w:lang w:val="az-Latn-AZ"/>
        </w:rPr>
        <w:t>(</w:t>
      </w:r>
      <w:r>
        <w:rPr>
          <w:rFonts w:ascii="Times New Roman" w:hAnsi="Times New Roman"/>
          <w:noProof/>
          <w:sz w:val="28"/>
          <w:szCs w:val="28"/>
        </w:rPr>
        <w:t>рис.3</w:t>
      </w:r>
      <w:r w:rsidRPr="00400945">
        <w:rPr>
          <w:rFonts w:ascii="Times New Roman" w:hAnsi="Times New Roman"/>
          <w:noProof/>
          <w:sz w:val="28"/>
          <w:szCs w:val="28"/>
        </w:rPr>
        <w:t xml:space="preserve">). </w:t>
      </w:r>
    </w:p>
    <w:p w:rsidR="006B19E3" w:rsidRPr="006B19E3" w:rsidRDefault="006B19E3" w:rsidP="00AF3052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B98269" wp14:editId="40CCC75E">
            <wp:extent cx="4381500" cy="2828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759" cy="283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9E3" w:rsidRPr="006B19E3" w:rsidRDefault="006B19E3" w:rsidP="006B19E3">
      <w:pPr>
        <w:pStyle w:val="HTML"/>
        <w:shd w:val="clear" w:color="auto" w:fill="F8F9FA"/>
        <w:jc w:val="center"/>
        <w:rPr>
          <w:rFonts w:ascii="Times New Roman" w:hAnsi="Times New Roman" w:cs="Times New Roman"/>
          <w:i/>
          <w:color w:val="222222"/>
          <w:sz w:val="28"/>
          <w:szCs w:val="28"/>
        </w:rPr>
      </w:pPr>
      <w:r w:rsidRPr="006B19E3">
        <w:rPr>
          <w:rFonts w:ascii="Times New Roman" w:hAnsi="Times New Roman"/>
          <w:i/>
          <w:color w:val="000000"/>
          <w:sz w:val="28"/>
          <w:szCs w:val="28"/>
        </w:rPr>
        <w:t>Рис. 3.</w:t>
      </w:r>
      <w:r w:rsidRPr="006B19E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19E3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Сравнительные показатели </w:t>
      </w:r>
      <w:proofErr w:type="spellStart"/>
      <w:r w:rsidRPr="006B19E3">
        <w:rPr>
          <w:rFonts w:ascii="Times New Roman" w:hAnsi="Times New Roman" w:cs="Times New Roman"/>
          <w:i/>
          <w:color w:val="222222"/>
          <w:sz w:val="28"/>
          <w:szCs w:val="28"/>
        </w:rPr>
        <w:t>субартезианских</w:t>
      </w:r>
      <w:proofErr w:type="spellEnd"/>
      <w:r w:rsidRPr="006B19E3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скважин в </w:t>
      </w:r>
      <w:proofErr w:type="spellStart"/>
      <w:r w:rsidRPr="006B19E3">
        <w:rPr>
          <w:rFonts w:ascii="Times New Roman" w:hAnsi="Times New Roman" w:cs="Times New Roman"/>
          <w:i/>
          <w:color w:val="222222"/>
          <w:sz w:val="28"/>
          <w:szCs w:val="28"/>
        </w:rPr>
        <w:t>Нахчыванской</w:t>
      </w:r>
      <w:proofErr w:type="spellEnd"/>
      <w:r w:rsidRPr="006B19E3">
        <w:rPr>
          <w:rFonts w:ascii="Times New Roman" w:hAnsi="Times New Roman" w:cs="Times New Roman"/>
          <w:i/>
          <w:color w:val="222222"/>
          <w:sz w:val="28"/>
          <w:szCs w:val="28"/>
        </w:rPr>
        <w:t xml:space="preserve"> Автономной Республике по областям: 1-Шарур, 2-Бабек, 3-Садарак, 4-Кенгерли, 5-Шахбуз, 6-Джульфа, 7-Ордубад.</w:t>
      </w:r>
    </w:p>
    <w:p w:rsidR="006B19E3" w:rsidRPr="00400945" w:rsidRDefault="006B19E3" w:rsidP="006B19E3">
      <w:pPr>
        <w:pStyle w:val="HTML"/>
        <w:shd w:val="clear" w:color="auto" w:fill="F8F9FA"/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</w:r>
      <w:r w:rsidRPr="00400945">
        <w:rPr>
          <w:rFonts w:ascii="Times New Roman" w:hAnsi="Times New Roman" w:cs="Times New Roman"/>
          <w:color w:val="222222"/>
          <w:sz w:val="28"/>
          <w:szCs w:val="28"/>
        </w:rPr>
        <w:t>Как видно из диаграммы, 2049,8 га з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емли орошаются 880 </w:t>
      </w:r>
      <w:r w:rsidRPr="00400945">
        <w:rPr>
          <w:rFonts w:ascii="Times New Roman" w:hAnsi="Times New Roman" w:cs="Times New Roman"/>
          <w:color w:val="222222"/>
          <w:sz w:val="28"/>
          <w:szCs w:val="28"/>
        </w:rPr>
        <w:t>скважинами, действующими в автономной республике.</w:t>
      </w:r>
      <w:r w:rsidRPr="00400945">
        <w:rPr>
          <w:rFonts w:ascii="inherit" w:hAnsi="inherit"/>
          <w:color w:val="222222"/>
          <w:sz w:val="28"/>
          <w:szCs w:val="28"/>
        </w:rPr>
        <w:t xml:space="preserve"> </w:t>
      </w:r>
    </w:p>
    <w:p w:rsidR="006B19E3" w:rsidRDefault="006B19E3" w:rsidP="006B19E3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B19E3">
        <w:rPr>
          <w:rFonts w:ascii="Times New Roman" w:hAnsi="Times New Roman" w:cs="Times New Roman"/>
          <w:sz w:val="28"/>
          <w:szCs w:val="28"/>
        </w:rPr>
        <w:t>Полученные результаты показывают, что большинство артезианских вод на территории автономной республики, за исключением некоторого артезианского источника, пригодны для питья и технических целей.</w:t>
      </w:r>
      <w:r w:rsidRPr="006B19E3">
        <w:rPr>
          <w:rFonts w:ascii="Times New Roman" w:hAnsi="Times New Roman" w:cs="Times New Roman"/>
          <w:color w:val="000000"/>
          <w:sz w:val="28"/>
          <w:szCs w:val="28"/>
        </w:rPr>
        <w:t xml:space="preserve"> В результате определения химических показателей артезианских вод автономной республики, установлено, что качество воды соответствует требованиям Сан </w:t>
      </w:r>
      <w:proofErr w:type="spellStart"/>
      <w:r w:rsidRPr="006B19E3">
        <w:rPr>
          <w:rFonts w:ascii="Times New Roman" w:hAnsi="Times New Roman" w:cs="Times New Roman"/>
          <w:color w:val="000000"/>
          <w:sz w:val="28"/>
          <w:szCs w:val="28"/>
        </w:rPr>
        <w:t>Пин</w:t>
      </w:r>
      <w:proofErr w:type="spellEnd"/>
      <w:r w:rsidRPr="006B19E3">
        <w:rPr>
          <w:rFonts w:ascii="Times New Roman" w:hAnsi="Times New Roman" w:cs="Times New Roman"/>
          <w:color w:val="000000"/>
          <w:sz w:val="28"/>
          <w:szCs w:val="28"/>
        </w:rPr>
        <w:t xml:space="preserve"> по показателям: общая минерализация, общая жесткость, общего </w:t>
      </w:r>
      <w:proofErr w:type="spellStart"/>
      <w:r w:rsidRPr="006B19E3">
        <w:rPr>
          <w:rFonts w:ascii="Times New Roman" w:hAnsi="Times New Roman" w:cs="Times New Roman"/>
          <w:color w:val="000000"/>
          <w:sz w:val="28"/>
          <w:szCs w:val="28"/>
        </w:rPr>
        <w:t>желеха</w:t>
      </w:r>
      <w:proofErr w:type="spellEnd"/>
      <w:r w:rsidRPr="006B19E3">
        <w:rPr>
          <w:rFonts w:ascii="Times New Roman" w:hAnsi="Times New Roman" w:cs="Times New Roman"/>
          <w:color w:val="000000"/>
          <w:sz w:val="28"/>
          <w:szCs w:val="28"/>
        </w:rPr>
        <w:t>, нитрит ионов и др.</w:t>
      </w:r>
    </w:p>
    <w:p w:rsidR="006B19E3" w:rsidRPr="00067351" w:rsidRDefault="00877A01" w:rsidP="006B19E3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351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77A01" w:rsidRDefault="00877A01" w:rsidP="006B19E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67351">
        <w:rPr>
          <w:rFonts w:ascii="Times New Roman" w:hAnsi="Times New Roman" w:cs="Times New Roman"/>
          <w:sz w:val="28"/>
          <w:szCs w:val="28"/>
        </w:rPr>
        <w:t>Результаты исследования подтверждают взаимосвязь элементного состава минеральной питьевой воды и элементного дисбаланса</w:t>
      </w:r>
      <w:r w:rsidRPr="00993999">
        <w:rPr>
          <w:rFonts w:ascii="Times New Roman" w:hAnsi="Times New Roman" w:cs="Times New Roman"/>
          <w:sz w:val="28"/>
          <w:szCs w:val="28"/>
        </w:rPr>
        <w:t xml:space="preserve"> организма человека. Данные корреляции, позволяют судить о влиянии качества питьевой воды на дыхательную и сердечно</w:t>
      </w:r>
      <w:r w:rsidR="00EC0734" w:rsidRPr="00EC0734">
        <w:rPr>
          <w:rFonts w:ascii="Times New Roman" w:hAnsi="Times New Roman" w:cs="Times New Roman"/>
          <w:sz w:val="28"/>
          <w:szCs w:val="28"/>
        </w:rPr>
        <w:t xml:space="preserve"> - </w:t>
      </w:r>
      <w:r w:rsidRPr="00993999">
        <w:rPr>
          <w:rFonts w:ascii="Times New Roman" w:hAnsi="Times New Roman" w:cs="Times New Roman"/>
          <w:sz w:val="28"/>
          <w:szCs w:val="28"/>
        </w:rPr>
        <w:t>сосудистую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54E7" w:rsidRDefault="00D642A8" w:rsidP="00D454E7">
      <w:pPr>
        <w:spacing w:line="360" w:lineRule="auto"/>
        <w:ind w:firstLine="300"/>
        <w:rPr>
          <w:rFonts w:ascii="Times New Roman" w:hAnsi="Times New Roman" w:cs="Times New Roman"/>
          <w:sz w:val="28"/>
          <w:szCs w:val="28"/>
        </w:rPr>
      </w:pPr>
      <w:r w:rsidRPr="00D642A8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454E7" w:rsidRPr="00A54E20"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наше экскурсионное путешествие по богатым подземным источникам воды родного края подошло к концу. Во время этого путешествия мы познакомились с целым набором родников, </w:t>
      </w:r>
      <w:proofErr w:type="spellStart"/>
      <w:r w:rsidR="00D454E7" w:rsidRPr="00A54E20">
        <w:rPr>
          <w:rFonts w:ascii="Times New Roman" w:hAnsi="Times New Roman" w:cs="Times New Roman"/>
          <w:color w:val="000000"/>
          <w:sz w:val="28"/>
          <w:szCs w:val="28"/>
        </w:rPr>
        <w:t>кягризными</w:t>
      </w:r>
      <w:proofErr w:type="spellEnd"/>
      <w:r w:rsidR="00D454E7" w:rsidRPr="00A54E20">
        <w:rPr>
          <w:rFonts w:ascii="Times New Roman" w:hAnsi="Times New Roman" w:cs="Times New Roman"/>
          <w:color w:val="000000"/>
          <w:sz w:val="28"/>
          <w:szCs w:val="28"/>
        </w:rPr>
        <w:t>, минеральными, термальными и артезианскими водами, которые формировались в глубоких слоях земли, извлекали с поверхности Земли все положительные качества драгоценных камней и минералов, изучали их магические, лечебные свойства и красоту. Мы с восхищением наблюдали, как подземные воды, имеющие гены наших великих предков, стремительно текут по высоким водопадам, текут из горячих источников в артезианские фонтаны, с изумительным звуком воспевают песни, сочиненные природой</w:t>
      </w:r>
      <w:r w:rsidR="00D454E7" w:rsidRPr="008A204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77A01" w:rsidRPr="00A41B0B" w:rsidRDefault="00877A01" w:rsidP="00877A0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B0B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C15D4" w:rsidRPr="000304DC" w:rsidRDefault="00EC15D4" w:rsidP="00EC15D4">
      <w:pPr>
        <w:pStyle w:val="a3"/>
        <w:numPr>
          <w:ilvl w:val="0"/>
          <w:numId w:val="2"/>
        </w:numPr>
        <w:tabs>
          <w:tab w:val="left" w:pos="567"/>
          <w:tab w:val="left" w:pos="2267"/>
          <w:tab w:val="right" w:pos="9354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0304DC">
        <w:rPr>
          <w:rFonts w:ascii="Times New Roman" w:hAnsi="Times New Roman"/>
          <w:sz w:val="28"/>
          <w:szCs w:val="28"/>
        </w:rPr>
        <w:t>Аббасов</w:t>
      </w:r>
      <w:proofErr w:type="spellEnd"/>
      <w:r w:rsidRPr="000304DC">
        <w:rPr>
          <w:rFonts w:ascii="Times New Roman" w:hAnsi="Times New Roman"/>
          <w:sz w:val="28"/>
          <w:szCs w:val="28"/>
        </w:rPr>
        <w:t xml:space="preserve"> А., Мамедова Ф., </w:t>
      </w:r>
      <w:proofErr w:type="spellStart"/>
      <w:r w:rsidRPr="000304DC">
        <w:rPr>
          <w:rFonts w:ascii="Times New Roman" w:hAnsi="Times New Roman"/>
          <w:sz w:val="28"/>
          <w:szCs w:val="28"/>
        </w:rPr>
        <w:t>Гейдарова</w:t>
      </w:r>
      <w:proofErr w:type="spellEnd"/>
      <w:r w:rsidRPr="000304DC">
        <w:rPr>
          <w:rFonts w:ascii="Times New Roman" w:hAnsi="Times New Roman"/>
          <w:sz w:val="28"/>
          <w:szCs w:val="28"/>
        </w:rPr>
        <w:t xml:space="preserve"> Ф. Геохимия и особенности распространения природных вод в </w:t>
      </w:r>
      <w:proofErr w:type="spellStart"/>
      <w:r w:rsidRPr="000304DC">
        <w:rPr>
          <w:rFonts w:ascii="Times New Roman" w:hAnsi="Times New Roman"/>
          <w:sz w:val="28"/>
          <w:szCs w:val="28"/>
        </w:rPr>
        <w:t>Нах</w:t>
      </w:r>
      <w:r>
        <w:rPr>
          <w:rFonts w:ascii="Times New Roman" w:hAnsi="Times New Roman"/>
          <w:sz w:val="28"/>
          <w:szCs w:val="28"/>
        </w:rPr>
        <w:t>чыванской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Автономной Республике.</w:t>
      </w:r>
      <w:r w:rsidRPr="000304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304DC">
        <w:rPr>
          <w:rFonts w:ascii="Times New Roman" w:hAnsi="Times New Roman"/>
          <w:sz w:val="28"/>
          <w:szCs w:val="28"/>
        </w:rPr>
        <w:t>Нахчыван</w:t>
      </w:r>
      <w:proofErr w:type="spellEnd"/>
      <w:r w:rsidRPr="000304DC">
        <w:rPr>
          <w:rFonts w:ascii="Times New Roman" w:hAnsi="Times New Roman"/>
          <w:sz w:val="28"/>
          <w:szCs w:val="28"/>
        </w:rPr>
        <w:t>, 2015, 286 с.</w:t>
      </w:r>
    </w:p>
    <w:p w:rsidR="00877A01" w:rsidRPr="00400945" w:rsidRDefault="00877A01" w:rsidP="00877A01">
      <w:pPr>
        <w:pStyle w:val="a3"/>
        <w:numPr>
          <w:ilvl w:val="0"/>
          <w:numId w:val="2"/>
        </w:numPr>
        <w:tabs>
          <w:tab w:val="left" w:pos="567"/>
          <w:tab w:val="left" w:pos="2267"/>
          <w:tab w:val="right" w:pos="9354"/>
        </w:tabs>
        <w:spacing w:line="360" w:lineRule="auto"/>
        <w:rPr>
          <w:rFonts w:ascii="Times New Roman" w:hAnsi="Times New Roman"/>
          <w:sz w:val="28"/>
          <w:szCs w:val="28"/>
          <w:lang w:val="az-Latn-AZ"/>
        </w:rPr>
      </w:pPr>
      <w:r w:rsidRPr="00400945">
        <w:rPr>
          <w:rFonts w:ascii="Times New Roman" w:hAnsi="Times New Roman"/>
          <w:sz w:val="28"/>
          <w:szCs w:val="28"/>
        </w:rPr>
        <w:t xml:space="preserve">Мамедова Ф.С., </w:t>
      </w:r>
      <w:proofErr w:type="spellStart"/>
      <w:r w:rsidRPr="00400945">
        <w:rPr>
          <w:rFonts w:ascii="Times New Roman" w:hAnsi="Times New Roman"/>
          <w:sz w:val="28"/>
          <w:szCs w:val="28"/>
        </w:rPr>
        <w:t>Аббасов</w:t>
      </w:r>
      <w:proofErr w:type="spellEnd"/>
      <w:r w:rsidRPr="00400945">
        <w:rPr>
          <w:rFonts w:ascii="Times New Roman" w:hAnsi="Times New Roman"/>
          <w:sz w:val="28"/>
          <w:szCs w:val="28"/>
        </w:rPr>
        <w:t xml:space="preserve"> А.</w:t>
      </w:r>
      <w:r w:rsidR="00EC0734">
        <w:rPr>
          <w:rFonts w:ascii="Times New Roman" w:hAnsi="Times New Roman"/>
          <w:sz w:val="28"/>
          <w:szCs w:val="28"/>
        </w:rPr>
        <w:t>Д.</w:t>
      </w:r>
      <w:r w:rsidRPr="00400945">
        <w:rPr>
          <w:rFonts w:ascii="Times New Roman" w:hAnsi="Times New Roman"/>
          <w:sz w:val="28"/>
          <w:szCs w:val="28"/>
        </w:rPr>
        <w:t xml:space="preserve">, Гаджиева Г.С. Подземные водные ресурсы </w:t>
      </w:r>
      <w:proofErr w:type="spellStart"/>
      <w:r w:rsidRPr="00400945">
        <w:rPr>
          <w:rFonts w:ascii="Times New Roman" w:hAnsi="Times New Roman"/>
          <w:sz w:val="28"/>
          <w:szCs w:val="28"/>
        </w:rPr>
        <w:t>Нахчыванской</w:t>
      </w:r>
      <w:proofErr w:type="spellEnd"/>
      <w:r w:rsidRPr="00400945">
        <w:rPr>
          <w:rFonts w:ascii="Times New Roman" w:hAnsi="Times New Roman"/>
          <w:sz w:val="28"/>
          <w:szCs w:val="28"/>
        </w:rPr>
        <w:t xml:space="preserve"> Автономной Республики, </w:t>
      </w:r>
      <w:proofErr w:type="spellStart"/>
      <w:r w:rsidRPr="00400945">
        <w:rPr>
          <w:rFonts w:ascii="Times New Roman" w:hAnsi="Times New Roman"/>
          <w:sz w:val="28"/>
          <w:szCs w:val="28"/>
        </w:rPr>
        <w:t>Нахчыван</w:t>
      </w:r>
      <w:proofErr w:type="spellEnd"/>
      <w:r w:rsidRPr="00400945">
        <w:rPr>
          <w:rFonts w:ascii="Times New Roman" w:hAnsi="Times New Roman"/>
          <w:sz w:val="28"/>
          <w:szCs w:val="28"/>
        </w:rPr>
        <w:t>, 2022, 335 с.</w:t>
      </w:r>
    </w:p>
    <w:p w:rsidR="00877A01" w:rsidRDefault="00877A01" w:rsidP="00877A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3A1B34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Бабаев А.М. Минеральные воды Азербайджана. Баку, </w:t>
      </w:r>
      <w:proofErr w:type="spellStart"/>
      <w:r w:rsidRPr="003A1B34">
        <w:rPr>
          <w:rFonts w:ascii="Times New Roman" w:eastAsia="Times New Roman" w:hAnsi="Times New Roman"/>
          <w:color w:val="000000"/>
          <w:sz w:val="28"/>
          <w:szCs w:val="28"/>
        </w:rPr>
        <w:t>Чашыоглы</w:t>
      </w:r>
      <w:proofErr w:type="spellEnd"/>
      <w:r w:rsidRPr="003A1B34">
        <w:rPr>
          <w:rFonts w:ascii="Times New Roman" w:eastAsia="Times New Roman" w:hAnsi="Times New Roman"/>
          <w:color w:val="000000"/>
          <w:sz w:val="28"/>
          <w:szCs w:val="28"/>
        </w:rPr>
        <w:t>, 2000, 384 с.</w:t>
      </w:r>
    </w:p>
    <w:p w:rsidR="00877A01" w:rsidRPr="00400945" w:rsidRDefault="00877A01" w:rsidP="00877A01">
      <w:pPr>
        <w:pStyle w:val="a7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00945">
        <w:rPr>
          <w:sz w:val="28"/>
          <w:szCs w:val="28"/>
        </w:rPr>
        <w:t xml:space="preserve">Белоусова, А. П. Экологическая </w:t>
      </w:r>
      <w:proofErr w:type="gramStart"/>
      <w:r w:rsidRPr="00400945">
        <w:rPr>
          <w:sz w:val="28"/>
          <w:szCs w:val="28"/>
        </w:rPr>
        <w:t>гидрогеология :</w:t>
      </w:r>
      <w:proofErr w:type="gramEnd"/>
      <w:r w:rsidRPr="00400945">
        <w:rPr>
          <w:sz w:val="28"/>
          <w:szCs w:val="28"/>
        </w:rPr>
        <w:t xml:space="preserve"> учебник для вузов / А. П. Белоусова, И. К. </w:t>
      </w:r>
      <w:proofErr w:type="spellStart"/>
      <w:r>
        <w:rPr>
          <w:sz w:val="28"/>
          <w:szCs w:val="28"/>
        </w:rPr>
        <w:t>Гавич</w:t>
      </w:r>
      <w:proofErr w:type="spellEnd"/>
      <w:r>
        <w:rPr>
          <w:sz w:val="28"/>
          <w:szCs w:val="28"/>
        </w:rPr>
        <w:t xml:space="preserve">, А. Б. </w:t>
      </w:r>
      <w:proofErr w:type="spellStart"/>
      <w:r>
        <w:rPr>
          <w:sz w:val="28"/>
          <w:szCs w:val="28"/>
        </w:rPr>
        <w:t>Лисенков</w:t>
      </w:r>
      <w:proofErr w:type="spellEnd"/>
      <w:r>
        <w:rPr>
          <w:sz w:val="28"/>
          <w:szCs w:val="28"/>
        </w:rPr>
        <w:t xml:space="preserve"> [и др.]. Москва</w:t>
      </w:r>
      <w:r w:rsidRPr="00400945">
        <w:rPr>
          <w:sz w:val="28"/>
          <w:szCs w:val="28"/>
        </w:rPr>
        <w:t xml:space="preserve">: ИКЦ Академкнига, 2006, 400 с. </w:t>
      </w:r>
    </w:p>
    <w:p w:rsidR="00877A01" w:rsidRPr="00F34484" w:rsidRDefault="00877A01" w:rsidP="00877A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r w:rsidRPr="00F34484">
        <w:rPr>
          <w:rFonts w:ascii="Times New Roman" w:eastAsia="Times New Roman" w:hAnsi="Times New Roman" w:cs="Times New Roman"/>
          <w:sz w:val="28"/>
          <w:szCs w:val="28"/>
        </w:rPr>
        <w:t xml:space="preserve">Пономарева В.Д., Иванов Л.И. Практикум по аналитической химии. </w:t>
      </w:r>
      <w:proofErr w:type="spellStart"/>
      <w:proofErr w:type="gramStart"/>
      <w:r w:rsidRPr="00F34484">
        <w:rPr>
          <w:rFonts w:ascii="Times New Roman" w:eastAsia="Times New Roman" w:hAnsi="Times New Roman" w:cs="Times New Roman"/>
          <w:sz w:val="28"/>
          <w:szCs w:val="28"/>
        </w:rPr>
        <w:t>М.:Высшая</w:t>
      </w:r>
      <w:proofErr w:type="spellEnd"/>
      <w:proofErr w:type="gramEnd"/>
      <w:r w:rsidRPr="00F34484">
        <w:rPr>
          <w:rFonts w:ascii="Times New Roman" w:eastAsia="Times New Roman" w:hAnsi="Times New Roman" w:cs="Times New Roman"/>
          <w:sz w:val="28"/>
          <w:szCs w:val="28"/>
        </w:rPr>
        <w:t xml:space="preserve"> Школа, 1983, 271с.</w:t>
      </w:r>
    </w:p>
    <w:p w:rsidR="00877A01" w:rsidRPr="00F34484" w:rsidRDefault="00877A01" w:rsidP="00877A01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az-Latn-AZ"/>
        </w:rPr>
      </w:pPr>
      <w:proofErr w:type="spellStart"/>
      <w:r w:rsidRPr="00F34484">
        <w:rPr>
          <w:rFonts w:ascii="Times New Roman" w:eastAsia="Times New Roman" w:hAnsi="Times New Roman" w:cs="Times New Roman"/>
          <w:sz w:val="28"/>
          <w:szCs w:val="28"/>
        </w:rPr>
        <w:t>Фритц</w:t>
      </w:r>
      <w:proofErr w:type="spellEnd"/>
      <w:r w:rsidRPr="00F34484">
        <w:rPr>
          <w:rFonts w:ascii="Times New Roman" w:eastAsia="Times New Roman" w:hAnsi="Times New Roman" w:cs="Times New Roman"/>
          <w:sz w:val="28"/>
          <w:szCs w:val="28"/>
        </w:rPr>
        <w:t xml:space="preserve"> Дж., </w:t>
      </w:r>
      <w:proofErr w:type="spellStart"/>
      <w:r w:rsidRPr="00F34484">
        <w:rPr>
          <w:rFonts w:ascii="Times New Roman" w:eastAsia="Times New Roman" w:hAnsi="Times New Roman" w:cs="Times New Roman"/>
          <w:sz w:val="28"/>
          <w:szCs w:val="28"/>
        </w:rPr>
        <w:t>Щенк</w:t>
      </w:r>
      <w:proofErr w:type="spellEnd"/>
      <w:r w:rsidRPr="00F34484">
        <w:rPr>
          <w:rFonts w:ascii="Times New Roman" w:eastAsia="Times New Roman" w:hAnsi="Times New Roman" w:cs="Times New Roman"/>
          <w:sz w:val="28"/>
          <w:szCs w:val="28"/>
        </w:rPr>
        <w:t xml:space="preserve"> Г. Количественный анализ. М.: Мир, 1978, 557 с.</w:t>
      </w:r>
    </w:p>
    <w:p w:rsidR="00877A01" w:rsidRPr="00D642A8" w:rsidRDefault="00877A01" w:rsidP="00877A01">
      <w:pPr>
        <w:numPr>
          <w:ilvl w:val="0"/>
          <w:numId w:val="2"/>
        </w:num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tr-TR"/>
        </w:rPr>
      </w:pPr>
      <w:r w:rsidRPr="00D642A8">
        <w:rPr>
          <w:rFonts w:ascii="Times New Roman" w:eastAsia="Times New Roman" w:hAnsi="Times New Roman" w:cs="Times New Roman"/>
          <w:sz w:val="28"/>
          <w:szCs w:val="28"/>
          <w:lang w:eastAsia="tr-TR"/>
        </w:rPr>
        <w:t>Шварц А. А. «Химический состав подземных вод Санкт-Петербургского региона в свете новых требований к качеству питьевой воды. // Вестник СПбГУ. 2005, Серия 7, вып.1, c.15- 26.</w:t>
      </w:r>
    </w:p>
    <w:p w:rsidR="00877A01" w:rsidRPr="00D642A8" w:rsidRDefault="00877A01" w:rsidP="00877A0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42A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Неумывакин И. П. Вода – жизнь и здоровье: мифы и реаль</w:t>
      </w:r>
      <w:r w:rsidR="0094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ность. Издательство: Деля. 2015, </w:t>
      </w:r>
      <w:r w:rsidRPr="00D642A8">
        <w:rPr>
          <w:rFonts w:ascii="Times New Roman" w:eastAsia="Times New Roman" w:hAnsi="Times New Roman" w:cs="Times New Roman"/>
          <w:sz w:val="28"/>
          <w:szCs w:val="28"/>
          <w:lang w:eastAsia="ru-RU"/>
        </w:rPr>
        <w:t>55-70 с.</w:t>
      </w:r>
    </w:p>
    <w:p w:rsidR="00877A01" w:rsidRDefault="00A32286" w:rsidP="00A32286">
      <w:pPr>
        <w:shd w:val="clear" w:color="auto" w:fill="FFFFFF"/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</w:pPr>
      <w:r w:rsidRPr="00A32286">
        <w:rPr>
          <w:rFonts w:ascii="Times New Roman" w:eastAsia="Times New Roman" w:hAnsi="Times New Roman" w:cs="Times New Roman"/>
          <w:b/>
          <w:sz w:val="28"/>
          <w:szCs w:val="28"/>
          <w:lang w:val="en-US" w:eastAsia="tr-TR"/>
        </w:rPr>
        <w:t>REFERENCES</w:t>
      </w:r>
    </w:p>
    <w:p w:rsidR="00A32286" w:rsidRPr="00A32286" w:rsidRDefault="00A32286" w:rsidP="00A32286">
      <w:pPr>
        <w:pStyle w:val="a3"/>
        <w:numPr>
          <w:ilvl w:val="0"/>
          <w:numId w:val="4"/>
        </w:numPr>
        <w:shd w:val="clear" w:color="auto" w:fill="FFFFFF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</w:pPr>
      <w:proofErr w:type="spellStart"/>
      <w:r w:rsidRPr="00A32286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Abbasov</w:t>
      </w:r>
      <w:proofErr w:type="spellEnd"/>
      <w:r w:rsidRPr="00A32286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A.,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Mammadova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Heydarova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F.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Təbii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suların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geokimyası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və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Naxçıvan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Muxtar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Respublikasında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yayılma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xüsusiyyətləri</w:t>
      </w:r>
      <w:proofErr w:type="spellEnd"/>
      <w:r w:rsidR="00537A2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. </w:t>
      </w:r>
      <w:proofErr w:type="spellStart"/>
      <w:r w:rsidR="00537A2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Naxçıvan</w:t>
      </w:r>
      <w:proofErr w:type="spellEnd"/>
      <w:r w:rsidR="00537A2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, </w:t>
      </w:r>
      <w:r w:rsidR="007A68E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“</w:t>
      </w:r>
      <w:proofErr w:type="spellStart"/>
      <w:r w:rsidR="00537A2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Əcəmi</w:t>
      </w:r>
      <w:proofErr w:type="spellEnd"/>
      <w:r w:rsidR="007A68EA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>”</w:t>
      </w:r>
      <w:r w:rsidR="00537A25">
        <w:rPr>
          <w:rFonts w:ascii="Times New Roman" w:eastAsia="Times New Roman" w:hAnsi="Times New Roman" w:cs="Times New Roman"/>
          <w:sz w:val="28"/>
          <w:szCs w:val="28"/>
          <w:lang w:val="en-US" w:eastAsia="tr-TR"/>
        </w:rPr>
        <w:t xml:space="preserve">, </w:t>
      </w:r>
      <w:r w:rsidR="007A68EA">
        <w:rPr>
          <w:rFonts w:ascii="Times New Roman" w:hAnsi="Times New Roman"/>
          <w:sz w:val="28"/>
          <w:szCs w:val="28"/>
        </w:rPr>
        <w:t>2015, 286 s</w:t>
      </w:r>
      <w:r w:rsidR="00537A25" w:rsidRPr="000304DC">
        <w:rPr>
          <w:rFonts w:ascii="Times New Roman" w:hAnsi="Times New Roman"/>
          <w:sz w:val="28"/>
          <w:szCs w:val="28"/>
        </w:rPr>
        <w:t>.</w:t>
      </w:r>
    </w:p>
    <w:p w:rsidR="007A68EA" w:rsidRDefault="007A68EA" w:rsidP="007A68E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D0212F">
        <w:rPr>
          <w:rFonts w:ascii="Times New Roman" w:hAnsi="Times New Roman" w:cs="Times New Roman"/>
          <w:sz w:val="28"/>
          <w:szCs w:val="28"/>
          <w:lang w:val="az-Latn-AZ"/>
        </w:rPr>
        <w:t xml:space="preserve">Məmmədova F.S., Abbasov Ə.D., Hacıyeva G.S. </w:t>
      </w:r>
      <w:r>
        <w:rPr>
          <w:rFonts w:ascii="Times New Roman" w:hAnsi="Times New Roman" w:cs="Times New Roman"/>
          <w:sz w:val="28"/>
          <w:szCs w:val="28"/>
          <w:lang w:val="az-Latn-AZ"/>
        </w:rPr>
        <w:t>(</w:t>
      </w:r>
      <w:r w:rsidRPr="00D0212F">
        <w:rPr>
          <w:rFonts w:ascii="Times New Roman" w:hAnsi="Times New Roman" w:cs="Times New Roman"/>
          <w:sz w:val="28"/>
          <w:szCs w:val="28"/>
          <w:lang w:val="az-Latn-AZ"/>
        </w:rPr>
        <w:t>2021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), </w:t>
      </w:r>
      <w:r w:rsidRPr="00D0212F">
        <w:rPr>
          <w:rFonts w:ascii="Times New Roman" w:hAnsi="Times New Roman" w:cs="Times New Roman"/>
          <w:sz w:val="28"/>
          <w:szCs w:val="28"/>
          <w:lang w:val="az-Latn-AZ"/>
        </w:rPr>
        <w:t>Naxçıvan Muxtar Respubli</w:t>
      </w:r>
      <w:r>
        <w:rPr>
          <w:rFonts w:ascii="Times New Roman" w:hAnsi="Times New Roman" w:cs="Times New Roman"/>
          <w:sz w:val="28"/>
          <w:szCs w:val="28"/>
          <w:lang w:val="az-Latn-AZ"/>
        </w:rPr>
        <w:t xml:space="preserve">kasının yeraltı su ehtiyatları. </w:t>
      </w:r>
      <w:r w:rsidRPr="00D0212F">
        <w:rPr>
          <w:rFonts w:ascii="Times New Roman" w:hAnsi="Times New Roman" w:cs="Times New Roman"/>
          <w:sz w:val="28"/>
          <w:szCs w:val="28"/>
          <w:lang w:val="az-Latn-AZ"/>
        </w:rPr>
        <w:t>Naxcıvan, “Əcəmi”, 335 s.</w:t>
      </w:r>
    </w:p>
    <w:p w:rsidR="007A68EA" w:rsidRPr="007A68EA" w:rsidRDefault="007A68EA" w:rsidP="007A68E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7A68EA">
        <w:rPr>
          <w:rFonts w:ascii="Times New Roman" w:hAnsi="Times New Roman" w:cs="Times New Roman"/>
          <w:sz w:val="28"/>
          <w:szCs w:val="28"/>
          <w:lang w:val="az-Latn-AZ"/>
        </w:rPr>
        <w:t xml:space="preserve">Babayev A.M. Azərbaycanın mineral suları. </w:t>
      </w:r>
      <w:r w:rsidRPr="007A68EA">
        <w:rPr>
          <w:rFonts w:ascii="Times New Roman" w:eastAsia="Times New Roman" w:hAnsi="Times New Roman"/>
          <w:color w:val="000000"/>
          <w:sz w:val="28"/>
          <w:szCs w:val="28"/>
          <w:lang w:val="en-US"/>
        </w:rPr>
        <w:t>2000, 384 s.</w:t>
      </w:r>
    </w:p>
    <w:p w:rsidR="007A68EA" w:rsidRPr="007A68EA" w:rsidRDefault="007A68EA" w:rsidP="007A68E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108AA">
        <w:rPr>
          <w:rFonts w:ascii="Times New Roman" w:hAnsi="Times New Roman"/>
          <w:sz w:val="28"/>
          <w:szCs w:val="28"/>
          <w:lang w:val="az-Latn-AZ"/>
        </w:rPr>
        <w:t>Belousova A.P., Qaviç İ.K., Lisenkov A.B., Popov E.V. (2006), Ekoloqiçeskaya qidroqeoloqiya. Moskva, Akademkniqa, 394 s.</w:t>
      </w:r>
    </w:p>
    <w:p w:rsidR="007A68EA" w:rsidRPr="00D0212F" w:rsidRDefault="007A68EA" w:rsidP="007A68EA">
      <w:pPr>
        <w:numPr>
          <w:ilvl w:val="0"/>
          <w:numId w:val="4"/>
        </w:numPr>
        <w:shd w:val="clear" w:color="auto" w:fill="FFFFFF"/>
        <w:spacing w:line="360" w:lineRule="auto"/>
        <w:rPr>
          <w:rFonts w:ascii="Times New Roman" w:eastAsia="Times New Roman" w:hAnsi="Times New Roman"/>
          <w:color w:val="333333"/>
          <w:sz w:val="28"/>
          <w:szCs w:val="28"/>
          <w:lang w:val="az-Latn-AZ" w:eastAsia="tr-TR"/>
        </w:rPr>
      </w:pPr>
      <w:r w:rsidRPr="00D0212F">
        <w:rPr>
          <w:rFonts w:ascii="Times New Roman" w:eastAsia="Times New Roman" w:hAnsi="Times New Roman"/>
          <w:color w:val="333333"/>
          <w:sz w:val="28"/>
          <w:szCs w:val="28"/>
          <w:lang w:val="az-Latn-AZ" w:eastAsia="tr-TR"/>
        </w:rPr>
        <w:t>Ponomarev V.D., İvanov L.İ. Praktikum po analitiçeskoy ximii. M.VŞ, 1983, 271 s.</w:t>
      </w:r>
    </w:p>
    <w:p w:rsidR="007A68EA" w:rsidRPr="00D0212F" w:rsidRDefault="007A68EA" w:rsidP="007A68EA">
      <w:pPr>
        <w:pStyle w:val="a3"/>
        <w:numPr>
          <w:ilvl w:val="0"/>
          <w:numId w:val="4"/>
        </w:numPr>
        <w:spacing w:line="360" w:lineRule="auto"/>
        <w:rPr>
          <w:rFonts w:ascii="Times New Roman" w:eastAsia="Times New Roman" w:hAnsi="Times New Roman"/>
          <w:sz w:val="28"/>
          <w:szCs w:val="28"/>
          <w:lang w:val="az-Latn-AZ"/>
        </w:rPr>
      </w:pPr>
      <w:r w:rsidRPr="00D0212F">
        <w:rPr>
          <w:rFonts w:ascii="Times New Roman" w:hAnsi="Times New Roman"/>
          <w:sz w:val="28"/>
          <w:szCs w:val="28"/>
          <w:lang w:val="az-Latn-AZ"/>
        </w:rPr>
        <w:t xml:space="preserve">Posoxov E.V. İonnıy sostav prirodnıx vod. Qenezis i evolyuçiya. L. Qidrometeoizdat. 1985, 256 s. </w:t>
      </w:r>
    </w:p>
    <w:p w:rsidR="002C346C" w:rsidRPr="00F108AA" w:rsidRDefault="002C346C" w:rsidP="002C346C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/>
          <w:sz w:val="28"/>
          <w:szCs w:val="28"/>
          <w:lang w:val="az-Latn-AZ"/>
        </w:rPr>
      </w:pPr>
      <w:r w:rsidRPr="00F108AA">
        <w:rPr>
          <w:rFonts w:ascii="Times New Roman" w:hAnsi="Times New Roman" w:cs="Times New Roman"/>
          <w:sz w:val="28"/>
          <w:szCs w:val="28"/>
          <w:lang w:val="az-Latn-AZ"/>
        </w:rPr>
        <w:t>Fritç Ç., Şelk Q. Koliçestvennıy analiz. M.: Mir, 1978, 557 s.</w:t>
      </w:r>
    </w:p>
    <w:p w:rsidR="002C346C" w:rsidRPr="00D0212F" w:rsidRDefault="002C346C" w:rsidP="002C346C">
      <w:pPr>
        <w:pStyle w:val="a3"/>
        <w:numPr>
          <w:ilvl w:val="0"/>
          <w:numId w:val="4"/>
        </w:numPr>
        <w:tabs>
          <w:tab w:val="left" w:pos="567"/>
          <w:tab w:val="left" w:pos="2267"/>
          <w:tab w:val="right" w:pos="9354"/>
        </w:tabs>
        <w:spacing w:line="276" w:lineRule="auto"/>
        <w:rPr>
          <w:rFonts w:ascii="Times New Roman" w:hAnsi="Times New Roman"/>
          <w:sz w:val="28"/>
          <w:szCs w:val="28"/>
          <w:lang w:val="az-Latn-AZ"/>
        </w:rPr>
      </w:pPr>
      <w:r>
        <w:rPr>
          <w:rFonts w:ascii="Times New Roman" w:hAnsi="Times New Roman"/>
          <w:sz w:val="28"/>
          <w:szCs w:val="28"/>
          <w:lang w:val="az-Latn-AZ"/>
        </w:rPr>
        <w:t>Pitevaya K.E. (1988).</w:t>
      </w:r>
      <w:r w:rsidRPr="00F108AA">
        <w:rPr>
          <w:rFonts w:ascii="Times New Roman" w:hAnsi="Times New Roman"/>
          <w:sz w:val="28"/>
          <w:szCs w:val="28"/>
          <w:lang w:val="az-Latn-AZ"/>
        </w:rPr>
        <w:t xml:space="preserve"> </w:t>
      </w:r>
      <w:r>
        <w:rPr>
          <w:rFonts w:ascii="Times New Roman" w:hAnsi="Times New Roman"/>
          <w:sz w:val="28"/>
          <w:szCs w:val="28"/>
          <w:lang w:val="az-Latn-AZ"/>
        </w:rPr>
        <w:t>Qidroqeoximiya. Moskva, İzdatelstvo Moskovskoqo Universiteta, 316 s.</w:t>
      </w:r>
    </w:p>
    <w:p w:rsidR="002C346C" w:rsidRDefault="002C346C" w:rsidP="002C346C">
      <w:pPr>
        <w:pStyle w:val="a3"/>
        <w:numPr>
          <w:ilvl w:val="0"/>
          <w:numId w:val="4"/>
        </w:numPr>
        <w:tabs>
          <w:tab w:val="left" w:pos="567"/>
          <w:tab w:val="left" w:pos="2267"/>
          <w:tab w:val="right" w:pos="9354"/>
        </w:tabs>
        <w:spacing w:line="276" w:lineRule="auto"/>
        <w:rPr>
          <w:rFonts w:ascii="Times New Roman" w:hAnsi="Times New Roman"/>
          <w:sz w:val="28"/>
          <w:szCs w:val="28"/>
          <w:lang w:val="az-Latn-AZ"/>
        </w:rPr>
      </w:pPr>
      <w:r w:rsidRPr="00D0212F">
        <w:rPr>
          <w:rFonts w:ascii="Times New Roman" w:hAnsi="Times New Roman"/>
          <w:sz w:val="28"/>
          <w:szCs w:val="28"/>
          <w:lang w:val="az-Latn-AZ"/>
        </w:rPr>
        <w:lastRenderedPageBreak/>
        <w:t>Pitevaya K.E., Brusilovskiy S.A., Vostrikov L.Y., Çesalov S.</w:t>
      </w:r>
      <w:r>
        <w:rPr>
          <w:rFonts w:ascii="Times New Roman" w:hAnsi="Times New Roman"/>
          <w:sz w:val="28"/>
          <w:szCs w:val="28"/>
          <w:lang w:val="az-Latn-AZ"/>
        </w:rPr>
        <w:t>M. (</w:t>
      </w:r>
      <w:r w:rsidRPr="00D0212F">
        <w:rPr>
          <w:rFonts w:ascii="Times New Roman" w:hAnsi="Times New Roman"/>
          <w:sz w:val="28"/>
          <w:szCs w:val="28"/>
          <w:lang w:val="az-Latn-AZ"/>
        </w:rPr>
        <w:t>1988</w:t>
      </w:r>
      <w:r>
        <w:rPr>
          <w:rFonts w:ascii="Times New Roman" w:hAnsi="Times New Roman"/>
          <w:sz w:val="28"/>
          <w:szCs w:val="28"/>
          <w:lang w:val="az-Latn-AZ"/>
        </w:rPr>
        <w:t>). Praktikum po qidroximii. Moskva, İzdatelstvo Moskovskoqo Universiteta</w:t>
      </w:r>
      <w:r w:rsidRPr="00D0212F">
        <w:rPr>
          <w:rFonts w:ascii="Times New Roman" w:hAnsi="Times New Roman"/>
          <w:sz w:val="28"/>
          <w:szCs w:val="28"/>
          <w:lang w:val="az-Latn-AZ"/>
        </w:rPr>
        <w:t>, , 150 s.</w:t>
      </w:r>
    </w:p>
    <w:p w:rsidR="007A68EA" w:rsidRPr="00F108AA" w:rsidRDefault="007A68EA" w:rsidP="002C346C">
      <w:pPr>
        <w:pStyle w:val="a3"/>
        <w:spacing w:line="360" w:lineRule="auto"/>
        <w:contextualSpacing w:val="0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77A01" w:rsidRPr="007A68EA" w:rsidRDefault="00877A01" w:rsidP="00877A01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az-Latn-AZ"/>
        </w:rPr>
      </w:pPr>
    </w:p>
    <w:p w:rsidR="00877A01" w:rsidRPr="007A68EA" w:rsidRDefault="00877A01" w:rsidP="00877A01">
      <w:pPr>
        <w:spacing w:line="360" w:lineRule="auto"/>
        <w:ind w:firstLine="567"/>
        <w:rPr>
          <w:rFonts w:ascii="Times New Roman" w:hAnsi="Times New Roman"/>
          <w:sz w:val="28"/>
          <w:szCs w:val="28"/>
          <w:lang w:val="az-Latn-AZ"/>
        </w:rPr>
      </w:pPr>
    </w:p>
    <w:p w:rsidR="00877A01" w:rsidRPr="007A68EA" w:rsidRDefault="00877A01" w:rsidP="00877A01">
      <w:pPr>
        <w:spacing w:line="360" w:lineRule="auto"/>
        <w:ind w:firstLine="567"/>
        <w:rPr>
          <w:rFonts w:ascii="Times New Roman" w:hAnsi="Times New Roman"/>
          <w:sz w:val="28"/>
          <w:szCs w:val="28"/>
          <w:lang w:val="az-Latn-AZ"/>
        </w:rPr>
      </w:pPr>
    </w:p>
    <w:p w:rsidR="00877A01" w:rsidRPr="007A68EA" w:rsidRDefault="00877A01" w:rsidP="00877A01">
      <w:pPr>
        <w:spacing w:line="360" w:lineRule="auto"/>
        <w:ind w:firstLine="567"/>
        <w:rPr>
          <w:rFonts w:ascii="Times New Roman" w:hAnsi="Times New Roman"/>
          <w:sz w:val="28"/>
          <w:szCs w:val="28"/>
          <w:lang w:val="az-Latn-AZ"/>
        </w:rPr>
      </w:pPr>
    </w:p>
    <w:p w:rsidR="00877A01" w:rsidRPr="007A68EA" w:rsidRDefault="00877A01" w:rsidP="00877A01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:rsidR="00877A01" w:rsidRPr="007A68EA" w:rsidRDefault="00877A01" w:rsidP="00877A01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az-Latn-AZ"/>
        </w:rPr>
      </w:pPr>
    </w:p>
    <w:p w:rsidR="00877A01" w:rsidRPr="007A68EA" w:rsidRDefault="00877A01" w:rsidP="00877A01">
      <w:pPr>
        <w:rPr>
          <w:lang w:val="az-Latn-AZ"/>
        </w:rPr>
      </w:pPr>
    </w:p>
    <w:p w:rsidR="00877A01" w:rsidRPr="007A68EA" w:rsidRDefault="00877A01" w:rsidP="000411E5">
      <w:pPr>
        <w:pStyle w:val="Default"/>
        <w:tabs>
          <w:tab w:val="left" w:pos="2127"/>
        </w:tabs>
        <w:spacing w:line="360" w:lineRule="auto"/>
        <w:jc w:val="both"/>
        <w:rPr>
          <w:sz w:val="28"/>
          <w:szCs w:val="28"/>
          <w:lang w:val="az-Latn-AZ"/>
        </w:rPr>
      </w:pPr>
    </w:p>
    <w:p w:rsidR="000411E5" w:rsidRPr="007A68EA" w:rsidRDefault="000411E5" w:rsidP="000411E5">
      <w:pPr>
        <w:pStyle w:val="Default"/>
        <w:tabs>
          <w:tab w:val="left" w:pos="2127"/>
        </w:tabs>
        <w:spacing w:line="360" w:lineRule="auto"/>
        <w:jc w:val="both"/>
        <w:rPr>
          <w:sz w:val="28"/>
          <w:szCs w:val="28"/>
          <w:lang w:val="az-Latn-AZ"/>
        </w:rPr>
      </w:pPr>
    </w:p>
    <w:p w:rsidR="000411E5" w:rsidRPr="007A68EA" w:rsidRDefault="000411E5" w:rsidP="000411E5">
      <w:pPr>
        <w:pStyle w:val="Default"/>
        <w:tabs>
          <w:tab w:val="left" w:pos="2127"/>
        </w:tabs>
        <w:spacing w:line="360" w:lineRule="auto"/>
        <w:jc w:val="both"/>
        <w:rPr>
          <w:sz w:val="28"/>
          <w:szCs w:val="28"/>
          <w:lang w:val="az-Latn-AZ"/>
        </w:rPr>
      </w:pPr>
    </w:p>
    <w:p w:rsidR="000411E5" w:rsidRPr="007A68EA" w:rsidRDefault="000411E5" w:rsidP="000411E5">
      <w:pPr>
        <w:rPr>
          <w:lang w:val="az-Latn-AZ"/>
        </w:rPr>
      </w:pPr>
    </w:p>
    <w:p w:rsidR="00E746F7" w:rsidRPr="007A68EA" w:rsidRDefault="00E746F7">
      <w:pPr>
        <w:rPr>
          <w:lang w:val="az-Latn-AZ"/>
        </w:rPr>
      </w:pPr>
    </w:p>
    <w:sectPr w:rsidR="00E746F7" w:rsidRPr="007A68EA" w:rsidSect="003F7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34E82"/>
    <w:multiLevelType w:val="hybridMultilevel"/>
    <w:tmpl w:val="86BC84C6"/>
    <w:lvl w:ilvl="0" w:tplc="2164552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ABD4AA1"/>
    <w:multiLevelType w:val="hybridMultilevel"/>
    <w:tmpl w:val="65D89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053E6"/>
    <w:multiLevelType w:val="hybridMultilevel"/>
    <w:tmpl w:val="9BB2A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4D234B"/>
    <w:multiLevelType w:val="hybridMultilevel"/>
    <w:tmpl w:val="F634DE4E"/>
    <w:lvl w:ilvl="0" w:tplc="35321B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2D9738D"/>
    <w:multiLevelType w:val="hybridMultilevel"/>
    <w:tmpl w:val="A8ECD1A6"/>
    <w:lvl w:ilvl="0" w:tplc="414451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735968C3"/>
    <w:multiLevelType w:val="hybridMultilevel"/>
    <w:tmpl w:val="8BB8A0CE"/>
    <w:lvl w:ilvl="0" w:tplc="77965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F5E"/>
    <w:rsid w:val="000411E5"/>
    <w:rsid w:val="00067351"/>
    <w:rsid w:val="000C0725"/>
    <w:rsid w:val="0019093F"/>
    <w:rsid w:val="001F1EE4"/>
    <w:rsid w:val="001F7872"/>
    <w:rsid w:val="002A0882"/>
    <w:rsid w:val="002C346C"/>
    <w:rsid w:val="00434D2B"/>
    <w:rsid w:val="00533AD5"/>
    <w:rsid w:val="00537A25"/>
    <w:rsid w:val="006B19E3"/>
    <w:rsid w:val="00737D81"/>
    <w:rsid w:val="00796F5E"/>
    <w:rsid w:val="007A68EA"/>
    <w:rsid w:val="007D641E"/>
    <w:rsid w:val="0086298E"/>
    <w:rsid w:val="00871A05"/>
    <w:rsid w:val="00877A01"/>
    <w:rsid w:val="00944D0F"/>
    <w:rsid w:val="00973ED4"/>
    <w:rsid w:val="00974D52"/>
    <w:rsid w:val="009B6129"/>
    <w:rsid w:val="009D1ABD"/>
    <w:rsid w:val="009F36DD"/>
    <w:rsid w:val="00A32286"/>
    <w:rsid w:val="00AF3052"/>
    <w:rsid w:val="00B0210D"/>
    <w:rsid w:val="00B472CD"/>
    <w:rsid w:val="00BA5BD9"/>
    <w:rsid w:val="00C12544"/>
    <w:rsid w:val="00D454E7"/>
    <w:rsid w:val="00D642A8"/>
    <w:rsid w:val="00D76949"/>
    <w:rsid w:val="00DD5900"/>
    <w:rsid w:val="00DD7DE2"/>
    <w:rsid w:val="00E35EFF"/>
    <w:rsid w:val="00E62B90"/>
    <w:rsid w:val="00E746F7"/>
    <w:rsid w:val="00EC0734"/>
    <w:rsid w:val="00EC15D4"/>
    <w:rsid w:val="00F40D40"/>
    <w:rsid w:val="00F6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52EF"/>
  <w15:chartTrackingRefBased/>
  <w15:docId w15:val="{74D17908-AB0A-4BFC-B570-CC29942DB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11E5"/>
    <w:pPr>
      <w:spacing w:after="0" w:line="240" w:lineRule="auto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77A01"/>
    <w:pPr>
      <w:keepNext/>
      <w:keepLines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11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1">
    <w:name w:val="p1"/>
    <w:basedOn w:val="a"/>
    <w:rsid w:val="000411E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0411E5"/>
  </w:style>
  <w:style w:type="paragraph" w:styleId="a3">
    <w:name w:val="List Paragraph"/>
    <w:basedOn w:val="a"/>
    <w:uiPriority w:val="34"/>
    <w:qFormat/>
    <w:rsid w:val="000411E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7A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Strong"/>
    <w:basedOn w:val="a0"/>
    <w:uiPriority w:val="22"/>
    <w:qFormat/>
    <w:rsid w:val="00877A01"/>
    <w:rPr>
      <w:b/>
      <w:bCs/>
    </w:rPr>
  </w:style>
  <w:style w:type="table" w:styleId="a5">
    <w:name w:val="Table Grid"/>
    <w:basedOn w:val="a1"/>
    <w:uiPriority w:val="59"/>
    <w:rsid w:val="00877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877A01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HTML">
    <w:name w:val="HTML Preformatted"/>
    <w:basedOn w:val="a"/>
    <w:link w:val="HTML0"/>
    <w:uiPriority w:val="99"/>
    <w:unhideWhenUsed/>
    <w:rsid w:val="00877A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877A0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877A01"/>
  </w:style>
  <w:style w:type="paragraph" w:styleId="a7">
    <w:name w:val="Normal (Web)"/>
    <w:basedOn w:val="a"/>
    <w:uiPriority w:val="99"/>
    <w:unhideWhenUsed/>
    <w:rsid w:val="00877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17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9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30</cp:revision>
  <dcterms:created xsi:type="dcterms:W3CDTF">2023-02-07T08:13:00Z</dcterms:created>
  <dcterms:modified xsi:type="dcterms:W3CDTF">2023-05-31T08:30:00Z</dcterms:modified>
</cp:coreProperties>
</file>