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54D7" w:rsidRPr="00476E27" w:rsidRDefault="0031317E" w:rsidP="005D29F9">
      <w:pPr>
        <w:ind w:left="567"/>
        <w:jc w:val="center"/>
        <w:rPr>
          <w:rFonts w:ascii="Times New Roman" w:hAnsi="Times New Roman" w:cs="Times New Roman"/>
        </w:rPr>
      </w:pPr>
      <w:r w:rsidRPr="00476E27">
        <w:rPr>
          <w:rFonts w:ascii="Times New Roman" w:hAnsi="Times New Roman" w:cs="Times New Roman"/>
          <w:caps/>
          <w:sz w:val="30"/>
        </w:rPr>
        <w:t>Министерство образования Республики Беларусь</w:t>
      </w:r>
    </w:p>
    <w:p w:rsidR="004D54D7" w:rsidRPr="00476E27" w:rsidRDefault="004D54D7" w:rsidP="005D29F9">
      <w:pPr>
        <w:ind w:left="567"/>
        <w:jc w:val="center"/>
        <w:rPr>
          <w:rFonts w:ascii="Times New Roman" w:hAnsi="Times New Roman" w:cs="Times New Roman"/>
          <w:sz w:val="30"/>
        </w:rPr>
      </w:pPr>
    </w:p>
    <w:p w:rsidR="004D54D7" w:rsidRPr="00476E27" w:rsidRDefault="0031317E" w:rsidP="005D29F9">
      <w:pPr>
        <w:ind w:left="567"/>
        <w:jc w:val="center"/>
        <w:rPr>
          <w:rFonts w:ascii="Times New Roman" w:hAnsi="Times New Roman" w:cs="Times New Roman"/>
        </w:rPr>
      </w:pPr>
      <w:r w:rsidRPr="00476E27">
        <w:rPr>
          <w:rFonts w:ascii="Times New Roman" w:hAnsi="Times New Roman" w:cs="Times New Roman"/>
          <w:sz w:val="30"/>
        </w:rPr>
        <w:t xml:space="preserve">Учреждение образования </w:t>
      </w:r>
    </w:p>
    <w:p w:rsidR="004D54D7" w:rsidRPr="00476E27" w:rsidRDefault="0031317E" w:rsidP="005D29F9">
      <w:pPr>
        <w:ind w:left="567"/>
        <w:jc w:val="center"/>
        <w:rPr>
          <w:rFonts w:ascii="Times New Roman" w:hAnsi="Times New Roman" w:cs="Times New Roman"/>
        </w:rPr>
      </w:pPr>
      <w:r w:rsidRPr="00476E27">
        <w:rPr>
          <w:rFonts w:ascii="Times New Roman" w:hAnsi="Times New Roman" w:cs="Times New Roman"/>
          <w:sz w:val="30"/>
        </w:rPr>
        <w:t xml:space="preserve">«Гомельский государственный университет </w:t>
      </w:r>
    </w:p>
    <w:p w:rsidR="004D54D7" w:rsidRPr="00476E27" w:rsidRDefault="0031317E" w:rsidP="005D29F9">
      <w:pPr>
        <w:ind w:left="567"/>
        <w:jc w:val="center"/>
        <w:rPr>
          <w:rFonts w:ascii="Times New Roman" w:hAnsi="Times New Roman" w:cs="Times New Roman"/>
        </w:rPr>
      </w:pPr>
      <w:r w:rsidRPr="00476E27">
        <w:rPr>
          <w:rFonts w:ascii="Times New Roman" w:hAnsi="Times New Roman" w:cs="Times New Roman"/>
          <w:sz w:val="30"/>
        </w:rPr>
        <w:t>имени Франциска Скорины»</w:t>
      </w:r>
    </w:p>
    <w:p w:rsidR="004D54D7" w:rsidRPr="00476E27" w:rsidRDefault="004D54D7" w:rsidP="005D29F9">
      <w:pPr>
        <w:ind w:left="567"/>
        <w:jc w:val="center"/>
        <w:rPr>
          <w:rFonts w:ascii="Times New Roman" w:hAnsi="Times New Roman" w:cs="Times New Roman"/>
          <w:sz w:val="30"/>
        </w:rPr>
      </w:pPr>
    </w:p>
    <w:p w:rsidR="004D54D7" w:rsidRPr="00476E27" w:rsidRDefault="0031317E" w:rsidP="005D29F9">
      <w:pPr>
        <w:ind w:left="567"/>
        <w:jc w:val="center"/>
        <w:rPr>
          <w:rFonts w:ascii="Times New Roman" w:hAnsi="Times New Roman" w:cs="Times New Roman"/>
        </w:rPr>
      </w:pPr>
      <w:r w:rsidRPr="00476E27">
        <w:rPr>
          <w:rFonts w:ascii="Times New Roman" w:hAnsi="Times New Roman" w:cs="Times New Roman"/>
          <w:sz w:val="30"/>
        </w:rPr>
        <w:t>Факультет психологии и педагогики</w:t>
      </w:r>
    </w:p>
    <w:p w:rsidR="004D54D7" w:rsidRPr="00476E27" w:rsidRDefault="004D54D7" w:rsidP="005D29F9">
      <w:pPr>
        <w:ind w:left="567"/>
        <w:jc w:val="center"/>
        <w:rPr>
          <w:rFonts w:ascii="Times New Roman" w:hAnsi="Times New Roman" w:cs="Times New Roman"/>
          <w:sz w:val="30"/>
        </w:rPr>
      </w:pPr>
    </w:p>
    <w:p w:rsidR="004D54D7" w:rsidRPr="00476E27" w:rsidRDefault="0031317E" w:rsidP="005D29F9">
      <w:pPr>
        <w:ind w:left="567"/>
        <w:jc w:val="center"/>
        <w:rPr>
          <w:rFonts w:ascii="Times New Roman" w:hAnsi="Times New Roman" w:cs="Times New Roman"/>
        </w:rPr>
      </w:pPr>
      <w:r w:rsidRPr="00476E27">
        <w:rPr>
          <w:rFonts w:ascii="Times New Roman" w:hAnsi="Times New Roman" w:cs="Times New Roman"/>
          <w:sz w:val="30"/>
        </w:rPr>
        <w:t xml:space="preserve">Кафедра </w:t>
      </w:r>
      <w:r w:rsidR="00FF0817" w:rsidRPr="00476E27">
        <w:rPr>
          <w:rFonts w:ascii="Times New Roman" w:hAnsi="Times New Roman" w:cs="Times New Roman"/>
          <w:sz w:val="30"/>
        </w:rPr>
        <w:t>психологии</w:t>
      </w:r>
      <w:r w:rsidRPr="00476E27">
        <w:rPr>
          <w:rFonts w:ascii="Times New Roman" w:hAnsi="Times New Roman" w:cs="Times New Roman"/>
          <w:sz w:val="30"/>
        </w:rPr>
        <w:t xml:space="preserve"> </w:t>
      </w:r>
    </w:p>
    <w:p w:rsidR="004D54D7" w:rsidRPr="00476E27" w:rsidRDefault="004D54D7" w:rsidP="005D29F9">
      <w:pPr>
        <w:ind w:left="567"/>
        <w:jc w:val="both"/>
        <w:rPr>
          <w:rFonts w:ascii="Times New Roman" w:hAnsi="Times New Roman" w:cs="Times New Roman"/>
          <w:sz w:val="30"/>
        </w:rPr>
      </w:pPr>
    </w:p>
    <w:p w:rsidR="004D54D7" w:rsidRPr="00476E27" w:rsidRDefault="004D54D7" w:rsidP="005D29F9">
      <w:pPr>
        <w:ind w:left="567"/>
        <w:jc w:val="both"/>
        <w:rPr>
          <w:rFonts w:ascii="Times New Roman" w:hAnsi="Times New Roman" w:cs="Times New Roman"/>
          <w:sz w:val="30"/>
        </w:rPr>
      </w:pPr>
    </w:p>
    <w:p w:rsidR="004D54D7" w:rsidRPr="00476E27" w:rsidRDefault="0031317E" w:rsidP="005D29F9">
      <w:pPr>
        <w:ind w:left="567"/>
        <w:jc w:val="center"/>
        <w:rPr>
          <w:rFonts w:ascii="Times New Roman" w:hAnsi="Times New Roman" w:cs="Times New Roman"/>
        </w:rPr>
      </w:pPr>
      <w:r w:rsidRPr="00476E27">
        <w:rPr>
          <w:rFonts w:ascii="Times New Roman" w:hAnsi="Times New Roman" w:cs="Times New Roman"/>
          <w:sz w:val="30"/>
        </w:rPr>
        <w:t xml:space="preserve"> </w:t>
      </w:r>
    </w:p>
    <w:p w:rsidR="004D54D7" w:rsidRPr="00476E27" w:rsidRDefault="004D54D7" w:rsidP="005D29F9">
      <w:pPr>
        <w:ind w:left="567"/>
        <w:jc w:val="center"/>
        <w:rPr>
          <w:rFonts w:ascii="Times New Roman" w:hAnsi="Times New Roman" w:cs="Times New Roman"/>
          <w:b/>
          <w:sz w:val="30"/>
        </w:rPr>
      </w:pPr>
    </w:p>
    <w:p w:rsidR="004D54D7" w:rsidRPr="00476E27" w:rsidRDefault="004D54D7" w:rsidP="005D29F9">
      <w:pPr>
        <w:ind w:left="567"/>
        <w:jc w:val="center"/>
        <w:rPr>
          <w:rFonts w:ascii="Times New Roman" w:hAnsi="Times New Roman" w:cs="Times New Roman"/>
          <w:b/>
          <w:sz w:val="30"/>
        </w:rPr>
      </w:pPr>
    </w:p>
    <w:p w:rsidR="004D54D7" w:rsidRPr="00476E27" w:rsidRDefault="004D54D7" w:rsidP="005D29F9">
      <w:pPr>
        <w:ind w:left="567"/>
        <w:jc w:val="center"/>
        <w:rPr>
          <w:rFonts w:ascii="Times New Roman" w:hAnsi="Times New Roman" w:cs="Times New Roman"/>
          <w:b/>
          <w:sz w:val="30"/>
        </w:rPr>
      </w:pPr>
    </w:p>
    <w:p w:rsidR="004D54D7" w:rsidRPr="00476E27" w:rsidRDefault="004D54D7" w:rsidP="005D29F9">
      <w:pPr>
        <w:ind w:left="567"/>
        <w:rPr>
          <w:rFonts w:ascii="Times New Roman" w:hAnsi="Times New Roman" w:cs="Times New Roman"/>
          <w:b/>
          <w:sz w:val="30"/>
        </w:rPr>
      </w:pPr>
    </w:p>
    <w:p w:rsidR="004D54D7" w:rsidRPr="00476E27" w:rsidRDefault="004D54D7" w:rsidP="005D29F9">
      <w:pPr>
        <w:ind w:left="567"/>
        <w:rPr>
          <w:rFonts w:ascii="Times New Roman" w:hAnsi="Times New Roman" w:cs="Times New Roman"/>
          <w:b/>
          <w:sz w:val="30"/>
        </w:rPr>
      </w:pPr>
    </w:p>
    <w:p w:rsidR="004D54D7" w:rsidRPr="00476E27" w:rsidRDefault="004D54D7" w:rsidP="005D29F9">
      <w:pPr>
        <w:ind w:left="567"/>
        <w:jc w:val="center"/>
        <w:rPr>
          <w:rFonts w:ascii="Times New Roman" w:hAnsi="Times New Roman" w:cs="Times New Roman"/>
          <w:b/>
          <w:bCs/>
          <w:sz w:val="32"/>
          <w:szCs w:val="32"/>
        </w:rPr>
      </w:pPr>
    </w:p>
    <w:p w:rsidR="00CD4554" w:rsidRPr="00476E27" w:rsidRDefault="00721313" w:rsidP="00CD4554">
      <w:pPr>
        <w:ind w:left="567"/>
        <w:jc w:val="center"/>
        <w:rPr>
          <w:rFonts w:ascii="Times New Roman" w:hAnsi="Times New Roman" w:cs="Times New Roman"/>
          <w:b/>
          <w:bCs/>
          <w:sz w:val="30"/>
        </w:rPr>
      </w:pPr>
      <w:r w:rsidRPr="00476E27">
        <w:rPr>
          <w:rFonts w:ascii="Times New Roman" w:hAnsi="Times New Roman" w:cs="Times New Roman"/>
          <w:b/>
          <w:bCs/>
          <w:sz w:val="30"/>
          <w:szCs w:val="30"/>
        </w:rPr>
        <w:t>Эмоциональное</w:t>
      </w:r>
      <w:r w:rsidR="0031317E" w:rsidRPr="00476E27">
        <w:rPr>
          <w:rFonts w:ascii="Times New Roman" w:hAnsi="Times New Roman" w:cs="Times New Roman"/>
          <w:b/>
          <w:bCs/>
          <w:sz w:val="30"/>
          <w:szCs w:val="30"/>
        </w:rPr>
        <w:t xml:space="preserve"> состояние </w:t>
      </w:r>
      <w:r w:rsidR="00CD4554" w:rsidRPr="00476E27">
        <w:rPr>
          <w:rFonts w:ascii="Times New Roman" w:hAnsi="Times New Roman" w:cs="Times New Roman"/>
          <w:b/>
          <w:bCs/>
          <w:sz w:val="30"/>
          <w:szCs w:val="30"/>
        </w:rPr>
        <w:t xml:space="preserve">тревожности </w:t>
      </w:r>
      <w:r w:rsidRPr="00476E27">
        <w:rPr>
          <w:rFonts w:ascii="Times New Roman" w:hAnsi="Times New Roman" w:cs="Times New Roman"/>
          <w:b/>
          <w:bCs/>
          <w:sz w:val="30"/>
          <w:szCs w:val="30"/>
        </w:rPr>
        <w:t>спортсмена</w:t>
      </w:r>
      <w:r w:rsidR="0031317E" w:rsidRPr="00476E27">
        <w:rPr>
          <w:rFonts w:ascii="Times New Roman" w:hAnsi="Times New Roman" w:cs="Times New Roman"/>
          <w:b/>
          <w:bCs/>
          <w:sz w:val="30"/>
          <w:szCs w:val="30"/>
        </w:rPr>
        <w:t xml:space="preserve"> перед соревнованиями</w:t>
      </w:r>
      <w:r w:rsidR="0031317E" w:rsidRPr="00476E27">
        <w:rPr>
          <w:rFonts w:ascii="Times New Roman" w:hAnsi="Times New Roman" w:cs="Times New Roman"/>
          <w:b/>
          <w:bCs/>
          <w:sz w:val="30"/>
        </w:rPr>
        <w:t xml:space="preserve"> </w:t>
      </w:r>
    </w:p>
    <w:p w:rsidR="004D54D7" w:rsidRPr="00476E27" w:rsidRDefault="004D54D7" w:rsidP="005D29F9">
      <w:pPr>
        <w:ind w:left="567"/>
        <w:jc w:val="center"/>
        <w:rPr>
          <w:rFonts w:ascii="Times New Roman" w:hAnsi="Times New Roman" w:cs="Times New Roman"/>
          <w:sz w:val="30"/>
        </w:rPr>
      </w:pPr>
    </w:p>
    <w:p w:rsidR="004D54D7" w:rsidRPr="00476E27" w:rsidRDefault="0031317E" w:rsidP="005D29F9">
      <w:pPr>
        <w:ind w:left="567"/>
        <w:jc w:val="center"/>
        <w:rPr>
          <w:rFonts w:ascii="Times New Roman" w:hAnsi="Times New Roman" w:cs="Times New Roman"/>
        </w:rPr>
      </w:pPr>
      <w:r w:rsidRPr="00476E27">
        <w:rPr>
          <w:rFonts w:ascii="Times New Roman" w:hAnsi="Times New Roman" w:cs="Times New Roman"/>
          <w:sz w:val="28"/>
          <w:szCs w:val="28"/>
        </w:rPr>
        <w:t>Курсовая работа</w:t>
      </w:r>
    </w:p>
    <w:p w:rsidR="004D54D7" w:rsidRPr="00476E27" w:rsidRDefault="004D54D7" w:rsidP="005D29F9">
      <w:pPr>
        <w:ind w:left="567"/>
        <w:jc w:val="center"/>
        <w:rPr>
          <w:rFonts w:ascii="Times New Roman" w:hAnsi="Times New Roman" w:cs="Times New Roman"/>
          <w:sz w:val="30"/>
        </w:rPr>
      </w:pPr>
    </w:p>
    <w:p w:rsidR="004D54D7" w:rsidRPr="00476E27" w:rsidRDefault="004D54D7" w:rsidP="005D29F9">
      <w:pPr>
        <w:ind w:left="567"/>
        <w:rPr>
          <w:rFonts w:ascii="Times New Roman" w:hAnsi="Times New Roman" w:cs="Times New Roman"/>
          <w:sz w:val="30"/>
        </w:rPr>
      </w:pPr>
    </w:p>
    <w:p w:rsidR="004D54D7" w:rsidRPr="00476E27" w:rsidRDefault="004D54D7" w:rsidP="005D29F9">
      <w:pPr>
        <w:ind w:left="567"/>
        <w:rPr>
          <w:rFonts w:ascii="Times New Roman" w:hAnsi="Times New Roman" w:cs="Times New Roman"/>
          <w:sz w:val="30"/>
        </w:rPr>
      </w:pPr>
    </w:p>
    <w:p w:rsidR="004D54D7" w:rsidRPr="00476E27" w:rsidRDefault="004D54D7" w:rsidP="005D29F9">
      <w:pPr>
        <w:ind w:left="567"/>
        <w:rPr>
          <w:rFonts w:ascii="Times New Roman" w:hAnsi="Times New Roman" w:cs="Times New Roman"/>
          <w:sz w:val="30"/>
        </w:rPr>
      </w:pPr>
    </w:p>
    <w:p w:rsidR="004D54D7" w:rsidRPr="00476E27" w:rsidRDefault="004D54D7" w:rsidP="005D29F9">
      <w:pPr>
        <w:ind w:left="567"/>
        <w:jc w:val="center"/>
        <w:rPr>
          <w:rFonts w:ascii="Times New Roman" w:hAnsi="Times New Roman" w:cs="Times New Roman"/>
          <w:sz w:val="28"/>
          <w:szCs w:val="28"/>
        </w:rPr>
      </w:pPr>
    </w:p>
    <w:p w:rsidR="004D54D7" w:rsidRPr="00476E27" w:rsidRDefault="004D54D7" w:rsidP="005D29F9">
      <w:pPr>
        <w:ind w:left="567"/>
        <w:jc w:val="both"/>
        <w:rPr>
          <w:rFonts w:ascii="Times New Roman" w:hAnsi="Times New Roman" w:cs="Times New Roman"/>
          <w:sz w:val="28"/>
          <w:szCs w:val="28"/>
        </w:rPr>
      </w:pPr>
    </w:p>
    <w:p w:rsidR="004D54D7" w:rsidRPr="00476E27" w:rsidRDefault="0031317E" w:rsidP="005D29F9">
      <w:pPr>
        <w:ind w:left="567"/>
        <w:jc w:val="both"/>
        <w:rPr>
          <w:rFonts w:ascii="Times New Roman" w:hAnsi="Times New Roman" w:cs="Times New Roman"/>
        </w:rPr>
      </w:pPr>
      <w:r w:rsidRPr="00476E27">
        <w:rPr>
          <w:rFonts w:ascii="Times New Roman" w:hAnsi="Times New Roman" w:cs="Times New Roman"/>
          <w:sz w:val="30"/>
          <w:szCs w:val="30"/>
        </w:rPr>
        <w:t>Исполнитель</w:t>
      </w:r>
    </w:p>
    <w:p w:rsidR="004D54D7" w:rsidRPr="00476E27" w:rsidRDefault="0031317E" w:rsidP="005D29F9">
      <w:pPr>
        <w:tabs>
          <w:tab w:val="left" w:pos="6360"/>
        </w:tabs>
        <w:ind w:left="567"/>
        <w:jc w:val="both"/>
        <w:rPr>
          <w:rFonts w:ascii="Times New Roman" w:hAnsi="Times New Roman" w:cs="Times New Roman"/>
        </w:rPr>
      </w:pPr>
      <w:r w:rsidRPr="00476E27">
        <w:rPr>
          <w:rFonts w:ascii="Times New Roman" w:hAnsi="Times New Roman" w:cs="Times New Roman"/>
          <w:sz w:val="30"/>
          <w:szCs w:val="30"/>
        </w:rPr>
        <w:t>студент группы ПС-23</w:t>
      </w:r>
      <w:r w:rsidRPr="00476E27">
        <w:rPr>
          <w:rFonts w:ascii="Times New Roman" w:hAnsi="Times New Roman" w:cs="Times New Roman"/>
          <w:sz w:val="30"/>
          <w:szCs w:val="30"/>
        </w:rPr>
        <w:tab/>
      </w:r>
      <w:r w:rsidRPr="00476E27">
        <w:rPr>
          <w:rFonts w:ascii="Times New Roman" w:hAnsi="Times New Roman" w:cs="Times New Roman"/>
          <w:sz w:val="30"/>
          <w:szCs w:val="30"/>
        </w:rPr>
        <w:tab/>
      </w:r>
      <w:r w:rsidRPr="00476E27">
        <w:rPr>
          <w:rFonts w:ascii="Times New Roman" w:hAnsi="Times New Roman" w:cs="Times New Roman"/>
          <w:sz w:val="30"/>
          <w:szCs w:val="30"/>
        </w:rPr>
        <w:tab/>
      </w:r>
      <w:proofErr w:type="spellStart"/>
      <w:r w:rsidRPr="00476E27">
        <w:rPr>
          <w:rFonts w:ascii="Times New Roman" w:hAnsi="Times New Roman" w:cs="Times New Roman"/>
          <w:sz w:val="30"/>
          <w:szCs w:val="30"/>
        </w:rPr>
        <w:t>С.Д.Толкачев</w:t>
      </w:r>
      <w:proofErr w:type="spellEnd"/>
    </w:p>
    <w:p w:rsidR="004D54D7" w:rsidRPr="00476E27" w:rsidRDefault="004D54D7" w:rsidP="005D29F9">
      <w:pPr>
        <w:tabs>
          <w:tab w:val="left" w:pos="6360"/>
        </w:tabs>
        <w:ind w:left="567"/>
        <w:jc w:val="both"/>
        <w:rPr>
          <w:rFonts w:ascii="Times New Roman" w:hAnsi="Times New Roman" w:cs="Times New Roman"/>
          <w:sz w:val="30"/>
          <w:szCs w:val="30"/>
        </w:rPr>
      </w:pPr>
    </w:p>
    <w:p w:rsidR="004D54D7" w:rsidRPr="00476E27" w:rsidRDefault="004D54D7" w:rsidP="005D29F9">
      <w:pPr>
        <w:tabs>
          <w:tab w:val="left" w:pos="6360"/>
        </w:tabs>
        <w:ind w:left="567"/>
        <w:jc w:val="both"/>
        <w:rPr>
          <w:rFonts w:ascii="Times New Roman" w:hAnsi="Times New Roman" w:cs="Times New Roman"/>
          <w:sz w:val="30"/>
          <w:szCs w:val="30"/>
        </w:rPr>
      </w:pPr>
    </w:p>
    <w:p w:rsidR="004D54D7" w:rsidRPr="00476E27" w:rsidRDefault="0031317E" w:rsidP="005D29F9">
      <w:pPr>
        <w:tabs>
          <w:tab w:val="left" w:pos="6360"/>
        </w:tabs>
        <w:ind w:left="567"/>
        <w:rPr>
          <w:rFonts w:ascii="Times New Roman" w:hAnsi="Times New Roman" w:cs="Times New Roman"/>
        </w:rPr>
      </w:pPr>
      <w:r w:rsidRPr="00476E27">
        <w:rPr>
          <w:rFonts w:ascii="Times New Roman" w:hAnsi="Times New Roman" w:cs="Times New Roman"/>
          <w:sz w:val="30"/>
          <w:szCs w:val="30"/>
        </w:rPr>
        <w:t>Научный руководитель</w:t>
      </w:r>
    </w:p>
    <w:p w:rsidR="004D54D7" w:rsidRPr="00476E27" w:rsidRDefault="00CD4554" w:rsidP="005D29F9">
      <w:pPr>
        <w:tabs>
          <w:tab w:val="left" w:pos="6360"/>
        </w:tabs>
        <w:ind w:left="567"/>
        <w:rPr>
          <w:rFonts w:ascii="Times New Roman" w:hAnsi="Times New Roman" w:cs="Times New Roman"/>
        </w:rPr>
      </w:pPr>
      <w:r w:rsidRPr="00476E27">
        <w:rPr>
          <w:rFonts w:ascii="Times New Roman" w:hAnsi="Times New Roman" w:cs="Times New Roman"/>
          <w:sz w:val="30"/>
          <w:szCs w:val="30"/>
        </w:rPr>
        <w:t xml:space="preserve">кандидат </w:t>
      </w:r>
      <w:r w:rsidR="00797F88" w:rsidRPr="00476E27">
        <w:rPr>
          <w:rFonts w:ascii="Times New Roman" w:hAnsi="Times New Roman" w:cs="Times New Roman"/>
          <w:sz w:val="30"/>
          <w:szCs w:val="30"/>
        </w:rPr>
        <w:t>педагогических</w:t>
      </w:r>
      <w:bookmarkStart w:id="0" w:name="_GoBack"/>
      <w:bookmarkEnd w:id="0"/>
      <w:r w:rsidR="0031317E" w:rsidRPr="00476E27">
        <w:rPr>
          <w:rFonts w:ascii="Times New Roman" w:hAnsi="Times New Roman" w:cs="Times New Roman"/>
          <w:sz w:val="30"/>
          <w:szCs w:val="30"/>
        </w:rPr>
        <w:t xml:space="preserve"> наук,</w:t>
      </w:r>
    </w:p>
    <w:p w:rsidR="00A972BA" w:rsidRPr="00476E27" w:rsidRDefault="00A972BA" w:rsidP="005D29F9">
      <w:pPr>
        <w:tabs>
          <w:tab w:val="left" w:pos="6360"/>
        </w:tabs>
        <w:ind w:left="567"/>
        <w:rPr>
          <w:rFonts w:ascii="Times New Roman" w:hAnsi="Times New Roman" w:cs="Times New Roman"/>
        </w:rPr>
      </w:pPr>
      <w:r w:rsidRPr="00476E27">
        <w:rPr>
          <w:rFonts w:ascii="Times New Roman" w:hAnsi="Times New Roman" w:cs="Times New Roman"/>
          <w:sz w:val="30"/>
          <w:szCs w:val="30"/>
        </w:rPr>
        <w:t xml:space="preserve">доцент </w:t>
      </w:r>
      <w:r w:rsidRPr="00476E27">
        <w:rPr>
          <w:rFonts w:ascii="Times New Roman" w:hAnsi="Times New Roman" w:cs="Times New Roman"/>
          <w:sz w:val="30"/>
          <w:szCs w:val="30"/>
        </w:rPr>
        <w:tab/>
      </w:r>
      <w:proofErr w:type="spellStart"/>
      <w:r w:rsidRPr="00476E27">
        <w:rPr>
          <w:rFonts w:ascii="Times New Roman" w:hAnsi="Times New Roman" w:cs="Times New Roman"/>
          <w:sz w:val="30"/>
          <w:szCs w:val="30"/>
        </w:rPr>
        <w:t>В.Н.Дворак</w:t>
      </w:r>
      <w:proofErr w:type="spellEnd"/>
    </w:p>
    <w:p w:rsidR="00A972BA" w:rsidRPr="00476E27" w:rsidRDefault="00A972BA" w:rsidP="005D29F9">
      <w:pPr>
        <w:tabs>
          <w:tab w:val="left" w:pos="6360"/>
        </w:tabs>
        <w:ind w:left="567"/>
        <w:rPr>
          <w:rFonts w:ascii="Times New Roman" w:hAnsi="Times New Roman" w:cs="Times New Roman"/>
        </w:rPr>
      </w:pPr>
    </w:p>
    <w:p w:rsidR="004D54D7" w:rsidRPr="00476E27" w:rsidRDefault="004D54D7" w:rsidP="00CD4554">
      <w:pPr>
        <w:tabs>
          <w:tab w:val="left" w:pos="6360"/>
        </w:tabs>
        <w:rPr>
          <w:rFonts w:ascii="Times New Roman" w:hAnsi="Times New Roman" w:cs="Times New Roman"/>
          <w:sz w:val="30"/>
          <w:szCs w:val="30"/>
        </w:rPr>
      </w:pPr>
    </w:p>
    <w:p w:rsidR="004D54D7" w:rsidRPr="00476E27" w:rsidRDefault="0031317E" w:rsidP="005D29F9">
      <w:pPr>
        <w:tabs>
          <w:tab w:val="left" w:pos="6360"/>
        </w:tabs>
        <w:ind w:left="567"/>
        <w:jc w:val="both"/>
        <w:rPr>
          <w:rFonts w:ascii="Times New Roman" w:hAnsi="Times New Roman" w:cs="Times New Roman"/>
        </w:rPr>
      </w:pPr>
      <w:r w:rsidRPr="00476E27">
        <w:rPr>
          <w:rFonts w:ascii="Times New Roman" w:hAnsi="Times New Roman" w:cs="Times New Roman"/>
          <w:sz w:val="30"/>
          <w:szCs w:val="30"/>
        </w:rPr>
        <w:t xml:space="preserve">                </w:t>
      </w:r>
    </w:p>
    <w:p w:rsidR="004D54D7" w:rsidRPr="00476E27" w:rsidRDefault="004D54D7" w:rsidP="005D29F9">
      <w:pPr>
        <w:tabs>
          <w:tab w:val="left" w:pos="6360"/>
        </w:tabs>
        <w:ind w:left="567"/>
        <w:jc w:val="center"/>
        <w:rPr>
          <w:rFonts w:ascii="Times New Roman" w:hAnsi="Times New Roman" w:cs="Times New Roman"/>
          <w:sz w:val="30"/>
          <w:szCs w:val="30"/>
        </w:rPr>
      </w:pPr>
    </w:p>
    <w:p w:rsidR="004D54D7" w:rsidRPr="00476E27" w:rsidRDefault="004D54D7" w:rsidP="005D29F9">
      <w:pPr>
        <w:tabs>
          <w:tab w:val="left" w:pos="6360"/>
        </w:tabs>
        <w:ind w:left="567"/>
        <w:jc w:val="center"/>
        <w:rPr>
          <w:rFonts w:ascii="Times New Roman" w:hAnsi="Times New Roman" w:cs="Times New Roman"/>
          <w:sz w:val="30"/>
          <w:szCs w:val="30"/>
        </w:rPr>
      </w:pPr>
    </w:p>
    <w:p w:rsidR="004D54D7" w:rsidRPr="00476E27" w:rsidRDefault="00FF0817" w:rsidP="005D29F9">
      <w:pPr>
        <w:tabs>
          <w:tab w:val="left" w:pos="6360"/>
        </w:tabs>
        <w:ind w:left="567" w:firstLine="709"/>
        <w:jc w:val="center"/>
        <w:rPr>
          <w:rFonts w:ascii="Times New Roman" w:hAnsi="Times New Roman" w:cs="Times New Roman"/>
        </w:rPr>
        <w:sectPr w:rsidR="004D54D7" w:rsidRPr="00476E27">
          <w:footerReference w:type="default" r:id="rId8"/>
          <w:pgSz w:w="11906" w:h="16838"/>
          <w:pgMar w:top="1134" w:right="850" w:bottom="1134" w:left="1701" w:header="720" w:footer="708" w:gutter="0"/>
          <w:pgNumType w:start="1"/>
          <w:cols w:space="720"/>
          <w:docGrid w:linePitch="600" w:charSpace="32768"/>
        </w:sectPr>
      </w:pPr>
      <w:r w:rsidRPr="00476E27">
        <w:rPr>
          <w:rFonts w:ascii="Times New Roman" w:hAnsi="Times New Roman" w:cs="Times New Roman"/>
          <w:bCs/>
          <w:sz w:val="30"/>
          <w:szCs w:val="30"/>
        </w:rPr>
        <w:t>Гомель 2023</w:t>
      </w:r>
    </w:p>
    <w:p w:rsidR="004D54D7" w:rsidRPr="00476E27" w:rsidRDefault="0031317E" w:rsidP="005D29F9">
      <w:pPr>
        <w:ind w:left="567"/>
        <w:jc w:val="center"/>
        <w:rPr>
          <w:rFonts w:ascii="Times New Roman" w:hAnsi="Times New Roman" w:cs="Times New Roman"/>
        </w:rPr>
      </w:pPr>
      <w:r w:rsidRPr="00476E27">
        <w:rPr>
          <w:rFonts w:ascii="Times New Roman" w:eastAsia="Times New Roman" w:hAnsi="Times New Roman" w:cs="Times New Roman"/>
          <w:b/>
          <w:sz w:val="30"/>
          <w:szCs w:val="30"/>
          <w:lang w:eastAsia="ru-RU"/>
        </w:rPr>
        <w:lastRenderedPageBreak/>
        <w:t>Содержание</w:t>
      </w:r>
    </w:p>
    <w:p w:rsidR="004D54D7" w:rsidRPr="00476E27" w:rsidRDefault="004D54D7" w:rsidP="005D29F9">
      <w:pPr>
        <w:ind w:left="567" w:firstLine="709"/>
        <w:jc w:val="center"/>
        <w:rPr>
          <w:rFonts w:ascii="Times New Roman" w:eastAsia="Times New Roman" w:hAnsi="Times New Roman" w:cs="Times New Roman"/>
          <w:b/>
          <w:sz w:val="28"/>
          <w:szCs w:val="28"/>
          <w:lang w:eastAsia="ru-RU"/>
        </w:rPr>
      </w:pPr>
    </w:p>
    <w:p w:rsidR="004D54D7" w:rsidRPr="00476E27" w:rsidRDefault="004D54D7" w:rsidP="005D29F9">
      <w:pPr>
        <w:ind w:left="567" w:firstLine="709"/>
        <w:jc w:val="center"/>
        <w:rPr>
          <w:rFonts w:ascii="Times New Roman" w:eastAsia="Times New Roman" w:hAnsi="Times New Roman" w:cs="Times New Roman"/>
          <w:b/>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gridCol w:w="788"/>
      </w:tblGrid>
      <w:tr w:rsidR="004D54D7" w:rsidRPr="00476E27" w:rsidTr="00286E29">
        <w:trPr>
          <w:trHeight w:val="350"/>
        </w:trPr>
        <w:tc>
          <w:tcPr>
            <w:tcW w:w="8959" w:type="dxa"/>
            <w:shd w:val="clear" w:color="auto" w:fill="auto"/>
          </w:tcPr>
          <w:p w:rsidR="004D54D7" w:rsidRPr="00476E27" w:rsidRDefault="0031317E" w:rsidP="00286E29">
            <w:pPr>
              <w:jc w:val="both"/>
              <w:rPr>
                <w:rFonts w:ascii="Times New Roman" w:hAnsi="Times New Roman" w:cs="Times New Roman"/>
                <w:lang w:val="en-US"/>
              </w:rPr>
            </w:pPr>
            <w:r w:rsidRPr="00476E27">
              <w:rPr>
                <w:rFonts w:ascii="Times New Roman" w:eastAsia="Calibri" w:hAnsi="Times New Roman" w:cs="Times New Roman"/>
                <w:sz w:val="28"/>
                <w:szCs w:val="28"/>
                <w:lang w:eastAsia="en-US" w:bidi="ar-SA"/>
              </w:rPr>
              <w:t>Введе</w:t>
            </w:r>
            <w:r w:rsidR="00CD4554" w:rsidRPr="00476E27">
              <w:rPr>
                <w:rFonts w:ascii="Times New Roman" w:eastAsia="Calibri" w:hAnsi="Times New Roman" w:cs="Times New Roman"/>
                <w:sz w:val="28"/>
                <w:szCs w:val="28"/>
                <w:lang w:eastAsia="en-US" w:bidi="ar-SA"/>
              </w:rPr>
              <w:t>ние…..………………………………………………………………</w:t>
            </w:r>
            <w:r w:rsidR="00286E29" w:rsidRPr="00476E27">
              <w:rPr>
                <w:rFonts w:ascii="Times New Roman" w:eastAsia="Calibri" w:hAnsi="Times New Roman" w:cs="Times New Roman"/>
                <w:sz w:val="28"/>
                <w:szCs w:val="28"/>
                <w:lang w:val="en-US" w:eastAsia="en-US" w:bidi="ar-SA"/>
              </w:rPr>
              <w:t>…..</w:t>
            </w:r>
          </w:p>
        </w:tc>
        <w:tc>
          <w:tcPr>
            <w:tcW w:w="788" w:type="dxa"/>
            <w:shd w:val="clear" w:color="auto" w:fill="auto"/>
          </w:tcPr>
          <w:p w:rsidR="004D54D7" w:rsidRPr="00476E27" w:rsidRDefault="00286E29" w:rsidP="00286E29">
            <w:pPr>
              <w:rPr>
                <w:rFonts w:ascii="Times New Roman" w:hAnsi="Times New Roman" w:cs="Times New Roman"/>
                <w:sz w:val="28"/>
                <w:szCs w:val="28"/>
                <w:lang w:val="en-US"/>
              </w:rPr>
            </w:pPr>
            <w:r w:rsidRPr="00476E27">
              <w:rPr>
                <w:rFonts w:ascii="Times New Roman" w:hAnsi="Times New Roman" w:cs="Times New Roman"/>
                <w:sz w:val="28"/>
                <w:szCs w:val="28"/>
              </w:rPr>
              <w:t>3</w:t>
            </w:r>
          </w:p>
        </w:tc>
      </w:tr>
      <w:tr w:rsidR="004D54D7" w:rsidRPr="00476E27" w:rsidTr="00286E29">
        <w:tc>
          <w:tcPr>
            <w:tcW w:w="8959" w:type="dxa"/>
            <w:shd w:val="clear" w:color="auto" w:fill="auto"/>
          </w:tcPr>
          <w:p w:rsidR="004D54D7" w:rsidRPr="00476E27" w:rsidRDefault="00286E29" w:rsidP="00286E29">
            <w:pPr>
              <w:pStyle w:val="13"/>
              <w:tabs>
                <w:tab w:val="left" w:pos="284"/>
              </w:tabs>
              <w:spacing w:after="0"/>
              <w:ind w:left="0"/>
              <w:jc w:val="both"/>
              <w:rPr>
                <w:rFonts w:ascii="Times New Roman" w:hAnsi="Times New Roman" w:cs="Times New Roman"/>
              </w:rPr>
            </w:pPr>
            <w:r w:rsidRPr="00476E27">
              <w:rPr>
                <w:rStyle w:val="apple-converted-space"/>
                <w:rFonts w:ascii="Times New Roman" w:eastAsia="Calibri" w:hAnsi="Times New Roman" w:cs="Times New Roman"/>
                <w:sz w:val="28"/>
                <w:szCs w:val="28"/>
                <w:shd w:val="clear" w:color="auto" w:fill="FFFFFF"/>
                <w:lang w:eastAsia="en-US" w:bidi="ar-SA"/>
              </w:rPr>
              <w:t xml:space="preserve">1. </w:t>
            </w:r>
            <w:r w:rsidR="0031317E" w:rsidRPr="00476E27">
              <w:rPr>
                <w:rStyle w:val="apple-converted-space"/>
                <w:rFonts w:ascii="Times New Roman" w:eastAsia="Calibri" w:hAnsi="Times New Roman" w:cs="Times New Roman"/>
                <w:sz w:val="28"/>
                <w:szCs w:val="28"/>
                <w:shd w:val="clear" w:color="auto" w:fill="FFFFFF"/>
                <w:lang w:eastAsia="en-US" w:bidi="ar-SA"/>
              </w:rPr>
              <w:t>Теоретический анализ проблемы тревожности и предстартов</w:t>
            </w:r>
            <w:r w:rsidRPr="00476E27">
              <w:rPr>
                <w:rStyle w:val="apple-converted-space"/>
                <w:rFonts w:ascii="Times New Roman" w:eastAsia="Calibri" w:hAnsi="Times New Roman" w:cs="Times New Roman"/>
                <w:sz w:val="28"/>
                <w:szCs w:val="28"/>
                <w:shd w:val="clear" w:color="auto" w:fill="FFFFFF"/>
                <w:lang w:eastAsia="en-US" w:bidi="ar-SA"/>
              </w:rPr>
              <w:t>ых эмоциональных состояний…………………………………………………...</w:t>
            </w:r>
          </w:p>
        </w:tc>
        <w:tc>
          <w:tcPr>
            <w:tcW w:w="788" w:type="dxa"/>
            <w:shd w:val="clear" w:color="auto" w:fill="auto"/>
          </w:tcPr>
          <w:p w:rsidR="004D54D7" w:rsidRPr="00476E27" w:rsidRDefault="00286E29" w:rsidP="00286E29">
            <w:pPr>
              <w:rPr>
                <w:rFonts w:ascii="Times New Roman" w:hAnsi="Times New Roman" w:cs="Times New Roman"/>
                <w:sz w:val="28"/>
                <w:szCs w:val="28"/>
                <w:lang w:val="en-US"/>
              </w:rPr>
            </w:pPr>
            <w:r w:rsidRPr="00476E27">
              <w:rPr>
                <w:rFonts w:ascii="Times New Roman" w:hAnsi="Times New Roman" w:cs="Times New Roman"/>
                <w:sz w:val="28"/>
                <w:szCs w:val="28"/>
                <w:lang w:val="en-US"/>
              </w:rPr>
              <w:t>5</w:t>
            </w:r>
          </w:p>
        </w:tc>
      </w:tr>
      <w:tr w:rsidR="004D54D7" w:rsidRPr="00476E27" w:rsidTr="00286E29">
        <w:tc>
          <w:tcPr>
            <w:tcW w:w="8959" w:type="dxa"/>
            <w:shd w:val="clear" w:color="auto" w:fill="auto"/>
          </w:tcPr>
          <w:p w:rsidR="004D54D7" w:rsidRPr="00476E27" w:rsidRDefault="0031317E" w:rsidP="00286E29">
            <w:pPr>
              <w:pStyle w:val="13"/>
              <w:numPr>
                <w:ilvl w:val="1"/>
                <w:numId w:val="11"/>
              </w:numPr>
              <w:tabs>
                <w:tab w:val="left" w:pos="1065"/>
              </w:tabs>
              <w:spacing w:after="0"/>
              <w:jc w:val="both"/>
              <w:rPr>
                <w:rFonts w:ascii="Times New Roman" w:hAnsi="Times New Roman" w:cs="Times New Roman"/>
              </w:rPr>
            </w:pPr>
            <w:r w:rsidRPr="00476E27">
              <w:rPr>
                <w:rFonts w:ascii="Times New Roman" w:eastAsia="Calibri" w:hAnsi="Times New Roman" w:cs="Times New Roman"/>
                <w:sz w:val="28"/>
                <w:szCs w:val="28"/>
                <w:shd w:val="clear" w:color="auto" w:fill="FFFFFF"/>
                <w:lang w:eastAsia="en-US" w:bidi="ar-SA"/>
              </w:rPr>
              <w:t xml:space="preserve">Состояние </w:t>
            </w:r>
            <w:r w:rsidR="00CD4554" w:rsidRPr="00476E27">
              <w:rPr>
                <w:rStyle w:val="apple-converted-space"/>
                <w:rFonts w:ascii="Times New Roman" w:eastAsia="Calibri" w:hAnsi="Times New Roman" w:cs="Times New Roman"/>
                <w:sz w:val="28"/>
                <w:szCs w:val="28"/>
                <w:shd w:val="clear" w:color="auto" w:fill="FFFFFF"/>
                <w:lang w:eastAsia="en-US" w:bidi="ar-SA"/>
              </w:rPr>
              <w:t>тревожности</w:t>
            </w:r>
            <w:r w:rsidRPr="00476E27">
              <w:rPr>
                <w:rFonts w:ascii="Times New Roman" w:eastAsia="Calibri" w:hAnsi="Times New Roman" w:cs="Times New Roman"/>
                <w:sz w:val="28"/>
                <w:szCs w:val="28"/>
                <w:shd w:val="clear" w:color="auto" w:fill="FFFFFF"/>
                <w:lang w:eastAsia="en-US" w:bidi="ar-SA"/>
              </w:rPr>
              <w:t xml:space="preserve"> и её возникновение</w:t>
            </w:r>
            <w:r w:rsidRPr="00476E27">
              <w:rPr>
                <w:rStyle w:val="apple-converted-space"/>
                <w:rFonts w:ascii="Times New Roman" w:eastAsia="Calibri" w:hAnsi="Times New Roman" w:cs="Times New Roman"/>
                <w:sz w:val="28"/>
                <w:szCs w:val="28"/>
                <w:shd w:val="clear" w:color="auto" w:fill="FFFFFF"/>
                <w:lang w:eastAsia="en-US" w:bidi="ar-SA"/>
              </w:rPr>
              <w:t>..........................</w:t>
            </w:r>
            <w:r w:rsidR="00721313" w:rsidRPr="00476E27">
              <w:rPr>
                <w:rStyle w:val="apple-converted-space"/>
                <w:rFonts w:ascii="Times New Roman" w:eastAsia="Calibri" w:hAnsi="Times New Roman" w:cs="Times New Roman"/>
                <w:sz w:val="28"/>
                <w:szCs w:val="28"/>
                <w:shd w:val="clear" w:color="auto" w:fill="FFFFFF"/>
                <w:lang w:eastAsia="en-US" w:bidi="ar-SA"/>
              </w:rPr>
              <w:t>...........</w:t>
            </w:r>
            <w:r w:rsidR="00286E29" w:rsidRPr="00476E27">
              <w:rPr>
                <w:rStyle w:val="apple-converted-space"/>
                <w:rFonts w:ascii="Times New Roman" w:eastAsia="Calibri" w:hAnsi="Times New Roman" w:cs="Times New Roman"/>
                <w:sz w:val="28"/>
                <w:szCs w:val="28"/>
                <w:shd w:val="clear" w:color="auto" w:fill="FFFFFF"/>
                <w:lang w:eastAsia="en-US" w:bidi="ar-SA"/>
              </w:rPr>
              <w:t>......</w:t>
            </w:r>
          </w:p>
        </w:tc>
        <w:tc>
          <w:tcPr>
            <w:tcW w:w="788" w:type="dxa"/>
            <w:shd w:val="clear" w:color="auto" w:fill="auto"/>
          </w:tcPr>
          <w:p w:rsidR="004D54D7" w:rsidRPr="00476E27" w:rsidRDefault="00286E29" w:rsidP="00286E29">
            <w:pPr>
              <w:rPr>
                <w:rFonts w:ascii="Times New Roman" w:hAnsi="Times New Roman" w:cs="Times New Roman"/>
                <w:sz w:val="28"/>
                <w:szCs w:val="28"/>
                <w:lang w:val="en-US"/>
              </w:rPr>
            </w:pPr>
            <w:r w:rsidRPr="00476E27">
              <w:rPr>
                <w:rFonts w:ascii="Times New Roman" w:hAnsi="Times New Roman" w:cs="Times New Roman"/>
                <w:sz w:val="28"/>
                <w:szCs w:val="28"/>
                <w:lang w:val="en-US"/>
              </w:rPr>
              <w:t>5</w:t>
            </w:r>
          </w:p>
        </w:tc>
      </w:tr>
      <w:tr w:rsidR="004D54D7" w:rsidRPr="00476E27" w:rsidTr="00286E29">
        <w:tc>
          <w:tcPr>
            <w:tcW w:w="8959" w:type="dxa"/>
            <w:shd w:val="clear" w:color="auto" w:fill="auto"/>
          </w:tcPr>
          <w:p w:rsidR="004D54D7" w:rsidRPr="00476E27" w:rsidRDefault="0031317E" w:rsidP="00286E29">
            <w:pPr>
              <w:jc w:val="both"/>
              <w:rPr>
                <w:rFonts w:ascii="Times New Roman" w:hAnsi="Times New Roman" w:cs="Times New Roman"/>
                <w:lang w:val="en-US"/>
              </w:rPr>
            </w:pPr>
            <w:r w:rsidRPr="00476E27">
              <w:rPr>
                <w:rFonts w:ascii="Times New Roman" w:eastAsia="Calibri" w:hAnsi="Times New Roman" w:cs="Times New Roman"/>
                <w:sz w:val="28"/>
                <w:szCs w:val="28"/>
                <w:lang w:eastAsia="en-US" w:bidi="ar-SA"/>
              </w:rPr>
              <w:t>1.2. Эмоциональное состояние боевой готовности</w:t>
            </w:r>
            <w:r w:rsidRPr="00476E27">
              <w:rPr>
                <w:rStyle w:val="apple-converted-space"/>
                <w:rFonts w:ascii="Times New Roman" w:eastAsia="Calibri" w:hAnsi="Times New Roman" w:cs="Times New Roman"/>
                <w:sz w:val="28"/>
                <w:szCs w:val="28"/>
                <w:shd w:val="clear" w:color="auto" w:fill="FFFFFF"/>
                <w:lang w:eastAsia="en-US" w:bidi="ar-SA"/>
              </w:rPr>
              <w:t>.......</w:t>
            </w:r>
            <w:r w:rsidR="00CD4554" w:rsidRPr="00476E27">
              <w:rPr>
                <w:rStyle w:val="apple-converted-space"/>
                <w:rFonts w:ascii="Times New Roman" w:eastAsia="Calibri" w:hAnsi="Times New Roman" w:cs="Times New Roman"/>
                <w:sz w:val="28"/>
                <w:szCs w:val="28"/>
                <w:shd w:val="clear" w:color="auto" w:fill="FFFFFF"/>
                <w:lang w:eastAsia="en-US" w:bidi="ar-SA"/>
              </w:rPr>
              <w:t>........................</w:t>
            </w:r>
            <w:r w:rsidR="00721313" w:rsidRPr="00476E27">
              <w:rPr>
                <w:rStyle w:val="apple-converted-space"/>
                <w:rFonts w:ascii="Times New Roman" w:eastAsia="Calibri" w:hAnsi="Times New Roman" w:cs="Times New Roman"/>
                <w:sz w:val="28"/>
                <w:szCs w:val="28"/>
                <w:shd w:val="clear" w:color="auto" w:fill="FFFFFF"/>
                <w:lang w:eastAsia="en-US" w:bidi="ar-SA"/>
              </w:rPr>
              <w:t>...</w:t>
            </w:r>
            <w:r w:rsidR="00286E29" w:rsidRPr="00476E27">
              <w:rPr>
                <w:rStyle w:val="apple-converted-space"/>
                <w:rFonts w:ascii="Times New Roman" w:eastAsia="Calibri" w:hAnsi="Times New Roman" w:cs="Times New Roman"/>
                <w:sz w:val="28"/>
                <w:szCs w:val="28"/>
                <w:shd w:val="clear" w:color="auto" w:fill="FFFFFF"/>
                <w:lang w:val="en-US" w:eastAsia="en-US" w:bidi="ar-SA"/>
              </w:rPr>
              <w:t>......</w:t>
            </w:r>
          </w:p>
        </w:tc>
        <w:tc>
          <w:tcPr>
            <w:tcW w:w="788" w:type="dxa"/>
            <w:shd w:val="clear" w:color="auto" w:fill="auto"/>
          </w:tcPr>
          <w:p w:rsidR="004D54D7" w:rsidRPr="00476E27" w:rsidRDefault="00286E29" w:rsidP="00286E29">
            <w:pPr>
              <w:rPr>
                <w:rFonts w:ascii="Times New Roman" w:hAnsi="Times New Roman" w:cs="Times New Roman"/>
                <w:sz w:val="28"/>
                <w:szCs w:val="28"/>
                <w:lang w:val="en-US"/>
              </w:rPr>
            </w:pPr>
            <w:r w:rsidRPr="00476E27">
              <w:rPr>
                <w:rFonts w:ascii="Times New Roman" w:hAnsi="Times New Roman" w:cs="Times New Roman"/>
                <w:sz w:val="28"/>
                <w:szCs w:val="28"/>
                <w:lang w:val="en-US"/>
              </w:rPr>
              <w:t>10</w:t>
            </w:r>
          </w:p>
        </w:tc>
      </w:tr>
      <w:tr w:rsidR="0066712A" w:rsidRPr="00476E27" w:rsidTr="00286E29">
        <w:trPr>
          <w:trHeight w:val="498"/>
        </w:trPr>
        <w:tc>
          <w:tcPr>
            <w:tcW w:w="8959" w:type="dxa"/>
            <w:shd w:val="clear" w:color="auto" w:fill="auto"/>
          </w:tcPr>
          <w:p w:rsidR="0066712A" w:rsidRPr="00476E27" w:rsidRDefault="00D67F09" w:rsidP="00286E29">
            <w:pPr>
              <w:pStyle w:val="13"/>
              <w:tabs>
                <w:tab w:val="left" w:pos="345"/>
              </w:tabs>
              <w:spacing w:after="0"/>
              <w:ind w:left="0"/>
              <w:jc w:val="both"/>
              <w:rPr>
                <w:rFonts w:ascii="Times New Roman" w:eastAsia="Calibri" w:hAnsi="Times New Roman" w:cs="Times New Roman"/>
                <w:sz w:val="28"/>
                <w:szCs w:val="28"/>
                <w:shd w:val="clear" w:color="auto" w:fill="FFFFFF"/>
                <w:lang w:eastAsia="en-US" w:bidi="ar-SA"/>
              </w:rPr>
            </w:pPr>
            <w:r w:rsidRPr="00476E27">
              <w:rPr>
                <w:rFonts w:ascii="Times New Roman" w:eastAsia="Calibri" w:hAnsi="Times New Roman" w:cs="Times New Roman"/>
                <w:sz w:val="28"/>
                <w:szCs w:val="28"/>
                <w:shd w:val="clear" w:color="auto" w:fill="FFFFFF"/>
                <w:lang w:eastAsia="en-US" w:bidi="ar-SA"/>
              </w:rPr>
              <w:t>2. </w:t>
            </w:r>
            <w:r w:rsidR="0066712A" w:rsidRPr="00476E27">
              <w:rPr>
                <w:rFonts w:ascii="Times New Roman" w:eastAsia="Calibri" w:hAnsi="Times New Roman" w:cs="Times New Roman"/>
                <w:sz w:val="28"/>
                <w:szCs w:val="28"/>
                <w:shd w:val="clear" w:color="auto" w:fill="FFFFFF"/>
                <w:lang w:eastAsia="en-US" w:bidi="ar-SA"/>
              </w:rPr>
              <w:t>Актуальное состояние проблем тревожно</w:t>
            </w:r>
            <w:r w:rsidR="00CD4554" w:rsidRPr="00476E27">
              <w:rPr>
                <w:rFonts w:ascii="Times New Roman" w:eastAsia="Calibri" w:hAnsi="Times New Roman" w:cs="Times New Roman"/>
                <w:sz w:val="28"/>
                <w:szCs w:val="28"/>
                <w:shd w:val="clear" w:color="auto" w:fill="FFFFFF"/>
                <w:lang w:eastAsia="en-US" w:bidi="ar-SA"/>
              </w:rPr>
              <w:t>сти у спортсменов............</w:t>
            </w:r>
            <w:r w:rsidR="00721313" w:rsidRPr="00476E27">
              <w:rPr>
                <w:rFonts w:ascii="Times New Roman" w:eastAsia="Calibri" w:hAnsi="Times New Roman" w:cs="Times New Roman"/>
                <w:sz w:val="28"/>
                <w:szCs w:val="28"/>
                <w:shd w:val="clear" w:color="auto" w:fill="FFFFFF"/>
                <w:lang w:eastAsia="en-US" w:bidi="ar-SA"/>
              </w:rPr>
              <w:t>.</w:t>
            </w:r>
            <w:r w:rsidR="00286E29" w:rsidRPr="00476E27">
              <w:rPr>
                <w:rFonts w:ascii="Times New Roman" w:eastAsia="Calibri" w:hAnsi="Times New Roman" w:cs="Times New Roman"/>
                <w:sz w:val="28"/>
                <w:szCs w:val="28"/>
                <w:shd w:val="clear" w:color="auto" w:fill="FFFFFF"/>
                <w:lang w:eastAsia="en-US" w:bidi="ar-SA"/>
              </w:rPr>
              <w:t>......</w:t>
            </w:r>
          </w:p>
        </w:tc>
        <w:tc>
          <w:tcPr>
            <w:tcW w:w="788" w:type="dxa"/>
            <w:shd w:val="clear" w:color="auto" w:fill="auto"/>
          </w:tcPr>
          <w:p w:rsidR="0066712A" w:rsidRPr="00476E27" w:rsidRDefault="00286E29" w:rsidP="00286E29">
            <w:pPr>
              <w:rPr>
                <w:rFonts w:ascii="Times New Roman" w:hAnsi="Times New Roman" w:cs="Times New Roman"/>
                <w:sz w:val="28"/>
                <w:szCs w:val="28"/>
                <w:shd w:val="clear" w:color="auto" w:fill="FFFFFF"/>
                <w:lang w:val="en-US"/>
              </w:rPr>
            </w:pPr>
            <w:r w:rsidRPr="00476E27">
              <w:rPr>
                <w:rFonts w:ascii="Times New Roman" w:hAnsi="Times New Roman" w:cs="Times New Roman"/>
                <w:sz w:val="28"/>
                <w:szCs w:val="28"/>
                <w:shd w:val="clear" w:color="auto" w:fill="FFFFFF"/>
                <w:lang w:val="en-US"/>
              </w:rPr>
              <w:t>21</w:t>
            </w:r>
          </w:p>
        </w:tc>
      </w:tr>
      <w:tr w:rsidR="004D54D7" w:rsidRPr="00476E27" w:rsidTr="00286E29">
        <w:trPr>
          <w:trHeight w:val="406"/>
        </w:trPr>
        <w:tc>
          <w:tcPr>
            <w:tcW w:w="8959" w:type="dxa"/>
            <w:shd w:val="clear" w:color="auto" w:fill="auto"/>
          </w:tcPr>
          <w:p w:rsidR="004D54D7" w:rsidRPr="00476E27" w:rsidRDefault="0031317E" w:rsidP="00286E29">
            <w:pPr>
              <w:tabs>
                <w:tab w:val="left" w:pos="345"/>
              </w:tabs>
              <w:jc w:val="both"/>
              <w:rPr>
                <w:rFonts w:ascii="Times New Roman" w:hAnsi="Times New Roman" w:cs="Times New Roman"/>
                <w:lang w:val="en-US"/>
              </w:rPr>
            </w:pPr>
            <w:r w:rsidRPr="00476E27">
              <w:rPr>
                <w:rFonts w:ascii="Times New Roman" w:eastAsia="Calibri" w:hAnsi="Times New Roman" w:cs="Times New Roman"/>
                <w:sz w:val="28"/>
                <w:szCs w:val="28"/>
                <w:shd w:val="clear" w:color="auto" w:fill="FFFFFF"/>
                <w:lang w:eastAsia="en-US" w:bidi="ar-SA"/>
              </w:rPr>
              <w:t>За</w:t>
            </w:r>
            <w:r w:rsidR="00CD4554" w:rsidRPr="00476E27">
              <w:rPr>
                <w:rFonts w:ascii="Times New Roman" w:eastAsia="Calibri" w:hAnsi="Times New Roman" w:cs="Times New Roman"/>
                <w:sz w:val="28"/>
                <w:szCs w:val="28"/>
                <w:shd w:val="clear" w:color="auto" w:fill="FFFFFF"/>
                <w:lang w:eastAsia="en-US" w:bidi="ar-SA"/>
              </w:rPr>
              <w:t>ключение……………………………………………………………</w:t>
            </w:r>
            <w:r w:rsidR="00721313" w:rsidRPr="00476E27">
              <w:rPr>
                <w:rFonts w:ascii="Times New Roman" w:eastAsia="Calibri" w:hAnsi="Times New Roman" w:cs="Times New Roman"/>
                <w:sz w:val="28"/>
                <w:szCs w:val="28"/>
                <w:shd w:val="clear" w:color="auto" w:fill="FFFFFF"/>
                <w:lang w:eastAsia="en-US" w:bidi="ar-SA"/>
              </w:rPr>
              <w:t>…</w:t>
            </w:r>
            <w:r w:rsidR="00286E29" w:rsidRPr="00476E27">
              <w:rPr>
                <w:rFonts w:ascii="Times New Roman" w:eastAsia="Calibri" w:hAnsi="Times New Roman" w:cs="Times New Roman"/>
                <w:sz w:val="28"/>
                <w:szCs w:val="28"/>
                <w:shd w:val="clear" w:color="auto" w:fill="FFFFFF"/>
                <w:lang w:eastAsia="en-US" w:bidi="ar-SA"/>
              </w:rPr>
              <w:t>…</w:t>
            </w:r>
            <w:r w:rsidR="00286E29" w:rsidRPr="00476E27">
              <w:rPr>
                <w:rFonts w:ascii="Times New Roman" w:eastAsia="Calibri" w:hAnsi="Times New Roman" w:cs="Times New Roman"/>
                <w:sz w:val="28"/>
                <w:szCs w:val="28"/>
                <w:shd w:val="clear" w:color="auto" w:fill="FFFFFF"/>
                <w:lang w:val="en-US" w:eastAsia="en-US" w:bidi="ar-SA"/>
              </w:rPr>
              <w:t>…</w:t>
            </w:r>
          </w:p>
        </w:tc>
        <w:tc>
          <w:tcPr>
            <w:tcW w:w="788" w:type="dxa"/>
            <w:shd w:val="clear" w:color="auto" w:fill="auto"/>
          </w:tcPr>
          <w:p w:rsidR="004D54D7" w:rsidRPr="00476E27" w:rsidRDefault="00286E29" w:rsidP="00286E29">
            <w:pPr>
              <w:rPr>
                <w:rFonts w:ascii="Times New Roman" w:hAnsi="Times New Roman" w:cs="Times New Roman"/>
                <w:sz w:val="28"/>
                <w:szCs w:val="28"/>
                <w:shd w:val="clear" w:color="auto" w:fill="FFFFFF"/>
                <w:lang w:val="en-US"/>
              </w:rPr>
            </w:pPr>
            <w:r w:rsidRPr="00476E27">
              <w:rPr>
                <w:rFonts w:ascii="Times New Roman" w:hAnsi="Times New Roman" w:cs="Times New Roman"/>
                <w:sz w:val="28"/>
                <w:szCs w:val="28"/>
                <w:shd w:val="clear" w:color="auto" w:fill="FFFFFF"/>
                <w:lang w:val="en-US"/>
              </w:rPr>
              <w:t>26</w:t>
            </w:r>
          </w:p>
        </w:tc>
      </w:tr>
      <w:tr w:rsidR="004D54D7" w:rsidRPr="00476E27" w:rsidTr="00286E29">
        <w:trPr>
          <w:trHeight w:val="599"/>
        </w:trPr>
        <w:tc>
          <w:tcPr>
            <w:tcW w:w="8959" w:type="dxa"/>
            <w:shd w:val="clear" w:color="auto" w:fill="auto"/>
          </w:tcPr>
          <w:p w:rsidR="004D54D7" w:rsidRPr="00476E27" w:rsidRDefault="0031317E" w:rsidP="00286E29">
            <w:pPr>
              <w:jc w:val="both"/>
              <w:rPr>
                <w:rFonts w:ascii="Times New Roman" w:hAnsi="Times New Roman" w:cs="Times New Roman"/>
                <w:lang w:val="en-US"/>
              </w:rPr>
            </w:pPr>
            <w:r w:rsidRPr="00476E27">
              <w:rPr>
                <w:rFonts w:ascii="Times New Roman" w:eastAsia="Calibri" w:hAnsi="Times New Roman" w:cs="Times New Roman"/>
                <w:sz w:val="28"/>
                <w:szCs w:val="28"/>
                <w:lang w:eastAsia="en-US" w:bidi="ar-SA"/>
              </w:rPr>
              <w:t>Список использованных источников…………………………</w:t>
            </w:r>
            <w:r w:rsidR="00721313" w:rsidRPr="00476E27">
              <w:rPr>
                <w:rFonts w:ascii="Times New Roman" w:eastAsia="Calibri" w:hAnsi="Times New Roman" w:cs="Times New Roman"/>
                <w:sz w:val="28"/>
                <w:szCs w:val="28"/>
                <w:lang w:eastAsia="en-US" w:bidi="ar-SA"/>
              </w:rPr>
              <w:t>…………</w:t>
            </w:r>
            <w:r w:rsidR="00286E29" w:rsidRPr="00476E27">
              <w:rPr>
                <w:rFonts w:ascii="Times New Roman" w:eastAsia="Calibri" w:hAnsi="Times New Roman" w:cs="Times New Roman"/>
                <w:sz w:val="28"/>
                <w:szCs w:val="28"/>
                <w:lang w:val="en-US" w:eastAsia="en-US" w:bidi="ar-SA"/>
              </w:rPr>
              <w:t>…..</w:t>
            </w:r>
          </w:p>
        </w:tc>
        <w:tc>
          <w:tcPr>
            <w:tcW w:w="788" w:type="dxa"/>
            <w:shd w:val="clear" w:color="auto" w:fill="auto"/>
          </w:tcPr>
          <w:p w:rsidR="004D54D7" w:rsidRPr="00476E27" w:rsidRDefault="00286E29" w:rsidP="00286E29">
            <w:pPr>
              <w:rPr>
                <w:rFonts w:ascii="Times New Roman" w:hAnsi="Times New Roman" w:cs="Times New Roman"/>
                <w:sz w:val="28"/>
                <w:szCs w:val="28"/>
                <w:shd w:val="clear" w:color="auto" w:fill="FFFFFF"/>
                <w:lang w:val="en-US"/>
              </w:rPr>
            </w:pPr>
            <w:r w:rsidRPr="00476E27">
              <w:rPr>
                <w:rFonts w:ascii="Times New Roman" w:hAnsi="Times New Roman" w:cs="Times New Roman"/>
                <w:sz w:val="28"/>
                <w:szCs w:val="28"/>
                <w:shd w:val="clear" w:color="auto" w:fill="FFFFFF"/>
                <w:lang w:val="en-US"/>
              </w:rPr>
              <w:t>31</w:t>
            </w:r>
          </w:p>
        </w:tc>
      </w:tr>
      <w:tr w:rsidR="0066712A" w:rsidRPr="00476E27" w:rsidTr="00286E29">
        <w:trPr>
          <w:trHeight w:val="547"/>
        </w:trPr>
        <w:tc>
          <w:tcPr>
            <w:tcW w:w="8959" w:type="dxa"/>
            <w:shd w:val="clear" w:color="auto" w:fill="auto"/>
          </w:tcPr>
          <w:p w:rsidR="0066712A" w:rsidRPr="00476E27" w:rsidRDefault="0066712A" w:rsidP="00286E29">
            <w:pPr>
              <w:pStyle w:val="14"/>
              <w:tabs>
                <w:tab w:val="left" w:pos="1134"/>
              </w:tabs>
              <w:jc w:val="both"/>
              <w:rPr>
                <w:sz w:val="28"/>
                <w:szCs w:val="28"/>
                <w:lang w:val="en-US"/>
              </w:rPr>
            </w:pPr>
            <w:r w:rsidRPr="00476E27">
              <w:rPr>
                <w:sz w:val="28"/>
                <w:szCs w:val="28"/>
              </w:rPr>
              <w:t>Приложение А……………………………………………</w:t>
            </w:r>
            <w:r w:rsidR="00721313" w:rsidRPr="00476E27">
              <w:rPr>
                <w:sz w:val="28"/>
                <w:szCs w:val="28"/>
              </w:rPr>
              <w:t>………………</w:t>
            </w:r>
            <w:r w:rsidR="00286E29" w:rsidRPr="00476E27">
              <w:rPr>
                <w:sz w:val="28"/>
                <w:szCs w:val="28"/>
              </w:rPr>
              <w:t>…</w:t>
            </w:r>
            <w:r w:rsidR="00286E29" w:rsidRPr="00476E27">
              <w:rPr>
                <w:sz w:val="28"/>
                <w:szCs w:val="28"/>
                <w:lang w:val="en-US"/>
              </w:rPr>
              <w:t>...</w:t>
            </w:r>
          </w:p>
        </w:tc>
        <w:tc>
          <w:tcPr>
            <w:tcW w:w="788" w:type="dxa"/>
            <w:shd w:val="clear" w:color="auto" w:fill="auto"/>
          </w:tcPr>
          <w:p w:rsidR="0066712A" w:rsidRPr="00476E27" w:rsidRDefault="00286E29" w:rsidP="00286E29">
            <w:pPr>
              <w:rPr>
                <w:rFonts w:ascii="Times New Roman" w:hAnsi="Times New Roman" w:cs="Times New Roman"/>
                <w:sz w:val="28"/>
                <w:szCs w:val="28"/>
                <w:shd w:val="clear" w:color="auto" w:fill="FFFFFF"/>
                <w:lang w:val="en-US"/>
              </w:rPr>
            </w:pPr>
            <w:r w:rsidRPr="00476E27">
              <w:rPr>
                <w:rFonts w:ascii="Times New Roman" w:hAnsi="Times New Roman" w:cs="Times New Roman"/>
                <w:sz w:val="28"/>
                <w:szCs w:val="28"/>
                <w:shd w:val="clear" w:color="auto" w:fill="FFFFFF"/>
                <w:lang w:val="en-US"/>
              </w:rPr>
              <w:t>33</w:t>
            </w:r>
          </w:p>
        </w:tc>
      </w:tr>
    </w:tbl>
    <w:p w:rsidR="004D54D7" w:rsidRPr="00476E27" w:rsidRDefault="004D54D7" w:rsidP="005D29F9">
      <w:pPr>
        <w:tabs>
          <w:tab w:val="left" w:pos="2360"/>
        </w:tabs>
        <w:ind w:left="567"/>
        <w:rPr>
          <w:rFonts w:ascii="Times New Roman" w:hAnsi="Times New Roman" w:cs="Times New Roman"/>
          <w:lang w:val="en-US"/>
        </w:rPr>
      </w:pPr>
      <w:bookmarkStart w:id="1" w:name="_Toc24187553"/>
      <w:bookmarkStart w:id="2" w:name="_Toc26352237"/>
    </w:p>
    <w:p w:rsidR="004D54D7" w:rsidRPr="00476E27" w:rsidRDefault="0031317E" w:rsidP="005D29F9">
      <w:pPr>
        <w:pStyle w:val="1"/>
        <w:pageBreakBefore/>
        <w:spacing w:before="0"/>
        <w:ind w:left="567" w:firstLine="709"/>
        <w:jc w:val="both"/>
        <w:rPr>
          <w:rFonts w:ascii="Times New Roman" w:hAnsi="Times New Roman" w:cs="Times New Roman"/>
          <w:color w:val="auto"/>
          <w:sz w:val="30"/>
          <w:szCs w:val="30"/>
        </w:rPr>
      </w:pPr>
      <w:r w:rsidRPr="00476E27">
        <w:rPr>
          <w:rFonts w:ascii="Times New Roman" w:hAnsi="Times New Roman" w:cs="Times New Roman"/>
          <w:color w:val="auto"/>
          <w:sz w:val="30"/>
          <w:szCs w:val="30"/>
        </w:rPr>
        <w:lastRenderedPageBreak/>
        <w:t>В</w:t>
      </w:r>
      <w:bookmarkEnd w:id="1"/>
      <w:bookmarkEnd w:id="2"/>
      <w:r w:rsidRPr="00476E27">
        <w:rPr>
          <w:rFonts w:ascii="Times New Roman" w:hAnsi="Times New Roman" w:cs="Times New Roman"/>
          <w:color w:val="auto"/>
          <w:sz w:val="30"/>
          <w:szCs w:val="30"/>
        </w:rPr>
        <w:t>ведение</w:t>
      </w:r>
    </w:p>
    <w:p w:rsidR="00CB5062" w:rsidRPr="00476E27" w:rsidRDefault="00CB5062" w:rsidP="005D29F9">
      <w:pPr>
        <w:ind w:left="567"/>
        <w:rPr>
          <w:rFonts w:ascii="Times New Roman" w:hAnsi="Times New Roman" w:cs="Times New Roman"/>
        </w:rPr>
      </w:pP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Актуальность исследования. Предстартовые состояния спортсменов являются значимым фактором их адаптации к соревновательной деятельности.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Психологические переживания спортсменов довольно-таки различны и сложны, поскольку соревнования часто требуют от них придельных напряжения в самых не очень благоприятных условиях. Как известно, в базе психического напряжения присутствует взаимосвязь двух видов регуляции в работе спортсмена: эмоциональный и волевой. Первый порождает переживание, второй </w:t>
      </w:r>
      <w:r w:rsidR="005030D6">
        <w:rPr>
          <w:rFonts w:ascii="Times New Roman" w:hAnsi="Times New Roman" w:cs="Times New Roman"/>
          <w:sz w:val="28"/>
        </w:rPr>
        <w:t xml:space="preserve">- волевое усилие. </w:t>
      </w:r>
      <w:r w:rsidRPr="00476E27">
        <w:rPr>
          <w:rFonts w:ascii="Times New Roman" w:hAnsi="Times New Roman" w:cs="Times New Roman"/>
          <w:sz w:val="28"/>
        </w:rPr>
        <w:t xml:space="preserve">Их не легкое взаимодействие состоит в том, что любое из них может проявляться как в деятельности, так и друг в друге. Зачастую волнение спортсмена, появляющееся перед самым соревнованием, успешно стимулируют его, при этом снижают волевые усилия к минимуму. В тоже время каждое волевое усилие имеет в своей основе эмоциональное начало. Эмоции, влекут за собой энергетический выброс, а воля же распределяет количество использования этой энергий.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На результат спортсмена оказывает влияние предстартового состояния, оно может влиять как положительно, так и отрицательно. Как будет влиять предстартовое состояние на спортсмена, зависит уже от его индивидуальной степени возбуждения нервной системы.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szCs w:val="28"/>
        </w:rPr>
        <w:t xml:space="preserve">Высокий уровень страха и тревоги свидетельствуют о внутренней напряженности, неуверенности, склонности к навязчивому беспокойству, нерешительности, пониженной помехоустойчивости. Страх и тревога влияют на готовность человека к действию, качество и результаты выполнения различных заданий. Исследования взаимосвязи тревоги с успешностью спортивной деятельности довольно противоречивы. Одни исследователи считают, что спортсмены (как высоко-, так и </w:t>
      </w:r>
      <w:proofErr w:type="spellStart"/>
      <w:r w:rsidRPr="00476E27">
        <w:rPr>
          <w:rFonts w:ascii="Times New Roman" w:hAnsi="Times New Roman" w:cs="Times New Roman"/>
          <w:sz w:val="28"/>
          <w:szCs w:val="28"/>
        </w:rPr>
        <w:t>низкотревожные</w:t>
      </w:r>
      <w:proofErr w:type="spellEnd"/>
      <w:r w:rsidRPr="00476E27">
        <w:rPr>
          <w:rFonts w:ascii="Times New Roman" w:hAnsi="Times New Roman" w:cs="Times New Roman"/>
          <w:sz w:val="28"/>
          <w:szCs w:val="28"/>
        </w:rPr>
        <w:t xml:space="preserve">) не покажут хороших результатов в деятельности. Другие высказывают мнение, что повышение тревоги является одним из источников, мотивирующих человека на деятельность. Третьи рассматривают тревогу как основной дезорганизатор деятельности. Необходимо отметить, что высокая тревога является фактором, мотивирующим и активизирующим спортсмена только до определенного предела.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Способность контролировать и управлять своими эмоциями, действиями и поведением в предсоревновательный период и в целом весь процесс борьбы на соревнованиях изменчив. В связи с этим, спортсмену нужно уметь правильно управлять своими чувствами, уметь вовремя принять решение, а также корректно и тактично противостоять факторам, которые могут повлиять на предстартовое состояние. Именно то, как проявит себя спортсмен в тои или иной ситуации, как отреагирует на сбивающие факторы, и позволит говорить о его предстартовой и психической готовности.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lastRenderedPageBreak/>
        <w:t xml:space="preserve">Практическое значение состояния психической готовности к соревнованию заключается в том, что оно представляет некий фон, по которому протекают те или иные психические процессы, на ориентировку спортсмена в ситуациях на кануне и в ходе соревновательной борьбы, на адекватную этим условиям </w:t>
      </w:r>
      <w:proofErr w:type="spellStart"/>
      <w:r w:rsidRPr="00476E27">
        <w:rPr>
          <w:rFonts w:ascii="Times New Roman" w:hAnsi="Times New Roman" w:cs="Times New Roman"/>
          <w:sz w:val="28"/>
        </w:rPr>
        <w:t>саморегуляцию</w:t>
      </w:r>
      <w:proofErr w:type="spellEnd"/>
      <w:r w:rsidRPr="00476E27">
        <w:rPr>
          <w:rFonts w:ascii="Times New Roman" w:hAnsi="Times New Roman" w:cs="Times New Roman"/>
          <w:sz w:val="28"/>
        </w:rPr>
        <w:t xml:space="preserve">, действий, мыслей, чувств, на решение технико-тактических задач. Непосредственно здесь и обнаруживается единство состояния психической готовности с иными сторонами готовности спортсмена к соревнованию.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Предстартовые состояния спортсменов имеют значительную вариативность, опосредованную видом спорта, что показывает необходимость дифференцированного подхода к ускорению и оптимизации уровня психических состояний как одной из базовых составляющих адаптации.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Существует проблема исследования разного состава эмоциональных состояний спортсмена. Как правило, изучается одно состояние, например, эмоциональное возбуждение или тревожность и т.п.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Особенное внимание обращается на предстартовые состояния в сравнительном плане, в спортивной деятельности между различными группами видов спорта данные исследования не проводились. Для определения специфики индивидуального подхода к их оптимизации рассмотрим выраженность и вариативность предстартовых состояний спортсменов независимо от спортивной специализации, в циклических и ациклических видах спорта. </w:t>
      </w:r>
    </w:p>
    <w:p w:rsidR="004D54D7" w:rsidRPr="00476E27" w:rsidRDefault="0031317E" w:rsidP="005D29F9">
      <w:pPr>
        <w:ind w:left="567" w:right="-1" w:firstLine="709"/>
        <w:jc w:val="both"/>
        <w:rPr>
          <w:rFonts w:ascii="Times New Roman" w:hAnsi="Times New Roman" w:cs="Times New Roman"/>
        </w:rPr>
      </w:pPr>
      <w:r w:rsidRPr="00476E27">
        <w:rPr>
          <w:rFonts w:ascii="Times New Roman" w:hAnsi="Times New Roman" w:cs="Times New Roman"/>
          <w:i/>
          <w:sz w:val="28"/>
        </w:rPr>
        <w:t xml:space="preserve">Цель </w:t>
      </w:r>
      <w:proofErr w:type="spellStart"/>
      <w:proofErr w:type="gramStart"/>
      <w:r w:rsidRPr="00476E27">
        <w:rPr>
          <w:rFonts w:ascii="Times New Roman" w:hAnsi="Times New Roman" w:cs="Times New Roman"/>
          <w:i/>
          <w:sz w:val="28"/>
        </w:rPr>
        <w:t>исследования:</w:t>
      </w:r>
      <w:r w:rsidRPr="00476E27">
        <w:rPr>
          <w:rFonts w:ascii="Times New Roman" w:hAnsi="Times New Roman" w:cs="Times New Roman"/>
          <w:sz w:val="28"/>
        </w:rPr>
        <w:t>теоретически</w:t>
      </w:r>
      <w:proofErr w:type="spellEnd"/>
      <w:proofErr w:type="gramEnd"/>
      <w:r w:rsidRPr="00476E27">
        <w:rPr>
          <w:rFonts w:ascii="Times New Roman" w:hAnsi="Times New Roman" w:cs="Times New Roman"/>
          <w:sz w:val="28"/>
        </w:rPr>
        <w:t xml:space="preserve"> обосновать значимость эмоционального состояния спортсменов перед соревнованиями</w:t>
      </w:r>
    </w:p>
    <w:p w:rsidR="004D54D7" w:rsidRPr="00476E27" w:rsidRDefault="0031317E" w:rsidP="005D29F9">
      <w:pPr>
        <w:ind w:left="567" w:right="-1" w:firstLine="709"/>
        <w:jc w:val="both"/>
        <w:rPr>
          <w:rFonts w:ascii="Times New Roman" w:hAnsi="Times New Roman" w:cs="Times New Roman"/>
        </w:rPr>
      </w:pPr>
      <w:r w:rsidRPr="00476E27">
        <w:rPr>
          <w:rFonts w:ascii="Times New Roman" w:hAnsi="Times New Roman" w:cs="Times New Roman"/>
          <w:i/>
          <w:sz w:val="28"/>
        </w:rPr>
        <w:t>Задачи:</w:t>
      </w:r>
    </w:p>
    <w:p w:rsidR="004D54D7" w:rsidRPr="00476E27" w:rsidRDefault="0031317E" w:rsidP="005D29F9">
      <w:pPr>
        <w:ind w:left="567" w:right="-1" w:firstLine="709"/>
        <w:jc w:val="both"/>
        <w:rPr>
          <w:rFonts w:ascii="Times New Roman" w:hAnsi="Times New Roman" w:cs="Times New Roman"/>
        </w:rPr>
      </w:pPr>
      <w:r w:rsidRPr="00476E27">
        <w:rPr>
          <w:rFonts w:ascii="Times New Roman" w:hAnsi="Times New Roman" w:cs="Times New Roman"/>
          <w:sz w:val="28"/>
        </w:rPr>
        <w:t>- осуществить теоретический анализ проблемы тревожности и предстартовых эмоциональных состояний;</w:t>
      </w:r>
    </w:p>
    <w:p w:rsidR="004D54D7" w:rsidRPr="00476E27" w:rsidRDefault="0031317E" w:rsidP="005D29F9">
      <w:pPr>
        <w:ind w:left="567" w:right="-1" w:firstLine="709"/>
        <w:jc w:val="both"/>
        <w:rPr>
          <w:rFonts w:ascii="Times New Roman" w:hAnsi="Times New Roman" w:cs="Times New Roman"/>
        </w:rPr>
      </w:pPr>
      <w:r w:rsidRPr="00476E27">
        <w:rPr>
          <w:rFonts w:ascii="Times New Roman" w:hAnsi="Times New Roman" w:cs="Times New Roman"/>
          <w:sz w:val="28"/>
        </w:rPr>
        <w:t>- выявить актуальное состояние проблем тревожности у спортсменов.</w:t>
      </w:r>
    </w:p>
    <w:p w:rsidR="004D54D7" w:rsidRPr="00476E27" w:rsidRDefault="0031317E" w:rsidP="005D29F9">
      <w:pPr>
        <w:ind w:left="567" w:right="-1" w:firstLine="709"/>
        <w:jc w:val="both"/>
        <w:rPr>
          <w:rFonts w:ascii="Times New Roman" w:hAnsi="Times New Roman" w:cs="Times New Roman"/>
        </w:rPr>
      </w:pPr>
      <w:r w:rsidRPr="00476E27">
        <w:rPr>
          <w:rFonts w:ascii="Times New Roman" w:hAnsi="Times New Roman" w:cs="Times New Roman"/>
          <w:i/>
          <w:sz w:val="28"/>
        </w:rPr>
        <w:t>Объект исследования:</w:t>
      </w:r>
      <w:r w:rsidR="00291822" w:rsidRPr="00476E27">
        <w:rPr>
          <w:rFonts w:ascii="Times New Roman" w:hAnsi="Times New Roman" w:cs="Times New Roman"/>
          <w:sz w:val="28"/>
        </w:rPr>
        <w:t xml:space="preserve"> </w:t>
      </w:r>
      <w:r w:rsidR="00672B20" w:rsidRPr="00476E27">
        <w:rPr>
          <w:rFonts w:ascii="Times New Roman" w:hAnsi="Times New Roman" w:cs="Times New Roman"/>
          <w:sz w:val="28"/>
        </w:rPr>
        <w:t>Эмоциональное состояние</w:t>
      </w:r>
      <w:r w:rsidR="00CD4554" w:rsidRPr="00476E27">
        <w:rPr>
          <w:rFonts w:ascii="Times New Roman" w:hAnsi="Times New Roman" w:cs="Times New Roman"/>
          <w:sz w:val="28"/>
        </w:rPr>
        <w:t xml:space="preserve"> тревожности</w:t>
      </w:r>
      <w:r w:rsidR="00672B20" w:rsidRPr="00476E27">
        <w:rPr>
          <w:rFonts w:ascii="Times New Roman" w:hAnsi="Times New Roman" w:cs="Times New Roman"/>
          <w:sz w:val="28"/>
        </w:rPr>
        <w:t xml:space="preserve"> </w:t>
      </w:r>
      <w:proofErr w:type="spellStart"/>
      <w:r w:rsidR="00672B20" w:rsidRPr="00476E27">
        <w:rPr>
          <w:rFonts w:ascii="Times New Roman" w:hAnsi="Times New Roman" w:cs="Times New Roman"/>
          <w:sz w:val="28"/>
        </w:rPr>
        <w:t>спротсменов</w:t>
      </w:r>
      <w:proofErr w:type="spellEnd"/>
      <w:r w:rsidR="00672B20" w:rsidRPr="00476E27">
        <w:rPr>
          <w:rFonts w:ascii="Times New Roman" w:hAnsi="Times New Roman" w:cs="Times New Roman"/>
          <w:sz w:val="28"/>
        </w:rPr>
        <w:t xml:space="preserve"> перед соревнованиями</w:t>
      </w:r>
      <w:r w:rsidRPr="00476E27">
        <w:rPr>
          <w:rFonts w:ascii="Times New Roman" w:hAnsi="Times New Roman" w:cs="Times New Roman"/>
          <w:sz w:val="28"/>
        </w:rPr>
        <w:t>.</w:t>
      </w:r>
    </w:p>
    <w:p w:rsidR="004D54D7" w:rsidRPr="00476E27" w:rsidRDefault="0031317E" w:rsidP="005D29F9">
      <w:pPr>
        <w:ind w:left="567" w:right="-1" w:firstLine="709"/>
        <w:jc w:val="both"/>
        <w:rPr>
          <w:rFonts w:ascii="Times New Roman" w:hAnsi="Times New Roman" w:cs="Times New Roman"/>
        </w:rPr>
      </w:pPr>
      <w:r w:rsidRPr="00476E27">
        <w:rPr>
          <w:rFonts w:ascii="Times New Roman" w:hAnsi="Times New Roman" w:cs="Times New Roman"/>
          <w:i/>
          <w:sz w:val="28"/>
        </w:rPr>
        <w:t>Предмет исследования:</w:t>
      </w:r>
      <w:r w:rsidRPr="00476E27">
        <w:rPr>
          <w:rFonts w:ascii="Times New Roman" w:hAnsi="Times New Roman" w:cs="Times New Roman"/>
          <w:sz w:val="28"/>
        </w:rPr>
        <w:t xml:space="preserve"> </w:t>
      </w:r>
      <w:r w:rsidR="00286E29" w:rsidRPr="00476E27">
        <w:rPr>
          <w:rFonts w:ascii="Times New Roman" w:hAnsi="Times New Roman" w:cs="Times New Roman"/>
          <w:sz w:val="28"/>
        </w:rPr>
        <w:t>Тревожность</w:t>
      </w:r>
      <w:r w:rsidR="00672B20" w:rsidRPr="00476E27">
        <w:rPr>
          <w:rFonts w:ascii="Times New Roman" w:hAnsi="Times New Roman" w:cs="Times New Roman"/>
          <w:sz w:val="28"/>
        </w:rPr>
        <w:t>.</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i/>
          <w:sz w:val="28"/>
        </w:rPr>
        <w:t>Методы исследования:</w:t>
      </w:r>
      <w:r w:rsidRPr="00476E27">
        <w:rPr>
          <w:rFonts w:ascii="Times New Roman" w:hAnsi="Times New Roman" w:cs="Times New Roman"/>
          <w:sz w:val="28"/>
        </w:rPr>
        <w:t xml:space="preserve"> теоретический анализ литературы и интернет источников, эмпирическое исследование, математическая статистика.</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i/>
          <w:sz w:val="28"/>
        </w:rPr>
        <w:t>Структура работы:</w:t>
      </w:r>
      <w:r w:rsidRPr="00476E27">
        <w:rPr>
          <w:rFonts w:ascii="Times New Roman" w:hAnsi="Times New Roman" w:cs="Times New Roman"/>
          <w:sz w:val="28"/>
        </w:rPr>
        <w:t xml:space="preserve"> состоит из введения, двух глав, заключения, списка использованных источников.</w:t>
      </w:r>
    </w:p>
    <w:p w:rsidR="004D54D7" w:rsidRPr="00476E27" w:rsidRDefault="0031317E" w:rsidP="005D29F9">
      <w:pPr>
        <w:ind w:left="567" w:firstLine="709"/>
        <w:jc w:val="both"/>
        <w:rPr>
          <w:rFonts w:ascii="Times New Roman" w:hAnsi="Times New Roman" w:cs="Times New Roman"/>
        </w:rPr>
      </w:pPr>
      <w:proofErr w:type="spellStart"/>
      <w:r w:rsidRPr="00476E27">
        <w:rPr>
          <w:rFonts w:ascii="Times New Roman" w:hAnsi="Times New Roman" w:cs="Times New Roman"/>
          <w:i/>
          <w:sz w:val="28"/>
        </w:rPr>
        <w:t>Нaучнaя</w:t>
      </w:r>
      <w:proofErr w:type="spellEnd"/>
      <w:r w:rsidRPr="00476E27">
        <w:rPr>
          <w:rFonts w:ascii="Times New Roman" w:hAnsi="Times New Roman" w:cs="Times New Roman"/>
          <w:i/>
          <w:sz w:val="28"/>
        </w:rPr>
        <w:t xml:space="preserve"> </w:t>
      </w:r>
      <w:proofErr w:type="spellStart"/>
      <w:r w:rsidRPr="00476E27">
        <w:rPr>
          <w:rFonts w:ascii="Times New Roman" w:hAnsi="Times New Roman" w:cs="Times New Roman"/>
          <w:i/>
          <w:sz w:val="28"/>
        </w:rPr>
        <w:t>нoвизнa</w:t>
      </w:r>
      <w:proofErr w:type="spellEnd"/>
      <w:r w:rsidRPr="00476E27">
        <w:rPr>
          <w:rFonts w:ascii="Times New Roman" w:hAnsi="Times New Roman" w:cs="Times New Roman"/>
          <w:i/>
          <w:sz w:val="28"/>
        </w:rPr>
        <w:t>:</w:t>
      </w:r>
      <w:r w:rsidRPr="00476E27">
        <w:rPr>
          <w:rFonts w:ascii="Times New Roman" w:hAnsi="Times New Roman" w:cs="Times New Roman"/>
          <w:sz w:val="28"/>
        </w:rPr>
        <w:t xml:space="preserve"> </w:t>
      </w:r>
      <w:proofErr w:type="spellStart"/>
      <w:r w:rsidRPr="00476E27">
        <w:rPr>
          <w:rFonts w:ascii="Times New Roman" w:hAnsi="Times New Roman" w:cs="Times New Roman"/>
          <w:sz w:val="28"/>
        </w:rPr>
        <w:t>cиcтемaтизaция</w:t>
      </w:r>
      <w:proofErr w:type="spellEnd"/>
      <w:r w:rsidRPr="00476E27">
        <w:rPr>
          <w:rFonts w:ascii="Times New Roman" w:hAnsi="Times New Roman" w:cs="Times New Roman"/>
          <w:sz w:val="28"/>
        </w:rPr>
        <w:t xml:space="preserve"> </w:t>
      </w:r>
      <w:proofErr w:type="spellStart"/>
      <w:r w:rsidRPr="00476E27">
        <w:rPr>
          <w:rFonts w:ascii="Times New Roman" w:hAnsi="Times New Roman" w:cs="Times New Roman"/>
          <w:sz w:val="28"/>
        </w:rPr>
        <w:t>иccледoвaний</w:t>
      </w:r>
      <w:proofErr w:type="spellEnd"/>
      <w:r w:rsidRPr="00476E27">
        <w:rPr>
          <w:rFonts w:ascii="Times New Roman" w:hAnsi="Times New Roman" w:cs="Times New Roman"/>
          <w:sz w:val="28"/>
        </w:rPr>
        <w:t xml:space="preserve"> </w:t>
      </w:r>
      <w:proofErr w:type="spellStart"/>
      <w:r w:rsidRPr="00476E27">
        <w:rPr>
          <w:rFonts w:ascii="Times New Roman" w:hAnsi="Times New Roman" w:cs="Times New Roman"/>
          <w:sz w:val="28"/>
        </w:rPr>
        <w:t>пo</w:t>
      </w:r>
      <w:proofErr w:type="spellEnd"/>
      <w:r w:rsidRPr="00476E27">
        <w:rPr>
          <w:rFonts w:ascii="Times New Roman" w:hAnsi="Times New Roman" w:cs="Times New Roman"/>
          <w:sz w:val="28"/>
        </w:rPr>
        <w:t xml:space="preserve"> </w:t>
      </w:r>
      <w:proofErr w:type="spellStart"/>
      <w:r w:rsidRPr="00476E27">
        <w:rPr>
          <w:rFonts w:ascii="Times New Roman" w:hAnsi="Times New Roman" w:cs="Times New Roman"/>
          <w:sz w:val="28"/>
        </w:rPr>
        <w:t>прoблеме</w:t>
      </w:r>
      <w:proofErr w:type="spellEnd"/>
      <w:r w:rsidRPr="00476E27">
        <w:rPr>
          <w:rFonts w:ascii="Times New Roman" w:hAnsi="Times New Roman" w:cs="Times New Roman"/>
          <w:sz w:val="28"/>
        </w:rPr>
        <w:t xml:space="preserve"> </w:t>
      </w:r>
      <w:proofErr w:type="spellStart"/>
      <w:r w:rsidRPr="00476E27">
        <w:rPr>
          <w:rFonts w:ascii="Times New Roman" w:hAnsi="Times New Roman" w:cs="Times New Roman"/>
          <w:sz w:val="28"/>
        </w:rPr>
        <w:t>ocoбеннocтей</w:t>
      </w:r>
      <w:proofErr w:type="spellEnd"/>
      <w:r w:rsidRPr="00476E27">
        <w:rPr>
          <w:rFonts w:ascii="Times New Roman" w:hAnsi="Times New Roman" w:cs="Times New Roman"/>
          <w:sz w:val="28"/>
        </w:rPr>
        <w:t xml:space="preserve"> тревожности и предстартовых эмоциональных состояний в </w:t>
      </w:r>
      <w:proofErr w:type="spellStart"/>
      <w:r w:rsidRPr="00476E27">
        <w:rPr>
          <w:rFonts w:ascii="Times New Roman" w:hAnsi="Times New Roman" w:cs="Times New Roman"/>
          <w:sz w:val="28"/>
        </w:rPr>
        <w:t>cпoрте</w:t>
      </w:r>
      <w:proofErr w:type="spellEnd"/>
      <w:r w:rsidRPr="00476E27">
        <w:rPr>
          <w:rFonts w:ascii="Times New Roman" w:hAnsi="Times New Roman" w:cs="Times New Roman"/>
          <w:sz w:val="28"/>
        </w:rPr>
        <w:t>.</w:t>
      </w:r>
    </w:p>
    <w:p w:rsidR="004D54D7" w:rsidRPr="00476E27" w:rsidRDefault="0031317E" w:rsidP="005D29F9">
      <w:pPr>
        <w:ind w:left="567" w:firstLine="709"/>
        <w:jc w:val="both"/>
        <w:rPr>
          <w:rFonts w:ascii="Times New Roman" w:hAnsi="Times New Roman" w:cs="Times New Roman"/>
        </w:rPr>
      </w:pPr>
      <w:proofErr w:type="spellStart"/>
      <w:r w:rsidRPr="00476E27">
        <w:rPr>
          <w:rFonts w:ascii="Times New Roman" w:hAnsi="Times New Roman" w:cs="Times New Roman"/>
          <w:i/>
          <w:sz w:val="28"/>
        </w:rPr>
        <w:t>Прaктичеcкaя</w:t>
      </w:r>
      <w:proofErr w:type="spellEnd"/>
      <w:r w:rsidRPr="00476E27">
        <w:rPr>
          <w:rFonts w:ascii="Times New Roman" w:hAnsi="Times New Roman" w:cs="Times New Roman"/>
          <w:i/>
          <w:sz w:val="28"/>
        </w:rPr>
        <w:t xml:space="preserve"> </w:t>
      </w:r>
      <w:proofErr w:type="spellStart"/>
      <w:r w:rsidRPr="00476E27">
        <w:rPr>
          <w:rFonts w:ascii="Times New Roman" w:hAnsi="Times New Roman" w:cs="Times New Roman"/>
          <w:i/>
          <w:sz w:val="28"/>
        </w:rPr>
        <w:t>знaчимocть</w:t>
      </w:r>
      <w:proofErr w:type="spellEnd"/>
      <w:r w:rsidRPr="00476E27">
        <w:rPr>
          <w:rFonts w:ascii="Times New Roman" w:hAnsi="Times New Roman" w:cs="Times New Roman"/>
          <w:i/>
          <w:sz w:val="28"/>
        </w:rPr>
        <w:t xml:space="preserve"> </w:t>
      </w:r>
      <w:proofErr w:type="spellStart"/>
      <w:r w:rsidRPr="00476E27">
        <w:rPr>
          <w:rFonts w:ascii="Times New Roman" w:hAnsi="Times New Roman" w:cs="Times New Roman"/>
          <w:i/>
          <w:sz w:val="28"/>
        </w:rPr>
        <w:t>рaбoты</w:t>
      </w:r>
      <w:proofErr w:type="spellEnd"/>
      <w:r w:rsidRPr="00476E27">
        <w:rPr>
          <w:rFonts w:ascii="Times New Roman" w:hAnsi="Times New Roman" w:cs="Times New Roman"/>
          <w:i/>
          <w:sz w:val="28"/>
        </w:rPr>
        <w:t xml:space="preserve"> </w:t>
      </w:r>
      <w:proofErr w:type="spellStart"/>
      <w:r w:rsidRPr="00476E27">
        <w:rPr>
          <w:rFonts w:ascii="Times New Roman" w:hAnsi="Times New Roman" w:cs="Times New Roman"/>
          <w:sz w:val="28"/>
        </w:rPr>
        <w:t>иccледoвaния</w:t>
      </w:r>
      <w:proofErr w:type="spellEnd"/>
      <w:r w:rsidRPr="00476E27">
        <w:rPr>
          <w:rFonts w:ascii="Times New Roman" w:hAnsi="Times New Roman" w:cs="Times New Roman"/>
          <w:sz w:val="28"/>
        </w:rPr>
        <w:t xml:space="preserve"> </w:t>
      </w:r>
      <w:proofErr w:type="spellStart"/>
      <w:r w:rsidRPr="00476E27">
        <w:rPr>
          <w:rFonts w:ascii="Times New Roman" w:hAnsi="Times New Roman" w:cs="Times New Roman"/>
          <w:sz w:val="28"/>
        </w:rPr>
        <w:t>зaключaетcя</w:t>
      </w:r>
      <w:proofErr w:type="spellEnd"/>
      <w:r w:rsidRPr="00476E27">
        <w:rPr>
          <w:rFonts w:ascii="Times New Roman" w:hAnsi="Times New Roman" w:cs="Times New Roman"/>
          <w:sz w:val="28"/>
        </w:rPr>
        <w:t xml:space="preserve"> в </w:t>
      </w:r>
      <w:proofErr w:type="spellStart"/>
      <w:r w:rsidRPr="00476E27">
        <w:rPr>
          <w:rFonts w:ascii="Times New Roman" w:hAnsi="Times New Roman" w:cs="Times New Roman"/>
          <w:sz w:val="28"/>
        </w:rPr>
        <w:t>рaзрaбoтке</w:t>
      </w:r>
      <w:proofErr w:type="spellEnd"/>
      <w:r w:rsidRPr="00476E27">
        <w:rPr>
          <w:rFonts w:ascii="Times New Roman" w:hAnsi="Times New Roman" w:cs="Times New Roman"/>
          <w:sz w:val="28"/>
        </w:rPr>
        <w:t xml:space="preserve"> </w:t>
      </w:r>
      <w:proofErr w:type="spellStart"/>
      <w:r w:rsidRPr="00476E27">
        <w:rPr>
          <w:rFonts w:ascii="Times New Roman" w:hAnsi="Times New Roman" w:cs="Times New Roman"/>
          <w:sz w:val="28"/>
        </w:rPr>
        <w:t>aлгoритмa</w:t>
      </w:r>
      <w:proofErr w:type="spellEnd"/>
      <w:r w:rsidRPr="00476E27">
        <w:rPr>
          <w:rFonts w:ascii="Times New Roman" w:hAnsi="Times New Roman" w:cs="Times New Roman"/>
          <w:sz w:val="28"/>
        </w:rPr>
        <w:t xml:space="preserve"> изучения </w:t>
      </w:r>
      <w:proofErr w:type="spellStart"/>
      <w:r w:rsidRPr="00476E27">
        <w:rPr>
          <w:rFonts w:ascii="Times New Roman" w:hAnsi="Times New Roman" w:cs="Times New Roman"/>
          <w:sz w:val="28"/>
        </w:rPr>
        <w:t>ocoбеннocтей</w:t>
      </w:r>
      <w:proofErr w:type="spellEnd"/>
      <w:r w:rsidRPr="00476E27">
        <w:rPr>
          <w:rFonts w:ascii="Times New Roman" w:hAnsi="Times New Roman" w:cs="Times New Roman"/>
          <w:sz w:val="28"/>
        </w:rPr>
        <w:t xml:space="preserve"> тревожности и предстартовых эмоциональных состояний в </w:t>
      </w:r>
      <w:proofErr w:type="spellStart"/>
      <w:r w:rsidRPr="00476E27">
        <w:rPr>
          <w:rFonts w:ascii="Times New Roman" w:hAnsi="Times New Roman" w:cs="Times New Roman"/>
          <w:sz w:val="28"/>
        </w:rPr>
        <w:t>cпoртивнoй</w:t>
      </w:r>
      <w:proofErr w:type="spellEnd"/>
      <w:r w:rsidRPr="00476E27">
        <w:rPr>
          <w:rFonts w:ascii="Times New Roman" w:hAnsi="Times New Roman" w:cs="Times New Roman"/>
          <w:sz w:val="28"/>
        </w:rPr>
        <w:t xml:space="preserve"> </w:t>
      </w:r>
      <w:proofErr w:type="spellStart"/>
      <w:r w:rsidRPr="00476E27">
        <w:rPr>
          <w:rFonts w:ascii="Times New Roman" w:hAnsi="Times New Roman" w:cs="Times New Roman"/>
          <w:sz w:val="28"/>
        </w:rPr>
        <w:t>деятельнocти</w:t>
      </w:r>
      <w:proofErr w:type="spellEnd"/>
      <w:r w:rsidRPr="00476E27">
        <w:rPr>
          <w:rFonts w:ascii="Times New Roman" w:hAnsi="Times New Roman" w:cs="Times New Roman"/>
          <w:sz w:val="28"/>
        </w:rPr>
        <w:t>.</w:t>
      </w:r>
    </w:p>
    <w:p w:rsidR="004D54D7" w:rsidRPr="00476E27" w:rsidRDefault="004D54D7" w:rsidP="005D29F9">
      <w:pPr>
        <w:ind w:left="567" w:firstLine="709"/>
        <w:jc w:val="both"/>
        <w:rPr>
          <w:rFonts w:ascii="Times New Roman" w:hAnsi="Times New Roman" w:cs="Times New Roman"/>
          <w:sz w:val="28"/>
        </w:rPr>
      </w:pPr>
    </w:p>
    <w:p w:rsidR="004D54D7" w:rsidRPr="00476E27" w:rsidRDefault="0031317E" w:rsidP="005D29F9">
      <w:pPr>
        <w:keepNext/>
        <w:keepLines/>
        <w:pageBreakBefore/>
        <w:ind w:left="567" w:firstLine="709"/>
        <w:contextualSpacing/>
        <w:jc w:val="both"/>
        <w:outlineLvl w:val="0"/>
        <w:rPr>
          <w:rFonts w:ascii="Times New Roman" w:hAnsi="Times New Roman" w:cs="Times New Roman"/>
        </w:rPr>
      </w:pPr>
      <w:r w:rsidRPr="00476E27">
        <w:rPr>
          <w:rFonts w:ascii="Times New Roman" w:eastAsia="Times New Roman" w:hAnsi="Times New Roman" w:cs="Times New Roman"/>
          <w:b/>
          <w:bCs/>
          <w:sz w:val="30"/>
          <w:szCs w:val="30"/>
          <w:shd w:val="clear" w:color="auto" w:fill="FFFFFF"/>
          <w:lang w:eastAsia="ru-RU"/>
        </w:rPr>
        <w:lastRenderedPageBreak/>
        <w:t>1.</w:t>
      </w:r>
      <w:bookmarkStart w:id="3" w:name="_Toc387661"/>
      <w:bookmarkStart w:id="4" w:name="_Toc263522381"/>
      <w:bookmarkStart w:id="5" w:name="_Toc241875541"/>
      <w:bookmarkStart w:id="6" w:name="_Toc38766"/>
      <w:bookmarkStart w:id="7" w:name="_Toc26352238"/>
      <w:bookmarkStart w:id="8" w:name="_Toc24187554"/>
      <w:r w:rsidRPr="00476E27">
        <w:rPr>
          <w:rFonts w:ascii="Times New Roman" w:eastAsia="Times New Roman" w:hAnsi="Times New Roman" w:cs="Times New Roman"/>
          <w:b/>
          <w:bCs/>
          <w:sz w:val="30"/>
          <w:szCs w:val="30"/>
          <w:shd w:val="clear" w:color="auto" w:fill="FFFFFF"/>
          <w:lang w:eastAsia="ru-RU"/>
        </w:rPr>
        <w:t xml:space="preserve">Теoретичеcкий </w:t>
      </w:r>
      <w:proofErr w:type="spellStart"/>
      <w:r w:rsidRPr="00476E27">
        <w:rPr>
          <w:rFonts w:ascii="Times New Roman" w:eastAsia="Times New Roman" w:hAnsi="Times New Roman" w:cs="Times New Roman"/>
          <w:b/>
          <w:bCs/>
          <w:sz w:val="30"/>
          <w:szCs w:val="30"/>
          <w:shd w:val="clear" w:color="auto" w:fill="FFFFFF"/>
          <w:lang w:eastAsia="ru-RU"/>
        </w:rPr>
        <w:t>aнaлиз</w:t>
      </w:r>
      <w:proofErr w:type="spellEnd"/>
      <w:r w:rsidRPr="00476E27">
        <w:rPr>
          <w:rFonts w:ascii="Times New Roman" w:eastAsia="Times New Roman" w:hAnsi="Times New Roman" w:cs="Times New Roman"/>
          <w:b/>
          <w:bCs/>
          <w:sz w:val="30"/>
          <w:szCs w:val="30"/>
          <w:shd w:val="clear" w:color="auto" w:fill="FFFFFF"/>
          <w:lang w:eastAsia="ru-RU"/>
        </w:rPr>
        <w:t xml:space="preserve"> </w:t>
      </w:r>
      <w:proofErr w:type="spellStart"/>
      <w:r w:rsidRPr="00476E27">
        <w:rPr>
          <w:rFonts w:ascii="Times New Roman" w:eastAsia="Times New Roman" w:hAnsi="Times New Roman" w:cs="Times New Roman"/>
          <w:b/>
          <w:bCs/>
          <w:sz w:val="30"/>
          <w:szCs w:val="30"/>
          <w:shd w:val="clear" w:color="auto" w:fill="FFFFFF"/>
          <w:lang w:eastAsia="ru-RU"/>
        </w:rPr>
        <w:t>прoблемы</w:t>
      </w:r>
      <w:proofErr w:type="spellEnd"/>
      <w:r w:rsidRPr="00476E27">
        <w:rPr>
          <w:rFonts w:ascii="Times New Roman" w:eastAsia="Times New Roman" w:hAnsi="Times New Roman" w:cs="Times New Roman"/>
          <w:b/>
          <w:bCs/>
          <w:sz w:val="30"/>
          <w:szCs w:val="30"/>
          <w:shd w:val="clear" w:color="auto" w:fill="FFFFFF"/>
          <w:lang w:eastAsia="ru-RU"/>
        </w:rPr>
        <w:t xml:space="preserve"> тревожности и предстартовых эмоциональных состояний</w:t>
      </w:r>
      <w:bookmarkEnd w:id="3"/>
      <w:bookmarkEnd w:id="4"/>
      <w:bookmarkEnd w:id="5"/>
      <w:bookmarkEnd w:id="6"/>
      <w:bookmarkEnd w:id="7"/>
      <w:bookmarkEnd w:id="8"/>
      <w:r w:rsidR="00A972BA" w:rsidRPr="00476E27">
        <w:rPr>
          <w:rFonts w:ascii="Times New Roman" w:eastAsia="Times New Roman" w:hAnsi="Times New Roman" w:cs="Times New Roman"/>
          <w:b/>
          <w:bCs/>
          <w:sz w:val="30"/>
          <w:szCs w:val="30"/>
          <w:shd w:val="clear" w:color="auto" w:fill="FFFFFF"/>
          <w:lang w:eastAsia="ru-RU"/>
        </w:rPr>
        <w:t>.</w:t>
      </w:r>
    </w:p>
    <w:p w:rsidR="00CB5062" w:rsidRPr="00476E27" w:rsidRDefault="00A972BA" w:rsidP="005D29F9">
      <w:pPr>
        <w:pStyle w:val="13"/>
        <w:tabs>
          <w:tab w:val="left" w:pos="345"/>
        </w:tabs>
        <w:spacing w:after="0"/>
        <w:ind w:left="567"/>
        <w:jc w:val="both"/>
        <w:rPr>
          <w:rFonts w:ascii="Times New Roman" w:eastAsia="Calibri" w:hAnsi="Times New Roman" w:cs="Times New Roman"/>
          <w:b/>
          <w:bCs/>
          <w:sz w:val="30"/>
          <w:szCs w:val="30"/>
          <w:shd w:val="clear" w:color="auto" w:fill="FFFFFF"/>
          <w:lang w:eastAsia="en-US" w:bidi="ar-SA"/>
        </w:rPr>
      </w:pPr>
      <w:r w:rsidRPr="00476E27">
        <w:rPr>
          <w:rFonts w:ascii="Times New Roman" w:eastAsia="Calibri" w:hAnsi="Times New Roman" w:cs="Times New Roman"/>
          <w:b/>
          <w:bCs/>
          <w:sz w:val="30"/>
          <w:szCs w:val="30"/>
          <w:shd w:val="clear" w:color="auto" w:fill="FFFFFF"/>
          <w:lang w:eastAsia="en-US" w:bidi="ar-SA"/>
        </w:rPr>
        <w:tab/>
      </w:r>
    </w:p>
    <w:p w:rsidR="004D54D7" w:rsidRPr="00476E27" w:rsidRDefault="00CB5062" w:rsidP="005D29F9">
      <w:pPr>
        <w:pStyle w:val="13"/>
        <w:tabs>
          <w:tab w:val="left" w:pos="345"/>
        </w:tabs>
        <w:spacing w:after="0"/>
        <w:ind w:left="567"/>
        <w:jc w:val="both"/>
        <w:rPr>
          <w:rFonts w:ascii="Times New Roman" w:eastAsia="Calibri" w:hAnsi="Times New Roman" w:cs="Times New Roman"/>
          <w:b/>
          <w:bCs/>
          <w:sz w:val="30"/>
          <w:szCs w:val="30"/>
          <w:shd w:val="clear" w:color="auto" w:fill="FFFFFF"/>
          <w:lang w:eastAsia="en-US" w:bidi="ar-SA"/>
        </w:rPr>
      </w:pPr>
      <w:r w:rsidRPr="00476E27">
        <w:rPr>
          <w:rFonts w:ascii="Times New Roman" w:eastAsia="Calibri" w:hAnsi="Times New Roman" w:cs="Times New Roman"/>
          <w:b/>
          <w:bCs/>
          <w:sz w:val="30"/>
          <w:szCs w:val="30"/>
          <w:shd w:val="clear" w:color="auto" w:fill="FFFFFF"/>
          <w:lang w:eastAsia="en-US" w:bidi="ar-SA"/>
        </w:rPr>
        <w:tab/>
      </w:r>
      <w:r w:rsidR="0031317E" w:rsidRPr="00476E27">
        <w:rPr>
          <w:rFonts w:ascii="Times New Roman" w:eastAsia="Calibri" w:hAnsi="Times New Roman" w:cs="Times New Roman"/>
          <w:b/>
          <w:bCs/>
          <w:sz w:val="30"/>
          <w:szCs w:val="30"/>
          <w:shd w:val="clear" w:color="auto" w:fill="FFFFFF"/>
          <w:lang w:eastAsia="en-US" w:bidi="ar-SA"/>
        </w:rPr>
        <w:t>1.1 Состояние тревоги</w:t>
      </w:r>
      <w:r w:rsidR="00A972BA" w:rsidRPr="00476E27">
        <w:rPr>
          <w:rFonts w:ascii="Times New Roman" w:eastAsia="Calibri" w:hAnsi="Times New Roman" w:cs="Times New Roman"/>
          <w:b/>
          <w:bCs/>
          <w:sz w:val="30"/>
          <w:szCs w:val="30"/>
          <w:shd w:val="clear" w:color="auto" w:fill="FFFFFF"/>
          <w:lang w:eastAsia="en-US" w:bidi="ar-SA"/>
        </w:rPr>
        <w:t>.</w:t>
      </w:r>
    </w:p>
    <w:p w:rsidR="00CB5062" w:rsidRPr="00476E27" w:rsidRDefault="00CB5062" w:rsidP="005D29F9">
      <w:pPr>
        <w:pStyle w:val="13"/>
        <w:tabs>
          <w:tab w:val="left" w:pos="345"/>
        </w:tabs>
        <w:spacing w:after="0"/>
        <w:ind w:left="567"/>
        <w:jc w:val="both"/>
        <w:rPr>
          <w:rFonts w:ascii="Times New Roman" w:hAnsi="Times New Roman" w:cs="Times New Roman"/>
        </w:rPr>
      </w:pPr>
    </w:p>
    <w:p w:rsidR="004D54D7" w:rsidRPr="00476E27" w:rsidRDefault="0031317E" w:rsidP="005D29F9">
      <w:pPr>
        <w:ind w:left="567" w:firstLine="709"/>
        <w:jc w:val="both"/>
        <w:rPr>
          <w:rFonts w:ascii="Times New Roman" w:hAnsi="Times New Roman" w:cs="Times New Roman"/>
        </w:rPr>
      </w:pPr>
      <w:bookmarkStart w:id="9" w:name="_Toc38767"/>
      <w:r w:rsidRPr="00476E27">
        <w:rPr>
          <w:rFonts w:ascii="Times New Roman" w:hAnsi="Times New Roman" w:cs="Times New Roman"/>
          <w:sz w:val="28"/>
        </w:rPr>
        <w:t xml:space="preserve">Состояние тревоги как эмоциональная стресс-реакция может возникнуть в условиях тренировки или соревнования под влиянием реальных или ожидаемых воздействий со стороны той микросреды (партнеров, товарищей по команде, тренера, обслуживающего персонала, знакомых, соперников, семьи и др.), в которой постоянно формируется косвенная или непосредственная оценка игрока, его действия, поведения, отношения.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Например, уровень тревоги игрока будет непрерывно меняться на протяжении баскетбольного поединка. У баскетболиста может быть слегка повышенный уровень тревоги (слегка нервничает и ощущает сердцебиение) перед разыгрыванием мяча, который снижается после того, как игрок войдет в ритм мяча, и значительно повышается (очень нервничает, сердце «летит») в последние минуты равного </w:t>
      </w:r>
      <w:proofErr w:type="gramStart"/>
      <w:r w:rsidRPr="00476E27">
        <w:rPr>
          <w:rFonts w:ascii="Times New Roman" w:hAnsi="Times New Roman" w:cs="Times New Roman"/>
          <w:sz w:val="28"/>
        </w:rPr>
        <w:t>поединка[</w:t>
      </w:r>
      <w:proofErr w:type="gramEnd"/>
      <w:r w:rsidR="00CD4554" w:rsidRPr="00476E27">
        <w:rPr>
          <w:rFonts w:ascii="Times New Roman" w:hAnsi="Times New Roman" w:cs="Times New Roman"/>
          <w:sz w:val="28"/>
        </w:rPr>
        <w:t xml:space="preserve">1, </w:t>
      </w:r>
      <w:r w:rsidR="00657944" w:rsidRPr="00476E27">
        <w:rPr>
          <w:rFonts w:ascii="Times New Roman" w:hAnsi="Times New Roman" w:cs="Times New Roman"/>
          <w:sz w:val="28"/>
        </w:rPr>
        <w:t xml:space="preserve">с. </w:t>
      </w:r>
      <w:r w:rsidR="00CD4554" w:rsidRPr="00476E27">
        <w:rPr>
          <w:rFonts w:ascii="Times New Roman" w:hAnsi="Times New Roman" w:cs="Times New Roman"/>
          <w:sz w:val="28"/>
          <w:szCs w:val="28"/>
        </w:rPr>
        <w:t>48</w:t>
      </w:r>
      <w:r w:rsidRPr="00476E27">
        <w:rPr>
          <w:rFonts w:ascii="Times New Roman" w:hAnsi="Times New Roman" w:cs="Times New Roman"/>
          <w:sz w:val="28"/>
        </w:rPr>
        <w:t xml:space="preserve">].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В отличие от состояния тревоги личностная тревожность представляет собой черту личности – приобретенную поведенческую тенденцию или склонность, влияющую на поведение. Например, для полевого игрока одинаковой квалификации могут оказаться в идентичных условиях (выполнять завершающий удар в конце матча, который может стать победным) и при этом иметь абсолютно противоположные реакции состояния тревоги. Это объясняется характерными особенностями, то есть разными уровнями личностной </w:t>
      </w:r>
      <w:proofErr w:type="gramStart"/>
      <w:r w:rsidRPr="00476E27">
        <w:rPr>
          <w:rFonts w:ascii="Times New Roman" w:hAnsi="Times New Roman" w:cs="Times New Roman"/>
          <w:sz w:val="28"/>
        </w:rPr>
        <w:t>тревожности[</w:t>
      </w:r>
      <w:proofErr w:type="gramEnd"/>
      <w:r w:rsidR="00CD4554" w:rsidRPr="00476E27">
        <w:rPr>
          <w:rFonts w:ascii="Times New Roman" w:hAnsi="Times New Roman" w:cs="Times New Roman"/>
          <w:sz w:val="28"/>
        </w:rPr>
        <w:t xml:space="preserve">2, </w:t>
      </w:r>
      <w:r w:rsidR="00657944" w:rsidRPr="00476E27">
        <w:rPr>
          <w:rFonts w:ascii="Times New Roman" w:hAnsi="Times New Roman" w:cs="Times New Roman"/>
          <w:sz w:val="28"/>
        </w:rPr>
        <w:t xml:space="preserve">с. </w:t>
      </w:r>
      <w:r w:rsidR="00657944" w:rsidRPr="00476E27">
        <w:rPr>
          <w:rFonts w:ascii="Times New Roman" w:hAnsi="Times New Roman" w:cs="Times New Roman"/>
          <w:sz w:val="28"/>
          <w:szCs w:val="28"/>
        </w:rPr>
        <w:t>5</w:t>
      </w:r>
      <w:r w:rsidRPr="00476E27">
        <w:rPr>
          <w:rFonts w:ascii="Times New Roman" w:hAnsi="Times New Roman" w:cs="Times New Roman"/>
          <w:sz w:val="28"/>
        </w:rPr>
        <w:t xml:space="preserve">].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Так, одному спортсмену присуща сниженная личностная тревожность, и он не воспринимает выполнение удара, который может решить исход встречи, как чрезмерно угрожающую ситуацию. То есть он, не испытывает выраженного состояния тревоги, чем можно было ожидать в подобной ситуации. Для другого же спортсмена характерна повышенная личностная тревожность, поэтому он воспринимает шанс решить исход поединка в свою пользу (или – «промазать») как чрезмерно угрожающую ситуацию. Он испытывает значительное состояние тревоги, превышающее то, которое можно было бы ожидать в подобной ситуации.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Для людей с высоким уровнем личностной тревожности характерен более высокий уровень состояния тревоги в соревновании, оцениваемых ситуациях по сравнению с людьми с более низким уровнем личностной тревожности. Повышенная тревожность, большое число стресс-факторов, эмоциональные перегрузки – часть карьеры как профессионального, так и начинающего </w:t>
      </w:r>
      <w:proofErr w:type="gramStart"/>
      <w:r w:rsidRPr="00476E27">
        <w:rPr>
          <w:rFonts w:ascii="Times New Roman" w:hAnsi="Times New Roman" w:cs="Times New Roman"/>
          <w:sz w:val="28"/>
        </w:rPr>
        <w:t>спортсмена[</w:t>
      </w:r>
      <w:proofErr w:type="gramEnd"/>
      <w:r w:rsidR="00657944" w:rsidRPr="00476E27">
        <w:rPr>
          <w:rFonts w:ascii="Times New Roman" w:hAnsi="Times New Roman" w:cs="Times New Roman"/>
          <w:sz w:val="28"/>
        </w:rPr>
        <w:t xml:space="preserve">3, с. </w:t>
      </w:r>
      <w:r w:rsidR="00657944" w:rsidRPr="00476E27">
        <w:rPr>
          <w:rFonts w:ascii="Times New Roman" w:hAnsi="Times New Roman" w:cs="Times New Roman"/>
          <w:sz w:val="28"/>
          <w:szCs w:val="28"/>
        </w:rPr>
        <w:t>22</w:t>
      </w:r>
      <w:r w:rsidRPr="00476E27">
        <w:rPr>
          <w:rFonts w:ascii="Times New Roman" w:hAnsi="Times New Roman" w:cs="Times New Roman"/>
          <w:sz w:val="28"/>
        </w:rPr>
        <w:t xml:space="preserve">].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Большинство выдающихся спортсменов довольно тревожны. Тревожность может также быть «антиципированной» (т.е. возникать задолго до начала экстремальной ситуации, как результат прогноза </w:t>
      </w:r>
      <w:r w:rsidRPr="00476E27">
        <w:rPr>
          <w:rFonts w:ascii="Times New Roman" w:hAnsi="Times New Roman" w:cs="Times New Roman"/>
          <w:sz w:val="28"/>
        </w:rPr>
        <w:lastRenderedPageBreak/>
        <w:t>предстоящих трудностей: «Я чувствую – сегодня проиграю!») и «символической» (опасность не обязательно затрагивает жизненные интересы, а вызвана проблемами самооценки: «Хорошо, что мы сегодня выиграли, но руководство команды наверняка будет недовольно моими действиями и меня обязательно переведут в запас</w:t>
      </w:r>
      <w:proofErr w:type="gramStart"/>
      <w:r w:rsidRPr="00476E27">
        <w:rPr>
          <w:rFonts w:ascii="Times New Roman" w:hAnsi="Times New Roman" w:cs="Times New Roman"/>
          <w:sz w:val="28"/>
        </w:rPr>
        <w:t>»)[</w:t>
      </w:r>
      <w:proofErr w:type="gramEnd"/>
      <w:r w:rsidR="00657944" w:rsidRPr="00476E27">
        <w:rPr>
          <w:rFonts w:ascii="Times New Roman" w:hAnsi="Times New Roman" w:cs="Times New Roman"/>
          <w:sz w:val="28"/>
        </w:rPr>
        <w:t>4,</w:t>
      </w:r>
      <w:r w:rsidR="002F4092" w:rsidRPr="00476E27">
        <w:rPr>
          <w:rFonts w:ascii="Times New Roman" w:hAnsi="Times New Roman" w:cs="Times New Roman"/>
        </w:rPr>
        <w:t xml:space="preserve"> </w:t>
      </w:r>
      <w:r w:rsidR="00657944" w:rsidRPr="00476E27">
        <w:rPr>
          <w:rFonts w:ascii="Times New Roman" w:hAnsi="Times New Roman" w:cs="Times New Roman"/>
          <w:sz w:val="28"/>
        </w:rPr>
        <w:t>с. 29</w:t>
      </w:r>
      <w:r w:rsidRPr="00476E27">
        <w:rPr>
          <w:rFonts w:ascii="Times New Roman" w:hAnsi="Times New Roman" w:cs="Times New Roman"/>
          <w:sz w:val="28"/>
        </w:rPr>
        <w:t xml:space="preserve">].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Возникновение состояние тревожности сопровождается рядом причин. К субъективным причинам относятся: предстоящее выступление в соревновании, недостаточная подготовленность спортсмена, ответственность за выступление на соревновании, излишняя возбудимость и тревожность как личностные качества, индивидуально-психологические особенности личности.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К объективным причинам относятся: сила соперников, организация соревнования, необъективное судейство, поведение тренера на соревновании или отсутствие его на соревновании, настрой команды, неправильно организованная предсоревновательная </w:t>
      </w:r>
      <w:proofErr w:type="gramStart"/>
      <w:r w:rsidRPr="00476E27">
        <w:rPr>
          <w:rFonts w:ascii="Times New Roman" w:hAnsi="Times New Roman" w:cs="Times New Roman"/>
          <w:sz w:val="28"/>
        </w:rPr>
        <w:t>подготовка[</w:t>
      </w:r>
      <w:proofErr w:type="gramEnd"/>
      <w:r w:rsidR="00657944" w:rsidRPr="00476E27">
        <w:rPr>
          <w:rFonts w:ascii="Times New Roman" w:hAnsi="Times New Roman" w:cs="Times New Roman"/>
          <w:sz w:val="28"/>
        </w:rPr>
        <w:t>5</w:t>
      </w:r>
      <w:r w:rsidR="00C4472C" w:rsidRPr="00476E27">
        <w:rPr>
          <w:rFonts w:ascii="Times New Roman" w:hAnsi="Times New Roman" w:cs="Times New Roman"/>
          <w:sz w:val="28"/>
        </w:rPr>
        <w:t xml:space="preserve">, </w:t>
      </w:r>
      <w:r w:rsidR="00657944" w:rsidRPr="00476E27">
        <w:rPr>
          <w:rFonts w:ascii="Times New Roman" w:hAnsi="Times New Roman" w:cs="Times New Roman"/>
          <w:sz w:val="28"/>
        </w:rPr>
        <w:t>с. 12</w:t>
      </w:r>
      <w:r w:rsidRPr="00476E27">
        <w:rPr>
          <w:rFonts w:ascii="Times New Roman" w:hAnsi="Times New Roman" w:cs="Times New Roman"/>
          <w:sz w:val="28"/>
        </w:rPr>
        <w:t xml:space="preserve">].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По данным </w:t>
      </w:r>
      <w:proofErr w:type="spellStart"/>
      <w:r w:rsidRPr="00476E27">
        <w:rPr>
          <w:rFonts w:ascii="Times New Roman" w:hAnsi="Times New Roman" w:cs="Times New Roman"/>
          <w:sz w:val="28"/>
        </w:rPr>
        <w:t>Б.Дж</w:t>
      </w:r>
      <w:proofErr w:type="spellEnd"/>
      <w:r w:rsidRPr="00476E27">
        <w:rPr>
          <w:rFonts w:ascii="Times New Roman" w:hAnsi="Times New Roman" w:cs="Times New Roman"/>
          <w:sz w:val="28"/>
        </w:rPr>
        <w:t xml:space="preserve">. </w:t>
      </w:r>
      <w:proofErr w:type="spellStart"/>
      <w:r w:rsidRPr="00476E27">
        <w:rPr>
          <w:rFonts w:ascii="Times New Roman" w:hAnsi="Times New Roman" w:cs="Times New Roman"/>
          <w:sz w:val="28"/>
        </w:rPr>
        <w:t>Кретти</w:t>
      </w:r>
      <w:proofErr w:type="spellEnd"/>
      <w:r w:rsidRPr="00476E27">
        <w:rPr>
          <w:rFonts w:ascii="Times New Roman" w:hAnsi="Times New Roman" w:cs="Times New Roman"/>
          <w:sz w:val="28"/>
        </w:rPr>
        <w:t xml:space="preserve"> в напряженных видах спорта с наличием физического контакта тревожность участника чаще связана с последующим социальным неодобрением или похвалой, чем с опасением получить травму. Поэтому уровень тревожности, который может мешать деятельности, по-видимому, связан с отношением человека к успеху и неудачи и с его общей потребностью в </w:t>
      </w:r>
      <w:proofErr w:type="gramStart"/>
      <w:r w:rsidRPr="00476E27">
        <w:rPr>
          <w:rFonts w:ascii="Times New Roman" w:hAnsi="Times New Roman" w:cs="Times New Roman"/>
          <w:sz w:val="28"/>
        </w:rPr>
        <w:t>достижении[</w:t>
      </w:r>
      <w:proofErr w:type="gramEnd"/>
      <w:r w:rsidR="00657944" w:rsidRPr="00476E27">
        <w:rPr>
          <w:rFonts w:ascii="Times New Roman" w:hAnsi="Times New Roman" w:cs="Times New Roman"/>
          <w:sz w:val="28"/>
        </w:rPr>
        <w:t>6, с 189</w:t>
      </w:r>
      <w:r w:rsidRPr="00476E27">
        <w:rPr>
          <w:rFonts w:ascii="Times New Roman" w:hAnsi="Times New Roman" w:cs="Times New Roman"/>
          <w:sz w:val="28"/>
        </w:rPr>
        <w:t xml:space="preserve">].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Е.П. Ильин установил, что у спортсменов разных специализаций уровень тревожности различается (таблица 1.1), это неоднократно отмечалось и в других </w:t>
      </w:r>
      <w:proofErr w:type="gramStart"/>
      <w:r w:rsidRPr="00476E27">
        <w:rPr>
          <w:rFonts w:ascii="Times New Roman" w:hAnsi="Times New Roman" w:cs="Times New Roman"/>
          <w:sz w:val="28"/>
        </w:rPr>
        <w:t>исследованиях[</w:t>
      </w:r>
      <w:proofErr w:type="gramEnd"/>
      <w:r w:rsidR="00657944" w:rsidRPr="00476E27">
        <w:rPr>
          <w:rFonts w:ascii="Times New Roman" w:hAnsi="Times New Roman" w:cs="Times New Roman"/>
          <w:sz w:val="28"/>
        </w:rPr>
        <w:t>7, с. 241</w:t>
      </w:r>
      <w:r w:rsidRPr="00476E27">
        <w:rPr>
          <w:rFonts w:ascii="Times New Roman" w:hAnsi="Times New Roman" w:cs="Times New Roman"/>
          <w:sz w:val="28"/>
        </w:rPr>
        <w:t xml:space="preserve">]. </w:t>
      </w:r>
    </w:p>
    <w:p w:rsidR="004D54D7" w:rsidRPr="00476E27" w:rsidRDefault="004D54D7" w:rsidP="005D29F9">
      <w:pPr>
        <w:ind w:left="567" w:firstLine="709"/>
        <w:jc w:val="both"/>
        <w:rPr>
          <w:rFonts w:ascii="Times New Roman" w:hAnsi="Times New Roman" w:cs="Times New Roman"/>
          <w:b/>
          <w:sz w:val="28"/>
        </w:rPr>
      </w:pP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b/>
        </w:rPr>
        <w:t xml:space="preserve">Таблица 1.1 – Выраженность личностной тревожности в различных видах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b/>
        </w:rPr>
        <w:t>спорта</w:t>
      </w:r>
    </w:p>
    <w:p w:rsidR="004D54D7" w:rsidRPr="00476E27" w:rsidRDefault="004D54D7" w:rsidP="005D29F9">
      <w:pPr>
        <w:spacing w:after="22" w:line="259" w:lineRule="auto"/>
        <w:ind w:left="567"/>
        <w:jc w:val="both"/>
        <w:rPr>
          <w:rFonts w:ascii="Times New Roman" w:hAnsi="Times New Roman" w:cs="Times New Roman"/>
        </w:rPr>
      </w:pPr>
    </w:p>
    <w:tbl>
      <w:tblPr>
        <w:tblW w:w="0" w:type="auto"/>
        <w:tblInd w:w="679" w:type="dxa"/>
        <w:tblLayout w:type="fixed"/>
        <w:tblLook w:val="0000" w:firstRow="0" w:lastRow="0" w:firstColumn="0" w:lastColumn="0" w:noHBand="0" w:noVBand="0"/>
      </w:tblPr>
      <w:tblGrid>
        <w:gridCol w:w="2595"/>
        <w:gridCol w:w="2064"/>
        <w:gridCol w:w="2063"/>
        <w:gridCol w:w="2057"/>
      </w:tblGrid>
      <w:tr w:rsidR="004D54D7" w:rsidRPr="00476E27">
        <w:tc>
          <w:tcPr>
            <w:tcW w:w="2595" w:type="dxa"/>
            <w:tcBorders>
              <w:top w:val="single" w:sz="4" w:space="0" w:color="000000"/>
              <w:left w:val="single" w:sz="4" w:space="0" w:color="000000"/>
              <w:bottom w:val="double" w:sz="4" w:space="0" w:color="000000"/>
              <w:right w:val="single" w:sz="4" w:space="0" w:color="000000"/>
            </w:tcBorders>
            <w:shd w:val="clear" w:color="auto" w:fill="auto"/>
          </w:tcPr>
          <w:p w:rsidR="004D54D7" w:rsidRPr="00476E27" w:rsidRDefault="0031317E" w:rsidP="005D29F9">
            <w:pPr>
              <w:widowControl/>
              <w:spacing w:after="22" w:line="259" w:lineRule="auto"/>
              <w:ind w:left="567"/>
              <w:jc w:val="both"/>
              <w:rPr>
                <w:rFonts w:ascii="Times New Roman" w:hAnsi="Times New Roman" w:cs="Times New Roman"/>
              </w:rPr>
            </w:pPr>
            <w:r w:rsidRPr="00476E27">
              <w:rPr>
                <w:rFonts w:ascii="Times New Roman" w:eastAsia="Calibri" w:hAnsi="Times New Roman" w:cs="Times New Roman"/>
                <w:szCs w:val="22"/>
                <w:lang w:eastAsia="en-US" w:bidi="ar-SA"/>
              </w:rPr>
              <w:t>Специализация</w:t>
            </w:r>
          </w:p>
        </w:tc>
        <w:tc>
          <w:tcPr>
            <w:tcW w:w="2064" w:type="dxa"/>
            <w:tcBorders>
              <w:top w:val="single" w:sz="4" w:space="0" w:color="000000"/>
              <w:left w:val="single" w:sz="4" w:space="0" w:color="000000"/>
              <w:bottom w:val="double" w:sz="4" w:space="0" w:color="000000"/>
              <w:right w:val="single" w:sz="4" w:space="0" w:color="000000"/>
            </w:tcBorders>
            <w:shd w:val="clear" w:color="auto" w:fill="auto"/>
          </w:tcPr>
          <w:p w:rsidR="004D54D7" w:rsidRPr="00476E27" w:rsidRDefault="0031317E" w:rsidP="005D29F9">
            <w:pPr>
              <w:widowControl/>
              <w:spacing w:after="22" w:line="259" w:lineRule="auto"/>
              <w:ind w:left="567"/>
              <w:jc w:val="both"/>
              <w:rPr>
                <w:rFonts w:ascii="Times New Roman" w:hAnsi="Times New Roman" w:cs="Times New Roman"/>
              </w:rPr>
            </w:pPr>
            <w:r w:rsidRPr="00476E27">
              <w:rPr>
                <w:rFonts w:ascii="Times New Roman" w:eastAsia="Calibri" w:hAnsi="Times New Roman" w:cs="Times New Roman"/>
                <w:szCs w:val="22"/>
                <w:lang w:eastAsia="en-US" w:bidi="ar-SA"/>
              </w:rPr>
              <w:t>Высокая</w:t>
            </w:r>
          </w:p>
        </w:tc>
        <w:tc>
          <w:tcPr>
            <w:tcW w:w="2063" w:type="dxa"/>
            <w:tcBorders>
              <w:top w:val="single" w:sz="4" w:space="0" w:color="000000"/>
              <w:left w:val="single" w:sz="4" w:space="0" w:color="000000"/>
              <w:bottom w:val="double" w:sz="4" w:space="0" w:color="000000"/>
              <w:right w:val="single" w:sz="4" w:space="0" w:color="000000"/>
            </w:tcBorders>
            <w:shd w:val="clear" w:color="auto" w:fill="auto"/>
          </w:tcPr>
          <w:p w:rsidR="004D54D7" w:rsidRPr="00476E27" w:rsidRDefault="0031317E" w:rsidP="005D29F9">
            <w:pPr>
              <w:widowControl/>
              <w:spacing w:after="22" w:line="259" w:lineRule="auto"/>
              <w:ind w:left="567"/>
              <w:jc w:val="both"/>
              <w:rPr>
                <w:rFonts w:ascii="Times New Roman" w:hAnsi="Times New Roman" w:cs="Times New Roman"/>
              </w:rPr>
            </w:pPr>
            <w:r w:rsidRPr="00476E27">
              <w:rPr>
                <w:rFonts w:ascii="Times New Roman" w:eastAsia="Calibri" w:hAnsi="Times New Roman" w:cs="Times New Roman"/>
                <w:szCs w:val="22"/>
                <w:lang w:eastAsia="en-US" w:bidi="ar-SA"/>
              </w:rPr>
              <w:t>Средняя</w:t>
            </w:r>
          </w:p>
        </w:tc>
        <w:tc>
          <w:tcPr>
            <w:tcW w:w="2057" w:type="dxa"/>
            <w:tcBorders>
              <w:top w:val="single" w:sz="4" w:space="0" w:color="000000"/>
              <w:left w:val="single" w:sz="4" w:space="0" w:color="000000"/>
              <w:bottom w:val="double" w:sz="4" w:space="0" w:color="000000"/>
              <w:right w:val="single" w:sz="4" w:space="0" w:color="000000"/>
            </w:tcBorders>
            <w:shd w:val="clear" w:color="auto" w:fill="auto"/>
          </w:tcPr>
          <w:p w:rsidR="004D54D7" w:rsidRPr="00476E27" w:rsidRDefault="0031317E" w:rsidP="005D29F9">
            <w:pPr>
              <w:widowControl/>
              <w:spacing w:after="22" w:line="259" w:lineRule="auto"/>
              <w:ind w:left="567"/>
              <w:jc w:val="both"/>
              <w:rPr>
                <w:rFonts w:ascii="Times New Roman" w:hAnsi="Times New Roman" w:cs="Times New Roman"/>
              </w:rPr>
            </w:pPr>
            <w:r w:rsidRPr="00476E27">
              <w:rPr>
                <w:rFonts w:ascii="Times New Roman" w:eastAsia="Calibri" w:hAnsi="Times New Roman" w:cs="Times New Roman"/>
                <w:szCs w:val="22"/>
                <w:lang w:eastAsia="en-US" w:bidi="ar-SA"/>
              </w:rPr>
              <w:t>Низкая</w:t>
            </w:r>
          </w:p>
        </w:tc>
      </w:tr>
      <w:tr w:rsidR="004D54D7" w:rsidRPr="00476E27">
        <w:tc>
          <w:tcPr>
            <w:tcW w:w="2595" w:type="dxa"/>
            <w:tcBorders>
              <w:top w:val="double" w:sz="4" w:space="0" w:color="000000"/>
              <w:left w:val="single" w:sz="4" w:space="0" w:color="000000"/>
              <w:bottom w:val="single" w:sz="4" w:space="0" w:color="000000"/>
              <w:right w:val="single" w:sz="4" w:space="0" w:color="000000"/>
            </w:tcBorders>
            <w:shd w:val="clear" w:color="auto" w:fill="auto"/>
          </w:tcPr>
          <w:p w:rsidR="004D54D7" w:rsidRPr="00476E27" w:rsidRDefault="0031317E" w:rsidP="005D29F9">
            <w:pPr>
              <w:widowControl/>
              <w:spacing w:after="22" w:line="259" w:lineRule="auto"/>
              <w:ind w:left="567"/>
              <w:jc w:val="both"/>
              <w:rPr>
                <w:rFonts w:ascii="Times New Roman" w:hAnsi="Times New Roman" w:cs="Times New Roman"/>
              </w:rPr>
            </w:pPr>
            <w:r w:rsidRPr="00476E27">
              <w:rPr>
                <w:rFonts w:ascii="Times New Roman" w:eastAsia="Calibri" w:hAnsi="Times New Roman" w:cs="Times New Roman"/>
                <w:szCs w:val="22"/>
                <w:lang w:eastAsia="en-US" w:bidi="ar-SA"/>
              </w:rPr>
              <w:t>Легкая атлетика</w:t>
            </w:r>
          </w:p>
        </w:tc>
        <w:tc>
          <w:tcPr>
            <w:tcW w:w="2064" w:type="dxa"/>
            <w:tcBorders>
              <w:top w:val="double" w:sz="4" w:space="0" w:color="000000"/>
              <w:left w:val="single" w:sz="4" w:space="0" w:color="000000"/>
              <w:bottom w:val="single" w:sz="4" w:space="0" w:color="000000"/>
              <w:right w:val="single" w:sz="4" w:space="0" w:color="000000"/>
            </w:tcBorders>
            <w:shd w:val="clear" w:color="auto" w:fill="auto"/>
          </w:tcPr>
          <w:p w:rsidR="004D54D7" w:rsidRPr="00476E27" w:rsidRDefault="0031317E" w:rsidP="005D29F9">
            <w:pPr>
              <w:widowControl/>
              <w:spacing w:after="22" w:line="259" w:lineRule="auto"/>
              <w:ind w:left="567"/>
              <w:jc w:val="both"/>
              <w:rPr>
                <w:rFonts w:ascii="Times New Roman" w:hAnsi="Times New Roman" w:cs="Times New Roman"/>
              </w:rPr>
            </w:pPr>
            <w:r w:rsidRPr="00476E27">
              <w:rPr>
                <w:rFonts w:ascii="Times New Roman" w:eastAsia="Calibri" w:hAnsi="Times New Roman" w:cs="Times New Roman"/>
                <w:szCs w:val="22"/>
                <w:lang w:eastAsia="en-US" w:bidi="ar-SA"/>
              </w:rPr>
              <w:t>65</w:t>
            </w:r>
          </w:p>
        </w:tc>
        <w:tc>
          <w:tcPr>
            <w:tcW w:w="2063" w:type="dxa"/>
            <w:tcBorders>
              <w:top w:val="double" w:sz="4" w:space="0" w:color="000000"/>
              <w:left w:val="single" w:sz="4" w:space="0" w:color="000000"/>
              <w:bottom w:val="single" w:sz="4" w:space="0" w:color="000000"/>
              <w:right w:val="single" w:sz="4" w:space="0" w:color="000000"/>
            </w:tcBorders>
            <w:shd w:val="clear" w:color="auto" w:fill="auto"/>
          </w:tcPr>
          <w:p w:rsidR="004D54D7" w:rsidRPr="00476E27" w:rsidRDefault="0031317E" w:rsidP="005D29F9">
            <w:pPr>
              <w:widowControl/>
              <w:spacing w:after="22" w:line="259" w:lineRule="auto"/>
              <w:ind w:left="567"/>
              <w:jc w:val="both"/>
              <w:rPr>
                <w:rFonts w:ascii="Times New Roman" w:hAnsi="Times New Roman" w:cs="Times New Roman"/>
              </w:rPr>
            </w:pPr>
            <w:r w:rsidRPr="00476E27">
              <w:rPr>
                <w:rFonts w:ascii="Times New Roman" w:eastAsia="Calibri" w:hAnsi="Times New Roman" w:cs="Times New Roman"/>
                <w:szCs w:val="22"/>
                <w:lang w:eastAsia="en-US" w:bidi="ar-SA"/>
              </w:rPr>
              <w:t>20</w:t>
            </w:r>
          </w:p>
        </w:tc>
        <w:tc>
          <w:tcPr>
            <w:tcW w:w="2057" w:type="dxa"/>
            <w:tcBorders>
              <w:top w:val="double" w:sz="4" w:space="0" w:color="000000"/>
              <w:left w:val="single" w:sz="4" w:space="0" w:color="000000"/>
              <w:bottom w:val="single" w:sz="4" w:space="0" w:color="000000"/>
              <w:right w:val="single" w:sz="4" w:space="0" w:color="000000"/>
            </w:tcBorders>
            <w:shd w:val="clear" w:color="auto" w:fill="auto"/>
          </w:tcPr>
          <w:p w:rsidR="004D54D7" w:rsidRPr="00476E27" w:rsidRDefault="0031317E" w:rsidP="005D29F9">
            <w:pPr>
              <w:widowControl/>
              <w:spacing w:after="22" w:line="259" w:lineRule="auto"/>
              <w:ind w:left="567"/>
              <w:jc w:val="both"/>
              <w:rPr>
                <w:rFonts w:ascii="Times New Roman" w:hAnsi="Times New Roman" w:cs="Times New Roman"/>
              </w:rPr>
            </w:pPr>
            <w:r w:rsidRPr="00476E27">
              <w:rPr>
                <w:rFonts w:ascii="Times New Roman" w:eastAsia="Calibri" w:hAnsi="Times New Roman" w:cs="Times New Roman"/>
                <w:szCs w:val="22"/>
                <w:lang w:eastAsia="en-US" w:bidi="ar-SA"/>
              </w:rPr>
              <w:t>15</w:t>
            </w:r>
          </w:p>
        </w:tc>
      </w:tr>
      <w:tr w:rsidR="004D54D7" w:rsidRPr="00476E27">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4D54D7" w:rsidRPr="00476E27" w:rsidRDefault="0031317E" w:rsidP="005D29F9">
            <w:pPr>
              <w:widowControl/>
              <w:spacing w:after="22" w:line="259" w:lineRule="auto"/>
              <w:ind w:left="567"/>
              <w:jc w:val="both"/>
              <w:rPr>
                <w:rFonts w:ascii="Times New Roman" w:hAnsi="Times New Roman" w:cs="Times New Roman"/>
              </w:rPr>
            </w:pPr>
            <w:r w:rsidRPr="00476E27">
              <w:rPr>
                <w:rFonts w:ascii="Times New Roman" w:eastAsia="Calibri" w:hAnsi="Times New Roman" w:cs="Times New Roman"/>
                <w:szCs w:val="22"/>
                <w:lang w:eastAsia="en-US" w:bidi="ar-SA"/>
              </w:rPr>
              <w:t>Гимнастика</w:t>
            </w:r>
          </w:p>
        </w:tc>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4D54D7" w:rsidRPr="00476E27" w:rsidRDefault="0031317E" w:rsidP="005D29F9">
            <w:pPr>
              <w:widowControl/>
              <w:spacing w:after="22" w:line="259" w:lineRule="auto"/>
              <w:ind w:left="567"/>
              <w:jc w:val="both"/>
              <w:rPr>
                <w:rFonts w:ascii="Times New Roman" w:hAnsi="Times New Roman" w:cs="Times New Roman"/>
              </w:rPr>
            </w:pPr>
            <w:r w:rsidRPr="00476E27">
              <w:rPr>
                <w:rFonts w:ascii="Times New Roman" w:eastAsia="Calibri" w:hAnsi="Times New Roman" w:cs="Times New Roman"/>
                <w:szCs w:val="22"/>
                <w:lang w:eastAsia="en-US" w:bidi="ar-SA"/>
              </w:rPr>
              <w:t>70</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4D54D7" w:rsidRPr="00476E27" w:rsidRDefault="0031317E" w:rsidP="005D29F9">
            <w:pPr>
              <w:widowControl/>
              <w:spacing w:after="22" w:line="259" w:lineRule="auto"/>
              <w:ind w:left="567"/>
              <w:jc w:val="both"/>
              <w:rPr>
                <w:rFonts w:ascii="Times New Roman" w:hAnsi="Times New Roman" w:cs="Times New Roman"/>
              </w:rPr>
            </w:pPr>
            <w:r w:rsidRPr="00476E27">
              <w:rPr>
                <w:rFonts w:ascii="Times New Roman" w:eastAsia="Calibri" w:hAnsi="Times New Roman" w:cs="Times New Roman"/>
                <w:szCs w:val="22"/>
                <w:lang w:eastAsia="en-US" w:bidi="ar-SA"/>
              </w:rPr>
              <w:t>15</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4D54D7" w:rsidRPr="00476E27" w:rsidRDefault="0031317E" w:rsidP="005D29F9">
            <w:pPr>
              <w:widowControl/>
              <w:spacing w:after="22" w:line="259" w:lineRule="auto"/>
              <w:ind w:left="567"/>
              <w:jc w:val="both"/>
              <w:rPr>
                <w:rFonts w:ascii="Times New Roman" w:hAnsi="Times New Roman" w:cs="Times New Roman"/>
              </w:rPr>
            </w:pPr>
            <w:r w:rsidRPr="00476E27">
              <w:rPr>
                <w:rFonts w:ascii="Times New Roman" w:eastAsia="Calibri" w:hAnsi="Times New Roman" w:cs="Times New Roman"/>
                <w:szCs w:val="22"/>
                <w:lang w:eastAsia="en-US" w:bidi="ar-SA"/>
              </w:rPr>
              <w:t>15</w:t>
            </w:r>
          </w:p>
        </w:tc>
      </w:tr>
      <w:tr w:rsidR="004D54D7" w:rsidRPr="00476E27">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4D54D7" w:rsidRPr="00476E27" w:rsidRDefault="0031317E" w:rsidP="005D29F9">
            <w:pPr>
              <w:widowControl/>
              <w:spacing w:after="22" w:line="259" w:lineRule="auto"/>
              <w:ind w:left="567"/>
              <w:jc w:val="both"/>
              <w:rPr>
                <w:rFonts w:ascii="Times New Roman" w:hAnsi="Times New Roman" w:cs="Times New Roman"/>
              </w:rPr>
            </w:pPr>
            <w:r w:rsidRPr="00476E27">
              <w:rPr>
                <w:rFonts w:ascii="Times New Roman" w:eastAsia="Calibri" w:hAnsi="Times New Roman" w:cs="Times New Roman"/>
                <w:szCs w:val="22"/>
                <w:lang w:eastAsia="en-US" w:bidi="ar-SA"/>
              </w:rPr>
              <w:t>Борьба</w:t>
            </w:r>
          </w:p>
        </w:tc>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4D54D7" w:rsidRPr="00476E27" w:rsidRDefault="0031317E" w:rsidP="005D29F9">
            <w:pPr>
              <w:widowControl/>
              <w:spacing w:after="22" w:line="259" w:lineRule="auto"/>
              <w:ind w:left="567"/>
              <w:jc w:val="both"/>
              <w:rPr>
                <w:rFonts w:ascii="Times New Roman" w:hAnsi="Times New Roman" w:cs="Times New Roman"/>
              </w:rPr>
            </w:pPr>
            <w:r w:rsidRPr="00476E27">
              <w:rPr>
                <w:rFonts w:ascii="Times New Roman" w:eastAsia="Calibri" w:hAnsi="Times New Roman" w:cs="Times New Roman"/>
                <w:szCs w:val="22"/>
                <w:lang w:eastAsia="en-US" w:bidi="ar-SA"/>
              </w:rPr>
              <w:t>25</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4D54D7" w:rsidRPr="00476E27" w:rsidRDefault="0031317E" w:rsidP="005D29F9">
            <w:pPr>
              <w:widowControl/>
              <w:spacing w:after="22" w:line="259" w:lineRule="auto"/>
              <w:ind w:left="567"/>
              <w:jc w:val="both"/>
              <w:rPr>
                <w:rFonts w:ascii="Times New Roman" w:hAnsi="Times New Roman" w:cs="Times New Roman"/>
              </w:rPr>
            </w:pPr>
            <w:r w:rsidRPr="00476E27">
              <w:rPr>
                <w:rFonts w:ascii="Times New Roman" w:eastAsia="Calibri" w:hAnsi="Times New Roman" w:cs="Times New Roman"/>
                <w:szCs w:val="22"/>
                <w:lang w:eastAsia="en-US" w:bidi="ar-SA"/>
              </w:rPr>
              <w:t>60</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4D54D7" w:rsidRPr="00476E27" w:rsidRDefault="0031317E" w:rsidP="005D29F9">
            <w:pPr>
              <w:widowControl/>
              <w:spacing w:after="22" w:line="259" w:lineRule="auto"/>
              <w:ind w:left="567"/>
              <w:jc w:val="both"/>
              <w:rPr>
                <w:rFonts w:ascii="Times New Roman" w:hAnsi="Times New Roman" w:cs="Times New Roman"/>
              </w:rPr>
            </w:pPr>
            <w:r w:rsidRPr="00476E27">
              <w:rPr>
                <w:rFonts w:ascii="Times New Roman" w:eastAsia="Calibri" w:hAnsi="Times New Roman" w:cs="Times New Roman"/>
                <w:szCs w:val="22"/>
                <w:lang w:eastAsia="en-US" w:bidi="ar-SA"/>
              </w:rPr>
              <w:t>15</w:t>
            </w:r>
          </w:p>
        </w:tc>
      </w:tr>
    </w:tbl>
    <w:p w:rsidR="004D54D7" w:rsidRPr="00476E27" w:rsidRDefault="004D54D7" w:rsidP="005D29F9">
      <w:pPr>
        <w:spacing w:after="22" w:line="259" w:lineRule="auto"/>
        <w:ind w:left="567"/>
        <w:jc w:val="both"/>
        <w:rPr>
          <w:rFonts w:ascii="Times New Roman" w:hAnsi="Times New Roman" w:cs="Times New Roman"/>
        </w:rPr>
      </w:pP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Таким образом, в зависимости от этапа подготовки в уровне тревожности </w:t>
      </w:r>
      <w:r w:rsidRPr="00476E27">
        <w:rPr>
          <w:rFonts w:ascii="Times New Roman" w:hAnsi="Times New Roman" w:cs="Times New Roman"/>
          <w:sz w:val="28"/>
          <w:szCs w:val="28"/>
        </w:rPr>
        <w:t>борцов</w:t>
      </w:r>
      <w:r w:rsidRPr="00476E27">
        <w:rPr>
          <w:rFonts w:ascii="Times New Roman" w:hAnsi="Times New Roman" w:cs="Times New Roman"/>
          <w:sz w:val="28"/>
        </w:rPr>
        <w:t xml:space="preserve"> происходят значительные изменения. Ребята, не владеющие определенными навыками психической </w:t>
      </w:r>
      <w:proofErr w:type="spellStart"/>
      <w:r w:rsidRPr="00476E27">
        <w:rPr>
          <w:rFonts w:ascii="Times New Roman" w:hAnsi="Times New Roman" w:cs="Times New Roman"/>
          <w:sz w:val="28"/>
        </w:rPr>
        <w:t>саморегуляции</w:t>
      </w:r>
      <w:proofErr w:type="spellEnd"/>
      <w:r w:rsidRPr="00476E27">
        <w:rPr>
          <w:rFonts w:ascii="Times New Roman" w:hAnsi="Times New Roman" w:cs="Times New Roman"/>
          <w:sz w:val="28"/>
        </w:rPr>
        <w:t xml:space="preserve">, имея маленький опыт соревновательной деятельности, при недостатке информации о соперниках на предстоящих соревнованиях, становятся </w:t>
      </w:r>
      <w:proofErr w:type="spellStart"/>
      <w:r w:rsidRPr="00476E27">
        <w:rPr>
          <w:rFonts w:ascii="Times New Roman" w:hAnsi="Times New Roman" w:cs="Times New Roman"/>
          <w:sz w:val="28"/>
        </w:rPr>
        <w:t>легковозбудимы</w:t>
      </w:r>
      <w:proofErr w:type="spellEnd"/>
      <w:r w:rsidRPr="00476E27">
        <w:rPr>
          <w:rFonts w:ascii="Times New Roman" w:hAnsi="Times New Roman" w:cs="Times New Roman"/>
          <w:sz w:val="28"/>
        </w:rPr>
        <w:t>, не уверены в собственных силах, их достаточно просто сбить с положительного настроя. У них появляются различные «страхи проигрыша», боязнь порицания от тренера и негативной оценки окружающих. Тогда как в режиме тренировок они достаточно спокойны, уверены в себе [</w:t>
      </w:r>
      <w:r w:rsidR="00657944" w:rsidRPr="00476E27">
        <w:rPr>
          <w:rFonts w:ascii="Times New Roman" w:hAnsi="Times New Roman" w:cs="Times New Roman"/>
          <w:sz w:val="28"/>
        </w:rPr>
        <w:t>8, с. 77</w:t>
      </w:r>
      <w:r w:rsidRPr="00476E27">
        <w:rPr>
          <w:rFonts w:ascii="Times New Roman" w:hAnsi="Times New Roman" w:cs="Times New Roman"/>
          <w:sz w:val="28"/>
        </w:rPr>
        <w:t>].</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Уровень тревожности влияет и на выбор спортсменами того или иного </w:t>
      </w:r>
      <w:r w:rsidRPr="00476E27">
        <w:rPr>
          <w:rFonts w:ascii="Times New Roman" w:hAnsi="Times New Roman" w:cs="Times New Roman"/>
          <w:sz w:val="28"/>
        </w:rPr>
        <w:lastRenderedPageBreak/>
        <w:t xml:space="preserve">стиля спортивной деятельности. Так, у </w:t>
      </w:r>
      <w:proofErr w:type="spellStart"/>
      <w:r w:rsidRPr="00476E27">
        <w:rPr>
          <w:rFonts w:ascii="Times New Roman" w:hAnsi="Times New Roman" w:cs="Times New Roman"/>
          <w:sz w:val="28"/>
        </w:rPr>
        <w:t>высокотревожных</w:t>
      </w:r>
      <w:proofErr w:type="spellEnd"/>
      <w:r w:rsidRPr="00476E27">
        <w:rPr>
          <w:rFonts w:ascii="Times New Roman" w:hAnsi="Times New Roman" w:cs="Times New Roman"/>
          <w:sz w:val="28"/>
        </w:rPr>
        <w:t xml:space="preserve"> борцов атакующий стиль встречается редко, несколько чаще наблюдается контратакующий стиль и еще чаще – универсальный </w:t>
      </w:r>
      <w:proofErr w:type="gramStart"/>
      <w:r w:rsidRPr="00476E27">
        <w:rPr>
          <w:rFonts w:ascii="Times New Roman" w:hAnsi="Times New Roman" w:cs="Times New Roman"/>
          <w:sz w:val="28"/>
        </w:rPr>
        <w:t>стиль[</w:t>
      </w:r>
      <w:proofErr w:type="gramEnd"/>
      <w:r w:rsidR="00657944" w:rsidRPr="00476E27">
        <w:rPr>
          <w:rFonts w:ascii="Times New Roman" w:hAnsi="Times New Roman" w:cs="Times New Roman"/>
          <w:sz w:val="28"/>
        </w:rPr>
        <w:t>9, с. 63</w:t>
      </w:r>
      <w:r w:rsidRPr="00476E27">
        <w:rPr>
          <w:rFonts w:ascii="Times New Roman" w:hAnsi="Times New Roman" w:cs="Times New Roman"/>
          <w:sz w:val="28"/>
        </w:rPr>
        <w:t xml:space="preserve">].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При всем разнообразии признаков тревожности спортсмена перед стартом А.В. Родионов в целях практической </w:t>
      </w:r>
      <w:proofErr w:type="spellStart"/>
      <w:r w:rsidRPr="00476E27">
        <w:rPr>
          <w:rFonts w:ascii="Times New Roman" w:hAnsi="Times New Roman" w:cs="Times New Roman"/>
          <w:sz w:val="28"/>
        </w:rPr>
        <w:t>психокоррекционной</w:t>
      </w:r>
      <w:proofErr w:type="spellEnd"/>
      <w:r w:rsidRPr="00476E27">
        <w:rPr>
          <w:rFonts w:ascii="Times New Roman" w:hAnsi="Times New Roman" w:cs="Times New Roman"/>
          <w:sz w:val="28"/>
        </w:rPr>
        <w:t xml:space="preserve"> работы с тревожными спортсменами рассматривает особенности соматической и когнитивной тревожности. Соматическая тревожность не очень страшна для спортсмена и часто снимается хорошей разминкой. Соматическая тревожность – хорошая исходная позиция для формирования нужного настроя на победу. Иначе выглядит ситуация с когнитивной тревожность, которая связана с переработкой информации и решением тактических задач. При таком перенапряжении снижается работоспособность, отсутствует чувство свежести даже после ночного сна, часто бывают головные боли, сон короткий, с тревожными </w:t>
      </w:r>
      <w:proofErr w:type="gramStart"/>
      <w:r w:rsidRPr="00476E27">
        <w:rPr>
          <w:rFonts w:ascii="Times New Roman" w:hAnsi="Times New Roman" w:cs="Times New Roman"/>
          <w:sz w:val="28"/>
        </w:rPr>
        <w:t>сновидениями[</w:t>
      </w:r>
      <w:proofErr w:type="gramEnd"/>
      <w:r w:rsidR="00657944" w:rsidRPr="00476E27">
        <w:rPr>
          <w:rFonts w:ascii="Times New Roman" w:hAnsi="Times New Roman" w:cs="Times New Roman"/>
          <w:sz w:val="28"/>
        </w:rPr>
        <w:t>10, с. 114</w:t>
      </w:r>
      <w:r w:rsidRPr="00476E27">
        <w:rPr>
          <w:rFonts w:ascii="Times New Roman" w:hAnsi="Times New Roman" w:cs="Times New Roman"/>
          <w:sz w:val="28"/>
        </w:rPr>
        <w:t xml:space="preserve">].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Не всякая тревожность действует неблагоприятно на деятельность. Для успешного выступления необходим некоторый оптимальный уровень – это так называемая «полезная тревожность» (рисунок 1.1). </w:t>
      </w:r>
    </w:p>
    <w:p w:rsidR="004D54D7" w:rsidRPr="00476E27" w:rsidRDefault="004D54D7" w:rsidP="005D29F9">
      <w:pPr>
        <w:spacing w:line="259" w:lineRule="auto"/>
        <w:ind w:left="567"/>
        <w:jc w:val="both"/>
        <w:rPr>
          <w:rFonts w:ascii="Times New Roman" w:hAnsi="Times New Roman" w:cs="Times New Roman"/>
        </w:rPr>
      </w:pPr>
    </w:p>
    <w:p w:rsidR="004D54D7" w:rsidRPr="00476E27" w:rsidRDefault="00291822" w:rsidP="005D29F9">
      <w:pPr>
        <w:spacing w:after="40" w:line="259" w:lineRule="auto"/>
        <w:ind w:left="567"/>
        <w:jc w:val="both"/>
        <w:rPr>
          <w:rFonts w:ascii="Times New Roman" w:hAnsi="Times New Roman" w:cs="Times New Roman"/>
        </w:rPr>
      </w:pPr>
      <w:r w:rsidRPr="00476E27">
        <w:rPr>
          <w:rFonts w:ascii="Times New Roman" w:hAnsi="Times New Roman" w:cs="Times New Roman"/>
          <w:noProof/>
          <w:lang w:eastAsia="ru-RU" w:bidi="ar-SA"/>
        </w:rPr>
        <w:drawing>
          <wp:inline distT="0" distB="0" distL="0" distR="0">
            <wp:extent cx="5581650" cy="1990725"/>
            <wp:effectExtent l="0" t="0" r="0" b="9525"/>
            <wp:docPr id="1" name="Рисунок 1" descr="https://sun9-65.userapi.com/impg/WNOeIawVfhW9UekaIg0qZ-85uDwQznHbuud6Eg/BKdFaqf9xUg.jpg?size=586x209&amp;quality=96&amp;sign=3a1807f0992decd0d1369529877d4f10&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65.userapi.com/impg/WNOeIawVfhW9UekaIg0qZ-85uDwQznHbuud6Eg/BKdFaqf9xUg.jpg?size=586x209&amp;quality=96&amp;sign=3a1807f0992decd0d1369529877d4f10&amp;type=alb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1990725"/>
                    </a:xfrm>
                    <a:prstGeom prst="rect">
                      <a:avLst/>
                    </a:prstGeom>
                    <a:noFill/>
                    <a:ln>
                      <a:noFill/>
                    </a:ln>
                  </pic:spPr>
                </pic:pic>
              </a:graphicData>
            </a:graphic>
          </wp:inline>
        </w:drawing>
      </w:r>
    </w:p>
    <w:p w:rsidR="004D54D7" w:rsidRPr="00476E27" w:rsidRDefault="0031317E" w:rsidP="005D29F9">
      <w:pPr>
        <w:tabs>
          <w:tab w:val="center" w:pos="708"/>
          <w:tab w:val="center" w:pos="6232"/>
        </w:tabs>
        <w:spacing w:after="33"/>
        <w:ind w:left="567"/>
        <w:jc w:val="both"/>
        <w:rPr>
          <w:rFonts w:ascii="Times New Roman" w:hAnsi="Times New Roman" w:cs="Times New Roman"/>
        </w:rPr>
      </w:pPr>
      <w:r w:rsidRPr="00476E27">
        <w:rPr>
          <w:rFonts w:ascii="Times New Roman" w:eastAsia="Calibri" w:hAnsi="Times New Roman" w:cs="Times New Roman"/>
        </w:rPr>
        <w:tab/>
      </w:r>
      <w:r w:rsidRPr="00476E27">
        <w:rPr>
          <w:rFonts w:ascii="Times New Roman" w:hAnsi="Times New Roman" w:cs="Times New Roman"/>
        </w:rPr>
        <w:tab/>
        <w:t>Уровень тревоги</w:t>
      </w:r>
    </w:p>
    <w:p w:rsidR="004D54D7" w:rsidRPr="00476E27" w:rsidRDefault="004D54D7" w:rsidP="005D29F9">
      <w:pPr>
        <w:ind w:left="567" w:right="7"/>
        <w:jc w:val="both"/>
        <w:rPr>
          <w:rFonts w:ascii="Times New Roman" w:hAnsi="Times New Roman" w:cs="Times New Roman"/>
          <w:b/>
          <w:sz w:val="28"/>
        </w:rPr>
      </w:pPr>
    </w:p>
    <w:p w:rsidR="004D54D7" w:rsidRPr="00476E27" w:rsidRDefault="0031317E" w:rsidP="005D29F9">
      <w:pPr>
        <w:ind w:left="567" w:right="7"/>
        <w:jc w:val="both"/>
        <w:rPr>
          <w:rFonts w:ascii="Times New Roman" w:hAnsi="Times New Roman" w:cs="Times New Roman"/>
        </w:rPr>
      </w:pPr>
      <w:r w:rsidRPr="00476E27">
        <w:rPr>
          <w:rFonts w:ascii="Times New Roman" w:hAnsi="Times New Roman" w:cs="Times New Roman"/>
          <w:b/>
          <w:sz w:val="28"/>
        </w:rPr>
        <w:t xml:space="preserve">Рисунок 1.1 – Закон </w:t>
      </w:r>
      <w:proofErr w:type="spellStart"/>
      <w:r w:rsidRPr="00476E27">
        <w:rPr>
          <w:rFonts w:ascii="Times New Roman" w:hAnsi="Times New Roman" w:cs="Times New Roman"/>
          <w:b/>
          <w:sz w:val="28"/>
        </w:rPr>
        <w:t>Йеркса-Додсона</w:t>
      </w:r>
      <w:proofErr w:type="spellEnd"/>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Оценка спортсменом своего состояния в этом отношении является для него существенным компонентом самоконтроля и самовоспитания. С другой стороны, если спортсмен чрезмерно встревожен или подошел к соревнованию с отношением «а мне все равно», то скорее всего он выступит </w:t>
      </w:r>
      <w:proofErr w:type="gramStart"/>
      <w:r w:rsidRPr="00476E27">
        <w:rPr>
          <w:rFonts w:ascii="Times New Roman" w:hAnsi="Times New Roman" w:cs="Times New Roman"/>
          <w:sz w:val="28"/>
        </w:rPr>
        <w:t>неудачно[</w:t>
      </w:r>
      <w:proofErr w:type="gramEnd"/>
      <w:r w:rsidR="00657944" w:rsidRPr="00476E27">
        <w:rPr>
          <w:rFonts w:ascii="Times New Roman" w:hAnsi="Times New Roman" w:cs="Times New Roman"/>
          <w:sz w:val="28"/>
        </w:rPr>
        <w:t>11, с. 3</w:t>
      </w:r>
      <w:r w:rsidRPr="00476E27">
        <w:rPr>
          <w:rFonts w:ascii="Times New Roman" w:hAnsi="Times New Roman" w:cs="Times New Roman"/>
          <w:sz w:val="28"/>
        </w:rPr>
        <w:t xml:space="preserve">].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Тревожный спортсмен охотнее будет обсуждать свои слабости и недостатки, чем не тревожный. Тревожность часто проявляется в поведении, которое можно было бы назвать чрезмерной чувствительностью к раздражению. Спортсмен, который входит в незнакомый зал или на чужое поле и начинает при этом жаловаться на что-то (слишком крутой вираж у дорожки, не то освещение, перекладина не как у нас), тем самым косвенно говорит тренеру, что он в той или иной мере встревожен.</w:t>
      </w:r>
    </w:p>
    <w:p w:rsidR="004D54D7" w:rsidRPr="00476E27" w:rsidRDefault="0031317E" w:rsidP="005D29F9">
      <w:pPr>
        <w:pStyle w:val="1"/>
        <w:spacing w:before="0"/>
        <w:ind w:left="567" w:firstLine="709"/>
        <w:jc w:val="both"/>
        <w:rPr>
          <w:rFonts w:ascii="Times New Roman" w:hAnsi="Times New Roman" w:cs="Times New Roman"/>
        </w:rPr>
      </w:pPr>
      <w:bookmarkStart w:id="10" w:name="_Toc26352240"/>
      <w:bookmarkStart w:id="11" w:name="_Toc24187556"/>
      <w:r w:rsidRPr="00476E27">
        <w:rPr>
          <w:rFonts w:ascii="Times New Roman" w:hAnsi="Times New Roman" w:cs="Times New Roman"/>
          <w:b w:val="0"/>
          <w:i/>
          <w:color w:val="auto"/>
        </w:rPr>
        <w:lastRenderedPageBreak/>
        <w:t>Предстартовое состояние спортсменов</w:t>
      </w:r>
      <w:bookmarkEnd w:id="9"/>
      <w:bookmarkEnd w:id="10"/>
      <w:bookmarkEnd w:id="11"/>
      <w:r w:rsidRPr="00476E27">
        <w:rPr>
          <w:rFonts w:ascii="Times New Roman" w:hAnsi="Times New Roman" w:cs="Times New Roman"/>
          <w:b w:val="0"/>
          <w:i/>
          <w:color w:val="auto"/>
        </w:rPr>
        <w:t>.</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В современной психологии спорта проблема психологической коррекции предстартовых эмоциональных состояний продолжает оставаться одной из значимых и актуальных, как в теоретическом, так и практическом </w:t>
      </w:r>
      <w:proofErr w:type="gramStart"/>
      <w:r w:rsidRPr="00476E27">
        <w:rPr>
          <w:rFonts w:ascii="Times New Roman" w:hAnsi="Times New Roman" w:cs="Times New Roman"/>
          <w:sz w:val="28"/>
        </w:rPr>
        <w:t>смысле[</w:t>
      </w:r>
      <w:proofErr w:type="gramEnd"/>
      <w:r w:rsidR="00657944" w:rsidRPr="00476E27">
        <w:rPr>
          <w:rFonts w:ascii="Times New Roman" w:hAnsi="Times New Roman" w:cs="Times New Roman"/>
          <w:sz w:val="28"/>
        </w:rPr>
        <w:t>12, с. 16</w:t>
      </w:r>
      <w:r w:rsidRPr="00476E27">
        <w:rPr>
          <w:rFonts w:ascii="Times New Roman" w:hAnsi="Times New Roman" w:cs="Times New Roman"/>
          <w:sz w:val="28"/>
        </w:rPr>
        <w:t xml:space="preserve">].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В настоящее время в спорте, и особенно в спорте высших достижений, значительно выросли требования к высокому уровню сбалансированной физической и психологической подготовки спортсменов. С одной стороны, спортсмены должны быть функционально готовы к большим, часто запредельно высоким физическим нагрузкам на организм. С другой стороны, высокое эмоциональное напряжение, свойственное ситуациям, связанным с осуществлением </w:t>
      </w:r>
      <w:proofErr w:type="spellStart"/>
      <w:r w:rsidRPr="00476E27">
        <w:rPr>
          <w:rFonts w:ascii="Times New Roman" w:hAnsi="Times New Roman" w:cs="Times New Roman"/>
          <w:sz w:val="28"/>
        </w:rPr>
        <w:t>тренировочно</w:t>
      </w:r>
      <w:proofErr w:type="spellEnd"/>
      <w:r w:rsidRPr="00476E27">
        <w:rPr>
          <w:rFonts w:ascii="Times New Roman" w:hAnsi="Times New Roman" w:cs="Times New Roman"/>
          <w:sz w:val="28"/>
        </w:rPr>
        <w:t xml:space="preserve">-подготовительной и в особенности, соревновательной спортивной деятельности, требует от спортсменов высокого уровня эмоциональной устойчивости ко всем стресс-факторам, сопряженным с занятиями спортивной </w:t>
      </w:r>
      <w:proofErr w:type="gramStart"/>
      <w:r w:rsidRPr="00476E27">
        <w:rPr>
          <w:rFonts w:ascii="Times New Roman" w:hAnsi="Times New Roman" w:cs="Times New Roman"/>
          <w:sz w:val="28"/>
        </w:rPr>
        <w:t>деятельностью[</w:t>
      </w:r>
      <w:proofErr w:type="gramEnd"/>
      <w:r w:rsidR="00657944" w:rsidRPr="00476E27">
        <w:rPr>
          <w:rFonts w:ascii="Times New Roman" w:hAnsi="Times New Roman" w:cs="Times New Roman"/>
          <w:sz w:val="28"/>
        </w:rPr>
        <w:t>13, с. 98</w:t>
      </w:r>
      <w:r w:rsidRPr="00476E27">
        <w:rPr>
          <w:rFonts w:ascii="Times New Roman" w:hAnsi="Times New Roman" w:cs="Times New Roman"/>
          <w:sz w:val="28"/>
        </w:rPr>
        <w:t xml:space="preserve">].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В итоге многие спортсмены, имеющие определенные задатки к занятиям спортом, так и не могут в полной мере реализовать имеющийся у них потенциал. И, как правило, после серии неудачных выступлений в соревнованиях уходят из спорта.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В то же время при условии проведения грамотно организованной методики психологического сопровождения, направленной на психологическую коррекцию предстартовых эмоциональных состояний, данные спортсмены получают необходимый багаж знаний и практических навыков, позволяющих им оценивать и вносить целенаправленные коррективы в свое эмоциональное состояние, добиваясь тем самым оптимального состояния физических и психологических кондиций, способствующих успешному осуществлению спортивной соревновательной деятельности. Они имеют все шансы реализовать себя в спортивной деятельности, и, возможно даже, представлять свое государство на международной арене, повышая его престиж в глазах международной </w:t>
      </w:r>
      <w:proofErr w:type="gramStart"/>
      <w:r w:rsidRPr="00476E27">
        <w:rPr>
          <w:rFonts w:ascii="Times New Roman" w:hAnsi="Times New Roman" w:cs="Times New Roman"/>
          <w:sz w:val="28"/>
        </w:rPr>
        <w:t>общественности[</w:t>
      </w:r>
      <w:proofErr w:type="gramEnd"/>
      <w:r w:rsidR="00657944" w:rsidRPr="00476E27">
        <w:rPr>
          <w:rFonts w:ascii="Times New Roman" w:hAnsi="Times New Roman" w:cs="Times New Roman"/>
          <w:sz w:val="28"/>
        </w:rPr>
        <w:t>14, с. 75</w:t>
      </w:r>
      <w:r w:rsidRPr="00476E27">
        <w:rPr>
          <w:rFonts w:ascii="Times New Roman" w:hAnsi="Times New Roman" w:cs="Times New Roman"/>
          <w:sz w:val="28"/>
        </w:rPr>
        <w:t xml:space="preserve">].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Предстартовые состояния: оптимальное психическое состояние, взволнованность, психическая напряженность, боевая готовность, самоуспокоенность, стартовая лихорадка, апатия, тревога, предсоревновательный стресс, неуверенность, самоуверенность, робость, боязнь, растерянность, испуг, страх и др. [</w:t>
      </w:r>
      <w:r w:rsidR="00657944" w:rsidRPr="00476E27">
        <w:rPr>
          <w:rFonts w:ascii="Times New Roman" w:hAnsi="Times New Roman" w:cs="Times New Roman"/>
          <w:sz w:val="28"/>
        </w:rPr>
        <w:t>15, с. 12</w:t>
      </w:r>
      <w:r w:rsidRPr="00476E27">
        <w:rPr>
          <w:rFonts w:ascii="Times New Roman" w:hAnsi="Times New Roman" w:cs="Times New Roman"/>
          <w:sz w:val="28"/>
        </w:rPr>
        <w:t xml:space="preserve">].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В настоящее время в психологии спорта ученые выделяют три предстартовых эмоциональных состояния: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Предстартовая лихорадка. Впервые характерные особенности, свойственные данному феномену были описаны О.А. </w:t>
      </w:r>
      <w:proofErr w:type="spellStart"/>
      <w:r w:rsidRPr="00476E27">
        <w:rPr>
          <w:rFonts w:ascii="Times New Roman" w:hAnsi="Times New Roman" w:cs="Times New Roman"/>
          <w:sz w:val="28"/>
        </w:rPr>
        <w:t>Черниковой</w:t>
      </w:r>
      <w:proofErr w:type="spellEnd"/>
      <w:r w:rsidRPr="00476E27">
        <w:rPr>
          <w:rFonts w:ascii="Times New Roman" w:hAnsi="Times New Roman" w:cs="Times New Roman"/>
          <w:sz w:val="28"/>
        </w:rPr>
        <w:t xml:space="preserve"> в 1937 </w:t>
      </w:r>
      <w:proofErr w:type="gramStart"/>
      <w:r w:rsidRPr="00476E27">
        <w:rPr>
          <w:rFonts w:ascii="Times New Roman" w:hAnsi="Times New Roman" w:cs="Times New Roman"/>
          <w:sz w:val="28"/>
        </w:rPr>
        <w:t>году[</w:t>
      </w:r>
      <w:proofErr w:type="gramEnd"/>
      <w:r w:rsidR="00657944" w:rsidRPr="00476E27">
        <w:rPr>
          <w:rFonts w:ascii="Times New Roman" w:hAnsi="Times New Roman" w:cs="Times New Roman"/>
          <w:sz w:val="28"/>
        </w:rPr>
        <w:t>16, с. 4</w:t>
      </w:r>
      <w:r w:rsidRPr="00476E27">
        <w:rPr>
          <w:rFonts w:ascii="Times New Roman" w:hAnsi="Times New Roman" w:cs="Times New Roman"/>
          <w:sz w:val="28"/>
        </w:rPr>
        <w:t xml:space="preserve">]. Предстартовая лихорадка представляется в следующих особенностях. Главное, что определяет интенсивность и содержание – это сильное возбуждение нервно-психической сферы. Возникает в случае сильным стремлением достичь успех, который сопровождается </w:t>
      </w:r>
      <w:r w:rsidRPr="00476E27">
        <w:rPr>
          <w:rFonts w:ascii="Times New Roman" w:hAnsi="Times New Roman" w:cs="Times New Roman"/>
          <w:sz w:val="28"/>
        </w:rPr>
        <w:lastRenderedPageBreak/>
        <w:t xml:space="preserve">эмоциональным возбуждением, так же наблюдается неустойчивость волнения и переживания, вследствие чего начинается упрямство, хамство, чрезмерная раздражительность, часто ведущей к напряженным отношениям с окружающими, вплоть до открытых </w:t>
      </w:r>
      <w:proofErr w:type="gramStart"/>
      <w:r w:rsidRPr="00476E27">
        <w:rPr>
          <w:rFonts w:ascii="Times New Roman" w:hAnsi="Times New Roman" w:cs="Times New Roman"/>
          <w:sz w:val="28"/>
        </w:rPr>
        <w:t>конфликтов[</w:t>
      </w:r>
      <w:proofErr w:type="gramEnd"/>
      <w:r w:rsidR="00657944" w:rsidRPr="00476E27">
        <w:rPr>
          <w:rFonts w:ascii="Times New Roman" w:hAnsi="Times New Roman" w:cs="Times New Roman"/>
          <w:sz w:val="28"/>
        </w:rPr>
        <w:t>17, с. 51</w:t>
      </w:r>
      <w:r w:rsidRPr="00476E27">
        <w:rPr>
          <w:rFonts w:ascii="Times New Roman" w:hAnsi="Times New Roman" w:cs="Times New Roman"/>
          <w:sz w:val="28"/>
        </w:rPr>
        <w:t xml:space="preserve">].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В этот момент спортсмены начинают проявлять спешку, растерянность, суетливость, критично реагирует на раздражители, скованный в движениях, нарушена координация движений. Пропадает способность правильно оценивать возможности соперника. При этом часто завышают именно свои возможности, появляется большая самоуверенность. Не за исключением и случаи проявления страха перед соперниками. Причиной всех этих изменений является изменение физиологических </w:t>
      </w:r>
      <w:proofErr w:type="gramStart"/>
      <w:r w:rsidRPr="00476E27">
        <w:rPr>
          <w:rFonts w:ascii="Times New Roman" w:hAnsi="Times New Roman" w:cs="Times New Roman"/>
          <w:sz w:val="28"/>
        </w:rPr>
        <w:t>показателей[</w:t>
      </w:r>
      <w:proofErr w:type="gramEnd"/>
      <w:r w:rsidR="00657944" w:rsidRPr="00476E27">
        <w:rPr>
          <w:rFonts w:ascii="Times New Roman" w:hAnsi="Times New Roman" w:cs="Times New Roman"/>
          <w:sz w:val="28"/>
        </w:rPr>
        <w:t>18, с. 79</w:t>
      </w:r>
      <w:r w:rsidRPr="00476E27">
        <w:rPr>
          <w:rFonts w:ascii="Times New Roman" w:hAnsi="Times New Roman" w:cs="Times New Roman"/>
          <w:sz w:val="28"/>
        </w:rPr>
        <w:t xml:space="preserve">].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Эмоциональное состояние предстартовой апатии чаще всего бывает вызвано, чрезмерным по силе оказываемого воздействия и долгим по времени своей продолжительности, эмоциональным возбуждением спортсмена, на смену которому приходит торможение. Физиологической основой психики является нервная система, которая функционирует подобно другим системам – мышечной, сердечно-сосудистой, дыхательной и т. д., но гораздо чувствительнее к различным </w:t>
      </w:r>
      <w:proofErr w:type="gramStart"/>
      <w:r w:rsidRPr="00476E27">
        <w:rPr>
          <w:rFonts w:ascii="Times New Roman" w:hAnsi="Times New Roman" w:cs="Times New Roman"/>
          <w:sz w:val="28"/>
        </w:rPr>
        <w:t>воздействиям[</w:t>
      </w:r>
      <w:proofErr w:type="gramEnd"/>
      <w:r w:rsidR="00537F17" w:rsidRPr="00476E27">
        <w:rPr>
          <w:rFonts w:ascii="Times New Roman" w:hAnsi="Times New Roman" w:cs="Times New Roman"/>
          <w:sz w:val="28"/>
        </w:rPr>
        <w:t>19, с. 44</w:t>
      </w:r>
      <w:r w:rsidRPr="00476E27">
        <w:rPr>
          <w:rFonts w:ascii="Times New Roman" w:hAnsi="Times New Roman" w:cs="Times New Roman"/>
          <w:sz w:val="28"/>
        </w:rPr>
        <w:t xml:space="preserve">].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Именно нервная система управляет деятельностью организма, координируя работу всех его систем. Стартовой апатией в основном страдают те спортсмены, которые были до этого в состоянии предстартовой </w:t>
      </w:r>
      <w:proofErr w:type="gramStart"/>
      <w:r w:rsidRPr="00476E27">
        <w:rPr>
          <w:rFonts w:ascii="Times New Roman" w:hAnsi="Times New Roman" w:cs="Times New Roman"/>
          <w:sz w:val="28"/>
        </w:rPr>
        <w:t>лихорадки[</w:t>
      </w:r>
      <w:proofErr w:type="gramEnd"/>
      <w:r w:rsidR="00537F17" w:rsidRPr="00476E27">
        <w:rPr>
          <w:rFonts w:ascii="Times New Roman" w:hAnsi="Times New Roman" w:cs="Times New Roman"/>
          <w:sz w:val="28"/>
        </w:rPr>
        <w:t>7, с. 218</w:t>
      </w:r>
      <w:r w:rsidRPr="00476E27">
        <w:rPr>
          <w:rFonts w:ascii="Times New Roman" w:hAnsi="Times New Roman" w:cs="Times New Roman"/>
          <w:sz w:val="28"/>
        </w:rPr>
        <w:t xml:space="preserve">]. </w:t>
      </w:r>
    </w:p>
    <w:p w:rsidR="004D54D7" w:rsidRPr="00476E27" w:rsidRDefault="0031317E" w:rsidP="005D29F9">
      <w:pPr>
        <w:ind w:left="567" w:firstLine="709"/>
        <w:jc w:val="both"/>
        <w:rPr>
          <w:rFonts w:ascii="Times New Roman" w:hAnsi="Times New Roman" w:cs="Times New Roman"/>
          <w:sz w:val="28"/>
        </w:rPr>
      </w:pPr>
      <w:r w:rsidRPr="00476E27">
        <w:rPr>
          <w:rFonts w:ascii="Times New Roman" w:hAnsi="Times New Roman" w:cs="Times New Roman"/>
          <w:sz w:val="28"/>
        </w:rPr>
        <w:t xml:space="preserve">Также проявление стартовой апатии может быть обусловлено отсутствием интереса конкретного спортсмена к результатам осуществляемой им спортивной деятельности. Она может проявляться в виде усталости, общей вялостью, сонливостью, снижением реакции, боязнь перед противником, рассеянным вниманием, снижением памяти, ухудшением координации, замедляется частота сердечных сокращений. Ощущения, сопровождающиеся физической слабостью, приводят к отсутствию желания преодолевать </w:t>
      </w:r>
      <w:proofErr w:type="gramStart"/>
      <w:r w:rsidRPr="00476E27">
        <w:rPr>
          <w:rFonts w:ascii="Times New Roman" w:hAnsi="Times New Roman" w:cs="Times New Roman"/>
          <w:sz w:val="28"/>
        </w:rPr>
        <w:t>напряжение[</w:t>
      </w:r>
      <w:proofErr w:type="gramEnd"/>
      <w:r w:rsidR="008234E2" w:rsidRPr="00476E27">
        <w:rPr>
          <w:rFonts w:ascii="Times New Roman" w:hAnsi="Times New Roman" w:cs="Times New Roman"/>
          <w:sz w:val="28"/>
        </w:rPr>
        <w:t>20, с. 4</w:t>
      </w:r>
      <w:r w:rsidRPr="00476E27">
        <w:rPr>
          <w:rFonts w:ascii="Times New Roman" w:hAnsi="Times New Roman" w:cs="Times New Roman"/>
          <w:sz w:val="28"/>
        </w:rPr>
        <w:t>].</w:t>
      </w:r>
    </w:p>
    <w:p w:rsidR="00FF0817" w:rsidRPr="00476E27" w:rsidRDefault="00FF0817" w:rsidP="005D29F9">
      <w:pPr>
        <w:widowControl/>
        <w:suppressAutoHyphens w:val="0"/>
        <w:ind w:left="567"/>
        <w:jc w:val="both"/>
        <w:rPr>
          <w:rFonts w:ascii="Times New Roman" w:hAnsi="Times New Roman" w:cs="Times New Roman"/>
          <w:sz w:val="28"/>
        </w:rPr>
      </w:pPr>
      <w:r w:rsidRPr="00476E27">
        <w:rPr>
          <w:rFonts w:ascii="Times New Roman" w:hAnsi="Times New Roman" w:cs="Times New Roman"/>
          <w:sz w:val="28"/>
        </w:rPr>
        <w:br w:type="page"/>
      </w:r>
    </w:p>
    <w:p w:rsidR="004D54D7" w:rsidRPr="00476E27" w:rsidRDefault="00A972BA" w:rsidP="005D29F9">
      <w:pPr>
        <w:ind w:left="567" w:firstLine="709"/>
        <w:jc w:val="both"/>
        <w:rPr>
          <w:rFonts w:ascii="Times New Roman" w:eastAsia="Calibri" w:hAnsi="Times New Roman" w:cs="Times New Roman"/>
          <w:b/>
          <w:bCs/>
          <w:sz w:val="30"/>
          <w:szCs w:val="30"/>
          <w:lang w:eastAsia="en-US" w:bidi="ar-SA"/>
        </w:rPr>
      </w:pPr>
      <w:r w:rsidRPr="00476E27">
        <w:rPr>
          <w:rFonts w:ascii="Times New Roman" w:eastAsia="Calibri" w:hAnsi="Times New Roman" w:cs="Times New Roman"/>
          <w:b/>
          <w:bCs/>
          <w:sz w:val="30"/>
          <w:szCs w:val="30"/>
          <w:lang w:eastAsia="en-US" w:bidi="ar-SA"/>
        </w:rPr>
        <w:lastRenderedPageBreak/>
        <w:t xml:space="preserve">1.2 </w:t>
      </w:r>
      <w:r w:rsidR="0031317E" w:rsidRPr="00476E27">
        <w:rPr>
          <w:rFonts w:ascii="Times New Roman" w:eastAsia="Calibri" w:hAnsi="Times New Roman" w:cs="Times New Roman"/>
          <w:b/>
          <w:bCs/>
          <w:sz w:val="30"/>
          <w:szCs w:val="30"/>
          <w:lang w:eastAsia="en-US" w:bidi="ar-SA"/>
        </w:rPr>
        <w:t>Эмоциональное состояние боевой готовности</w:t>
      </w:r>
    </w:p>
    <w:p w:rsidR="00CB5062" w:rsidRPr="00476E27" w:rsidRDefault="00CB5062" w:rsidP="005D29F9">
      <w:pPr>
        <w:ind w:left="567" w:firstLine="709"/>
        <w:jc w:val="both"/>
        <w:rPr>
          <w:rFonts w:ascii="Times New Roman" w:hAnsi="Times New Roman" w:cs="Times New Roman"/>
          <w:sz w:val="30"/>
          <w:szCs w:val="30"/>
        </w:rPr>
      </w:pP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Эмоциональное состояние боевой готовности (воодушевление) однозначно признано подавляющим большинством авторов, наиболее оптимальной формой, необходимой для достижения успеха в экстремальных быстро меняющихся условиях осуществляемой борьбы. Боевая готовность влечет за собой оптимальную степень нервного и эмоционального возбуждения. Спортсмен в состояние боевой готовности чувствует прилив сил и энергии, появляется настрой и желание бороться. Он уверен в своей победе, в любой момент готов пороться для достижения успеха. Спортсмен быстро мыслит, хорошо координирован, движения свободные и легкие. К неблагоприятным факторам устойчив, трудно вывести из себя, на решение и ошибки судей реагирует корректно. К старту подходит с «холодной головой», четко знает и помнит свои цели и </w:t>
      </w:r>
      <w:proofErr w:type="gramStart"/>
      <w:r w:rsidRPr="00476E27">
        <w:rPr>
          <w:rFonts w:ascii="Times New Roman" w:hAnsi="Times New Roman" w:cs="Times New Roman"/>
          <w:sz w:val="28"/>
        </w:rPr>
        <w:t>задачи[</w:t>
      </w:r>
      <w:proofErr w:type="gramEnd"/>
      <w:r w:rsidR="0062336D" w:rsidRPr="00476E27">
        <w:rPr>
          <w:rFonts w:ascii="Times New Roman" w:hAnsi="Times New Roman" w:cs="Times New Roman"/>
          <w:sz w:val="28"/>
        </w:rPr>
        <w:t>21, с. 73</w:t>
      </w:r>
      <w:r w:rsidRPr="00476E27">
        <w:rPr>
          <w:rFonts w:ascii="Times New Roman" w:hAnsi="Times New Roman" w:cs="Times New Roman"/>
          <w:sz w:val="28"/>
        </w:rPr>
        <w:t>].</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Ю.В. Щербатых утверждает, что «…специфика протекания спортивного стресса напоминает учебный стресс». В связи с чем, данный автор, выделяет у спортсменов стрессы тренировочного периода и стрессы, вызванные </w:t>
      </w:r>
      <w:proofErr w:type="gramStart"/>
      <w:r w:rsidRPr="00476E27">
        <w:rPr>
          <w:rFonts w:ascii="Times New Roman" w:hAnsi="Times New Roman" w:cs="Times New Roman"/>
          <w:sz w:val="28"/>
        </w:rPr>
        <w:t>соревнованиями[</w:t>
      </w:r>
      <w:proofErr w:type="gramEnd"/>
      <w:r w:rsidR="0062336D" w:rsidRPr="00476E27">
        <w:rPr>
          <w:rFonts w:ascii="Times New Roman" w:hAnsi="Times New Roman" w:cs="Times New Roman"/>
          <w:sz w:val="28"/>
        </w:rPr>
        <w:t>22, с. 13</w:t>
      </w:r>
      <w:r w:rsidRPr="00476E27">
        <w:rPr>
          <w:rFonts w:ascii="Times New Roman" w:hAnsi="Times New Roman" w:cs="Times New Roman"/>
          <w:sz w:val="28"/>
        </w:rPr>
        <w:t xml:space="preserve">].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Тревожность, связанная с тренировочным процессом, по мнению Ю.В. Щербатых, может определяться непомерными тренировочными нагрузками, травмами, неадекватными или чрезмерными ожиданиями будущих спортивных результатов и т.д.</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Тревожность, вызванная соревнованиями, может быть форсирована своими неудачными выступлениями либо, наоборот, удачными выступлениями конкурентов, конфликтами с тренером или судьями, чрезмерным перенапряжением и т. д.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Так, в первой группе причин тревожности ключевую роль играют </w:t>
      </w:r>
      <w:proofErr w:type="spellStart"/>
      <w:r w:rsidRPr="00476E27">
        <w:rPr>
          <w:rFonts w:ascii="Times New Roman" w:hAnsi="Times New Roman" w:cs="Times New Roman"/>
          <w:sz w:val="28"/>
        </w:rPr>
        <w:t>когнитивно</w:t>
      </w:r>
      <w:proofErr w:type="spellEnd"/>
      <w:r w:rsidRPr="00476E27">
        <w:rPr>
          <w:rFonts w:ascii="Times New Roman" w:hAnsi="Times New Roman" w:cs="Times New Roman"/>
          <w:sz w:val="28"/>
        </w:rPr>
        <w:t xml:space="preserve">-эмоциональные факторы, тогда как во второй группе – экстремальное физическое и эмоциональное напряжение. Кроме того, по мнению Б.А. </w:t>
      </w:r>
      <w:proofErr w:type="gramStart"/>
      <w:r w:rsidRPr="00476E27">
        <w:rPr>
          <w:rFonts w:ascii="Times New Roman" w:hAnsi="Times New Roman" w:cs="Times New Roman"/>
          <w:sz w:val="28"/>
        </w:rPr>
        <w:t>Вяткина[</w:t>
      </w:r>
      <w:proofErr w:type="gramEnd"/>
      <w:r w:rsidR="0062336D" w:rsidRPr="00476E27">
        <w:rPr>
          <w:rFonts w:ascii="Times New Roman" w:hAnsi="Times New Roman" w:cs="Times New Roman"/>
          <w:sz w:val="28"/>
        </w:rPr>
        <w:t>11, с. 2</w:t>
      </w:r>
      <w:r w:rsidRPr="00476E27">
        <w:rPr>
          <w:rFonts w:ascii="Times New Roman" w:hAnsi="Times New Roman" w:cs="Times New Roman"/>
          <w:sz w:val="28"/>
        </w:rPr>
        <w:t xml:space="preserve">], можно выделить такие три формы соревновательного стресса, как предстартовая лихорадка, стартовая апатия и боевая готовность.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Так, первая форма спортивного стресса проявляется в непомерном перевозбуждении нервной системы, неоправданно увеличенном тонусе мышц и затруднениях в поддержании ясности тактического мышления. При этом вегетативный баланс организма сдвинут в сторону преобладания тонуса симпатической нервной системы. Вторая форма соревновательного стресса наблюдается при продолжительном ожидании состязаний и в спортивном лексиконе выступает как «перегорание» спортсмена. Эта форма сопровождается </w:t>
      </w:r>
      <w:proofErr w:type="spellStart"/>
      <w:r w:rsidRPr="00476E27">
        <w:rPr>
          <w:rFonts w:ascii="Times New Roman" w:hAnsi="Times New Roman" w:cs="Times New Roman"/>
          <w:sz w:val="28"/>
        </w:rPr>
        <w:t>ваготонией</w:t>
      </w:r>
      <w:proofErr w:type="spellEnd"/>
      <w:r w:rsidRPr="00476E27">
        <w:rPr>
          <w:rFonts w:ascii="Times New Roman" w:hAnsi="Times New Roman" w:cs="Times New Roman"/>
          <w:sz w:val="28"/>
        </w:rPr>
        <w:t xml:space="preserve"> – преобладанием тонуса парасимпатической нервной системы и проявляется у спортсменов в виде сниженной мотивации и общей </w:t>
      </w:r>
      <w:proofErr w:type="gramStart"/>
      <w:r w:rsidRPr="00476E27">
        <w:rPr>
          <w:rFonts w:ascii="Times New Roman" w:hAnsi="Times New Roman" w:cs="Times New Roman"/>
          <w:sz w:val="28"/>
        </w:rPr>
        <w:t>слабости[</w:t>
      </w:r>
      <w:proofErr w:type="gramEnd"/>
      <w:r w:rsidR="00713CCD" w:rsidRPr="00476E27">
        <w:rPr>
          <w:rFonts w:ascii="Times New Roman" w:hAnsi="Times New Roman" w:cs="Times New Roman"/>
          <w:sz w:val="28"/>
        </w:rPr>
        <w:t>23, с. 289</w:t>
      </w:r>
      <w:r w:rsidRPr="00476E27">
        <w:rPr>
          <w:rFonts w:ascii="Times New Roman" w:hAnsi="Times New Roman" w:cs="Times New Roman"/>
          <w:sz w:val="28"/>
        </w:rPr>
        <w:t xml:space="preserve">].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Третья форма является наиболее оптимальной формой </w:t>
      </w:r>
      <w:r w:rsidRPr="00476E27">
        <w:rPr>
          <w:rFonts w:ascii="Times New Roman" w:hAnsi="Times New Roman" w:cs="Times New Roman"/>
          <w:sz w:val="28"/>
        </w:rPr>
        <w:lastRenderedPageBreak/>
        <w:t xml:space="preserve">соревновательного стресса и представляет своеобразную собой боевую готовность, дающую возможность достичь оптимальных спортивных результатов, и выступает вариантом </w:t>
      </w:r>
      <w:proofErr w:type="spellStart"/>
      <w:r w:rsidRPr="00476E27">
        <w:rPr>
          <w:rFonts w:ascii="Times New Roman" w:hAnsi="Times New Roman" w:cs="Times New Roman"/>
          <w:sz w:val="28"/>
        </w:rPr>
        <w:t>эустресса</w:t>
      </w:r>
      <w:proofErr w:type="spellEnd"/>
      <w:r w:rsidRPr="00476E27">
        <w:rPr>
          <w:rFonts w:ascii="Times New Roman" w:hAnsi="Times New Roman" w:cs="Times New Roman"/>
          <w:sz w:val="28"/>
        </w:rPr>
        <w:t>.</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Все методы эмоциональной коррекции условно можно разделить на две группы.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Первая группа методов, применяемая в психологическом сопровождении спортивной деятельности, направлена на достижение спортсменом </w:t>
      </w:r>
      <w:proofErr w:type="gramStart"/>
      <w:r w:rsidRPr="00476E27">
        <w:rPr>
          <w:rFonts w:ascii="Times New Roman" w:hAnsi="Times New Roman" w:cs="Times New Roman"/>
          <w:sz w:val="28"/>
        </w:rPr>
        <w:t>релаксации[</w:t>
      </w:r>
      <w:proofErr w:type="gramEnd"/>
      <w:r w:rsidR="00713CCD" w:rsidRPr="00476E27">
        <w:rPr>
          <w:rFonts w:ascii="Times New Roman" w:hAnsi="Times New Roman" w:cs="Times New Roman"/>
          <w:sz w:val="28"/>
        </w:rPr>
        <w:t>24, с. 80</w:t>
      </w:r>
      <w:r w:rsidRPr="00476E27">
        <w:rPr>
          <w:rFonts w:ascii="Times New Roman" w:hAnsi="Times New Roman" w:cs="Times New Roman"/>
          <w:sz w:val="28"/>
        </w:rPr>
        <w:t xml:space="preserve">].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Вторая группа методов направлена на достижение спортсменом мобилизации.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В азиатских школах большинство психологов и тренеров большую работу проделывают именно в психологической подготовке спортсменов, а если точнее быть, то на развитие умений сохранять спокойствие в трудных ситуациях, дабы душевная гармония может быть нарушена. Это может привести к тому, что спортсмен утратит способность быстро и точно оценивать, и принимать </w:t>
      </w:r>
      <w:proofErr w:type="gramStart"/>
      <w:r w:rsidRPr="00476E27">
        <w:rPr>
          <w:rFonts w:ascii="Times New Roman" w:hAnsi="Times New Roman" w:cs="Times New Roman"/>
          <w:sz w:val="28"/>
        </w:rPr>
        <w:t>решение[</w:t>
      </w:r>
      <w:proofErr w:type="gramEnd"/>
      <w:r w:rsidR="00713CCD" w:rsidRPr="00476E27">
        <w:rPr>
          <w:rFonts w:ascii="Times New Roman" w:hAnsi="Times New Roman" w:cs="Times New Roman"/>
          <w:sz w:val="28"/>
        </w:rPr>
        <w:t>25, с. 719</w:t>
      </w:r>
      <w:r w:rsidRPr="00476E27">
        <w:rPr>
          <w:rFonts w:ascii="Times New Roman" w:hAnsi="Times New Roman" w:cs="Times New Roman"/>
          <w:sz w:val="28"/>
        </w:rPr>
        <w:t>].</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szCs w:val="28"/>
        </w:rPr>
        <w:t xml:space="preserve">В английском языке тревога и тревожность обозначаются одним словом – </w:t>
      </w:r>
      <w:proofErr w:type="spellStart"/>
      <w:r w:rsidRPr="00476E27">
        <w:rPr>
          <w:rFonts w:ascii="Times New Roman" w:hAnsi="Times New Roman" w:cs="Times New Roman"/>
          <w:sz w:val="28"/>
          <w:szCs w:val="28"/>
        </w:rPr>
        <w:t>anxiety</w:t>
      </w:r>
      <w:proofErr w:type="spellEnd"/>
      <w:r w:rsidRPr="00476E27">
        <w:rPr>
          <w:rFonts w:ascii="Times New Roman" w:hAnsi="Times New Roman" w:cs="Times New Roman"/>
          <w:sz w:val="28"/>
          <w:szCs w:val="28"/>
        </w:rPr>
        <w:t>, и при чтении иностранной литературы для разведения понятий надо обращать внимание на контекст их использования. В русском языке это разные слова. Тревога – это эмоциональное переживание, а тревожность – психологическая особенность, устойчивое свойство человека, характерная черта. Человека, который часто испытывает состояние тревоги считают тревожным [</w:t>
      </w:r>
      <w:r w:rsidR="00713CCD" w:rsidRPr="00476E27">
        <w:rPr>
          <w:rFonts w:ascii="Times New Roman" w:hAnsi="Times New Roman" w:cs="Times New Roman"/>
          <w:sz w:val="28"/>
          <w:szCs w:val="28"/>
        </w:rPr>
        <w:t>26, с. 90</w:t>
      </w:r>
      <w:r w:rsidRPr="00476E27">
        <w:rPr>
          <w:rFonts w:ascii="Times New Roman" w:hAnsi="Times New Roman" w:cs="Times New Roman"/>
          <w:sz w:val="28"/>
          <w:szCs w:val="28"/>
        </w:rPr>
        <w:t>].</w:t>
      </w:r>
    </w:p>
    <w:p w:rsidR="004D54D7" w:rsidRPr="00476E27" w:rsidRDefault="0031317E" w:rsidP="005D29F9">
      <w:pPr>
        <w:ind w:left="567" w:firstLine="709"/>
        <w:jc w:val="both"/>
        <w:rPr>
          <w:rFonts w:ascii="Times New Roman" w:hAnsi="Times New Roman" w:cs="Times New Roman"/>
        </w:rPr>
      </w:pPr>
      <w:r w:rsidRPr="00476E27">
        <w:rPr>
          <w:rFonts w:ascii="Times New Roman" w:eastAsia="Times New Roman" w:hAnsi="Times New Roman" w:cs="Times New Roman"/>
          <w:bCs/>
          <w:sz w:val="28"/>
          <w:szCs w:val="28"/>
          <w:lang w:eastAsia="ru-RU"/>
        </w:rPr>
        <w:t>Тревога</w:t>
      </w:r>
      <w:r w:rsidRPr="00476E27">
        <w:rPr>
          <w:rFonts w:ascii="Times New Roman" w:eastAsia="Times New Roman" w:hAnsi="Times New Roman" w:cs="Times New Roman"/>
          <w:sz w:val="28"/>
          <w:szCs w:val="28"/>
          <w:lang w:eastAsia="ru-RU"/>
        </w:rPr>
        <w:t> опр</w:t>
      </w:r>
      <w:r w:rsidR="00713CCD" w:rsidRPr="00476E27">
        <w:rPr>
          <w:rFonts w:ascii="Times New Roman" w:eastAsia="Times New Roman" w:hAnsi="Times New Roman" w:cs="Times New Roman"/>
          <w:sz w:val="28"/>
          <w:szCs w:val="28"/>
          <w:lang w:eastAsia="ru-RU"/>
        </w:rPr>
        <w:t>еделяется как эмоциональное сост</w:t>
      </w:r>
      <w:r w:rsidRPr="00476E27">
        <w:rPr>
          <w:rFonts w:ascii="Times New Roman" w:eastAsia="Times New Roman" w:hAnsi="Times New Roman" w:cs="Times New Roman"/>
          <w:sz w:val="28"/>
          <w:szCs w:val="28"/>
          <w:lang w:eastAsia="ru-RU"/>
        </w:rPr>
        <w:t xml:space="preserve">ояние острого внутреннего беспокойства, связываемого в сознании человека с прогнозированием опасности </w:t>
      </w:r>
      <w:r w:rsidRPr="00476E27">
        <w:rPr>
          <w:rFonts w:ascii="Times New Roman" w:hAnsi="Times New Roman" w:cs="Times New Roman"/>
          <w:sz w:val="28"/>
          <w:szCs w:val="28"/>
          <w:shd w:val="clear" w:color="auto" w:fill="FFFFFF"/>
        </w:rPr>
        <w:t>[</w:t>
      </w:r>
      <w:r w:rsidR="00713CCD" w:rsidRPr="00476E27">
        <w:rPr>
          <w:rFonts w:ascii="Times New Roman" w:hAnsi="Times New Roman" w:cs="Times New Roman"/>
          <w:sz w:val="28"/>
          <w:szCs w:val="28"/>
          <w:shd w:val="clear" w:color="auto" w:fill="FFFFFF"/>
        </w:rPr>
        <w:t>27, с. 461</w:t>
      </w:r>
      <w:r w:rsidRPr="00476E27">
        <w:rPr>
          <w:rFonts w:ascii="Times New Roman" w:hAnsi="Times New Roman" w:cs="Times New Roman"/>
          <w:sz w:val="28"/>
          <w:szCs w:val="28"/>
          <w:shd w:val="clear" w:color="auto" w:fill="FFFFFF"/>
        </w:rPr>
        <w:t>]</w:t>
      </w:r>
      <w:r w:rsidRPr="00476E27">
        <w:rPr>
          <w:rFonts w:ascii="Times New Roman" w:hAnsi="Times New Roman" w:cs="Times New Roman"/>
          <w:sz w:val="28"/>
          <w:szCs w:val="28"/>
        </w:rPr>
        <w:t>.</w:t>
      </w:r>
    </w:p>
    <w:p w:rsidR="004D54D7" w:rsidRPr="00476E27" w:rsidRDefault="0031317E" w:rsidP="005D29F9">
      <w:pPr>
        <w:pStyle w:val="14"/>
        <w:shd w:val="clear" w:color="auto" w:fill="FFFFFF"/>
        <w:spacing w:before="0" w:after="0"/>
        <w:ind w:left="567" w:firstLine="709"/>
        <w:jc w:val="both"/>
      </w:pPr>
      <w:r w:rsidRPr="00476E27">
        <w:rPr>
          <w:sz w:val="28"/>
          <w:szCs w:val="21"/>
        </w:rPr>
        <w:t xml:space="preserve">Интенсивная степень тревоги </w:t>
      </w:r>
      <w:r w:rsidRPr="00476E27">
        <w:rPr>
          <w:sz w:val="28"/>
          <w:szCs w:val="28"/>
        </w:rPr>
        <w:t>–</w:t>
      </w:r>
      <w:r w:rsidRPr="00476E27">
        <w:rPr>
          <w:sz w:val="28"/>
          <w:szCs w:val="21"/>
        </w:rPr>
        <w:t xml:space="preserve"> паника, ужас </w:t>
      </w:r>
      <w:r w:rsidRPr="00476E27">
        <w:rPr>
          <w:sz w:val="28"/>
          <w:szCs w:val="28"/>
        </w:rPr>
        <w:t>–</w:t>
      </w:r>
      <w:r w:rsidRPr="00476E27">
        <w:rPr>
          <w:sz w:val="28"/>
          <w:szCs w:val="21"/>
        </w:rPr>
        <w:t xml:space="preserve"> оказывает на психофизиологические функции человека </w:t>
      </w:r>
      <w:proofErr w:type="spellStart"/>
      <w:r w:rsidRPr="00476E27">
        <w:rPr>
          <w:sz w:val="28"/>
          <w:szCs w:val="21"/>
        </w:rPr>
        <w:t>дезорганизующее</w:t>
      </w:r>
      <w:proofErr w:type="spellEnd"/>
      <w:r w:rsidRPr="00476E27">
        <w:rPr>
          <w:sz w:val="28"/>
          <w:szCs w:val="21"/>
        </w:rPr>
        <w:t xml:space="preserve"> воздействие, блокируя эффективное функционирование психических функций. Охваченный ужасом человек теряет способность адекватно оценивать происходящие события, анализировать полученную информацию, конструировать адекватную реальности модель окружающего мира и принимать правильные решения. В этом случае тревога оценивается как деструктивное эмоционально-негативное психическое состояние, требующее коррекции.</w:t>
      </w:r>
    </w:p>
    <w:p w:rsidR="004D54D7" w:rsidRPr="00476E27" w:rsidRDefault="0031317E" w:rsidP="005D29F9">
      <w:pPr>
        <w:pStyle w:val="14"/>
        <w:shd w:val="clear" w:color="auto" w:fill="FFFFFF"/>
        <w:spacing w:before="0" w:after="0"/>
        <w:ind w:left="567" w:firstLine="709"/>
        <w:jc w:val="both"/>
      </w:pPr>
      <w:r w:rsidRPr="00476E27">
        <w:rPr>
          <w:sz w:val="28"/>
          <w:szCs w:val="21"/>
        </w:rPr>
        <w:t xml:space="preserve">В психологической литературе сосуществуют два базовых термина, которые в ряде случаев используются как синонимы, но чаще разводятся в качестве самостоятельных понятий: тревога и тревожность. Различают тревожность как свойство личности, как относительно постоянную, относительно неизменную в течение жизни черту (личностная тревожность) и тревогу как отрицательное эмоциональное состояние, относительно длительное, связанное с изменением нервно-психической деятельности (ситуативная тревога). При этом определение тревоги как состояния является базовым, ключевым для определения тревожности как свойства </w:t>
      </w:r>
      <w:r w:rsidRPr="00476E27">
        <w:rPr>
          <w:sz w:val="28"/>
          <w:szCs w:val="21"/>
        </w:rPr>
        <w:lastRenderedPageBreak/>
        <w:t xml:space="preserve">личности: тревожность </w:t>
      </w:r>
      <w:r w:rsidRPr="00476E27">
        <w:rPr>
          <w:sz w:val="28"/>
          <w:szCs w:val="28"/>
        </w:rPr>
        <w:t>–</w:t>
      </w:r>
      <w:r w:rsidRPr="00476E27">
        <w:rPr>
          <w:sz w:val="28"/>
          <w:szCs w:val="21"/>
        </w:rPr>
        <w:t xml:space="preserve"> это «склонность индивида к переживанию тревоги, характеризующаяся низким порогом возникновения реакции тревоги» [</w:t>
      </w:r>
      <w:r w:rsidR="006343F1" w:rsidRPr="00476E27">
        <w:rPr>
          <w:sz w:val="28"/>
          <w:szCs w:val="21"/>
        </w:rPr>
        <w:t xml:space="preserve">28, </w:t>
      </w:r>
      <w:r w:rsidR="00D7447F" w:rsidRPr="00476E27">
        <w:rPr>
          <w:sz w:val="28"/>
          <w:szCs w:val="21"/>
        </w:rPr>
        <w:t>с. 61</w:t>
      </w:r>
      <w:r w:rsidRPr="00476E27">
        <w:rPr>
          <w:sz w:val="28"/>
          <w:szCs w:val="21"/>
        </w:rPr>
        <w:t>]. По мнению ряда авторов, длительно существующее состояние тревоги может становиться свойством личности, переходя в категорию тревожности.</w:t>
      </w:r>
    </w:p>
    <w:p w:rsidR="004D54D7" w:rsidRPr="00476E27" w:rsidRDefault="0031317E" w:rsidP="005D29F9">
      <w:pPr>
        <w:pStyle w:val="14"/>
        <w:shd w:val="clear" w:color="auto" w:fill="FFFFFF"/>
        <w:spacing w:before="0" w:after="0"/>
        <w:ind w:left="567" w:firstLine="709"/>
        <w:jc w:val="both"/>
      </w:pPr>
      <w:r w:rsidRPr="00476E27">
        <w:rPr>
          <w:iCs/>
          <w:sz w:val="28"/>
          <w:szCs w:val="21"/>
        </w:rPr>
        <w:t>Тревожность</w:t>
      </w:r>
      <w:r w:rsidRPr="00476E27">
        <w:rPr>
          <w:sz w:val="28"/>
          <w:szCs w:val="21"/>
        </w:rPr>
        <w:t xml:space="preserve"> рассматривается в качестве одного из основных параметров индивидуальных различий. Как правило, она повышена при нервно-психических и хронических соматических заболеваниях, а также у здоровых людей, переживающих последствия психической травмы, у лиц с отклоняющимся поведением. Тревожность в структуре интегральной индивидуальности относится к уровню свойств личности и понимается как ожидание неблагополучного исхода в относительно нейтральных, не содержащих реальной угрозы ситуациях. </w:t>
      </w:r>
    </w:p>
    <w:p w:rsidR="004D54D7" w:rsidRPr="00476E27" w:rsidRDefault="0031317E" w:rsidP="005D29F9">
      <w:pPr>
        <w:pStyle w:val="14"/>
        <w:shd w:val="clear" w:color="auto" w:fill="FFFFFF"/>
        <w:spacing w:before="0" w:after="0"/>
        <w:ind w:left="567" w:firstLine="709"/>
        <w:jc w:val="both"/>
      </w:pPr>
      <w:r w:rsidRPr="00476E27">
        <w:rPr>
          <w:sz w:val="28"/>
          <w:szCs w:val="21"/>
        </w:rPr>
        <w:t xml:space="preserve">Личностная тревожность </w:t>
      </w:r>
      <w:r w:rsidRPr="00476E27">
        <w:rPr>
          <w:sz w:val="28"/>
          <w:szCs w:val="28"/>
        </w:rPr>
        <w:t>–</w:t>
      </w:r>
      <w:r w:rsidRPr="00476E27">
        <w:rPr>
          <w:sz w:val="28"/>
          <w:szCs w:val="21"/>
        </w:rPr>
        <w:t xml:space="preserve"> это относительно устойчивая индивидуальная характеристика человека, дающая представление о его склонности: а) воспринимать достаточно широкий круг ситуаций как угрожающих его самооценке, самоуважению и престижу; б) реагировать на эти ситуации проявлением состояния тревоги. Личность с выраженными чертами тревожности, </w:t>
      </w:r>
      <w:r w:rsidRPr="00476E27">
        <w:rPr>
          <w:sz w:val="28"/>
          <w:szCs w:val="28"/>
        </w:rPr>
        <w:t xml:space="preserve">– </w:t>
      </w:r>
      <w:r w:rsidRPr="00476E27">
        <w:rPr>
          <w:sz w:val="28"/>
          <w:szCs w:val="21"/>
        </w:rPr>
        <w:t>отмечает Ч.Д. </w:t>
      </w:r>
      <w:proofErr w:type="spellStart"/>
      <w:r w:rsidRPr="00476E27">
        <w:rPr>
          <w:sz w:val="28"/>
          <w:szCs w:val="21"/>
        </w:rPr>
        <w:t>Спилбергер</w:t>
      </w:r>
      <w:proofErr w:type="spellEnd"/>
      <w:r w:rsidRPr="00476E27">
        <w:rPr>
          <w:sz w:val="28"/>
          <w:szCs w:val="21"/>
        </w:rPr>
        <w:t xml:space="preserve">, </w:t>
      </w:r>
      <w:r w:rsidRPr="00476E27">
        <w:rPr>
          <w:sz w:val="28"/>
          <w:szCs w:val="28"/>
        </w:rPr>
        <w:t>–</w:t>
      </w:r>
      <w:r w:rsidRPr="00476E27">
        <w:rPr>
          <w:sz w:val="28"/>
          <w:szCs w:val="21"/>
        </w:rPr>
        <w:t xml:space="preserve"> склонна воспринимать окружающий мир как заключающий в себе угрозу и опасность в значительно большей степени, чем личность с низким уровнем тревожности. По мнению Л.Н. </w:t>
      </w:r>
      <w:proofErr w:type="spellStart"/>
      <w:r w:rsidRPr="00476E27">
        <w:rPr>
          <w:sz w:val="28"/>
          <w:szCs w:val="21"/>
        </w:rPr>
        <w:t>Собчик</w:t>
      </w:r>
      <w:proofErr w:type="spellEnd"/>
      <w:r w:rsidRPr="00476E27">
        <w:rPr>
          <w:sz w:val="28"/>
          <w:szCs w:val="21"/>
        </w:rPr>
        <w:t xml:space="preserve">, показатели тревожности достоверно сопряжены с мотивацией избегания. Как субъективное проявление неблагополучия личности, тревожность находится в центре внимания врачей-психиатров, психотерапевтов, клинических психологов. Некоторыми авторами тревожность рассматривается как сложный конструкт, включающий в себя, наряду с традиционно определяемыми тревогой и страхом, еще и </w:t>
      </w:r>
      <w:proofErr w:type="spellStart"/>
      <w:r w:rsidRPr="00476E27">
        <w:rPr>
          <w:sz w:val="28"/>
          <w:szCs w:val="21"/>
        </w:rPr>
        <w:t>невротизм</w:t>
      </w:r>
      <w:proofErr w:type="spellEnd"/>
      <w:r w:rsidRPr="00476E27">
        <w:rPr>
          <w:sz w:val="28"/>
          <w:szCs w:val="21"/>
        </w:rPr>
        <w:t>, то есть снижение адаптивных возможностей и готовность к формированию невротических болезненных расстройств [</w:t>
      </w:r>
      <w:r w:rsidR="006343F1" w:rsidRPr="00476E27">
        <w:rPr>
          <w:sz w:val="28"/>
          <w:szCs w:val="21"/>
        </w:rPr>
        <w:t>28, с. 13</w:t>
      </w:r>
      <w:r w:rsidRPr="00476E27">
        <w:rPr>
          <w:sz w:val="28"/>
          <w:szCs w:val="21"/>
        </w:rPr>
        <w:t>].</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szCs w:val="28"/>
        </w:rPr>
        <w:t xml:space="preserve">В отличие от состояния тревоги личностная тревожность представляет собой черту личности – приобретенную поведенческую тенденцию или склонность, влияющую на поведение. Например, два игрока одинаковой квалификации могут оказаться в идентичных условиях (выполнять завершающий удар в конце матча, который может стать победным) и при этом иметь абсолютно противоположные реакции состояния тревоги. Это объясняется характерными особенностями, то есть разными уровнями личностной тревожности. Так, одному спортсмену присуща сниженная личностная тревожность, и он не воспринимает выполнение удара, который может решить исход встречи, как чрезмерно угрожающую ситуацию. То есть он, не испытывает выраженного состояния тревоги, чем можно было ожидать в подобной ситуации. Для другого же спортсмена характерна повышенная личностная тревожность, поэтому он воспринимает шанс решить исход поединка в свою пользу (или – </w:t>
      </w:r>
      <w:r w:rsidRPr="00476E27">
        <w:rPr>
          <w:rFonts w:ascii="Times New Roman" w:hAnsi="Times New Roman" w:cs="Times New Roman"/>
          <w:sz w:val="28"/>
          <w:szCs w:val="28"/>
        </w:rPr>
        <w:lastRenderedPageBreak/>
        <w:t>«промазать») как чрезмерно угрожающую ситуацию. Он испытывает значительное состояние тревоги, превышающее то, которое можно было бы ожидать в подобной ситуации [</w:t>
      </w:r>
      <w:r w:rsidR="000F1C75" w:rsidRPr="00476E27">
        <w:rPr>
          <w:rFonts w:ascii="Times New Roman" w:hAnsi="Times New Roman" w:cs="Times New Roman"/>
          <w:sz w:val="28"/>
          <w:szCs w:val="28"/>
        </w:rPr>
        <w:t>28, с. 51</w:t>
      </w:r>
      <w:r w:rsidRPr="00476E27">
        <w:rPr>
          <w:rFonts w:ascii="Times New Roman" w:hAnsi="Times New Roman" w:cs="Times New Roman"/>
          <w:sz w:val="28"/>
          <w:szCs w:val="28"/>
        </w:rPr>
        <w:t>].</w:t>
      </w:r>
    </w:p>
    <w:p w:rsidR="004D54D7" w:rsidRPr="00476E27" w:rsidRDefault="0031317E" w:rsidP="005D29F9">
      <w:pPr>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 xml:space="preserve">Понятие «тревога» было введено в психологию </w:t>
      </w:r>
      <w:proofErr w:type="spellStart"/>
      <w:r w:rsidRPr="00476E27">
        <w:rPr>
          <w:rFonts w:ascii="Times New Roman" w:eastAsia="Times New Roman" w:hAnsi="Times New Roman" w:cs="Times New Roman"/>
          <w:sz w:val="28"/>
          <w:szCs w:val="28"/>
          <w:lang w:eastAsia="ru-RU"/>
        </w:rPr>
        <w:t>З.Фрейдом</w:t>
      </w:r>
      <w:proofErr w:type="spellEnd"/>
      <w:r w:rsidRPr="00476E27">
        <w:rPr>
          <w:rFonts w:ascii="Times New Roman" w:eastAsia="Times New Roman" w:hAnsi="Times New Roman" w:cs="Times New Roman"/>
          <w:sz w:val="28"/>
          <w:szCs w:val="28"/>
          <w:lang w:eastAsia="ru-RU"/>
        </w:rPr>
        <w:t xml:space="preserve"> (1925), разводившим страх как таковой, конкретный страх и неопределенный, безотчетный страх – тревогу, носящую глубинный, иррациональный, внутренний характер [</w:t>
      </w:r>
      <w:r w:rsidR="009F425F" w:rsidRPr="00476E27">
        <w:rPr>
          <w:rFonts w:ascii="Times New Roman" w:eastAsia="Times New Roman" w:hAnsi="Times New Roman" w:cs="Times New Roman"/>
          <w:sz w:val="28"/>
          <w:szCs w:val="28"/>
          <w:lang w:eastAsia="ru-RU"/>
        </w:rPr>
        <w:t>29, с. 168</w:t>
      </w:r>
      <w:r w:rsidRPr="00476E27">
        <w:rPr>
          <w:rFonts w:ascii="Times New Roman" w:eastAsia="Times New Roman" w:hAnsi="Times New Roman" w:cs="Times New Roman"/>
          <w:sz w:val="28"/>
          <w:szCs w:val="28"/>
          <w:lang w:eastAsia="ru-RU"/>
        </w:rPr>
        <w:t>].  </w:t>
      </w:r>
    </w:p>
    <w:p w:rsidR="004D54D7" w:rsidRPr="00476E27" w:rsidRDefault="0031317E" w:rsidP="005D29F9">
      <w:pPr>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В отличие от страха как реакции на угрозу человеку как существу биологическому, когда опасности подвергается жизнь человека, его физическая целостность, тревога всегда связана с социальным аспектом. Она представляет собой переживание, возникающее при угрозе человеку как социальному объекту, когда опасности подвергаются его положение в обществе: его ценности, представления о себе, потребности, затрагивающие ядро личности. Тревога всегда связана с ожиданием неудач в социальном взаимодействии. И в этом случае она рассматривается как эмоциональное состояние, связанное с возможностью фрустрации социальных потребностей [</w:t>
      </w:r>
      <w:r w:rsidR="009F425F" w:rsidRPr="00476E27">
        <w:rPr>
          <w:rFonts w:ascii="Times New Roman" w:eastAsia="Times New Roman" w:hAnsi="Times New Roman" w:cs="Times New Roman"/>
          <w:sz w:val="28"/>
          <w:szCs w:val="28"/>
          <w:lang w:eastAsia="ru-RU"/>
        </w:rPr>
        <w:t>29, с. 169</w:t>
      </w:r>
      <w:r w:rsidR="005030D6">
        <w:rPr>
          <w:rFonts w:ascii="Times New Roman" w:eastAsia="Times New Roman" w:hAnsi="Times New Roman" w:cs="Times New Roman"/>
          <w:sz w:val="28"/>
          <w:szCs w:val="28"/>
          <w:lang w:eastAsia="ru-RU"/>
        </w:rPr>
        <w:t>].</w:t>
      </w:r>
      <w:r w:rsidRPr="00476E27">
        <w:rPr>
          <w:rFonts w:ascii="Times New Roman" w:eastAsia="Times New Roman" w:hAnsi="Times New Roman" w:cs="Times New Roman"/>
          <w:sz w:val="28"/>
          <w:szCs w:val="28"/>
          <w:lang w:eastAsia="ru-RU"/>
        </w:rPr>
        <w:t> В современной психологии тревогу как психическое состояние часто называют ситуативной или реактивной тревожностью, так как она связана с конкретной внешней ситуацией.</w:t>
      </w:r>
    </w:p>
    <w:p w:rsidR="004D54D7" w:rsidRPr="00476E27" w:rsidRDefault="0031317E" w:rsidP="005D29F9">
      <w:pPr>
        <w:shd w:val="clear" w:color="auto" w:fill="FFFFFF"/>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Следует отметить, что, хотя на уровне субъективного переживания тревога скорее является негативным состоянием, ее воздействие на поведение и деятельность человека неоднозначно. В связи с этим в современной психологии выделяют два вида тревоги: мобилизующую и расслабляющую (</w:t>
      </w:r>
      <w:proofErr w:type="spellStart"/>
      <w:r w:rsidRPr="00476E27">
        <w:rPr>
          <w:rFonts w:ascii="Times New Roman" w:eastAsia="Times New Roman" w:hAnsi="Times New Roman" w:cs="Times New Roman"/>
          <w:sz w:val="28"/>
          <w:szCs w:val="28"/>
          <w:lang w:eastAsia="ru-RU"/>
        </w:rPr>
        <w:t>дезорганизующую</w:t>
      </w:r>
      <w:proofErr w:type="spellEnd"/>
      <w:r w:rsidRPr="00476E27">
        <w:rPr>
          <w:rFonts w:ascii="Times New Roman" w:eastAsia="Times New Roman" w:hAnsi="Times New Roman" w:cs="Times New Roman"/>
          <w:sz w:val="28"/>
          <w:szCs w:val="28"/>
          <w:lang w:eastAsia="ru-RU"/>
        </w:rPr>
        <w:t>). Мобилизующая тревога дает дополнительный импульс к деятельности</w:t>
      </w:r>
      <w:r w:rsidR="005030D6">
        <w:rPr>
          <w:rFonts w:ascii="Times New Roman" w:eastAsia="Times New Roman" w:hAnsi="Times New Roman" w:cs="Times New Roman"/>
          <w:sz w:val="28"/>
          <w:szCs w:val="28"/>
          <w:lang w:eastAsia="ru-RU"/>
        </w:rPr>
        <w:t>, в то время как расслабляющая </w:t>
      </w:r>
      <w:r w:rsidRPr="00476E27">
        <w:rPr>
          <w:rFonts w:ascii="Times New Roman" w:eastAsia="Times New Roman" w:hAnsi="Times New Roman" w:cs="Times New Roman"/>
          <w:sz w:val="28"/>
          <w:szCs w:val="28"/>
          <w:lang w:eastAsia="ru-RU"/>
        </w:rPr>
        <w:t>тревога снижает ее эффективност</w:t>
      </w:r>
      <w:r w:rsidR="005030D6">
        <w:rPr>
          <w:rFonts w:ascii="Times New Roman" w:eastAsia="Times New Roman" w:hAnsi="Times New Roman" w:cs="Times New Roman"/>
          <w:sz w:val="28"/>
          <w:szCs w:val="28"/>
          <w:lang w:eastAsia="ru-RU"/>
        </w:rPr>
        <w:t>ь вплоть до полного прекращения</w:t>
      </w:r>
      <w:r w:rsidRPr="00476E27">
        <w:rPr>
          <w:rFonts w:ascii="Times New Roman" w:eastAsia="Times New Roman" w:hAnsi="Times New Roman" w:cs="Times New Roman"/>
          <w:sz w:val="28"/>
          <w:szCs w:val="28"/>
          <w:lang w:eastAsia="ru-RU"/>
        </w:rPr>
        <w:t> и общей дезорганизации деятельности [</w:t>
      </w:r>
      <w:r w:rsidR="009F425F" w:rsidRPr="00476E27">
        <w:rPr>
          <w:rFonts w:ascii="Times New Roman" w:eastAsia="Times New Roman" w:hAnsi="Times New Roman" w:cs="Times New Roman"/>
          <w:sz w:val="28"/>
          <w:szCs w:val="28"/>
          <w:lang w:eastAsia="ru-RU"/>
        </w:rPr>
        <w:t>30, с. 249</w:t>
      </w:r>
      <w:r w:rsidRPr="00476E27">
        <w:rPr>
          <w:rFonts w:ascii="Times New Roman" w:eastAsia="Times New Roman" w:hAnsi="Times New Roman" w:cs="Times New Roman"/>
          <w:sz w:val="28"/>
          <w:szCs w:val="28"/>
          <w:lang w:eastAsia="ru-RU"/>
        </w:rPr>
        <w:t>].</w:t>
      </w:r>
    </w:p>
    <w:p w:rsidR="004D54D7" w:rsidRPr="00476E27" w:rsidRDefault="0031317E" w:rsidP="005D29F9">
      <w:pPr>
        <w:pStyle w:val="14"/>
        <w:spacing w:before="0" w:after="0"/>
        <w:ind w:left="567" w:firstLine="709"/>
        <w:jc w:val="both"/>
        <w:textAlignment w:val="top"/>
      </w:pPr>
      <w:r w:rsidRPr="00476E27">
        <w:rPr>
          <w:sz w:val="28"/>
          <w:szCs w:val="28"/>
        </w:rPr>
        <w:t>Исследованиями показано, что состояние тревоги может варьироваться по интенсивности и изменяться во времени как функция уровня стресса, которому подвергается человек. Тревоге наименьшей интенсивности соответствует ощущение внутренней напряженности, выражающееся в переживаниях напряженности, настороженности, дискомфорта. Оно не несет в себе признаков угрозы, а служит сигналом приближения более выраженных тревожных явлений. Данный уровень тревоги имеет наибольшее адаптивное значение. Наиболее интенсивное проявление тревоги – тревожно-боязливое возбуждение – выражается в потребности в двигательной разрядке, поиске помощи, что максимально дезорганизует поведение человека [</w:t>
      </w:r>
      <w:r w:rsidR="004E4DB6" w:rsidRPr="00476E27">
        <w:rPr>
          <w:sz w:val="28"/>
          <w:szCs w:val="28"/>
        </w:rPr>
        <w:t>31, с. 245</w:t>
      </w:r>
      <w:r w:rsidRPr="00476E27">
        <w:rPr>
          <w:sz w:val="28"/>
          <w:szCs w:val="28"/>
        </w:rPr>
        <w:t xml:space="preserve">]. Таким образом, тревога до определенного момента может стимулировать деятельность, но, преодолев рубеж «зоны оптимального функционирования» индивида, начинает производить </w:t>
      </w:r>
      <w:proofErr w:type="spellStart"/>
      <w:r w:rsidRPr="00476E27">
        <w:rPr>
          <w:sz w:val="28"/>
          <w:szCs w:val="28"/>
        </w:rPr>
        <w:t>дезорганизующий</w:t>
      </w:r>
      <w:proofErr w:type="spellEnd"/>
      <w:r w:rsidRPr="00476E27">
        <w:rPr>
          <w:sz w:val="28"/>
          <w:szCs w:val="28"/>
        </w:rPr>
        <w:t xml:space="preserve"> эффект.</w:t>
      </w:r>
    </w:p>
    <w:p w:rsidR="004D54D7" w:rsidRPr="00476E27" w:rsidRDefault="0031317E" w:rsidP="005D29F9">
      <w:pPr>
        <w:pStyle w:val="14"/>
        <w:spacing w:before="0" w:after="0"/>
        <w:ind w:left="567" w:firstLine="709"/>
        <w:jc w:val="both"/>
        <w:textAlignment w:val="top"/>
      </w:pPr>
      <w:proofErr w:type="spellStart"/>
      <w:r w:rsidRPr="00476E27">
        <w:rPr>
          <w:sz w:val="28"/>
          <w:szCs w:val="28"/>
        </w:rPr>
        <w:t>Дезорганизующим</w:t>
      </w:r>
      <w:proofErr w:type="spellEnd"/>
      <w:r w:rsidRPr="00476E27">
        <w:rPr>
          <w:sz w:val="28"/>
          <w:szCs w:val="28"/>
        </w:rPr>
        <w:t xml:space="preserve"> эффектом обладает только интенсивная тревога. Для психологов именно она представляет наибольший интерес, поскольку этот вид тревоги в субъективном опыте человека является «проблемным». </w:t>
      </w:r>
      <w:r w:rsidRPr="00476E27">
        <w:rPr>
          <w:sz w:val="28"/>
          <w:szCs w:val="28"/>
        </w:rPr>
        <w:lastRenderedPageBreak/>
        <w:t xml:space="preserve">Интенсивная тревога, оказывающая </w:t>
      </w:r>
      <w:proofErr w:type="spellStart"/>
      <w:r w:rsidRPr="00476E27">
        <w:rPr>
          <w:sz w:val="28"/>
          <w:szCs w:val="28"/>
        </w:rPr>
        <w:t>дезорганизующее</w:t>
      </w:r>
      <w:proofErr w:type="spellEnd"/>
      <w:r w:rsidRPr="00476E27">
        <w:rPr>
          <w:sz w:val="28"/>
          <w:szCs w:val="28"/>
        </w:rPr>
        <w:t xml:space="preserve"> влияние на деятельность, – это крайне неблагоприятное для человека состояние, требующее преодоления или трансформации.</w:t>
      </w:r>
    </w:p>
    <w:p w:rsidR="004D54D7" w:rsidRPr="00476E27" w:rsidRDefault="0031317E" w:rsidP="005D29F9">
      <w:pPr>
        <w:shd w:val="clear" w:color="auto" w:fill="FFFFFF"/>
        <w:ind w:left="567" w:firstLine="709"/>
        <w:jc w:val="both"/>
        <w:rPr>
          <w:rFonts w:ascii="Times New Roman" w:hAnsi="Times New Roman" w:cs="Times New Roman"/>
        </w:rPr>
      </w:pPr>
      <w:r w:rsidRPr="00476E27">
        <w:rPr>
          <w:rFonts w:ascii="Times New Roman" w:hAnsi="Times New Roman" w:cs="Times New Roman"/>
          <w:sz w:val="28"/>
          <w:szCs w:val="28"/>
        </w:rPr>
        <w:t xml:space="preserve">В современных условиях в спорте часто констатируется тот факт, что многие спортсмены повседневно испытывают чувство тревожности. Тревожность – эмоциональное состояние, возникающее в ситуациях неопределенной опасности и появляющееся в ожидании неблагополучного развития событий, обычно связано с ожиданием неудач в социальном взаимодействии (у спортсменов – в спортивной деятельности) </w:t>
      </w:r>
      <w:r w:rsidRPr="00476E27">
        <w:rPr>
          <w:rStyle w:val="a3"/>
          <w:rFonts w:ascii="Times New Roman" w:hAnsi="Times New Roman" w:cs="Times New Roman"/>
          <w:i w:val="0"/>
          <w:sz w:val="28"/>
          <w:szCs w:val="28"/>
          <w:shd w:val="clear" w:color="auto" w:fill="FFFFFF"/>
        </w:rPr>
        <w:t>[</w:t>
      </w:r>
      <w:r w:rsidR="003F0326" w:rsidRPr="00476E27">
        <w:rPr>
          <w:rStyle w:val="a3"/>
          <w:rFonts w:ascii="Times New Roman" w:hAnsi="Times New Roman" w:cs="Times New Roman"/>
          <w:i w:val="0"/>
          <w:sz w:val="28"/>
          <w:szCs w:val="28"/>
          <w:shd w:val="clear" w:color="auto" w:fill="FFFFFF"/>
        </w:rPr>
        <w:t>27, с. 218</w:t>
      </w:r>
      <w:r w:rsidRPr="00476E27">
        <w:rPr>
          <w:rFonts w:ascii="Times New Roman" w:hAnsi="Times New Roman" w:cs="Times New Roman"/>
          <w:sz w:val="28"/>
          <w:szCs w:val="28"/>
          <w:shd w:val="clear" w:color="auto" w:fill="FFFFFF"/>
        </w:rPr>
        <w:t>]</w:t>
      </w:r>
      <w:r w:rsidRPr="00476E27">
        <w:rPr>
          <w:rFonts w:ascii="Times New Roman" w:hAnsi="Times New Roman" w:cs="Times New Roman"/>
          <w:sz w:val="28"/>
          <w:szCs w:val="28"/>
        </w:rPr>
        <w:t xml:space="preserve">. </w:t>
      </w:r>
      <w:r w:rsidRPr="00476E27">
        <w:rPr>
          <w:rFonts w:ascii="Times New Roman" w:hAnsi="Times New Roman" w:cs="Times New Roman"/>
          <w:sz w:val="28"/>
          <w:szCs w:val="28"/>
          <w:shd w:val="clear" w:color="auto" w:fill="FFFFFF"/>
        </w:rPr>
        <w:t xml:space="preserve">По мнению </w:t>
      </w:r>
      <w:proofErr w:type="spellStart"/>
      <w:r w:rsidRPr="00476E27">
        <w:rPr>
          <w:rFonts w:ascii="Times New Roman" w:hAnsi="Times New Roman" w:cs="Times New Roman"/>
          <w:sz w:val="28"/>
          <w:szCs w:val="28"/>
          <w:shd w:val="clear" w:color="auto" w:fill="FFFFFF"/>
        </w:rPr>
        <w:t>Спилбергера</w:t>
      </w:r>
      <w:proofErr w:type="spellEnd"/>
      <w:r w:rsidRPr="00476E27">
        <w:rPr>
          <w:rFonts w:ascii="Times New Roman" w:hAnsi="Times New Roman" w:cs="Times New Roman"/>
          <w:sz w:val="28"/>
          <w:szCs w:val="28"/>
          <w:shd w:val="clear" w:color="auto" w:fill="FFFFFF"/>
        </w:rPr>
        <w:t xml:space="preserve"> Ч.Д., она представляет собой </w:t>
      </w:r>
      <w:proofErr w:type="spellStart"/>
      <w:r w:rsidRPr="00476E27">
        <w:rPr>
          <w:rFonts w:ascii="Times New Roman" w:hAnsi="Times New Roman" w:cs="Times New Roman"/>
          <w:sz w:val="28"/>
          <w:szCs w:val="28"/>
          <w:shd w:val="clear" w:color="auto" w:fill="FFFFFF"/>
        </w:rPr>
        <w:t>генерализованный</w:t>
      </w:r>
      <w:proofErr w:type="spellEnd"/>
      <w:r w:rsidRPr="00476E27">
        <w:rPr>
          <w:rFonts w:ascii="Times New Roman" w:hAnsi="Times New Roman" w:cs="Times New Roman"/>
          <w:sz w:val="28"/>
          <w:szCs w:val="28"/>
          <w:shd w:val="clear" w:color="auto" w:fill="FFFFFF"/>
        </w:rPr>
        <w:t>, диффузный или беспредметный страх, источник которого может оставаться неосознанным</w:t>
      </w:r>
      <w:r w:rsidRPr="00476E27">
        <w:rPr>
          <w:rFonts w:ascii="Times New Roman" w:hAnsi="Times New Roman" w:cs="Times New Roman"/>
          <w:sz w:val="28"/>
          <w:szCs w:val="28"/>
        </w:rPr>
        <w:t xml:space="preserve">. </w:t>
      </w:r>
      <w:r w:rsidRPr="00476E27">
        <w:rPr>
          <w:rFonts w:ascii="Times New Roman" w:eastAsia="Times New Roman" w:hAnsi="Times New Roman" w:cs="Times New Roman"/>
          <w:sz w:val="28"/>
          <w:szCs w:val="28"/>
          <w:lang w:eastAsia="ru-RU"/>
        </w:rPr>
        <w:t>Она также нередко рассматривается как механизм развития неврозов. В этом случае ее возникновение связано с наличием глубоких внутренних конфликтов на почве завышенного уровня притязаний, недостаточности внутренних ресурсов для достижения поставленной цели, рассогласования между потребностью и нежелательностью способов ее удовлетворения [</w:t>
      </w:r>
      <w:r w:rsidR="003F0326" w:rsidRPr="00476E27">
        <w:rPr>
          <w:rFonts w:ascii="Times New Roman" w:eastAsia="Times New Roman" w:hAnsi="Times New Roman" w:cs="Times New Roman"/>
          <w:sz w:val="28"/>
          <w:szCs w:val="28"/>
          <w:lang w:eastAsia="ru-RU"/>
        </w:rPr>
        <w:t>32, с. 166</w:t>
      </w:r>
      <w:r w:rsidRPr="00476E27">
        <w:rPr>
          <w:rFonts w:ascii="Times New Roman" w:hAnsi="Times New Roman" w:cs="Times New Roman"/>
          <w:sz w:val="28"/>
          <w:szCs w:val="28"/>
        </w:rPr>
        <w:t>].</w:t>
      </w:r>
    </w:p>
    <w:p w:rsidR="004D54D7" w:rsidRPr="00476E27" w:rsidRDefault="0031317E" w:rsidP="005D29F9">
      <w:pPr>
        <w:pStyle w:val="14"/>
        <w:shd w:val="clear" w:color="auto" w:fill="FFFFFF"/>
        <w:spacing w:before="0" w:after="0"/>
        <w:ind w:left="567" w:firstLine="709"/>
        <w:jc w:val="both"/>
      </w:pPr>
      <w:r w:rsidRPr="00476E27">
        <w:rPr>
          <w:sz w:val="28"/>
          <w:szCs w:val="28"/>
        </w:rPr>
        <w:t xml:space="preserve">Под личностной тревожностью понимается индивидуальная черта личности человека, отражающая его предрасположенность к эмоционально отрицательным реакциям на различные жизненные ситуации, несущие в себе угрозу для его </w:t>
      </w:r>
      <w:proofErr w:type="gramStart"/>
      <w:r w:rsidRPr="00476E27">
        <w:rPr>
          <w:sz w:val="28"/>
          <w:szCs w:val="28"/>
        </w:rPr>
        <w:t>Я</w:t>
      </w:r>
      <w:proofErr w:type="gramEnd"/>
      <w:r w:rsidRPr="00476E27">
        <w:rPr>
          <w:sz w:val="28"/>
          <w:szCs w:val="28"/>
        </w:rPr>
        <w:t xml:space="preserve"> (самооценки, уровня притязаний, отношения к себе и т.п.). Личностная тревожность – это стабильная склонность человека реагировать на подобны социальные ситуации повышением тревоги и беспокойства.</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szCs w:val="28"/>
        </w:rPr>
        <w:t>Для людей с высоким уровнем личностной тревожности характерен более высокий уровень состояния тревоги в соревновании, оцениваемых ситуациях по сравнению с людьми с более низким уровнем личностной тревожности. Повышенная тревожность, большое число стресс-факторов, эмоциональные перегрузки – часть карьеры как профессионального, так и начинающего спортсмена [</w:t>
      </w:r>
      <w:r w:rsidR="003F0326" w:rsidRPr="00476E27">
        <w:rPr>
          <w:rFonts w:ascii="Times New Roman" w:hAnsi="Times New Roman" w:cs="Times New Roman"/>
          <w:sz w:val="28"/>
          <w:szCs w:val="28"/>
        </w:rPr>
        <w:t>33, с. 8</w:t>
      </w:r>
      <w:r w:rsidRPr="00476E27">
        <w:rPr>
          <w:rFonts w:ascii="Times New Roman" w:hAnsi="Times New Roman" w:cs="Times New Roman"/>
          <w:sz w:val="28"/>
          <w:szCs w:val="28"/>
        </w:rPr>
        <w:t xml:space="preserve">]. </w:t>
      </w:r>
    </w:p>
    <w:p w:rsidR="004D54D7" w:rsidRPr="00476E27" w:rsidRDefault="0031317E" w:rsidP="005D29F9">
      <w:pPr>
        <w:pStyle w:val="14"/>
        <w:shd w:val="clear" w:color="auto" w:fill="FFFFFF"/>
        <w:spacing w:before="0" w:after="0"/>
        <w:ind w:left="567" w:firstLine="709"/>
        <w:jc w:val="both"/>
      </w:pPr>
      <w:r w:rsidRPr="00476E27">
        <w:rPr>
          <w:sz w:val="28"/>
          <w:szCs w:val="28"/>
        </w:rPr>
        <w:t>Ситуационная тревожность определяется как временное, устойчивое только в определенных жизненных ситуациях состояние тревожности, порождаемое такими ситуациями и, как правило, не возникающее в иных ситуациях. Это состояние возникает как привычная эмоциональная и поведенческая реакция на подобного рода ситуации. Ими, например, могут быть переговоры с официальными лицами, разговоры по телефону, экзаменационные испытания, общение с незнакомыми людьми противоположного пола или иного, чем данный человек, возраста [</w:t>
      </w:r>
      <w:r w:rsidR="003F0326" w:rsidRPr="00476E27">
        <w:rPr>
          <w:sz w:val="28"/>
          <w:szCs w:val="28"/>
        </w:rPr>
        <w:t>34, с. 144</w:t>
      </w:r>
      <w:r w:rsidRPr="00476E27">
        <w:rPr>
          <w:sz w:val="28"/>
          <w:szCs w:val="28"/>
        </w:rPr>
        <w:t>].</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szCs w:val="28"/>
        </w:rPr>
        <w:t xml:space="preserve">Возникновение состояние тревожности сопровождается рядом причин. К субъективным причинам относятся: предстоящее выступление в соревновании, недостаточная подготовленность спортсмена, ответственность за выступление на соревновании, излишняя возбудимость и тревожность как личностные качества, индивидуально-психологические </w:t>
      </w:r>
      <w:r w:rsidRPr="00476E27">
        <w:rPr>
          <w:rFonts w:ascii="Times New Roman" w:hAnsi="Times New Roman" w:cs="Times New Roman"/>
          <w:sz w:val="28"/>
          <w:szCs w:val="28"/>
        </w:rPr>
        <w:lastRenderedPageBreak/>
        <w:t>особенности личности. К объективным причинам относятся: сила соперников, организация соревнования, необъективное судейство, поведение тренера на соревновании или отсутствие его на соревновании, настрой команды, неправильно организованная предсоревновательная подготовка [</w:t>
      </w:r>
      <w:r w:rsidR="003F0326" w:rsidRPr="00476E27">
        <w:rPr>
          <w:rFonts w:ascii="Times New Roman" w:hAnsi="Times New Roman" w:cs="Times New Roman"/>
          <w:sz w:val="28"/>
          <w:szCs w:val="28"/>
        </w:rPr>
        <w:t>35, с. 119</w:t>
      </w:r>
      <w:r w:rsidRPr="00476E27">
        <w:rPr>
          <w:rFonts w:ascii="Times New Roman" w:hAnsi="Times New Roman" w:cs="Times New Roman"/>
          <w:sz w:val="28"/>
          <w:szCs w:val="28"/>
        </w:rPr>
        <w:t>].</w:t>
      </w:r>
    </w:p>
    <w:p w:rsidR="004D54D7" w:rsidRPr="00476E27" w:rsidRDefault="0031317E" w:rsidP="005D29F9">
      <w:pPr>
        <w:pStyle w:val="14"/>
        <w:spacing w:before="0" w:after="0"/>
        <w:ind w:left="567" w:firstLine="709"/>
        <w:jc w:val="both"/>
        <w:textAlignment w:val="top"/>
      </w:pPr>
      <w:r w:rsidRPr="00476E27">
        <w:rPr>
          <w:sz w:val="28"/>
          <w:szCs w:val="28"/>
        </w:rPr>
        <w:t xml:space="preserve">Зачастую тревожность обусловлена </w:t>
      </w:r>
      <w:proofErr w:type="spellStart"/>
      <w:r w:rsidRPr="00476E27">
        <w:rPr>
          <w:sz w:val="28"/>
          <w:szCs w:val="28"/>
        </w:rPr>
        <w:t>неосознаваемостью</w:t>
      </w:r>
      <w:proofErr w:type="spellEnd"/>
      <w:r w:rsidRPr="00476E27">
        <w:rPr>
          <w:sz w:val="28"/>
          <w:szCs w:val="28"/>
        </w:rPr>
        <w:t xml:space="preserve"> источника опасности. Функционально тревожность не только предупреждает о возможной опасности, но и побуждает к поиску и конкретизации этой опасности, к активному исследованию действительности с целью определить угрожающий предмет [</w:t>
      </w:r>
      <w:r w:rsidR="00A877D2" w:rsidRPr="00476E27">
        <w:rPr>
          <w:sz w:val="28"/>
          <w:szCs w:val="28"/>
        </w:rPr>
        <w:t>34, с. 144</w:t>
      </w:r>
      <w:r w:rsidRPr="00476E27">
        <w:rPr>
          <w:sz w:val="28"/>
          <w:szCs w:val="28"/>
        </w:rPr>
        <w:t>].</w:t>
      </w:r>
    </w:p>
    <w:p w:rsidR="004D54D7" w:rsidRPr="00476E27" w:rsidRDefault="0031317E" w:rsidP="005D29F9">
      <w:pPr>
        <w:pStyle w:val="14"/>
        <w:spacing w:before="0" w:after="0"/>
        <w:ind w:left="567" w:firstLine="709"/>
        <w:jc w:val="both"/>
        <w:textAlignment w:val="top"/>
      </w:pPr>
      <w:r w:rsidRPr="00476E27">
        <w:rPr>
          <w:sz w:val="28"/>
          <w:szCs w:val="28"/>
        </w:rPr>
        <w:t xml:space="preserve">Возникновение тревожности обусловлено рядом причин, например – вытеснением </w:t>
      </w:r>
      <w:proofErr w:type="gramStart"/>
      <w:r w:rsidRPr="00476E27">
        <w:rPr>
          <w:sz w:val="28"/>
          <w:szCs w:val="28"/>
        </w:rPr>
        <w:t>в бессознательное желаний</w:t>
      </w:r>
      <w:proofErr w:type="gramEnd"/>
      <w:r w:rsidRPr="00476E27">
        <w:rPr>
          <w:sz w:val="28"/>
          <w:szCs w:val="28"/>
        </w:rPr>
        <w:t xml:space="preserve"> человека. Когда желания индивида начинают противоречить правилам, которые диктует общество, и их нарушение может привести к наказанию или осуждению, первые начинают вытесняться психикой в бессознательное. Отсутствие реализации желаний в итоге приводит к росту тревожности [</w:t>
      </w:r>
      <w:r w:rsidR="00A877D2" w:rsidRPr="00476E27">
        <w:rPr>
          <w:sz w:val="28"/>
          <w:szCs w:val="28"/>
        </w:rPr>
        <w:t>36, с. 56</w:t>
      </w:r>
      <w:r w:rsidRPr="00476E27">
        <w:rPr>
          <w:sz w:val="28"/>
          <w:szCs w:val="28"/>
        </w:rPr>
        <w:t>].</w:t>
      </w:r>
    </w:p>
    <w:p w:rsidR="004D54D7" w:rsidRPr="00476E27" w:rsidRDefault="0031317E" w:rsidP="005D29F9">
      <w:pPr>
        <w:pStyle w:val="14"/>
        <w:spacing w:before="0" w:after="0"/>
        <w:ind w:left="567" w:firstLine="709"/>
        <w:jc w:val="both"/>
        <w:textAlignment w:val="top"/>
      </w:pPr>
      <w:r w:rsidRPr="00476E27">
        <w:rPr>
          <w:sz w:val="28"/>
          <w:szCs w:val="28"/>
        </w:rPr>
        <w:t>Другой причиной возникновения тревожности является внутренний конфликт, противоречивость стремлений человека: когда одно желание противоречит другому, одна потребность мешает другой [</w:t>
      </w:r>
      <w:r w:rsidR="00A877D2" w:rsidRPr="00476E27">
        <w:rPr>
          <w:sz w:val="28"/>
          <w:szCs w:val="28"/>
        </w:rPr>
        <w:t>36, с. 58</w:t>
      </w:r>
      <w:r w:rsidRPr="00476E27">
        <w:rPr>
          <w:sz w:val="28"/>
          <w:szCs w:val="28"/>
        </w:rPr>
        <w:t>]. Это внутреннее состояние может быть вызвано непоследовательными требованиями к человеку ближайшего социального окружения; неадекватными требованиями, несоответствующими собственным возможностям и стремлениям; негативными требованиями, которые ставят спортсмена в униженное, зависимое положение. Во всех трех случаях страх невыполнения этих требований вызывает чувство «потери опоры», утраты прочных ориентиров в жизни, опасение, вызванные незначительными раздражителями. Конкретными формами страха быть «не таким» являются страхи не успеть, опоздать, сделать не то, не так, быть осужденным или наказанным.</w:t>
      </w:r>
    </w:p>
    <w:p w:rsidR="004D54D7" w:rsidRPr="00476E27" w:rsidRDefault="0031317E" w:rsidP="005D29F9">
      <w:pPr>
        <w:pStyle w:val="14"/>
        <w:spacing w:before="0" w:after="0"/>
        <w:ind w:left="567" w:firstLine="709"/>
        <w:jc w:val="both"/>
        <w:textAlignment w:val="top"/>
      </w:pPr>
      <w:r w:rsidRPr="00476E27">
        <w:rPr>
          <w:sz w:val="28"/>
          <w:szCs w:val="28"/>
        </w:rPr>
        <w:t>Независимо от причины, тревожность мешает добиться высоких достижений в спорте, особенно в единоборствах. Поэтому тренеру необходимо отслеживать уровень тревожности у каждого отдельного спортсмена и принимать меры по ее минимизации [</w:t>
      </w:r>
      <w:r w:rsidR="00A877D2" w:rsidRPr="00476E27">
        <w:rPr>
          <w:sz w:val="28"/>
          <w:szCs w:val="28"/>
        </w:rPr>
        <w:t>37, с. 59</w:t>
      </w:r>
      <w:r w:rsidRPr="00476E27">
        <w:rPr>
          <w:sz w:val="28"/>
          <w:szCs w:val="28"/>
        </w:rPr>
        <w:t>].</w:t>
      </w:r>
    </w:p>
    <w:p w:rsidR="004D54D7" w:rsidRPr="00476E27" w:rsidRDefault="0031317E" w:rsidP="005D29F9">
      <w:pPr>
        <w:shd w:val="clear" w:color="auto" w:fill="FFFFFF"/>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 xml:space="preserve">В настоящее время отношение к явлению тревожности в психологии существенно изменилось, и мнения относительно этой личностной особенности становится менее однозначными и категоричными. Современной подход к феномену тревожности основывается </w:t>
      </w:r>
      <w:r w:rsidR="005030D6">
        <w:rPr>
          <w:rFonts w:ascii="Times New Roman" w:eastAsia="Times New Roman" w:hAnsi="Times New Roman" w:cs="Times New Roman"/>
          <w:sz w:val="28"/>
          <w:szCs w:val="28"/>
          <w:lang w:eastAsia="ru-RU"/>
        </w:rPr>
        <w:t>на том, что последнюю не стоит </w:t>
      </w:r>
      <w:r w:rsidRPr="00476E27">
        <w:rPr>
          <w:rFonts w:ascii="Times New Roman" w:eastAsia="Times New Roman" w:hAnsi="Times New Roman" w:cs="Times New Roman"/>
          <w:sz w:val="28"/>
          <w:szCs w:val="28"/>
          <w:lang w:eastAsia="ru-RU"/>
        </w:rPr>
        <w:t xml:space="preserve">рассматривать как изначально </w:t>
      </w:r>
      <w:r w:rsidR="005030D6">
        <w:rPr>
          <w:rFonts w:ascii="Times New Roman" w:eastAsia="Times New Roman" w:hAnsi="Times New Roman" w:cs="Times New Roman"/>
          <w:sz w:val="28"/>
          <w:szCs w:val="28"/>
          <w:lang w:eastAsia="ru-RU"/>
        </w:rPr>
        <w:t>негативную черту личности; она </w:t>
      </w:r>
      <w:r w:rsidRPr="00476E27">
        <w:rPr>
          <w:rFonts w:ascii="Times New Roman" w:eastAsia="Times New Roman" w:hAnsi="Times New Roman" w:cs="Times New Roman"/>
          <w:sz w:val="28"/>
          <w:szCs w:val="28"/>
          <w:lang w:eastAsia="ru-RU"/>
        </w:rPr>
        <w:t xml:space="preserve">представляет собой сигнал неадекватности структуры деятельности субъекта по отношению к ситуации. Для каждого человека характерен свой оптимальный уровень тревожности, так называемая полезная тревожность, которая является необходимым условием развития личности </w:t>
      </w:r>
      <w:r w:rsidRPr="00476E27">
        <w:rPr>
          <w:rFonts w:ascii="Times New Roman" w:hAnsi="Times New Roman" w:cs="Times New Roman"/>
          <w:sz w:val="28"/>
          <w:szCs w:val="28"/>
        </w:rPr>
        <w:t>[</w:t>
      </w:r>
      <w:r w:rsidR="00C4424C" w:rsidRPr="00476E27">
        <w:rPr>
          <w:rFonts w:ascii="Times New Roman" w:hAnsi="Times New Roman" w:cs="Times New Roman"/>
          <w:sz w:val="28"/>
          <w:szCs w:val="28"/>
        </w:rPr>
        <w:t>38, с. 134</w:t>
      </w:r>
      <w:r w:rsidRPr="00476E27">
        <w:rPr>
          <w:rFonts w:ascii="Times New Roman" w:hAnsi="Times New Roman" w:cs="Times New Roman"/>
          <w:sz w:val="28"/>
          <w:szCs w:val="28"/>
        </w:rPr>
        <w:t>].</w:t>
      </w:r>
    </w:p>
    <w:p w:rsidR="004D54D7" w:rsidRPr="00476E27" w:rsidRDefault="0031317E" w:rsidP="005D29F9">
      <w:pPr>
        <w:shd w:val="clear" w:color="auto" w:fill="FFFFFF"/>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 xml:space="preserve">В современной психологии тревожность рассматривается как один из </w:t>
      </w:r>
      <w:r w:rsidRPr="00476E27">
        <w:rPr>
          <w:rFonts w:ascii="Times New Roman" w:eastAsia="Times New Roman" w:hAnsi="Times New Roman" w:cs="Times New Roman"/>
          <w:sz w:val="28"/>
          <w:szCs w:val="28"/>
          <w:lang w:eastAsia="ru-RU"/>
        </w:rPr>
        <w:lastRenderedPageBreak/>
        <w:t>основных параметров индивидуальных различий. При этом ее принадлежность к тому или иному уровню психической организации человека до сих пор остается спорным вопросом; ее можно трактовать и как индивидуальное, и как личностное свойство человека.</w:t>
      </w:r>
    </w:p>
    <w:p w:rsidR="004D54D7" w:rsidRPr="00476E27" w:rsidRDefault="0031317E" w:rsidP="005D29F9">
      <w:pPr>
        <w:shd w:val="clear" w:color="auto" w:fill="FFFFFF"/>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Первая точка зрения принадлежит В.С. Мерлину и его последователям, которые трактуют тревожность как обобщенную характеристику психической деятельности, связанную с инертностью нервных процессов, то есть как психодинамическое свойство темперамента.</w:t>
      </w:r>
    </w:p>
    <w:p w:rsidR="004D54D7" w:rsidRPr="00476E27" w:rsidRDefault="0031317E" w:rsidP="005D29F9">
      <w:pPr>
        <w:shd w:val="clear" w:color="auto" w:fill="FFFFFF"/>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 xml:space="preserve">Вторая точка зрения (Прихожан А.М., </w:t>
      </w:r>
      <w:r w:rsidR="005030D6">
        <w:rPr>
          <w:rFonts w:ascii="Times New Roman" w:eastAsia="Times New Roman" w:hAnsi="Times New Roman" w:cs="Times New Roman"/>
          <w:sz w:val="28"/>
          <w:szCs w:val="28"/>
          <w:lang w:eastAsia="ru-RU"/>
        </w:rPr>
        <w:t xml:space="preserve">1998) трактует тревожность как </w:t>
      </w:r>
      <w:r w:rsidRPr="00476E27">
        <w:rPr>
          <w:rFonts w:ascii="Times New Roman" w:eastAsia="Times New Roman" w:hAnsi="Times New Roman" w:cs="Times New Roman"/>
          <w:sz w:val="28"/>
          <w:szCs w:val="28"/>
          <w:lang w:eastAsia="ru-RU"/>
        </w:rPr>
        <w:t>личностное свойство, которое формируется в результате фрустрации межли</w:t>
      </w:r>
      <w:r w:rsidR="005030D6">
        <w:rPr>
          <w:rFonts w:ascii="Times New Roman" w:eastAsia="Times New Roman" w:hAnsi="Times New Roman" w:cs="Times New Roman"/>
          <w:sz w:val="28"/>
          <w:szCs w:val="28"/>
          <w:lang w:eastAsia="ru-RU"/>
        </w:rPr>
        <w:t>чностной надежности со стороны </w:t>
      </w:r>
      <w:r w:rsidRPr="00476E27">
        <w:rPr>
          <w:rFonts w:ascii="Times New Roman" w:eastAsia="Times New Roman" w:hAnsi="Times New Roman" w:cs="Times New Roman"/>
          <w:sz w:val="28"/>
          <w:szCs w:val="28"/>
          <w:lang w:eastAsia="ru-RU"/>
        </w:rPr>
        <w:t>ближайшего окружения.</w:t>
      </w:r>
    </w:p>
    <w:p w:rsidR="004D54D7" w:rsidRPr="00476E27" w:rsidRDefault="0031317E" w:rsidP="005D29F9">
      <w:pPr>
        <w:shd w:val="clear" w:color="auto" w:fill="FFFFFF"/>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К настоящему моменту и механизмы формирования тревожности так же остаются неопределенными. Остается открытым, спорным вопрос: является ли она врожденной, генетически обусловленной чертой, или складывается под влиянием различных жизненных обстоятельств.</w:t>
      </w:r>
    </w:p>
    <w:p w:rsidR="004D54D7" w:rsidRPr="00476E27" w:rsidRDefault="0031317E" w:rsidP="005D29F9">
      <w:pPr>
        <w:shd w:val="clear" w:color="auto" w:fill="FFFFFF"/>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Исследования А.М. Прихожан показали, что существуют различные формы тревожности, то есть особые способы ее переживания, осознания, вербализации и преодоления. Среди них можно выделить следующие варианты переживания и преодоления тревожности.</w:t>
      </w:r>
    </w:p>
    <w:p w:rsidR="004D54D7" w:rsidRPr="00476E27" w:rsidRDefault="0031317E" w:rsidP="005D29F9">
      <w:pPr>
        <w:shd w:val="clear" w:color="auto" w:fill="FFFFFF"/>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Открытая тревожность – сознательно переживаемая и проявляющаяся в деятельности в виде состояния тревоги [</w:t>
      </w:r>
      <w:r w:rsidR="00C4424C" w:rsidRPr="00476E27">
        <w:rPr>
          <w:rFonts w:ascii="Times New Roman" w:eastAsia="Times New Roman" w:hAnsi="Times New Roman" w:cs="Times New Roman"/>
          <w:sz w:val="28"/>
          <w:szCs w:val="28"/>
          <w:lang w:eastAsia="ru-RU"/>
        </w:rPr>
        <w:t>17, с. 94</w:t>
      </w:r>
      <w:r w:rsidRPr="00476E27">
        <w:rPr>
          <w:rFonts w:ascii="Times New Roman" w:eastAsia="Times New Roman" w:hAnsi="Times New Roman" w:cs="Times New Roman"/>
          <w:sz w:val="28"/>
          <w:szCs w:val="28"/>
          <w:lang w:eastAsia="ru-RU"/>
        </w:rPr>
        <w:t xml:space="preserve">]. Она может существовать в различных формах, </w:t>
      </w:r>
      <w:proofErr w:type="gramStart"/>
      <w:r w:rsidRPr="00476E27">
        <w:rPr>
          <w:rFonts w:ascii="Times New Roman" w:eastAsia="Times New Roman" w:hAnsi="Times New Roman" w:cs="Times New Roman"/>
          <w:sz w:val="28"/>
          <w:szCs w:val="28"/>
          <w:lang w:eastAsia="ru-RU"/>
        </w:rPr>
        <w:t>например</w:t>
      </w:r>
      <w:proofErr w:type="gramEnd"/>
      <w:r w:rsidRPr="00476E27">
        <w:rPr>
          <w:rFonts w:ascii="Times New Roman" w:eastAsia="Times New Roman" w:hAnsi="Times New Roman" w:cs="Times New Roman"/>
          <w:sz w:val="28"/>
          <w:szCs w:val="28"/>
          <w:lang w:eastAsia="ru-RU"/>
        </w:rPr>
        <w:t>:</w:t>
      </w:r>
    </w:p>
    <w:p w:rsidR="004D54D7" w:rsidRPr="00476E27" w:rsidRDefault="0031317E" w:rsidP="005D29F9">
      <w:pPr>
        <w:pStyle w:val="13"/>
        <w:numPr>
          <w:ilvl w:val="0"/>
          <w:numId w:val="3"/>
        </w:numPr>
        <w:shd w:val="clear" w:color="auto" w:fill="FFFFFF"/>
        <w:tabs>
          <w:tab w:val="left" w:pos="993"/>
        </w:tabs>
        <w:spacing w:after="0"/>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 xml:space="preserve">как острая, нерегулируемая или слабо регулируемая тревожность, чаще всего </w:t>
      </w:r>
      <w:proofErr w:type="spellStart"/>
      <w:r w:rsidRPr="00476E27">
        <w:rPr>
          <w:rFonts w:ascii="Times New Roman" w:eastAsia="Times New Roman" w:hAnsi="Times New Roman" w:cs="Times New Roman"/>
          <w:sz w:val="28"/>
          <w:szCs w:val="28"/>
          <w:lang w:eastAsia="ru-RU"/>
        </w:rPr>
        <w:t>дезорганизующая</w:t>
      </w:r>
      <w:proofErr w:type="spellEnd"/>
      <w:r w:rsidRPr="00476E27">
        <w:rPr>
          <w:rFonts w:ascii="Times New Roman" w:eastAsia="Times New Roman" w:hAnsi="Times New Roman" w:cs="Times New Roman"/>
          <w:sz w:val="28"/>
          <w:szCs w:val="28"/>
          <w:lang w:eastAsia="ru-RU"/>
        </w:rPr>
        <w:t xml:space="preserve"> деятельность человека;</w:t>
      </w:r>
    </w:p>
    <w:p w:rsidR="004D54D7" w:rsidRPr="00476E27" w:rsidRDefault="0031317E" w:rsidP="005D29F9">
      <w:pPr>
        <w:pStyle w:val="13"/>
        <w:numPr>
          <w:ilvl w:val="0"/>
          <w:numId w:val="3"/>
        </w:numPr>
        <w:shd w:val="clear" w:color="auto" w:fill="FFFFFF"/>
        <w:tabs>
          <w:tab w:val="left" w:pos="993"/>
        </w:tabs>
        <w:spacing w:after="0"/>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регулируемая и компенсируемая тревожность, которая может использоваться человеком в качестве стимула для выполнения соответствующей деятельности, что, впрочем, возможно преимущественно в стабильных, привычных ситуациях;</w:t>
      </w:r>
    </w:p>
    <w:p w:rsidR="004D54D7" w:rsidRPr="00476E27" w:rsidRDefault="0031317E" w:rsidP="005D29F9">
      <w:pPr>
        <w:pStyle w:val="13"/>
        <w:numPr>
          <w:ilvl w:val="0"/>
          <w:numId w:val="3"/>
        </w:numPr>
        <w:shd w:val="clear" w:color="auto" w:fill="FFFFFF"/>
        <w:tabs>
          <w:tab w:val="left" w:pos="993"/>
        </w:tabs>
        <w:spacing w:after="0"/>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культивируемая тревожность, связанная с поиском «вторичных выгод» от собственной тревожности, что требует определенной личностной зрелости (соответственно, эта форма тревожности появляется только в подростковом возрасте).</w:t>
      </w:r>
    </w:p>
    <w:p w:rsidR="004D54D7" w:rsidRPr="00476E27" w:rsidRDefault="00FB0096" w:rsidP="005D29F9">
      <w:pPr>
        <w:pStyle w:val="13"/>
        <w:shd w:val="clear" w:color="auto" w:fill="FFFFFF"/>
        <w:tabs>
          <w:tab w:val="left" w:pos="993"/>
        </w:tabs>
        <w:spacing w:after="0"/>
        <w:ind w:left="567"/>
        <w:jc w:val="both"/>
        <w:rPr>
          <w:rFonts w:ascii="Times New Roman" w:hAnsi="Times New Roman" w:cs="Times New Roman"/>
        </w:rPr>
      </w:pPr>
      <w:r w:rsidRPr="00476E27">
        <w:rPr>
          <w:rFonts w:ascii="Times New Roman" w:eastAsia="Times New Roman" w:hAnsi="Times New Roman" w:cs="Times New Roman"/>
          <w:sz w:val="28"/>
          <w:szCs w:val="28"/>
          <w:lang w:eastAsia="ru-RU"/>
        </w:rPr>
        <w:tab/>
        <w:t xml:space="preserve">- </w:t>
      </w:r>
      <w:r w:rsidR="0031317E" w:rsidRPr="00476E27">
        <w:rPr>
          <w:rFonts w:ascii="Times New Roman" w:eastAsia="Times New Roman" w:hAnsi="Times New Roman" w:cs="Times New Roman"/>
          <w:sz w:val="28"/>
          <w:szCs w:val="28"/>
          <w:lang w:eastAsia="ru-RU"/>
        </w:rPr>
        <w:t xml:space="preserve">Скрытая тревожность – в разной степени неосознаваемая, проявляющаяся либо в чрезмерном спокойствии, нечувствительности к реальному неблагополучию и даже отрицании его, либо косвенным путем через специфические формы поведения (теребление волос, </w:t>
      </w:r>
      <w:proofErr w:type="spellStart"/>
      <w:r w:rsidR="0031317E" w:rsidRPr="00476E27">
        <w:rPr>
          <w:rFonts w:ascii="Times New Roman" w:eastAsia="Times New Roman" w:hAnsi="Times New Roman" w:cs="Times New Roman"/>
          <w:sz w:val="28"/>
          <w:szCs w:val="28"/>
          <w:lang w:eastAsia="ru-RU"/>
        </w:rPr>
        <w:t>расхаживание</w:t>
      </w:r>
      <w:proofErr w:type="spellEnd"/>
      <w:r w:rsidR="0031317E" w:rsidRPr="00476E27">
        <w:rPr>
          <w:rFonts w:ascii="Times New Roman" w:eastAsia="Times New Roman" w:hAnsi="Times New Roman" w:cs="Times New Roman"/>
          <w:sz w:val="28"/>
          <w:szCs w:val="28"/>
          <w:lang w:eastAsia="ru-RU"/>
        </w:rPr>
        <w:t xml:space="preserve"> из стороны в сторону, постукивание пальцами по столу и т.д.) [</w:t>
      </w:r>
      <w:r w:rsidR="00C4424C" w:rsidRPr="00476E27">
        <w:rPr>
          <w:rFonts w:ascii="Times New Roman" w:eastAsia="Times New Roman" w:hAnsi="Times New Roman" w:cs="Times New Roman"/>
          <w:sz w:val="28"/>
          <w:szCs w:val="28"/>
          <w:lang w:eastAsia="ru-RU"/>
        </w:rPr>
        <w:t>39, с. 314</w:t>
      </w:r>
      <w:r w:rsidR="0031317E" w:rsidRPr="00476E27">
        <w:rPr>
          <w:rFonts w:ascii="Times New Roman" w:eastAsia="Times New Roman" w:hAnsi="Times New Roman" w:cs="Times New Roman"/>
          <w:sz w:val="28"/>
          <w:szCs w:val="28"/>
          <w:lang w:eastAsia="ru-RU"/>
        </w:rPr>
        <w:t>]:</w:t>
      </w:r>
    </w:p>
    <w:p w:rsidR="004D54D7" w:rsidRPr="00476E27" w:rsidRDefault="0031317E" w:rsidP="005D29F9">
      <w:pPr>
        <w:pStyle w:val="13"/>
        <w:numPr>
          <w:ilvl w:val="0"/>
          <w:numId w:val="3"/>
        </w:numPr>
        <w:shd w:val="clear" w:color="auto" w:fill="FFFFFF"/>
        <w:tabs>
          <w:tab w:val="left" w:pos="993"/>
        </w:tabs>
        <w:spacing w:after="0"/>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неадекватное спокойствие (реакции по принципу «У меня все в порядке!», связанные с компенсаторно-защитной попыткой поддержать самооценку; низкая самооценка в сознание не допускается);</w:t>
      </w:r>
    </w:p>
    <w:p w:rsidR="004D54D7" w:rsidRPr="00476E27" w:rsidRDefault="0031317E" w:rsidP="005D29F9">
      <w:pPr>
        <w:pStyle w:val="13"/>
        <w:numPr>
          <w:ilvl w:val="0"/>
          <w:numId w:val="3"/>
        </w:numPr>
        <w:shd w:val="clear" w:color="auto" w:fill="FFFFFF"/>
        <w:tabs>
          <w:tab w:val="left" w:pos="993"/>
        </w:tabs>
        <w:spacing w:after="0"/>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уход от ситуации.</w:t>
      </w:r>
    </w:p>
    <w:p w:rsidR="004D54D7" w:rsidRPr="00476E27" w:rsidRDefault="0031317E" w:rsidP="005D29F9">
      <w:pPr>
        <w:shd w:val="clear" w:color="auto" w:fill="FFFFFF"/>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 xml:space="preserve">Специфическая особенность тревожности как личностного свойства заключается в том, что она имеет собственную побудительную силу, выступает как мотив, имеющий достаточно устойчивые, привычные формы </w:t>
      </w:r>
      <w:r w:rsidRPr="00476E27">
        <w:rPr>
          <w:rFonts w:ascii="Times New Roman" w:eastAsia="Times New Roman" w:hAnsi="Times New Roman" w:cs="Times New Roman"/>
          <w:sz w:val="28"/>
          <w:szCs w:val="28"/>
          <w:lang w:eastAsia="ru-RU"/>
        </w:rPr>
        <w:lastRenderedPageBreak/>
        <w:t>его реализации в поведении, что является специфической особенностью сложных психологических новообразований аффективно-</w:t>
      </w:r>
      <w:proofErr w:type="spellStart"/>
      <w:r w:rsidRPr="00476E27">
        <w:rPr>
          <w:rFonts w:ascii="Times New Roman" w:eastAsia="Times New Roman" w:hAnsi="Times New Roman" w:cs="Times New Roman"/>
          <w:sz w:val="28"/>
          <w:szCs w:val="28"/>
          <w:lang w:eastAsia="ru-RU"/>
        </w:rPr>
        <w:t>потребностной</w:t>
      </w:r>
      <w:proofErr w:type="spellEnd"/>
      <w:r w:rsidRPr="00476E27">
        <w:rPr>
          <w:rFonts w:ascii="Times New Roman" w:eastAsia="Times New Roman" w:hAnsi="Times New Roman" w:cs="Times New Roman"/>
          <w:sz w:val="28"/>
          <w:szCs w:val="28"/>
          <w:lang w:eastAsia="ru-RU"/>
        </w:rPr>
        <w:t xml:space="preserve"> сферы [</w:t>
      </w:r>
      <w:r w:rsidR="00C4424C" w:rsidRPr="00476E27">
        <w:rPr>
          <w:rFonts w:ascii="Times New Roman" w:eastAsia="Times New Roman" w:hAnsi="Times New Roman" w:cs="Times New Roman"/>
          <w:sz w:val="28"/>
          <w:szCs w:val="28"/>
          <w:lang w:eastAsia="ru-RU"/>
        </w:rPr>
        <w:t>40, с. 52</w:t>
      </w:r>
      <w:r w:rsidRPr="00476E27">
        <w:rPr>
          <w:rFonts w:ascii="Times New Roman" w:eastAsia="Times New Roman" w:hAnsi="Times New Roman" w:cs="Times New Roman"/>
          <w:sz w:val="28"/>
          <w:szCs w:val="28"/>
          <w:lang w:eastAsia="ru-RU"/>
        </w:rPr>
        <w:t>]. Возникновение и закрепление тревожности во многом обусловлено неудовлетворением актуальных потребностей человека, которые приобретают гипертрофированный характер.</w:t>
      </w:r>
    </w:p>
    <w:p w:rsidR="004D54D7" w:rsidRPr="00476E27" w:rsidRDefault="0031317E" w:rsidP="005D29F9">
      <w:pPr>
        <w:shd w:val="clear" w:color="auto" w:fill="FFFFFF"/>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 xml:space="preserve">Таким образом, тревожность представляет собой фактор, опосредующий поведение человека либо в конкретных, либо в широком диапазоне ситуаций. Несмотря на то что существование феномена тревожности у психологов не вызывает сомнений, ее проявление в поведении проследить довольно сложно. Это связано с тем, что тревожность часто маскируется под поведенческие проявления других проблем, таких как агрессивность, зависимость и склонность к подчинению, лживость, лень как результат «выученной беспомощности», ложная </w:t>
      </w:r>
      <w:proofErr w:type="spellStart"/>
      <w:r w:rsidRPr="00476E27">
        <w:rPr>
          <w:rFonts w:ascii="Times New Roman" w:eastAsia="Times New Roman" w:hAnsi="Times New Roman" w:cs="Times New Roman"/>
          <w:sz w:val="28"/>
          <w:szCs w:val="28"/>
          <w:lang w:eastAsia="ru-RU"/>
        </w:rPr>
        <w:t>гиперактивность</w:t>
      </w:r>
      <w:proofErr w:type="spellEnd"/>
      <w:r w:rsidRPr="00476E27">
        <w:rPr>
          <w:rFonts w:ascii="Times New Roman" w:eastAsia="Times New Roman" w:hAnsi="Times New Roman" w:cs="Times New Roman"/>
          <w:sz w:val="28"/>
          <w:szCs w:val="28"/>
          <w:lang w:eastAsia="ru-RU"/>
        </w:rPr>
        <w:t>, уход в болезнь и т.д. [</w:t>
      </w:r>
      <w:r w:rsidR="00C4424C" w:rsidRPr="00476E27">
        <w:rPr>
          <w:rFonts w:ascii="Times New Roman" w:eastAsia="Times New Roman" w:hAnsi="Times New Roman" w:cs="Times New Roman"/>
          <w:sz w:val="28"/>
          <w:szCs w:val="28"/>
          <w:lang w:eastAsia="ru-RU"/>
        </w:rPr>
        <w:t>41, с. 261</w:t>
      </w:r>
      <w:r w:rsidRPr="00476E27">
        <w:rPr>
          <w:rFonts w:ascii="Times New Roman" w:eastAsia="Times New Roman" w:hAnsi="Times New Roman" w:cs="Times New Roman"/>
          <w:sz w:val="28"/>
          <w:szCs w:val="28"/>
          <w:lang w:eastAsia="ru-RU"/>
        </w:rPr>
        <w:t>].</w:t>
      </w:r>
    </w:p>
    <w:p w:rsidR="004D54D7" w:rsidRPr="00476E27" w:rsidRDefault="0031317E" w:rsidP="005D29F9">
      <w:pPr>
        <w:shd w:val="clear" w:color="auto" w:fill="FFFFFF"/>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Говоря о тревожности как о психическом св</w:t>
      </w:r>
      <w:r w:rsidR="005030D6">
        <w:rPr>
          <w:rFonts w:ascii="Times New Roman" w:eastAsia="Times New Roman" w:hAnsi="Times New Roman" w:cs="Times New Roman"/>
          <w:sz w:val="28"/>
          <w:szCs w:val="28"/>
          <w:lang w:eastAsia="ru-RU"/>
        </w:rPr>
        <w:t xml:space="preserve">ойстве следует особо отметить, </w:t>
      </w:r>
      <w:r w:rsidRPr="00476E27">
        <w:rPr>
          <w:rFonts w:ascii="Times New Roman" w:eastAsia="Times New Roman" w:hAnsi="Times New Roman" w:cs="Times New Roman"/>
          <w:sz w:val="28"/>
          <w:szCs w:val="28"/>
          <w:lang w:eastAsia="ru-RU"/>
        </w:rPr>
        <w:t>что она имеет ярко выраженную возрастную специфику. Для каждого возраста существуют определенные области действительности, которые вызывают повышенную тревогу у большинства детей, вне зависимости от реальной угрозы или тревожнос</w:t>
      </w:r>
      <w:r w:rsidR="005030D6">
        <w:rPr>
          <w:rFonts w:ascii="Times New Roman" w:eastAsia="Times New Roman" w:hAnsi="Times New Roman" w:cs="Times New Roman"/>
          <w:sz w:val="28"/>
          <w:szCs w:val="28"/>
          <w:lang w:eastAsia="ru-RU"/>
        </w:rPr>
        <w:t>ти как устойчивого образования.</w:t>
      </w:r>
      <w:r w:rsidRPr="00476E27">
        <w:rPr>
          <w:rFonts w:ascii="Times New Roman" w:eastAsia="Times New Roman" w:hAnsi="Times New Roman" w:cs="Times New Roman"/>
          <w:sz w:val="28"/>
          <w:szCs w:val="28"/>
          <w:lang w:eastAsia="ru-RU"/>
        </w:rPr>
        <w:t> Эти «возрастные пики тревожности» детерминированы возрастными задачами развития [</w:t>
      </w:r>
      <w:r w:rsidR="00C4424C" w:rsidRPr="00476E27">
        <w:rPr>
          <w:rFonts w:ascii="Times New Roman" w:eastAsia="Times New Roman" w:hAnsi="Times New Roman" w:cs="Times New Roman"/>
          <w:sz w:val="28"/>
          <w:szCs w:val="28"/>
          <w:lang w:eastAsia="ru-RU"/>
        </w:rPr>
        <w:t>42, с. 49</w:t>
      </w:r>
      <w:r w:rsidRPr="00476E27">
        <w:rPr>
          <w:rFonts w:ascii="Times New Roman" w:eastAsia="Times New Roman" w:hAnsi="Times New Roman" w:cs="Times New Roman"/>
          <w:sz w:val="28"/>
          <w:szCs w:val="28"/>
          <w:lang w:eastAsia="ru-RU"/>
        </w:rPr>
        <w:t>].  </w:t>
      </w:r>
    </w:p>
    <w:p w:rsidR="004D54D7" w:rsidRPr="00476E27" w:rsidRDefault="0031317E" w:rsidP="005D29F9">
      <w:pPr>
        <w:shd w:val="clear" w:color="auto" w:fill="FFFFFF"/>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Так у дошкольников и младших школьников тревожность является результатом фрустрации потребности в надежности, защищенности со стороны ближайшего окружения (ведущей потребности этого возраста). Таким образом, тревожность в этой возрастной группе представляет собой функцию нарушений с близкими взрослыми. </w:t>
      </w:r>
    </w:p>
    <w:p w:rsidR="004D54D7" w:rsidRPr="00476E27" w:rsidRDefault="0031317E" w:rsidP="005D29F9">
      <w:pPr>
        <w:shd w:val="clear" w:color="auto" w:fill="FFFFFF"/>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 xml:space="preserve">По мнению Прихожан А.М., устойчивым личностным образованием тревожность становится к подростковому возрасту. До этого момента она является производной широкого круга социально-психологических нарушений, представляя собой более или менее </w:t>
      </w:r>
      <w:proofErr w:type="spellStart"/>
      <w:r w:rsidRPr="00476E27">
        <w:rPr>
          <w:rFonts w:ascii="Times New Roman" w:eastAsia="Times New Roman" w:hAnsi="Times New Roman" w:cs="Times New Roman"/>
          <w:sz w:val="28"/>
          <w:szCs w:val="28"/>
          <w:lang w:eastAsia="ru-RU"/>
        </w:rPr>
        <w:t>генерализованные</w:t>
      </w:r>
      <w:proofErr w:type="spellEnd"/>
      <w:r w:rsidRPr="00476E27">
        <w:rPr>
          <w:rFonts w:ascii="Times New Roman" w:eastAsia="Times New Roman" w:hAnsi="Times New Roman" w:cs="Times New Roman"/>
          <w:sz w:val="28"/>
          <w:szCs w:val="28"/>
          <w:lang w:eastAsia="ru-RU"/>
        </w:rPr>
        <w:t xml:space="preserve"> и типизированные ситуационные реакции. В подростковом возрасте тревожность начинает опосредоваться Я-концепцией ребенка, становясь тем самым собственно личностным свойством [</w:t>
      </w:r>
      <w:r w:rsidR="00C4424C" w:rsidRPr="00476E27">
        <w:rPr>
          <w:rFonts w:ascii="Times New Roman" w:eastAsia="Times New Roman" w:hAnsi="Times New Roman" w:cs="Times New Roman"/>
          <w:sz w:val="28"/>
          <w:szCs w:val="28"/>
          <w:lang w:eastAsia="ru-RU"/>
        </w:rPr>
        <w:t>43, с. 53</w:t>
      </w:r>
      <w:r w:rsidR="005030D6">
        <w:rPr>
          <w:rFonts w:ascii="Times New Roman" w:eastAsia="Times New Roman" w:hAnsi="Times New Roman" w:cs="Times New Roman"/>
          <w:sz w:val="28"/>
          <w:szCs w:val="28"/>
          <w:lang w:eastAsia="ru-RU"/>
        </w:rPr>
        <w:t xml:space="preserve">]. </w:t>
      </w:r>
      <w:r w:rsidRPr="00476E27">
        <w:rPr>
          <w:rFonts w:ascii="Times New Roman" w:eastAsia="Times New Roman" w:hAnsi="Times New Roman" w:cs="Times New Roman"/>
          <w:sz w:val="28"/>
          <w:szCs w:val="28"/>
          <w:lang w:eastAsia="ru-RU"/>
        </w:rPr>
        <w:t>Я-концепция подростка часто противоречива, что вызывает трудности в восприятии и адекватной оценке собственных успехов и неудач, подкрепляя тем самым отрицательный эмоциональный опыт и тревожность как личностное свойство. В этом возрасте тревожность возникает как следствие фрустрации потребности устойчивого удовлетворительного отношения к себе, чаще всего связанного с нарушениями отношений со значимым другими. </w:t>
      </w:r>
    </w:p>
    <w:p w:rsidR="004D54D7" w:rsidRPr="00476E27" w:rsidRDefault="0031317E" w:rsidP="005D29F9">
      <w:pPr>
        <w:shd w:val="clear" w:color="auto" w:fill="FFFFFF"/>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Аналогичные тенденции сохраняются и в период ранней юности.</w:t>
      </w:r>
      <w:r w:rsidR="005030D6">
        <w:rPr>
          <w:rFonts w:ascii="Times New Roman" w:eastAsia="Times New Roman" w:hAnsi="Times New Roman" w:cs="Times New Roman"/>
          <w:sz w:val="28"/>
          <w:szCs w:val="28"/>
          <w:lang w:eastAsia="ru-RU"/>
        </w:rPr>
        <w:t xml:space="preserve"> К старшим классам тревожность </w:t>
      </w:r>
      <w:r w:rsidRPr="00476E27">
        <w:rPr>
          <w:rFonts w:ascii="Times New Roman" w:eastAsia="Times New Roman" w:hAnsi="Times New Roman" w:cs="Times New Roman"/>
          <w:sz w:val="28"/>
          <w:szCs w:val="28"/>
          <w:lang w:eastAsia="ru-RU"/>
        </w:rPr>
        <w:t xml:space="preserve">локализуется в отдельных сферах взаимодействия человека с миром: школа, семья, будущее, самооценка. Ее появление и закрепление связано с развитием рефлексии, осознания противоречий между своими возможностями и способностями, </w:t>
      </w:r>
      <w:r w:rsidRPr="00476E27">
        <w:rPr>
          <w:rFonts w:ascii="Times New Roman" w:eastAsia="Times New Roman" w:hAnsi="Times New Roman" w:cs="Times New Roman"/>
          <w:sz w:val="28"/>
          <w:szCs w:val="28"/>
          <w:lang w:eastAsia="ru-RU"/>
        </w:rPr>
        <w:lastRenderedPageBreak/>
        <w:t>неопределенностью жизненных целей и социального положения [</w:t>
      </w:r>
      <w:r w:rsidR="00C4424C" w:rsidRPr="00476E27">
        <w:rPr>
          <w:rFonts w:ascii="Times New Roman" w:eastAsia="Times New Roman" w:hAnsi="Times New Roman" w:cs="Times New Roman"/>
          <w:sz w:val="28"/>
          <w:szCs w:val="28"/>
          <w:lang w:eastAsia="ru-RU"/>
        </w:rPr>
        <w:t>44, с. 15</w:t>
      </w:r>
      <w:r w:rsidRPr="00476E27">
        <w:rPr>
          <w:rFonts w:ascii="Times New Roman" w:eastAsia="Times New Roman" w:hAnsi="Times New Roman" w:cs="Times New Roman"/>
          <w:sz w:val="28"/>
          <w:szCs w:val="28"/>
          <w:lang w:eastAsia="ru-RU"/>
        </w:rPr>
        <w:t>]. </w:t>
      </w:r>
    </w:p>
    <w:p w:rsidR="004D54D7" w:rsidRPr="00476E27" w:rsidRDefault="0031317E" w:rsidP="005D29F9">
      <w:pPr>
        <w:shd w:val="clear" w:color="auto" w:fill="FFFFFF"/>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Важно также отметить, что, по исследованиям А.М. Прихожан</w:t>
      </w:r>
      <w:r w:rsidR="005030D6">
        <w:rPr>
          <w:rFonts w:ascii="Times New Roman" w:eastAsia="Times New Roman" w:hAnsi="Times New Roman" w:cs="Times New Roman"/>
          <w:sz w:val="28"/>
          <w:szCs w:val="28"/>
          <w:lang w:eastAsia="ru-RU"/>
        </w:rPr>
        <w:t>,</w:t>
      </w:r>
      <w:r w:rsidRPr="00476E27">
        <w:rPr>
          <w:rFonts w:ascii="Times New Roman" w:eastAsia="Times New Roman" w:hAnsi="Times New Roman" w:cs="Times New Roman"/>
          <w:sz w:val="28"/>
          <w:szCs w:val="28"/>
          <w:lang w:eastAsia="ru-RU"/>
        </w:rPr>
        <w:t xml:space="preserve"> тревога начинает оказывать мобилизующее влияние только с подросткового возраста, когда она может стать </w:t>
      </w:r>
      <w:proofErr w:type="spellStart"/>
      <w:r w:rsidRPr="00476E27">
        <w:rPr>
          <w:rFonts w:ascii="Times New Roman" w:eastAsia="Times New Roman" w:hAnsi="Times New Roman" w:cs="Times New Roman"/>
          <w:sz w:val="28"/>
          <w:szCs w:val="28"/>
          <w:lang w:eastAsia="ru-RU"/>
        </w:rPr>
        <w:t>мотиватором</w:t>
      </w:r>
      <w:proofErr w:type="spellEnd"/>
      <w:r w:rsidRPr="00476E27">
        <w:rPr>
          <w:rFonts w:ascii="Times New Roman" w:eastAsia="Times New Roman" w:hAnsi="Times New Roman" w:cs="Times New Roman"/>
          <w:sz w:val="28"/>
          <w:szCs w:val="28"/>
          <w:lang w:eastAsia="ru-RU"/>
        </w:rPr>
        <w:t xml:space="preserve"> деятельности, подменяя собой другие потребности и мотивы. В дошкольном и младшем школьном возрасте тревога вызывает только </w:t>
      </w:r>
      <w:proofErr w:type="spellStart"/>
      <w:r w:rsidRPr="00476E27">
        <w:rPr>
          <w:rFonts w:ascii="Times New Roman" w:eastAsia="Times New Roman" w:hAnsi="Times New Roman" w:cs="Times New Roman"/>
          <w:sz w:val="28"/>
          <w:szCs w:val="28"/>
          <w:lang w:eastAsia="ru-RU"/>
        </w:rPr>
        <w:t>дезорганизующий</w:t>
      </w:r>
      <w:proofErr w:type="spellEnd"/>
      <w:r w:rsidRPr="00476E27">
        <w:rPr>
          <w:rFonts w:ascii="Times New Roman" w:eastAsia="Times New Roman" w:hAnsi="Times New Roman" w:cs="Times New Roman"/>
          <w:sz w:val="28"/>
          <w:szCs w:val="28"/>
          <w:lang w:eastAsia="ru-RU"/>
        </w:rPr>
        <w:t xml:space="preserve"> эффект [</w:t>
      </w:r>
      <w:r w:rsidR="00C4424C" w:rsidRPr="00476E27">
        <w:rPr>
          <w:rFonts w:ascii="Times New Roman" w:eastAsia="Times New Roman" w:hAnsi="Times New Roman" w:cs="Times New Roman"/>
          <w:sz w:val="28"/>
          <w:szCs w:val="28"/>
          <w:lang w:eastAsia="ru-RU"/>
        </w:rPr>
        <w:t>45, 301</w:t>
      </w:r>
      <w:r w:rsidRPr="00476E27">
        <w:rPr>
          <w:rFonts w:ascii="Times New Roman" w:eastAsia="Times New Roman" w:hAnsi="Times New Roman" w:cs="Times New Roman"/>
          <w:sz w:val="28"/>
          <w:szCs w:val="28"/>
          <w:lang w:eastAsia="ru-RU"/>
        </w:rPr>
        <w:t>].</w:t>
      </w:r>
    </w:p>
    <w:p w:rsidR="004D54D7" w:rsidRPr="00476E27" w:rsidRDefault="0031317E" w:rsidP="005D29F9">
      <w:pPr>
        <w:shd w:val="clear" w:color="auto" w:fill="FFFFFF"/>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Таким образом, чтобы адекватно и качественно диагностировать тревожность, нужно знать и учитывать следующие существенные моменты [</w:t>
      </w:r>
      <w:r w:rsidR="00A75D60" w:rsidRPr="00476E27">
        <w:rPr>
          <w:rFonts w:ascii="Times New Roman" w:eastAsia="Times New Roman" w:hAnsi="Times New Roman" w:cs="Times New Roman"/>
          <w:sz w:val="28"/>
          <w:szCs w:val="28"/>
          <w:lang w:eastAsia="ru-RU"/>
        </w:rPr>
        <w:t>46, с. 98</w:t>
      </w:r>
      <w:r w:rsidRPr="00476E27">
        <w:rPr>
          <w:rFonts w:ascii="Times New Roman" w:eastAsia="Times New Roman" w:hAnsi="Times New Roman" w:cs="Times New Roman"/>
          <w:sz w:val="28"/>
          <w:szCs w:val="28"/>
          <w:lang w:eastAsia="ru-RU"/>
        </w:rPr>
        <w:t xml:space="preserve">]: </w:t>
      </w:r>
    </w:p>
    <w:p w:rsidR="004D54D7" w:rsidRPr="00476E27" w:rsidRDefault="0031317E" w:rsidP="005D29F9">
      <w:pPr>
        <w:numPr>
          <w:ilvl w:val="0"/>
          <w:numId w:val="4"/>
        </w:numPr>
        <w:shd w:val="clear" w:color="auto" w:fill="FFFFFF"/>
        <w:tabs>
          <w:tab w:val="left" w:pos="993"/>
        </w:tabs>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 xml:space="preserve">В современной психологии тревога понимается как психическое состояние, а тревожность – как психическое свойство, детерминированное генетически, </w:t>
      </w:r>
      <w:proofErr w:type="spellStart"/>
      <w:r w:rsidRPr="00476E27">
        <w:rPr>
          <w:rFonts w:ascii="Times New Roman" w:eastAsia="Times New Roman" w:hAnsi="Times New Roman" w:cs="Times New Roman"/>
          <w:sz w:val="28"/>
          <w:szCs w:val="28"/>
          <w:lang w:eastAsia="ru-RU"/>
        </w:rPr>
        <w:t>онтогенетически</w:t>
      </w:r>
      <w:proofErr w:type="spellEnd"/>
      <w:r w:rsidRPr="00476E27">
        <w:rPr>
          <w:rFonts w:ascii="Times New Roman" w:eastAsia="Times New Roman" w:hAnsi="Times New Roman" w:cs="Times New Roman"/>
          <w:sz w:val="28"/>
          <w:szCs w:val="28"/>
          <w:lang w:eastAsia="ru-RU"/>
        </w:rPr>
        <w:t xml:space="preserve"> или ситуационно. Тревожность как устойчивая личностная черта формируется только в подростковом возрасте. До этого она является функцией тревоги.</w:t>
      </w:r>
    </w:p>
    <w:p w:rsidR="004D54D7" w:rsidRPr="00476E27" w:rsidRDefault="0031317E" w:rsidP="005D29F9">
      <w:pPr>
        <w:numPr>
          <w:ilvl w:val="0"/>
          <w:numId w:val="4"/>
        </w:numPr>
        <w:shd w:val="clear" w:color="auto" w:fill="FFFFFF"/>
        <w:tabs>
          <w:tab w:val="left" w:pos="993"/>
        </w:tabs>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Тревога как психическое состояние, и тревожность как психическое свойство находятся в конфронтации с базовыми личностными потребностями: потребностью в эмоциональном благополучии, чувстве уверенности, безопасности.</w:t>
      </w:r>
    </w:p>
    <w:p w:rsidR="004D54D7" w:rsidRPr="00476E27" w:rsidRDefault="0031317E" w:rsidP="005D29F9">
      <w:pPr>
        <w:numPr>
          <w:ilvl w:val="0"/>
          <w:numId w:val="4"/>
        </w:numPr>
        <w:shd w:val="clear" w:color="auto" w:fill="FFFFFF"/>
        <w:tabs>
          <w:tab w:val="left" w:pos="993"/>
        </w:tabs>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Тревожность не всегда стоит рассматривать как изначально негативную черту личности; он</w:t>
      </w:r>
      <w:r w:rsidR="005030D6">
        <w:rPr>
          <w:rFonts w:ascii="Times New Roman" w:eastAsia="Times New Roman" w:hAnsi="Times New Roman" w:cs="Times New Roman"/>
          <w:sz w:val="28"/>
          <w:szCs w:val="28"/>
          <w:lang w:eastAsia="ru-RU"/>
        </w:rPr>
        <w:t>а</w:t>
      </w:r>
      <w:r w:rsidRPr="00476E27">
        <w:rPr>
          <w:rFonts w:ascii="Times New Roman" w:eastAsia="Times New Roman" w:hAnsi="Times New Roman" w:cs="Times New Roman"/>
          <w:sz w:val="28"/>
          <w:szCs w:val="28"/>
          <w:lang w:eastAsia="ru-RU"/>
        </w:rPr>
        <w:t xml:space="preserve"> представляет собой сигнал неадекватности структуры деятельности субъекта по отношению к ситуации. Для каждого человека характерен свой оптимальный уровень тревожности, так называемая полезная тревожность, которая является необходимым условием развития личности.</w:t>
      </w:r>
    </w:p>
    <w:p w:rsidR="004D54D7" w:rsidRPr="00476E27" w:rsidRDefault="0031317E" w:rsidP="005D29F9">
      <w:pPr>
        <w:numPr>
          <w:ilvl w:val="0"/>
          <w:numId w:val="4"/>
        </w:numPr>
        <w:shd w:val="clear" w:color="auto" w:fill="FFFFFF"/>
        <w:tabs>
          <w:tab w:val="left" w:pos="993"/>
        </w:tabs>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 xml:space="preserve">И тревога как психическое состояние, и тревожность как психическое свойство оказывают неоднозначное действие на эффективность деятельности. Тревога до определенного момента может стимулировать деятельность, оказывать мобилизующий эффект, но, преодолев рубеж «зоны оптимального функционирования» личности, достигнув своей интенсивности, начинает производить </w:t>
      </w:r>
      <w:proofErr w:type="spellStart"/>
      <w:r w:rsidRPr="00476E27">
        <w:rPr>
          <w:rFonts w:ascii="Times New Roman" w:eastAsia="Times New Roman" w:hAnsi="Times New Roman" w:cs="Times New Roman"/>
          <w:sz w:val="28"/>
          <w:szCs w:val="28"/>
          <w:lang w:eastAsia="ru-RU"/>
        </w:rPr>
        <w:t>дезорганизующий</w:t>
      </w:r>
      <w:proofErr w:type="spellEnd"/>
      <w:r w:rsidRPr="00476E27">
        <w:rPr>
          <w:rFonts w:ascii="Times New Roman" w:eastAsia="Times New Roman" w:hAnsi="Times New Roman" w:cs="Times New Roman"/>
          <w:sz w:val="28"/>
          <w:szCs w:val="28"/>
          <w:lang w:eastAsia="ru-RU"/>
        </w:rPr>
        <w:t xml:space="preserve"> эффект. </w:t>
      </w:r>
      <w:proofErr w:type="spellStart"/>
      <w:r w:rsidRPr="00476E27">
        <w:rPr>
          <w:rFonts w:ascii="Times New Roman" w:eastAsia="Times New Roman" w:hAnsi="Times New Roman" w:cs="Times New Roman"/>
          <w:sz w:val="28"/>
          <w:szCs w:val="28"/>
          <w:lang w:eastAsia="ru-RU"/>
        </w:rPr>
        <w:t>Дезорганизующим</w:t>
      </w:r>
      <w:proofErr w:type="spellEnd"/>
      <w:r w:rsidRPr="00476E27">
        <w:rPr>
          <w:rFonts w:ascii="Times New Roman" w:eastAsia="Times New Roman" w:hAnsi="Times New Roman" w:cs="Times New Roman"/>
          <w:sz w:val="28"/>
          <w:szCs w:val="28"/>
          <w:lang w:eastAsia="ru-RU"/>
        </w:rPr>
        <w:t xml:space="preserve"> эффектом обладает только интенсивная тревога.</w:t>
      </w:r>
    </w:p>
    <w:p w:rsidR="004D54D7" w:rsidRPr="00476E27" w:rsidRDefault="0031317E" w:rsidP="005D29F9">
      <w:pPr>
        <w:numPr>
          <w:ilvl w:val="0"/>
          <w:numId w:val="4"/>
        </w:numPr>
        <w:shd w:val="clear" w:color="auto" w:fill="FFFFFF"/>
        <w:tabs>
          <w:tab w:val="left" w:pos="993"/>
        </w:tabs>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 xml:space="preserve">Тревога и тревожность может выполнять мобилизующую роль, связанную с повышением эффективности деятельности, начиная с подросткового возраста. На деятельность дошкольников и младших школьников она оказывает только </w:t>
      </w:r>
      <w:proofErr w:type="spellStart"/>
      <w:r w:rsidRPr="00476E27">
        <w:rPr>
          <w:rFonts w:ascii="Times New Roman" w:eastAsia="Times New Roman" w:hAnsi="Times New Roman" w:cs="Times New Roman"/>
          <w:sz w:val="28"/>
          <w:szCs w:val="28"/>
          <w:lang w:eastAsia="ru-RU"/>
        </w:rPr>
        <w:t>дезорганизующее</w:t>
      </w:r>
      <w:proofErr w:type="spellEnd"/>
      <w:r w:rsidRPr="00476E27">
        <w:rPr>
          <w:rFonts w:ascii="Times New Roman" w:eastAsia="Times New Roman" w:hAnsi="Times New Roman" w:cs="Times New Roman"/>
          <w:sz w:val="28"/>
          <w:szCs w:val="28"/>
          <w:lang w:eastAsia="ru-RU"/>
        </w:rPr>
        <w:t xml:space="preserve"> влияние, снижая ее продуктивность.</w:t>
      </w:r>
    </w:p>
    <w:p w:rsidR="004D54D7" w:rsidRPr="00476E27" w:rsidRDefault="0031317E" w:rsidP="005D29F9">
      <w:pPr>
        <w:numPr>
          <w:ilvl w:val="0"/>
          <w:numId w:val="4"/>
        </w:numPr>
        <w:shd w:val="clear" w:color="auto" w:fill="FFFFFF"/>
        <w:tabs>
          <w:tab w:val="left" w:pos="993"/>
        </w:tabs>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Тревога и тревожность не всегда осознаются человеком и могут регулировать его поведение на неосознаваемом уровне. Проследить проявление тревожности в поведении человека бывает довольно сложно, так как она может маскироваться под поведенческие проявления других проблем.</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szCs w:val="28"/>
        </w:rPr>
        <w:t xml:space="preserve">Е.П. Ильин (2008) установил, что у спортсменов разных специализаций уровень тревожности различается, это неоднократно </w:t>
      </w:r>
      <w:r w:rsidRPr="00476E27">
        <w:rPr>
          <w:rFonts w:ascii="Times New Roman" w:hAnsi="Times New Roman" w:cs="Times New Roman"/>
          <w:sz w:val="28"/>
          <w:szCs w:val="28"/>
        </w:rPr>
        <w:lastRenderedPageBreak/>
        <w:t>отмечалось и в других исследованиях [</w:t>
      </w:r>
      <w:r w:rsidR="00A75D60" w:rsidRPr="00476E27">
        <w:rPr>
          <w:rFonts w:ascii="Times New Roman" w:hAnsi="Times New Roman" w:cs="Times New Roman"/>
          <w:sz w:val="28"/>
          <w:szCs w:val="28"/>
        </w:rPr>
        <w:t>47, с. 271</w:t>
      </w:r>
      <w:r w:rsidRPr="00476E27">
        <w:rPr>
          <w:rFonts w:ascii="Times New Roman" w:hAnsi="Times New Roman" w:cs="Times New Roman"/>
          <w:sz w:val="28"/>
          <w:szCs w:val="28"/>
        </w:rPr>
        <w:t xml:space="preserve">]. В Оренбургском государственном университете было проведено исследование М.А. Носенко, Г.Б. Холодова по выявлению уровня тревожности борцов в подготовительный и соревновательный периоды. Таким образом, в зависимости от этапа подготовки в уровне тревожности борцов происходят значительные изменения. Ребята, не владеющие определенными навыками </w:t>
      </w:r>
      <w:proofErr w:type="spellStart"/>
      <w:r w:rsidRPr="00476E27">
        <w:rPr>
          <w:rFonts w:ascii="Times New Roman" w:hAnsi="Times New Roman" w:cs="Times New Roman"/>
          <w:sz w:val="28"/>
          <w:szCs w:val="28"/>
        </w:rPr>
        <w:t>псхической</w:t>
      </w:r>
      <w:proofErr w:type="spellEnd"/>
      <w:r w:rsidRPr="00476E27">
        <w:rPr>
          <w:rFonts w:ascii="Times New Roman" w:hAnsi="Times New Roman" w:cs="Times New Roman"/>
          <w:sz w:val="28"/>
          <w:szCs w:val="28"/>
        </w:rPr>
        <w:t xml:space="preserve"> </w:t>
      </w:r>
      <w:proofErr w:type="spellStart"/>
      <w:r w:rsidRPr="00476E27">
        <w:rPr>
          <w:rFonts w:ascii="Times New Roman" w:hAnsi="Times New Roman" w:cs="Times New Roman"/>
          <w:sz w:val="28"/>
          <w:szCs w:val="28"/>
        </w:rPr>
        <w:t>саморегуляции</w:t>
      </w:r>
      <w:proofErr w:type="spellEnd"/>
      <w:r w:rsidRPr="00476E27">
        <w:rPr>
          <w:rFonts w:ascii="Times New Roman" w:hAnsi="Times New Roman" w:cs="Times New Roman"/>
          <w:sz w:val="28"/>
          <w:szCs w:val="28"/>
        </w:rPr>
        <w:t xml:space="preserve">, имея маленький опыт соревновательной деятельности, при недостатке информации о соперниках на предстоящих соревнованиях, становятся </w:t>
      </w:r>
      <w:proofErr w:type="spellStart"/>
      <w:r w:rsidRPr="00476E27">
        <w:rPr>
          <w:rFonts w:ascii="Times New Roman" w:hAnsi="Times New Roman" w:cs="Times New Roman"/>
          <w:sz w:val="28"/>
          <w:szCs w:val="28"/>
        </w:rPr>
        <w:t>легковозбудимы</w:t>
      </w:r>
      <w:proofErr w:type="spellEnd"/>
      <w:r w:rsidRPr="00476E27">
        <w:rPr>
          <w:rFonts w:ascii="Times New Roman" w:hAnsi="Times New Roman" w:cs="Times New Roman"/>
          <w:sz w:val="28"/>
          <w:szCs w:val="28"/>
        </w:rPr>
        <w:t xml:space="preserve">, не уверены в собственных силах, их достаточно просто сбить с положительного настроя. У них появляются различные «страхи проигрыша», боязнь порицания от тренера и негативной оценки окружающих. Тогда как в режиме тренировок они достаточно спокойны, уверены в себе. Уровень тревожности влияет и на выбор спортсменами того или иного стиля спортивной деятельности.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szCs w:val="28"/>
        </w:rPr>
        <w:t xml:space="preserve">При всем разнообразии признаков тревожности спортсмена перед стартом А.В. Родионов (2002) в целях практической </w:t>
      </w:r>
      <w:proofErr w:type="spellStart"/>
      <w:r w:rsidRPr="00476E27">
        <w:rPr>
          <w:rFonts w:ascii="Times New Roman" w:hAnsi="Times New Roman" w:cs="Times New Roman"/>
          <w:sz w:val="28"/>
          <w:szCs w:val="28"/>
        </w:rPr>
        <w:t>психокоррекционной</w:t>
      </w:r>
      <w:proofErr w:type="spellEnd"/>
      <w:r w:rsidRPr="00476E27">
        <w:rPr>
          <w:rFonts w:ascii="Times New Roman" w:hAnsi="Times New Roman" w:cs="Times New Roman"/>
          <w:sz w:val="28"/>
          <w:szCs w:val="28"/>
        </w:rPr>
        <w:t xml:space="preserve"> работы с тревожными спортсменами рассматривает особенности соматической и когнитивной тревожности [</w:t>
      </w:r>
      <w:r w:rsidR="00A75D60" w:rsidRPr="00476E27">
        <w:rPr>
          <w:rFonts w:ascii="Times New Roman" w:hAnsi="Times New Roman" w:cs="Times New Roman"/>
          <w:sz w:val="28"/>
          <w:szCs w:val="28"/>
        </w:rPr>
        <w:t>48, с. 163</w:t>
      </w:r>
      <w:r w:rsidRPr="00476E27">
        <w:rPr>
          <w:rFonts w:ascii="Times New Roman" w:hAnsi="Times New Roman" w:cs="Times New Roman"/>
          <w:sz w:val="28"/>
          <w:szCs w:val="28"/>
        </w:rPr>
        <w:t xml:space="preserve">].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szCs w:val="28"/>
        </w:rPr>
        <w:t>Соматическая тревожность не очень страшна для спортсмена и часто снимается хорошей разминкой. Соматическая тревожность – хорошая исходная позиция для формирования нужного настроя на победу. Иначе выглядит ситуация с когнитивной тревожность, которая связана с переработкой информации и решением тактических задач. При таком перенапряжении снижается работоспособность, отсутствует чувство свежести даже после ночного сна, часто бывают головные боли, сон короткий, с тревожными сновидениями [</w:t>
      </w:r>
      <w:r w:rsidR="00A75D60" w:rsidRPr="00476E27">
        <w:rPr>
          <w:rFonts w:ascii="Times New Roman" w:hAnsi="Times New Roman" w:cs="Times New Roman"/>
          <w:sz w:val="28"/>
          <w:szCs w:val="28"/>
        </w:rPr>
        <w:t>49, с. 136</w:t>
      </w:r>
      <w:r w:rsidRPr="00476E27">
        <w:rPr>
          <w:rFonts w:ascii="Times New Roman" w:hAnsi="Times New Roman" w:cs="Times New Roman"/>
          <w:sz w:val="28"/>
          <w:szCs w:val="28"/>
        </w:rPr>
        <w:t xml:space="preserve">].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szCs w:val="28"/>
        </w:rPr>
        <w:t xml:space="preserve">Не всякая тревожность действует неблагоприятно на деятельность. Для успешного выступления необходим некоторый оптимальный уровень – это так называемая «полезная тревожность». Оценка спортсменом своего состояния в этом отношении является для него существенным компонентом самоконтроля и самовоспитания. С другой стороны, если спортсмен чрезмерно встревожен или подошел к соревнованию с отношением «а мне все равно», то скорее всего он выступит неудачно. Тревожный спортсмен охотнее будет обсуждать свои слабости и недостатки, чем </w:t>
      </w:r>
      <w:proofErr w:type="spellStart"/>
      <w:r w:rsidRPr="00476E27">
        <w:rPr>
          <w:rFonts w:ascii="Times New Roman" w:hAnsi="Times New Roman" w:cs="Times New Roman"/>
          <w:sz w:val="28"/>
          <w:szCs w:val="28"/>
        </w:rPr>
        <w:t>нетревожный</w:t>
      </w:r>
      <w:proofErr w:type="spellEnd"/>
      <w:r w:rsidRPr="00476E27">
        <w:rPr>
          <w:rFonts w:ascii="Times New Roman" w:hAnsi="Times New Roman" w:cs="Times New Roman"/>
          <w:sz w:val="28"/>
          <w:szCs w:val="28"/>
        </w:rPr>
        <w:t>. Тревожность часто проявляется в поведении, которое можно было бы назвать чрезмерной чувствительностью к раздражению. Спортсмен, который входит в незнакомый зал или на чужое поле и начинает при этом жаловаться на что-то (слишком крутой вираж у дорожки, не то освещение, перекладина не как у нас), тем самым косвенно говорит тренеру, что он в той или иной мере встревожен.</w:t>
      </w:r>
    </w:p>
    <w:p w:rsidR="004D54D7" w:rsidRPr="00476E27" w:rsidRDefault="0031317E" w:rsidP="005D29F9">
      <w:pPr>
        <w:ind w:left="567" w:firstLine="709"/>
        <w:jc w:val="both"/>
        <w:rPr>
          <w:rFonts w:ascii="Times New Roman" w:hAnsi="Times New Roman" w:cs="Times New Roman"/>
        </w:rPr>
      </w:pPr>
      <w:r w:rsidRPr="00476E27">
        <w:rPr>
          <w:rFonts w:ascii="Times New Roman" w:eastAsia="Times New Roman" w:hAnsi="Times New Roman" w:cs="Times New Roman"/>
          <w:bCs/>
          <w:sz w:val="28"/>
          <w:szCs w:val="28"/>
          <w:lang w:eastAsia="ru-RU"/>
        </w:rPr>
        <w:t>Тревога</w:t>
      </w:r>
      <w:r w:rsidRPr="00476E27">
        <w:rPr>
          <w:rFonts w:ascii="Times New Roman" w:eastAsia="Times New Roman" w:hAnsi="Times New Roman" w:cs="Times New Roman"/>
          <w:sz w:val="28"/>
          <w:szCs w:val="28"/>
          <w:lang w:eastAsia="ru-RU"/>
        </w:rPr>
        <w:t xml:space="preserve"> определяется как эмоциональное состояние острого внутреннего беспокойства, связываемого в сознании человека с прогнозированием опасности. </w:t>
      </w:r>
      <w:r w:rsidRPr="00476E27">
        <w:rPr>
          <w:rFonts w:ascii="Times New Roman" w:hAnsi="Times New Roman" w:cs="Times New Roman"/>
          <w:sz w:val="28"/>
          <w:szCs w:val="28"/>
        </w:rPr>
        <w:t xml:space="preserve">Состояние тревоги как эмоциональная стресс-реакция может возникнуть в условиях тренировки или соревнования </w:t>
      </w:r>
      <w:r w:rsidRPr="00476E27">
        <w:rPr>
          <w:rFonts w:ascii="Times New Roman" w:hAnsi="Times New Roman" w:cs="Times New Roman"/>
          <w:sz w:val="28"/>
          <w:szCs w:val="28"/>
        </w:rPr>
        <w:lastRenderedPageBreak/>
        <w:t>под влиянием реальных или ожидаемых воздействий со стороны той микросреды (партнеров, товарищей по команде, тренера, обслуживающего персонала, знакомых, соперников, семьи и др.).</w:t>
      </w:r>
    </w:p>
    <w:p w:rsidR="004D54D7" w:rsidRPr="00476E27" w:rsidRDefault="0031317E" w:rsidP="005D29F9">
      <w:pPr>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 xml:space="preserve">Таким образом, </w:t>
      </w:r>
      <w:r w:rsidRPr="00476E27">
        <w:rPr>
          <w:rFonts w:ascii="Times New Roman" w:hAnsi="Times New Roman" w:cs="Times New Roman"/>
          <w:sz w:val="28"/>
          <w:szCs w:val="21"/>
        </w:rPr>
        <w:t xml:space="preserve">тревожность </w:t>
      </w:r>
      <w:r w:rsidRPr="00476E27">
        <w:rPr>
          <w:rFonts w:ascii="Times New Roman" w:hAnsi="Times New Roman" w:cs="Times New Roman"/>
          <w:sz w:val="28"/>
          <w:szCs w:val="28"/>
        </w:rPr>
        <w:t>–</w:t>
      </w:r>
      <w:r w:rsidRPr="00476E27">
        <w:rPr>
          <w:rFonts w:ascii="Times New Roman" w:hAnsi="Times New Roman" w:cs="Times New Roman"/>
          <w:sz w:val="28"/>
          <w:szCs w:val="21"/>
        </w:rPr>
        <w:t xml:space="preserve"> это «склонность индивида к переживанию тревоги, характеризующаяся низким порогом возникновения реакции тревоги». </w:t>
      </w:r>
      <w:r w:rsidRPr="00476E27">
        <w:rPr>
          <w:rFonts w:ascii="Times New Roman" w:hAnsi="Times New Roman" w:cs="Times New Roman"/>
          <w:iCs/>
          <w:sz w:val="28"/>
          <w:szCs w:val="21"/>
        </w:rPr>
        <w:t>Тревожность</w:t>
      </w:r>
      <w:r w:rsidRPr="00476E27">
        <w:rPr>
          <w:rFonts w:ascii="Times New Roman" w:hAnsi="Times New Roman" w:cs="Times New Roman"/>
          <w:sz w:val="28"/>
          <w:szCs w:val="21"/>
        </w:rPr>
        <w:t xml:space="preserve"> рассматривается в качестве одного из основных параметров индивидуальных различий. Как правило, она повышена при нервно-психических и хронических соматических заболеваниях, а также у здоровых людей, переживающих последствия психической травмы, у лиц с отклоняющимся поведением. Тревожность в структуре интегральной индивидуальности относится к уровню свойств личности и понимается как ожидание неблагополучного исхода в относительно нейтральных, не содержащих реальной угрозы ситуациях. </w:t>
      </w:r>
    </w:p>
    <w:p w:rsidR="004D54D7" w:rsidRPr="00476E27" w:rsidRDefault="0031317E" w:rsidP="005D29F9">
      <w:pPr>
        <w:pStyle w:val="14"/>
        <w:shd w:val="clear" w:color="auto" w:fill="FFFFFF"/>
        <w:spacing w:before="0" w:after="0"/>
        <w:ind w:left="567" w:firstLine="709"/>
        <w:jc w:val="both"/>
      </w:pPr>
      <w:r w:rsidRPr="00476E27">
        <w:rPr>
          <w:sz w:val="28"/>
          <w:szCs w:val="21"/>
        </w:rPr>
        <w:t xml:space="preserve">Личностная тревожность </w:t>
      </w:r>
      <w:r w:rsidRPr="00476E27">
        <w:rPr>
          <w:sz w:val="28"/>
          <w:szCs w:val="28"/>
        </w:rPr>
        <w:t>–</w:t>
      </w:r>
      <w:r w:rsidRPr="00476E27">
        <w:rPr>
          <w:sz w:val="28"/>
          <w:szCs w:val="21"/>
        </w:rPr>
        <w:t xml:space="preserve"> это относительно устойчивая индивидуальная характеристика человека, дающая представление о его склонности: а) воспринимать достаточно широкий круг ситуаций как угрожающих его самооценке, самоуважению и престижу; б) реагировать на эти ситуации проявлением состояния тревоги. Личность с выраженными чертами тревожности, </w:t>
      </w:r>
      <w:r w:rsidRPr="00476E27">
        <w:rPr>
          <w:sz w:val="28"/>
          <w:szCs w:val="28"/>
        </w:rPr>
        <w:t xml:space="preserve">– </w:t>
      </w:r>
      <w:r w:rsidRPr="00476E27">
        <w:rPr>
          <w:sz w:val="28"/>
          <w:szCs w:val="21"/>
        </w:rPr>
        <w:t>отмечает Ч.Д. </w:t>
      </w:r>
      <w:proofErr w:type="spellStart"/>
      <w:r w:rsidRPr="00476E27">
        <w:rPr>
          <w:sz w:val="28"/>
          <w:szCs w:val="21"/>
        </w:rPr>
        <w:t>Спилбергер</w:t>
      </w:r>
      <w:proofErr w:type="spellEnd"/>
      <w:r w:rsidRPr="00476E27">
        <w:rPr>
          <w:sz w:val="28"/>
          <w:szCs w:val="21"/>
        </w:rPr>
        <w:t xml:space="preserve">, </w:t>
      </w:r>
      <w:r w:rsidRPr="00476E27">
        <w:rPr>
          <w:sz w:val="28"/>
          <w:szCs w:val="28"/>
        </w:rPr>
        <w:t>–</w:t>
      </w:r>
      <w:r w:rsidRPr="00476E27">
        <w:rPr>
          <w:sz w:val="28"/>
          <w:szCs w:val="21"/>
        </w:rPr>
        <w:t xml:space="preserve"> склонна воспринимать окружающий мир как заключающий в себе угрозу и опасность в значительно большей степени, чем личность с низким уровнем тревожности. </w:t>
      </w:r>
    </w:p>
    <w:p w:rsidR="004D54D7" w:rsidRPr="00476E27" w:rsidRDefault="0031317E" w:rsidP="005D29F9">
      <w:pPr>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 xml:space="preserve">Тревожность представляет собой фактор, опосредующий поведение человека либо в конкретных, либо в широком диапазоне ситуаций. Несмотря на то что существование феномена тревожности у психологов не вызывает сомнений, ее проявление в поведении проследить довольно сложно. Это связано с тем, что тревожность часто маскируется под поведенческие проявления других проблем, таких как агрессивность, зависимость и склонность к подчинению, лживость, лень как результат «выученной беспомощности», ложная </w:t>
      </w:r>
      <w:proofErr w:type="spellStart"/>
      <w:r w:rsidRPr="00476E27">
        <w:rPr>
          <w:rFonts w:ascii="Times New Roman" w:eastAsia="Times New Roman" w:hAnsi="Times New Roman" w:cs="Times New Roman"/>
          <w:sz w:val="28"/>
          <w:szCs w:val="28"/>
          <w:lang w:eastAsia="ru-RU"/>
        </w:rPr>
        <w:t>гиперактивность</w:t>
      </w:r>
      <w:proofErr w:type="spellEnd"/>
      <w:r w:rsidRPr="00476E27">
        <w:rPr>
          <w:rFonts w:ascii="Times New Roman" w:eastAsia="Times New Roman" w:hAnsi="Times New Roman" w:cs="Times New Roman"/>
          <w:sz w:val="28"/>
          <w:szCs w:val="28"/>
          <w:lang w:eastAsia="ru-RU"/>
        </w:rPr>
        <w:t>, уход в болезнь и т.д.</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Предстартовые состояния – психические состояния, которые переживает спортсмен до начала соревнований. Они выражаются в отношении спортсмена к предстоящим соревнованиям, в умение оценивать, как свои способности и возможности, так и противника, в способности грамотно и четко перерабатывать информацию под влиянием и изменением психических процессов. Психические состояния весьма разнообразны: предстартовое волнение, безразличие и самоуспокоенность, эмоциональное возбуждение, напряженность психическая, перенапряжение психическое, стресс, предсоревновательный стресс и др.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В психологии спорта принято выделять основные виды психических состояний: боевой готовности, лихорадки предстартовой, апатии стартовой, после соревновательные психи</w:t>
      </w:r>
      <w:bookmarkStart w:id="12" w:name="_Toc26352241"/>
      <w:bookmarkStart w:id="13" w:name="_Toc24187557"/>
      <w:r w:rsidR="005D29F9" w:rsidRPr="00476E27">
        <w:rPr>
          <w:rFonts w:ascii="Times New Roman" w:hAnsi="Times New Roman" w:cs="Times New Roman"/>
          <w:sz w:val="28"/>
        </w:rPr>
        <w:t>ческие состояния.</w:t>
      </w:r>
    </w:p>
    <w:p w:rsidR="004D54D7" w:rsidRPr="00476E27" w:rsidRDefault="0031317E" w:rsidP="005D29F9">
      <w:pPr>
        <w:pageBreakBefore/>
        <w:ind w:left="567" w:firstLine="709"/>
        <w:jc w:val="both"/>
        <w:outlineLvl w:val="0"/>
        <w:rPr>
          <w:rFonts w:ascii="Times New Roman" w:hAnsi="Times New Roman" w:cs="Times New Roman"/>
        </w:rPr>
      </w:pPr>
      <w:r w:rsidRPr="00476E27">
        <w:rPr>
          <w:rFonts w:ascii="Times New Roman" w:eastAsia="SimSun" w:hAnsi="Times New Roman" w:cs="Times New Roman"/>
          <w:b/>
          <w:bCs/>
          <w:sz w:val="30"/>
          <w:szCs w:val="30"/>
          <w:lang w:eastAsia="ru-RU"/>
        </w:rPr>
        <w:lastRenderedPageBreak/>
        <w:t>2 Актуальное состояние проблем тревожности у спортсменов</w:t>
      </w:r>
      <w:bookmarkEnd w:id="12"/>
      <w:bookmarkEnd w:id="13"/>
    </w:p>
    <w:p w:rsidR="00CB5062" w:rsidRPr="00476E27" w:rsidRDefault="00CB5062" w:rsidP="005D29F9">
      <w:pPr>
        <w:ind w:left="567" w:firstLine="709"/>
        <w:jc w:val="both"/>
        <w:rPr>
          <w:rFonts w:ascii="Times New Roman" w:hAnsi="Times New Roman" w:cs="Times New Roman"/>
          <w:sz w:val="28"/>
          <w:szCs w:val="28"/>
        </w:rPr>
      </w:pP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szCs w:val="28"/>
        </w:rPr>
        <w:t>Исследование проводилось на базе СДЮШОР "</w:t>
      </w:r>
      <w:proofErr w:type="spellStart"/>
      <w:r w:rsidRPr="00476E27">
        <w:rPr>
          <w:rFonts w:ascii="Times New Roman" w:hAnsi="Times New Roman" w:cs="Times New Roman"/>
          <w:sz w:val="28"/>
          <w:szCs w:val="28"/>
        </w:rPr>
        <w:t>Гомсельмаш</w:t>
      </w:r>
      <w:proofErr w:type="spellEnd"/>
      <w:r w:rsidRPr="00476E27">
        <w:rPr>
          <w:rFonts w:ascii="Times New Roman" w:hAnsi="Times New Roman" w:cs="Times New Roman"/>
          <w:sz w:val="28"/>
          <w:szCs w:val="28"/>
        </w:rPr>
        <w:t xml:space="preserve">" по спортивной борьбе в г. Гомель. В исследовании принимали участие 30 спортсменов-борцов в возрасте 15-19 лет.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szCs w:val="28"/>
        </w:rPr>
        <w:t xml:space="preserve">Опытно-экспериментальная работа проводилась в три этапа.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szCs w:val="28"/>
        </w:rPr>
        <w:t xml:space="preserve">На подготовительном этапе изучалась психолого-педагогическая литература, проводился отбор психодиагностических методов исследования, определялась выборка исследования, проводился констатирующий эксперимент.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szCs w:val="28"/>
        </w:rPr>
        <w:t>Формирующий этап включал разработку программы психологической подготовки борцов к соревнованиям, проверялась ее эффективность, осуществлялся первый и второй срезы формирующего эксперимента.</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Аналитический этап содержит анализ результатов опытно-экспериментальной работы, обработка результатов исследования при помощи методов первичной математической статистики.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В качестве психодиагностических методов использовались и методика Ч.Д. </w:t>
      </w:r>
      <w:proofErr w:type="spellStart"/>
      <w:r w:rsidRPr="00476E27">
        <w:rPr>
          <w:rFonts w:ascii="Times New Roman" w:hAnsi="Times New Roman" w:cs="Times New Roman"/>
          <w:sz w:val="28"/>
        </w:rPr>
        <w:t>Спилбергера</w:t>
      </w:r>
      <w:proofErr w:type="spellEnd"/>
      <w:r w:rsidRPr="00476E27">
        <w:rPr>
          <w:rFonts w:ascii="Times New Roman" w:hAnsi="Times New Roman" w:cs="Times New Roman"/>
          <w:sz w:val="28"/>
        </w:rPr>
        <w:t xml:space="preserve"> на выявление личностной и ситуативной тревожности (адаптирована на русский язык Ю.Л. Ханиным), методику измерения предсоревновательного состояния спортсменов и опросник Тейлора на исследование уровня личностной тревожности.</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Констатирующий эксперимент.</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szCs w:val="28"/>
        </w:rPr>
        <w:t xml:space="preserve">Проведение констатирующего эксперимента осуществлялось в два этапа: </w:t>
      </w:r>
    </w:p>
    <w:p w:rsidR="004D54D7" w:rsidRPr="00476E27" w:rsidRDefault="0031317E" w:rsidP="005D29F9">
      <w:pPr>
        <w:numPr>
          <w:ilvl w:val="0"/>
          <w:numId w:val="5"/>
        </w:numPr>
        <w:tabs>
          <w:tab w:val="left" w:pos="993"/>
        </w:tabs>
        <w:ind w:left="567" w:firstLine="709"/>
        <w:jc w:val="both"/>
        <w:rPr>
          <w:rFonts w:ascii="Times New Roman" w:hAnsi="Times New Roman" w:cs="Times New Roman"/>
        </w:rPr>
      </w:pPr>
      <w:r w:rsidRPr="00476E27">
        <w:rPr>
          <w:rFonts w:ascii="Times New Roman" w:hAnsi="Times New Roman" w:cs="Times New Roman"/>
          <w:sz w:val="28"/>
          <w:szCs w:val="28"/>
        </w:rPr>
        <w:t xml:space="preserve">Определение эффективности методики психологической подготовки борцов к соревнованиям по выявленным критериям.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szCs w:val="28"/>
        </w:rPr>
        <w:t>Критерий</w:t>
      </w:r>
      <w:r w:rsidRPr="00476E27">
        <w:rPr>
          <w:rFonts w:ascii="Times New Roman" w:hAnsi="Times New Roman" w:cs="Times New Roman"/>
          <w:b/>
          <w:sz w:val="28"/>
          <w:szCs w:val="28"/>
        </w:rPr>
        <w:t xml:space="preserve"> – </w:t>
      </w:r>
      <w:r w:rsidRPr="00476E27">
        <w:rPr>
          <w:rFonts w:ascii="Times New Roman" w:hAnsi="Times New Roman" w:cs="Times New Roman"/>
          <w:sz w:val="28"/>
          <w:szCs w:val="28"/>
        </w:rPr>
        <w:t xml:space="preserve">это признак, на основании которого производится оценка. Выделение критериев является важной частью эмпирической работы. Выдвинутые критерии должны показать соотношение между показателями, имеющимися до начала работы и достигнутыми результатами. В нашей работе критерии определись на основании психодиагностической методики, использованной для констатирующего эксперимента. Поэтому в качестве критериев психологической подготовки борцов к соревнованиям мы выделили: самооценку волевых качеств, уровень стремления к успеху, уровень ситуативной и личностной тревожности. </w:t>
      </w:r>
    </w:p>
    <w:p w:rsidR="004D54D7" w:rsidRPr="00476E27" w:rsidRDefault="0031317E" w:rsidP="005D29F9">
      <w:pPr>
        <w:numPr>
          <w:ilvl w:val="0"/>
          <w:numId w:val="5"/>
        </w:numPr>
        <w:tabs>
          <w:tab w:val="left" w:pos="993"/>
        </w:tabs>
        <w:ind w:left="567" w:firstLine="709"/>
        <w:jc w:val="both"/>
        <w:rPr>
          <w:rFonts w:ascii="Times New Roman" w:hAnsi="Times New Roman" w:cs="Times New Roman"/>
        </w:rPr>
      </w:pPr>
      <w:r w:rsidRPr="00476E27">
        <w:rPr>
          <w:rFonts w:ascii="Times New Roman" w:hAnsi="Times New Roman" w:cs="Times New Roman"/>
          <w:sz w:val="28"/>
          <w:szCs w:val="28"/>
        </w:rPr>
        <w:t xml:space="preserve">Определение уровня психологической подготовки борцов к соревнованиям.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szCs w:val="28"/>
        </w:rPr>
        <w:t xml:space="preserve">Анализ выраженности критериев позволил нам выделить уровни психологической подготовки борцов к соревнованиям: низкий, средний, высокий уровень.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Результаты исследований предсоревновательного состояния спортсменов представлены в таблице 2.1.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Как видно из таблицы 1, спортсмены накануне соревнований оценили </w:t>
      </w:r>
      <w:r w:rsidRPr="00476E27">
        <w:rPr>
          <w:rFonts w:ascii="Times New Roman" w:hAnsi="Times New Roman" w:cs="Times New Roman"/>
          <w:sz w:val="28"/>
        </w:rPr>
        <w:lastRenderedPageBreak/>
        <w:t xml:space="preserve">свое здоровье и физическое состояние как более высокое, чем обычно, 20 человек оценивают свое физическое состояние как обычное и у 6 спортсменов наблюдается некоторое снижение физического состояния по сравнению с обычным.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 Отметим, что эмоциональное состояние спортсменов находилось на высоком уровне, т.к. волнение обычное и меньше обычного испытывают 22 человек. Тревожность относительно предстоящих соревнований у большинства спортсменов выражена как обычно у 20 человек, либо меньше, чем обычно (1 человек), что, на наш взгляд, может положительно повлиять на результаты соревнований. </w:t>
      </w:r>
    </w:p>
    <w:p w:rsidR="004D54D7" w:rsidRPr="00476E27" w:rsidRDefault="004D54D7" w:rsidP="005D29F9">
      <w:pPr>
        <w:ind w:left="567" w:firstLine="709"/>
        <w:jc w:val="both"/>
        <w:rPr>
          <w:rFonts w:ascii="Times New Roman" w:hAnsi="Times New Roman" w:cs="Times New Roman"/>
          <w:b/>
          <w:sz w:val="28"/>
        </w:rPr>
      </w:pP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b/>
          <w:sz w:val="28"/>
        </w:rPr>
        <w:t xml:space="preserve">Таблица 2.1 </w:t>
      </w:r>
      <w:r w:rsidRPr="00476E27">
        <w:rPr>
          <w:rFonts w:ascii="Times New Roman" w:hAnsi="Times New Roman" w:cs="Times New Roman"/>
          <w:sz w:val="28"/>
        </w:rPr>
        <w:t>–</w:t>
      </w:r>
      <w:r w:rsidRPr="00476E27">
        <w:rPr>
          <w:rFonts w:ascii="Times New Roman" w:hAnsi="Times New Roman" w:cs="Times New Roman"/>
          <w:b/>
          <w:sz w:val="28"/>
        </w:rPr>
        <w:t xml:space="preserve"> Результаты измерения </w:t>
      </w:r>
      <w:r w:rsidR="005030D6">
        <w:rPr>
          <w:rFonts w:ascii="Times New Roman" w:hAnsi="Times New Roman" w:cs="Times New Roman"/>
          <w:b/>
          <w:sz w:val="28"/>
        </w:rPr>
        <w:t>предсоревновательного состояния</w:t>
      </w:r>
      <w:r w:rsidRPr="00476E27">
        <w:rPr>
          <w:rFonts w:ascii="Times New Roman" w:hAnsi="Times New Roman" w:cs="Times New Roman"/>
          <w:b/>
          <w:sz w:val="28"/>
        </w:rPr>
        <w:t xml:space="preserve"> </w:t>
      </w:r>
      <w:r w:rsidRPr="00476E27">
        <w:rPr>
          <w:rFonts w:ascii="Times New Roman" w:hAnsi="Times New Roman" w:cs="Times New Roman"/>
          <w:b/>
          <w:sz w:val="28"/>
          <w:szCs w:val="28"/>
        </w:rPr>
        <w:t>борцов</w:t>
      </w:r>
    </w:p>
    <w:p w:rsidR="004D54D7" w:rsidRPr="00476E27" w:rsidRDefault="004D54D7" w:rsidP="005D29F9">
      <w:pPr>
        <w:ind w:left="567" w:firstLine="709"/>
        <w:jc w:val="both"/>
        <w:rPr>
          <w:rFonts w:ascii="Times New Roman" w:hAnsi="Times New Roman" w:cs="Times New Roman"/>
        </w:rPr>
      </w:pPr>
    </w:p>
    <w:tbl>
      <w:tblPr>
        <w:tblW w:w="10206" w:type="dxa"/>
        <w:tblInd w:w="279" w:type="dxa"/>
        <w:tblLayout w:type="fixed"/>
        <w:tblCellMar>
          <w:top w:w="7" w:type="dxa"/>
          <w:left w:w="5" w:type="dxa"/>
          <w:right w:w="93" w:type="dxa"/>
        </w:tblCellMar>
        <w:tblLook w:val="0000" w:firstRow="0" w:lastRow="0" w:firstColumn="0" w:lastColumn="0" w:noHBand="0" w:noVBand="0"/>
      </w:tblPr>
      <w:tblGrid>
        <w:gridCol w:w="1274"/>
        <w:gridCol w:w="907"/>
        <w:gridCol w:w="1030"/>
        <w:gridCol w:w="978"/>
        <w:gridCol w:w="907"/>
        <w:gridCol w:w="1030"/>
        <w:gridCol w:w="978"/>
        <w:gridCol w:w="907"/>
        <w:gridCol w:w="1030"/>
        <w:gridCol w:w="1165"/>
      </w:tblGrid>
      <w:tr w:rsidR="004D54D7" w:rsidRPr="00476E27" w:rsidTr="005D29F9">
        <w:trPr>
          <w:trHeight w:val="757"/>
        </w:trPr>
        <w:tc>
          <w:tcPr>
            <w:tcW w:w="1274" w:type="dxa"/>
            <w:tcBorders>
              <w:top w:val="single" w:sz="4" w:space="0" w:color="000000"/>
              <w:left w:val="single" w:sz="4" w:space="0" w:color="000000"/>
              <w:bottom w:val="double" w:sz="4" w:space="0" w:color="000000"/>
              <w:right w:val="single" w:sz="4" w:space="0" w:color="000000"/>
            </w:tcBorders>
            <w:shd w:val="clear" w:color="auto" w:fill="auto"/>
          </w:tcPr>
          <w:p w:rsidR="005030D6" w:rsidRDefault="0031317E" w:rsidP="005030D6">
            <w:pPr>
              <w:jc w:val="center"/>
              <w:rPr>
                <w:rFonts w:ascii="Times New Roman" w:hAnsi="Times New Roman" w:cs="Times New Roman"/>
              </w:rPr>
            </w:pPr>
            <w:proofErr w:type="spellStart"/>
            <w:r w:rsidRPr="00476E27">
              <w:rPr>
                <w:rFonts w:ascii="Times New Roman" w:hAnsi="Times New Roman" w:cs="Times New Roman"/>
              </w:rPr>
              <w:t>Компонен</w:t>
            </w:r>
            <w:proofErr w:type="spellEnd"/>
          </w:p>
          <w:p w:rsidR="004D54D7" w:rsidRPr="00476E27" w:rsidRDefault="0031317E" w:rsidP="005030D6">
            <w:pPr>
              <w:jc w:val="center"/>
              <w:rPr>
                <w:rFonts w:ascii="Times New Roman" w:hAnsi="Times New Roman" w:cs="Times New Roman"/>
              </w:rPr>
            </w:pPr>
            <w:r w:rsidRPr="00476E27">
              <w:rPr>
                <w:rFonts w:ascii="Times New Roman" w:hAnsi="Times New Roman" w:cs="Times New Roman"/>
              </w:rPr>
              <w:t>ты</w:t>
            </w:r>
          </w:p>
        </w:tc>
        <w:tc>
          <w:tcPr>
            <w:tcW w:w="2915" w:type="dxa"/>
            <w:gridSpan w:val="3"/>
            <w:tcBorders>
              <w:top w:val="single" w:sz="4" w:space="0" w:color="000000"/>
              <w:left w:val="single" w:sz="4" w:space="0" w:color="000000"/>
              <w:bottom w:val="double" w:sz="4" w:space="0" w:color="000000"/>
              <w:right w:val="single" w:sz="4" w:space="0" w:color="000000"/>
            </w:tcBorders>
            <w:shd w:val="clear" w:color="auto" w:fill="auto"/>
          </w:tcPr>
          <w:p w:rsidR="004D54D7" w:rsidRPr="00476E27" w:rsidRDefault="0031317E" w:rsidP="005030D6">
            <w:pPr>
              <w:jc w:val="center"/>
              <w:rPr>
                <w:rFonts w:ascii="Times New Roman" w:hAnsi="Times New Roman" w:cs="Times New Roman"/>
              </w:rPr>
            </w:pPr>
            <w:r w:rsidRPr="00476E27">
              <w:rPr>
                <w:rFonts w:ascii="Times New Roman" w:hAnsi="Times New Roman" w:cs="Times New Roman"/>
              </w:rPr>
              <w:t>Здоровье, физическое состояние</w:t>
            </w:r>
          </w:p>
        </w:tc>
        <w:tc>
          <w:tcPr>
            <w:tcW w:w="2915" w:type="dxa"/>
            <w:gridSpan w:val="3"/>
            <w:tcBorders>
              <w:top w:val="single" w:sz="4" w:space="0" w:color="000000"/>
              <w:left w:val="single" w:sz="4" w:space="0" w:color="000000"/>
              <w:bottom w:val="double" w:sz="4" w:space="0" w:color="000000"/>
              <w:right w:val="single" w:sz="4" w:space="0" w:color="000000"/>
            </w:tcBorders>
            <w:shd w:val="clear" w:color="auto" w:fill="auto"/>
          </w:tcPr>
          <w:p w:rsidR="004D54D7" w:rsidRPr="00476E27" w:rsidRDefault="0031317E" w:rsidP="005030D6">
            <w:pPr>
              <w:jc w:val="center"/>
              <w:rPr>
                <w:rFonts w:ascii="Times New Roman" w:hAnsi="Times New Roman" w:cs="Times New Roman"/>
              </w:rPr>
            </w:pPr>
            <w:r w:rsidRPr="00476E27">
              <w:rPr>
                <w:rFonts w:ascii="Times New Roman" w:hAnsi="Times New Roman" w:cs="Times New Roman"/>
              </w:rPr>
              <w:t>Волнение, эмоциональное состояние</w:t>
            </w:r>
          </w:p>
        </w:tc>
        <w:tc>
          <w:tcPr>
            <w:tcW w:w="3102" w:type="dxa"/>
            <w:gridSpan w:val="3"/>
            <w:tcBorders>
              <w:top w:val="single" w:sz="4" w:space="0" w:color="000000"/>
              <w:left w:val="single" w:sz="4" w:space="0" w:color="000000"/>
              <w:bottom w:val="single" w:sz="4" w:space="0" w:color="000000"/>
              <w:right w:val="single" w:sz="4" w:space="0" w:color="000000"/>
            </w:tcBorders>
            <w:shd w:val="clear" w:color="auto" w:fill="auto"/>
          </w:tcPr>
          <w:p w:rsidR="004D54D7" w:rsidRPr="00476E27" w:rsidRDefault="0031317E" w:rsidP="005030D6">
            <w:pPr>
              <w:jc w:val="center"/>
              <w:rPr>
                <w:rFonts w:ascii="Times New Roman" w:hAnsi="Times New Roman" w:cs="Times New Roman"/>
              </w:rPr>
            </w:pPr>
            <w:r w:rsidRPr="00476E27">
              <w:rPr>
                <w:rFonts w:ascii="Times New Roman" w:hAnsi="Times New Roman" w:cs="Times New Roman"/>
              </w:rPr>
              <w:t>Ожидания о соревнованиях, ситуационная тревожность</w:t>
            </w:r>
          </w:p>
        </w:tc>
      </w:tr>
      <w:tr w:rsidR="005030D6" w:rsidRPr="00476E27" w:rsidTr="005030D6">
        <w:trPr>
          <w:trHeight w:val="1316"/>
        </w:trPr>
        <w:tc>
          <w:tcPr>
            <w:tcW w:w="1274" w:type="dxa"/>
            <w:tcBorders>
              <w:top w:val="double" w:sz="4" w:space="0" w:color="000000"/>
              <w:left w:val="single" w:sz="4" w:space="0" w:color="000000"/>
              <w:bottom w:val="single" w:sz="4" w:space="0" w:color="000000"/>
              <w:right w:val="single" w:sz="4" w:space="0" w:color="000000"/>
            </w:tcBorders>
            <w:shd w:val="clear" w:color="auto" w:fill="auto"/>
            <w:vAlign w:val="center"/>
          </w:tcPr>
          <w:p w:rsidR="005030D6" w:rsidRPr="00476E27" w:rsidRDefault="005030D6" w:rsidP="005030D6">
            <w:pPr>
              <w:jc w:val="center"/>
              <w:rPr>
                <w:rFonts w:ascii="Times New Roman" w:hAnsi="Times New Roman" w:cs="Times New Roman"/>
                <w:sz w:val="22"/>
                <w:szCs w:val="22"/>
              </w:rPr>
            </w:pPr>
            <w:r>
              <w:rPr>
                <w:rFonts w:ascii="Times New Roman" w:hAnsi="Times New Roman" w:cs="Times New Roman"/>
                <w:sz w:val="22"/>
                <w:szCs w:val="22"/>
              </w:rPr>
              <w:t>Степень выраженност</w:t>
            </w:r>
            <w:r w:rsidRPr="00476E27">
              <w:rPr>
                <w:rFonts w:ascii="Times New Roman" w:hAnsi="Times New Roman" w:cs="Times New Roman"/>
                <w:sz w:val="22"/>
                <w:szCs w:val="22"/>
              </w:rPr>
              <w:t>и</w:t>
            </w:r>
          </w:p>
        </w:tc>
        <w:tc>
          <w:tcPr>
            <w:tcW w:w="907" w:type="dxa"/>
            <w:tcBorders>
              <w:top w:val="double" w:sz="4" w:space="0" w:color="000000"/>
              <w:left w:val="single" w:sz="4" w:space="0" w:color="000000"/>
              <w:bottom w:val="single" w:sz="4" w:space="0" w:color="000000"/>
              <w:right w:val="single" w:sz="4" w:space="0" w:color="000000"/>
            </w:tcBorders>
            <w:shd w:val="clear" w:color="auto" w:fill="auto"/>
            <w:vAlign w:val="center"/>
          </w:tcPr>
          <w:p w:rsidR="005030D6" w:rsidRPr="00476E27" w:rsidRDefault="005030D6" w:rsidP="005030D6">
            <w:pPr>
              <w:jc w:val="center"/>
              <w:rPr>
                <w:rFonts w:ascii="Times New Roman" w:hAnsi="Times New Roman" w:cs="Times New Roman"/>
                <w:sz w:val="22"/>
                <w:szCs w:val="22"/>
              </w:rPr>
            </w:pPr>
            <w:r>
              <w:rPr>
                <w:rFonts w:ascii="Times New Roman" w:hAnsi="Times New Roman" w:cs="Times New Roman"/>
                <w:sz w:val="22"/>
                <w:szCs w:val="22"/>
              </w:rPr>
              <w:t>Больше, чем об</w:t>
            </w:r>
            <w:r w:rsidRPr="00476E27">
              <w:rPr>
                <w:rFonts w:ascii="Times New Roman" w:hAnsi="Times New Roman" w:cs="Times New Roman"/>
                <w:sz w:val="22"/>
                <w:szCs w:val="22"/>
              </w:rPr>
              <w:t>ычно</w:t>
            </w:r>
          </w:p>
        </w:tc>
        <w:tc>
          <w:tcPr>
            <w:tcW w:w="1030" w:type="dxa"/>
            <w:tcBorders>
              <w:top w:val="double" w:sz="4" w:space="0" w:color="000000"/>
              <w:left w:val="single" w:sz="4" w:space="0" w:color="000000"/>
              <w:bottom w:val="single" w:sz="4" w:space="0" w:color="000000"/>
              <w:right w:val="single" w:sz="4" w:space="0" w:color="000000"/>
            </w:tcBorders>
            <w:shd w:val="clear" w:color="auto" w:fill="auto"/>
            <w:vAlign w:val="center"/>
          </w:tcPr>
          <w:p w:rsidR="005030D6" w:rsidRPr="00476E27" w:rsidRDefault="005030D6" w:rsidP="005030D6">
            <w:pPr>
              <w:jc w:val="center"/>
              <w:rPr>
                <w:rFonts w:ascii="Times New Roman" w:hAnsi="Times New Roman" w:cs="Times New Roman"/>
                <w:sz w:val="22"/>
                <w:szCs w:val="22"/>
              </w:rPr>
            </w:pPr>
            <w:r w:rsidRPr="00476E27">
              <w:rPr>
                <w:rFonts w:ascii="Times New Roman" w:hAnsi="Times New Roman" w:cs="Times New Roman"/>
                <w:sz w:val="22"/>
                <w:szCs w:val="22"/>
              </w:rPr>
              <w:t>Как обычно</w:t>
            </w:r>
          </w:p>
        </w:tc>
        <w:tc>
          <w:tcPr>
            <w:tcW w:w="978" w:type="dxa"/>
            <w:tcBorders>
              <w:top w:val="double" w:sz="4" w:space="0" w:color="000000"/>
              <w:left w:val="single" w:sz="4" w:space="0" w:color="000000"/>
              <w:bottom w:val="single" w:sz="4" w:space="0" w:color="000000"/>
              <w:right w:val="single" w:sz="4" w:space="0" w:color="000000"/>
            </w:tcBorders>
            <w:shd w:val="clear" w:color="auto" w:fill="auto"/>
            <w:vAlign w:val="center"/>
          </w:tcPr>
          <w:p w:rsidR="005030D6" w:rsidRDefault="005030D6" w:rsidP="005030D6">
            <w:pPr>
              <w:jc w:val="center"/>
              <w:rPr>
                <w:rFonts w:ascii="Times New Roman" w:hAnsi="Times New Roman" w:cs="Times New Roman"/>
                <w:sz w:val="22"/>
                <w:szCs w:val="22"/>
              </w:rPr>
            </w:pPr>
            <w:r>
              <w:rPr>
                <w:rFonts w:ascii="Times New Roman" w:hAnsi="Times New Roman" w:cs="Times New Roman"/>
                <w:sz w:val="22"/>
                <w:szCs w:val="22"/>
              </w:rPr>
              <w:t>Меньше, чем</w:t>
            </w:r>
          </w:p>
          <w:p w:rsidR="005030D6" w:rsidRPr="00476E27" w:rsidRDefault="005030D6" w:rsidP="005030D6">
            <w:pPr>
              <w:jc w:val="center"/>
              <w:rPr>
                <w:rFonts w:ascii="Times New Roman" w:hAnsi="Times New Roman" w:cs="Times New Roman"/>
                <w:sz w:val="22"/>
                <w:szCs w:val="22"/>
              </w:rPr>
            </w:pPr>
            <w:r>
              <w:rPr>
                <w:rFonts w:ascii="Times New Roman" w:hAnsi="Times New Roman" w:cs="Times New Roman"/>
                <w:sz w:val="22"/>
                <w:szCs w:val="22"/>
              </w:rPr>
              <w:t>обычн</w:t>
            </w:r>
            <w:r w:rsidRPr="00476E27">
              <w:rPr>
                <w:rFonts w:ascii="Times New Roman" w:hAnsi="Times New Roman" w:cs="Times New Roman"/>
                <w:sz w:val="22"/>
                <w:szCs w:val="22"/>
              </w:rPr>
              <w:t>о</w:t>
            </w:r>
          </w:p>
        </w:tc>
        <w:tc>
          <w:tcPr>
            <w:tcW w:w="907" w:type="dxa"/>
            <w:tcBorders>
              <w:top w:val="double" w:sz="4" w:space="0" w:color="000000"/>
              <w:left w:val="single" w:sz="4" w:space="0" w:color="000000"/>
              <w:bottom w:val="single" w:sz="4" w:space="0" w:color="000000"/>
              <w:right w:val="single" w:sz="4" w:space="0" w:color="000000"/>
            </w:tcBorders>
            <w:shd w:val="clear" w:color="auto" w:fill="auto"/>
            <w:vAlign w:val="center"/>
          </w:tcPr>
          <w:p w:rsidR="005030D6" w:rsidRPr="00476E27" w:rsidRDefault="005030D6" w:rsidP="005030D6">
            <w:pPr>
              <w:jc w:val="center"/>
              <w:rPr>
                <w:rFonts w:ascii="Times New Roman" w:hAnsi="Times New Roman" w:cs="Times New Roman"/>
                <w:sz w:val="22"/>
                <w:szCs w:val="22"/>
              </w:rPr>
            </w:pPr>
            <w:r>
              <w:rPr>
                <w:rFonts w:ascii="Times New Roman" w:hAnsi="Times New Roman" w:cs="Times New Roman"/>
                <w:sz w:val="22"/>
                <w:szCs w:val="22"/>
              </w:rPr>
              <w:t>Больше, чем об</w:t>
            </w:r>
            <w:r w:rsidRPr="00476E27">
              <w:rPr>
                <w:rFonts w:ascii="Times New Roman" w:hAnsi="Times New Roman" w:cs="Times New Roman"/>
                <w:sz w:val="22"/>
                <w:szCs w:val="22"/>
              </w:rPr>
              <w:t>ычно</w:t>
            </w:r>
          </w:p>
        </w:tc>
        <w:tc>
          <w:tcPr>
            <w:tcW w:w="1030" w:type="dxa"/>
            <w:tcBorders>
              <w:top w:val="double" w:sz="4" w:space="0" w:color="000000"/>
              <w:left w:val="single" w:sz="4" w:space="0" w:color="000000"/>
              <w:bottom w:val="single" w:sz="4" w:space="0" w:color="000000"/>
              <w:right w:val="single" w:sz="4" w:space="0" w:color="000000"/>
            </w:tcBorders>
            <w:shd w:val="clear" w:color="auto" w:fill="auto"/>
            <w:vAlign w:val="center"/>
          </w:tcPr>
          <w:p w:rsidR="005030D6" w:rsidRPr="00476E27" w:rsidRDefault="005030D6" w:rsidP="005030D6">
            <w:pPr>
              <w:jc w:val="center"/>
              <w:rPr>
                <w:rFonts w:ascii="Times New Roman" w:hAnsi="Times New Roman" w:cs="Times New Roman"/>
                <w:sz w:val="22"/>
                <w:szCs w:val="22"/>
              </w:rPr>
            </w:pPr>
            <w:r w:rsidRPr="00476E27">
              <w:rPr>
                <w:rFonts w:ascii="Times New Roman" w:hAnsi="Times New Roman" w:cs="Times New Roman"/>
                <w:sz w:val="22"/>
                <w:szCs w:val="22"/>
              </w:rPr>
              <w:t>Как обычно</w:t>
            </w:r>
          </w:p>
        </w:tc>
        <w:tc>
          <w:tcPr>
            <w:tcW w:w="978" w:type="dxa"/>
            <w:tcBorders>
              <w:top w:val="double" w:sz="4" w:space="0" w:color="000000"/>
              <w:left w:val="single" w:sz="4" w:space="0" w:color="000000"/>
              <w:bottom w:val="single" w:sz="4" w:space="0" w:color="000000"/>
              <w:right w:val="single" w:sz="4" w:space="0" w:color="000000"/>
            </w:tcBorders>
            <w:shd w:val="clear" w:color="auto" w:fill="auto"/>
            <w:vAlign w:val="center"/>
          </w:tcPr>
          <w:p w:rsidR="005030D6" w:rsidRDefault="005030D6" w:rsidP="005030D6">
            <w:pPr>
              <w:jc w:val="center"/>
              <w:rPr>
                <w:rFonts w:ascii="Times New Roman" w:hAnsi="Times New Roman" w:cs="Times New Roman"/>
                <w:sz w:val="22"/>
                <w:szCs w:val="22"/>
              </w:rPr>
            </w:pPr>
            <w:r>
              <w:rPr>
                <w:rFonts w:ascii="Times New Roman" w:hAnsi="Times New Roman" w:cs="Times New Roman"/>
                <w:sz w:val="22"/>
                <w:szCs w:val="22"/>
              </w:rPr>
              <w:t>Меньше, чем</w:t>
            </w:r>
          </w:p>
          <w:p w:rsidR="005030D6" w:rsidRPr="00476E27" w:rsidRDefault="005030D6" w:rsidP="005030D6">
            <w:pPr>
              <w:jc w:val="center"/>
              <w:rPr>
                <w:rFonts w:ascii="Times New Roman" w:hAnsi="Times New Roman" w:cs="Times New Roman"/>
                <w:sz w:val="22"/>
                <w:szCs w:val="22"/>
              </w:rPr>
            </w:pPr>
            <w:r>
              <w:rPr>
                <w:rFonts w:ascii="Times New Roman" w:hAnsi="Times New Roman" w:cs="Times New Roman"/>
                <w:sz w:val="22"/>
                <w:szCs w:val="22"/>
              </w:rPr>
              <w:t>обычн</w:t>
            </w:r>
            <w:r w:rsidRPr="00476E27">
              <w:rPr>
                <w:rFonts w:ascii="Times New Roman" w:hAnsi="Times New Roman" w:cs="Times New Roman"/>
                <w:sz w:val="22"/>
                <w:szCs w:val="22"/>
              </w:rPr>
              <w:t>о</w:t>
            </w:r>
          </w:p>
        </w:tc>
        <w:tc>
          <w:tcPr>
            <w:tcW w:w="907" w:type="dxa"/>
            <w:tcBorders>
              <w:top w:val="double" w:sz="4" w:space="0" w:color="000000"/>
              <w:left w:val="single" w:sz="4" w:space="0" w:color="000000"/>
              <w:bottom w:val="single" w:sz="4" w:space="0" w:color="000000"/>
              <w:right w:val="single" w:sz="4" w:space="0" w:color="000000"/>
            </w:tcBorders>
            <w:shd w:val="clear" w:color="auto" w:fill="auto"/>
            <w:vAlign w:val="center"/>
          </w:tcPr>
          <w:p w:rsidR="005030D6" w:rsidRPr="00476E27" w:rsidRDefault="005030D6" w:rsidP="005030D6">
            <w:pPr>
              <w:jc w:val="center"/>
              <w:rPr>
                <w:rFonts w:ascii="Times New Roman" w:hAnsi="Times New Roman" w:cs="Times New Roman"/>
                <w:sz w:val="22"/>
                <w:szCs w:val="22"/>
              </w:rPr>
            </w:pPr>
            <w:r>
              <w:rPr>
                <w:rFonts w:ascii="Times New Roman" w:hAnsi="Times New Roman" w:cs="Times New Roman"/>
                <w:sz w:val="22"/>
                <w:szCs w:val="22"/>
              </w:rPr>
              <w:t>Больше, чем об</w:t>
            </w:r>
            <w:r w:rsidRPr="00476E27">
              <w:rPr>
                <w:rFonts w:ascii="Times New Roman" w:hAnsi="Times New Roman" w:cs="Times New Roman"/>
                <w:sz w:val="22"/>
                <w:szCs w:val="22"/>
              </w:rPr>
              <w:t>ычно</w:t>
            </w:r>
          </w:p>
        </w:tc>
        <w:tc>
          <w:tcPr>
            <w:tcW w:w="1030" w:type="dxa"/>
            <w:tcBorders>
              <w:top w:val="double" w:sz="4" w:space="0" w:color="000000"/>
              <w:left w:val="single" w:sz="4" w:space="0" w:color="000000"/>
              <w:bottom w:val="single" w:sz="4" w:space="0" w:color="000000"/>
              <w:right w:val="single" w:sz="4" w:space="0" w:color="000000"/>
            </w:tcBorders>
            <w:shd w:val="clear" w:color="auto" w:fill="auto"/>
            <w:vAlign w:val="center"/>
          </w:tcPr>
          <w:p w:rsidR="005030D6" w:rsidRPr="00476E27" w:rsidRDefault="005030D6" w:rsidP="005030D6">
            <w:pPr>
              <w:jc w:val="center"/>
              <w:rPr>
                <w:rFonts w:ascii="Times New Roman" w:hAnsi="Times New Roman" w:cs="Times New Roman"/>
                <w:sz w:val="22"/>
                <w:szCs w:val="22"/>
              </w:rPr>
            </w:pPr>
            <w:r w:rsidRPr="00476E27">
              <w:rPr>
                <w:rFonts w:ascii="Times New Roman" w:hAnsi="Times New Roman" w:cs="Times New Roman"/>
                <w:sz w:val="22"/>
                <w:szCs w:val="22"/>
              </w:rPr>
              <w:t>Как обычно</w:t>
            </w:r>
          </w:p>
        </w:tc>
        <w:tc>
          <w:tcPr>
            <w:tcW w:w="1165" w:type="dxa"/>
            <w:tcBorders>
              <w:top w:val="double" w:sz="4" w:space="0" w:color="000000"/>
              <w:left w:val="single" w:sz="4" w:space="0" w:color="000000"/>
              <w:bottom w:val="single" w:sz="4" w:space="0" w:color="000000"/>
              <w:right w:val="single" w:sz="4" w:space="0" w:color="000000"/>
            </w:tcBorders>
            <w:shd w:val="clear" w:color="auto" w:fill="auto"/>
            <w:vAlign w:val="center"/>
          </w:tcPr>
          <w:p w:rsidR="005030D6" w:rsidRDefault="005030D6" w:rsidP="005030D6">
            <w:pPr>
              <w:jc w:val="center"/>
              <w:rPr>
                <w:rFonts w:ascii="Times New Roman" w:hAnsi="Times New Roman" w:cs="Times New Roman"/>
                <w:sz w:val="22"/>
                <w:szCs w:val="22"/>
              </w:rPr>
            </w:pPr>
            <w:r>
              <w:rPr>
                <w:rFonts w:ascii="Times New Roman" w:hAnsi="Times New Roman" w:cs="Times New Roman"/>
                <w:sz w:val="22"/>
                <w:szCs w:val="22"/>
              </w:rPr>
              <w:t>Меньше, чем</w:t>
            </w:r>
          </w:p>
          <w:p w:rsidR="005030D6" w:rsidRPr="00476E27" w:rsidRDefault="005030D6" w:rsidP="005030D6">
            <w:pPr>
              <w:jc w:val="center"/>
              <w:rPr>
                <w:rFonts w:ascii="Times New Roman" w:hAnsi="Times New Roman" w:cs="Times New Roman"/>
                <w:sz w:val="22"/>
                <w:szCs w:val="22"/>
              </w:rPr>
            </w:pPr>
            <w:r>
              <w:rPr>
                <w:rFonts w:ascii="Times New Roman" w:hAnsi="Times New Roman" w:cs="Times New Roman"/>
                <w:sz w:val="22"/>
                <w:szCs w:val="22"/>
              </w:rPr>
              <w:t>обычн</w:t>
            </w:r>
            <w:r w:rsidRPr="00476E27">
              <w:rPr>
                <w:rFonts w:ascii="Times New Roman" w:hAnsi="Times New Roman" w:cs="Times New Roman"/>
                <w:sz w:val="22"/>
                <w:szCs w:val="22"/>
              </w:rPr>
              <w:t>о</w:t>
            </w:r>
          </w:p>
        </w:tc>
      </w:tr>
      <w:tr w:rsidR="005D29F9" w:rsidRPr="00476E27" w:rsidTr="005030D6">
        <w:trPr>
          <w:trHeight w:val="704"/>
        </w:trPr>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4D7" w:rsidRPr="00476E27" w:rsidRDefault="005030D6" w:rsidP="005030D6">
            <w:pPr>
              <w:jc w:val="center"/>
              <w:rPr>
                <w:rFonts w:ascii="Times New Roman" w:hAnsi="Times New Roman" w:cs="Times New Roman"/>
                <w:sz w:val="22"/>
                <w:szCs w:val="22"/>
              </w:rPr>
            </w:pPr>
            <w:r>
              <w:rPr>
                <w:rFonts w:ascii="Times New Roman" w:hAnsi="Times New Roman" w:cs="Times New Roman"/>
                <w:sz w:val="22"/>
                <w:szCs w:val="22"/>
              </w:rPr>
              <w:t xml:space="preserve">Суммарный </w:t>
            </w:r>
            <w:proofErr w:type="spellStart"/>
            <w:r>
              <w:rPr>
                <w:rFonts w:ascii="Times New Roman" w:hAnsi="Times New Roman" w:cs="Times New Roman"/>
                <w:sz w:val="22"/>
                <w:szCs w:val="22"/>
              </w:rPr>
              <w:t>показ</w:t>
            </w:r>
            <w:r w:rsidR="0031317E" w:rsidRPr="00476E27">
              <w:rPr>
                <w:rFonts w:ascii="Times New Roman" w:hAnsi="Times New Roman" w:cs="Times New Roman"/>
                <w:sz w:val="22"/>
                <w:szCs w:val="22"/>
              </w:rPr>
              <w:t>тель</w:t>
            </w:r>
            <w:proofErr w:type="spellEnd"/>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4D7" w:rsidRPr="00476E27" w:rsidRDefault="0031317E" w:rsidP="005030D6">
            <w:pPr>
              <w:ind w:left="567"/>
              <w:jc w:val="center"/>
              <w:rPr>
                <w:rFonts w:ascii="Times New Roman" w:hAnsi="Times New Roman" w:cs="Times New Roman"/>
              </w:rPr>
            </w:pPr>
            <w:r w:rsidRPr="00476E27">
              <w:rPr>
                <w:rFonts w:ascii="Times New Roman" w:hAnsi="Times New Roman" w:cs="Times New Roman"/>
              </w:rPr>
              <w:t>5</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4D7" w:rsidRPr="00476E27" w:rsidRDefault="0031317E" w:rsidP="005030D6">
            <w:pPr>
              <w:ind w:left="567"/>
              <w:jc w:val="center"/>
              <w:rPr>
                <w:rFonts w:ascii="Times New Roman" w:hAnsi="Times New Roman" w:cs="Times New Roman"/>
              </w:rPr>
            </w:pPr>
            <w:r w:rsidRPr="00476E27">
              <w:rPr>
                <w:rFonts w:ascii="Times New Roman" w:hAnsi="Times New Roman" w:cs="Times New Roman"/>
              </w:rPr>
              <w:t>20</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4D7" w:rsidRPr="00476E27" w:rsidRDefault="0031317E" w:rsidP="005030D6">
            <w:pPr>
              <w:ind w:left="567"/>
              <w:jc w:val="center"/>
              <w:rPr>
                <w:rFonts w:ascii="Times New Roman" w:hAnsi="Times New Roman" w:cs="Times New Roman"/>
              </w:rPr>
            </w:pPr>
            <w:r w:rsidRPr="00476E27">
              <w:rPr>
                <w:rFonts w:ascii="Times New Roman" w:hAnsi="Times New Roman" w:cs="Times New Roman"/>
              </w:rPr>
              <w:t>5</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4D7" w:rsidRPr="00476E27" w:rsidRDefault="0031317E" w:rsidP="005030D6">
            <w:pPr>
              <w:ind w:left="567"/>
              <w:jc w:val="center"/>
              <w:rPr>
                <w:rFonts w:ascii="Times New Roman" w:hAnsi="Times New Roman" w:cs="Times New Roman"/>
              </w:rPr>
            </w:pPr>
            <w:r w:rsidRPr="00476E27">
              <w:rPr>
                <w:rFonts w:ascii="Times New Roman" w:hAnsi="Times New Roman" w:cs="Times New Roman"/>
              </w:rPr>
              <w:t>3</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4D7" w:rsidRPr="00476E27" w:rsidRDefault="0031317E" w:rsidP="005030D6">
            <w:pPr>
              <w:ind w:left="567"/>
              <w:jc w:val="center"/>
              <w:rPr>
                <w:rFonts w:ascii="Times New Roman" w:hAnsi="Times New Roman" w:cs="Times New Roman"/>
              </w:rPr>
            </w:pPr>
            <w:r w:rsidRPr="00476E27">
              <w:rPr>
                <w:rFonts w:ascii="Times New Roman" w:hAnsi="Times New Roman" w:cs="Times New Roman"/>
              </w:rPr>
              <w:t>14</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4D7" w:rsidRPr="00476E27" w:rsidRDefault="0031317E" w:rsidP="005030D6">
            <w:pPr>
              <w:ind w:left="567"/>
              <w:jc w:val="center"/>
              <w:rPr>
                <w:rFonts w:ascii="Times New Roman" w:hAnsi="Times New Roman" w:cs="Times New Roman"/>
              </w:rPr>
            </w:pPr>
            <w:r w:rsidRPr="00476E27">
              <w:rPr>
                <w:rFonts w:ascii="Times New Roman" w:hAnsi="Times New Roman" w:cs="Times New Roman"/>
              </w:rPr>
              <w:t>13</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4D7" w:rsidRPr="00476E27" w:rsidRDefault="0031317E" w:rsidP="005030D6">
            <w:pPr>
              <w:ind w:left="567"/>
              <w:jc w:val="center"/>
              <w:rPr>
                <w:rFonts w:ascii="Times New Roman" w:hAnsi="Times New Roman" w:cs="Times New Roman"/>
              </w:rPr>
            </w:pPr>
            <w:r w:rsidRPr="00476E27">
              <w:rPr>
                <w:rFonts w:ascii="Times New Roman" w:hAnsi="Times New Roman" w:cs="Times New Roman"/>
              </w:rPr>
              <w:t>6</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4D7" w:rsidRPr="00476E27" w:rsidRDefault="0031317E" w:rsidP="005030D6">
            <w:pPr>
              <w:ind w:left="567"/>
              <w:jc w:val="center"/>
              <w:rPr>
                <w:rFonts w:ascii="Times New Roman" w:hAnsi="Times New Roman" w:cs="Times New Roman"/>
              </w:rPr>
            </w:pPr>
            <w:r w:rsidRPr="00476E27">
              <w:rPr>
                <w:rFonts w:ascii="Times New Roman" w:hAnsi="Times New Roman" w:cs="Times New Roman"/>
              </w:rPr>
              <w:t>21</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4D7" w:rsidRPr="00476E27" w:rsidRDefault="0031317E" w:rsidP="005030D6">
            <w:pPr>
              <w:ind w:left="567"/>
              <w:jc w:val="center"/>
              <w:rPr>
                <w:rFonts w:ascii="Times New Roman" w:hAnsi="Times New Roman" w:cs="Times New Roman"/>
              </w:rPr>
            </w:pPr>
            <w:r w:rsidRPr="00476E27">
              <w:rPr>
                <w:rFonts w:ascii="Times New Roman" w:hAnsi="Times New Roman" w:cs="Times New Roman"/>
              </w:rPr>
              <w:t>3</w:t>
            </w:r>
          </w:p>
        </w:tc>
      </w:tr>
    </w:tbl>
    <w:p w:rsidR="004D54D7" w:rsidRPr="00476E27" w:rsidRDefault="004D54D7" w:rsidP="005D29F9">
      <w:pPr>
        <w:ind w:left="567"/>
        <w:jc w:val="both"/>
        <w:rPr>
          <w:rFonts w:ascii="Times New Roman" w:hAnsi="Times New Roman" w:cs="Times New Roman"/>
        </w:rPr>
      </w:pP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По результатам исследования уровня личностной тревожности </w:t>
      </w:r>
      <w:r w:rsidRPr="00476E27">
        <w:rPr>
          <w:rFonts w:ascii="Times New Roman" w:hAnsi="Times New Roman" w:cs="Times New Roman"/>
          <w:sz w:val="28"/>
          <w:szCs w:val="28"/>
        </w:rPr>
        <w:t>борцов</w:t>
      </w:r>
      <w:r w:rsidRPr="00476E27">
        <w:rPr>
          <w:rFonts w:ascii="Times New Roman" w:hAnsi="Times New Roman" w:cs="Times New Roman"/>
          <w:sz w:val="28"/>
        </w:rPr>
        <w:t xml:space="preserve"> (опросник Тейлора) получены следующие результаты (таблица 2.2).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b/>
          <w:sz w:val="28"/>
        </w:rPr>
        <w:t xml:space="preserve">Таблица 2.2 </w:t>
      </w:r>
      <w:r w:rsidRPr="00476E27">
        <w:rPr>
          <w:rFonts w:ascii="Times New Roman" w:hAnsi="Times New Roman" w:cs="Times New Roman"/>
          <w:sz w:val="28"/>
        </w:rPr>
        <w:t xml:space="preserve">– </w:t>
      </w:r>
      <w:r w:rsidRPr="00476E27">
        <w:rPr>
          <w:rFonts w:ascii="Times New Roman" w:hAnsi="Times New Roman" w:cs="Times New Roman"/>
          <w:b/>
          <w:sz w:val="28"/>
        </w:rPr>
        <w:t>Результаты исследований уровня тре</w:t>
      </w:r>
      <w:r w:rsidR="005030D6">
        <w:rPr>
          <w:rFonts w:ascii="Times New Roman" w:hAnsi="Times New Roman" w:cs="Times New Roman"/>
          <w:b/>
          <w:sz w:val="28"/>
        </w:rPr>
        <w:t xml:space="preserve">вожности накануне соревнований </w:t>
      </w:r>
      <w:r w:rsidRPr="00476E27">
        <w:rPr>
          <w:rFonts w:ascii="Times New Roman" w:hAnsi="Times New Roman" w:cs="Times New Roman"/>
          <w:b/>
          <w:sz w:val="28"/>
          <w:szCs w:val="28"/>
        </w:rPr>
        <w:t>борцов</w:t>
      </w:r>
    </w:p>
    <w:p w:rsidR="004D54D7" w:rsidRPr="00476E27" w:rsidRDefault="004D54D7" w:rsidP="005D29F9">
      <w:pPr>
        <w:ind w:left="567"/>
        <w:jc w:val="both"/>
        <w:rPr>
          <w:rFonts w:ascii="Times New Roman" w:hAnsi="Times New Roman" w:cs="Times New Roman"/>
        </w:rPr>
      </w:pPr>
    </w:p>
    <w:tbl>
      <w:tblPr>
        <w:tblW w:w="0" w:type="auto"/>
        <w:jc w:val="center"/>
        <w:tblLayout w:type="fixed"/>
        <w:tblCellMar>
          <w:left w:w="209" w:type="dxa"/>
          <w:right w:w="115" w:type="dxa"/>
        </w:tblCellMar>
        <w:tblLook w:val="0000" w:firstRow="0" w:lastRow="0" w:firstColumn="0" w:lastColumn="0" w:noHBand="0" w:noVBand="0"/>
      </w:tblPr>
      <w:tblGrid>
        <w:gridCol w:w="1544"/>
        <w:gridCol w:w="1796"/>
        <w:gridCol w:w="2334"/>
        <w:gridCol w:w="1969"/>
        <w:gridCol w:w="1805"/>
      </w:tblGrid>
      <w:tr w:rsidR="004D54D7" w:rsidRPr="00476E27">
        <w:trPr>
          <w:trHeight w:val="471"/>
          <w:jc w:val="center"/>
        </w:trPr>
        <w:tc>
          <w:tcPr>
            <w:tcW w:w="1544" w:type="dxa"/>
            <w:tcBorders>
              <w:top w:val="single" w:sz="6" w:space="0" w:color="000000"/>
              <w:left w:val="single" w:sz="6" w:space="0" w:color="000000"/>
              <w:bottom w:val="single" w:sz="6" w:space="0" w:color="000000"/>
            </w:tcBorders>
            <w:shd w:val="clear" w:color="auto" w:fill="auto"/>
          </w:tcPr>
          <w:p w:rsidR="004D54D7" w:rsidRPr="00476E27" w:rsidRDefault="004D54D7" w:rsidP="005D29F9">
            <w:pPr>
              <w:spacing w:after="160"/>
              <w:ind w:left="567"/>
              <w:jc w:val="both"/>
              <w:rPr>
                <w:rFonts w:ascii="Times New Roman" w:hAnsi="Times New Roman" w:cs="Times New Roman"/>
              </w:rPr>
            </w:pPr>
          </w:p>
        </w:tc>
        <w:tc>
          <w:tcPr>
            <w:tcW w:w="6099" w:type="dxa"/>
            <w:gridSpan w:val="3"/>
            <w:tcBorders>
              <w:top w:val="single" w:sz="6" w:space="0" w:color="000000"/>
              <w:bottom w:val="single" w:sz="6" w:space="0" w:color="000000"/>
            </w:tcBorders>
            <w:shd w:val="clear" w:color="auto" w:fill="auto"/>
          </w:tcPr>
          <w:p w:rsidR="004D54D7" w:rsidRPr="00476E27" w:rsidRDefault="0031317E" w:rsidP="005D29F9">
            <w:pPr>
              <w:ind w:left="567"/>
              <w:jc w:val="both"/>
              <w:rPr>
                <w:rFonts w:ascii="Times New Roman" w:hAnsi="Times New Roman" w:cs="Times New Roman"/>
              </w:rPr>
            </w:pPr>
            <w:r w:rsidRPr="00476E27">
              <w:rPr>
                <w:rFonts w:ascii="Times New Roman" w:hAnsi="Times New Roman" w:cs="Times New Roman"/>
              </w:rPr>
              <w:t>Уровень личностной тревоги</w:t>
            </w:r>
          </w:p>
        </w:tc>
        <w:tc>
          <w:tcPr>
            <w:tcW w:w="1805" w:type="dxa"/>
            <w:tcBorders>
              <w:top w:val="single" w:sz="6" w:space="0" w:color="000000"/>
              <w:bottom w:val="single" w:sz="6" w:space="0" w:color="000000"/>
              <w:right w:val="single" w:sz="6" w:space="0" w:color="000000"/>
            </w:tcBorders>
            <w:shd w:val="clear" w:color="auto" w:fill="auto"/>
          </w:tcPr>
          <w:p w:rsidR="004D54D7" w:rsidRPr="00476E27" w:rsidRDefault="004D54D7" w:rsidP="005D29F9">
            <w:pPr>
              <w:spacing w:after="160"/>
              <w:ind w:left="567"/>
              <w:jc w:val="both"/>
              <w:rPr>
                <w:rFonts w:ascii="Times New Roman" w:hAnsi="Times New Roman" w:cs="Times New Roman"/>
              </w:rPr>
            </w:pPr>
          </w:p>
        </w:tc>
      </w:tr>
      <w:tr w:rsidR="004D54D7" w:rsidRPr="00476E27">
        <w:trPr>
          <w:trHeight w:val="1061"/>
          <w:jc w:val="center"/>
        </w:trPr>
        <w:tc>
          <w:tcPr>
            <w:tcW w:w="1544" w:type="dxa"/>
            <w:tcBorders>
              <w:top w:val="single" w:sz="6" w:space="0" w:color="000000"/>
              <w:left w:val="single" w:sz="6" w:space="0" w:color="000000"/>
              <w:bottom w:val="double" w:sz="4" w:space="0" w:color="000000"/>
              <w:right w:val="single" w:sz="6" w:space="0" w:color="000000"/>
            </w:tcBorders>
            <w:shd w:val="clear" w:color="auto" w:fill="auto"/>
          </w:tcPr>
          <w:p w:rsidR="004D54D7" w:rsidRPr="00476E27" w:rsidRDefault="005030D6" w:rsidP="005030D6">
            <w:pPr>
              <w:jc w:val="center"/>
              <w:rPr>
                <w:rFonts w:ascii="Times New Roman" w:hAnsi="Times New Roman" w:cs="Times New Roman"/>
              </w:rPr>
            </w:pPr>
            <w:r>
              <w:rPr>
                <w:rFonts w:ascii="Times New Roman" w:hAnsi="Times New Roman" w:cs="Times New Roman"/>
              </w:rPr>
              <w:t>очень высок</w:t>
            </w:r>
            <w:r w:rsidR="0031317E" w:rsidRPr="00476E27">
              <w:rPr>
                <w:rFonts w:ascii="Times New Roman" w:hAnsi="Times New Roman" w:cs="Times New Roman"/>
              </w:rPr>
              <w:t>ий</w:t>
            </w:r>
          </w:p>
        </w:tc>
        <w:tc>
          <w:tcPr>
            <w:tcW w:w="1796" w:type="dxa"/>
            <w:tcBorders>
              <w:top w:val="single" w:sz="6" w:space="0" w:color="000000"/>
              <w:left w:val="single" w:sz="6" w:space="0" w:color="000000"/>
              <w:bottom w:val="double" w:sz="4" w:space="0" w:color="000000"/>
              <w:right w:val="single" w:sz="6" w:space="0" w:color="000000"/>
            </w:tcBorders>
            <w:shd w:val="clear" w:color="auto" w:fill="auto"/>
          </w:tcPr>
          <w:p w:rsidR="004D54D7" w:rsidRPr="00476E27" w:rsidRDefault="0031317E" w:rsidP="005030D6">
            <w:pPr>
              <w:ind w:right="92"/>
              <w:jc w:val="center"/>
              <w:rPr>
                <w:rFonts w:ascii="Times New Roman" w:hAnsi="Times New Roman" w:cs="Times New Roman"/>
              </w:rPr>
            </w:pPr>
            <w:r w:rsidRPr="00476E27">
              <w:rPr>
                <w:rFonts w:ascii="Times New Roman" w:hAnsi="Times New Roman" w:cs="Times New Roman"/>
              </w:rPr>
              <w:t>Высокий</w:t>
            </w:r>
          </w:p>
        </w:tc>
        <w:tc>
          <w:tcPr>
            <w:tcW w:w="2334" w:type="dxa"/>
            <w:tcBorders>
              <w:top w:val="single" w:sz="6" w:space="0" w:color="000000"/>
              <w:left w:val="single" w:sz="6" w:space="0" w:color="000000"/>
              <w:bottom w:val="double" w:sz="4" w:space="0" w:color="000000"/>
              <w:right w:val="single" w:sz="6" w:space="0" w:color="000000"/>
            </w:tcBorders>
            <w:shd w:val="clear" w:color="auto" w:fill="auto"/>
          </w:tcPr>
          <w:p w:rsidR="004D54D7" w:rsidRPr="00476E27" w:rsidRDefault="0031317E" w:rsidP="005030D6">
            <w:pPr>
              <w:jc w:val="center"/>
              <w:rPr>
                <w:rFonts w:ascii="Times New Roman" w:hAnsi="Times New Roman" w:cs="Times New Roman"/>
              </w:rPr>
            </w:pPr>
            <w:r w:rsidRPr="00476E27">
              <w:rPr>
                <w:rFonts w:ascii="Times New Roman" w:hAnsi="Times New Roman" w:cs="Times New Roman"/>
              </w:rPr>
              <w:t>средний с тенденцией к высокому</w:t>
            </w:r>
          </w:p>
        </w:tc>
        <w:tc>
          <w:tcPr>
            <w:tcW w:w="1969" w:type="dxa"/>
            <w:tcBorders>
              <w:top w:val="single" w:sz="6" w:space="0" w:color="000000"/>
              <w:left w:val="single" w:sz="6" w:space="0" w:color="000000"/>
              <w:bottom w:val="double" w:sz="4" w:space="0" w:color="000000"/>
              <w:right w:val="single" w:sz="6" w:space="0" w:color="000000"/>
            </w:tcBorders>
            <w:shd w:val="clear" w:color="auto" w:fill="auto"/>
          </w:tcPr>
          <w:p w:rsidR="004D54D7" w:rsidRPr="00476E27" w:rsidRDefault="0031317E" w:rsidP="005030D6">
            <w:pPr>
              <w:jc w:val="center"/>
              <w:rPr>
                <w:rFonts w:ascii="Times New Roman" w:hAnsi="Times New Roman" w:cs="Times New Roman"/>
              </w:rPr>
            </w:pPr>
            <w:r w:rsidRPr="00476E27">
              <w:rPr>
                <w:rFonts w:ascii="Times New Roman" w:hAnsi="Times New Roman" w:cs="Times New Roman"/>
              </w:rPr>
              <w:t>средний с тенденцией к низкому</w:t>
            </w:r>
          </w:p>
        </w:tc>
        <w:tc>
          <w:tcPr>
            <w:tcW w:w="1805" w:type="dxa"/>
            <w:tcBorders>
              <w:top w:val="single" w:sz="6" w:space="0" w:color="000000"/>
              <w:left w:val="single" w:sz="6" w:space="0" w:color="000000"/>
              <w:bottom w:val="double" w:sz="4" w:space="0" w:color="000000"/>
              <w:right w:val="single" w:sz="6" w:space="0" w:color="000000"/>
            </w:tcBorders>
            <w:shd w:val="clear" w:color="auto" w:fill="auto"/>
          </w:tcPr>
          <w:p w:rsidR="004D54D7" w:rsidRPr="00476E27" w:rsidRDefault="0031317E" w:rsidP="005030D6">
            <w:pPr>
              <w:ind w:right="90"/>
              <w:jc w:val="center"/>
              <w:rPr>
                <w:rFonts w:ascii="Times New Roman" w:hAnsi="Times New Roman" w:cs="Times New Roman"/>
              </w:rPr>
            </w:pPr>
            <w:r w:rsidRPr="00476E27">
              <w:rPr>
                <w:rFonts w:ascii="Times New Roman" w:hAnsi="Times New Roman" w:cs="Times New Roman"/>
              </w:rPr>
              <w:t>Низкий</w:t>
            </w:r>
          </w:p>
        </w:tc>
      </w:tr>
      <w:tr w:rsidR="004D54D7" w:rsidRPr="00476E27">
        <w:trPr>
          <w:trHeight w:val="533"/>
          <w:jc w:val="center"/>
        </w:trPr>
        <w:tc>
          <w:tcPr>
            <w:tcW w:w="1544" w:type="dxa"/>
            <w:tcBorders>
              <w:top w:val="double" w:sz="4" w:space="0" w:color="000000"/>
              <w:left w:val="single" w:sz="6" w:space="0" w:color="000000"/>
              <w:bottom w:val="single" w:sz="6" w:space="0" w:color="000000"/>
              <w:right w:val="single" w:sz="6" w:space="0" w:color="000000"/>
            </w:tcBorders>
            <w:shd w:val="clear" w:color="auto" w:fill="auto"/>
            <w:vAlign w:val="center"/>
          </w:tcPr>
          <w:p w:rsidR="004D54D7" w:rsidRPr="00476E27" w:rsidRDefault="0031317E" w:rsidP="005030D6">
            <w:pPr>
              <w:ind w:left="567" w:right="97"/>
              <w:rPr>
                <w:rFonts w:ascii="Times New Roman" w:hAnsi="Times New Roman" w:cs="Times New Roman"/>
              </w:rPr>
            </w:pPr>
            <w:r w:rsidRPr="00476E27">
              <w:rPr>
                <w:rFonts w:ascii="Times New Roman" w:hAnsi="Times New Roman" w:cs="Times New Roman"/>
              </w:rPr>
              <w:t>2</w:t>
            </w:r>
          </w:p>
        </w:tc>
        <w:tc>
          <w:tcPr>
            <w:tcW w:w="1796" w:type="dxa"/>
            <w:tcBorders>
              <w:top w:val="double" w:sz="4" w:space="0" w:color="000000"/>
              <w:left w:val="single" w:sz="6" w:space="0" w:color="000000"/>
              <w:bottom w:val="single" w:sz="6" w:space="0" w:color="000000"/>
              <w:right w:val="single" w:sz="6" w:space="0" w:color="000000"/>
            </w:tcBorders>
            <w:shd w:val="clear" w:color="auto" w:fill="auto"/>
            <w:vAlign w:val="center"/>
          </w:tcPr>
          <w:p w:rsidR="004D54D7" w:rsidRPr="00476E27" w:rsidRDefault="0031317E" w:rsidP="005030D6">
            <w:pPr>
              <w:ind w:left="567" w:right="97"/>
              <w:rPr>
                <w:rFonts w:ascii="Times New Roman" w:hAnsi="Times New Roman" w:cs="Times New Roman"/>
              </w:rPr>
            </w:pPr>
            <w:r w:rsidRPr="00476E27">
              <w:rPr>
                <w:rFonts w:ascii="Times New Roman" w:hAnsi="Times New Roman" w:cs="Times New Roman"/>
              </w:rPr>
              <w:t>1</w:t>
            </w:r>
          </w:p>
        </w:tc>
        <w:tc>
          <w:tcPr>
            <w:tcW w:w="2334" w:type="dxa"/>
            <w:tcBorders>
              <w:top w:val="double" w:sz="4" w:space="0" w:color="000000"/>
              <w:left w:val="single" w:sz="6" w:space="0" w:color="000000"/>
              <w:bottom w:val="single" w:sz="6" w:space="0" w:color="000000"/>
              <w:right w:val="single" w:sz="6" w:space="0" w:color="000000"/>
            </w:tcBorders>
            <w:shd w:val="clear" w:color="auto" w:fill="auto"/>
            <w:vAlign w:val="center"/>
          </w:tcPr>
          <w:p w:rsidR="004D54D7" w:rsidRPr="00476E27" w:rsidRDefault="0031317E" w:rsidP="005030D6">
            <w:pPr>
              <w:tabs>
                <w:tab w:val="center" w:pos="959"/>
                <w:tab w:val="center" w:pos="1529"/>
              </w:tabs>
              <w:ind w:left="567"/>
              <w:rPr>
                <w:rFonts w:ascii="Times New Roman" w:hAnsi="Times New Roman" w:cs="Times New Roman"/>
              </w:rPr>
            </w:pPr>
            <w:r w:rsidRPr="00476E27">
              <w:rPr>
                <w:rFonts w:ascii="Times New Roman" w:hAnsi="Times New Roman" w:cs="Times New Roman"/>
              </w:rPr>
              <w:t>0</w:t>
            </w:r>
          </w:p>
        </w:tc>
        <w:tc>
          <w:tcPr>
            <w:tcW w:w="1969" w:type="dxa"/>
            <w:tcBorders>
              <w:top w:val="double" w:sz="4" w:space="0" w:color="000000"/>
              <w:left w:val="single" w:sz="6" w:space="0" w:color="000000"/>
              <w:bottom w:val="single" w:sz="6" w:space="0" w:color="000000"/>
              <w:right w:val="single" w:sz="6" w:space="0" w:color="000000"/>
            </w:tcBorders>
            <w:shd w:val="clear" w:color="auto" w:fill="auto"/>
            <w:vAlign w:val="center"/>
          </w:tcPr>
          <w:p w:rsidR="004D54D7" w:rsidRPr="00476E27" w:rsidRDefault="0031317E" w:rsidP="005030D6">
            <w:pPr>
              <w:tabs>
                <w:tab w:val="center" w:pos="776"/>
                <w:tab w:val="center" w:pos="1261"/>
              </w:tabs>
              <w:ind w:left="567"/>
              <w:rPr>
                <w:rFonts w:ascii="Times New Roman" w:hAnsi="Times New Roman" w:cs="Times New Roman"/>
              </w:rPr>
            </w:pPr>
            <w:r w:rsidRPr="00476E27">
              <w:rPr>
                <w:rFonts w:ascii="Times New Roman" w:hAnsi="Times New Roman" w:cs="Times New Roman"/>
              </w:rPr>
              <w:t>25</w:t>
            </w:r>
          </w:p>
        </w:tc>
        <w:tc>
          <w:tcPr>
            <w:tcW w:w="1805" w:type="dxa"/>
            <w:tcBorders>
              <w:top w:val="double" w:sz="4" w:space="0" w:color="000000"/>
              <w:left w:val="single" w:sz="6" w:space="0" w:color="000000"/>
              <w:bottom w:val="single" w:sz="6" w:space="0" w:color="000000"/>
              <w:right w:val="single" w:sz="6" w:space="0" w:color="000000"/>
            </w:tcBorders>
            <w:shd w:val="clear" w:color="auto" w:fill="auto"/>
            <w:vAlign w:val="center"/>
          </w:tcPr>
          <w:p w:rsidR="004D54D7" w:rsidRPr="00476E27" w:rsidRDefault="0031317E" w:rsidP="005030D6">
            <w:pPr>
              <w:ind w:left="567" w:right="98"/>
              <w:rPr>
                <w:rFonts w:ascii="Times New Roman" w:hAnsi="Times New Roman" w:cs="Times New Roman"/>
              </w:rPr>
            </w:pPr>
            <w:r w:rsidRPr="00476E27">
              <w:rPr>
                <w:rFonts w:ascii="Times New Roman" w:hAnsi="Times New Roman" w:cs="Times New Roman"/>
              </w:rPr>
              <w:t>2</w:t>
            </w:r>
          </w:p>
        </w:tc>
      </w:tr>
    </w:tbl>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Очень высокий и высокий уровень тревожности нами был выявлен у спортсменов, имеющих небольшой опыт соревновательной деятельности</w:t>
      </w:r>
      <w:r w:rsidR="00DD4424" w:rsidRPr="00476E27">
        <w:rPr>
          <w:rFonts w:ascii="Times New Roman" w:hAnsi="Times New Roman" w:cs="Times New Roman"/>
          <w:sz w:val="28"/>
        </w:rPr>
        <w:t>.</w:t>
      </w:r>
      <w:r w:rsidRPr="00476E27">
        <w:rPr>
          <w:rFonts w:ascii="Times New Roman" w:hAnsi="Times New Roman" w:cs="Times New Roman"/>
          <w:sz w:val="28"/>
        </w:rPr>
        <w:t xml:space="preserve"> </w:t>
      </w:r>
    </w:p>
    <w:p w:rsidR="004D54D7" w:rsidRPr="00476E27" w:rsidRDefault="004D54D7" w:rsidP="005D29F9">
      <w:pPr>
        <w:ind w:left="567" w:firstLine="709"/>
        <w:jc w:val="both"/>
        <w:rPr>
          <w:rFonts w:ascii="Times New Roman" w:hAnsi="Times New Roman" w:cs="Times New Roman"/>
          <w:sz w:val="28"/>
        </w:rPr>
      </w:pPr>
    </w:p>
    <w:p w:rsidR="004D54D7" w:rsidRPr="00476E27" w:rsidRDefault="00721313" w:rsidP="005D29F9">
      <w:pPr>
        <w:spacing w:line="360" w:lineRule="auto"/>
        <w:ind w:left="567" w:right="-1"/>
        <w:jc w:val="both"/>
        <w:rPr>
          <w:rFonts w:ascii="Times New Roman" w:hAnsi="Times New Roman" w:cs="Times New Roman"/>
          <w:b/>
          <w:sz w:val="28"/>
        </w:rPr>
      </w:pPr>
      <w:r w:rsidRPr="00476E27">
        <w:rPr>
          <w:rFonts w:ascii="Times New Roman" w:hAnsi="Times New Roman" w:cs="Times New Roman"/>
          <w:b/>
          <w:noProof/>
          <w:sz w:val="28"/>
          <w:lang w:eastAsia="ru-RU" w:bidi="ar-SA"/>
        </w:rPr>
        <w:lastRenderedPageBreak/>
        <w:drawing>
          <wp:inline distT="0" distB="0" distL="0" distR="0">
            <wp:extent cx="5934075" cy="2847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847975"/>
                    </a:xfrm>
                    <a:prstGeom prst="rect">
                      <a:avLst/>
                    </a:prstGeom>
                    <a:noFill/>
                    <a:ln>
                      <a:noFill/>
                    </a:ln>
                  </pic:spPr>
                </pic:pic>
              </a:graphicData>
            </a:graphic>
          </wp:inline>
        </w:drawing>
      </w:r>
    </w:p>
    <w:p w:rsidR="004D54D7" w:rsidRPr="00476E27" w:rsidRDefault="0031317E" w:rsidP="005D29F9">
      <w:pPr>
        <w:ind w:left="567" w:right="91" w:firstLine="709"/>
        <w:jc w:val="both"/>
        <w:rPr>
          <w:rFonts w:ascii="Times New Roman" w:hAnsi="Times New Roman" w:cs="Times New Roman"/>
        </w:rPr>
      </w:pPr>
      <w:r w:rsidRPr="00476E27">
        <w:rPr>
          <w:rFonts w:ascii="Times New Roman" w:hAnsi="Times New Roman" w:cs="Times New Roman"/>
          <w:b/>
          <w:sz w:val="28"/>
        </w:rPr>
        <w:t>Рисунок 2.1</w:t>
      </w:r>
      <w:r w:rsidRPr="00476E27">
        <w:rPr>
          <w:rFonts w:ascii="Times New Roman" w:hAnsi="Times New Roman" w:cs="Times New Roman"/>
          <w:sz w:val="28"/>
        </w:rPr>
        <w:t>–</w:t>
      </w:r>
      <w:r w:rsidRPr="00476E27">
        <w:rPr>
          <w:rFonts w:ascii="Times New Roman" w:hAnsi="Times New Roman" w:cs="Times New Roman"/>
          <w:b/>
          <w:sz w:val="28"/>
        </w:rPr>
        <w:t>Уровень личностной тревож</w:t>
      </w:r>
      <w:r w:rsidR="005030D6">
        <w:rPr>
          <w:rFonts w:ascii="Times New Roman" w:hAnsi="Times New Roman" w:cs="Times New Roman"/>
          <w:b/>
          <w:sz w:val="28"/>
        </w:rPr>
        <w:t>ности в соревновательный период</w:t>
      </w:r>
      <w:r w:rsidRPr="00476E27">
        <w:rPr>
          <w:rFonts w:ascii="Times New Roman" w:hAnsi="Times New Roman" w:cs="Times New Roman"/>
          <w:b/>
          <w:sz w:val="28"/>
        </w:rPr>
        <w:t xml:space="preserve"> </w:t>
      </w:r>
      <w:r w:rsidRPr="00476E27">
        <w:rPr>
          <w:rFonts w:ascii="Times New Roman" w:hAnsi="Times New Roman" w:cs="Times New Roman"/>
          <w:b/>
          <w:sz w:val="28"/>
          <w:szCs w:val="28"/>
        </w:rPr>
        <w:t>борцов</w:t>
      </w:r>
    </w:p>
    <w:p w:rsidR="004D54D7" w:rsidRPr="00476E27" w:rsidRDefault="004D54D7" w:rsidP="005D29F9">
      <w:pPr>
        <w:ind w:left="567" w:right="-1" w:firstLine="708"/>
        <w:jc w:val="both"/>
        <w:rPr>
          <w:rFonts w:ascii="Times New Roman" w:hAnsi="Times New Roman" w:cs="Times New Roman"/>
          <w:sz w:val="28"/>
        </w:rPr>
      </w:pPr>
    </w:p>
    <w:p w:rsidR="004D54D7" w:rsidRPr="00476E27" w:rsidRDefault="0031317E" w:rsidP="005D29F9">
      <w:pPr>
        <w:ind w:left="567"/>
        <w:jc w:val="both"/>
        <w:rPr>
          <w:rFonts w:ascii="Times New Roman" w:hAnsi="Times New Roman" w:cs="Times New Roman"/>
        </w:rPr>
      </w:pPr>
      <w:r w:rsidRPr="00476E27">
        <w:rPr>
          <w:rFonts w:ascii="Times New Roman" w:hAnsi="Times New Roman" w:cs="Times New Roman"/>
          <w:sz w:val="28"/>
        </w:rPr>
        <w:t xml:space="preserve">Как видно из рисунка 2.1, очень высокий и высокий уровень личностной тревожности в предсоревновательный период имеют лишь три человека, большая часть испытуемых имеют средний уровень тревожности, что, на наш взгляд является адекватным для предстартового состояния и свидетельствует о готовности спортсменов к </w:t>
      </w:r>
      <w:r w:rsidR="005030D6">
        <w:rPr>
          <w:rFonts w:ascii="Times New Roman" w:hAnsi="Times New Roman" w:cs="Times New Roman"/>
          <w:sz w:val="28"/>
        </w:rPr>
        <w:t>соревновательной деятельности.</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szCs w:val="28"/>
        </w:rPr>
        <w:t xml:space="preserve">Далее представим результаты методики Спилберга в виде таблиц и диаграмм результаты констатирующего эксперимента. </w:t>
      </w:r>
    </w:p>
    <w:p w:rsidR="004D54D7" w:rsidRPr="00476E27" w:rsidRDefault="004D54D7" w:rsidP="005D29F9">
      <w:pPr>
        <w:ind w:left="567" w:firstLine="709"/>
        <w:jc w:val="both"/>
        <w:rPr>
          <w:rFonts w:ascii="Times New Roman" w:hAnsi="Times New Roman" w:cs="Times New Roman"/>
          <w:sz w:val="28"/>
          <w:szCs w:val="28"/>
        </w:rPr>
      </w:pP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b/>
          <w:sz w:val="28"/>
        </w:rPr>
        <w:t>Таблица 2.3</w:t>
      </w:r>
      <w:r w:rsidRPr="00476E27">
        <w:rPr>
          <w:rFonts w:ascii="Times New Roman" w:hAnsi="Times New Roman" w:cs="Times New Roman"/>
          <w:sz w:val="28"/>
        </w:rPr>
        <w:t>–</w:t>
      </w:r>
      <w:r w:rsidRPr="00476E27">
        <w:rPr>
          <w:rFonts w:ascii="Times New Roman" w:hAnsi="Times New Roman" w:cs="Times New Roman"/>
          <w:b/>
          <w:sz w:val="28"/>
        </w:rPr>
        <w:t>Результаты исследования уровня тревожности</w:t>
      </w:r>
    </w:p>
    <w:p w:rsidR="004D54D7" w:rsidRPr="00476E27" w:rsidRDefault="004D54D7" w:rsidP="005D29F9">
      <w:pPr>
        <w:ind w:left="567" w:firstLine="709"/>
        <w:jc w:val="both"/>
        <w:rPr>
          <w:rFonts w:ascii="Times New Roman" w:hAnsi="Times New Roman" w:cs="Times New Roman"/>
          <w:b/>
          <w:sz w:val="28"/>
          <w:lang w:val="en-US"/>
        </w:rPr>
      </w:pPr>
    </w:p>
    <w:tbl>
      <w:tblPr>
        <w:tblStyle w:val="ad"/>
        <w:tblW w:w="9488" w:type="dxa"/>
        <w:tblLook w:val="04A0" w:firstRow="1" w:lastRow="0" w:firstColumn="1" w:lastColumn="0" w:noHBand="0" w:noVBand="1"/>
      </w:tblPr>
      <w:tblGrid>
        <w:gridCol w:w="729"/>
        <w:gridCol w:w="729"/>
        <w:gridCol w:w="730"/>
        <w:gridCol w:w="730"/>
        <w:gridCol w:w="730"/>
        <w:gridCol w:w="730"/>
        <w:gridCol w:w="730"/>
        <w:gridCol w:w="730"/>
        <w:gridCol w:w="730"/>
        <w:gridCol w:w="730"/>
        <w:gridCol w:w="730"/>
        <w:gridCol w:w="730"/>
        <w:gridCol w:w="730"/>
      </w:tblGrid>
      <w:tr w:rsidR="00721313" w:rsidRPr="00476E27" w:rsidTr="00721313">
        <w:trPr>
          <w:trHeight w:val="1396"/>
        </w:trPr>
        <w:tc>
          <w:tcPr>
            <w:tcW w:w="729" w:type="dxa"/>
          </w:tcPr>
          <w:p w:rsidR="00721313" w:rsidRPr="00476E27" w:rsidRDefault="00721313" w:rsidP="00721313">
            <w:pPr>
              <w:jc w:val="center"/>
              <w:rPr>
                <w:rFonts w:ascii="Times New Roman" w:hAnsi="Times New Roman" w:cs="Times New Roman"/>
              </w:rPr>
            </w:pPr>
          </w:p>
        </w:tc>
        <w:tc>
          <w:tcPr>
            <w:tcW w:w="4379" w:type="dxa"/>
            <w:gridSpan w:val="6"/>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Ситуативная тревожность</w:t>
            </w:r>
          </w:p>
        </w:tc>
        <w:tc>
          <w:tcPr>
            <w:tcW w:w="4380" w:type="dxa"/>
            <w:gridSpan w:val="6"/>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Личностная тревожность</w:t>
            </w:r>
          </w:p>
        </w:tc>
      </w:tr>
      <w:tr w:rsidR="00721313" w:rsidRPr="00476E27" w:rsidTr="00721313">
        <w:trPr>
          <w:trHeight w:val="693"/>
        </w:trPr>
        <w:tc>
          <w:tcPr>
            <w:tcW w:w="729" w:type="dxa"/>
          </w:tcPr>
          <w:p w:rsidR="00721313" w:rsidRPr="00476E27" w:rsidRDefault="00721313" w:rsidP="00721313">
            <w:pPr>
              <w:jc w:val="center"/>
              <w:rPr>
                <w:rFonts w:ascii="Times New Roman" w:hAnsi="Times New Roman" w:cs="Times New Roman"/>
              </w:rPr>
            </w:pPr>
          </w:p>
        </w:tc>
        <w:tc>
          <w:tcPr>
            <w:tcW w:w="1459" w:type="dxa"/>
            <w:gridSpan w:val="2"/>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Низкий</w:t>
            </w:r>
          </w:p>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уровень</w:t>
            </w:r>
          </w:p>
        </w:tc>
        <w:tc>
          <w:tcPr>
            <w:tcW w:w="1460" w:type="dxa"/>
            <w:gridSpan w:val="2"/>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Средний</w:t>
            </w:r>
          </w:p>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уровень</w:t>
            </w:r>
          </w:p>
        </w:tc>
        <w:tc>
          <w:tcPr>
            <w:tcW w:w="1460" w:type="dxa"/>
            <w:gridSpan w:val="2"/>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Высокий</w:t>
            </w:r>
          </w:p>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уровень</w:t>
            </w:r>
          </w:p>
        </w:tc>
        <w:tc>
          <w:tcPr>
            <w:tcW w:w="1460" w:type="dxa"/>
            <w:gridSpan w:val="2"/>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Низкий</w:t>
            </w:r>
          </w:p>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уровень</w:t>
            </w:r>
          </w:p>
        </w:tc>
        <w:tc>
          <w:tcPr>
            <w:tcW w:w="1460" w:type="dxa"/>
            <w:gridSpan w:val="2"/>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Средний</w:t>
            </w:r>
          </w:p>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уровень</w:t>
            </w:r>
          </w:p>
        </w:tc>
        <w:tc>
          <w:tcPr>
            <w:tcW w:w="1460" w:type="dxa"/>
            <w:gridSpan w:val="2"/>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Высокий</w:t>
            </w:r>
          </w:p>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уровень</w:t>
            </w:r>
          </w:p>
        </w:tc>
      </w:tr>
      <w:tr w:rsidR="00721313" w:rsidRPr="00476E27" w:rsidTr="00721313">
        <w:trPr>
          <w:trHeight w:val="1206"/>
        </w:trPr>
        <w:tc>
          <w:tcPr>
            <w:tcW w:w="729"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Кол-во</w:t>
            </w:r>
          </w:p>
        </w:tc>
        <w:tc>
          <w:tcPr>
            <w:tcW w:w="729"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К</w:t>
            </w:r>
            <w:proofErr w:type="spellStart"/>
            <w:r w:rsidRPr="00476E27">
              <w:rPr>
                <w:rFonts w:ascii="Times New Roman" w:hAnsi="Times New Roman" w:cs="Times New Roman"/>
              </w:rPr>
              <w:t>ол</w:t>
            </w:r>
            <w:proofErr w:type="spellEnd"/>
            <w:r w:rsidRPr="00476E27">
              <w:rPr>
                <w:rFonts w:ascii="Times New Roman" w:hAnsi="Times New Roman" w:cs="Times New Roman"/>
              </w:rPr>
              <w:t>-во</w:t>
            </w:r>
          </w:p>
        </w:tc>
        <w:tc>
          <w:tcPr>
            <w:tcW w:w="730"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w:t>
            </w:r>
          </w:p>
        </w:tc>
        <w:tc>
          <w:tcPr>
            <w:tcW w:w="730"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К</w:t>
            </w:r>
            <w:proofErr w:type="spellStart"/>
            <w:r w:rsidRPr="00476E27">
              <w:rPr>
                <w:rFonts w:ascii="Times New Roman" w:hAnsi="Times New Roman" w:cs="Times New Roman"/>
              </w:rPr>
              <w:t>ол</w:t>
            </w:r>
            <w:proofErr w:type="spellEnd"/>
            <w:r w:rsidRPr="00476E27">
              <w:rPr>
                <w:rFonts w:ascii="Times New Roman" w:hAnsi="Times New Roman" w:cs="Times New Roman"/>
              </w:rPr>
              <w:t>-во</w:t>
            </w:r>
          </w:p>
        </w:tc>
        <w:tc>
          <w:tcPr>
            <w:tcW w:w="730"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w:t>
            </w:r>
          </w:p>
        </w:tc>
        <w:tc>
          <w:tcPr>
            <w:tcW w:w="730"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К</w:t>
            </w:r>
            <w:proofErr w:type="spellStart"/>
            <w:r w:rsidRPr="00476E27">
              <w:rPr>
                <w:rFonts w:ascii="Times New Roman" w:hAnsi="Times New Roman" w:cs="Times New Roman"/>
              </w:rPr>
              <w:t>ол</w:t>
            </w:r>
            <w:proofErr w:type="spellEnd"/>
            <w:r w:rsidRPr="00476E27">
              <w:rPr>
                <w:rFonts w:ascii="Times New Roman" w:hAnsi="Times New Roman" w:cs="Times New Roman"/>
              </w:rPr>
              <w:t>-во</w:t>
            </w:r>
          </w:p>
        </w:tc>
        <w:tc>
          <w:tcPr>
            <w:tcW w:w="730"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w:t>
            </w:r>
          </w:p>
        </w:tc>
        <w:tc>
          <w:tcPr>
            <w:tcW w:w="730"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К</w:t>
            </w:r>
            <w:proofErr w:type="spellStart"/>
            <w:r w:rsidRPr="00476E27">
              <w:rPr>
                <w:rFonts w:ascii="Times New Roman" w:hAnsi="Times New Roman" w:cs="Times New Roman"/>
              </w:rPr>
              <w:t>ол</w:t>
            </w:r>
            <w:proofErr w:type="spellEnd"/>
            <w:r w:rsidRPr="00476E27">
              <w:rPr>
                <w:rFonts w:ascii="Times New Roman" w:hAnsi="Times New Roman" w:cs="Times New Roman"/>
              </w:rPr>
              <w:t>-во</w:t>
            </w:r>
          </w:p>
        </w:tc>
        <w:tc>
          <w:tcPr>
            <w:tcW w:w="730"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w:t>
            </w:r>
          </w:p>
        </w:tc>
        <w:tc>
          <w:tcPr>
            <w:tcW w:w="730"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К</w:t>
            </w:r>
            <w:proofErr w:type="spellStart"/>
            <w:r w:rsidRPr="00476E27">
              <w:rPr>
                <w:rFonts w:ascii="Times New Roman" w:hAnsi="Times New Roman" w:cs="Times New Roman"/>
              </w:rPr>
              <w:t>ол</w:t>
            </w:r>
            <w:proofErr w:type="spellEnd"/>
            <w:r w:rsidRPr="00476E27">
              <w:rPr>
                <w:rFonts w:ascii="Times New Roman" w:hAnsi="Times New Roman" w:cs="Times New Roman"/>
              </w:rPr>
              <w:t>-во</w:t>
            </w:r>
          </w:p>
        </w:tc>
        <w:tc>
          <w:tcPr>
            <w:tcW w:w="730"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w:t>
            </w:r>
          </w:p>
        </w:tc>
        <w:tc>
          <w:tcPr>
            <w:tcW w:w="730"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К</w:t>
            </w:r>
            <w:proofErr w:type="spellStart"/>
            <w:r w:rsidRPr="00476E27">
              <w:rPr>
                <w:rFonts w:ascii="Times New Roman" w:hAnsi="Times New Roman" w:cs="Times New Roman"/>
              </w:rPr>
              <w:t>ол</w:t>
            </w:r>
            <w:proofErr w:type="spellEnd"/>
            <w:r w:rsidRPr="00476E27">
              <w:rPr>
                <w:rFonts w:ascii="Times New Roman" w:hAnsi="Times New Roman" w:cs="Times New Roman"/>
              </w:rPr>
              <w:t>-во</w:t>
            </w:r>
          </w:p>
        </w:tc>
        <w:tc>
          <w:tcPr>
            <w:tcW w:w="730"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w:t>
            </w:r>
          </w:p>
        </w:tc>
      </w:tr>
      <w:tr w:rsidR="00721313" w:rsidRPr="00476E27" w:rsidTr="00721313">
        <w:trPr>
          <w:trHeight w:val="693"/>
        </w:trPr>
        <w:tc>
          <w:tcPr>
            <w:tcW w:w="729"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30</w:t>
            </w:r>
          </w:p>
        </w:tc>
        <w:tc>
          <w:tcPr>
            <w:tcW w:w="729"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3</w:t>
            </w:r>
          </w:p>
        </w:tc>
        <w:tc>
          <w:tcPr>
            <w:tcW w:w="730"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10</w:t>
            </w:r>
          </w:p>
        </w:tc>
        <w:tc>
          <w:tcPr>
            <w:tcW w:w="730"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6</w:t>
            </w:r>
          </w:p>
        </w:tc>
        <w:tc>
          <w:tcPr>
            <w:tcW w:w="730"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20</w:t>
            </w:r>
          </w:p>
        </w:tc>
        <w:tc>
          <w:tcPr>
            <w:tcW w:w="730"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21</w:t>
            </w:r>
          </w:p>
        </w:tc>
        <w:tc>
          <w:tcPr>
            <w:tcW w:w="730"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70</w:t>
            </w:r>
          </w:p>
        </w:tc>
        <w:tc>
          <w:tcPr>
            <w:tcW w:w="730"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6</w:t>
            </w:r>
          </w:p>
        </w:tc>
        <w:tc>
          <w:tcPr>
            <w:tcW w:w="730"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20</w:t>
            </w:r>
          </w:p>
        </w:tc>
        <w:tc>
          <w:tcPr>
            <w:tcW w:w="730"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6</w:t>
            </w:r>
          </w:p>
        </w:tc>
        <w:tc>
          <w:tcPr>
            <w:tcW w:w="730"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20</w:t>
            </w:r>
          </w:p>
        </w:tc>
        <w:tc>
          <w:tcPr>
            <w:tcW w:w="730"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18</w:t>
            </w:r>
          </w:p>
        </w:tc>
        <w:tc>
          <w:tcPr>
            <w:tcW w:w="730" w:type="dxa"/>
          </w:tcPr>
          <w:p w:rsidR="00721313" w:rsidRPr="00476E27" w:rsidRDefault="00721313" w:rsidP="00721313">
            <w:pPr>
              <w:jc w:val="center"/>
              <w:rPr>
                <w:rFonts w:ascii="Times New Roman" w:hAnsi="Times New Roman" w:cs="Times New Roman"/>
              </w:rPr>
            </w:pPr>
            <w:r w:rsidRPr="00476E27">
              <w:rPr>
                <w:rFonts w:ascii="Times New Roman" w:hAnsi="Times New Roman" w:cs="Times New Roman"/>
              </w:rPr>
              <w:t>60</w:t>
            </w:r>
          </w:p>
        </w:tc>
      </w:tr>
    </w:tbl>
    <w:p w:rsidR="004D54D7" w:rsidRPr="00476E27" w:rsidRDefault="004D54D7" w:rsidP="005D29F9">
      <w:pPr>
        <w:spacing w:line="360" w:lineRule="auto"/>
        <w:ind w:left="567" w:right="-1"/>
        <w:jc w:val="both"/>
        <w:rPr>
          <w:rFonts w:ascii="Times New Roman" w:hAnsi="Times New Roman" w:cs="Times New Roman"/>
          <w:sz w:val="28"/>
        </w:rPr>
      </w:pPr>
    </w:p>
    <w:p w:rsidR="004D54D7" w:rsidRPr="00476E27" w:rsidRDefault="004D54D7" w:rsidP="005D29F9">
      <w:pPr>
        <w:spacing w:after="124" w:line="259" w:lineRule="auto"/>
        <w:ind w:left="567"/>
        <w:jc w:val="both"/>
        <w:rPr>
          <w:rFonts w:ascii="Times New Roman" w:hAnsi="Times New Roman" w:cs="Times New Roman"/>
        </w:rPr>
      </w:pPr>
    </w:p>
    <w:p w:rsidR="004D54D7" w:rsidRPr="00476E27" w:rsidRDefault="00721313" w:rsidP="005D29F9">
      <w:pPr>
        <w:spacing w:after="64" w:line="259" w:lineRule="auto"/>
        <w:ind w:left="567"/>
        <w:jc w:val="both"/>
        <w:rPr>
          <w:rFonts w:ascii="Times New Roman" w:hAnsi="Times New Roman" w:cs="Times New Roman"/>
          <w:b/>
          <w:sz w:val="28"/>
        </w:rPr>
      </w:pPr>
      <w:r w:rsidRPr="00476E27">
        <w:rPr>
          <w:rFonts w:ascii="Times New Roman" w:hAnsi="Times New Roman" w:cs="Times New Roma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7.25pt;height:267.75pt" filled="t">
            <v:fill color2="black"/>
            <v:imagedata r:id="rId11" o:title=""/>
          </v:shape>
        </w:pic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b/>
          <w:sz w:val="28"/>
        </w:rPr>
        <w:t>Рисунок 2.2</w:t>
      </w:r>
      <w:r w:rsidRPr="00476E27">
        <w:rPr>
          <w:rFonts w:ascii="Times New Roman" w:hAnsi="Times New Roman" w:cs="Times New Roman"/>
          <w:sz w:val="28"/>
        </w:rPr>
        <w:t xml:space="preserve">– </w:t>
      </w:r>
      <w:r w:rsidRPr="00476E27">
        <w:rPr>
          <w:rFonts w:ascii="Times New Roman" w:hAnsi="Times New Roman" w:cs="Times New Roman"/>
          <w:b/>
          <w:sz w:val="28"/>
        </w:rPr>
        <w:t>Результаты исследования уровня тревожности</w:t>
      </w:r>
    </w:p>
    <w:p w:rsidR="004D54D7" w:rsidRPr="00476E27" w:rsidRDefault="004D54D7" w:rsidP="005D29F9">
      <w:pPr>
        <w:spacing w:line="360" w:lineRule="auto"/>
        <w:ind w:left="567" w:right="-1"/>
        <w:jc w:val="both"/>
        <w:rPr>
          <w:rFonts w:ascii="Times New Roman" w:hAnsi="Times New Roman" w:cs="Times New Roman"/>
        </w:rPr>
      </w:pP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Для определения оптимального уровня личной тревожности в условиях соревнования данные измерения предсоревновательного уровня тревожности сопоставлялись с успешностью деятельности спортсменов.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Анализ критерия уровень ситуативной и личностной тревожности показывает, что у испытуемых преобладает состояние ситуативной и личностной тревожности, что связано и восприятием стрессовой ситуации соревнований и оценивается спортсменами как субъективный дискомфорт, напряженность, беспокойство и вегетативное возбуждение.  </w:t>
      </w:r>
    </w:p>
    <w:p w:rsidR="004D54D7" w:rsidRPr="00476E27" w:rsidRDefault="004D54D7" w:rsidP="005D29F9">
      <w:pPr>
        <w:ind w:left="567" w:firstLine="709"/>
        <w:jc w:val="both"/>
        <w:rPr>
          <w:rFonts w:ascii="Times New Roman" w:hAnsi="Times New Roman" w:cs="Times New Roman"/>
          <w:sz w:val="28"/>
        </w:rPr>
      </w:pPr>
    </w:p>
    <w:p w:rsidR="004D54D7" w:rsidRPr="00476E27" w:rsidRDefault="0031317E" w:rsidP="005D29F9">
      <w:pPr>
        <w:spacing w:line="360" w:lineRule="auto"/>
        <w:ind w:left="567" w:firstLine="709"/>
        <w:jc w:val="both"/>
        <w:rPr>
          <w:rFonts w:ascii="Times New Roman" w:hAnsi="Times New Roman" w:cs="Times New Roman"/>
        </w:rPr>
      </w:pPr>
      <w:r w:rsidRPr="00476E27">
        <w:rPr>
          <w:rFonts w:ascii="Times New Roman" w:hAnsi="Times New Roman" w:cs="Times New Roman"/>
          <w:b/>
          <w:sz w:val="28"/>
        </w:rPr>
        <w:t>Таблица 2.4</w:t>
      </w:r>
      <w:r w:rsidRPr="00476E27">
        <w:rPr>
          <w:rFonts w:ascii="Times New Roman" w:hAnsi="Times New Roman" w:cs="Times New Roman"/>
          <w:sz w:val="28"/>
        </w:rPr>
        <w:t xml:space="preserve">– </w:t>
      </w:r>
      <w:r w:rsidRPr="00476E27">
        <w:rPr>
          <w:rFonts w:ascii="Times New Roman" w:hAnsi="Times New Roman" w:cs="Times New Roman"/>
          <w:b/>
          <w:sz w:val="28"/>
        </w:rPr>
        <w:t xml:space="preserve">Уровень психологической подготовки </w:t>
      </w:r>
      <w:r w:rsidRPr="00476E27">
        <w:rPr>
          <w:rFonts w:ascii="Times New Roman" w:hAnsi="Times New Roman" w:cs="Times New Roman"/>
          <w:b/>
          <w:sz w:val="28"/>
          <w:szCs w:val="28"/>
        </w:rPr>
        <w:t>борцов</w:t>
      </w:r>
      <w:r w:rsidRPr="00476E27">
        <w:rPr>
          <w:rFonts w:ascii="Times New Roman" w:hAnsi="Times New Roman" w:cs="Times New Roman"/>
          <w:b/>
          <w:sz w:val="28"/>
        </w:rPr>
        <w:t xml:space="preserve"> к соревнованиям</w:t>
      </w:r>
    </w:p>
    <w:tbl>
      <w:tblPr>
        <w:tblW w:w="0" w:type="auto"/>
        <w:tblInd w:w="3" w:type="dxa"/>
        <w:tblLayout w:type="fixed"/>
        <w:tblCellMar>
          <w:top w:w="54" w:type="dxa"/>
          <w:left w:w="106" w:type="dxa"/>
          <w:right w:w="50" w:type="dxa"/>
        </w:tblCellMar>
        <w:tblLook w:val="0000" w:firstRow="0" w:lastRow="0" w:firstColumn="0" w:lastColumn="0" w:noHBand="0" w:noVBand="0"/>
      </w:tblPr>
      <w:tblGrid>
        <w:gridCol w:w="1552"/>
        <w:gridCol w:w="1504"/>
        <w:gridCol w:w="1039"/>
        <w:gridCol w:w="1039"/>
        <w:gridCol w:w="1038"/>
        <w:gridCol w:w="1038"/>
        <w:gridCol w:w="1041"/>
        <w:gridCol w:w="1039"/>
      </w:tblGrid>
      <w:tr w:rsidR="004D54D7" w:rsidRPr="00476E27">
        <w:trPr>
          <w:trHeight w:val="286"/>
        </w:trPr>
        <w:tc>
          <w:tcPr>
            <w:tcW w:w="1552" w:type="dxa"/>
            <w:vMerge w:val="restart"/>
            <w:tcBorders>
              <w:top w:val="single" w:sz="4" w:space="0" w:color="000000"/>
              <w:left w:val="single" w:sz="4" w:space="0" w:color="000000"/>
              <w:bottom w:val="double" w:sz="4" w:space="0" w:color="000000"/>
              <w:right w:val="single" w:sz="4" w:space="0" w:color="000000"/>
            </w:tcBorders>
            <w:shd w:val="clear" w:color="auto" w:fill="auto"/>
          </w:tcPr>
          <w:p w:rsidR="004D54D7" w:rsidRPr="00476E27" w:rsidRDefault="0031317E" w:rsidP="005D29F9">
            <w:pPr>
              <w:spacing w:line="259" w:lineRule="auto"/>
              <w:ind w:left="567"/>
              <w:jc w:val="both"/>
              <w:rPr>
                <w:rFonts w:ascii="Times New Roman" w:hAnsi="Times New Roman" w:cs="Times New Roman"/>
              </w:rPr>
            </w:pPr>
            <w:r w:rsidRPr="00476E27">
              <w:rPr>
                <w:rFonts w:ascii="Times New Roman" w:hAnsi="Times New Roman" w:cs="Times New Roman"/>
              </w:rPr>
              <w:t xml:space="preserve">Название групп </w:t>
            </w:r>
          </w:p>
        </w:tc>
        <w:tc>
          <w:tcPr>
            <w:tcW w:w="1504" w:type="dxa"/>
            <w:vMerge w:val="restart"/>
            <w:tcBorders>
              <w:top w:val="single" w:sz="4" w:space="0" w:color="000000"/>
              <w:left w:val="single" w:sz="4" w:space="0" w:color="000000"/>
              <w:bottom w:val="double" w:sz="4" w:space="0" w:color="000000"/>
              <w:right w:val="single" w:sz="4" w:space="0" w:color="000000"/>
            </w:tcBorders>
            <w:shd w:val="clear" w:color="auto" w:fill="auto"/>
          </w:tcPr>
          <w:p w:rsidR="004D54D7" w:rsidRPr="00476E27" w:rsidRDefault="0031317E" w:rsidP="005D29F9">
            <w:pPr>
              <w:spacing w:line="259" w:lineRule="auto"/>
              <w:ind w:left="567"/>
              <w:jc w:val="both"/>
              <w:rPr>
                <w:rFonts w:ascii="Times New Roman" w:hAnsi="Times New Roman" w:cs="Times New Roman"/>
              </w:rPr>
            </w:pPr>
            <w:r w:rsidRPr="00476E27">
              <w:rPr>
                <w:rFonts w:ascii="Times New Roman" w:hAnsi="Times New Roman" w:cs="Times New Roman"/>
              </w:rPr>
              <w:t xml:space="preserve">Кол–во испытуемых </w:t>
            </w:r>
          </w:p>
        </w:tc>
        <w:tc>
          <w:tcPr>
            <w:tcW w:w="2078" w:type="dxa"/>
            <w:gridSpan w:val="2"/>
            <w:tcBorders>
              <w:top w:val="single" w:sz="4" w:space="0" w:color="000000"/>
              <w:left w:val="single" w:sz="4" w:space="0" w:color="000000"/>
              <w:bottom w:val="single" w:sz="4" w:space="0" w:color="000000"/>
              <w:right w:val="single" w:sz="4" w:space="0" w:color="000000"/>
            </w:tcBorders>
            <w:shd w:val="clear" w:color="auto" w:fill="auto"/>
          </w:tcPr>
          <w:p w:rsidR="004D54D7" w:rsidRPr="00476E27" w:rsidRDefault="0031317E" w:rsidP="005D29F9">
            <w:pPr>
              <w:spacing w:line="259" w:lineRule="auto"/>
              <w:ind w:left="567" w:right="58"/>
              <w:jc w:val="both"/>
              <w:rPr>
                <w:rFonts w:ascii="Times New Roman" w:hAnsi="Times New Roman" w:cs="Times New Roman"/>
              </w:rPr>
            </w:pPr>
            <w:r w:rsidRPr="00476E27">
              <w:rPr>
                <w:rFonts w:ascii="Times New Roman" w:hAnsi="Times New Roman" w:cs="Times New Roman"/>
              </w:rPr>
              <w:t xml:space="preserve">Низкий </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tcPr>
          <w:p w:rsidR="004D54D7" w:rsidRPr="00476E27" w:rsidRDefault="0031317E" w:rsidP="005D29F9">
            <w:pPr>
              <w:spacing w:line="259" w:lineRule="auto"/>
              <w:ind w:left="567" w:right="60"/>
              <w:jc w:val="both"/>
              <w:rPr>
                <w:rFonts w:ascii="Times New Roman" w:hAnsi="Times New Roman" w:cs="Times New Roman"/>
              </w:rPr>
            </w:pPr>
            <w:r w:rsidRPr="00476E27">
              <w:rPr>
                <w:rFonts w:ascii="Times New Roman" w:hAnsi="Times New Roman" w:cs="Times New Roman"/>
              </w:rPr>
              <w:t xml:space="preserve">Средний </w:t>
            </w:r>
          </w:p>
        </w:tc>
        <w:tc>
          <w:tcPr>
            <w:tcW w:w="2080" w:type="dxa"/>
            <w:gridSpan w:val="2"/>
            <w:tcBorders>
              <w:top w:val="single" w:sz="4" w:space="0" w:color="000000"/>
              <w:left w:val="single" w:sz="4" w:space="0" w:color="000000"/>
              <w:bottom w:val="single" w:sz="4" w:space="0" w:color="000000"/>
              <w:right w:val="single" w:sz="4" w:space="0" w:color="000000"/>
            </w:tcBorders>
            <w:shd w:val="clear" w:color="auto" w:fill="auto"/>
          </w:tcPr>
          <w:p w:rsidR="004D54D7" w:rsidRPr="00476E27" w:rsidRDefault="0031317E" w:rsidP="005D29F9">
            <w:pPr>
              <w:spacing w:line="259" w:lineRule="auto"/>
              <w:ind w:left="567" w:right="57"/>
              <w:jc w:val="both"/>
              <w:rPr>
                <w:rFonts w:ascii="Times New Roman" w:hAnsi="Times New Roman" w:cs="Times New Roman"/>
              </w:rPr>
            </w:pPr>
            <w:r w:rsidRPr="00476E27">
              <w:rPr>
                <w:rFonts w:ascii="Times New Roman" w:hAnsi="Times New Roman" w:cs="Times New Roman"/>
              </w:rPr>
              <w:t xml:space="preserve">Высокий </w:t>
            </w:r>
          </w:p>
        </w:tc>
      </w:tr>
      <w:tr w:rsidR="004D54D7" w:rsidRPr="00476E27">
        <w:trPr>
          <w:trHeight w:val="295"/>
        </w:trPr>
        <w:tc>
          <w:tcPr>
            <w:tcW w:w="1552" w:type="dxa"/>
            <w:vMerge/>
            <w:tcBorders>
              <w:left w:val="single" w:sz="4" w:space="0" w:color="000000"/>
              <w:bottom w:val="double" w:sz="4" w:space="0" w:color="000000"/>
              <w:right w:val="single" w:sz="4" w:space="0" w:color="000000"/>
            </w:tcBorders>
            <w:shd w:val="clear" w:color="auto" w:fill="auto"/>
          </w:tcPr>
          <w:p w:rsidR="004D54D7" w:rsidRPr="00476E27" w:rsidRDefault="004D54D7" w:rsidP="005D29F9">
            <w:pPr>
              <w:ind w:left="567"/>
              <w:jc w:val="both"/>
              <w:rPr>
                <w:rFonts w:ascii="Times New Roman" w:hAnsi="Times New Roman" w:cs="Times New Roman"/>
              </w:rPr>
            </w:pPr>
          </w:p>
        </w:tc>
        <w:tc>
          <w:tcPr>
            <w:tcW w:w="1504" w:type="dxa"/>
            <w:vMerge/>
            <w:tcBorders>
              <w:left w:val="single" w:sz="4" w:space="0" w:color="000000"/>
              <w:bottom w:val="double" w:sz="4" w:space="0" w:color="000000"/>
              <w:right w:val="single" w:sz="4" w:space="0" w:color="000000"/>
            </w:tcBorders>
            <w:shd w:val="clear" w:color="auto" w:fill="auto"/>
          </w:tcPr>
          <w:p w:rsidR="004D54D7" w:rsidRPr="00476E27" w:rsidRDefault="004D54D7" w:rsidP="005D29F9">
            <w:pPr>
              <w:ind w:left="567"/>
              <w:jc w:val="both"/>
              <w:rPr>
                <w:rFonts w:ascii="Times New Roman" w:hAnsi="Times New Roman" w:cs="Times New Roman"/>
              </w:rPr>
            </w:pPr>
          </w:p>
        </w:tc>
        <w:tc>
          <w:tcPr>
            <w:tcW w:w="1039" w:type="dxa"/>
            <w:tcBorders>
              <w:top w:val="single" w:sz="4" w:space="0" w:color="000000"/>
              <w:left w:val="single" w:sz="4" w:space="0" w:color="000000"/>
              <w:bottom w:val="double" w:sz="4" w:space="0" w:color="000000"/>
              <w:right w:val="single" w:sz="4" w:space="0" w:color="000000"/>
            </w:tcBorders>
            <w:shd w:val="clear" w:color="auto" w:fill="auto"/>
          </w:tcPr>
          <w:p w:rsidR="004D54D7" w:rsidRPr="00476E27" w:rsidRDefault="0031317E" w:rsidP="00721313">
            <w:pPr>
              <w:spacing w:line="259" w:lineRule="auto"/>
              <w:jc w:val="both"/>
              <w:rPr>
                <w:rFonts w:ascii="Times New Roman" w:hAnsi="Times New Roman" w:cs="Times New Roman"/>
              </w:rPr>
            </w:pPr>
            <w:r w:rsidRPr="00476E27">
              <w:rPr>
                <w:rFonts w:ascii="Times New Roman" w:hAnsi="Times New Roman" w:cs="Times New Roman"/>
              </w:rPr>
              <w:t xml:space="preserve">Кол-во </w:t>
            </w:r>
          </w:p>
        </w:tc>
        <w:tc>
          <w:tcPr>
            <w:tcW w:w="1039" w:type="dxa"/>
            <w:tcBorders>
              <w:top w:val="single" w:sz="4" w:space="0" w:color="000000"/>
              <w:left w:val="single" w:sz="4" w:space="0" w:color="000000"/>
              <w:bottom w:val="double" w:sz="4" w:space="0" w:color="000000"/>
              <w:right w:val="single" w:sz="4" w:space="0" w:color="000000"/>
            </w:tcBorders>
            <w:shd w:val="clear" w:color="auto" w:fill="auto"/>
          </w:tcPr>
          <w:p w:rsidR="004D54D7" w:rsidRPr="00476E27" w:rsidRDefault="0031317E" w:rsidP="005D29F9">
            <w:pPr>
              <w:spacing w:line="259" w:lineRule="auto"/>
              <w:ind w:left="567" w:right="56"/>
              <w:jc w:val="both"/>
              <w:rPr>
                <w:rFonts w:ascii="Times New Roman" w:hAnsi="Times New Roman" w:cs="Times New Roman"/>
              </w:rPr>
            </w:pPr>
            <w:r w:rsidRPr="00476E27">
              <w:rPr>
                <w:rFonts w:ascii="Times New Roman" w:hAnsi="Times New Roman" w:cs="Times New Roman"/>
              </w:rPr>
              <w:t xml:space="preserve">% </w:t>
            </w:r>
          </w:p>
        </w:tc>
        <w:tc>
          <w:tcPr>
            <w:tcW w:w="1038" w:type="dxa"/>
            <w:tcBorders>
              <w:top w:val="single" w:sz="4" w:space="0" w:color="000000"/>
              <w:left w:val="single" w:sz="4" w:space="0" w:color="000000"/>
              <w:bottom w:val="double" w:sz="4" w:space="0" w:color="000000"/>
              <w:right w:val="single" w:sz="4" w:space="0" w:color="000000"/>
            </w:tcBorders>
            <w:shd w:val="clear" w:color="auto" w:fill="auto"/>
          </w:tcPr>
          <w:p w:rsidR="004D54D7" w:rsidRPr="00476E27" w:rsidRDefault="0031317E" w:rsidP="00721313">
            <w:pPr>
              <w:spacing w:line="259" w:lineRule="auto"/>
              <w:jc w:val="both"/>
              <w:rPr>
                <w:rFonts w:ascii="Times New Roman" w:hAnsi="Times New Roman" w:cs="Times New Roman"/>
              </w:rPr>
            </w:pPr>
            <w:r w:rsidRPr="00476E27">
              <w:rPr>
                <w:rFonts w:ascii="Times New Roman" w:hAnsi="Times New Roman" w:cs="Times New Roman"/>
              </w:rPr>
              <w:t xml:space="preserve">Кол-во </w:t>
            </w:r>
          </w:p>
        </w:tc>
        <w:tc>
          <w:tcPr>
            <w:tcW w:w="1038" w:type="dxa"/>
            <w:tcBorders>
              <w:top w:val="single" w:sz="4" w:space="0" w:color="000000"/>
              <w:left w:val="single" w:sz="4" w:space="0" w:color="000000"/>
              <w:bottom w:val="double" w:sz="4" w:space="0" w:color="000000"/>
              <w:right w:val="single" w:sz="4" w:space="0" w:color="000000"/>
            </w:tcBorders>
            <w:shd w:val="clear" w:color="auto" w:fill="auto"/>
          </w:tcPr>
          <w:p w:rsidR="004D54D7" w:rsidRPr="00476E27" w:rsidRDefault="0031317E" w:rsidP="005D29F9">
            <w:pPr>
              <w:spacing w:line="259" w:lineRule="auto"/>
              <w:ind w:left="567" w:right="56"/>
              <w:jc w:val="both"/>
              <w:rPr>
                <w:rFonts w:ascii="Times New Roman" w:hAnsi="Times New Roman" w:cs="Times New Roman"/>
              </w:rPr>
            </w:pPr>
            <w:r w:rsidRPr="00476E27">
              <w:rPr>
                <w:rFonts w:ascii="Times New Roman" w:hAnsi="Times New Roman" w:cs="Times New Roman"/>
              </w:rPr>
              <w:t xml:space="preserve">% </w:t>
            </w:r>
          </w:p>
        </w:tc>
        <w:tc>
          <w:tcPr>
            <w:tcW w:w="1041" w:type="dxa"/>
            <w:tcBorders>
              <w:top w:val="single" w:sz="4" w:space="0" w:color="000000"/>
              <w:left w:val="single" w:sz="4" w:space="0" w:color="000000"/>
              <w:bottom w:val="double" w:sz="4" w:space="0" w:color="000000"/>
              <w:right w:val="single" w:sz="4" w:space="0" w:color="000000"/>
            </w:tcBorders>
            <w:shd w:val="clear" w:color="auto" w:fill="auto"/>
          </w:tcPr>
          <w:p w:rsidR="004D54D7" w:rsidRPr="00476E27" w:rsidRDefault="0031317E" w:rsidP="00721313">
            <w:pPr>
              <w:spacing w:line="259" w:lineRule="auto"/>
              <w:jc w:val="both"/>
              <w:rPr>
                <w:rFonts w:ascii="Times New Roman" w:hAnsi="Times New Roman" w:cs="Times New Roman"/>
              </w:rPr>
            </w:pPr>
            <w:r w:rsidRPr="00476E27">
              <w:rPr>
                <w:rFonts w:ascii="Times New Roman" w:hAnsi="Times New Roman" w:cs="Times New Roman"/>
              </w:rPr>
              <w:t xml:space="preserve">Кол-во </w:t>
            </w:r>
          </w:p>
        </w:tc>
        <w:tc>
          <w:tcPr>
            <w:tcW w:w="1039" w:type="dxa"/>
            <w:tcBorders>
              <w:top w:val="single" w:sz="4" w:space="0" w:color="000000"/>
              <w:left w:val="single" w:sz="4" w:space="0" w:color="000000"/>
              <w:bottom w:val="double" w:sz="4" w:space="0" w:color="000000"/>
              <w:right w:val="single" w:sz="4" w:space="0" w:color="000000"/>
            </w:tcBorders>
            <w:shd w:val="clear" w:color="auto" w:fill="auto"/>
          </w:tcPr>
          <w:p w:rsidR="004D54D7" w:rsidRPr="00476E27" w:rsidRDefault="0031317E" w:rsidP="005D29F9">
            <w:pPr>
              <w:spacing w:line="259" w:lineRule="auto"/>
              <w:ind w:left="567" w:right="57"/>
              <w:jc w:val="both"/>
              <w:rPr>
                <w:rFonts w:ascii="Times New Roman" w:hAnsi="Times New Roman" w:cs="Times New Roman"/>
              </w:rPr>
            </w:pPr>
            <w:r w:rsidRPr="00476E27">
              <w:rPr>
                <w:rFonts w:ascii="Times New Roman" w:hAnsi="Times New Roman" w:cs="Times New Roman"/>
              </w:rPr>
              <w:t xml:space="preserve">% </w:t>
            </w:r>
          </w:p>
        </w:tc>
      </w:tr>
      <w:tr w:rsidR="004D54D7" w:rsidRPr="00476E27">
        <w:trPr>
          <w:trHeight w:val="286"/>
        </w:trPr>
        <w:tc>
          <w:tcPr>
            <w:tcW w:w="1552" w:type="dxa"/>
            <w:tcBorders>
              <w:top w:val="double" w:sz="4" w:space="0" w:color="000000"/>
              <w:left w:val="single" w:sz="4" w:space="0" w:color="000000"/>
              <w:bottom w:val="single" w:sz="4" w:space="0" w:color="000000"/>
              <w:right w:val="single" w:sz="4" w:space="0" w:color="000000"/>
            </w:tcBorders>
            <w:shd w:val="clear" w:color="auto" w:fill="auto"/>
          </w:tcPr>
          <w:p w:rsidR="004D54D7" w:rsidRPr="00476E27" w:rsidRDefault="004D54D7" w:rsidP="005D29F9">
            <w:pPr>
              <w:spacing w:line="259" w:lineRule="auto"/>
              <w:ind w:left="567" w:right="58"/>
              <w:jc w:val="both"/>
              <w:rPr>
                <w:rFonts w:ascii="Times New Roman" w:hAnsi="Times New Roman" w:cs="Times New Roman"/>
              </w:rPr>
            </w:pPr>
          </w:p>
        </w:tc>
        <w:tc>
          <w:tcPr>
            <w:tcW w:w="1504" w:type="dxa"/>
            <w:tcBorders>
              <w:top w:val="double" w:sz="4" w:space="0" w:color="000000"/>
              <w:left w:val="single" w:sz="4" w:space="0" w:color="000000"/>
              <w:bottom w:val="single" w:sz="4" w:space="0" w:color="000000"/>
              <w:right w:val="single" w:sz="4" w:space="0" w:color="000000"/>
            </w:tcBorders>
            <w:shd w:val="clear" w:color="auto" w:fill="auto"/>
          </w:tcPr>
          <w:p w:rsidR="004D54D7" w:rsidRPr="00476E27" w:rsidRDefault="0031317E" w:rsidP="005D29F9">
            <w:pPr>
              <w:spacing w:line="259" w:lineRule="auto"/>
              <w:ind w:left="567" w:right="57"/>
              <w:jc w:val="both"/>
              <w:rPr>
                <w:rFonts w:ascii="Times New Roman" w:hAnsi="Times New Roman" w:cs="Times New Roman"/>
              </w:rPr>
            </w:pPr>
            <w:r w:rsidRPr="00476E27">
              <w:rPr>
                <w:rFonts w:ascii="Times New Roman" w:hAnsi="Times New Roman" w:cs="Times New Roman"/>
              </w:rPr>
              <w:t xml:space="preserve">30 </w:t>
            </w:r>
          </w:p>
        </w:tc>
        <w:tc>
          <w:tcPr>
            <w:tcW w:w="1039" w:type="dxa"/>
            <w:tcBorders>
              <w:top w:val="double" w:sz="4" w:space="0" w:color="000000"/>
              <w:left w:val="single" w:sz="4" w:space="0" w:color="000000"/>
              <w:bottom w:val="single" w:sz="4" w:space="0" w:color="000000"/>
              <w:right w:val="single" w:sz="4" w:space="0" w:color="000000"/>
            </w:tcBorders>
            <w:shd w:val="clear" w:color="auto" w:fill="auto"/>
          </w:tcPr>
          <w:p w:rsidR="004D54D7" w:rsidRPr="00476E27" w:rsidRDefault="0031317E" w:rsidP="005D29F9">
            <w:pPr>
              <w:spacing w:line="259" w:lineRule="auto"/>
              <w:ind w:left="567" w:right="55"/>
              <w:jc w:val="both"/>
              <w:rPr>
                <w:rFonts w:ascii="Times New Roman" w:hAnsi="Times New Roman" w:cs="Times New Roman"/>
              </w:rPr>
            </w:pPr>
            <w:r w:rsidRPr="00476E27">
              <w:rPr>
                <w:rFonts w:ascii="Times New Roman" w:hAnsi="Times New Roman" w:cs="Times New Roman"/>
              </w:rPr>
              <w:t>21</w:t>
            </w:r>
          </w:p>
        </w:tc>
        <w:tc>
          <w:tcPr>
            <w:tcW w:w="1039" w:type="dxa"/>
            <w:tcBorders>
              <w:top w:val="double" w:sz="4" w:space="0" w:color="000000"/>
              <w:left w:val="single" w:sz="4" w:space="0" w:color="000000"/>
              <w:bottom w:val="single" w:sz="4" w:space="0" w:color="000000"/>
              <w:right w:val="single" w:sz="4" w:space="0" w:color="000000"/>
            </w:tcBorders>
            <w:shd w:val="clear" w:color="auto" w:fill="auto"/>
          </w:tcPr>
          <w:p w:rsidR="004D54D7" w:rsidRPr="00476E27" w:rsidRDefault="0031317E" w:rsidP="005D29F9">
            <w:pPr>
              <w:spacing w:line="259" w:lineRule="auto"/>
              <w:ind w:left="567" w:right="55"/>
              <w:jc w:val="both"/>
              <w:rPr>
                <w:rFonts w:ascii="Times New Roman" w:hAnsi="Times New Roman" w:cs="Times New Roman"/>
              </w:rPr>
            </w:pPr>
            <w:r w:rsidRPr="00476E27">
              <w:rPr>
                <w:rFonts w:ascii="Times New Roman" w:hAnsi="Times New Roman" w:cs="Times New Roman"/>
              </w:rPr>
              <w:t xml:space="preserve">70 </w:t>
            </w:r>
          </w:p>
        </w:tc>
        <w:tc>
          <w:tcPr>
            <w:tcW w:w="1038" w:type="dxa"/>
            <w:tcBorders>
              <w:top w:val="double" w:sz="4" w:space="0" w:color="000000"/>
              <w:left w:val="single" w:sz="4" w:space="0" w:color="000000"/>
              <w:bottom w:val="single" w:sz="4" w:space="0" w:color="000000"/>
              <w:right w:val="single" w:sz="4" w:space="0" w:color="000000"/>
            </w:tcBorders>
            <w:shd w:val="clear" w:color="auto" w:fill="auto"/>
          </w:tcPr>
          <w:p w:rsidR="004D54D7" w:rsidRPr="00476E27" w:rsidRDefault="0031317E" w:rsidP="005D29F9">
            <w:pPr>
              <w:spacing w:line="259" w:lineRule="auto"/>
              <w:ind w:left="567" w:right="58"/>
              <w:jc w:val="both"/>
              <w:rPr>
                <w:rFonts w:ascii="Times New Roman" w:hAnsi="Times New Roman" w:cs="Times New Roman"/>
              </w:rPr>
            </w:pPr>
            <w:r w:rsidRPr="00476E27">
              <w:rPr>
                <w:rFonts w:ascii="Times New Roman" w:hAnsi="Times New Roman" w:cs="Times New Roman"/>
              </w:rPr>
              <w:t>6</w:t>
            </w:r>
          </w:p>
        </w:tc>
        <w:tc>
          <w:tcPr>
            <w:tcW w:w="1038" w:type="dxa"/>
            <w:tcBorders>
              <w:top w:val="double" w:sz="4" w:space="0" w:color="000000"/>
              <w:left w:val="single" w:sz="4" w:space="0" w:color="000000"/>
              <w:bottom w:val="single" w:sz="4" w:space="0" w:color="000000"/>
              <w:right w:val="single" w:sz="4" w:space="0" w:color="000000"/>
            </w:tcBorders>
            <w:shd w:val="clear" w:color="auto" w:fill="auto"/>
          </w:tcPr>
          <w:p w:rsidR="004D54D7" w:rsidRPr="00476E27" w:rsidRDefault="0031317E" w:rsidP="005D29F9">
            <w:pPr>
              <w:spacing w:line="259" w:lineRule="auto"/>
              <w:ind w:left="567" w:right="55"/>
              <w:jc w:val="both"/>
              <w:rPr>
                <w:rFonts w:ascii="Times New Roman" w:hAnsi="Times New Roman" w:cs="Times New Roman"/>
              </w:rPr>
            </w:pPr>
            <w:r w:rsidRPr="00476E27">
              <w:rPr>
                <w:rFonts w:ascii="Times New Roman" w:hAnsi="Times New Roman" w:cs="Times New Roman"/>
              </w:rPr>
              <w:t xml:space="preserve">20 </w:t>
            </w:r>
          </w:p>
        </w:tc>
        <w:tc>
          <w:tcPr>
            <w:tcW w:w="1041" w:type="dxa"/>
            <w:tcBorders>
              <w:top w:val="double" w:sz="4" w:space="0" w:color="000000"/>
              <w:left w:val="single" w:sz="4" w:space="0" w:color="000000"/>
              <w:bottom w:val="single" w:sz="4" w:space="0" w:color="000000"/>
              <w:right w:val="single" w:sz="4" w:space="0" w:color="000000"/>
            </w:tcBorders>
            <w:shd w:val="clear" w:color="auto" w:fill="auto"/>
          </w:tcPr>
          <w:p w:rsidR="004D54D7" w:rsidRPr="00476E27" w:rsidRDefault="0031317E" w:rsidP="005D29F9">
            <w:pPr>
              <w:spacing w:line="259" w:lineRule="auto"/>
              <w:ind w:left="567" w:right="55"/>
              <w:jc w:val="both"/>
              <w:rPr>
                <w:rFonts w:ascii="Times New Roman" w:hAnsi="Times New Roman" w:cs="Times New Roman"/>
              </w:rPr>
            </w:pPr>
            <w:r w:rsidRPr="00476E27">
              <w:rPr>
                <w:rFonts w:ascii="Times New Roman" w:hAnsi="Times New Roman" w:cs="Times New Roman"/>
              </w:rPr>
              <w:t>3</w:t>
            </w:r>
          </w:p>
        </w:tc>
        <w:tc>
          <w:tcPr>
            <w:tcW w:w="1039" w:type="dxa"/>
            <w:tcBorders>
              <w:top w:val="double" w:sz="4" w:space="0" w:color="000000"/>
              <w:left w:val="single" w:sz="4" w:space="0" w:color="000000"/>
              <w:bottom w:val="single" w:sz="4" w:space="0" w:color="000000"/>
              <w:right w:val="single" w:sz="4" w:space="0" w:color="000000"/>
            </w:tcBorders>
            <w:shd w:val="clear" w:color="auto" w:fill="auto"/>
          </w:tcPr>
          <w:p w:rsidR="004D54D7" w:rsidRPr="00476E27" w:rsidRDefault="0031317E" w:rsidP="005D29F9">
            <w:pPr>
              <w:spacing w:line="259" w:lineRule="auto"/>
              <w:ind w:left="567" w:right="56"/>
              <w:jc w:val="both"/>
              <w:rPr>
                <w:rFonts w:ascii="Times New Roman" w:hAnsi="Times New Roman" w:cs="Times New Roman"/>
              </w:rPr>
            </w:pPr>
            <w:r w:rsidRPr="00476E27">
              <w:rPr>
                <w:rFonts w:ascii="Times New Roman" w:hAnsi="Times New Roman" w:cs="Times New Roman"/>
              </w:rPr>
              <w:t xml:space="preserve">10 </w:t>
            </w:r>
          </w:p>
        </w:tc>
      </w:tr>
    </w:tbl>
    <w:p w:rsidR="004D54D7" w:rsidRPr="00476E27" w:rsidRDefault="004D54D7" w:rsidP="005D29F9">
      <w:pPr>
        <w:spacing w:after="131" w:line="259" w:lineRule="auto"/>
        <w:ind w:left="567"/>
        <w:jc w:val="both"/>
        <w:rPr>
          <w:rFonts w:ascii="Times New Roman" w:hAnsi="Times New Roman" w:cs="Times New Roman"/>
        </w:rPr>
      </w:pPr>
    </w:p>
    <w:p w:rsidR="004D54D7" w:rsidRPr="00476E27" w:rsidRDefault="00D67F09" w:rsidP="005D29F9">
      <w:pPr>
        <w:spacing w:after="131" w:line="259" w:lineRule="auto"/>
        <w:ind w:left="567"/>
        <w:jc w:val="both"/>
        <w:rPr>
          <w:rFonts w:ascii="Times New Roman" w:hAnsi="Times New Roman" w:cs="Times New Roman"/>
          <w:b/>
          <w:sz w:val="28"/>
        </w:rPr>
      </w:pPr>
      <w:r w:rsidRPr="00476E27">
        <w:rPr>
          <w:rFonts w:ascii="Times New Roman" w:hAnsi="Times New Roman" w:cs="Times New Roman"/>
          <w:b/>
          <w:noProof/>
          <w:sz w:val="28"/>
          <w:lang w:eastAsia="ru-RU" w:bidi="ar-SA"/>
        </w:rPr>
        <w:lastRenderedPageBreak/>
        <w:drawing>
          <wp:inline distT="0" distB="0" distL="0" distR="0">
            <wp:extent cx="5429250" cy="3067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3067050"/>
                    </a:xfrm>
                    <a:prstGeom prst="rect">
                      <a:avLst/>
                    </a:prstGeom>
                    <a:noFill/>
                    <a:ln>
                      <a:noFill/>
                    </a:ln>
                  </pic:spPr>
                </pic:pic>
              </a:graphicData>
            </a:graphic>
          </wp:inline>
        </w:drawing>
      </w:r>
    </w:p>
    <w:p w:rsidR="004D54D7" w:rsidRPr="00476E27" w:rsidRDefault="0031317E" w:rsidP="005D29F9">
      <w:pPr>
        <w:ind w:left="567" w:right="-1"/>
        <w:jc w:val="both"/>
        <w:rPr>
          <w:rFonts w:ascii="Times New Roman" w:hAnsi="Times New Roman" w:cs="Times New Roman"/>
        </w:rPr>
      </w:pPr>
      <w:r w:rsidRPr="00476E27">
        <w:rPr>
          <w:rFonts w:ascii="Times New Roman" w:hAnsi="Times New Roman" w:cs="Times New Roman"/>
          <w:b/>
          <w:sz w:val="28"/>
        </w:rPr>
        <w:t>Рисунок2.3</w:t>
      </w:r>
      <w:r w:rsidRPr="00476E27">
        <w:rPr>
          <w:rFonts w:ascii="Times New Roman" w:hAnsi="Times New Roman" w:cs="Times New Roman"/>
          <w:sz w:val="28"/>
        </w:rPr>
        <w:t xml:space="preserve">– </w:t>
      </w:r>
      <w:r w:rsidRPr="00476E27">
        <w:rPr>
          <w:rFonts w:ascii="Times New Roman" w:hAnsi="Times New Roman" w:cs="Times New Roman"/>
          <w:b/>
          <w:sz w:val="28"/>
        </w:rPr>
        <w:t>Уровень психологической подготовки спортсменов к соревнованиям</w:t>
      </w:r>
    </w:p>
    <w:p w:rsidR="004D54D7" w:rsidRPr="00476E27" w:rsidRDefault="004D54D7" w:rsidP="005D29F9">
      <w:pPr>
        <w:spacing w:after="131" w:line="259" w:lineRule="auto"/>
        <w:ind w:left="567" w:right="276"/>
        <w:jc w:val="both"/>
        <w:rPr>
          <w:rFonts w:ascii="Times New Roman" w:hAnsi="Times New Roman" w:cs="Times New Roman"/>
        </w:rPr>
      </w:pP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Таким образом, результаты констатирующего эксперимента показывают преобладание низкого уровня психологической подготовки спортсменов к соревнованиям, что обуславливает необходимость внедрения специальной методики психологической подготовки </w:t>
      </w:r>
      <w:r w:rsidRPr="00476E27">
        <w:rPr>
          <w:rFonts w:ascii="Times New Roman" w:hAnsi="Times New Roman" w:cs="Times New Roman"/>
          <w:sz w:val="28"/>
          <w:szCs w:val="28"/>
        </w:rPr>
        <w:t>борцов</w:t>
      </w:r>
      <w:r w:rsidRPr="00476E27">
        <w:rPr>
          <w:rFonts w:ascii="Times New Roman" w:hAnsi="Times New Roman" w:cs="Times New Roman"/>
          <w:sz w:val="28"/>
        </w:rPr>
        <w:t xml:space="preserve"> к соревнованиям.  </w:t>
      </w:r>
    </w:p>
    <w:p w:rsidR="004D54D7" w:rsidRPr="00476E27" w:rsidRDefault="0031317E" w:rsidP="005D29F9">
      <w:pPr>
        <w:pStyle w:val="1"/>
        <w:pageBreakBefore/>
        <w:spacing w:before="0"/>
        <w:ind w:left="567" w:firstLine="709"/>
        <w:jc w:val="both"/>
        <w:rPr>
          <w:rFonts w:ascii="Times New Roman" w:hAnsi="Times New Roman" w:cs="Times New Roman"/>
        </w:rPr>
      </w:pPr>
      <w:r w:rsidRPr="00476E27">
        <w:rPr>
          <w:rFonts w:ascii="Times New Roman" w:hAnsi="Times New Roman" w:cs="Times New Roman"/>
          <w:color w:val="auto"/>
        </w:rPr>
        <w:lastRenderedPageBreak/>
        <w:t>Заключение</w:t>
      </w:r>
    </w:p>
    <w:p w:rsidR="004D54D7" w:rsidRPr="00476E27" w:rsidRDefault="004D54D7" w:rsidP="005D29F9">
      <w:pPr>
        <w:ind w:left="567"/>
        <w:jc w:val="both"/>
        <w:rPr>
          <w:rFonts w:ascii="Times New Roman" w:hAnsi="Times New Roman" w:cs="Times New Roman"/>
        </w:rPr>
      </w:pPr>
    </w:p>
    <w:p w:rsidR="004D54D7" w:rsidRPr="00476E27" w:rsidRDefault="004D54D7" w:rsidP="005D29F9">
      <w:pPr>
        <w:ind w:left="567"/>
        <w:jc w:val="both"/>
        <w:rPr>
          <w:rFonts w:ascii="Times New Roman" w:hAnsi="Times New Roman" w:cs="Times New Roman"/>
        </w:rPr>
      </w:pP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szCs w:val="28"/>
        </w:rPr>
        <w:t xml:space="preserve">Целью дипломной работы была </w:t>
      </w:r>
      <w:r w:rsidRPr="00476E27">
        <w:rPr>
          <w:rFonts w:ascii="Times New Roman" w:hAnsi="Times New Roman" w:cs="Times New Roman"/>
          <w:sz w:val="28"/>
          <w:szCs w:val="28"/>
          <w:shd w:val="clear" w:color="auto" w:fill="FFFFFF"/>
        </w:rPr>
        <w:t>коррекция личностной тревожности у</w:t>
      </w:r>
      <w:r w:rsidRPr="00476E27">
        <w:rPr>
          <w:rFonts w:ascii="Times New Roman" w:hAnsi="Times New Roman" w:cs="Times New Roman"/>
          <w:sz w:val="28"/>
          <w:szCs w:val="28"/>
        </w:rPr>
        <w:t xml:space="preserve"> спортсменов</w:t>
      </w:r>
      <w:r w:rsidRPr="00476E27">
        <w:rPr>
          <w:rFonts w:ascii="Times New Roman" w:hAnsi="Times New Roman" w:cs="Times New Roman"/>
          <w:sz w:val="28"/>
          <w:szCs w:val="28"/>
          <w:shd w:val="clear" w:color="auto" w:fill="FFFFFF"/>
        </w:rPr>
        <w:t xml:space="preserve">. </w:t>
      </w:r>
      <w:r w:rsidRPr="00476E27">
        <w:rPr>
          <w:rFonts w:ascii="Times New Roman" w:eastAsia="Times New Roman" w:hAnsi="Times New Roman" w:cs="Times New Roman"/>
          <w:sz w:val="28"/>
          <w:szCs w:val="28"/>
          <w:lang w:eastAsia="ru-RU"/>
        </w:rPr>
        <w:t>Для достижения поставленной цели были выполнены определенные задачи.</w:t>
      </w:r>
    </w:p>
    <w:p w:rsidR="004D54D7" w:rsidRPr="00476E27" w:rsidRDefault="0031317E" w:rsidP="005D29F9">
      <w:pPr>
        <w:ind w:left="567" w:right="-1"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1. Был осуществлен теоретический анализ</w:t>
      </w:r>
      <w:r w:rsidRPr="00476E27">
        <w:rPr>
          <w:rFonts w:ascii="Times New Roman" w:hAnsi="Times New Roman" w:cs="Times New Roman"/>
          <w:sz w:val="28"/>
          <w:szCs w:val="28"/>
          <w:shd w:val="clear" w:color="auto" w:fill="FFFFFF"/>
        </w:rPr>
        <w:t xml:space="preserve"> проблемы тревожности и </w:t>
      </w:r>
      <w:r w:rsidRPr="00476E27">
        <w:rPr>
          <w:rFonts w:ascii="Times New Roman" w:hAnsi="Times New Roman" w:cs="Times New Roman"/>
          <w:sz w:val="28"/>
        </w:rPr>
        <w:t>предстартовых эмоциональных состояний.</w:t>
      </w:r>
    </w:p>
    <w:p w:rsidR="004D54D7" w:rsidRPr="00476E27" w:rsidRDefault="0031317E" w:rsidP="005D29F9">
      <w:pPr>
        <w:ind w:left="567" w:firstLine="851"/>
        <w:jc w:val="both"/>
        <w:rPr>
          <w:rFonts w:ascii="Times New Roman" w:hAnsi="Times New Roman" w:cs="Times New Roman"/>
        </w:rPr>
      </w:pPr>
      <w:r w:rsidRPr="00476E27">
        <w:rPr>
          <w:rFonts w:ascii="Times New Roman" w:hAnsi="Times New Roman" w:cs="Times New Roman"/>
          <w:sz w:val="28"/>
          <w:szCs w:val="28"/>
        </w:rPr>
        <w:t>Часто тревога и тревожность воспринимаются как термины с одинаковым значением, но стоит отметить, что тревога – это эмоциональное переживание, а тревожность – психологическая особенность, устойчивое свойство человека, характерная черта. Человека, который часто испытывает состояние тревоги считают тревожным. Существуют такие понятия, как личностная и ситуативная тревожность.</w:t>
      </w:r>
    </w:p>
    <w:p w:rsidR="004D54D7" w:rsidRPr="00476E27" w:rsidRDefault="0031317E" w:rsidP="005D29F9">
      <w:pPr>
        <w:ind w:left="567" w:firstLine="851"/>
        <w:jc w:val="both"/>
        <w:rPr>
          <w:rFonts w:ascii="Times New Roman" w:hAnsi="Times New Roman" w:cs="Times New Roman"/>
        </w:rPr>
      </w:pPr>
      <w:r w:rsidRPr="00476E27">
        <w:rPr>
          <w:rFonts w:ascii="Times New Roman" w:hAnsi="Times New Roman" w:cs="Times New Roman"/>
          <w:sz w:val="28"/>
          <w:szCs w:val="21"/>
        </w:rPr>
        <w:t xml:space="preserve">Личностная тревожность </w:t>
      </w:r>
      <w:r w:rsidRPr="00476E27">
        <w:rPr>
          <w:rFonts w:ascii="Times New Roman" w:hAnsi="Times New Roman" w:cs="Times New Roman"/>
          <w:sz w:val="28"/>
          <w:szCs w:val="28"/>
        </w:rPr>
        <w:t>–</w:t>
      </w:r>
      <w:r w:rsidRPr="00476E27">
        <w:rPr>
          <w:rFonts w:ascii="Times New Roman" w:hAnsi="Times New Roman" w:cs="Times New Roman"/>
          <w:sz w:val="28"/>
          <w:szCs w:val="21"/>
        </w:rPr>
        <w:t xml:space="preserve"> это относительно устойчивая индивидуальная характеристика человека, дающая представление о его склонности: а) воспринимать достаточно широкий круг ситуаций как угрожающих его самооценке, самоуважению и престижу; б) реагировать на эти ситуации проявлением состояния тревоги.</w:t>
      </w:r>
    </w:p>
    <w:p w:rsidR="004D54D7" w:rsidRPr="00476E27" w:rsidRDefault="0031317E" w:rsidP="005D29F9">
      <w:pPr>
        <w:ind w:left="567" w:firstLine="851"/>
        <w:jc w:val="both"/>
        <w:rPr>
          <w:rFonts w:ascii="Times New Roman" w:hAnsi="Times New Roman" w:cs="Times New Roman"/>
        </w:rPr>
      </w:pPr>
      <w:r w:rsidRPr="00476E27">
        <w:rPr>
          <w:rFonts w:ascii="Times New Roman" w:hAnsi="Times New Roman" w:cs="Times New Roman"/>
          <w:sz w:val="28"/>
          <w:szCs w:val="28"/>
        </w:rPr>
        <w:t>Ситуационная тревожность определяется как временное, устойчивое только в определенных жизненных ситуациях состояние тревожности, порождаемое такими ситуациями и, как правило, не возникающее в иных ситуациях.</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szCs w:val="28"/>
        </w:rPr>
        <w:t xml:space="preserve">Тревожность – это индивидуальная психологическая особенность, проявляющаяся в склонности человека часто переживать сильную тревогу по относительно малым поводам.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szCs w:val="28"/>
        </w:rPr>
        <w:t>Возникновение состояние тревожности сопровождается рядом причин. К субъективным причинам относятся: предстоящее выступление в соревновании, недостаточная подготовленность спортсмена, ответственность за выступление на соревновании, излишняя возбудимость и тревожность как личностные качества, индивидуально-психологические особенности личности. К объективным причинам относятся: сила соперников, организация соревнования, необъективное судейство, поведение тренера на соревновании или отсутствие его на соревновании, настрой команды, неправильно организованная предсоревновательная подготовка.</w:t>
      </w:r>
    </w:p>
    <w:p w:rsidR="004D54D7" w:rsidRPr="00476E27" w:rsidRDefault="0031317E" w:rsidP="005D29F9">
      <w:pPr>
        <w:ind w:left="567" w:firstLine="709"/>
        <w:jc w:val="both"/>
        <w:rPr>
          <w:rFonts w:ascii="Times New Roman" w:hAnsi="Times New Roman" w:cs="Times New Roman"/>
        </w:rPr>
      </w:pPr>
      <w:r w:rsidRPr="00476E27">
        <w:rPr>
          <w:rFonts w:ascii="Times New Roman" w:eastAsia="Times New Roman" w:hAnsi="Times New Roman" w:cs="Times New Roman"/>
          <w:sz w:val="28"/>
          <w:szCs w:val="28"/>
          <w:lang w:eastAsia="ru-RU"/>
        </w:rPr>
        <w:t>Уровень тревожности спортсмена неразрывно связан с его результативностью в соревновательной деятельности. Особенно сильно проявление тревожности влияет на предстартовые состояния спортсменов.</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Предстартовые состояния – психические состояния, которые переживает спортсмен до начала соревнований. Они выражаются в отношении спортсмена к предстоящим соревнованиям, в умение оценивать, как свои способности и возможности, так и противника, в способности грамотно и четко перерабатывать информацию под влиянием и изменением психических процессов. Психические состояния весьма разнообразны: </w:t>
      </w:r>
      <w:r w:rsidRPr="00476E27">
        <w:rPr>
          <w:rFonts w:ascii="Times New Roman" w:hAnsi="Times New Roman" w:cs="Times New Roman"/>
          <w:sz w:val="28"/>
        </w:rPr>
        <w:lastRenderedPageBreak/>
        <w:t xml:space="preserve">предстартовое волнение, безразличие и самоуспокоенность, эмоциональное возбуждение, напряженность психическая, перенапряжение психическое, стресс, предсоревновательный стресс и др.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В психологии спорта принято выделять основные виды психических состояний: боевой готовности, предстартовой лихорадки, стартовой апатии, после соревновательные психические состояния. </w:t>
      </w:r>
    </w:p>
    <w:p w:rsidR="004D54D7" w:rsidRPr="00476E27" w:rsidRDefault="0031317E" w:rsidP="005D29F9">
      <w:pPr>
        <w:ind w:left="567" w:right="-1" w:firstLine="709"/>
        <w:jc w:val="both"/>
        <w:rPr>
          <w:rFonts w:ascii="Times New Roman" w:hAnsi="Times New Roman" w:cs="Times New Roman"/>
        </w:rPr>
      </w:pPr>
      <w:r w:rsidRPr="00476E27">
        <w:rPr>
          <w:rFonts w:ascii="Times New Roman" w:hAnsi="Times New Roman" w:cs="Times New Roman"/>
          <w:sz w:val="28"/>
        </w:rPr>
        <w:t>2. Было выявлено актуальное состояние проблемы тревожности у спортсменов.</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szCs w:val="28"/>
        </w:rPr>
        <w:t>Исследование проводилось на базе СДЮШОР "</w:t>
      </w:r>
      <w:proofErr w:type="spellStart"/>
      <w:r w:rsidRPr="00476E27">
        <w:rPr>
          <w:rFonts w:ascii="Times New Roman" w:hAnsi="Times New Roman" w:cs="Times New Roman"/>
          <w:sz w:val="28"/>
          <w:szCs w:val="28"/>
        </w:rPr>
        <w:t>Гомсельмаш</w:t>
      </w:r>
      <w:proofErr w:type="spellEnd"/>
      <w:r w:rsidRPr="00476E27">
        <w:rPr>
          <w:rFonts w:ascii="Times New Roman" w:hAnsi="Times New Roman" w:cs="Times New Roman"/>
          <w:sz w:val="28"/>
          <w:szCs w:val="28"/>
        </w:rPr>
        <w:t>" по спортивной борьбе в г. Гомель. В исследовании принимали участие 30 спортсменов-борцов в возрасте 15-19 лет.</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В качестве психодиагностических методов использовались и методика Ч.Д. </w:t>
      </w:r>
      <w:proofErr w:type="spellStart"/>
      <w:r w:rsidRPr="00476E27">
        <w:rPr>
          <w:rFonts w:ascii="Times New Roman" w:hAnsi="Times New Roman" w:cs="Times New Roman"/>
          <w:sz w:val="28"/>
        </w:rPr>
        <w:t>Спилбергера</w:t>
      </w:r>
      <w:proofErr w:type="spellEnd"/>
      <w:r w:rsidRPr="00476E27">
        <w:rPr>
          <w:rFonts w:ascii="Times New Roman" w:hAnsi="Times New Roman" w:cs="Times New Roman"/>
          <w:sz w:val="28"/>
        </w:rPr>
        <w:t xml:space="preserve"> на выявление личностной и ситуативной тревожности (адаптирована на русский язык Ю.Л. Ханиным), методику измерения предсоревновательного состояния спортсменов и опросник Тейлора на исследование уровня личностной тревожности.</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Очень высокий и высокий уровень тревожности был выявлен у спортсменов, имеющих небольшой опыт соревновательной деятельности и выступающих в чемпионате РБ по бегу.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Анализ уровня ситуативной и личностной тревожности показывает, что у испытуемых преобладает достаточно высокий уровень ситуативной и личностной тревожности, что связано и восприятием стрессовой ситуации соревнований и оценивается спортсменами как субъективный дискомфорт, напряженность, беспокойство и вегетативное возбуждение.  </w:t>
      </w:r>
    </w:p>
    <w:p w:rsidR="004D54D7" w:rsidRPr="00476E27" w:rsidRDefault="0031317E" w:rsidP="005D29F9">
      <w:pPr>
        <w:ind w:left="567" w:firstLine="709"/>
        <w:jc w:val="both"/>
        <w:rPr>
          <w:rFonts w:ascii="Times New Roman" w:hAnsi="Times New Roman" w:cs="Times New Roman"/>
        </w:rPr>
      </w:pPr>
      <w:r w:rsidRPr="00476E27">
        <w:rPr>
          <w:rFonts w:ascii="Times New Roman" w:hAnsi="Times New Roman" w:cs="Times New Roman"/>
          <w:sz w:val="28"/>
        </w:rPr>
        <w:t xml:space="preserve">Таким образом, результаты констатирующего эксперимента показывают преобладание низкого уровня психологической подготовки спортсменов к соревнованиям, что обуславливает необходимость внедрения специальной программы коррекции тревожности у спортсменов.  </w:t>
      </w:r>
    </w:p>
    <w:p w:rsidR="004D54D7" w:rsidRPr="00476E27" w:rsidRDefault="004D54D7" w:rsidP="005D29F9">
      <w:pPr>
        <w:ind w:left="567" w:right="-1"/>
        <w:jc w:val="both"/>
        <w:rPr>
          <w:rFonts w:ascii="Times New Roman" w:hAnsi="Times New Roman" w:cs="Times New Roman"/>
          <w:sz w:val="28"/>
        </w:rPr>
      </w:pPr>
    </w:p>
    <w:p w:rsidR="004D54D7" w:rsidRPr="00476E27" w:rsidRDefault="004D54D7" w:rsidP="005D29F9">
      <w:pPr>
        <w:ind w:left="567"/>
        <w:jc w:val="both"/>
        <w:rPr>
          <w:rFonts w:ascii="Times New Roman" w:hAnsi="Times New Roman" w:cs="Times New Roman"/>
        </w:rPr>
      </w:pPr>
    </w:p>
    <w:p w:rsidR="004D54D7" w:rsidRPr="00476E27" w:rsidRDefault="004D54D7" w:rsidP="005D29F9">
      <w:pPr>
        <w:ind w:left="567"/>
        <w:jc w:val="both"/>
        <w:rPr>
          <w:rFonts w:ascii="Times New Roman" w:hAnsi="Times New Roman" w:cs="Times New Roman"/>
        </w:rPr>
      </w:pPr>
    </w:p>
    <w:p w:rsidR="004D54D7" w:rsidRPr="00476E27" w:rsidRDefault="004D54D7" w:rsidP="005D29F9">
      <w:pPr>
        <w:ind w:left="567"/>
        <w:jc w:val="both"/>
        <w:rPr>
          <w:rFonts w:ascii="Times New Roman" w:hAnsi="Times New Roman" w:cs="Times New Roman"/>
        </w:rPr>
      </w:pPr>
    </w:p>
    <w:p w:rsidR="004D54D7" w:rsidRPr="00476E27" w:rsidRDefault="004D54D7" w:rsidP="005D29F9">
      <w:pPr>
        <w:ind w:left="567"/>
        <w:jc w:val="both"/>
        <w:rPr>
          <w:rFonts w:ascii="Times New Roman" w:hAnsi="Times New Roman" w:cs="Times New Roman"/>
          <w:b/>
          <w:bCs/>
          <w:sz w:val="28"/>
          <w:szCs w:val="28"/>
        </w:rPr>
      </w:pPr>
      <w:bookmarkStart w:id="14" w:name="_Toc26352246"/>
      <w:bookmarkStart w:id="15" w:name="_Toc24187562"/>
    </w:p>
    <w:p w:rsidR="004D54D7" w:rsidRPr="00476E27" w:rsidRDefault="0031317E" w:rsidP="005D29F9">
      <w:pPr>
        <w:pStyle w:val="1"/>
        <w:pageBreakBefore/>
        <w:spacing w:before="0" w:line="360" w:lineRule="auto"/>
        <w:ind w:left="567" w:firstLine="709"/>
        <w:jc w:val="both"/>
        <w:rPr>
          <w:rFonts w:ascii="Times New Roman" w:hAnsi="Times New Roman" w:cs="Times New Roman"/>
        </w:rPr>
      </w:pPr>
      <w:r w:rsidRPr="00476E27">
        <w:rPr>
          <w:rFonts w:ascii="Times New Roman" w:hAnsi="Times New Roman" w:cs="Times New Roman"/>
          <w:color w:val="auto"/>
        </w:rPr>
        <w:lastRenderedPageBreak/>
        <w:t>С</w:t>
      </w:r>
      <w:bookmarkEnd w:id="14"/>
      <w:bookmarkEnd w:id="15"/>
      <w:r w:rsidRPr="00476E27">
        <w:rPr>
          <w:rFonts w:ascii="Times New Roman" w:hAnsi="Times New Roman" w:cs="Times New Roman"/>
          <w:color w:val="auto"/>
        </w:rPr>
        <w:t>писок использованных источников</w:t>
      </w:r>
    </w:p>
    <w:p w:rsidR="004D54D7" w:rsidRPr="00476E27" w:rsidRDefault="004D54D7" w:rsidP="005D29F9">
      <w:pPr>
        <w:ind w:left="567"/>
        <w:jc w:val="both"/>
        <w:rPr>
          <w:rFonts w:ascii="Times New Roman" w:hAnsi="Times New Roman" w:cs="Times New Roman"/>
        </w:rPr>
      </w:pPr>
    </w:p>
    <w:p w:rsidR="004D54D7" w:rsidRPr="00476E27" w:rsidRDefault="0031317E" w:rsidP="005D29F9">
      <w:pPr>
        <w:pStyle w:val="13"/>
        <w:numPr>
          <w:ilvl w:val="0"/>
          <w:numId w:val="6"/>
        </w:numPr>
        <w:tabs>
          <w:tab w:val="left" w:pos="1134"/>
        </w:tabs>
        <w:spacing w:after="5"/>
        <w:ind w:left="567" w:right="-1" w:firstLine="709"/>
        <w:jc w:val="both"/>
        <w:rPr>
          <w:rFonts w:ascii="Times New Roman" w:hAnsi="Times New Roman" w:cs="Times New Roman"/>
        </w:rPr>
      </w:pPr>
      <w:r w:rsidRPr="00476E27">
        <w:rPr>
          <w:rFonts w:ascii="Times New Roman" w:hAnsi="Times New Roman" w:cs="Times New Roman"/>
          <w:sz w:val="28"/>
          <w:szCs w:val="28"/>
        </w:rPr>
        <w:t xml:space="preserve">Алексеев, А.В. Система АГИМ: путь к точности / А.В. Алексеев. – Ростов-на-Дону: Феникс, 2004. – 128 с. </w:t>
      </w:r>
    </w:p>
    <w:p w:rsidR="004D54D7" w:rsidRPr="00476E27" w:rsidRDefault="0031317E" w:rsidP="005D29F9">
      <w:pPr>
        <w:pStyle w:val="13"/>
        <w:numPr>
          <w:ilvl w:val="0"/>
          <w:numId w:val="6"/>
        </w:numPr>
        <w:tabs>
          <w:tab w:val="left" w:pos="1134"/>
        </w:tabs>
        <w:spacing w:after="5"/>
        <w:ind w:left="567" w:right="-1" w:firstLine="709"/>
        <w:jc w:val="both"/>
        <w:rPr>
          <w:rFonts w:ascii="Times New Roman" w:hAnsi="Times New Roman" w:cs="Times New Roman"/>
        </w:rPr>
      </w:pPr>
      <w:proofErr w:type="spellStart"/>
      <w:r w:rsidRPr="00476E27">
        <w:rPr>
          <w:rFonts w:ascii="Times New Roman" w:hAnsi="Times New Roman" w:cs="Times New Roman"/>
          <w:sz w:val="28"/>
          <w:szCs w:val="28"/>
        </w:rPr>
        <w:t>Асланбекова</w:t>
      </w:r>
      <w:proofErr w:type="spellEnd"/>
      <w:r w:rsidRPr="00476E27">
        <w:rPr>
          <w:rFonts w:ascii="Times New Roman" w:hAnsi="Times New Roman" w:cs="Times New Roman"/>
          <w:sz w:val="28"/>
          <w:szCs w:val="28"/>
        </w:rPr>
        <w:t xml:space="preserve">, Л.М. предстартовое эмоциональное состояние футболистов / Л.М. </w:t>
      </w:r>
      <w:proofErr w:type="spellStart"/>
      <w:r w:rsidRPr="00476E27">
        <w:rPr>
          <w:rFonts w:ascii="Times New Roman" w:hAnsi="Times New Roman" w:cs="Times New Roman"/>
          <w:sz w:val="28"/>
          <w:szCs w:val="28"/>
        </w:rPr>
        <w:t>Асланбекова</w:t>
      </w:r>
      <w:proofErr w:type="spellEnd"/>
      <w:r w:rsidRPr="00476E27">
        <w:rPr>
          <w:rFonts w:ascii="Times New Roman" w:hAnsi="Times New Roman" w:cs="Times New Roman"/>
          <w:sz w:val="28"/>
          <w:szCs w:val="28"/>
        </w:rPr>
        <w:t xml:space="preserve">. Здоровье нации – наша забота: материалы 8-ой региональной научно-практической конференций студентов, магистрантов и аспирантов, 24 апреля 2014 года. – Тюмень: Вектор Бук, 2014. – С.  20-23. </w:t>
      </w:r>
    </w:p>
    <w:p w:rsidR="004D54D7" w:rsidRPr="00476E27" w:rsidRDefault="0031317E" w:rsidP="005D29F9">
      <w:pPr>
        <w:pStyle w:val="13"/>
        <w:numPr>
          <w:ilvl w:val="0"/>
          <w:numId w:val="6"/>
        </w:numPr>
        <w:tabs>
          <w:tab w:val="left" w:pos="1134"/>
        </w:tabs>
        <w:spacing w:after="35"/>
        <w:ind w:left="567" w:right="-1" w:firstLine="709"/>
        <w:jc w:val="both"/>
        <w:rPr>
          <w:rFonts w:ascii="Times New Roman" w:hAnsi="Times New Roman" w:cs="Times New Roman"/>
        </w:rPr>
      </w:pPr>
      <w:r w:rsidRPr="00476E27">
        <w:rPr>
          <w:rFonts w:ascii="Times New Roman" w:hAnsi="Times New Roman" w:cs="Times New Roman"/>
          <w:sz w:val="28"/>
          <w:szCs w:val="28"/>
        </w:rPr>
        <w:t xml:space="preserve">Бабич, Е.Г. Особенности регуляции предстартовых состояний у профессиональных спортсменов / Е.Г. Бабич / Теория и практика физической культуры. – 2017. - №4. – С. 23-25. </w:t>
      </w:r>
    </w:p>
    <w:p w:rsidR="004D54D7" w:rsidRPr="00476E27" w:rsidRDefault="0031317E" w:rsidP="005D29F9">
      <w:pPr>
        <w:pStyle w:val="13"/>
        <w:numPr>
          <w:ilvl w:val="0"/>
          <w:numId w:val="6"/>
        </w:numPr>
        <w:tabs>
          <w:tab w:val="left" w:pos="1134"/>
        </w:tabs>
        <w:spacing w:after="5"/>
        <w:ind w:left="567" w:right="-1" w:firstLine="709"/>
        <w:jc w:val="both"/>
        <w:rPr>
          <w:rFonts w:ascii="Times New Roman" w:hAnsi="Times New Roman" w:cs="Times New Roman"/>
        </w:rPr>
      </w:pPr>
      <w:r w:rsidRPr="00476E27">
        <w:rPr>
          <w:rFonts w:ascii="Times New Roman" w:hAnsi="Times New Roman" w:cs="Times New Roman"/>
          <w:sz w:val="28"/>
          <w:szCs w:val="28"/>
        </w:rPr>
        <w:t>Бабич, Е.Г. Особенности эмоциональных предстартовых состояний профессиональных спортсменов (на примере МБК Динамо, Москва) / Е.Г. Бабич. Теория и практика физической культуры. – 2016. – №3. – С. 29-31.</w:t>
      </w:r>
    </w:p>
    <w:p w:rsidR="004D54D7" w:rsidRPr="00476E27" w:rsidRDefault="0031317E" w:rsidP="005D29F9">
      <w:pPr>
        <w:pStyle w:val="13"/>
        <w:numPr>
          <w:ilvl w:val="0"/>
          <w:numId w:val="6"/>
        </w:numPr>
        <w:tabs>
          <w:tab w:val="left" w:pos="1134"/>
        </w:tabs>
        <w:spacing w:after="5"/>
        <w:ind w:left="567" w:right="-1" w:firstLine="709"/>
        <w:jc w:val="both"/>
        <w:rPr>
          <w:rFonts w:ascii="Times New Roman" w:hAnsi="Times New Roman" w:cs="Times New Roman"/>
        </w:rPr>
      </w:pPr>
      <w:r w:rsidRPr="00476E27">
        <w:rPr>
          <w:rFonts w:ascii="Times New Roman" w:hAnsi="Times New Roman" w:cs="Times New Roman"/>
          <w:sz w:val="28"/>
          <w:szCs w:val="28"/>
        </w:rPr>
        <w:t xml:space="preserve">Бабушкин, Г.Д. Влияние психологической готовности на предстартовое состояние и результативность соревновательной деятельности дзюдоистов различной квалификации / Г.Д. Бабушкин, А.П. Шумилин, А.И. </w:t>
      </w:r>
      <w:proofErr w:type="spellStart"/>
      <w:r w:rsidRPr="00476E27">
        <w:rPr>
          <w:rFonts w:ascii="Times New Roman" w:hAnsi="Times New Roman" w:cs="Times New Roman"/>
          <w:sz w:val="28"/>
          <w:szCs w:val="28"/>
        </w:rPr>
        <w:t>Чикуров</w:t>
      </w:r>
      <w:proofErr w:type="spellEnd"/>
      <w:r w:rsidRPr="00476E27">
        <w:rPr>
          <w:rFonts w:ascii="Times New Roman" w:hAnsi="Times New Roman" w:cs="Times New Roman"/>
          <w:sz w:val="28"/>
          <w:szCs w:val="28"/>
        </w:rPr>
        <w:t xml:space="preserve">. Ученые записки университета имени П.Ф. Лесгафта. – 2008. – №3(37). – С. 13-17. </w:t>
      </w:r>
    </w:p>
    <w:p w:rsidR="004D54D7" w:rsidRPr="00476E27" w:rsidRDefault="0031317E" w:rsidP="005D29F9">
      <w:pPr>
        <w:numPr>
          <w:ilvl w:val="0"/>
          <w:numId w:val="6"/>
        </w:numPr>
        <w:tabs>
          <w:tab w:val="left" w:pos="0"/>
          <w:tab w:val="left" w:pos="1134"/>
        </w:tabs>
        <w:ind w:left="567" w:firstLine="709"/>
        <w:jc w:val="both"/>
        <w:rPr>
          <w:rFonts w:ascii="Times New Roman" w:hAnsi="Times New Roman" w:cs="Times New Roman"/>
        </w:rPr>
      </w:pPr>
      <w:r w:rsidRPr="00476E27">
        <w:rPr>
          <w:rFonts w:ascii="Times New Roman" w:hAnsi="Times New Roman" w:cs="Times New Roman"/>
          <w:sz w:val="28"/>
          <w:szCs w:val="28"/>
        </w:rPr>
        <w:t>Федорова, О.В., Психологические исследования личности спортсменов / О.В., Федорова, Н.В. Иваненко // Педагогика, психология и медико-биологические проблемы физического воспитания и спорта. 2007. − № 5. − С. 189-191.</w:t>
      </w:r>
    </w:p>
    <w:p w:rsidR="004D54D7" w:rsidRPr="00476E27" w:rsidRDefault="0031317E" w:rsidP="005D29F9">
      <w:pPr>
        <w:pStyle w:val="13"/>
        <w:numPr>
          <w:ilvl w:val="0"/>
          <w:numId w:val="6"/>
        </w:numPr>
        <w:tabs>
          <w:tab w:val="left" w:pos="1134"/>
        </w:tabs>
        <w:spacing w:after="0"/>
        <w:ind w:left="567" w:right="-1" w:firstLine="709"/>
        <w:jc w:val="both"/>
        <w:rPr>
          <w:rFonts w:ascii="Times New Roman" w:hAnsi="Times New Roman" w:cs="Times New Roman"/>
        </w:rPr>
      </w:pPr>
      <w:r w:rsidRPr="00476E27">
        <w:rPr>
          <w:rFonts w:ascii="Times New Roman" w:hAnsi="Times New Roman" w:cs="Times New Roman"/>
          <w:sz w:val="28"/>
          <w:szCs w:val="28"/>
        </w:rPr>
        <w:t xml:space="preserve">Ильин, Е.П. Психология спорта. Серия «Мастер психологии». / Е.П. Ильин. – Санкт- Петербург.: Изд-во «Питер», 2008. – 352 с.  </w:t>
      </w:r>
    </w:p>
    <w:p w:rsidR="004D54D7" w:rsidRPr="00476E27" w:rsidRDefault="0031317E" w:rsidP="005D29F9">
      <w:pPr>
        <w:pStyle w:val="13"/>
        <w:numPr>
          <w:ilvl w:val="0"/>
          <w:numId w:val="6"/>
        </w:numPr>
        <w:tabs>
          <w:tab w:val="left" w:pos="1134"/>
        </w:tabs>
        <w:spacing w:after="5"/>
        <w:ind w:left="567" w:right="-1" w:firstLine="709"/>
        <w:jc w:val="both"/>
        <w:rPr>
          <w:rFonts w:ascii="Times New Roman" w:hAnsi="Times New Roman" w:cs="Times New Roman"/>
        </w:rPr>
      </w:pPr>
      <w:r w:rsidRPr="00476E27">
        <w:rPr>
          <w:rFonts w:ascii="Times New Roman" w:hAnsi="Times New Roman" w:cs="Times New Roman"/>
          <w:sz w:val="28"/>
          <w:szCs w:val="28"/>
        </w:rPr>
        <w:t xml:space="preserve">Бабушкин, Г.Д. Оперативная диагностика предстартовой психической готовности спортсмена / Г.Д. Бабушкин, В.Н. Смоленцева / Научные труды </w:t>
      </w:r>
      <w:proofErr w:type="spellStart"/>
      <w:r w:rsidRPr="00476E27">
        <w:rPr>
          <w:rFonts w:ascii="Times New Roman" w:hAnsi="Times New Roman" w:cs="Times New Roman"/>
          <w:sz w:val="28"/>
          <w:szCs w:val="28"/>
        </w:rPr>
        <w:t>СибГУФК</w:t>
      </w:r>
      <w:proofErr w:type="spellEnd"/>
      <w:r w:rsidRPr="00476E27">
        <w:rPr>
          <w:rFonts w:ascii="Times New Roman" w:hAnsi="Times New Roman" w:cs="Times New Roman"/>
          <w:sz w:val="28"/>
          <w:szCs w:val="28"/>
        </w:rPr>
        <w:t xml:space="preserve">. – Омск: Изд-во </w:t>
      </w:r>
      <w:proofErr w:type="spellStart"/>
      <w:r w:rsidRPr="00476E27">
        <w:rPr>
          <w:rFonts w:ascii="Times New Roman" w:hAnsi="Times New Roman" w:cs="Times New Roman"/>
          <w:sz w:val="28"/>
          <w:szCs w:val="28"/>
        </w:rPr>
        <w:t>СибГУФК</w:t>
      </w:r>
      <w:proofErr w:type="spellEnd"/>
      <w:r w:rsidRPr="00476E27">
        <w:rPr>
          <w:rFonts w:ascii="Times New Roman" w:hAnsi="Times New Roman" w:cs="Times New Roman"/>
          <w:sz w:val="28"/>
          <w:szCs w:val="28"/>
        </w:rPr>
        <w:t>, 2006. – С.  77-80.</w:t>
      </w:r>
    </w:p>
    <w:p w:rsidR="004D54D7" w:rsidRPr="00476E27" w:rsidRDefault="0031317E" w:rsidP="005D29F9">
      <w:pPr>
        <w:pStyle w:val="13"/>
        <w:numPr>
          <w:ilvl w:val="0"/>
          <w:numId w:val="6"/>
        </w:numPr>
        <w:tabs>
          <w:tab w:val="left" w:pos="1134"/>
        </w:tabs>
        <w:spacing w:after="5"/>
        <w:ind w:left="567" w:right="-1" w:firstLine="709"/>
        <w:jc w:val="both"/>
        <w:rPr>
          <w:rFonts w:ascii="Times New Roman" w:hAnsi="Times New Roman" w:cs="Times New Roman"/>
        </w:rPr>
      </w:pPr>
      <w:r w:rsidRPr="00476E27">
        <w:rPr>
          <w:rFonts w:ascii="Times New Roman" w:hAnsi="Times New Roman" w:cs="Times New Roman"/>
          <w:sz w:val="28"/>
          <w:szCs w:val="28"/>
        </w:rPr>
        <w:t xml:space="preserve">Бабушкин, Г.Д. Психодиагностика личности при занятиях физической культурой и спортом: учеб. пособие / Г.Д. Бабушкин. – Омск: Изд-во </w:t>
      </w:r>
      <w:proofErr w:type="spellStart"/>
      <w:r w:rsidRPr="00476E27">
        <w:rPr>
          <w:rFonts w:ascii="Times New Roman" w:hAnsi="Times New Roman" w:cs="Times New Roman"/>
          <w:sz w:val="28"/>
          <w:szCs w:val="28"/>
        </w:rPr>
        <w:t>СибГУФК</w:t>
      </w:r>
      <w:proofErr w:type="spellEnd"/>
      <w:r w:rsidRPr="00476E27">
        <w:rPr>
          <w:rFonts w:ascii="Times New Roman" w:hAnsi="Times New Roman" w:cs="Times New Roman"/>
          <w:sz w:val="28"/>
          <w:szCs w:val="28"/>
        </w:rPr>
        <w:t xml:space="preserve">, 2012. – 328 с. </w:t>
      </w:r>
    </w:p>
    <w:p w:rsidR="004D54D7" w:rsidRPr="00476E27" w:rsidRDefault="0031317E" w:rsidP="005D29F9">
      <w:pPr>
        <w:pStyle w:val="13"/>
        <w:numPr>
          <w:ilvl w:val="0"/>
          <w:numId w:val="6"/>
        </w:numPr>
        <w:tabs>
          <w:tab w:val="left" w:pos="1134"/>
        </w:tabs>
        <w:spacing w:after="0"/>
        <w:ind w:left="567" w:right="-1" w:firstLine="709"/>
        <w:jc w:val="both"/>
        <w:rPr>
          <w:rFonts w:ascii="Times New Roman" w:hAnsi="Times New Roman" w:cs="Times New Roman"/>
        </w:rPr>
      </w:pPr>
      <w:r w:rsidRPr="00476E27">
        <w:rPr>
          <w:rFonts w:ascii="Times New Roman" w:hAnsi="Times New Roman" w:cs="Times New Roman"/>
          <w:sz w:val="28"/>
          <w:szCs w:val="28"/>
        </w:rPr>
        <w:t>Родионов А.В. Психология физического воспитания и спорта: Учебник для вузов / А.В. Родионов. – М.: Академический Проект; Фонд «Мир», 2004. – 570 с.</w:t>
      </w:r>
    </w:p>
    <w:p w:rsidR="004D54D7" w:rsidRPr="00476E27" w:rsidRDefault="0031317E" w:rsidP="005D29F9">
      <w:pPr>
        <w:pStyle w:val="14"/>
        <w:numPr>
          <w:ilvl w:val="0"/>
          <w:numId w:val="6"/>
        </w:numPr>
        <w:tabs>
          <w:tab w:val="left" w:pos="1134"/>
        </w:tabs>
        <w:spacing w:before="0" w:after="0"/>
        <w:ind w:left="567" w:firstLine="709"/>
        <w:jc w:val="both"/>
      </w:pPr>
      <w:proofErr w:type="spellStart"/>
      <w:r w:rsidRPr="00476E27">
        <w:rPr>
          <w:sz w:val="28"/>
          <w:szCs w:val="28"/>
        </w:rPr>
        <w:t>Сопов</w:t>
      </w:r>
      <w:proofErr w:type="spellEnd"/>
      <w:r w:rsidRPr="00476E27">
        <w:rPr>
          <w:sz w:val="28"/>
          <w:szCs w:val="28"/>
        </w:rPr>
        <w:t xml:space="preserve">, В.Ф. Психические состояния спортивной деятельности как функциональные образования и их классификация / В. Ф. </w:t>
      </w:r>
      <w:proofErr w:type="spellStart"/>
      <w:r w:rsidRPr="00476E27">
        <w:rPr>
          <w:sz w:val="28"/>
          <w:szCs w:val="28"/>
        </w:rPr>
        <w:t>Сопов</w:t>
      </w:r>
      <w:proofErr w:type="spellEnd"/>
      <w:r w:rsidRPr="00476E27">
        <w:rPr>
          <w:sz w:val="28"/>
          <w:szCs w:val="28"/>
        </w:rPr>
        <w:t xml:space="preserve"> // Вестник спортивной науки. – 2004. – № 2. – С. 1-6.</w:t>
      </w:r>
    </w:p>
    <w:p w:rsidR="004D54D7" w:rsidRPr="00476E27" w:rsidRDefault="0031317E" w:rsidP="005D29F9">
      <w:pPr>
        <w:pStyle w:val="13"/>
        <w:numPr>
          <w:ilvl w:val="0"/>
          <w:numId w:val="6"/>
        </w:numPr>
        <w:tabs>
          <w:tab w:val="left" w:pos="1134"/>
        </w:tabs>
        <w:spacing w:after="37"/>
        <w:ind w:left="567" w:right="-1" w:firstLine="709"/>
        <w:jc w:val="both"/>
        <w:rPr>
          <w:rFonts w:ascii="Times New Roman" w:hAnsi="Times New Roman" w:cs="Times New Roman"/>
        </w:rPr>
      </w:pPr>
      <w:r w:rsidRPr="00476E27">
        <w:rPr>
          <w:rFonts w:ascii="Times New Roman" w:hAnsi="Times New Roman" w:cs="Times New Roman"/>
          <w:sz w:val="28"/>
          <w:szCs w:val="28"/>
        </w:rPr>
        <w:t xml:space="preserve">Гапонова, С.А., Демина, Д.С. Психолого-педагогические условия успешности подростков-спортсменов в индивидуальных и групповых видах спорта/С.А. Гапонова, Д.С. Демина // Современные проблемы науки и образования. </w:t>
      </w:r>
      <w:r w:rsidRPr="00476E27">
        <w:rPr>
          <w:rFonts w:ascii="Times New Roman" w:hAnsi="Times New Roman" w:cs="Times New Roman"/>
          <w:sz w:val="28"/>
        </w:rPr>
        <w:t>–</w:t>
      </w:r>
      <w:r w:rsidRPr="00476E27">
        <w:rPr>
          <w:rFonts w:ascii="Times New Roman" w:hAnsi="Times New Roman" w:cs="Times New Roman"/>
          <w:sz w:val="28"/>
          <w:szCs w:val="28"/>
        </w:rPr>
        <w:t xml:space="preserve"> Издательский Дом «Академия Естествознания». Пенза. 2014.– №</w:t>
      </w:r>
      <w:proofErr w:type="gramStart"/>
      <w:r w:rsidRPr="00476E27">
        <w:rPr>
          <w:rFonts w:ascii="Times New Roman" w:hAnsi="Times New Roman" w:cs="Times New Roman"/>
          <w:sz w:val="28"/>
          <w:szCs w:val="28"/>
        </w:rPr>
        <w:t>6.–</w:t>
      </w:r>
      <w:proofErr w:type="gramEnd"/>
      <w:r w:rsidRPr="00476E27">
        <w:rPr>
          <w:rFonts w:ascii="Times New Roman" w:hAnsi="Times New Roman" w:cs="Times New Roman"/>
          <w:sz w:val="28"/>
          <w:szCs w:val="28"/>
        </w:rPr>
        <w:t xml:space="preserve"> С. 15-42.</w:t>
      </w:r>
    </w:p>
    <w:p w:rsidR="004D54D7" w:rsidRPr="00476E27" w:rsidRDefault="0031317E" w:rsidP="005D29F9">
      <w:pPr>
        <w:pStyle w:val="13"/>
        <w:numPr>
          <w:ilvl w:val="0"/>
          <w:numId w:val="6"/>
        </w:numPr>
        <w:tabs>
          <w:tab w:val="left" w:pos="1134"/>
        </w:tabs>
        <w:spacing w:after="0"/>
        <w:ind w:left="567" w:right="-1" w:firstLine="709"/>
        <w:jc w:val="both"/>
        <w:rPr>
          <w:rFonts w:ascii="Times New Roman" w:hAnsi="Times New Roman" w:cs="Times New Roman"/>
        </w:rPr>
      </w:pPr>
      <w:r w:rsidRPr="00476E27">
        <w:rPr>
          <w:rFonts w:ascii="Times New Roman" w:hAnsi="Times New Roman" w:cs="Times New Roman"/>
          <w:sz w:val="28"/>
          <w:szCs w:val="28"/>
        </w:rPr>
        <w:lastRenderedPageBreak/>
        <w:t xml:space="preserve">Горбунов, Г.Д. </w:t>
      </w:r>
      <w:proofErr w:type="spellStart"/>
      <w:r w:rsidRPr="00476E27">
        <w:rPr>
          <w:rFonts w:ascii="Times New Roman" w:hAnsi="Times New Roman" w:cs="Times New Roman"/>
          <w:sz w:val="28"/>
          <w:szCs w:val="28"/>
        </w:rPr>
        <w:t>Психопедагогика</w:t>
      </w:r>
      <w:proofErr w:type="spellEnd"/>
      <w:r w:rsidRPr="00476E27">
        <w:rPr>
          <w:rFonts w:ascii="Times New Roman" w:hAnsi="Times New Roman" w:cs="Times New Roman"/>
          <w:sz w:val="28"/>
          <w:szCs w:val="28"/>
        </w:rPr>
        <w:t xml:space="preserve"> спорта: учебное пособие для студентов высших учебных заведений / Г.Д. Горбунов. – Москва: Советский спорт, 2012. – 311 с. </w:t>
      </w:r>
    </w:p>
    <w:p w:rsidR="004D54D7" w:rsidRPr="00476E27" w:rsidRDefault="0031317E" w:rsidP="005D29F9">
      <w:pPr>
        <w:pStyle w:val="13"/>
        <w:numPr>
          <w:ilvl w:val="0"/>
          <w:numId w:val="6"/>
        </w:numPr>
        <w:tabs>
          <w:tab w:val="left" w:pos="1134"/>
        </w:tabs>
        <w:spacing w:after="0"/>
        <w:ind w:left="567" w:right="-1" w:firstLine="709"/>
        <w:jc w:val="both"/>
        <w:rPr>
          <w:rFonts w:ascii="Times New Roman" w:hAnsi="Times New Roman" w:cs="Times New Roman"/>
        </w:rPr>
      </w:pPr>
      <w:r w:rsidRPr="00476E27">
        <w:rPr>
          <w:rFonts w:ascii="Times New Roman" w:hAnsi="Times New Roman" w:cs="Times New Roman"/>
          <w:sz w:val="28"/>
          <w:szCs w:val="28"/>
        </w:rPr>
        <w:t xml:space="preserve">Горская, Г. Б. Организационный стресс в спорте: источники, специфика проявлений, направления исследований/ Г.Б. Горская // </w:t>
      </w:r>
      <w:proofErr w:type="spellStart"/>
      <w:r w:rsidRPr="00476E27">
        <w:rPr>
          <w:rFonts w:ascii="Times New Roman" w:hAnsi="Times New Roman" w:cs="Times New Roman"/>
          <w:sz w:val="28"/>
          <w:szCs w:val="28"/>
        </w:rPr>
        <w:t>Научнометодический</w:t>
      </w:r>
      <w:proofErr w:type="spellEnd"/>
      <w:r w:rsidRPr="00476E27">
        <w:rPr>
          <w:rFonts w:ascii="Times New Roman" w:hAnsi="Times New Roman" w:cs="Times New Roman"/>
          <w:sz w:val="28"/>
          <w:szCs w:val="28"/>
        </w:rPr>
        <w:t xml:space="preserve"> журнал «Физическая культура, спорт </w:t>
      </w:r>
      <w:r w:rsidRPr="00476E27">
        <w:rPr>
          <w:rFonts w:ascii="Times New Roman" w:hAnsi="Times New Roman" w:cs="Times New Roman"/>
          <w:sz w:val="28"/>
        </w:rPr>
        <w:t>–</w:t>
      </w:r>
      <w:r w:rsidRPr="00476E27">
        <w:rPr>
          <w:rFonts w:ascii="Times New Roman" w:hAnsi="Times New Roman" w:cs="Times New Roman"/>
          <w:sz w:val="28"/>
          <w:szCs w:val="28"/>
        </w:rPr>
        <w:t xml:space="preserve"> наука и </w:t>
      </w:r>
      <w:proofErr w:type="gramStart"/>
      <w:r w:rsidRPr="00476E27">
        <w:rPr>
          <w:rFonts w:ascii="Times New Roman" w:hAnsi="Times New Roman" w:cs="Times New Roman"/>
          <w:sz w:val="28"/>
          <w:szCs w:val="28"/>
        </w:rPr>
        <w:t>практика.–</w:t>
      </w:r>
      <w:proofErr w:type="gramEnd"/>
      <w:r w:rsidRPr="00476E27">
        <w:rPr>
          <w:rFonts w:ascii="Times New Roman" w:hAnsi="Times New Roman" w:cs="Times New Roman"/>
          <w:sz w:val="28"/>
          <w:szCs w:val="28"/>
        </w:rPr>
        <w:t>2012. –№ 4. – С. 74-77.</w:t>
      </w:r>
    </w:p>
    <w:p w:rsidR="004D54D7" w:rsidRPr="00476E27" w:rsidRDefault="0031317E" w:rsidP="005D29F9">
      <w:pPr>
        <w:pStyle w:val="13"/>
        <w:numPr>
          <w:ilvl w:val="0"/>
          <w:numId w:val="6"/>
        </w:numPr>
        <w:tabs>
          <w:tab w:val="left" w:pos="1134"/>
        </w:tabs>
        <w:spacing w:after="5"/>
        <w:ind w:left="567" w:right="-1" w:firstLine="709"/>
        <w:jc w:val="both"/>
        <w:rPr>
          <w:rFonts w:ascii="Times New Roman" w:hAnsi="Times New Roman" w:cs="Times New Roman"/>
        </w:rPr>
      </w:pPr>
      <w:r w:rsidRPr="00476E27">
        <w:rPr>
          <w:rFonts w:ascii="Times New Roman" w:hAnsi="Times New Roman" w:cs="Times New Roman"/>
          <w:sz w:val="28"/>
          <w:szCs w:val="28"/>
        </w:rPr>
        <w:t xml:space="preserve">Завьялова, Т.П. Технология выполнения научно-исследовательской работы педагогом по физической культуре: содержание, представление, защита: учеб. – метод. пособие / Т.П. Завьялова, И.В. Стародубцева. – Тюмень: Изд-во </w:t>
      </w:r>
      <w:proofErr w:type="spellStart"/>
      <w:r w:rsidRPr="00476E27">
        <w:rPr>
          <w:rFonts w:ascii="Times New Roman" w:hAnsi="Times New Roman" w:cs="Times New Roman"/>
          <w:sz w:val="28"/>
          <w:szCs w:val="28"/>
        </w:rPr>
        <w:t>ТюмГУ</w:t>
      </w:r>
      <w:proofErr w:type="spellEnd"/>
      <w:r w:rsidRPr="00476E27">
        <w:rPr>
          <w:rFonts w:ascii="Times New Roman" w:hAnsi="Times New Roman" w:cs="Times New Roman"/>
          <w:sz w:val="28"/>
          <w:szCs w:val="28"/>
        </w:rPr>
        <w:t xml:space="preserve">, 2015. – 128 с. </w:t>
      </w:r>
    </w:p>
    <w:p w:rsidR="004D54D7" w:rsidRPr="00476E27" w:rsidRDefault="0031317E" w:rsidP="005D29F9">
      <w:pPr>
        <w:pStyle w:val="13"/>
        <w:numPr>
          <w:ilvl w:val="0"/>
          <w:numId w:val="6"/>
        </w:numPr>
        <w:tabs>
          <w:tab w:val="left" w:pos="1134"/>
        </w:tabs>
        <w:spacing w:after="0"/>
        <w:ind w:left="567" w:firstLine="709"/>
        <w:jc w:val="both"/>
        <w:rPr>
          <w:rFonts w:ascii="Times New Roman" w:hAnsi="Times New Roman" w:cs="Times New Roman"/>
        </w:rPr>
      </w:pPr>
      <w:r w:rsidRPr="00476E27">
        <w:rPr>
          <w:rFonts w:ascii="Times New Roman" w:hAnsi="Times New Roman" w:cs="Times New Roman"/>
          <w:sz w:val="28"/>
          <w:szCs w:val="28"/>
        </w:rPr>
        <w:t>Психология страха и тревоги в спортивной деятельности (теория и практика</w:t>
      </w:r>
      <w:proofErr w:type="gramStart"/>
      <w:r w:rsidRPr="00476E27">
        <w:rPr>
          <w:rFonts w:ascii="Times New Roman" w:hAnsi="Times New Roman" w:cs="Times New Roman"/>
          <w:sz w:val="28"/>
          <w:szCs w:val="28"/>
        </w:rPr>
        <w:t>) :</w:t>
      </w:r>
      <w:proofErr w:type="gramEnd"/>
      <w:r w:rsidRPr="00476E27">
        <w:rPr>
          <w:rFonts w:ascii="Times New Roman" w:hAnsi="Times New Roman" w:cs="Times New Roman"/>
          <w:sz w:val="28"/>
          <w:szCs w:val="28"/>
        </w:rPr>
        <w:t xml:space="preserve"> методические рекомендации / Е.В. Воскресенская, Е.В. Мельник, Н.В. </w:t>
      </w:r>
      <w:proofErr w:type="spellStart"/>
      <w:r w:rsidRPr="00476E27">
        <w:rPr>
          <w:rFonts w:ascii="Times New Roman" w:hAnsi="Times New Roman" w:cs="Times New Roman"/>
          <w:sz w:val="28"/>
          <w:szCs w:val="28"/>
        </w:rPr>
        <w:t>Кухтова</w:t>
      </w:r>
      <w:proofErr w:type="spellEnd"/>
      <w:r w:rsidRPr="00476E27">
        <w:rPr>
          <w:rFonts w:ascii="Times New Roman" w:hAnsi="Times New Roman" w:cs="Times New Roman"/>
          <w:sz w:val="28"/>
          <w:szCs w:val="28"/>
        </w:rPr>
        <w:t xml:space="preserve">. – </w:t>
      </w:r>
      <w:proofErr w:type="gramStart"/>
      <w:r w:rsidRPr="00476E27">
        <w:rPr>
          <w:rFonts w:ascii="Times New Roman" w:hAnsi="Times New Roman" w:cs="Times New Roman"/>
          <w:sz w:val="28"/>
          <w:szCs w:val="28"/>
        </w:rPr>
        <w:t>Витебск :</w:t>
      </w:r>
      <w:proofErr w:type="gramEnd"/>
      <w:r w:rsidRPr="00476E27">
        <w:rPr>
          <w:rFonts w:ascii="Times New Roman" w:hAnsi="Times New Roman" w:cs="Times New Roman"/>
          <w:sz w:val="28"/>
          <w:szCs w:val="28"/>
        </w:rPr>
        <w:t xml:space="preserve"> ВГУ имени П.М. </w:t>
      </w:r>
      <w:proofErr w:type="spellStart"/>
      <w:r w:rsidRPr="00476E27">
        <w:rPr>
          <w:rFonts w:ascii="Times New Roman" w:hAnsi="Times New Roman" w:cs="Times New Roman"/>
          <w:sz w:val="28"/>
          <w:szCs w:val="28"/>
        </w:rPr>
        <w:t>Машерова</w:t>
      </w:r>
      <w:proofErr w:type="spellEnd"/>
      <w:r w:rsidRPr="00476E27">
        <w:rPr>
          <w:rFonts w:ascii="Times New Roman" w:hAnsi="Times New Roman" w:cs="Times New Roman"/>
          <w:sz w:val="28"/>
          <w:szCs w:val="28"/>
        </w:rPr>
        <w:t>, 2015. – 53 с.</w:t>
      </w:r>
    </w:p>
    <w:p w:rsidR="004D54D7" w:rsidRPr="00476E27" w:rsidRDefault="0031317E" w:rsidP="005D29F9">
      <w:pPr>
        <w:pStyle w:val="13"/>
        <w:numPr>
          <w:ilvl w:val="0"/>
          <w:numId w:val="6"/>
        </w:numPr>
        <w:tabs>
          <w:tab w:val="left" w:pos="1134"/>
        </w:tabs>
        <w:spacing w:after="1"/>
        <w:ind w:left="567" w:right="-1" w:firstLine="709"/>
        <w:jc w:val="both"/>
        <w:rPr>
          <w:rFonts w:ascii="Times New Roman" w:hAnsi="Times New Roman" w:cs="Times New Roman"/>
        </w:rPr>
      </w:pPr>
      <w:r w:rsidRPr="00476E27">
        <w:rPr>
          <w:rFonts w:ascii="Times New Roman" w:hAnsi="Times New Roman" w:cs="Times New Roman"/>
          <w:sz w:val="28"/>
          <w:szCs w:val="28"/>
        </w:rPr>
        <w:t xml:space="preserve">Загайнов, Р.М. Психология современного спорта высших достижений: Записки практического психолога спорта / Р.М. Загайнов. – Москва: Советский спорт, 2012. – 290 с.  </w:t>
      </w:r>
    </w:p>
    <w:p w:rsidR="004D54D7" w:rsidRPr="00476E27" w:rsidRDefault="0031317E" w:rsidP="005D29F9">
      <w:pPr>
        <w:pStyle w:val="13"/>
        <w:numPr>
          <w:ilvl w:val="0"/>
          <w:numId w:val="6"/>
        </w:numPr>
        <w:tabs>
          <w:tab w:val="left" w:pos="1134"/>
        </w:tabs>
        <w:spacing w:after="1"/>
        <w:ind w:left="567" w:right="-1" w:firstLine="709"/>
        <w:jc w:val="both"/>
        <w:rPr>
          <w:rFonts w:ascii="Times New Roman" w:hAnsi="Times New Roman" w:cs="Times New Roman"/>
        </w:rPr>
      </w:pPr>
      <w:r w:rsidRPr="00476E27">
        <w:rPr>
          <w:rFonts w:ascii="Times New Roman" w:hAnsi="Times New Roman" w:cs="Times New Roman"/>
          <w:sz w:val="28"/>
          <w:szCs w:val="28"/>
        </w:rPr>
        <w:t xml:space="preserve">Зайцев, А.А., Авдеева, Н.Г., </w:t>
      </w:r>
      <w:proofErr w:type="spellStart"/>
      <w:r w:rsidRPr="00476E27">
        <w:rPr>
          <w:rFonts w:ascii="Times New Roman" w:hAnsi="Times New Roman" w:cs="Times New Roman"/>
          <w:sz w:val="28"/>
          <w:szCs w:val="28"/>
        </w:rPr>
        <w:t>Жупанова</w:t>
      </w:r>
      <w:proofErr w:type="spellEnd"/>
      <w:r w:rsidRPr="00476E27">
        <w:rPr>
          <w:rFonts w:ascii="Times New Roman" w:hAnsi="Times New Roman" w:cs="Times New Roman"/>
          <w:sz w:val="28"/>
          <w:szCs w:val="28"/>
        </w:rPr>
        <w:t xml:space="preserve">, Е.В. Способы </w:t>
      </w:r>
      <w:proofErr w:type="spellStart"/>
      <w:r w:rsidRPr="00476E27">
        <w:rPr>
          <w:rFonts w:ascii="Times New Roman" w:hAnsi="Times New Roman" w:cs="Times New Roman"/>
          <w:sz w:val="28"/>
          <w:szCs w:val="28"/>
        </w:rPr>
        <w:t>саморегуляции</w:t>
      </w:r>
      <w:proofErr w:type="spellEnd"/>
      <w:r w:rsidRPr="00476E27">
        <w:rPr>
          <w:rFonts w:ascii="Times New Roman" w:hAnsi="Times New Roman" w:cs="Times New Roman"/>
          <w:sz w:val="28"/>
          <w:szCs w:val="28"/>
        </w:rPr>
        <w:t xml:space="preserve"> психического состояния спортсменов // Известия Балтийской Государственной Академии Рыбопромыслового флота: психолого-педагогические науки. – Калининград. 2012. – №4. – С. 78-85.</w:t>
      </w:r>
    </w:p>
    <w:p w:rsidR="004D54D7" w:rsidRPr="00476E27" w:rsidRDefault="0031317E" w:rsidP="005D29F9">
      <w:pPr>
        <w:pStyle w:val="13"/>
        <w:numPr>
          <w:ilvl w:val="0"/>
          <w:numId w:val="6"/>
        </w:numPr>
        <w:tabs>
          <w:tab w:val="left" w:pos="1134"/>
        </w:tabs>
        <w:spacing w:after="0"/>
        <w:ind w:left="567" w:right="-1" w:firstLine="709"/>
        <w:jc w:val="both"/>
        <w:rPr>
          <w:rFonts w:ascii="Times New Roman" w:hAnsi="Times New Roman" w:cs="Times New Roman"/>
        </w:rPr>
      </w:pPr>
      <w:r w:rsidRPr="00476E27">
        <w:rPr>
          <w:rFonts w:ascii="Times New Roman" w:hAnsi="Times New Roman" w:cs="Times New Roman"/>
          <w:sz w:val="28"/>
          <w:szCs w:val="28"/>
        </w:rPr>
        <w:t xml:space="preserve">Иванов, А. Психология чемпиона. Работа спортсмена над собой / А. Иванов. – Москва: Советский спорт, 2012. – 111 с. </w:t>
      </w:r>
    </w:p>
    <w:p w:rsidR="004D54D7" w:rsidRPr="00476E27" w:rsidRDefault="0031317E" w:rsidP="005D29F9">
      <w:pPr>
        <w:pStyle w:val="13"/>
        <w:numPr>
          <w:ilvl w:val="0"/>
          <w:numId w:val="6"/>
        </w:numPr>
        <w:tabs>
          <w:tab w:val="left" w:pos="1134"/>
        </w:tabs>
        <w:spacing w:after="0"/>
        <w:ind w:left="567" w:right="-1" w:firstLine="709"/>
        <w:jc w:val="both"/>
        <w:rPr>
          <w:rFonts w:ascii="Times New Roman" w:hAnsi="Times New Roman" w:cs="Times New Roman"/>
        </w:rPr>
      </w:pPr>
      <w:r w:rsidRPr="00476E27">
        <w:rPr>
          <w:rFonts w:ascii="Times New Roman" w:hAnsi="Times New Roman" w:cs="Times New Roman"/>
          <w:sz w:val="28"/>
          <w:szCs w:val="28"/>
        </w:rPr>
        <w:t>Ильина, Н.Л. Влияние физической культуры на психологическое благополучие человека //Ученые записки университета им. ПФ Лесгафта. – 2010. – №12 – 70 с.</w:t>
      </w:r>
    </w:p>
    <w:p w:rsidR="004D54D7" w:rsidRPr="00476E27" w:rsidRDefault="0031317E" w:rsidP="005D29F9">
      <w:pPr>
        <w:pStyle w:val="13"/>
        <w:numPr>
          <w:ilvl w:val="0"/>
          <w:numId w:val="6"/>
        </w:numPr>
        <w:tabs>
          <w:tab w:val="left" w:pos="1134"/>
        </w:tabs>
        <w:spacing w:after="5"/>
        <w:ind w:left="567" w:right="-1" w:firstLine="709"/>
        <w:jc w:val="both"/>
        <w:rPr>
          <w:rFonts w:ascii="Times New Roman" w:hAnsi="Times New Roman" w:cs="Times New Roman"/>
        </w:rPr>
      </w:pPr>
      <w:r w:rsidRPr="00476E27">
        <w:rPr>
          <w:rFonts w:ascii="Times New Roman" w:hAnsi="Times New Roman" w:cs="Times New Roman"/>
          <w:sz w:val="28"/>
          <w:szCs w:val="28"/>
        </w:rPr>
        <w:t xml:space="preserve">Клочко, Л.И. Прогнозирование скорости бега на средние, длинные и сверхдлинные дистанции (марафонский бег) / Л.И. Клочко / Педагогика, психология и медико-биологические проблемы физического воспитания и спорта. – 2010. </w:t>
      </w:r>
      <w:r w:rsidRPr="00476E27">
        <w:rPr>
          <w:rFonts w:ascii="Times New Roman" w:hAnsi="Times New Roman" w:cs="Times New Roman"/>
          <w:sz w:val="28"/>
        </w:rPr>
        <w:t>–</w:t>
      </w:r>
      <w:r w:rsidRPr="00476E27">
        <w:rPr>
          <w:rFonts w:ascii="Times New Roman" w:hAnsi="Times New Roman" w:cs="Times New Roman"/>
          <w:sz w:val="28"/>
          <w:szCs w:val="28"/>
        </w:rPr>
        <w:t xml:space="preserve"> №5. – 73-75 с. </w:t>
      </w:r>
    </w:p>
    <w:p w:rsidR="004D54D7" w:rsidRPr="00476E27" w:rsidRDefault="0031317E" w:rsidP="005D29F9">
      <w:pPr>
        <w:pStyle w:val="13"/>
        <w:numPr>
          <w:ilvl w:val="0"/>
          <w:numId w:val="6"/>
        </w:numPr>
        <w:tabs>
          <w:tab w:val="left" w:pos="1134"/>
        </w:tabs>
        <w:spacing w:after="0"/>
        <w:ind w:left="567" w:right="-1" w:firstLine="709"/>
        <w:jc w:val="both"/>
        <w:rPr>
          <w:rFonts w:ascii="Times New Roman" w:hAnsi="Times New Roman" w:cs="Times New Roman"/>
        </w:rPr>
      </w:pPr>
      <w:r w:rsidRPr="00476E27">
        <w:rPr>
          <w:rFonts w:ascii="Times New Roman" w:hAnsi="Times New Roman" w:cs="Times New Roman"/>
          <w:sz w:val="28"/>
          <w:szCs w:val="28"/>
        </w:rPr>
        <w:t>Щербатых, Ю.В. Психология страха: популярная энциклопедия [Текст] / Ю.В. Щербатых. – М.: Апрель Пресс, изд-во ЭКСМО-Пресс, 2007. – 512 с.</w:t>
      </w:r>
    </w:p>
    <w:p w:rsidR="004D54D7" w:rsidRPr="00476E27" w:rsidRDefault="0031317E" w:rsidP="005D29F9">
      <w:pPr>
        <w:pStyle w:val="13"/>
        <w:numPr>
          <w:ilvl w:val="0"/>
          <w:numId w:val="6"/>
        </w:numPr>
        <w:tabs>
          <w:tab w:val="left" w:pos="1134"/>
        </w:tabs>
        <w:spacing w:after="5"/>
        <w:ind w:left="567" w:right="-1" w:firstLine="709"/>
        <w:jc w:val="both"/>
        <w:rPr>
          <w:rFonts w:ascii="Times New Roman" w:hAnsi="Times New Roman" w:cs="Times New Roman"/>
        </w:rPr>
      </w:pPr>
      <w:r w:rsidRPr="00476E27">
        <w:rPr>
          <w:rFonts w:ascii="Times New Roman" w:hAnsi="Times New Roman" w:cs="Times New Roman"/>
          <w:sz w:val="28"/>
          <w:szCs w:val="28"/>
        </w:rPr>
        <w:t xml:space="preserve">Ловягина, А.Е. Психология физической культуры и спорта: учебник и практикум для академического </w:t>
      </w:r>
      <w:proofErr w:type="spellStart"/>
      <w:r w:rsidRPr="00476E27">
        <w:rPr>
          <w:rFonts w:ascii="Times New Roman" w:hAnsi="Times New Roman" w:cs="Times New Roman"/>
          <w:sz w:val="28"/>
          <w:szCs w:val="28"/>
        </w:rPr>
        <w:t>бакалавриата</w:t>
      </w:r>
      <w:proofErr w:type="spellEnd"/>
      <w:r w:rsidRPr="00476E27">
        <w:rPr>
          <w:rFonts w:ascii="Times New Roman" w:hAnsi="Times New Roman" w:cs="Times New Roman"/>
          <w:sz w:val="28"/>
          <w:szCs w:val="28"/>
        </w:rPr>
        <w:t xml:space="preserve"> / А.Е. Ловягина, Н.Л. Ильина, Д.Н. Волков; ред. </w:t>
      </w:r>
      <w:proofErr w:type="spellStart"/>
      <w:r w:rsidRPr="00476E27">
        <w:rPr>
          <w:rFonts w:ascii="Times New Roman" w:hAnsi="Times New Roman" w:cs="Times New Roman"/>
          <w:sz w:val="28"/>
          <w:szCs w:val="28"/>
        </w:rPr>
        <w:t>А.Е.Ловягина</w:t>
      </w:r>
      <w:proofErr w:type="spellEnd"/>
      <w:r w:rsidRPr="00476E27">
        <w:rPr>
          <w:rFonts w:ascii="Times New Roman" w:hAnsi="Times New Roman" w:cs="Times New Roman"/>
          <w:sz w:val="28"/>
          <w:szCs w:val="28"/>
        </w:rPr>
        <w:t>; С.-</w:t>
      </w:r>
      <w:proofErr w:type="spellStart"/>
      <w:r w:rsidRPr="00476E27">
        <w:rPr>
          <w:rFonts w:ascii="Times New Roman" w:hAnsi="Times New Roman" w:cs="Times New Roman"/>
          <w:sz w:val="28"/>
          <w:szCs w:val="28"/>
        </w:rPr>
        <w:t>Петерб</w:t>
      </w:r>
      <w:proofErr w:type="spellEnd"/>
      <w:r w:rsidRPr="00476E27">
        <w:rPr>
          <w:rFonts w:ascii="Times New Roman" w:hAnsi="Times New Roman" w:cs="Times New Roman"/>
          <w:sz w:val="28"/>
          <w:szCs w:val="28"/>
        </w:rPr>
        <w:t xml:space="preserve">. гос. ун-т. – Москва: </w:t>
      </w:r>
      <w:proofErr w:type="spellStart"/>
      <w:r w:rsidRPr="00476E27">
        <w:rPr>
          <w:rFonts w:ascii="Times New Roman" w:hAnsi="Times New Roman" w:cs="Times New Roman"/>
          <w:sz w:val="28"/>
          <w:szCs w:val="28"/>
        </w:rPr>
        <w:t>Юрайт</w:t>
      </w:r>
      <w:proofErr w:type="spellEnd"/>
      <w:r w:rsidRPr="00476E27">
        <w:rPr>
          <w:rFonts w:ascii="Times New Roman" w:hAnsi="Times New Roman" w:cs="Times New Roman"/>
          <w:sz w:val="28"/>
          <w:szCs w:val="28"/>
        </w:rPr>
        <w:t xml:space="preserve">, 2016. – 531 с. </w:t>
      </w:r>
    </w:p>
    <w:p w:rsidR="004D54D7" w:rsidRPr="00476E27" w:rsidRDefault="0031317E" w:rsidP="005D29F9">
      <w:pPr>
        <w:pStyle w:val="13"/>
        <w:numPr>
          <w:ilvl w:val="0"/>
          <w:numId w:val="6"/>
        </w:numPr>
        <w:tabs>
          <w:tab w:val="left" w:pos="1134"/>
        </w:tabs>
        <w:spacing w:after="0"/>
        <w:ind w:left="567" w:right="-1" w:firstLine="709"/>
        <w:jc w:val="both"/>
        <w:rPr>
          <w:rFonts w:ascii="Times New Roman" w:hAnsi="Times New Roman" w:cs="Times New Roman"/>
        </w:rPr>
      </w:pPr>
      <w:proofErr w:type="spellStart"/>
      <w:r w:rsidRPr="00476E27">
        <w:rPr>
          <w:rFonts w:ascii="Times New Roman" w:hAnsi="Times New Roman" w:cs="Times New Roman"/>
          <w:sz w:val="28"/>
          <w:szCs w:val="28"/>
        </w:rPr>
        <w:t>Найдиффер</w:t>
      </w:r>
      <w:proofErr w:type="spellEnd"/>
      <w:r w:rsidRPr="00476E27">
        <w:rPr>
          <w:rFonts w:ascii="Times New Roman" w:hAnsi="Times New Roman" w:cs="Times New Roman"/>
          <w:sz w:val="28"/>
          <w:szCs w:val="28"/>
        </w:rPr>
        <w:t xml:space="preserve">, Р.М. Тревожность и выступление спортсменов в соревнованиях // Психология спорта: </w:t>
      </w:r>
      <w:proofErr w:type="gramStart"/>
      <w:r w:rsidRPr="00476E27">
        <w:rPr>
          <w:rFonts w:ascii="Times New Roman" w:hAnsi="Times New Roman" w:cs="Times New Roman"/>
          <w:sz w:val="28"/>
          <w:szCs w:val="28"/>
        </w:rPr>
        <w:t>Хрестоматия./</w:t>
      </w:r>
      <w:proofErr w:type="gramEnd"/>
      <w:r w:rsidRPr="00476E27">
        <w:rPr>
          <w:rFonts w:ascii="Times New Roman" w:hAnsi="Times New Roman" w:cs="Times New Roman"/>
          <w:sz w:val="28"/>
          <w:szCs w:val="28"/>
        </w:rPr>
        <w:t xml:space="preserve"> Сост. А.Е. Тарас / Р.М. </w:t>
      </w:r>
      <w:proofErr w:type="spellStart"/>
      <w:r w:rsidRPr="00476E27">
        <w:rPr>
          <w:rFonts w:ascii="Times New Roman" w:hAnsi="Times New Roman" w:cs="Times New Roman"/>
          <w:sz w:val="28"/>
          <w:szCs w:val="28"/>
        </w:rPr>
        <w:t>Найдиффер</w:t>
      </w:r>
      <w:proofErr w:type="spellEnd"/>
      <w:r w:rsidRPr="00476E27">
        <w:rPr>
          <w:rFonts w:ascii="Times New Roman" w:hAnsi="Times New Roman" w:cs="Times New Roman"/>
          <w:sz w:val="28"/>
          <w:szCs w:val="28"/>
        </w:rPr>
        <w:t xml:space="preserve">. – Москва.: АСТ; </w:t>
      </w:r>
      <w:proofErr w:type="spellStart"/>
      <w:r w:rsidRPr="00476E27">
        <w:rPr>
          <w:rFonts w:ascii="Times New Roman" w:hAnsi="Times New Roman" w:cs="Times New Roman"/>
          <w:sz w:val="28"/>
          <w:szCs w:val="28"/>
        </w:rPr>
        <w:t>Харвест</w:t>
      </w:r>
      <w:proofErr w:type="spellEnd"/>
      <w:r w:rsidRPr="00476E27">
        <w:rPr>
          <w:rFonts w:ascii="Times New Roman" w:hAnsi="Times New Roman" w:cs="Times New Roman"/>
          <w:sz w:val="28"/>
          <w:szCs w:val="28"/>
        </w:rPr>
        <w:t xml:space="preserve">, 2007. – С. 79-96. </w:t>
      </w:r>
    </w:p>
    <w:p w:rsidR="004D54D7" w:rsidRPr="00476E27" w:rsidRDefault="0031317E" w:rsidP="005D29F9">
      <w:pPr>
        <w:pStyle w:val="13"/>
        <w:numPr>
          <w:ilvl w:val="0"/>
          <w:numId w:val="6"/>
        </w:numPr>
        <w:tabs>
          <w:tab w:val="left" w:pos="1134"/>
        </w:tabs>
        <w:spacing w:after="0"/>
        <w:ind w:left="567" w:right="-1" w:firstLine="709"/>
        <w:jc w:val="both"/>
        <w:rPr>
          <w:rFonts w:ascii="Times New Roman" w:hAnsi="Times New Roman" w:cs="Times New Roman"/>
        </w:rPr>
      </w:pPr>
      <w:r w:rsidRPr="00476E27">
        <w:rPr>
          <w:rFonts w:ascii="Times New Roman" w:hAnsi="Times New Roman" w:cs="Times New Roman"/>
          <w:sz w:val="28"/>
          <w:szCs w:val="28"/>
        </w:rPr>
        <w:t>Никандров,</w:t>
      </w:r>
      <w:r w:rsidRPr="00476E27">
        <w:rPr>
          <w:rFonts w:ascii="Times New Roman" w:hAnsi="Times New Roman" w:cs="Times New Roman"/>
          <w:sz w:val="28"/>
          <w:szCs w:val="28"/>
        </w:rPr>
        <w:tab/>
        <w:t xml:space="preserve">В.В. Психология: учебник/ В.В. Никандров. – Москва: </w:t>
      </w:r>
      <w:proofErr w:type="spellStart"/>
      <w:r w:rsidRPr="00476E27">
        <w:rPr>
          <w:rFonts w:ascii="Times New Roman" w:hAnsi="Times New Roman" w:cs="Times New Roman"/>
          <w:sz w:val="28"/>
          <w:szCs w:val="28"/>
        </w:rPr>
        <w:t>Волтес</w:t>
      </w:r>
      <w:proofErr w:type="spellEnd"/>
      <w:r w:rsidRPr="00476E27">
        <w:rPr>
          <w:rFonts w:ascii="Times New Roman" w:hAnsi="Times New Roman" w:cs="Times New Roman"/>
          <w:sz w:val="28"/>
          <w:szCs w:val="28"/>
        </w:rPr>
        <w:t xml:space="preserve"> </w:t>
      </w:r>
      <w:proofErr w:type="spellStart"/>
      <w:r w:rsidRPr="00476E27">
        <w:rPr>
          <w:rFonts w:ascii="Times New Roman" w:hAnsi="Times New Roman" w:cs="Times New Roman"/>
          <w:sz w:val="28"/>
          <w:szCs w:val="28"/>
        </w:rPr>
        <w:t>Клувер</w:t>
      </w:r>
      <w:proofErr w:type="spellEnd"/>
      <w:r w:rsidRPr="00476E27">
        <w:rPr>
          <w:rFonts w:ascii="Times New Roman" w:hAnsi="Times New Roman" w:cs="Times New Roman"/>
          <w:sz w:val="28"/>
          <w:szCs w:val="28"/>
        </w:rPr>
        <w:t xml:space="preserve">, 2009. – 974 с. </w:t>
      </w:r>
    </w:p>
    <w:p w:rsidR="004D54D7" w:rsidRPr="00476E27" w:rsidRDefault="0031317E" w:rsidP="005D29F9">
      <w:pPr>
        <w:pStyle w:val="13"/>
        <w:numPr>
          <w:ilvl w:val="0"/>
          <w:numId w:val="6"/>
        </w:numPr>
        <w:tabs>
          <w:tab w:val="left" w:pos="1134"/>
        </w:tabs>
        <w:spacing w:after="0"/>
        <w:ind w:left="567" w:firstLine="709"/>
        <w:jc w:val="both"/>
        <w:rPr>
          <w:rFonts w:ascii="Times New Roman" w:hAnsi="Times New Roman" w:cs="Times New Roman"/>
        </w:rPr>
      </w:pPr>
      <w:proofErr w:type="spellStart"/>
      <w:r w:rsidRPr="00476E27">
        <w:rPr>
          <w:rFonts w:ascii="Times New Roman" w:hAnsi="Times New Roman" w:cs="Times New Roman"/>
          <w:sz w:val="28"/>
          <w:szCs w:val="28"/>
        </w:rPr>
        <w:t>Мэй</w:t>
      </w:r>
      <w:proofErr w:type="spellEnd"/>
      <w:r w:rsidRPr="00476E27">
        <w:rPr>
          <w:rFonts w:ascii="Times New Roman" w:hAnsi="Times New Roman" w:cs="Times New Roman"/>
          <w:sz w:val="28"/>
          <w:szCs w:val="28"/>
        </w:rPr>
        <w:t xml:space="preserve">, Р. Краткое изложение и синтез теорий тревожности / Р. </w:t>
      </w:r>
      <w:proofErr w:type="spellStart"/>
      <w:r w:rsidRPr="00476E27">
        <w:rPr>
          <w:rFonts w:ascii="Times New Roman" w:hAnsi="Times New Roman" w:cs="Times New Roman"/>
          <w:sz w:val="28"/>
          <w:szCs w:val="28"/>
        </w:rPr>
        <w:lastRenderedPageBreak/>
        <w:t>Мэй</w:t>
      </w:r>
      <w:proofErr w:type="spellEnd"/>
      <w:r w:rsidRPr="00476E27">
        <w:rPr>
          <w:rFonts w:ascii="Times New Roman" w:hAnsi="Times New Roman" w:cs="Times New Roman"/>
          <w:sz w:val="28"/>
          <w:szCs w:val="28"/>
        </w:rPr>
        <w:t xml:space="preserve"> // Тревога и тревожность. – СПб.: Питер, 2001. – </w:t>
      </w:r>
      <w:r w:rsidR="002F4092" w:rsidRPr="00476E27">
        <w:rPr>
          <w:rFonts w:ascii="Times New Roman" w:hAnsi="Times New Roman" w:cs="Times New Roman"/>
          <w:sz w:val="28"/>
          <w:szCs w:val="28"/>
        </w:rPr>
        <w:tab/>
      </w:r>
    </w:p>
    <w:p w:rsidR="004D54D7" w:rsidRPr="00476E27" w:rsidRDefault="0031317E" w:rsidP="005D29F9">
      <w:pPr>
        <w:pStyle w:val="13"/>
        <w:numPr>
          <w:ilvl w:val="0"/>
          <w:numId w:val="6"/>
        </w:numPr>
        <w:tabs>
          <w:tab w:val="left" w:pos="1134"/>
        </w:tabs>
        <w:spacing w:after="0"/>
        <w:ind w:left="567" w:firstLine="709"/>
        <w:jc w:val="both"/>
        <w:rPr>
          <w:rFonts w:ascii="Times New Roman" w:hAnsi="Times New Roman" w:cs="Times New Roman"/>
        </w:rPr>
      </w:pPr>
      <w:r w:rsidRPr="00476E27">
        <w:rPr>
          <w:rStyle w:val="a3"/>
          <w:rFonts w:ascii="Times New Roman" w:hAnsi="Times New Roman" w:cs="Times New Roman"/>
          <w:i w:val="0"/>
          <w:sz w:val="28"/>
          <w:szCs w:val="28"/>
          <w:shd w:val="clear" w:color="auto" w:fill="FFFFFF"/>
        </w:rPr>
        <w:t>Ильин</w:t>
      </w:r>
      <w:r w:rsidRPr="00476E27">
        <w:rPr>
          <w:rFonts w:ascii="Times New Roman" w:hAnsi="Times New Roman" w:cs="Times New Roman"/>
          <w:sz w:val="28"/>
          <w:szCs w:val="28"/>
          <w:shd w:val="clear" w:color="auto" w:fill="FFFFFF"/>
        </w:rPr>
        <w:t>, </w:t>
      </w:r>
      <w:r w:rsidRPr="00476E27">
        <w:rPr>
          <w:rStyle w:val="a3"/>
          <w:rFonts w:ascii="Times New Roman" w:hAnsi="Times New Roman" w:cs="Times New Roman"/>
          <w:i w:val="0"/>
          <w:sz w:val="28"/>
          <w:szCs w:val="28"/>
          <w:shd w:val="clear" w:color="auto" w:fill="FFFFFF"/>
        </w:rPr>
        <w:t>Е</w:t>
      </w:r>
      <w:r w:rsidRPr="00476E27">
        <w:rPr>
          <w:rFonts w:ascii="Times New Roman" w:hAnsi="Times New Roman" w:cs="Times New Roman"/>
          <w:sz w:val="28"/>
          <w:szCs w:val="28"/>
          <w:shd w:val="clear" w:color="auto" w:fill="FFFFFF"/>
        </w:rPr>
        <w:t>.</w:t>
      </w:r>
      <w:r w:rsidRPr="00476E27">
        <w:rPr>
          <w:rStyle w:val="a3"/>
          <w:rFonts w:ascii="Times New Roman" w:hAnsi="Times New Roman" w:cs="Times New Roman"/>
          <w:i w:val="0"/>
          <w:sz w:val="28"/>
          <w:szCs w:val="28"/>
          <w:shd w:val="clear" w:color="auto" w:fill="FFFFFF"/>
        </w:rPr>
        <w:t>П</w:t>
      </w:r>
      <w:r w:rsidRPr="00476E27">
        <w:rPr>
          <w:rFonts w:ascii="Times New Roman" w:hAnsi="Times New Roman" w:cs="Times New Roman"/>
          <w:sz w:val="28"/>
          <w:szCs w:val="28"/>
          <w:shd w:val="clear" w:color="auto" w:fill="FFFFFF"/>
        </w:rPr>
        <w:t>. </w:t>
      </w:r>
      <w:r w:rsidRPr="00476E27">
        <w:rPr>
          <w:rStyle w:val="a3"/>
          <w:rFonts w:ascii="Times New Roman" w:hAnsi="Times New Roman" w:cs="Times New Roman"/>
          <w:i w:val="0"/>
          <w:sz w:val="28"/>
          <w:szCs w:val="28"/>
          <w:shd w:val="clear" w:color="auto" w:fill="FFFFFF"/>
        </w:rPr>
        <w:t>Эмоции</w:t>
      </w:r>
      <w:r w:rsidRPr="00476E27">
        <w:rPr>
          <w:rFonts w:ascii="Times New Roman" w:hAnsi="Times New Roman" w:cs="Times New Roman"/>
          <w:sz w:val="28"/>
          <w:szCs w:val="28"/>
          <w:shd w:val="clear" w:color="auto" w:fill="FFFFFF"/>
        </w:rPr>
        <w:t> и </w:t>
      </w:r>
      <w:r w:rsidRPr="00476E27">
        <w:rPr>
          <w:rStyle w:val="a3"/>
          <w:rFonts w:ascii="Times New Roman" w:hAnsi="Times New Roman" w:cs="Times New Roman"/>
          <w:i w:val="0"/>
          <w:sz w:val="28"/>
          <w:szCs w:val="28"/>
          <w:shd w:val="clear" w:color="auto" w:fill="FFFFFF"/>
        </w:rPr>
        <w:t>чувства. 2-е издание</w:t>
      </w:r>
      <w:r w:rsidRPr="00476E27">
        <w:rPr>
          <w:rFonts w:ascii="Times New Roman" w:hAnsi="Times New Roman" w:cs="Times New Roman"/>
          <w:sz w:val="28"/>
          <w:szCs w:val="28"/>
          <w:shd w:val="clear" w:color="auto" w:fill="FFFFFF"/>
        </w:rPr>
        <w:t xml:space="preserve"> / Е.П. Ильин. </w:t>
      </w:r>
      <w:r w:rsidRPr="00476E27">
        <w:rPr>
          <w:rFonts w:ascii="Times New Roman" w:hAnsi="Times New Roman" w:cs="Times New Roman"/>
          <w:sz w:val="28"/>
          <w:szCs w:val="28"/>
        </w:rPr>
        <w:t>–</w:t>
      </w:r>
      <w:r w:rsidRPr="00476E27">
        <w:rPr>
          <w:rFonts w:ascii="Times New Roman" w:hAnsi="Times New Roman" w:cs="Times New Roman"/>
          <w:sz w:val="28"/>
          <w:szCs w:val="28"/>
          <w:shd w:val="clear" w:color="auto" w:fill="FFFFFF"/>
        </w:rPr>
        <w:t> </w:t>
      </w:r>
      <w:r w:rsidRPr="00476E27">
        <w:rPr>
          <w:rStyle w:val="a3"/>
          <w:rFonts w:ascii="Times New Roman" w:hAnsi="Times New Roman" w:cs="Times New Roman"/>
          <w:i w:val="0"/>
          <w:sz w:val="28"/>
          <w:szCs w:val="28"/>
          <w:shd w:val="clear" w:color="auto" w:fill="FFFFFF"/>
        </w:rPr>
        <w:t>СПб</w:t>
      </w:r>
      <w:r w:rsidRPr="00476E27">
        <w:rPr>
          <w:rFonts w:ascii="Times New Roman" w:hAnsi="Times New Roman" w:cs="Times New Roman"/>
          <w:sz w:val="28"/>
          <w:szCs w:val="28"/>
          <w:shd w:val="clear" w:color="auto" w:fill="FFFFFF"/>
        </w:rPr>
        <w:t>: Питер. </w:t>
      </w:r>
      <w:r w:rsidRPr="00476E27">
        <w:rPr>
          <w:rStyle w:val="a3"/>
          <w:rFonts w:ascii="Times New Roman" w:hAnsi="Times New Roman" w:cs="Times New Roman"/>
          <w:i w:val="0"/>
          <w:sz w:val="28"/>
          <w:szCs w:val="28"/>
          <w:shd w:val="clear" w:color="auto" w:fill="FFFFFF"/>
        </w:rPr>
        <w:t>2011</w:t>
      </w:r>
      <w:r w:rsidRPr="00476E27">
        <w:rPr>
          <w:rFonts w:ascii="Times New Roman" w:hAnsi="Times New Roman" w:cs="Times New Roman"/>
          <w:sz w:val="28"/>
          <w:szCs w:val="28"/>
          <w:shd w:val="clear" w:color="auto" w:fill="FFFFFF"/>
        </w:rPr>
        <w:t xml:space="preserve">. </w:t>
      </w:r>
      <w:r w:rsidRPr="00476E27">
        <w:rPr>
          <w:rFonts w:ascii="Times New Roman" w:hAnsi="Times New Roman" w:cs="Times New Roman"/>
          <w:sz w:val="28"/>
          <w:szCs w:val="28"/>
        </w:rPr>
        <w:t>–</w:t>
      </w:r>
      <w:r w:rsidRPr="00476E27">
        <w:rPr>
          <w:rStyle w:val="a3"/>
          <w:rFonts w:ascii="Times New Roman" w:hAnsi="Times New Roman" w:cs="Times New Roman"/>
          <w:i w:val="0"/>
          <w:sz w:val="28"/>
          <w:szCs w:val="28"/>
          <w:shd w:val="clear" w:color="auto" w:fill="FFFFFF"/>
        </w:rPr>
        <w:t>783</w:t>
      </w:r>
      <w:r w:rsidRPr="00476E27">
        <w:rPr>
          <w:rFonts w:ascii="Times New Roman" w:hAnsi="Times New Roman" w:cs="Times New Roman"/>
          <w:sz w:val="28"/>
          <w:szCs w:val="28"/>
          <w:shd w:val="clear" w:color="auto" w:fill="FFFFFF"/>
        </w:rPr>
        <w:t xml:space="preserve"> с. </w:t>
      </w:r>
    </w:p>
    <w:p w:rsidR="004D54D7" w:rsidRPr="00476E27" w:rsidRDefault="0031317E" w:rsidP="005D29F9">
      <w:pPr>
        <w:pStyle w:val="13"/>
        <w:numPr>
          <w:ilvl w:val="0"/>
          <w:numId w:val="6"/>
        </w:numPr>
        <w:tabs>
          <w:tab w:val="left" w:pos="1134"/>
        </w:tabs>
        <w:spacing w:after="0"/>
        <w:ind w:left="567" w:firstLine="709"/>
        <w:jc w:val="both"/>
        <w:rPr>
          <w:rFonts w:ascii="Times New Roman" w:hAnsi="Times New Roman" w:cs="Times New Roman"/>
        </w:rPr>
      </w:pPr>
      <w:r w:rsidRPr="00476E27">
        <w:rPr>
          <w:rStyle w:val="a3"/>
          <w:rFonts w:ascii="Times New Roman" w:hAnsi="Times New Roman" w:cs="Times New Roman"/>
          <w:i w:val="0"/>
          <w:sz w:val="28"/>
          <w:szCs w:val="28"/>
          <w:shd w:val="clear" w:color="auto" w:fill="FFFFFF"/>
        </w:rPr>
        <w:t>Савочкина, Т</w:t>
      </w:r>
      <w:r w:rsidRPr="00476E27">
        <w:rPr>
          <w:rFonts w:ascii="Times New Roman" w:hAnsi="Times New Roman" w:cs="Times New Roman"/>
          <w:sz w:val="28"/>
          <w:szCs w:val="28"/>
          <w:shd w:val="clear" w:color="auto" w:fill="FFFFFF"/>
        </w:rPr>
        <w:t>.С. </w:t>
      </w:r>
      <w:r w:rsidRPr="00476E27">
        <w:rPr>
          <w:rStyle w:val="a3"/>
          <w:rFonts w:ascii="Times New Roman" w:hAnsi="Times New Roman" w:cs="Times New Roman"/>
          <w:i w:val="0"/>
          <w:sz w:val="28"/>
          <w:szCs w:val="28"/>
          <w:shd w:val="clear" w:color="auto" w:fill="FFFFFF"/>
        </w:rPr>
        <w:t>Психология обучения</w:t>
      </w:r>
      <w:r w:rsidRPr="00476E27">
        <w:rPr>
          <w:rFonts w:ascii="Times New Roman" w:hAnsi="Times New Roman" w:cs="Times New Roman"/>
          <w:sz w:val="28"/>
          <w:szCs w:val="28"/>
          <w:shd w:val="clear" w:color="auto" w:fill="FFFFFF"/>
        </w:rPr>
        <w:t>: Уч. пособие. </w:t>
      </w:r>
      <w:r w:rsidRPr="00476E27">
        <w:rPr>
          <w:rFonts w:ascii="Times New Roman" w:hAnsi="Times New Roman" w:cs="Times New Roman"/>
          <w:sz w:val="28"/>
          <w:szCs w:val="28"/>
        </w:rPr>
        <w:t xml:space="preserve">– </w:t>
      </w:r>
      <w:r w:rsidRPr="00476E27">
        <w:rPr>
          <w:rStyle w:val="a3"/>
          <w:rFonts w:ascii="Times New Roman" w:hAnsi="Times New Roman" w:cs="Times New Roman"/>
          <w:i w:val="0"/>
          <w:sz w:val="28"/>
          <w:szCs w:val="28"/>
          <w:shd w:val="clear" w:color="auto" w:fill="FFFFFF"/>
        </w:rPr>
        <w:t>Тверь</w:t>
      </w:r>
      <w:r w:rsidRPr="00476E27">
        <w:rPr>
          <w:rFonts w:ascii="Times New Roman" w:hAnsi="Times New Roman" w:cs="Times New Roman"/>
          <w:sz w:val="28"/>
          <w:szCs w:val="28"/>
          <w:shd w:val="clear" w:color="auto" w:fill="FFFFFF"/>
        </w:rPr>
        <w:t xml:space="preserve">: </w:t>
      </w:r>
      <w:proofErr w:type="spellStart"/>
      <w:r w:rsidRPr="00476E27">
        <w:rPr>
          <w:rFonts w:ascii="Times New Roman" w:hAnsi="Times New Roman" w:cs="Times New Roman"/>
          <w:sz w:val="28"/>
          <w:szCs w:val="28"/>
          <w:shd w:val="clear" w:color="auto" w:fill="FFFFFF"/>
        </w:rPr>
        <w:t>Твер</w:t>
      </w:r>
      <w:proofErr w:type="spellEnd"/>
      <w:r w:rsidRPr="00476E27">
        <w:rPr>
          <w:rFonts w:ascii="Times New Roman" w:hAnsi="Times New Roman" w:cs="Times New Roman"/>
          <w:sz w:val="28"/>
          <w:szCs w:val="28"/>
          <w:shd w:val="clear" w:color="auto" w:fill="FFFFFF"/>
        </w:rPr>
        <w:t>. </w:t>
      </w:r>
      <w:r w:rsidRPr="00476E27">
        <w:rPr>
          <w:rStyle w:val="a3"/>
          <w:rFonts w:ascii="Times New Roman" w:hAnsi="Times New Roman" w:cs="Times New Roman"/>
          <w:i w:val="0"/>
          <w:sz w:val="28"/>
          <w:szCs w:val="28"/>
          <w:shd w:val="clear" w:color="auto" w:fill="FFFFFF"/>
        </w:rPr>
        <w:t>гос</w:t>
      </w:r>
      <w:r w:rsidRPr="00476E27">
        <w:rPr>
          <w:rFonts w:ascii="Times New Roman" w:hAnsi="Times New Roman" w:cs="Times New Roman"/>
          <w:sz w:val="28"/>
          <w:szCs w:val="28"/>
          <w:shd w:val="clear" w:color="auto" w:fill="FFFFFF"/>
        </w:rPr>
        <w:t>. ун-</w:t>
      </w:r>
      <w:r w:rsidRPr="00476E27">
        <w:rPr>
          <w:rStyle w:val="a3"/>
          <w:rFonts w:ascii="Times New Roman" w:hAnsi="Times New Roman" w:cs="Times New Roman"/>
          <w:i w:val="0"/>
          <w:sz w:val="28"/>
          <w:szCs w:val="28"/>
          <w:shd w:val="clear" w:color="auto" w:fill="FFFFFF"/>
        </w:rPr>
        <w:t>т</w:t>
      </w:r>
      <w:r w:rsidRPr="00476E27">
        <w:rPr>
          <w:rFonts w:ascii="Times New Roman" w:hAnsi="Times New Roman" w:cs="Times New Roman"/>
          <w:sz w:val="28"/>
          <w:szCs w:val="28"/>
          <w:shd w:val="clear" w:color="auto" w:fill="FFFFFF"/>
        </w:rPr>
        <w:t>, </w:t>
      </w:r>
      <w:r w:rsidRPr="00476E27">
        <w:rPr>
          <w:rStyle w:val="a3"/>
          <w:rFonts w:ascii="Times New Roman" w:hAnsi="Times New Roman" w:cs="Times New Roman"/>
          <w:i w:val="0"/>
          <w:sz w:val="28"/>
          <w:szCs w:val="28"/>
          <w:shd w:val="clear" w:color="auto" w:fill="FFFFFF"/>
        </w:rPr>
        <w:t>1998</w:t>
      </w:r>
      <w:r w:rsidRPr="00476E27">
        <w:rPr>
          <w:rFonts w:ascii="Times New Roman" w:hAnsi="Times New Roman" w:cs="Times New Roman"/>
          <w:sz w:val="28"/>
          <w:szCs w:val="28"/>
          <w:shd w:val="clear" w:color="auto" w:fill="FFFFFF"/>
        </w:rPr>
        <w:t>.</w:t>
      </w:r>
      <w:r w:rsidRPr="00476E27">
        <w:rPr>
          <w:rFonts w:ascii="Times New Roman" w:hAnsi="Times New Roman" w:cs="Times New Roman"/>
          <w:sz w:val="28"/>
          <w:szCs w:val="28"/>
        </w:rPr>
        <w:t xml:space="preserve"> – </w:t>
      </w:r>
      <w:r w:rsidRPr="00476E27">
        <w:rPr>
          <w:rStyle w:val="a3"/>
          <w:rFonts w:ascii="Times New Roman" w:hAnsi="Times New Roman" w:cs="Times New Roman"/>
          <w:i w:val="0"/>
          <w:sz w:val="28"/>
          <w:szCs w:val="28"/>
          <w:shd w:val="clear" w:color="auto" w:fill="FFFFFF"/>
        </w:rPr>
        <w:t>107</w:t>
      </w:r>
      <w:r w:rsidRPr="00476E27">
        <w:rPr>
          <w:rFonts w:ascii="Times New Roman" w:hAnsi="Times New Roman" w:cs="Times New Roman"/>
          <w:sz w:val="28"/>
          <w:szCs w:val="28"/>
          <w:shd w:val="clear" w:color="auto" w:fill="FFFFFF"/>
        </w:rPr>
        <w:t> с.</w:t>
      </w:r>
    </w:p>
    <w:p w:rsidR="004D54D7" w:rsidRPr="00476E27" w:rsidRDefault="0031317E" w:rsidP="005D29F9">
      <w:pPr>
        <w:pStyle w:val="13"/>
        <w:numPr>
          <w:ilvl w:val="0"/>
          <w:numId w:val="6"/>
        </w:numPr>
        <w:tabs>
          <w:tab w:val="left" w:pos="1134"/>
        </w:tabs>
        <w:spacing w:after="0"/>
        <w:ind w:left="567" w:firstLine="709"/>
        <w:jc w:val="both"/>
        <w:rPr>
          <w:rFonts w:ascii="Times New Roman" w:hAnsi="Times New Roman" w:cs="Times New Roman"/>
        </w:rPr>
      </w:pPr>
      <w:r w:rsidRPr="00476E27">
        <w:rPr>
          <w:rFonts w:ascii="Times New Roman" w:hAnsi="Times New Roman" w:cs="Times New Roman"/>
          <w:sz w:val="28"/>
          <w:szCs w:val="28"/>
        </w:rPr>
        <w:t>Грищенко, Н.Н. Тревога и страх в спорте / Н.Н. Грищенко, А.С. Павлов, А.Г. Чумак, В.А. // Педагогика, психология и медико-</w:t>
      </w:r>
      <w:proofErr w:type="spellStart"/>
      <w:r w:rsidRPr="00476E27">
        <w:rPr>
          <w:rFonts w:ascii="Times New Roman" w:hAnsi="Times New Roman" w:cs="Times New Roman"/>
          <w:sz w:val="28"/>
          <w:szCs w:val="28"/>
        </w:rPr>
        <w:t>биологичекие</w:t>
      </w:r>
      <w:proofErr w:type="spellEnd"/>
      <w:r w:rsidRPr="00476E27">
        <w:rPr>
          <w:rFonts w:ascii="Times New Roman" w:hAnsi="Times New Roman" w:cs="Times New Roman"/>
          <w:sz w:val="28"/>
          <w:szCs w:val="28"/>
        </w:rPr>
        <w:t xml:space="preserve"> проблемы физического воспитания и спорта. 2007. – № 5. – С. 168-170.</w:t>
      </w:r>
    </w:p>
    <w:p w:rsidR="004D54D7" w:rsidRPr="00476E27" w:rsidRDefault="0031317E" w:rsidP="005D29F9">
      <w:pPr>
        <w:pStyle w:val="14"/>
        <w:numPr>
          <w:ilvl w:val="0"/>
          <w:numId w:val="6"/>
        </w:numPr>
        <w:tabs>
          <w:tab w:val="left" w:pos="1134"/>
        </w:tabs>
        <w:spacing w:before="0" w:after="0"/>
        <w:ind w:left="567" w:firstLine="709"/>
        <w:jc w:val="both"/>
      </w:pPr>
      <w:r w:rsidRPr="00476E27">
        <w:rPr>
          <w:sz w:val="28"/>
          <w:szCs w:val="28"/>
        </w:rPr>
        <w:t xml:space="preserve">Гик, Е. Популярная история спорта / Е. Гик, Е. </w:t>
      </w:r>
      <w:proofErr w:type="spellStart"/>
      <w:r w:rsidRPr="00476E27">
        <w:rPr>
          <w:sz w:val="28"/>
          <w:szCs w:val="28"/>
        </w:rPr>
        <w:t>Гупало</w:t>
      </w:r>
      <w:proofErr w:type="spellEnd"/>
      <w:r w:rsidRPr="00476E27">
        <w:rPr>
          <w:sz w:val="28"/>
          <w:szCs w:val="28"/>
        </w:rPr>
        <w:t>. –  Москва: Академия, 2007. –  448 с.</w:t>
      </w:r>
      <w:r w:rsidRPr="00476E27">
        <w:rPr>
          <w:rStyle w:val="apple-converted-space"/>
        </w:rPr>
        <w:t> </w:t>
      </w:r>
    </w:p>
    <w:p w:rsidR="004D54D7" w:rsidRPr="00476E27" w:rsidRDefault="0031317E" w:rsidP="005D29F9">
      <w:pPr>
        <w:pStyle w:val="13"/>
        <w:numPr>
          <w:ilvl w:val="0"/>
          <w:numId w:val="6"/>
        </w:numPr>
        <w:tabs>
          <w:tab w:val="left" w:pos="1134"/>
        </w:tabs>
        <w:spacing w:after="0"/>
        <w:ind w:left="567" w:firstLine="709"/>
        <w:jc w:val="both"/>
        <w:rPr>
          <w:rFonts w:ascii="Times New Roman" w:hAnsi="Times New Roman" w:cs="Times New Roman"/>
        </w:rPr>
      </w:pPr>
      <w:r w:rsidRPr="00476E27">
        <w:rPr>
          <w:rFonts w:ascii="Times New Roman" w:hAnsi="Times New Roman" w:cs="Times New Roman"/>
          <w:sz w:val="28"/>
          <w:szCs w:val="28"/>
        </w:rPr>
        <w:t>Барчуков, И.С. Физическая культура и спорт: методология, теория и практика / И.С. Барчуков, А.А. Нестеров; под редакцией Н.Н. Маликова. – 2-е изд. – М: Академия, 2008. – 525 с.</w:t>
      </w:r>
    </w:p>
    <w:p w:rsidR="004D54D7" w:rsidRPr="00476E27" w:rsidRDefault="0031317E" w:rsidP="005D29F9">
      <w:pPr>
        <w:pStyle w:val="13"/>
        <w:numPr>
          <w:ilvl w:val="0"/>
          <w:numId w:val="6"/>
        </w:numPr>
        <w:tabs>
          <w:tab w:val="left" w:pos="1134"/>
        </w:tabs>
        <w:spacing w:after="0"/>
        <w:ind w:left="567" w:firstLine="709"/>
        <w:jc w:val="both"/>
        <w:rPr>
          <w:rFonts w:ascii="Times New Roman" w:hAnsi="Times New Roman" w:cs="Times New Roman"/>
        </w:rPr>
      </w:pPr>
      <w:r w:rsidRPr="00476E27">
        <w:rPr>
          <w:rStyle w:val="a3"/>
          <w:rFonts w:ascii="Times New Roman" w:hAnsi="Times New Roman" w:cs="Times New Roman"/>
          <w:i w:val="0"/>
          <w:sz w:val="28"/>
          <w:szCs w:val="28"/>
          <w:shd w:val="clear" w:color="auto" w:fill="FFFFFF"/>
        </w:rPr>
        <w:t>Вареников</w:t>
      </w:r>
      <w:r w:rsidRPr="00476E27">
        <w:rPr>
          <w:rFonts w:ascii="Times New Roman" w:hAnsi="Times New Roman" w:cs="Times New Roman"/>
          <w:sz w:val="28"/>
          <w:szCs w:val="28"/>
          <w:shd w:val="clear" w:color="auto" w:fill="FFFFFF"/>
        </w:rPr>
        <w:t>, </w:t>
      </w:r>
      <w:r w:rsidRPr="00476E27">
        <w:rPr>
          <w:rStyle w:val="a3"/>
          <w:rFonts w:ascii="Times New Roman" w:hAnsi="Times New Roman" w:cs="Times New Roman"/>
          <w:i w:val="0"/>
          <w:sz w:val="28"/>
          <w:szCs w:val="28"/>
          <w:shd w:val="clear" w:color="auto" w:fill="FFFFFF"/>
        </w:rPr>
        <w:t>Н</w:t>
      </w:r>
      <w:r w:rsidRPr="00476E27">
        <w:rPr>
          <w:rFonts w:ascii="Times New Roman" w:hAnsi="Times New Roman" w:cs="Times New Roman"/>
          <w:sz w:val="28"/>
          <w:szCs w:val="28"/>
          <w:shd w:val="clear" w:color="auto" w:fill="FFFFFF"/>
        </w:rPr>
        <w:t>.</w:t>
      </w:r>
      <w:r w:rsidRPr="00476E27">
        <w:rPr>
          <w:rStyle w:val="a3"/>
          <w:rFonts w:ascii="Times New Roman" w:hAnsi="Times New Roman" w:cs="Times New Roman"/>
          <w:i w:val="0"/>
          <w:sz w:val="28"/>
          <w:szCs w:val="28"/>
          <w:shd w:val="clear" w:color="auto" w:fill="FFFFFF"/>
        </w:rPr>
        <w:t>А</w:t>
      </w:r>
      <w:r w:rsidRPr="00476E27">
        <w:rPr>
          <w:rFonts w:ascii="Times New Roman" w:hAnsi="Times New Roman" w:cs="Times New Roman"/>
          <w:sz w:val="28"/>
          <w:szCs w:val="28"/>
          <w:shd w:val="clear" w:color="auto" w:fill="FFFFFF"/>
        </w:rPr>
        <w:t>. </w:t>
      </w:r>
      <w:r w:rsidRPr="00476E27">
        <w:rPr>
          <w:rStyle w:val="a3"/>
          <w:rFonts w:ascii="Times New Roman" w:hAnsi="Times New Roman" w:cs="Times New Roman"/>
          <w:i w:val="0"/>
          <w:sz w:val="28"/>
          <w:szCs w:val="28"/>
          <w:shd w:val="clear" w:color="auto" w:fill="FFFFFF"/>
        </w:rPr>
        <w:t>Тревожность</w:t>
      </w:r>
      <w:r w:rsidRPr="00476E27">
        <w:rPr>
          <w:rFonts w:ascii="Times New Roman" w:hAnsi="Times New Roman" w:cs="Times New Roman"/>
          <w:sz w:val="28"/>
          <w:szCs w:val="28"/>
          <w:shd w:val="clear" w:color="auto" w:fill="FFFFFF"/>
        </w:rPr>
        <w:t> в </w:t>
      </w:r>
      <w:r w:rsidRPr="00476E27">
        <w:rPr>
          <w:rStyle w:val="a3"/>
          <w:rFonts w:ascii="Times New Roman" w:hAnsi="Times New Roman" w:cs="Times New Roman"/>
          <w:i w:val="0"/>
          <w:sz w:val="28"/>
          <w:szCs w:val="28"/>
          <w:shd w:val="clear" w:color="auto" w:fill="FFFFFF"/>
        </w:rPr>
        <w:t>спортивной</w:t>
      </w:r>
      <w:r w:rsidRPr="00476E27">
        <w:rPr>
          <w:rFonts w:ascii="Times New Roman" w:hAnsi="Times New Roman" w:cs="Times New Roman"/>
          <w:sz w:val="28"/>
          <w:szCs w:val="28"/>
          <w:shd w:val="clear" w:color="auto" w:fill="FFFFFF"/>
        </w:rPr>
        <w:t xml:space="preserve"> деятельности / Н.А. Вареников // Вестник Воронежского ГТУ. 2012. </w:t>
      </w:r>
      <w:r w:rsidRPr="00476E27">
        <w:rPr>
          <w:rFonts w:ascii="Times New Roman" w:hAnsi="Times New Roman" w:cs="Times New Roman"/>
          <w:sz w:val="28"/>
          <w:szCs w:val="28"/>
        </w:rPr>
        <w:t>–</w:t>
      </w:r>
      <w:r w:rsidRPr="00476E27">
        <w:rPr>
          <w:rFonts w:ascii="Times New Roman" w:hAnsi="Times New Roman" w:cs="Times New Roman"/>
          <w:sz w:val="28"/>
          <w:szCs w:val="28"/>
          <w:shd w:val="clear" w:color="auto" w:fill="FFFFFF"/>
        </w:rPr>
        <w:t xml:space="preserve"> №10(2). </w:t>
      </w:r>
      <w:r w:rsidRPr="00476E27">
        <w:rPr>
          <w:rFonts w:ascii="Times New Roman" w:hAnsi="Times New Roman" w:cs="Times New Roman"/>
          <w:sz w:val="28"/>
          <w:szCs w:val="28"/>
        </w:rPr>
        <w:t>–</w:t>
      </w:r>
      <w:r w:rsidRPr="00476E27">
        <w:rPr>
          <w:rFonts w:ascii="Times New Roman" w:hAnsi="Times New Roman" w:cs="Times New Roman"/>
          <w:sz w:val="28"/>
          <w:szCs w:val="28"/>
          <w:shd w:val="clear" w:color="auto" w:fill="FFFFFF"/>
        </w:rPr>
        <w:t xml:space="preserve"> том 8. </w:t>
      </w:r>
      <w:r w:rsidRPr="00476E27">
        <w:rPr>
          <w:rFonts w:ascii="Times New Roman" w:hAnsi="Times New Roman" w:cs="Times New Roman"/>
          <w:sz w:val="28"/>
          <w:szCs w:val="28"/>
        </w:rPr>
        <w:t>–</w:t>
      </w:r>
      <w:r w:rsidRPr="00476E27">
        <w:rPr>
          <w:rFonts w:ascii="Times New Roman" w:hAnsi="Times New Roman" w:cs="Times New Roman"/>
          <w:sz w:val="28"/>
          <w:szCs w:val="28"/>
          <w:shd w:val="clear" w:color="auto" w:fill="FFFFFF"/>
        </w:rPr>
        <w:t xml:space="preserve"> С. 166-170.</w:t>
      </w:r>
    </w:p>
    <w:p w:rsidR="004D54D7" w:rsidRPr="00476E27" w:rsidRDefault="0031317E" w:rsidP="005D29F9">
      <w:pPr>
        <w:pStyle w:val="13"/>
        <w:numPr>
          <w:ilvl w:val="0"/>
          <w:numId w:val="6"/>
        </w:numPr>
        <w:tabs>
          <w:tab w:val="left" w:pos="1134"/>
        </w:tabs>
        <w:spacing w:after="0"/>
        <w:ind w:left="567" w:firstLine="709"/>
        <w:jc w:val="both"/>
        <w:rPr>
          <w:rFonts w:ascii="Times New Roman" w:hAnsi="Times New Roman" w:cs="Times New Roman"/>
        </w:rPr>
      </w:pPr>
      <w:r w:rsidRPr="00476E27">
        <w:rPr>
          <w:rFonts w:ascii="Times New Roman" w:hAnsi="Times New Roman" w:cs="Times New Roman"/>
          <w:sz w:val="28"/>
          <w:szCs w:val="28"/>
        </w:rPr>
        <w:t>Кьеркегор, С.П. Страх и тревога / С.П. Кьеркегор // Тревога и тревожность. – СПб.: Питер, 2001. – С. 7-17.</w:t>
      </w:r>
    </w:p>
    <w:p w:rsidR="004D54D7" w:rsidRPr="00476E27" w:rsidRDefault="0031317E" w:rsidP="005D29F9">
      <w:pPr>
        <w:pStyle w:val="14"/>
        <w:numPr>
          <w:ilvl w:val="0"/>
          <w:numId w:val="6"/>
        </w:numPr>
        <w:tabs>
          <w:tab w:val="left" w:pos="1134"/>
        </w:tabs>
        <w:spacing w:before="0" w:after="0"/>
        <w:ind w:left="567" w:firstLine="709"/>
        <w:jc w:val="both"/>
      </w:pPr>
      <w:r w:rsidRPr="00476E27">
        <w:rPr>
          <w:rStyle w:val="a3"/>
          <w:i w:val="0"/>
          <w:sz w:val="28"/>
          <w:szCs w:val="28"/>
          <w:shd w:val="clear" w:color="auto" w:fill="FFFFFF"/>
        </w:rPr>
        <w:t>Прихожан, А.М. Формы и маски тревожности. Влияние тревожности на деятельность и развитие личности</w:t>
      </w:r>
      <w:r w:rsidRPr="00476E27">
        <w:rPr>
          <w:sz w:val="28"/>
          <w:szCs w:val="28"/>
          <w:shd w:val="clear" w:color="auto" w:fill="FFFFFF"/>
        </w:rPr>
        <w:t xml:space="preserve"> //</w:t>
      </w:r>
      <w:r w:rsidRPr="00476E27">
        <w:rPr>
          <w:rStyle w:val="apple-converted-space"/>
          <w:shd w:val="clear" w:color="auto" w:fill="FFFFFF"/>
        </w:rPr>
        <w:t> </w:t>
      </w:r>
      <w:r w:rsidRPr="00476E27">
        <w:rPr>
          <w:rStyle w:val="a3"/>
          <w:i w:val="0"/>
          <w:sz w:val="28"/>
          <w:szCs w:val="28"/>
          <w:shd w:val="clear" w:color="auto" w:fill="FFFFFF"/>
        </w:rPr>
        <w:t>Тревога</w:t>
      </w:r>
      <w:r w:rsidRPr="00476E27">
        <w:rPr>
          <w:rStyle w:val="apple-converted-space"/>
          <w:shd w:val="clear" w:color="auto" w:fill="FFFFFF"/>
        </w:rPr>
        <w:t> </w:t>
      </w:r>
      <w:r w:rsidRPr="00476E27">
        <w:rPr>
          <w:sz w:val="28"/>
          <w:szCs w:val="28"/>
          <w:shd w:val="clear" w:color="auto" w:fill="FFFFFF"/>
        </w:rPr>
        <w:t>и</w:t>
      </w:r>
      <w:r w:rsidRPr="00476E27">
        <w:rPr>
          <w:rStyle w:val="apple-converted-space"/>
          <w:shd w:val="clear" w:color="auto" w:fill="FFFFFF"/>
        </w:rPr>
        <w:t> </w:t>
      </w:r>
      <w:r w:rsidRPr="00476E27">
        <w:rPr>
          <w:rStyle w:val="a3"/>
          <w:i w:val="0"/>
          <w:sz w:val="28"/>
          <w:szCs w:val="28"/>
          <w:shd w:val="clear" w:color="auto" w:fill="FFFFFF"/>
        </w:rPr>
        <w:t>тревожность</w:t>
      </w:r>
      <w:r w:rsidRPr="00476E27">
        <w:rPr>
          <w:rStyle w:val="apple-converted-space"/>
          <w:shd w:val="clear" w:color="auto" w:fill="FFFFFF"/>
        </w:rPr>
        <w:t> </w:t>
      </w:r>
      <w:r w:rsidRPr="00476E27">
        <w:rPr>
          <w:sz w:val="28"/>
          <w:szCs w:val="28"/>
          <w:shd w:val="clear" w:color="auto" w:fill="FFFFFF"/>
        </w:rPr>
        <w:t xml:space="preserve">/ под ред. В.М. Астапова. – </w:t>
      </w:r>
      <w:r w:rsidRPr="00476E27">
        <w:rPr>
          <w:sz w:val="28"/>
          <w:szCs w:val="28"/>
        </w:rPr>
        <w:t>СПб.: Питер</w:t>
      </w:r>
      <w:r w:rsidRPr="00476E27">
        <w:rPr>
          <w:sz w:val="28"/>
          <w:szCs w:val="28"/>
          <w:shd w:val="clear" w:color="auto" w:fill="FFFFFF"/>
        </w:rPr>
        <w:t>.,</w:t>
      </w:r>
      <w:r w:rsidRPr="00476E27">
        <w:rPr>
          <w:rStyle w:val="apple-converted-space"/>
          <w:shd w:val="clear" w:color="auto" w:fill="FFFFFF"/>
        </w:rPr>
        <w:t> </w:t>
      </w:r>
      <w:r w:rsidRPr="00476E27">
        <w:rPr>
          <w:rStyle w:val="a3"/>
          <w:i w:val="0"/>
          <w:sz w:val="28"/>
          <w:szCs w:val="28"/>
          <w:shd w:val="clear" w:color="auto" w:fill="FFFFFF"/>
        </w:rPr>
        <w:t>2001</w:t>
      </w:r>
      <w:r w:rsidRPr="00476E27">
        <w:rPr>
          <w:sz w:val="28"/>
          <w:szCs w:val="28"/>
          <w:shd w:val="clear" w:color="auto" w:fill="FFFFFF"/>
        </w:rPr>
        <w:t>. – С. 143-156.</w:t>
      </w:r>
    </w:p>
    <w:p w:rsidR="004D54D7" w:rsidRPr="00476E27" w:rsidRDefault="0031317E" w:rsidP="005D29F9">
      <w:pPr>
        <w:pStyle w:val="13"/>
        <w:numPr>
          <w:ilvl w:val="0"/>
          <w:numId w:val="6"/>
        </w:numPr>
        <w:tabs>
          <w:tab w:val="left" w:pos="1134"/>
        </w:tabs>
        <w:spacing w:after="0"/>
        <w:ind w:left="567" w:firstLine="709"/>
        <w:jc w:val="both"/>
        <w:rPr>
          <w:rFonts w:ascii="Times New Roman" w:hAnsi="Times New Roman" w:cs="Times New Roman"/>
        </w:rPr>
      </w:pPr>
      <w:proofErr w:type="spellStart"/>
      <w:r w:rsidRPr="00476E27">
        <w:rPr>
          <w:rStyle w:val="hl"/>
          <w:rFonts w:ascii="Times New Roman" w:hAnsi="Times New Roman" w:cs="Times New Roman"/>
          <w:sz w:val="28"/>
          <w:szCs w:val="28"/>
        </w:rPr>
        <w:t>Габдреева</w:t>
      </w:r>
      <w:proofErr w:type="spellEnd"/>
      <w:r w:rsidRPr="00476E27">
        <w:rPr>
          <w:rStyle w:val="hl"/>
          <w:rFonts w:ascii="Times New Roman" w:hAnsi="Times New Roman" w:cs="Times New Roman"/>
          <w:sz w:val="28"/>
          <w:szCs w:val="28"/>
        </w:rPr>
        <w:t>,</w:t>
      </w:r>
      <w:r w:rsidRPr="00476E27">
        <w:rPr>
          <w:rStyle w:val="apple-converted-space"/>
          <w:rFonts w:ascii="Times New Roman" w:hAnsi="Times New Roman" w:cs="Times New Roman"/>
          <w:shd w:val="clear" w:color="auto" w:fill="FFFFFF"/>
        </w:rPr>
        <w:t> </w:t>
      </w:r>
      <w:r w:rsidRPr="00476E27">
        <w:rPr>
          <w:rFonts w:ascii="Times New Roman" w:hAnsi="Times New Roman" w:cs="Times New Roman"/>
          <w:sz w:val="28"/>
          <w:szCs w:val="28"/>
          <w:shd w:val="clear" w:color="auto" w:fill="FFFFFF"/>
        </w:rPr>
        <w:t>Г.Ш. Основные аспекты проблемы</w:t>
      </w:r>
      <w:r w:rsidRPr="00476E27">
        <w:rPr>
          <w:rStyle w:val="apple-converted-space"/>
          <w:rFonts w:ascii="Times New Roman" w:hAnsi="Times New Roman" w:cs="Times New Roman"/>
          <w:shd w:val="clear" w:color="auto" w:fill="FFFFFF"/>
        </w:rPr>
        <w:t> </w:t>
      </w:r>
      <w:r w:rsidRPr="00476E27">
        <w:rPr>
          <w:rStyle w:val="hl"/>
          <w:rFonts w:ascii="Times New Roman" w:hAnsi="Times New Roman" w:cs="Times New Roman"/>
          <w:sz w:val="28"/>
          <w:szCs w:val="28"/>
        </w:rPr>
        <w:t>тревожности</w:t>
      </w:r>
      <w:r w:rsidRPr="00476E27">
        <w:rPr>
          <w:rStyle w:val="apple-converted-space"/>
          <w:rFonts w:ascii="Times New Roman" w:hAnsi="Times New Roman" w:cs="Times New Roman"/>
          <w:shd w:val="clear" w:color="auto" w:fill="FFFFFF"/>
        </w:rPr>
        <w:t> </w:t>
      </w:r>
      <w:r w:rsidRPr="00476E27">
        <w:rPr>
          <w:rFonts w:ascii="Times New Roman" w:hAnsi="Times New Roman" w:cs="Times New Roman"/>
          <w:sz w:val="28"/>
          <w:szCs w:val="28"/>
          <w:shd w:val="clear" w:color="auto" w:fill="FFFFFF"/>
        </w:rPr>
        <w:t xml:space="preserve">в психологии. // Тонус. №5. </w:t>
      </w:r>
      <w:r w:rsidRPr="00476E27">
        <w:rPr>
          <w:rFonts w:ascii="Times New Roman" w:hAnsi="Times New Roman" w:cs="Times New Roman"/>
          <w:sz w:val="28"/>
          <w:szCs w:val="28"/>
        </w:rPr>
        <w:t>–</w:t>
      </w:r>
      <w:r w:rsidRPr="00476E27">
        <w:rPr>
          <w:rFonts w:ascii="Times New Roman" w:hAnsi="Times New Roman" w:cs="Times New Roman"/>
          <w:sz w:val="28"/>
          <w:szCs w:val="28"/>
          <w:shd w:val="clear" w:color="auto" w:fill="FFFFFF"/>
        </w:rPr>
        <w:t xml:space="preserve"> 2000.</w:t>
      </w:r>
      <w:r w:rsidRPr="00476E27">
        <w:rPr>
          <w:rFonts w:ascii="Times New Roman" w:hAnsi="Times New Roman" w:cs="Times New Roman"/>
          <w:sz w:val="28"/>
          <w:szCs w:val="28"/>
        </w:rPr>
        <w:t xml:space="preserve"> – </w:t>
      </w:r>
      <w:r w:rsidRPr="00476E27">
        <w:rPr>
          <w:rFonts w:ascii="Times New Roman" w:hAnsi="Times New Roman" w:cs="Times New Roman"/>
          <w:sz w:val="28"/>
          <w:szCs w:val="28"/>
          <w:shd w:val="clear" w:color="auto" w:fill="FFFFFF"/>
        </w:rPr>
        <w:t>С. 118-123</w:t>
      </w:r>
      <w:r w:rsidRPr="00476E27">
        <w:rPr>
          <w:rFonts w:ascii="Times New Roman" w:hAnsi="Times New Roman" w:cs="Times New Roman"/>
          <w:sz w:val="28"/>
          <w:szCs w:val="28"/>
        </w:rPr>
        <w:t>.</w:t>
      </w:r>
    </w:p>
    <w:p w:rsidR="004D54D7" w:rsidRPr="00476E27" w:rsidRDefault="0031317E" w:rsidP="005D29F9">
      <w:pPr>
        <w:pStyle w:val="13"/>
        <w:numPr>
          <w:ilvl w:val="0"/>
          <w:numId w:val="6"/>
        </w:numPr>
        <w:tabs>
          <w:tab w:val="left" w:pos="1134"/>
        </w:tabs>
        <w:spacing w:after="0"/>
        <w:ind w:left="567" w:firstLine="709"/>
        <w:jc w:val="both"/>
        <w:rPr>
          <w:rFonts w:ascii="Times New Roman" w:hAnsi="Times New Roman" w:cs="Times New Roman"/>
        </w:rPr>
      </w:pPr>
      <w:r w:rsidRPr="00476E27">
        <w:rPr>
          <w:rFonts w:ascii="Times New Roman" w:hAnsi="Times New Roman" w:cs="Times New Roman"/>
          <w:sz w:val="28"/>
          <w:szCs w:val="28"/>
        </w:rPr>
        <w:t>Матвеев, Л.П. К дискуссии о теории спортивной тренировки // Теория и практик физической культуры. – 1998. – № 7. – С.55-61.</w:t>
      </w:r>
    </w:p>
    <w:p w:rsidR="004D54D7" w:rsidRPr="00476E27" w:rsidRDefault="0031317E" w:rsidP="005D29F9">
      <w:pPr>
        <w:pStyle w:val="13"/>
        <w:numPr>
          <w:ilvl w:val="0"/>
          <w:numId w:val="6"/>
        </w:numPr>
        <w:tabs>
          <w:tab w:val="left" w:pos="1134"/>
        </w:tabs>
        <w:spacing w:after="0"/>
        <w:ind w:left="567" w:firstLine="709"/>
        <w:jc w:val="both"/>
        <w:rPr>
          <w:rFonts w:ascii="Times New Roman" w:hAnsi="Times New Roman" w:cs="Times New Roman"/>
        </w:rPr>
      </w:pPr>
      <w:proofErr w:type="spellStart"/>
      <w:r w:rsidRPr="00476E27">
        <w:rPr>
          <w:rFonts w:ascii="Times New Roman" w:hAnsi="Times New Roman" w:cs="Times New Roman"/>
          <w:iCs/>
          <w:sz w:val="28"/>
          <w:szCs w:val="28"/>
        </w:rPr>
        <w:t>Бахчеева</w:t>
      </w:r>
      <w:proofErr w:type="spellEnd"/>
      <w:r w:rsidRPr="00476E27">
        <w:rPr>
          <w:rFonts w:ascii="Times New Roman" w:hAnsi="Times New Roman" w:cs="Times New Roman"/>
          <w:iCs/>
          <w:sz w:val="28"/>
          <w:szCs w:val="28"/>
        </w:rPr>
        <w:t xml:space="preserve">, Э.П., </w:t>
      </w:r>
      <w:proofErr w:type="spellStart"/>
      <w:r w:rsidRPr="00476E27">
        <w:rPr>
          <w:rFonts w:ascii="Times New Roman" w:hAnsi="Times New Roman" w:cs="Times New Roman"/>
          <w:iCs/>
          <w:sz w:val="28"/>
          <w:szCs w:val="28"/>
        </w:rPr>
        <w:t>Остапчук</w:t>
      </w:r>
      <w:proofErr w:type="spellEnd"/>
      <w:r w:rsidRPr="00476E27">
        <w:rPr>
          <w:rFonts w:ascii="Times New Roman" w:hAnsi="Times New Roman" w:cs="Times New Roman"/>
          <w:iCs/>
          <w:sz w:val="28"/>
          <w:szCs w:val="28"/>
        </w:rPr>
        <w:t> Ю.В., Суходольский Г.В.</w:t>
      </w:r>
      <w:r w:rsidRPr="00476E27">
        <w:rPr>
          <w:rStyle w:val="apple-converted-space"/>
          <w:rFonts w:ascii="Times New Roman" w:hAnsi="Times New Roman" w:cs="Times New Roman"/>
        </w:rPr>
        <w:t> </w:t>
      </w:r>
      <w:r w:rsidRPr="00476E27">
        <w:rPr>
          <w:rFonts w:ascii="Times New Roman" w:hAnsi="Times New Roman" w:cs="Times New Roman"/>
          <w:sz w:val="28"/>
          <w:szCs w:val="28"/>
        </w:rPr>
        <w:t xml:space="preserve">О тревожности человека // </w:t>
      </w:r>
      <w:proofErr w:type="spellStart"/>
      <w:r w:rsidRPr="00476E27">
        <w:rPr>
          <w:rFonts w:ascii="Times New Roman" w:hAnsi="Times New Roman" w:cs="Times New Roman"/>
          <w:sz w:val="28"/>
          <w:szCs w:val="28"/>
        </w:rPr>
        <w:t>Ананьевские</w:t>
      </w:r>
      <w:proofErr w:type="spellEnd"/>
      <w:r w:rsidRPr="00476E27">
        <w:rPr>
          <w:rFonts w:ascii="Times New Roman" w:hAnsi="Times New Roman" w:cs="Times New Roman"/>
          <w:sz w:val="28"/>
          <w:szCs w:val="28"/>
        </w:rPr>
        <w:t xml:space="preserve"> чтения-2002: Тезисы научно-практической конференции. – СПб.: Изд-во СПбГУ., 2002. – С. 59-60.</w:t>
      </w:r>
    </w:p>
    <w:p w:rsidR="004D54D7" w:rsidRPr="00476E27" w:rsidRDefault="0031317E" w:rsidP="005D29F9">
      <w:pPr>
        <w:pStyle w:val="13"/>
        <w:numPr>
          <w:ilvl w:val="0"/>
          <w:numId w:val="6"/>
        </w:numPr>
        <w:tabs>
          <w:tab w:val="left" w:pos="1134"/>
        </w:tabs>
        <w:spacing w:after="0"/>
        <w:ind w:left="567" w:firstLine="709"/>
        <w:jc w:val="both"/>
        <w:rPr>
          <w:rFonts w:ascii="Times New Roman" w:hAnsi="Times New Roman" w:cs="Times New Roman"/>
        </w:rPr>
      </w:pPr>
      <w:r w:rsidRPr="00476E27">
        <w:rPr>
          <w:rFonts w:ascii="Times New Roman" w:hAnsi="Times New Roman" w:cs="Times New Roman"/>
          <w:iCs/>
          <w:sz w:val="28"/>
          <w:szCs w:val="28"/>
        </w:rPr>
        <w:t>Березин, Ф.Б.</w:t>
      </w:r>
      <w:r w:rsidRPr="00476E27">
        <w:rPr>
          <w:rStyle w:val="apple-converted-space"/>
          <w:rFonts w:ascii="Times New Roman" w:hAnsi="Times New Roman" w:cs="Times New Roman"/>
        </w:rPr>
        <w:t> </w:t>
      </w:r>
      <w:r w:rsidRPr="00476E27">
        <w:rPr>
          <w:rFonts w:ascii="Times New Roman" w:hAnsi="Times New Roman" w:cs="Times New Roman"/>
          <w:sz w:val="28"/>
          <w:szCs w:val="28"/>
        </w:rPr>
        <w:t>Тревога и адаптационные механизмы // Тревога и тревожность / Под ред. В.М. Астапова. – СПб.: Питер, 2001. – С. 134-142.</w:t>
      </w:r>
    </w:p>
    <w:p w:rsidR="004D54D7" w:rsidRPr="00476E27" w:rsidRDefault="0031317E" w:rsidP="005D29F9">
      <w:pPr>
        <w:numPr>
          <w:ilvl w:val="0"/>
          <w:numId w:val="6"/>
        </w:numPr>
        <w:tabs>
          <w:tab w:val="left" w:pos="1134"/>
        </w:tabs>
        <w:ind w:left="567" w:firstLine="709"/>
        <w:jc w:val="both"/>
        <w:rPr>
          <w:rFonts w:ascii="Times New Roman" w:hAnsi="Times New Roman" w:cs="Times New Roman"/>
        </w:rPr>
      </w:pPr>
      <w:proofErr w:type="spellStart"/>
      <w:r w:rsidRPr="00476E27">
        <w:rPr>
          <w:rFonts w:ascii="Times New Roman" w:hAnsi="Times New Roman" w:cs="Times New Roman"/>
          <w:sz w:val="28"/>
          <w:szCs w:val="28"/>
        </w:rPr>
        <w:t>Блеер</w:t>
      </w:r>
      <w:proofErr w:type="spellEnd"/>
      <w:r w:rsidRPr="00476E27">
        <w:rPr>
          <w:rFonts w:ascii="Times New Roman" w:hAnsi="Times New Roman" w:cs="Times New Roman"/>
          <w:sz w:val="28"/>
          <w:szCs w:val="28"/>
        </w:rPr>
        <w:t xml:space="preserve">, А.Н. Терминология спорта: толковый словарь-справочник / А.Н. </w:t>
      </w:r>
      <w:proofErr w:type="spellStart"/>
      <w:r w:rsidRPr="00476E27">
        <w:rPr>
          <w:rFonts w:ascii="Times New Roman" w:hAnsi="Times New Roman" w:cs="Times New Roman"/>
          <w:sz w:val="28"/>
          <w:szCs w:val="28"/>
        </w:rPr>
        <w:t>Блеер</w:t>
      </w:r>
      <w:proofErr w:type="spellEnd"/>
      <w:r w:rsidRPr="00476E27">
        <w:rPr>
          <w:rFonts w:ascii="Times New Roman" w:hAnsi="Times New Roman" w:cs="Times New Roman"/>
          <w:sz w:val="28"/>
          <w:szCs w:val="28"/>
        </w:rPr>
        <w:t>, Ф.П. Суслов, Д. А. Тышлер. – Москва: Академия, 2010. – 459 с.</w:t>
      </w:r>
    </w:p>
    <w:p w:rsidR="004D54D7" w:rsidRPr="00476E27" w:rsidRDefault="0031317E" w:rsidP="005D29F9">
      <w:pPr>
        <w:pStyle w:val="13"/>
        <w:numPr>
          <w:ilvl w:val="0"/>
          <w:numId w:val="6"/>
        </w:numPr>
        <w:tabs>
          <w:tab w:val="left" w:pos="1134"/>
        </w:tabs>
        <w:spacing w:after="0"/>
        <w:ind w:left="567" w:firstLine="709"/>
        <w:jc w:val="both"/>
        <w:rPr>
          <w:rFonts w:ascii="Times New Roman" w:hAnsi="Times New Roman" w:cs="Times New Roman"/>
        </w:rPr>
      </w:pPr>
      <w:r w:rsidRPr="00476E27">
        <w:rPr>
          <w:rFonts w:ascii="Times New Roman" w:hAnsi="Times New Roman" w:cs="Times New Roman"/>
          <w:iCs/>
          <w:sz w:val="28"/>
          <w:szCs w:val="28"/>
        </w:rPr>
        <w:t>Малкова, Е.Е.</w:t>
      </w:r>
      <w:r w:rsidRPr="00476E27">
        <w:rPr>
          <w:rStyle w:val="apple-converted-space"/>
          <w:rFonts w:ascii="Times New Roman" w:hAnsi="Times New Roman" w:cs="Times New Roman"/>
        </w:rPr>
        <w:t> </w:t>
      </w:r>
      <w:r w:rsidRPr="00476E27">
        <w:rPr>
          <w:rFonts w:ascii="Times New Roman" w:hAnsi="Times New Roman" w:cs="Times New Roman"/>
          <w:sz w:val="28"/>
          <w:szCs w:val="28"/>
        </w:rPr>
        <w:t xml:space="preserve">Тревога как ресурс адаптивного развития личности // </w:t>
      </w:r>
      <w:proofErr w:type="spellStart"/>
      <w:r w:rsidRPr="00476E27">
        <w:rPr>
          <w:rFonts w:ascii="Times New Roman" w:hAnsi="Times New Roman" w:cs="Times New Roman"/>
          <w:sz w:val="28"/>
          <w:szCs w:val="28"/>
        </w:rPr>
        <w:t>Ананьевские</w:t>
      </w:r>
      <w:proofErr w:type="spellEnd"/>
      <w:r w:rsidRPr="00476E27">
        <w:rPr>
          <w:rFonts w:ascii="Times New Roman" w:hAnsi="Times New Roman" w:cs="Times New Roman"/>
          <w:sz w:val="28"/>
          <w:szCs w:val="28"/>
        </w:rPr>
        <w:t xml:space="preserve"> чтения-2013: Материалы научной конференции. – СПб.: Изд-во СПбГУ, 2013. – С. 52-54.</w:t>
      </w:r>
    </w:p>
    <w:p w:rsidR="004D54D7" w:rsidRPr="00476E27" w:rsidRDefault="0031317E" w:rsidP="005D29F9">
      <w:pPr>
        <w:pStyle w:val="14"/>
        <w:numPr>
          <w:ilvl w:val="0"/>
          <w:numId w:val="6"/>
        </w:numPr>
        <w:tabs>
          <w:tab w:val="left" w:pos="1134"/>
        </w:tabs>
        <w:spacing w:before="0" w:after="0"/>
        <w:ind w:left="567" w:firstLine="709"/>
        <w:jc w:val="both"/>
      </w:pPr>
      <w:r w:rsidRPr="00476E27">
        <w:rPr>
          <w:sz w:val="28"/>
          <w:szCs w:val="28"/>
        </w:rPr>
        <w:t xml:space="preserve">Андреева, Г.М. Социальная психология: учеб. / Г.М. Андреева. </w:t>
      </w:r>
      <w:r w:rsidRPr="00476E27">
        <w:rPr>
          <w:sz w:val="28"/>
          <w:szCs w:val="28"/>
          <w:shd w:val="clear" w:color="auto" w:fill="FFFFFF"/>
        </w:rPr>
        <w:t>–</w:t>
      </w:r>
      <w:r w:rsidRPr="00476E27">
        <w:rPr>
          <w:sz w:val="28"/>
          <w:szCs w:val="28"/>
        </w:rPr>
        <w:t xml:space="preserve"> М.: Аспект Пресс, 2000. </w:t>
      </w:r>
      <w:r w:rsidRPr="00476E27">
        <w:rPr>
          <w:sz w:val="28"/>
          <w:szCs w:val="28"/>
          <w:shd w:val="clear" w:color="auto" w:fill="FFFFFF"/>
        </w:rPr>
        <w:t>–</w:t>
      </w:r>
      <w:r w:rsidRPr="00476E27">
        <w:rPr>
          <w:sz w:val="28"/>
          <w:szCs w:val="28"/>
        </w:rPr>
        <w:t xml:space="preserve"> 373 с.</w:t>
      </w:r>
    </w:p>
    <w:p w:rsidR="004D54D7" w:rsidRPr="00476E27" w:rsidRDefault="0031317E" w:rsidP="005D29F9">
      <w:pPr>
        <w:pStyle w:val="13"/>
        <w:numPr>
          <w:ilvl w:val="0"/>
          <w:numId w:val="6"/>
        </w:numPr>
        <w:tabs>
          <w:tab w:val="left" w:pos="1134"/>
        </w:tabs>
        <w:spacing w:after="0"/>
        <w:ind w:left="567" w:firstLine="709"/>
        <w:jc w:val="both"/>
        <w:rPr>
          <w:rFonts w:ascii="Times New Roman" w:hAnsi="Times New Roman" w:cs="Times New Roman"/>
        </w:rPr>
      </w:pPr>
      <w:r w:rsidRPr="00476E27">
        <w:rPr>
          <w:rFonts w:ascii="Times New Roman" w:hAnsi="Times New Roman" w:cs="Times New Roman"/>
          <w:iCs/>
          <w:sz w:val="28"/>
          <w:szCs w:val="28"/>
        </w:rPr>
        <w:t>Баринов, Д.Н.</w:t>
      </w:r>
      <w:r w:rsidRPr="00476E27">
        <w:rPr>
          <w:rStyle w:val="apple-converted-space"/>
          <w:rFonts w:ascii="Times New Roman" w:hAnsi="Times New Roman" w:cs="Times New Roman"/>
        </w:rPr>
        <w:t> </w:t>
      </w:r>
      <w:r w:rsidRPr="00476E27">
        <w:rPr>
          <w:rFonts w:ascii="Times New Roman" w:hAnsi="Times New Roman" w:cs="Times New Roman"/>
          <w:sz w:val="28"/>
          <w:szCs w:val="28"/>
        </w:rPr>
        <w:t>Социальный страх и феномен отчуждения // Вестник Новосибирского гос. ун-та. Серия: Философия. 2008. – Т.6. – №2. – С. 48-52.</w:t>
      </w:r>
    </w:p>
    <w:p w:rsidR="004D54D7" w:rsidRPr="00476E27" w:rsidRDefault="0031317E" w:rsidP="005D29F9">
      <w:pPr>
        <w:pStyle w:val="13"/>
        <w:numPr>
          <w:ilvl w:val="0"/>
          <w:numId w:val="6"/>
        </w:numPr>
        <w:tabs>
          <w:tab w:val="left" w:pos="1134"/>
        </w:tabs>
        <w:spacing w:after="0"/>
        <w:ind w:left="567" w:firstLine="709"/>
        <w:jc w:val="both"/>
        <w:rPr>
          <w:rFonts w:ascii="Times New Roman" w:hAnsi="Times New Roman" w:cs="Times New Roman"/>
        </w:rPr>
      </w:pPr>
      <w:proofErr w:type="spellStart"/>
      <w:r w:rsidRPr="00476E27">
        <w:rPr>
          <w:rFonts w:ascii="Times New Roman" w:hAnsi="Times New Roman" w:cs="Times New Roman"/>
          <w:iCs/>
          <w:sz w:val="28"/>
          <w:szCs w:val="28"/>
        </w:rPr>
        <w:t>Гуляихин</w:t>
      </w:r>
      <w:proofErr w:type="spellEnd"/>
      <w:r w:rsidRPr="00476E27">
        <w:rPr>
          <w:rFonts w:ascii="Times New Roman" w:hAnsi="Times New Roman" w:cs="Times New Roman"/>
          <w:iCs/>
          <w:sz w:val="28"/>
          <w:szCs w:val="28"/>
        </w:rPr>
        <w:t>, В.П., Тельнова Н.А.</w:t>
      </w:r>
      <w:r w:rsidRPr="00476E27">
        <w:rPr>
          <w:rStyle w:val="apple-converted-space"/>
          <w:rFonts w:ascii="Times New Roman" w:hAnsi="Times New Roman" w:cs="Times New Roman"/>
        </w:rPr>
        <w:t> </w:t>
      </w:r>
      <w:r w:rsidRPr="00476E27">
        <w:rPr>
          <w:rFonts w:ascii="Times New Roman" w:hAnsi="Times New Roman" w:cs="Times New Roman"/>
          <w:sz w:val="28"/>
          <w:szCs w:val="28"/>
        </w:rPr>
        <w:t xml:space="preserve">Страх и его социальные </w:t>
      </w:r>
      <w:r w:rsidRPr="00476E27">
        <w:rPr>
          <w:rFonts w:ascii="Times New Roman" w:hAnsi="Times New Roman" w:cs="Times New Roman"/>
          <w:sz w:val="28"/>
          <w:szCs w:val="28"/>
        </w:rPr>
        <w:lastRenderedPageBreak/>
        <w:t>функции // Философия социальных коммуникаций. 2010. – № 10. – С. 53-60.</w:t>
      </w:r>
    </w:p>
    <w:p w:rsidR="004D54D7" w:rsidRPr="00476E27" w:rsidRDefault="0031317E" w:rsidP="005D29F9">
      <w:pPr>
        <w:pStyle w:val="13"/>
        <w:numPr>
          <w:ilvl w:val="0"/>
          <w:numId w:val="6"/>
        </w:numPr>
        <w:tabs>
          <w:tab w:val="left" w:pos="1134"/>
        </w:tabs>
        <w:spacing w:after="0"/>
        <w:ind w:left="567" w:firstLine="709"/>
        <w:jc w:val="both"/>
        <w:rPr>
          <w:rFonts w:ascii="Times New Roman" w:hAnsi="Times New Roman" w:cs="Times New Roman"/>
        </w:rPr>
      </w:pPr>
      <w:r w:rsidRPr="00476E27">
        <w:rPr>
          <w:rFonts w:ascii="Times New Roman" w:hAnsi="Times New Roman" w:cs="Times New Roman"/>
          <w:iCs/>
          <w:sz w:val="28"/>
          <w:szCs w:val="28"/>
        </w:rPr>
        <w:t>Ермак, Н.В.</w:t>
      </w:r>
      <w:r w:rsidRPr="00476E27">
        <w:rPr>
          <w:rStyle w:val="apple-converted-space"/>
          <w:rFonts w:ascii="Times New Roman" w:hAnsi="Times New Roman" w:cs="Times New Roman"/>
        </w:rPr>
        <w:t> </w:t>
      </w:r>
      <w:r w:rsidRPr="00476E27">
        <w:rPr>
          <w:rFonts w:ascii="Times New Roman" w:hAnsi="Times New Roman" w:cs="Times New Roman"/>
          <w:sz w:val="28"/>
          <w:szCs w:val="28"/>
        </w:rPr>
        <w:t>Психологический анализ проблемы страхов // Аспирантский сборник. – М.: Изд-во МГСУ, 2003. – № 1 (12). – С. 37-40.</w:t>
      </w:r>
    </w:p>
    <w:p w:rsidR="004D54D7" w:rsidRPr="00476E27" w:rsidRDefault="0031317E" w:rsidP="005D29F9">
      <w:pPr>
        <w:pStyle w:val="13"/>
        <w:numPr>
          <w:ilvl w:val="0"/>
          <w:numId w:val="6"/>
        </w:numPr>
        <w:tabs>
          <w:tab w:val="left" w:pos="1134"/>
        </w:tabs>
        <w:spacing w:after="0"/>
        <w:ind w:left="567" w:firstLine="709"/>
        <w:jc w:val="both"/>
        <w:rPr>
          <w:rFonts w:ascii="Times New Roman" w:hAnsi="Times New Roman" w:cs="Times New Roman"/>
        </w:rPr>
      </w:pPr>
      <w:proofErr w:type="spellStart"/>
      <w:r w:rsidRPr="00476E27">
        <w:rPr>
          <w:rFonts w:ascii="Times New Roman" w:hAnsi="Times New Roman" w:cs="Times New Roman"/>
          <w:iCs/>
          <w:sz w:val="28"/>
          <w:szCs w:val="28"/>
        </w:rPr>
        <w:t>Хабирова</w:t>
      </w:r>
      <w:proofErr w:type="spellEnd"/>
      <w:r w:rsidRPr="00476E27">
        <w:rPr>
          <w:rFonts w:ascii="Times New Roman" w:hAnsi="Times New Roman" w:cs="Times New Roman"/>
          <w:iCs/>
          <w:sz w:val="28"/>
          <w:szCs w:val="28"/>
        </w:rPr>
        <w:t>, Е.Р.</w:t>
      </w:r>
      <w:r w:rsidRPr="00476E27">
        <w:rPr>
          <w:rStyle w:val="apple-converted-space"/>
          <w:rFonts w:ascii="Times New Roman" w:hAnsi="Times New Roman" w:cs="Times New Roman"/>
        </w:rPr>
        <w:t> </w:t>
      </w:r>
      <w:r w:rsidRPr="00476E27">
        <w:rPr>
          <w:rFonts w:ascii="Times New Roman" w:hAnsi="Times New Roman" w:cs="Times New Roman"/>
          <w:sz w:val="28"/>
          <w:szCs w:val="28"/>
        </w:rPr>
        <w:t xml:space="preserve">Тревожность и стратегии поведения // </w:t>
      </w:r>
      <w:proofErr w:type="spellStart"/>
      <w:r w:rsidRPr="00476E27">
        <w:rPr>
          <w:rFonts w:ascii="Times New Roman" w:hAnsi="Times New Roman" w:cs="Times New Roman"/>
          <w:sz w:val="28"/>
          <w:szCs w:val="28"/>
        </w:rPr>
        <w:t>Ананьевские</w:t>
      </w:r>
      <w:proofErr w:type="spellEnd"/>
      <w:r w:rsidRPr="00476E27">
        <w:rPr>
          <w:rFonts w:ascii="Times New Roman" w:hAnsi="Times New Roman" w:cs="Times New Roman"/>
          <w:sz w:val="28"/>
          <w:szCs w:val="28"/>
        </w:rPr>
        <w:t xml:space="preserve"> чтения-2003: Тезисы научно-практической конференции. – СПб.: Изд-во СПбГУ, 2003. – С. 301-302.</w:t>
      </w:r>
    </w:p>
    <w:p w:rsidR="004D54D7" w:rsidRPr="00476E27" w:rsidRDefault="0031317E" w:rsidP="005D29F9">
      <w:pPr>
        <w:numPr>
          <w:ilvl w:val="0"/>
          <w:numId w:val="6"/>
        </w:numPr>
        <w:tabs>
          <w:tab w:val="left" w:pos="1134"/>
        </w:tabs>
        <w:ind w:left="567" w:firstLine="709"/>
        <w:jc w:val="both"/>
        <w:rPr>
          <w:rFonts w:ascii="Times New Roman" w:hAnsi="Times New Roman" w:cs="Times New Roman"/>
        </w:rPr>
      </w:pPr>
      <w:proofErr w:type="spellStart"/>
      <w:r w:rsidRPr="00476E27">
        <w:rPr>
          <w:rFonts w:ascii="Times New Roman" w:hAnsi="Times New Roman" w:cs="Times New Roman"/>
          <w:sz w:val="28"/>
          <w:szCs w:val="28"/>
        </w:rPr>
        <w:t>Гогунов</w:t>
      </w:r>
      <w:proofErr w:type="spellEnd"/>
      <w:r w:rsidRPr="00476E27">
        <w:rPr>
          <w:rFonts w:ascii="Times New Roman" w:hAnsi="Times New Roman" w:cs="Times New Roman"/>
          <w:sz w:val="28"/>
          <w:szCs w:val="28"/>
        </w:rPr>
        <w:t xml:space="preserve">, Е.Н. Психология физического воспитания и спорта: учебное пособие для студентов высших педагогических учебных заведений / Е. Н. </w:t>
      </w:r>
      <w:proofErr w:type="spellStart"/>
      <w:r w:rsidRPr="00476E27">
        <w:rPr>
          <w:rFonts w:ascii="Times New Roman" w:hAnsi="Times New Roman" w:cs="Times New Roman"/>
          <w:sz w:val="28"/>
          <w:szCs w:val="28"/>
        </w:rPr>
        <w:t>Гогунов</w:t>
      </w:r>
      <w:proofErr w:type="spellEnd"/>
      <w:r w:rsidRPr="00476E27">
        <w:rPr>
          <w:rFonts w:ascii="Times New Roman" w:hAnsi="Times New Roman" w:cs="Times New Roman"/>
          <w:sz w:val="28"/>
          <w:szCs w:val="28"/>
        </w:rPr>
        <w:t>, Б.И. Мартьянов. – Москва: Академия, 2000. – 288 с.</w:t>
      </w:r>
    </w:p>
    <w:p w:rsidR="004D54D7" w:rsidRPr="00476E27" w:rsidRDefault="0031317E" w:rsidP="005D29F9">
      <w:pPr>
        <w:numPr>
          <w:ilvl w:val="0"/>
          <w:numId w:val="6"/>
        </w:numPr>
        <w:tabs>
          <w:tab w:val="left" w:pos="1134"/>
        </w:tabs>
        <w:ind w:left="567" w:firstLine="709"/>
        <w:jc w:val="both"/>
        <w:rPr>
          <w:rFonts w:ascii="Times New Roman" w:hAnsi="Times New Roman" w:cs="Times New Roman"/>
        </w:rPr>
      </w:pPr>
      <w:r w:rsidRPr="00476E27">
        <w:rPr>
          <w:rFonts w:ascii="Times New Roman" w:hAnsi="Times New Roman" w:cs="Times New Roman"/>
          <w:sz w:val="28"/>
          <w:szCs w:val="28"/>
        </w:rPr>
        <w:t xml:space="preserve">Ильин, Е.П. Психология общения и межличностных отношений </w:t>
      </w:r>
      <w:proofErr w:type="gramStart"/>
      <w:r w:rsidRPr="00476E27">
        <w:rPr>
          <w:rFonts w:ascii="Times New Roman" w:hAnsi="Times New Roman" w:cs="Times New Roman"/>
          <w:sz w:val="28"/>
          <w:szCs w:val="28"/>
        </w:rPr>
        <w:t>/  Е.П.</w:t>
      </w:r>
      <w:proofErr w:type="gramEnd"/>
      <w:r w:rsidRPr="00476E27">
        <w:rPr>
          <w:rFonts w:ascii="Times New Roman" w:hAnsi="Times New Roman" w:cs="Times New Roman"/>
          <w:sz w:val="28"/>
          <w:szCs w:val="28"/>
        </w:rPr>
        <w:t xml:space="preserve"> Ильин. – СПб.: Питер, 2009. – 576 с.</w:t>
      </w:r>
    </w:p>
    <w:p w:rsidR="004D54D7" w:rsidRPr="00476E27" w:rsidRDefault="0031317E" w:rsidP="005D29F9">
      <w:pPr>
        <w:numPr>
          <w:ilvl w:val="0"/>
          <w:numId w:val="6"/>
        </w:numPr>
        <w:tabs>
          <w:tab w:val="left" w:pos="1134"/>
        </w:tabs>
        <w:ind w:left="567" w:firstLine="709"/>
        <w:jc w:val="both"/>
        <w:rPr>
          <w:rFonts w:ascii="Times New Roman" w:hAnsi="Times New Roman" w:cs="Times New Roman"/>
        </w:rPr>
      </w:pPr>
      <w:r w:rsidRPr="00476E27">
        <w:rPr>
          <w:rFonts w:ascii="Times New Roman" w:hAnsi="Times New Roman" w:cs="Times New Roman"/>
          <w:sz w:val="28"/>
          <w:szCs w:val="28"/>
        </w:rPr>
        <w:t>Прихожан, А.М. Тревожность у детей и подростков:</w:t>
      </w:r>
      <w:r w:rsidRPr="00476E27">
        <w:rPr>
          <w:rStyle w:val="a3"/>
          <w:rFonts w:ascii="Times New Roman" w:hAnsi="Times New Roman" w:cs="Times New Roman"/>
          <w:i w:val="0"/>
          <w:sz w:val="28"/>
          <w:szCs w:val="28"/>
          <w:shd w:val="clear" w:color="auto" w:fill="FFFFFF"/>
        </w:rPr>
        <w:t xml:space="preserve"> психологическая природа</w:t>
      </w:r>
      <w:r w:rsidRPr="00476E27">
        <w:rPr>
          <w:rFonts w:ascii="Times New Roman" w:hAnsi="Times New Roman" w:cs="Times New Roman"/>
          <w:sz w:val="28"/>
          <w:szCs w:val="28"/>
          <w:shd w:val="clear" w:color="auto" w:fill="FFFFFF"/>
        </w:rPr>
        <w:t> и </w:t>
      </w:r>
      <w:r w:rsidRPr="00476E27">
        <w:rPr>
          <w:rStyle w:val="a3"/>
          <w:rFonts w:ascii="Times New Roman" w:hAnsi="Times New Roman" w:cs="Times New Roman"/>
          <w:i w:val="0"/>
          <w:sz w:val="28"/>
          <w:szCs w:val="28"/>
          <w:shd w:val="clear" w:color="auto" w:fill="FFFFFF"/>
        </w:rPr>
        <w:t>возрастная динамика</w:t>
      </w:r>
      <w:r w:rsidRPr="00476E27">
        <w:rPr>
          <w:rFonts w:ascii="Times New Roman" w:hAnsi="Times New Roman" w:cs="Times New Roman"/>
          <w:sz w:val="28"/>
          <w:szCs w:val="28"/>
          <w:shd w:val="clear" w:color="auto" w:fill="FFFFFF"/>
        </w:rPr>
        <w:t>. </w:t>
      </w:r>
      <w:r w:rsidRPr="00476E27">
        <w:rPr>
          <w:rFonts w:ascii="Times New Roman" w:hAnsi="Times New Roman" w:cs="Times New Roman"/>
          <w:sz w:val="28"/>
          <w:szCs w:val="28"/>
        </w:rPr>
        <w:t xml:space="preserve">– </w:t>
      </w:r>
      <w:r w:rsidRPr="00476E27">
        <w:rPr>
          <w:rStyle w:val="a3"/>
          <w:rFonts w:ascii="Times New Roman" w:hAnsi="Times New Roman" w:cs="Times New Roman"/>
          <w:i w:val="0"/>
          <w:sz w:val="28"/>
          <w:szCs w:val="28"/>
          <w:shd w:val="clear" w:color="auto" w:fill="FFFFFF"/>
        </w:rPr>
        <w:t>М</w:t>
      </w:r>
      <w:r w:rsidRPr="00476E27">
        <w:rPr>
          <w:rFonts w:ascii="Times New Roman" w:hAnsi="Times New Roman" w:cs="Times New Roman"/>
          <w:sz w:val="28"/>
          <w:szCs w:val="28"/>
          <w:shd w:val="clear" w:color="auto" w:fill="FFFFFF"/>
        </w:rPr>
        <w:t>.: Московский психолого-социальный институт; Воронеж: Издательство НПО «МОДЭК», </w:t>
      </w:r>
      <w:r w:rsidRPr="00476E27">
        <w:rPr>
          <w:rStyle w:val="a3"/>
          <w:rFonts w:ascii="Times New Roman" w:hAnsi="Times New Roman" w:cs="Times New Roman"/>
          <w:i w:val="0"/>
          <w:sz w:val="28"/>
          <w:szCs w:val="28"/>
          <w:shd w:val="clear" w:color="auto" w:fill="FFFFFF"/>
        </w:rPr>
        <w:t>2000</w:t>
      </w:r>
      <w:r w:rsidRPr="00476E27">
        <w:rPr>
          <w:rFonts w:ascii="Times New Roman" w:hAnsi="Times New Roman" w:cs="Times New Roman"/>
          <w:sz w:val="28"/>
          <w:szCs w:val="28"/>
          <w:shd w:val="clear" w:color="auto" w:fill="FFFFFF"/>
        </w:rPr>
        <w:t xml:space="preserve">. </w:t>
      </w:r>
      <w:r w:rsidRPr="00476E27">
        <w:rPr>
          <w:rFonts w:ascii="Times New Roman" w:hAnsi="Times New Roman" w:cs="Times New Roman"/>
          <w:sz w:val="28"/>
          <w:szCs w:val="28"/>
        </w:rPr>
        <w:t xml:space="preserve">– </w:t>
      </w:r>
      <w:r w:rsidRPr="00476E27">
        <w:rPr>
          <w:rFonts w:ascii="Times New Roman" w:hAnsi="Times New Roman" w:cs="Times New Roman"/>
          <w:sz w:val="28"/>
          <w:szCs w:val="28"/>
          <w:shd w:val="clear" w:color="auto" w:fill="FFFFFF"/>
        </w:rPr>
        <w:t>304 с.</w:t>
      </w:r>
    </w:p>
    <w:p w:rsidR="004D54D7" w:rsidRPr="00476E27" w:rsidRDefault="0031317E" w:rsidP="005D29F9">
      <w:pPr>
        <w:pStyle w:val="14"/>
        <w:numPr>
          <w:ilvl w:val="0"/>
          <w:numId w:val="6"/>
        </w:numPr>
        <w:tabs>
          <w:tab w:val="left" w:pos="1134"/>
        </w:tabs>
        <w:spacing w:before="0" w:after="0"/>
        <w:ind w:left="567" w:firstLine="709"/>
        <w:jc w:val="both"/>
      </w:pPr>
      <w:r w:rsidRPr="00476E27">
        <w:rPr>
          <w:sz w:val="28"/>
          <w:szCs w:val="28"/>
        </w:rPr>
        <w:t>Щербатых, Ю.В. Психология стресса и методы коррекции / Ю.В. Щербат</w:t>
      </w:r>
      <w:r w:rsidR="00A972BA" w:rsidRPr="00476E27">
        <w:rPr>
          <w:sz w:val="28"/>
          <w:szCs w:val="28"/>
        </w:rPr>
        <w:t>ых. – СПБ: Питер, 2006. – 256 с.</w:t>
      </w:r>
    </w:p>
    <w:p w:rsidR="00A972BA" w:rsidRPr="00476E27" w:rsidRDefault="0031317E" w:rsidP="005D29F9">
      <w:pPr>
        <w:pStyle w:val="14"/>
        <w:tabs>
          <w:tab w:val="left" w:pos="1134"/>
        </w:tabs>
        <w:spacing w:before="0" w:after="0"/>
        <w:ind w:left="567"/>
        <w:jc w:val="both"/>
        <w:rPr>
          <w:sz w:val="28"/>
          <w:szCs w:val="28"/>
        </w:rPr>
      </w:pPr>
      <w:r w:rsidRPr="00476E27">
        <w:rPr>
          <w:sz w:val="28"/>
          <w:szCs w:val="28"/>
        </w:rPr>
        <w:t xml:space="preserve">2020 г. – Чебоксары: ФГБОУ ВО Чувашская </w:t>
      </w:r>
      <w:proofErr w:type="gramStart"/>
      <w:r w:rsidRPr="00476E27">
        <w:rPr>
          <w:sz w:val="28"/>
          <w:szCs w:val="28"/>
        </w:rPr>
        <w:t>ГСХА ,</w:t>
      </w:r>
      <w:proofErr w:type="gramEnd"/>
      <w:r w:rsidRPr="00476E27">
        <w:rPr>
          <w:sz w:val="28"/>
          <w:szCs w:val="28"/>
        </w:rPr>
        <w:t xml:space="preserve"> 2020. – С. 136-142.</w:t>
      </w:r>
    </w:p>
    <w:p w:rsidR="00FF0817" w:rsidRPr="00476E27" w:rsidRDefault="00FF0817" w:rsidP="005D29F9">
      <w:pPr>
        <w:widowControl/>
        <w:suppressAutoHyphens w:val="0"/>
        <w:ind w:left="567"/>
        <w:rPr>
          <w:rFonts w:ascii="Times New Roman" w:eastAsia="Times New Roman" w:hAnsi="Times New Roman" w:cs="Times New Roman"/>
          <w:sz w:val="28"/>
          <w:szCs w:val="28"/>
          <w:lang w:eastAsia="ru-RU"/>
        </w:rPr>
      </w:pPr>
      <w:r w:rsidRPr="00476E27">
        <w:rPr>
          <w:rFonts w:ascii="Times New Roman" w:hAnsi="Times New Roman" w:cs="Times New Roman"/>
          <w:sz w:val="28"/>
          <w:szCs w:val="28"/>
        </w:rPr>
        <w:br w:type="page"/>
      </w:r>
    </w:p>
    <w:p w:rsidR="00FF0817" w:rsidRPr="00476E27" w:rsidRDefault="00FF0817" w:rsidP="005D29F9">
      <w:pPr>
        <w:pStyle w:val="14"/>
        <w:tabs>
          <w:tab w:val="left" w:pos="1134"/>
        </w:tabs>
        <w:ind w:left="567"/>
        <w:jc w:val="center"/>
        <w:rPr>
          <w:b/>
          <w:sz w:val="30"/>
          <w:szCs w:val="30"/>
        </w:rPr>
      </w:pPr>
      <w:r w:rsidRPr="00476E27">
        <w:rPr>
          <w:b/>
          <w:sz w:val="30"/>
          <w:szCs w:val="30"/>
        </w:rPr>
        <w:lastRenderedPageBreak/>
        <w:t>Приложение А</w:t>
      </w:r>
    </w:p>
    <w:p w:rsidR="00FF0817" w:rsidRPr="00476E27" w:rsidRDefault="00FF0817" w:rsidP="005D29F9">
      <w:pPr>
        <w:pStyle w:val="14"/>
        <w:tabs>
          <w:tab w:val="left" w:pos="1134"/>
        </w:tabs>
        <w:ind w:left="567"/>
        <w:jc w:val="center"/>
        <w:rPr>
          <w:sz w:val="28"/>
          <w:szCs w:val="28"/>
        </w:rPr>
      </w:pPr>
      <w:r w:rsidRPr="00476E27">
        <w:rPr>
          <w:sz w:val="28"/>
          <w:szCs w:val="28"/>
        </w:rPr>
        <w:t>Личностная шкала проявлений тревоги (</w:t>
      </w:r>
      <w:proofErr w:type="spellStart"/>
      <w:r w:rsidRPr="00476E27">
        <w:rPr>
          <w:sz w:val="28"/>
          <w:szCs w:val="28"/>
        </w:rPr>
        <w:t>Дж.Тейлор</w:t>
      </w:r>
      <w:proofErr w:type="spellEnd"/>
      <w:r w:rsidRPr="00476E27">
        <w:rPr>
          <w:sz w:val="28"/>
          <w:szCs w:val="28"/>
        </w:rPr>
        <w:t>, адаптация</w:t>
      </w:r>
    </w:p>
    <w:p w:rsidR="00FF0817" w:rsidRPr="00476E27" w:rsidRDefault="00FF0817" w:rsidP="005D29F9">
      <w:pPr>
        <w:pStyle w:val="14"/>
        <w:tabs>
          <w:tab w:val="left" w:pos="1134"/>
        </w:tabs>
        <w:spacing w:before="0" w:after="0"/>
        <w:ind w:left="567"/>
        <w:jc w:val="center"/>
        <w:rPr>
          <w:sz w:val="28"/>
          <w:szCs w:val="28"/>
        </w:rPr>
      </w:pPr>
      <w:proofErr w:type="spellStart"/>
      <w:r w:rsidRPr="00476E27">
        <w:rPr>
          <w:sz w:val="28"/>
          <w:szCs w:val="28"/>
        </w:rPr>
        <w:t>Т.А.Немчина</w:t>
      </w:r>
      <w:proofErr w:type="spellEnd"/>
      <w:r w:rsidRPr="00476E27">
        <w:rPr>
          <w:sz w:val="28"/>
          <w:szCs w:val="28"/>
        </w:rPr>
        <w:t>)</w:t>
      </w:r>
    </w:p>
    <w:p w:rsidR="00AC6E50" w:rsidRPr="00476E27" w:rsidRDefault="00AC6E50" w:rsidP="005D29F9">
      <w:pPr>
        <w:pStyle w:val="14"/>
        <w:tabs>
          <w:tab w:val="left" w:pos="1134"/>
        </w:tabs>
        <w:spacing w:before="0" w:after="0"/>
        <w:ind w:left="567"/>
        <w:jc w:val="both"/>
        <w:rPr>
          <w:b/>
          <w:sz w:val="28"/>
          <w:szCs w:val="28"/>
        </w:rPr>
      </w:pPr>
      <w:r w:rsidRPr="00476E27">
        <w:rPr>
          <w:b/>
          <w:sz w:val="28"/>
          <w:szCs w:val="28"/>
        </w:rPr>
        <w:tab/>
        <w:t>Инструкция к тесту</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ab/>
        <w:t xml:space="preserve">Вам предлагается ознакомиться с набором высказываний, касающихся </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 xml:space="preserve">черт характера. Если вы согласны с утверждением, отвечайте «Да», если не </w:t>
      </w:r>
    </w:p>
    <w:p w:rsidR="00AC6E50" w:rsidRPr="00476E27" w:rsidRDefault="00AC6E50" w:rsidP="00721313">
      <w:pPr>
        <w:pStyle w:val="14"/>
        <w:tabs>
          <w:tab w:val="left" w:pos="1134"/>
        </w:tabs>
        <w:spacing w:before="0" w:after="0"/>
        <w:ind w:left="567"/>
        <w:jc w:val="both"/>
        <w:rPr>
          <w:sz w:val="28"/>
          <w:szCs w:val="28"/>
        </w:rPr>
      </w:pPr>
      <w:r w:rsidRPr="00476E27">
        <w:rPr>
          <w:sz w:val="28"/>
          <w:szCs w:val="28"/>
        </w:rPr>
        <w:t>согласны – «Нет». Долго не задумывайтесь, важен первый пришедший вам в голову ответ.</w:t>
      </w:r>
    </w:p>
    <w:p w:rsidR="00AC6E50" w:rsidRPr="00476E27" w:rsidRDefault="00AC6E50" w:rsidP="005D29F9">
      <w:pPr>
        <w:pStyle w:val="14"/>
        <w:tabs>
          <w:tab w:val="left" w:pos="1134"/>
        </w:tabs>
        <w:spacing w:before="0" w:after="0"/>
        <w:ind w:left="567"/>
        <w:jc w:val="both"/>
        <w:rPr>
          <w:b/>
          <w:sz w:val="28"/>
          <w:szCs w:val="28"/>
        </w:rPr>
      </w:pPr>
      <w:r w:rsidRPr="00476E27">
        <w:rPr>
          <w:b/>
          <w:sz w:val="28"/>
          <w:szCs w:val="28"/>
        </w:rPr>
        <w:tab/>
        <w:t>Тестовый материал</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Обычно я спокоен и вывести меня из себя нелегко.</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Мои нервы расстроены не больше, чем у других людей.</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У меня редко бывают запоры.</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У меня редко бывают головные боли.</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Я редко устаю.</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Я почти всегда чувствую себя вполне счастливым.</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Я уверен в себе.</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Практически я никогда не краснею.</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 xml:space="preserve">По сравнению со своими друзьями я считаю себя вполне смелым </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человеком.</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Я краснею не чаще, чем другие.</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У меня редко бывает сердцебиение.</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Обычно мои руки достаточно теплые.</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Я застенчив не более, чем другие.</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Мне не хватает уверенности в себе.</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Порой мне кажется, что я ни на что не годен.</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 xml:space="preserve">У меня бывают периоды такого беспокойства, что я не могу усидеть </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на месте.</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Мой желудок сильно беспокоит меня.</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У меня не хватает духа вынести все предстоящие трудности.</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Я хотел бы быть таким же счастливым, как другие.</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 xml:space="preserve">Мне кажется порой, что передо мной нагромождены такие </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трудности, которые мне не преодолеть.</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Мне нередко снятся кошмарные сны.</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Я замечаю, что мои руки начинают дрожать, когда я пытаюсь что-</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либо сделать.</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У меня чрезвычайно беспокойный и прерывистый сон.</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Меня весьма тревожат возможные неудачи.</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 xml:space="preserve">Мне приходилось испытывать страх в тех случаях, когда я точно </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знал, что мне ничто не угрожает.</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Мне трудно сосредоточиться на работе или на каком-либо задании.</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Я работаю с большим напряжением.</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Я легко прихожу в замешательство.</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 xml:space="preserve">Почти все время я испытываю тревогу из-за кого-либо или из-за </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чего-либо.</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lastRenderedPageBreak/>
        <w:t>Я склонен принимать все слишком серьезно.</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Я часто плачу.</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Меня нередко мучают приступы рвоты и тошноты.</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Раз в месяц или чаще у меня бывает расстройство желудка.</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Я часто боюсь, что вот-вот покраснею.</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Мне очень трудно сосредоточиться на чем-либо.</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Мое материальное положение весьма беспокоит меня.</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 xml:space="preserve">Нередко я думаю о таких вещах, о которых ни с кем не хотелось бы </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говорить.</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У меня бывали периоды, когда тревога лишала меня сна.</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 xml:space="preserve">Временами, когда я нахожусь в замешательстве, у меня появляется </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сильная потливость, что очень смущает меня.</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Даже в холодные дни я легко потею.</w:t>
      </w:r>
    </w:p>
    <w:p w:rsidR="00AC6E50" w:rsidRPr="00476E27" w:rsidRDefault="00AC6E50" w:rsidP="005D29F9">
      <w:pPr>
        <w:pStyle w:val="14"/>
        <w:numPr>
          <w:ilvl w:val="0"/>
          <w:numId w:val="7"/>
        </w:numPr>
        <w:tabs>
          <w:tab w:val="left" w:pos="1134"/>
        </w:tabs>
        <w:spacing w:before="0" w:after="0"/>
        <w:ind w:left="567"/>
        <w:jc w:val="both"/>
        <w:rPr>
          <w:sz w:val="28"/>
          <w:szCs w:val="28"/>
        </w:rPr>
      </w:pPr>
      <w:r w:rsidRPr="00476E27">
        <w:rPr>
          <w:sz w:val="28"/>
          <w:szCs w:val="28"/>
        </w:rPr>
        <w:t xml:space="preserve">Временами я становлюсь таким возбужденным, что мне трудно </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заснуть.</w:t>
      </w:r>
    </w:p>
    <w:p w:rsidR="00AC6E50" w:rsidRPr="00476E27" w:rsidRDefault="00AC6E50" w:rsidP="005D29F9">
      <w:pPr>
        <w:pStyle w:val="14"/>
        <w:tabs>
          <w:tab w:val="left" w:pos="1134"/>
        </w:tabs>
        <w:spacing w:before="0" w:after="0"/>
        <w:ind w:left="567"/>
        <w:jc w:val="both"/>
        <w:rPr>
          <w:b/>
          <w:sz w:val="28"/>
          <w:szCs w:val="28"/>
        </w:rPr>
      </w:pPr>
      <w:r w:rsidRPr="00476E27">
        <w:rPr>
          <w:b/>
          <w:sz w:val="28"/>
          <w:szCs w:val="28"/>
        </w:rPr>
        <w:tab/>
        <w:t>Ключ к тесту</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ab/>
        <w:t xml:space="preserve">Подсчитывается количество ответов испытуемого, свидетельствующих </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о тревожности.</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ab/>
        <w:t xml:space="preserve">- Ответы «Да» на высказывания: 14, 15, 16, 17, 18, 19, 20, 21, 22, 23, 24, </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 xml:space="preserve">25, 26, 27, 28, 29, 30, 31, 32, 33, 34, 35, 36, 37, 38, 39, 40, 41, 42, 43, 44, 45, 46, </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47, 48, 49, 50.</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ab/>
        <w:t>- Ответы «Нет» на высказывания: 1, 2, 3,4, 5, 6, 1, 8, 9, 10, 11, 12, 13.</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 xml:space="preserve">Ответы, совпадающие </w:t>
      </w:r>
      <w:proofErr w:type="gramStart"/>
      <w:r w:rsidRPr="00476E27">
        <w:rPr>
          <w:sz w:val="28"/>
          <w:szCs w:val="28"/>
        </w:rPr>
        <w:t>с ключом</w:t>
      </w:r>
      <w:proofErr w:type="gramEnd"/>
      <w:r w:rsidRPr="00476E27">
        <w:rPr>
          <w:sz w:val="28"/>
          <w:szCs w:val="28"/>
        </w:rPr>
        <w:t xml:space="preserve"> оцениваются в 1 балл. Количество </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баллов суммируется.</w:t>
      </w:r>
    </w:p>
    <w:p w:rsidR="00AC6E50" w:rsidRPr="00476E27" w:rsidRDefault="00AC6E50" w:rsidP="005D29F9">
      <w:pPr>
        <w:pStyle w:val="14"/>
        <w:tabs>
          <w:tab w:val="left" w:pos="1134"/>
        </w:tabs>
        <w:spacing w:before="0" w:after="0"/>
        <w:ind w:left="567"/>
        <w:jc w:val="both"/>
        <w:rPr>
          <w:b/>
          <w:sz w:val="28"/>
          <w:szCs w:val="28"/>
        </w:rPr>
      </w:pPr>
      <w:r w:rsidRPr="00476E27">
        <w:rPr>
          <w:b/>
          <w:sz w:val="28"/>
          <w:szCs w:val="28"/>
        </w:rPr>
        <w:tab/>
        <w:t>Оценка результатов теста</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ab/>
        <w:t xml:space="preserve">- 40-50 баллов рассматриваются как показатель очень высокого уровня </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тревожности,</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ab/>
        <w:t>- 25-40 баллов свидетельствуют о высоком уровне тревожности,</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ab/>
        <w:t xml:space="preserve">- 15-25 баллов – о среднем (с тенденцией к высокому) уровне </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тревожности,</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ab/>
        <w:t xml:space="preserve">- 5-15 баллов – о среднем (с тенденцией к низкому) уровне </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тревожности,</w:t>
      </w:r>
    </w:p>
    <w:p w:rsidR="00AC6E50" w:rsidRPr="00476E27" w:rsidRDefault="00AC6E50" w:rsidP="005D29F9">
      <w:pPr>
        <w:pStyle w:val="14"/>
        <w:tabs>
          <w:tab w:val="left" w:pos="1134"/>
        </w:tabs>
        <w:spacing w:before="0" w:after="0"/>
        <w:ind w:left="567"/>
        <w:jc w:val="both"/>
        <w:rPr>
          <w:sz w:val="28"/>
          <w:szCs w:val="28"/>
        </w:rPr>
      </w:pPr>
      <w:r w:rsidRPr="00476E27">
        <w:rPr>
          <w:sz w:val="28"/>
          <w:szCs w:val="28"/>
        </w:rPr>
        <w:tab/>
        <w:t>- 0-5 баллов – о низком уровне тревожности.</w:t>
      </w:r>
    </w:p>
    <w:sectPr w:rsidR="00AC6E50" w:rsidRPr="00476E27">
      <w:footerReference w:type="even" r:id="rId13"/>
      <w:footerReference w:type="default" r:id="rId14"/>
      <w:footerReference w:type="first" r:id="rId15"/>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F00" w:rsidRDefault="004C5F00">
      <w:r>
        <w:separator/>
      </w:r>
    </w:p>
  </w:endnote>
  <w:endnote w:type="continuationSeparator" w:id="0">
    <w:p w:rsidR="004C5F00" w:rsidRDefault="004C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13" w:rsidRDefault="00721313">
    <w:pPr>
      <w:pStyle w:val="a6"/>
      <w:jc w:val="center"/>
    </w:pPr>
  </w:p>
  <w:p w:rsidR="00721313" w:rsidRDefault="0072131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13" w:rsidRDefault="0072131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13" w:rsidRDefault="00721313">
    <w:pPr>
      <w:pStyle w:val="a6"/>
      <w:jc w:val="center"/>
    </w:pPr>
    <w:r>
      <w:fldChar w:fldCharType="begin"/>
    </w:r>
    <w:r>
      <w:instrText>PAGE   \* MERGEFORMAT</w:instrText>
    </w:r>
    <w:r>
      <w:fldChar w:fldCharType="separate"/>
    </w:r>
    <w:r w:rsidR="00797F88">
      <w:rPr>
        <w:noProof/>
      </w:rPr>
      <w:t>21</w:t>
    </w:r>
    <w:r>
      <w:fldChar w:fldCharType="end"/>
    </w:r>
  </w:p>
  <w:p w:rsidR="00721313" w:rsidRDefault="0072131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13" w:rsidRDefault="007213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F00" w:rsidRDefault="004C5F00">
      <w:r>
        <w:separator/>
      </w:r>
    </w:p>
  </w:footnote>
  <w:footnote w:type="continuationSeparator" w:id="0">
    <w:p w:rsidR="004C5F00" w:rsidRDefault="004C5F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15:restartNumberingAfterBreak="0">
    <w:nsid w:val="00000002"/>
    <w:multiLevelType w:val="multilevel"/>
    <w:tmpl w:val="00000002"/>
    <w:name w:val="WWNum45"/>
    <w:lvl w:ilvl="0">
      <w:start w:val="1"/>
      <w:numFmt w:val="decimal"/>
      <w:lvlText w:val="%1."/>
      <w:lvlJc w:val="left"/>
      <w:pPr>
        <w:tabs>
          <w:tab w:val="num" w:pos="0"/>
        </w:tabs>
        <w:ind w:left="720" w:hanging="360"/>
      </w:pPr>
      <w:rPr>
        <w:rFonts w:cs="Times New Roman"/>
        <w:b w:val="0"/>
        <w:sz w:val="28"/>
      </w:rPr>
    </w:lvl>
    <w:lvl w:ilvl="1">
      <w:start w:val="1"/>
      <w:numFmt w:val="decimal"/>
      <w:lvlText w:val="%1.%2."/>
      <w:lvlJc w:val="left"/>
      <w:pPr>
        <w:tabs>
          <w:tab w:val="num" w:pos="0"/>
        </w:tabs>
        <w:ind w:left="1080" w:hanging="720"/>
      </w:pPr>
      <w:rPr>
        <w:rFonts w:cs="Times New Roman"/>
        <w:b w:val="0"/>
        <w:sz w:val="28"/>
      </w:rPr>
    </w:lvl>
    <w:lvl w:ilvl="2">
      <w:start w:val="1"/>
      <w:numFmt w:val="decimal"/>
      <w:lvlText w:val="%1.%2.%3."/>
      <w:lvlJc w:val="left"/>
      <w:pPr>
        <w:tabs>
          <w:tab w:val="num" w:pos="0"/>
        </w:tabs>
        <w:ind w:left="1080" w:hanging="720"/>
      </w:pPr>
      <w:rPr>
        <w:rFonts w:cs="Times New Roman"/>
        <w:b w:val="0"/>
        <w:sz w:val="28"/>
      </w:rPr>
    </w:lvl>
    <w:lvl w:ilvl="3">
      <w:start w:val="1"/>
      <w:numFmt w:val="decimal"/>
      <w:lvlText w:val="%1.%2.%3.%4."/>
      <w:lvlJc w:val="left"/>
      <w:pPr>
        <w:tabs>
          <w:tab w:val="num" w:pos="0"/>
        </w:tabs>
        <w:ind w:left="1440" w:hanging="1080"/>
      </w:pPr>
      <w:rPr>
        <w:rFonts w:cs="Times New Roman"/>
        <w:b w:val="0"/>
        <w:sz w:val="28"/>
      </w:rPr>
    </w:lvl>
    <w:lvl w:ilvl="4">
      <w:start w:val="1"/>
      <w:numFmt w:val="decimal"/>
      <w:lvlText w:val="%1.%2.%3.%4.%5."/>
      <w:lvlJc w:val="left"/>
      <w:pPr>
        <w:tabs>
          <w:tab w:val="num" w:pos="0"/>
        </w:tabs>
        <w:ind w:left="1800" w:hanging="1440"/>
      </w:pPr>
      <w:rPr>
        <w:rFonts w:cs="Times New Roman"/>
        <w:b w:val="0"/>
        <w:sz w:val="28"/>
      </w:rPr>
    </w:lvl>
    <w:lvl w:ilvl="5">
      <w:start w:val="1"/>
      <w:numFmt w:val="decimal"/>
      <w:lvlText w:val="%1.%2.%3.%4.%5.%6."/>
      <w:lvlJc w:val="left"/>
      <w:pPr>
        <w:tabs>
          <w:tab w:val="num" w:pos="0"/>
        </w:tabs>
        <w:ind w:left="1800" w:hanging="1440"/>
      </w:pPr>
      <w:rPr>
        <w:rFonts w:cs="Times New Roman"/>
        <w:b w:val="0"/>
        <w:sz w:val="28"/>
      </w:rPr>
    </w:lvl>
    <w:lvl w:ilvl="6">
      <w:start w:val="1"/>
      <w:numFmt w:val="decimal"/>
      <w:lvlText w:val="%1.%2.%3.%4.%5.%6.%7."/>
      <w:lvlJc w:val="left"/>
      <w:pPr>
        <w:tabs>
          <w:tab w:val="num" w:pos="0"/>
        </w:tabs>
        <w:ind w:left="2160" w:hanging="1800"/>
      </w:pPr>
      <w:rPr>
        <w:rFonts w:cs="Times New Roman"/>
        <w:b w:val="0"/>
        <w:sz w:val="28"/>
      </w:rPr>
    </w:lvl>
    <w:lvl w:ilvl="7">
      <w:start w:val="1"/>
      <w:numFmt w:val="decimal"/>
      <w:lvlText w:val="%1.%2.%3.%4.%5.%6.%7.%8."/>
      <w:lvlJc w:val="left"/>
      <w:pPr>
        <w:tabs>
          <w:tab w:val="num" w:pos="0"/>
        </w:tabs>
        <w:ind w:left="2160" w:hanging="1800"/>
      </w:pPr>
      <w:rPr>
        <w:rFonts w:cs="Times New Roman"/>
        <w:b w:val="0"/>
        <w:sz w:val="28"/>
      </w:rPr>
    </w:lvl>
    <w:lvl w:ilvl="8">
      <w:start w:val="1"/>
      <w:numFmt w:val="decimal"/>
      <w:lvlText w:val="%1.%2.%3.%4.%5.%6.%7.%8.%9."/>
      <w:lvlJc w:val="left"/>
      <w:pPr>
        <w:tabs>
          <w:tab w:val="num" w:pos="0"/>
        </w:tabs>
        <w:ind w:left="2520" w:hanging="2160"/>
      </w:pPr>
      <w:rPr>
        <w:rFonts w:cs="Times New Roman"/>
        <w:b w:val="0"/>
        <w:sz w:val="28"/>
      </w:rPr>
    </w:lvl>
  </w:abstractNum>
  <w:abstractNum w:abstractNumId="2" w15:restartNumberingAfterBreak="0">
    <w:nsid w:val="00000003"/>
    <w:multiLevelType w:val="multilevel"/>
    <w:tmpl w:val="00000003"/>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3" w15:restartNumberingAfterBreak="0">
    <w:nsid w:val="00000004"/>
    <w:multiLevelType w:val="multilevel"/>
    <w:tmpl w:val="00000004"/>
    <w:name w:val="WWNum15"/>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5"/>
    <w:multiLevelType w:val="multilevel"/>
    <w:tmpl w:val="00000005"/>
    <w:name w:val="WWNum3"/>
    <w:lvl w:ilvl="0">
      <w:start w:val="1"/>
      <w:numFmt w:val="decimal"/>
      <w:lvlText w:val="%1."/>
      <w:lvlJc w:val="left"/>
      <w:pPr>
        <w:tabs>
          <w:tab w:val="num" w:pos="0"/>
        </w:tabs>
        <w:ind w:left="7" w:firstLine="0"/>
      </w:pPr>
      <w:rPr>
        <w:rFonts w:ascii="Times New Roman" w:eastAsia="Times New Roman" w:hAnsi="Times New Roman" w:cs="Times New Roman"/>
        <w:b w:val="0"/>
        <w:i w:val="0"/>
        <w:strike w:val="0"/>
        <w:dstrike w:val="0"/>
        <w:color w:val="000000"/>
        <w:position w:val="0"/>
        <w:sz w:val="28"/>
        <w:szCs w:val="28"/>
        <w:u w:val="none"/>
        <w:bdr w:val="none" w:sz="0" w:space="0" w:color="000000"/>
        <w:shd w:val="clear" w:color="auto" w:fill="auto"/>
        <w:vertAlign w:val="baseline"/>
      </w:rPr>
    </w:lvl>
    <w:lvl w:ilvl="1">
      <w:start w:val="1"/>
      <w:numFmt w:val="lowerLetter"/>
      <w:lvlText w:val="%2"/>
      <w:lvlJc w:val="left"/>
      <w:pPr>
        <w:tabs>
          <w:tab w:val="num" w:pos="0"/>
        </w:tabs>
        <w:ind w:left="1800" w:firstLine="0"/>
      </w:pPr>
      <w:rPr>
        <w:rFonts w:ascii="Times New Roman" w:eastAsia="Times New Roman" w:hAnsi="Times New Roman" w:cs="Times New Roman"/>
        <w:b w:val="0"/>
        <w:i w:val="0"/>
        <w:strike w:val="0"/>
        <w:dstrike w:val="0"/>
        <w:color w:val="000000"/>
        <w:position w:val="0"/>
        <w:sz w:val="28"/>
        <w:szCs w:val="28"/>
        <w:u w:val="none"/>
        <w:bdr w:val="none" w:sz="0" w:space="0" w:color="000000"/>
        <w:shd w:val="clear" w:color="auto" w:fill="auto"/>
        <w:vertAlign w:val="baseline"/>
      </w:rPr>
    </w:lvl>
    <w:lvl w:ilvl="2">
      <w:start w:val="1"/>
      <w:numFmt w:val="lowerRoman"/>
      <w:lvlText w:val="%3"/>
      <w:lvlJc w:val="left"/>
      <w:pPr>
        <w:tabs>
          <w:tab w:val="num" w:pos="0"/>
        </w:tabs>
        <w:ind w:left="2520" w:firstLine="0"/>
      </w:pPr>
      <w:rPr>
        <w:rFonts w:ascii="Times New Roman" w:eastAsia="Times New Roman" w:hAnsi="Times New Roman" w:cs="Times New Roman"/>
        <w:b w:val="0"/>
        <w:i w:val="0"/>
        <w:strike w:val="0"/>
        <w:dstrike w:val="0"/>
        <w:color w:val="000000"/>
        <w:position w:val="0"/>
        <w:sz w:val="28"/>
        <w:szCs w:val="28"/>
        <w:u w:val="none"/>
        <w:bdr w:val="none" w:sz="0" w:space="0" w:color="000000"/>
        <w:shd w:val="clear" w:color="auto" w:fill="auto"/>
        <w:vertAlign w:val="baseline"/>
      </w:rPr>
    </w:lvl>
    <w:lvl w:ilvl="3">
      <w:start w:val="1"/>
      <w:numFmt w:val="decimal"/>
      <w:lvlText w:val="%4"/>
      <w:lvlJc w:val="left"/>
      <w:pPr>
        <w:tabs>
          <w:tab w:val="num" w:pos="0"/>
        </w:tabs>
        <w:ind w:left="3240" w:firstLine="0"/>
      </w:pPr>
      <w:rPr>
        <w:rFonts w:ascii="Times New Roman" w:eastAsia="Times New Roman" w:hAnsi="Times New Roman" w:cs="Times New Roman"/>
        <w:b w:val="0"/>
        <w:i w:val="0"/>
        <w:strike w:val="0"/>
        <w:dstrike w:val="0"/>
        <w:color w:val="000000"/>
        <w:position w:val="0"/>
        <w:sz w:val="28"/>
        <w:szCs w:val="28"/>
        <w:u w:val="none"/>
        <w:bdr w:val="none" w:sz="0" w:space="0" w:color="000000"/>
        <w:shd w:val="clear" w:color="auto" w:fill="auto"/>
        <w:vertAlign w:val="baseline"/>
      </w:rPr>
    </w:lvl>
    <w:lvl w:ilvl="4">
      <w:start w:val="1"/>
      <w:numFmt w:val="lowerLetter"/>
      <w:lvlText w:val="%5"/>
      <w:lvlJc w:val="left"/>
      <w:pPr>
        <w:tabs>
          <w:tab w:val="num" w:pos="0"/>
        </w:tabs>
        <w:ind w:left="3960" w:firstLine="0"/>
      </w:pPr>
      <w:rPr>
        <w:rFonts w:ascii="Times New Roman" w:eastAsia="Times New Roman" w:hAnsi="Times New Roman" w:cs="Times New Roman"/>
        <w:b w:val="0"/>
        <w:i w:val="0"/>
        <w:strike w:val="0"/>
        <w:dstrike w:val="0"/>
        <w:color w:val="000000"/>
        <w:position w:val="0"/>
        <w:sz w:val="28"/>
        <w:szCs w:val="28"/>
        <w:u w:val="none"/>
        <w:bdr w:val="none" w:sz="0" w:space="0" w:color="000000"/>
        <w:shd w:val="clear" w:color="auto" w:fill="auto"/>
        <w:vertAlign w:val="baseline"/>
      </w:rPr>
    </w:lvl>
    <w:lvl w:ilvl="5">
      <w:start w:val="1"/>
      <w:numFmt w:val="lowerRoman"/>
      <w:lvlText w:val="%6"/>
      <w:lvlJc w:val="left"/>
      <w:pPr>
        <w:tabs>
          <w:tab w:val="num" w:pos="0"/>
        </w:tabs>
        <w:ind w:left="4680" w:firstLine="0"/>
      </w:pPr>
      <w:rPr>
        <w:rFonts w:ascii="Times New Roman" w:eastAsia="Times New Roman" w:hAnsi="Times New Roman" w:cs="Times New Roman"/>
        <w:b w:val="0"/>
        <w:i w:val="0"/>
        <w:strike w:val="0"/>
        <w:dstrike w:val="0"/>
        <w:color w:val="000000"/>
        <w:position w:val="0"/>
        <w:sz w:val="28"/>
        <w:szCs w:val="28"/>
        <w:u w:val="none"/>
        <w:bdr w:val="none" w:sz="0" w:space="0" w:color="000000"/>
        <w:shd w:val="clear" w:color="auto" w:fill="auto"/>
        <w:vertAlign w:val="baseline"/>
      </w:rPr>
    </w:lvl>
    <w:lvl w:ilvl="6">
      <w:start w:val="1"/>
      <w:numFmt w:val="decimal"/>
      <w:lvlText w:val="%7"/>
      <w:lvlJc w:val="left"/>
      <w:pPr>
        <w:tabs>
          <w:tab w:val="num" w:pos="0"/>
        </w:tabs>
        <w:ind w:left="5400" w:firstLine="0"/>
      </w:pPr>
      <w:rPr>
        <w:rFonts w:ascii="Times New Roman" w:eastAsia="Times New Roman" w:hAnsi="Times New Roman" w:cs="Times New Roman"/>
        <w:b w:val="0"/>
        <w:i w:val="0"/>
        <w:strike w:val="0"/>
        <w:dstrike w:val="0"/>
        <w:color w:val="000000"/>
        <w:position w:val="0"/>
        <w:sz w:val="28"/>
        <w:szCs w:val="28"/>
        <w:u w:val="none"/>
        <w:bdr w:val="none" w:sz="0" w:space="0" w:color="000000"/>
        <w:shd w:val="clear" w:color="auto" w:fill="auto"/>
        <w:vertAlign w:val="baseline"/>
      </w:rPr>
    </w:lvl>
    <w:lvl w:ilvl="7">
      <w:start w:val="1"/>
      <w:numFmt w:val="lowerLetter"/>
      <w:lvlText w:val="%8"/>
      <w:lvlJc w:val="left"/>
      <w:pPr>
        <w:tabs>
          <w:tab w:val="num" w:pos="0"/>
        </w:tabs>
        <w:ind w:left="6120" w:firstLine="0"/>
      </w:pPr>
      <w:rPr>
        <w:rFonts w:ascii="Times New Roman" w:eastAsia="Times New Roman" w:hAnsi="Times New Roman" w:cs="Times New Roman"/>
        <w:b w:val="0"/>
        <w:i w:val="0"/>
        <w:strike w:val="0"/>
        <w:dstrike w:val="0"/>
        <w:color w:val="000000"/>
        <w:position w:val="0"/>
        <w:sz w:val="28"/>
        <w:szCs w:val="28"/>
        <w:u w:val="none"/>
        <w:bdr w:val="none" w:sz="0" w:space="0" w:color="000000"/>
        <w:shd w:val="clear" w:color="auto" w:fill="auto"/>
        <w:vertAlign w:val="baseline"/>
      </w:rPr>
    </w:lvl>
    <w:lvl w:ilvl="8">
      <w:start w:val="1"/>
      <w:numFmt w:val="lowerRoman"/>
      <w:lvlText w:val="%9"/>
      <w:lvlJc w:val="left"/>
      <w:pPr>
        <w:tabs>
          <w:tab w:val="num" w:pos="0"/>
        </w:tabs>
        <w:ind w:left="6840" w:firstLine="0"/>
      </w:pPr>
      <w:rPr>
        <w:rFonts w:ascii="Times New Roman" w:eastAsia="Times New Roman" w:hAnsi="Times New Roman" w:cs="Times New Roman"/>
        <w:b w:val="0"/>
        <w:i w:val="0"/>
        <w:strike w:val="0"/>
        <w:dstrike w:val="0"/>
        <w:color w:val="000000"/>
        <w:position w:val="0"/>
        <w:sz w:val="28"/>
        <w:szCs w:val="28"/>
        <w:u w:val="none"/>
        <w:bdr w:val="none" w:sz="0" w:space="0" w:color="000000"/>
        <w:shd w:val="clear" w:color="auto" w:fill="auto"/>
        <w:vertAlign w:val="baseline"/>
      </w:rPr>
    </w:lvl>
  </w:abstractNum>
  <w:abstractNum w:abstractNumId="5" w15:restartNumberingAfterBreak="0">
    <w:nsid w:val="00000006"/>
    <w:multiLevelType w:val="multilevel"/>
    <w:tmpl w:val="00000006"/>
    <w:name w:val="WWNum12"/>
    <w:lvl w:ilvl="0">
      <w:start w:val="1"/>
      <w:numFmt w:val="decimal"/>
      <w:lvlText w:val="%1."/>
      <w:lvlJc w:val="left"/>
      <w:pPr>
        <w:tabs>
          <w:tab w:val="num" w:pos="0"/>
        </w:tabs>
        <w:ind w:left="1429" w:hanging="360"/>
      </w:pPr>
      <w:rPr>
        <w:i w:val="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2FA17643"/>
    <w:multiLevelType w:val="hybridMultilevel"/>
    <w:tmpl w:val="59E87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E30C25"/>
    <w:multiLevelType w:val="multilevel"/>
    <w:tmpl w:val="52DE6C6C"/>
    <w:lvl w:ilvl="0">
      <w:start w:val="1"/>
      <w:numFmt w:val="decimal"/>
      <w:lvlText w:val="%1."/>
      <w:lvlJc w:val="left"/>
      <w:pPr>
        <w:ind w:left="450" w:hanging="450"/>
      </w:pPr>
      <w:rPr>
        <w:rFonts w:ascii="Times New Roman" w:eastAsia="Calibri" w:hAnsi="Times New Roman" w:cs="Times New Roman" w:hint="default"/>
        <w:sz w:val="28"/>
      </w:rPr>
    </w:lvl>
    <w:lvl w:ilvl="1">
      <w:start w:val="1"/>
      <w:numFmt w:val="decimal"/>
      <w:lvlText w:val="%1.%2."/>
      <w:lvlJc w:val="left"/>
      <w:pPr>
        <w:ind w:left="450" w:hanging="450"/>
      </w:pPr>
      <w:rPr>
        <w:rFonts w:ascii="Times New Roman" w:eastAsia="Calibri" w:hAnsi="Times New Roman" w:cs="Times New Roman" w:hint="default"/>
        <w:sz w:val="28"/>
      </w:rPr>
    </w:lvl>
    <w:lvl w:ilvl="2">
      <w:start w:val="1"/>
      <w:numFmt w:val="decimal"/>
      <w:lvlText w:val="%1.%2.%3."/>
      <w:lvlJc w:val="left"/>
      <w:pPr>
        <w:ind w:left="720" w:hanging="720"/>
      </w:pPr>
      <w:rPr>
        <w:rFonts w:ascii="Times New Roman" w:eastAsia="Calibri" w:hAnsi="Times New Roman" w:cs="Times New Roman" w:hint="default"/>
        <w:sz w:val="28"/>
      </w:rPr>
    </w:lvl>
    <w:lvl w:ilvl="3">
      <w:start w:val="1"/>
      <w:numFmt w:val="decimal"/>
      <w:lvlText w:val="%1.%2.%3.%4."/>
      <w:lvlJc w:val="left"/>
      <w:pPr>
        <w:ind w:left="720" w:hanging="720"/>
      </w:pPr>
      <w:rPr>
        <w:rFonts w:ascii="Times New Roman" w:eastAsia="Calibri" w:hAnsi="Times New Roman" w:cs="Times New Roman" w:hint="default"/>
        <w:sz w:val="28"/>
      </w:rPr>
    </w:lvl>
    <w:lvl w:ilvl="4">
      <w:start w:val="1"/>
      <w:numFmt w:val="decimal"/>
      <w:lvlText w:val="%1.%2.%3.%4.%5."/>
      <w:lvlJc w:val="left"/>
      <w:pPr>
        <w:ind w:left="1080" w:hanging="1080"/>
      </w:pPr>
      <w:rPr>
        <w:rFonts w:ascii="Times New Roman" w:eastAsia="Calibri" w:hAnsi="Times New Roman" w:cs="Times New Roman" w:hint="default"/>
        <w:sz w:val="28"/>
      </w:rPr>
    </w:lvl>
    <w:lvl w:ilvl="5">
      <w:start w:val="1"/>
      <w:numFmt w:val="decimal"/>
      <w:lvlText w:val="%1.%2.%3.%4.%5.%6."/>
      <w:lvlJc w:val="left"/>
      <w:pPr>
        <w:ind w:left="1080" w:hanging="1080"/>
      </w:pPr>
      <w:rPr>
        <w:rFonts w:ascii="Times New Roman" w:eastAsia="Calibri" w:hAnsi="Times New Roman" w:cs="Times New Roman" w:hint="default"/>
        <w:sz w:val="28"/>
      </w:rPr>
    </w:lvl>
    <w:lvl w:ilvl="6">
      <w:start w:val="1"/>
      <w:numFmt w:val="decimal"/>
      <w:lvlText w:val="%1.%2.%3.%4.%5.%6.%7."/>
      <w:lvlJc w:val="left"/>
      <w:pPr>
        <w:ind w:left="1440" w:hanging="1440"/>
      </w:pPr>
      <w:rPr>
        <w:rFonts w:ascii="Times New Roman" w:eastAsia="Calibri" w:hAnsi="Times New Roman" w:cs="Times New Roman" w:hint="default"/>
        <w:sz w:val="28"/>
      </w:rPr>
    </w:lvl>
    <w:lvl w:ilvl="7">
      <w:start w:val="1"/>
      <w:numFmt w:val="decimal"/>
      <w:lvlText w:val="%1.%2.%3.%4.%5.%6.%7.%8."/>
      <w:lvlJc w:val="left"/>
      <w:pPr>
        <w:ind w:left="1440" w:hanging="1440"/>
      </w:pPr>
      <w:rPr>
        <w:rFonts w:ascii="Times New Roman" w:eastAsia="Calibri" w:hAnsi="Times New Roman" w:cs="Times New Roman" w:hint="default"/>
        <w:sz w:val="28"/>
      </w:rPr>
    </w:lvl>
    <w:lvl w:ilvl="8">
      <w:start w:val="1"/>
      <w:numFmt w:val="decimal"/>
      <w:lvlText w:val="%1.%2.%3.%4.%5.%6.%7.%8.%9."/>
      <w:lvlJc w:val="left"/>
      <w:pPr>
        <w:ind w:left="1800" w:hanging="1800"/>
      </w:pPr>
      <w:rPr>
        <w:rFonts w:ascii="Times New Roman" w:eastAsia="Calibri" w:hAnsi="Times New Roman" w:cs="Times New Roman" w:hint="default"/>
        <w:sz w:val="28"/>
      </w:rPr>
    </w:lvl>
  </w:abstractNum>
  <w:abstractNum w:abstractNumId="8" w15:restartNumberingAfterBreak="0">
    <w:nsid w:val="63027E29"/>
    <w:multiLevelType w:val="hybridMultilevel"/>
    <w:tmpl w:val="4C7236A6"/>
    <w:lvl w:ilvl="0" w:tplc="3DD6940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EC2CB0"/>
    <w:multiLevelType w:val="hybridMultilevel"/>
    <w:tmpl w:val="9CB08CE0"/>
    <w:lvl w:ilvl="0" w:tplc="35403C24">
      <w:start w:val="1"/>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B51FBE"/>
    <w:multiLevelType w:val="hybridMultilevel"/>
    <w:tmpl w:val="325C45D8"/>
    <w:lvl w:ilvl="0" w:tplc="8842AE9C">
      <w:start w:val="1"/>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BA"/>
    <w:rsid w:val="00096B81"/>
    <w:rsid w:val="000A79E6"/>
    <w:rsid w:val="000F1C75"/>
    <w:rsid w:val="00167176"/>
    <w:rsid w:val="001A2E11"/>
    <w:rsid w:val="00286E29"/>
    <w:rsid w:val="00291822"/>
    <w:rsid w:val="002B484E"/>
    <w:rsid w:val="002F4092"/>
    <w:rsid w:val="0031317E"/>
    <w:rsid w:val="00334FF7"/>
    <w:rsid w:val="003F0326"/>
    <w:rsid w:val="00476E27"/>
    <w:rsid w:val="004C5F00"/>
    <w:rsid w:val="004D54D7"/>
    <w:rsid w:val="004E4DB6"/>
    <w:rsid w:val="005030D6"/>
    <w:rsid w:val="00537F17"/>
    <w:rsid w:val="005D29F9"/>
    <w:rsid w:val="00622E78"/>
    <w:rsid w:val="0062336D"/>
    <w:rsid w:val="006343F1"/>
    <w:rsid w:val="006436AE"/>
    <w:rsid w:val="00657944"/>
    <w:rsid w:val="0066712A"/>
    <w:rsid w:val="00672B20"/>
    <w:rsid w:val="00713CCD"/>
    <w:rsid w:val="00721313"/>
    <w:rsid w:val="00797F88"/>
    <w:rsid w:val="008234E2"/>
    <w:rsid w:val="009F425F"/>
    <w:rsid w:val="00A32E18"/>
    <w:rsid w:val="00A75D60"/>
    <w:rsid w:val="00A877D2"/>
    <w:rsid w:val="00A972BA"/>
    <w:rsid w:val="00AC6E50"/>
    <w:rsid w:val="00BD0398"/>
    <w:rsid w:val="00C4424C"/>
    <w:rsid w:val="00C4472C"/>
    <w:rsid w:val="00CB5062"/>
    <w:rsid w:val="00CD4554"/>
    <w:rsid w:val="00D43975"/>
    <w:rsid w:val="00D67F09"/>
    <w:rsid w:val="00D7447F"/>
    <w:rsid w:val="00DD4424"/>
    <w:rsid w:val="00FB0096"/>
    <w:rsid w:val="00FF0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C2420C"/>
  <w15:chartTrackingRefBased/>
  <w15:docId w15:val="{8B8687E9-8DDA-465B-A2E7-642017D0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Liberation Serif" w:eastAsia="Segoe UI" w:hAnsi="Liberation Serif" w:cs="Tahoma"/>
      <w:color w:val="000000"/>
      <w:sz w:val="24"/>
      <w:szCs w:val="24"/>
      <w:lang w:eastAsia="zh-CN" w:bidi="hi-IN"/>
    </w:rPr>
  </w:style>
  <w:style w:type="paragraph" w:styleId="1">
    <w:name w:val="heading 1"/>
    <w:basedOn w:val="a"/>
    <w:next w:val="a"/>
    <w:qFormat/>
    <w:pPr>
      <w:keepNext/>
      <w:keepLines/>
      <w:spacing w:before="480"/>
      <w:outlineLvl w:val="0"/>
    </w:pPr>
    <w:rPr>
      <w:rFonts w:ascii="Cambria" w:hAnsi="Cambria"/>
      <w:b/>
      <w:bCs/>
      <w:color w:val="365F91"/>
      <w:sz w:val="28"/>
      <w:szCs w:val="28"/>
    </w:rPr>
  </w:style>
  <w:style w:type="paragraph" w:styleId="2">
    <w:name w:val="heading 2"/>
    <w:next w:val="a"/>
    <w:qFormat/>
    <w:pPr>
      <w:keepNext/>
      <w:keepLines/>
      <w:suppressAutoHyphens/>
      <w:spacing w:after="123" w:line="264" w:lineRule="auto"/>
      <w:ind w:left="10" w:right="58" w:hanging="10"/>
      <w:outlineLvl w:val="1"/>
    </w:pPr>
    <w:rPr>
      <w:b/>
      <w:color w:val="000000"/>
      <w:sz w:val="28"/>
      <w:szCs w:val="24"/>
      <w:lang w:val="en-US" w:eastAsia="zh-CN" w:bidi="hi-IN"/>
    </w:rPr>
  </w:style>
  <w:style w:type="paragraph" w:styleId="3">
    <w:name w:val="heading 3"/>
    <w:basedOn w:val="a"/>
    <w:next w:val="a"/>
    <w:qFormat/>
    <w:pPr>
      <w:keepNext/>
      <w:keepLines/>
      <w:spacing w:before="200"/>
      <w:outlineLvl w:val="2"/>
    </w:pPr>
    <w:rPr>
      <w:rFonts w:ascii="Cambria" w:hAnsi="Cambria"/>
      <w:b/>
      <w:bCs/>
      <w:color w:val="4F81BD"/>
    </w:rPr>
  </w:style>
  <w:style w:type="paragraph" w:styleId="4">
    <w:name w:val="heading 4"/>
    <w:basedOn w:val="a"/>
    <w:next w:val="a"/>
    <w:qFormat/>
    <w:pPr>
      <w:keepNext/>
      <w:keepLines/>
      <w:spacing w:before="200"/>
      <w:outlineLvl w:val="3"/>
    </w:pPr>
    <w:rPr>
      <w:rFonts w:ascii="Cambria" w:hAnsi="Cambria"/>
      <w:b/>
      <w:bCs/>
      <w:i/>
      <w:iCs/>
      <w:color w:val="4F81BD"/>
    </w:rPr>
  </w:style>
  <w:style w:type="paragraph" w:styleId="5">
    <w:name w:val="heading 5"/>
    <w:basedOn w:val="a"/>
    <w:next w:val="a"/>
    <w:qFormat/>
    <w:pPr>
      <w:keepNext/>
      <w:keepLines/>
      <w:spacing w:before="200"/>
      <w:outlineLvl w:val="4"/>
    </w:pPr>
    <w:rPr>
      <w:rFonts w:ascii="Cambria" w:hAnsi="Cambria"/>
      <w:color w:val="243F60"/>
    </w:rPr>
  </w:style>
  <w:style w:type="paragraph" w:styleId="8">
    <w:name w:val="heading 8"/>
    <w:basedOn w:val="a"/>
    <w:next w:val="a"/>
    <w:qFormat/>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334">
    <w:name w:val="ListLabel 334"/>
    <w:rPr>
      <w:rFonts w:ascii="Times New Roman" w:hAnsi="Times New Roman" w:cs="Times New Roman"/>
      <w:sz w:val="28"/>
      <w:szCs w:val="28"/>
    </w:rPr>
  </w:style>
  <w:style w:type="character" w:customStyle="1" w:styleId="ListLabel335">
    <w:name w:val="ListLabel 335"/>
    <w:rPr>
      <w:sz w:val="20"/>
    </w:rPr>
  </w:style>
  <w:style w:type="character" w:customStyle="1" w:styleId="ListLabel336">
    <w:name w:val="ListLabel 336"/>
    <w:rPr>
      <w:sz w:val="20"/>
    </w:rPr>
  </w:style>
  <w:style w:type="character" w:customStyle="1" w:styleId="ListLabel337">
    <w:name w:val="ListLabel 337"/>
    <w:rPr>
      <w:sz w:val="20"/>
    </w:rPr>
  </w:style>
  <w:style w:type="character" w:customStyle="1" w:styleId="ListLabel338">
    <w:name w:val="ListLabel 338"/>
    <w:rPr>
      <w:sz w:val="20"/>
    </w:rPr>
  </w:style>
  <w:style w:type="character" w:customStyle="1" w:styleId="ListLabel339">
    <w:name w:val="ListLabel 339"/>
    <w:rPr>
      <w:sz w:val="20"/>
    </w:rPr>
  </w:style>
  <w:style w:type="character" w:customStyle="1" w:styleId="ListLabel340">
    <w:name w:val="ListLabel 340"/>
    <w:rPr>
      <w:sz w:val="20"/>
    </w:rPr>
  </w:style>
  <w:style w:type="character" w:customStyle="1" w:styleId="ListLabel341">
    <w:name w:val="ListLabel 341"/>
    <w:rPr>
      <w:sz w:val="20"/>
    </w:rPr>
  </w:style>
  <w:style w:type="character" w:customStyle="1" w:styleId="ListLabel342">
    <w:name w:val="ListLabel 342"/>
    <w:rPr>
      <w:sz w:val="20"/>
    </w:rPr>
  </w:style>
  <w:style w:type="character" w:customStyle="1" w:styleId="10">
    <w:name w:val="Основной шрифт абзаца1"/>
  </w:style>
  <w:style w:type="character" w:customStyle="1" w:styleId="apple-converted-space">
    <w:name w:val="apple-converted-space"/>
    <w:basedOn w:val="10"/>
  </w:style>
  <w:style w:type="character" w:customStyle="1" w:styleId="ListLabel397">
    <w:name w:val="ListLabel 397"/>
    <w:rPr>
      <w:rFonts w:cs="Times New Roman"/>
      <w:b w:val="0"/>
      <w:color w:val="auto"/>
      <w:sz w:val="28"/>
    </w:rPr>
  </w:style>
  <w:style w:type="character" w:customStyle="1" w:styleId="ListLabel398">
    <w:name w:val="ListLabel 398"/>
    <w:rPr>
      <w:rFonts w:cs="Times New Roman"/>
      <w:b w:val="0"/>
      <w:color w:val="auto"/>
      <w:sz w:val="28"/>
    </w:rPr>
  </w:style>
  <w:style w:type="character" w:customStyle="1" w:styleId="ListLabel399">
    <w:name w:val="ListLabel 399"/>
    <w:rPr>
      <w:rFonts w:cs="Times New Roman"/>
      <w:b w:val="0"/>
      <w:color w:val="auto"/>
      <w:sz w:val="28"/>
    </w:rPr>
  </w:style>
  <w:style w:type="character" w:customStyle="1" w:styleId="ListLabel400">
    <w:name w:val="ListLabel 400"/>
    <w:rPr>
      <w:rFonts w:cs="Times New Roman"/>
      <w:b w:val="0"/>
      <w:color w:val="auto"/>
      <w:sz w:val="28"/>
    </w:rPr>
  </w:style>
  <w:style w:type="character" w:customStyle="1" w:styleId="ListLabel401">
    <w:name w:val="ListLabel 401"/>
    <w:rPr>
      <w:rFonts w:cs="Times New Roman"/>
      <w:b w:val="0"/>
      <w:color w:val="auto"/>
      <w:sz w:val="28"/>
    </w:rPr>
  </w:style>
  <w:style w:type="character" w:customStyle="1" w:styleId="ListLabel402">
    <w:name w:val="ListLabel 402"/>
    <w:rPr>
      <w:rFonts w:cs="Times New Roman"/>
      <w:b w:val="0"/>
      <w:color w:val="auto"/>
      <w:sz w:val="28"/>
    </w:rPr>
  </w:style>
  <w:style w:type="character" w:customStyle="1" w:styleId="ListLabel403">
    <w:name w:val="ListLabel 403"/>
    <w:rPr>
      <w:rFonts w:cs="Times New Roman"/>
      <w:b w:val="0"/>
      <w:color w:val="auto"/>
      <w:sz w:val="28"/>
    </w:rPr>
  </w:style>
  <w:style w:type="character" w:customStyle="1" w:styleId="ListLabel404">
    <w:name w:val="ListLabel 404"/>
    <w:rPr>
      <w:rFonts w:cs="Times New Roman"/>
      <w:b w:val="0"/>
      <w:color w:val="auto"/>
      <w:sz w:val="28"/>
    </w:rPr>
  </w:style>
  <w:style w:type="character" w:customStyle="1" w:styleId="ListLabel405">
    <w:name w:val="ListLabel 405"/>
    <w:rPr>
      <w:rFonts w:cs="Times New Roman"/>
      <w:b w:val="0"/>
      <w:color w:val="auto"/>
      <w:sz w:val="28"/>
    </w:rPr>
  </w:style>
  <w:style w:type="character" w:customStyle="1" w:styleId="ListLabel82">
    <w:name w:val="ListLabel 82"/>
    <w:rPr>
      <w:rFonts w:ascii="Times New Roman" w:hAnsi="Times New Roman"/>
      <w:sz w:val="30"/>
      <w:szCs w:val="30"/>
    </w:rPr>
  </w:style>
  <w:style w:type="character" w:customStyle="1" w:styleId="ListLabel83">
    <w:name w:val="ListLabel 83"/>
    <w:rPr>
      <w:sz w:val="30"/>
    </w:rPr>
  </w:style>
  <w:style w:type="character" w:customStyle="1" w:styleId="ListLabel84">
    <w:name w:val="ListLabel 84"/>
    <w:rPr>
      <w:sz w:val="30"/>
    </w:rPr>
  </w:style>
  <w:style w:type="character" w:customStyle="1" w:styleId="ListLabel85">
    <w:name w:val="ListLabel 85"/>
    <w:rPr>
      <w:sz w:val="30"/>
    </w:rPr>
  </w:style>
  <w:style w:type="character" w:customStyle="1" w:styleId="ListLabel86">
    <w:name w:val="ListLabel 86"/>
    <w:rPr>
      <w:sz w:val="30"/>
    </w:rPr>
  </w:style>
  <w:style w:type="character" w:customStyle="1" w:styleId="ListLabel87">
    <w:name w:val="ListLabel 87"/>
    <w:rPr>
      <w:sz w:val="30"/>
    </w:rPr>
  </w:style>
  <w:style w:type="character" w:customStyle="1" w:styleId="ListLabel88">
    <w:name w:val="ListLabel 88"/>
    <w:rPr>
      <w:sz w:val="30"/>
    </w:rPr>
  </w:style>
  <w:style w:type="character" w:customStyle="1" w:styleId="ListLabel89">
    <w:name w:val="ListLabel 89"/>
    <w:rPr>
      <w:sz w:val="30"/>
    </w:rPr>
  </w:style>
  <w:style w:type="character" w:customStyle="1" w:styleId="ListLabel90">
    <w:name w:val="ListLabel 90"/>
    <w:rPr>
      <w:sz w:val="30"/>
    </w:rPr>
  </w:style>
  <w:style w:type="character" w:styleId="a3">
    <w:name w:val="Emphasis"/>
    <w:basedOn w:val="10"/>
    <w:qFormat/>
    <w:rPr>
      <w:i/>
      <w:iCs/>
    </w:rPr>
  </w:style>
  <w:style w:type="character" w:customStyle="1" w:styleId="ListLabel163">
    <w:name w:val="ListLabel 163"/>
  </w:style>
  <w:style w:type="character" w:customStyle="1" w:styleId="ListLabel164">
    <w:name w:val="ListLabel 164"/>
    <w:rPr>
      <w:rFonts w:cs="Courier New"/>
    </w:rPr>
  </w:style>
  <w:style w:type="character" w:customStyle="1" w:styleId="ListLabel165">
    <w:name w:val="ListLabel 165"/>
  </w:style>
  <w:style w:type="character" w:customStyle="1" w:styleId="ListLabel166">
    <w:name w:val="ListLabel 166"/>
  </w:style>
  <w:style w:type="character" w:customStyle="1" w:styleId="ListLabel167">
    <w:name w:val="ListLabel 167"/>
    <w:rPr>
      <w:rFonts w:cs="Courier New"/>
    </w:rPr>
  </w:style>
  <w:style w:type="character" w:customStyle="1" w:styleId="ListLabel168">
    <w:name w:val="ListLabel 168"/>
  </w:style>
  <w:style w:type="character" w:customStyle="1" w:styleId="ListLabel169">
    <w:name w:val="ListLabel 169"/>
  </w:style>
  <w:style w:type="character" w:customStyle="1" w:styleId="ListLabel170">
    <w:name w:val="ListLabel 170"/>
    <w:rPr>
      <w:rFonts w:cs="Courier New"/>
    </w:rPr>
  </w:style>
  <w:style w:type="character" w:customStyle="1" w:styleId="ListLabel171">
    <w:name w:val="ListLabel 171"/>
  </w:style>
  <w:style w:type="character" w:customStyle="1" w:styleId="ListLabel127">
    <w:name w:val="ListLabel 127"/>
    <w:rPr>
      <w:rFonts w:ascii="Times New Roman" w:hAnsi="Times New Roman" w:cs="Times New Roman"/>
      <w:sz w:val="28"/>
      <w:szCs w:val="28"/>
    </w:rPr>
  </w:style>
  <w:style w:type="character" w:customStyle="1" w:styleId="ListLabel128">
    <w:name w:val="ListLabel 128"/>
    <w:rPr>
      <w:sz w:val="20"/>
    </w:rPr>
  </w:style>
  <w:style w:type="character" w:customStyle="1" w:styleId="ListLabel129">
    <w:name w:val="ListLabel 129"/>
    <w:rPr>
      <w:sz w:val="20"/>
    </w:rPr>
  </w:style>
  <w:style w:type="character" w:customStyle="1" w:styleId="ListLabel130">
    <w:name w:val="ListLabel 130"/>
    <w:rPr>
      <w:sz w:val="20"/>
    </w:rPr>
  </w:style>
  <w:style w:type="character" w:customStyle="1" w:styleId="ListLabel131">
    <w:name w:val="ListLabel 131"/>
    <w:rPr>
      <w:sz w:val="20"/>
    </w:rPr>
  </w:style>
  <w:style w:type="character" w:customStyle="1" w:styleId="ListLabel132">
    <w:name w:val="ListLabel 132"/>
    <w:rPr>
      <w:sz w:val="20"/>
    </w:rPr>
  </w:style>
  <w:style w:type="character" w:customStyle="1" w:styleId="ListLabel133">
    <w:name w:val="ListLabel 133"/>
    <w:rPr>
      <w:sz w:val="20"/>
    </w:rPr>
  </w:style>
  <w:style w:type="character" w:customStyle="1" w:styleId="ListLabel134">
    <w:name w:val="ListLabel 134"/>
    <w:rPr>
      <w:sz w:val="20"/>
    </w:rPr>
  </w:style>
  <w:style w:type="character" w:customStyle="1" w:styleId="ListLabel135">
    <w:name w:val="ListLabel 135"/>
    <w:rPr>
      <w:sz w:val="20"/>
    </w:rPr>
  </w:style>
  <w:style w:type="character" w:customStyle="1" w:styleId="ListLabel19">
    <w:name w:val="ListLabel 19"/>
    <w:rPr>
      <w:rFonts w:ascii="Times New Roman" w:eastAsia="Times New Roman" w:hAnsi="Times New Roman" w:cs="Times New Roman"/>
      <w:b w:val="0"/>
      <w:i w:val="0"/>
      <w:strike w:val="0"/>
      <w:dstrike w:val="0"/>
      <w:color w:val="000000"/>
      <w:position w:val="0"/>
      <w:sz w:val="28"/>
      <w:szCs w:val="28"/>
      <w:u w:val="none"/>
      <w:bdr w:val="none" w:sz="0" w:space="0" w:color="000000"/>
      <w:shd w:val="clear" w:color="auto" w:fill="auto"/>
      <w:vertAlign w:val="baseline"/>
    </w:rPr>
  </w:style>
  <w:style w:type="character" w:customStyle="1" w:styleId="ListLabel20">
    <w:name w:val="ListLabel 20"/>
    <w:rPr>
      <w:rFonts w:ascii="Times New Roman" w:eastAsia="Times New Roman" w:hAnsi="Times New Roman" w:cs="Times New Roman"/>
      <w:b w:val="0"/>
      <w:i w:val="0"/>
      <w:strike w:val="0"/>
      <w:dstrike w:val="0"/>
      <w:color w:val="000000"/>
      <w:position w:val="0"/>
      <w:sz w:val="28"/>
      <w:szCs w:val="28"/>
      <w:u w:val="none"/>
      <w:bdr w:val="none" w:sz="0" w:space="0" w:color="000000"/>
      <w:shd w:val="clear" w:color="auto" w:fill="auto"/>
      <w:vertAlign w:val="baseline"/>
    </w:rPr>
  </w:style>
  <w:style w:type="character" w:customStyle="1" w:styleId="ListLabel21">
    <w:name w:val="ListLabel 21"/>
    <w:rPr>
      <w:rFonts w:ascii="Times New Roman" w:eastAsia="Times New Roman" w:hAnsi="Times New Roman" w:cs="Times New Roman"/>
      <w:b w:val="0"/>
      <w:i w:val="0"/>
      <w:strike w:val="0"/>
      <w:dstrike w:val="0"/>
      <w:color w:val="000000"/>
      <w:position w:val="0"/>
      <w:sz w:val="28"/>
      <w:szCs w:val="28"/>
      <w:u w:val="none"/>
      <w:bdr w:val="none" w:sz="0" w:space="0" w:color="000000"/>
      <w:shd w:val="clear" w:color="auto" w:fill="auto"/>
      <w:vertAlign w:val="baseline"/>
    </w:rPr>
  </w:style>
  <w:style w:type="character" w:customStyle="1" w:styleId="ListLabel22">
    <w:name w:val="ListLabel 22"/>
    <w:rPr>
      <w:rFonts w:ascii="Times New Roman" w:eastAsia="Times New Roman" w:hAnsi="Times New Roman" w:cs="Times New Roman"/>
      <w:b w:val="0"/>
      <w:i w:val="0"/>
      <w:strike w:val="0"/>
      <w:dstrike w:val="0"/>
      <w:color w:val="000000"/>
      <w:position w:val="0"/>
      <w:sz w:val="28"/>
      <w:szCs w:val="28"/>
      <w:u w:val="none"/>
      <w:bdr w:val="none" w:sz="0" w:space="0" w:color="000000"/>
      <w:shd w:val="clear" w:color="auto" w:fill="auto"/>
      <w:vertAlign w:val="baseline"/>
    </w:rPr>
  </w:style>
  <w:style w:type="character" w:customStyle="1" w:styleId="ListLabel23">
    <w:name w:val="ListLabel 23"/>
    <w:rPr>
      <w:rFonts w:ascii="Times New Roman" w:eastAsia="Times New Roman" w:hAnsi="Times New Roman" w:cs="Times New Roman"/>
      <w:b w:val="0"/>
      <w:i w:val="0"/>
      <w:strike w:val="0"/>
      <w:dstrike w:val="0"/>
      <w:color w:val="000000"/>
      <w:position w:val="0"/>
      <w:sz w:val="28"/>
      <w:szCs w:val="28"/>
      <w:u w:val="none"/>
      <w:bdr w:val="none" w:sz="0" w:space="0" w:color="000000"/>
      <w:shd w:val="clear" w:color="auto" w:fill="auto"/>
      <w:vertAlign w:val="baseline"/>
    </w:rPr>
  </w:style>
  <w:style w:type="character" w:customStyle="1" w:styleId="ListLabel24">
    <w:name w:val="ListLabel 24"/>
    <w:rPr>
      <w:rFonts w:ascii="Times New Roman" w:eastAsia="Times New Roman" w:hAnsi="Times New Roman" w:cs="Times New Roman"/>
      <w:b w:val="0"/>
      <w:i w:val="0"/>
      <w:strike w:val="0"/>
      <w:dstrike w:val="0"/>
      <w:color w:val="000000"/>
      <w:position w:val="0"/>
      <w:sz w:val="28"/>
      <w:szCs w:val="28"/>
      <w:u w:val="none"/>
      <w:bdr w:val="none" w:sz="0" w:space="0" w:color="000000"/>
      <w:shd w:val="clear" w:color="auto" w:fill="auto"/>
      <w:vertAlign w:val="baseline"/>
    </w:rPr>
  </w:style>
  <w:style w:type="character" w:customStyle="1" w:styleId="ListLabel25">
    <w:name w:val="ListLabel 25"/>
    <w:rPr>
      <w:rFonts w:ascii="Times New Roman" w:eastAsia="Times New Roman" w:hAnsi="Times New Roman" w:cs="Times New Roman"/>
      <w:b w:val="0"/>
      <w:i w:val="0"/>
      <w:strike w:val="0"/>
      <w:dstrike w:val="0"/>
      <w:color w:val="000000"/>
      <w:position w:val="0"/>
      <w:sz w:val="28"/>
      <w:szCs w:val="28"/>
      <w:u w:val="none"/>
      <w:bdr w:val="none" w:sz="0" w:space="0" w:color="000000"/>
      <w:shd w:val="clear" w:color="auto" w:fill="auto"/>
      <w:vertAlign w:val="baseline"/>
    </w:rPr>
  </w:style>
  <w:style w:type="character" w:customStyle="1" w:styleId="ListLabel26">
    <w:name w:val="ListLabel 26"/>
    <w:rPr>
      <w:rFonts w:ascii="Times New Roman" w:eastAsia="Times New Roman" w:hAnsi="Times New Roman" w:cs="Times New Roman"/>
      <w:b w:val="0"/>
      <w:i w:val="0"/>
      <w:strike w:val="0"/>
      <w:dstrike w:val="0"/>
      <w:color w:val="000000"/>
      <w:position w:val="0"/>
      <w:sz w:val="28"/>
      <w:szCs w:val="28"/>
      <w:u w:val="none"/>
      <w:bdr w:val="none" w:sz="0" w:space="0" w:color="000000"/>
      <w:shd w:val="clear" w:color="auto" w:fill="auto"/>
      <w:vertAlign w:val="baseline"/>
    </w:rPr>
  </w:style>
  <w:style w:type="character" w:customStyle="1" w:styleId="ListLabel27">
    <w:name w:val="ListLabel 27"/>
    <w:rPr>
      <w:rFonts w:ascii="Times New Roman" w:eastAsia="Times New Roman" w:hAnsi="Times New Roman" w:cs="Times New Roman"/>
      <w:b w:val="0"/>
      <w:i w:val="0"/>
      <w:strike w:val="0"/>
      <w:dstrike w:val="0"/>
      <w:color w:val="000000"/>
      <w:position w:val="0"/>
      <w:sz w:val="28"/>
      <w:szCs w:val="28"/>
      <w:u w:val="none"/>
      <w:bdr w:val="none" w:sz="0" w:space="0" w:color="000000"/>
      <w:shd w:val="clear" w:color="auto" w:fill="auto"/>
      <w:vertAlign w:val="baseline"/>
    </w:rPr>
  </w:style>
  <w:style w:type="character" w:customStyle="1" w:styleId="ListLabel190">
    <w:name w:val="ListLabel 190"/>
    <w:rPr>
      <w:sz w:val="20"/>
    </w:rPr>
  </w:style>
  <w:style w:type="character" w:customStyle="1" w:styleId="ListLabel191">
    <w:name w:val="ListLabel 191"/>
    <w:rPr>
      <w:sz w:val="20"/>
    </w:rPr>
  </w:style>
  <w:style w:type="character" w:customStyle="1" w:styleId="ListLabel192">
    <w:name w:val="ListLabel 192"/>
    <w:rPr>
      <w:sz w:val="20"/>
    </w:rPr>
  </w:style>
  <w:style w:type="character" w:customStyle="1" w:styleId="ListLabel193">
    <w:name w:val="ListLabel 193"/>
    <w:rPr>
      <w:sz w:val="20"/>
    </w:rPr>
  </w:style>
  <w:style w:type="character" w:customStyle="1" w:styleId="ListLabel194">
    <w:name w:val="ListLabel 194"/>
    <w:rPr>
      <w:sz w:val="20"/>
    </w:rPr>
  </w:style>
  <w:style w:type="character" w:customStyle="1" w:styleId="ListLabel195">
    <w:name w:val="ListLabel 195"/>
    <w:rPr>
      <w:sz w:val="20"/>
    </w:rPr>
  </w:style>
  <w:style w:type="character" w:customStyle="1" w:styleId="ListLabel196">
    <w:name w:val="ListLabel 196"/>
    <w:rPr>
      <w:sz w:val="20"/>
    </w:rPr>
  </w:style>
  <w:style w:type="character" w:customStyle="1" w:styleId="ListLabel197">
    <w:name w:val="ListLabel 197"/>
    <w:rPr>
      <w:sz w:val="20"/>
    </w:rPr>
  </w:style>
  <w:style w:type="character" w:customStyle="1" w:styleId="ListLabel198">
    <w:name w:val="ListLabel 198"/>
    <w:rPr>
      <w:sz w:val="20"/>
    </w:rPr>
  </w:style>
  <w:style w:type="character" w:customStyle="1" w:styleId="ListLabel199">
    <w:name w:val="ListLabel 199"/>
    <w:rPr>
      <w:sz w:val="20"/>
    </w:rPr>
  </w:style>
  <w:style w:type="character" w:customStyle="1" w:styleId="ListLabel200">
    <w:name w:val="ListLabel 200"/>
    <w:rPr>
      <w:sz w:val="20"/>
    </w:rPr>
  </w:style>
  <w:style w:type="character" w:customStyle="1" w:styleId="ListLabel201">
    <w:name w:val="ListLabel 201"/>
    <w:rPr>
      <w:sz w:val="20"/>
    </w:rPr>
  </w:style>
  <w:style w:type="character" w:customStyle="1" w:styleId="ListLabel202">
    <w:name w:val="ListLabel 202"/>
    <w:rPr>
      <w:sz w:val="20"/>
    </w:rPr>
  </w:style>
  <w:style w:type="character" w:customStyle="1" w:styleId="ListLabel203">
    <w:name w:val="ListLabel 203"/>
    <w:rPr>
      <w:sz w:val="20"/>
    </w:rPr>
  </w:style>
  <w:style w:type="character" w:customStyle="1" w:styleId="ListLabel204">
    <w:name w:val="ListLabel 204"/>
    <w:rPr>
      <w:sz w:val="20"/>
    </w:rPr>
  </w:style>
  <w:style w:type="character" w:customStyle="1" w:styleId="ListLabel205">
    <w:name w:val="ListLabel 205"/>
    <w:rPr>
      <w:sz w:val="20"/>
    </w:rPr>
  </w:style>
  <w:style w:type="character" w:customStyle="1" w:styleId="ListLabel206">
    <w:name w:val="ListLabel 206"/>
    <w:rPr>
      <w:sz w:val="20"/>
    </w:rPr>
  </w:style>
  <w:style w:type="character" w:customStyle="1" w:styleId="ListLabel207">
    <w:name w:val="ListLabel 207"/>
    <w:rPr>
      <w:sz w:val="20"/>
    </w:rPr>
  </w:style>
  <w:style w:type="character" w:customStyle="1" w:styleId="ListLabel217">
    <w:name w:val="ListLabel 217"/>
  </w:style>
  <w:style w:type="character" w:customStyle="1" w:styleId="ListLabel218">
    <w:name w:val="ListLabel 218"/>
    <w:rPr>
      <w:rFonts w:cs="Courier New"/>
    </w:rPr>
  </w:style>
  <w:style w:type="character" w:customStyle="1" w:styleId="ListLabel219">
    <w:name w:val="ListLabel 219"/>
  </w:style>
  <w:style w:type="character" w:customStyle="1" w:styleId="ListLabel220">
    <w:name w:val="ListLabel 220"/>
  </w:style>
  <w:style w:type="character" w:customStyle="1" w:styleId="ListLabel221">
    <w:name w:val="ListLabel 221"/>
    <w:rPr>
      <w:rFonts w:cs="Courier New"/>
    </w:rPr>
  </w:style>
  <w:style w:type="character" w:customStyle="1" w:styleId="ListLabel222">
    <w:name w:val="ListLabel 222"/>
  </w:style>
  <w:style w:type="character" w:customStyle="1" w:styleId="ListLabel223">
    <w:name w:val="ListLabel 223"/>
  </w:style>
  <w:style w:type="character" w:customStyle="1" w:styleId="ListLabel224">
    <w:name w:val="ListLabel 224"/>
    <w:rPr>
      <w:rFonts w:cs="Courier New"/>
    </w:rPr>
  </w:style>
  <w:style w:type="character" w:customStyle="1" w:styleId="ListLabel225">
    <w:name w:val="ListLabel 225"/>
  </w:style>
  <w:style w:type="character" w:customStyle="1" w:styleId="ListLabel226">
    <w:name w:val="ListLabel 226"/>
  </w:style>
  <w:style w:type="character" w:customStyle="1" w:styleId="ListLabel227">
    <w:name w:val="ListLabel 227"/>
    <w:rPr>
      <w:rFonts w:cs="Courier New"/>
    </w:rPr>
  </w:style>
  <w:style w:type="character" w:customStyle="1" w:styleId="ListLabel228">
    <w:name w:val="ListLabel 228"/>
  </w:style>
  <w:style w:type="character" w:customStyle="1" w:styleId="ListLabel229">
    <w:name w:val="ListLabel 229"/>
  </w:style>
  <w:style w:type="character" w:customStyle="1" w:styleId="ListLabel230">
    <w:name w:val="ListLabel 230"/>
    <w:rPr>
      <w:rFonts w:cs="Courier New"/>
    </w:rPr>
  </w:style>
  <w:style w:type="character" w:customStyle="1" w:styleId="ListLabel231">
    <w:name w:val="ListLabel 231"/>
  </w:style>
  <w:style w:type="character" w:customStyle="1" w:styleId="ListLabel232">
    <w:name w:val="ListLabel 232"/>
  </w:style>
  <w:style w:type="character" w:customStyle="1" w:styleId="ListLabel233">
    <w:name w:val="ListLabel 233"/>
    <w:rPr>
      <w:rFonts w:cs="Courier New"/>
    </w:rPr>
  </w:style>
  <w:style w:type="character" w:customStyle="1" w:styleId="ListLabel234">
    <w:name w:val="ListLabel 234"/>
  </w:style>
  <w:style w:type="character" w:customStyle="1" w:styleId="ListLabel235">
    <w:name w:val="ListLabel 235"/>
  </w:style>
  <w:style w:type="character" w:customStyle="1" w:styleId="ListLabel236">
    <w:name w:val="ListLabel 236"/>
    <w:rPr>
      <w:rFonts w:cs="Courier New"/>
    </w:rPr>
  </w:style>
  <w:style w:type="character" w:customStyle="1" w:styleId="ListLabel237">
    <w:name w:val="ListLabel 237"/>
  </w:style>
  <w:style w:type="character" w:customStyle="1" w:styleId="ListLabel238">
    <w:name w:val="ListLabel 238"/>
  </w:style>
  <w:style w:type="character" w:customStyle="1" w:styleId="ListLabel239">
    <w:name w:val="ListLabel 239"/>
    <w:rPr>
      <w:rFonts w:cs="Courier New"/>
    </w:rPr>
  </w:style>
  <w:style w:type="character" w:customStyle="1" w:styleId="ListLabel240">
    <w:name w:val="ListLabel 240"/>
  </w:style>
  <w:style w:type="character" w:customStyle="1" w:styleId="ListLabel241">
    <w:name w:val="ListLabel 241"/>
  </w:style>
  <w:style w:type="character" w:customStyle="1" w:styleId="ListLabel242">
    <w:name w:val="ListLabel 242"/>
    <w:rPr>
      <w:rFonts w:cs="Courier New"/>
    </w:rPr>
  </w:style>
  <w:style w:type="character" w:customStyle="1" w:styleId="ListLabel243">
    <w:name w:val="ListLabel 243"/>
  </w:style>
  <w:style w:type="character" w:customStyle="1" w:styleId="ListLabel244">
    <w:name w:val="ListLabel 244"/>
  </w:style>
  <w:style w:type="character" w:customStyle="1" w:styleId="ListLabel245">
    <w:name w:val="ListLabel 245"/>
    <w:rPr>
      <w:rFonts w:cs="Courier New"/>
    </w:rPr>
  </w:style>
  <w:style w:type="character" w:customStyle="1" w:styleId="ListLabel246">
    <w:name w:val="ListLabel 246"/>
  </w:style>
  <w:style w:type="character" w:customStyle="1" w:styleId="ListLabel247">
    <w:name w:val="ListLabel 247"/>
  </w:style>
  <w:style w:type="character" w:customStyle="1" w:styleId="ListLabel248">
    <w:name w:val="ListLabel 248"/>
    <w:rPr>
      <w:rFonts w:cs="Courier New"/>
    </w:rPr>
  </w:style>
  <w:style w:type="character" w:customStyle="1" w:styleId="ListLabel249">
    <w:name w:val="ListLabel 249"/>
  </w:style>
  <w:style w:type="character" w:customStyle="1" w:styleId="ListLabel250">
    <w:name w:val="ListLabel 250"/>
  </w:style>
  <w:style w:type="character" w:customStyle="1" w:styleId="ListLabel251">
    <w:name w:val="ListLabel 251"/>
    <w:rPr>
      <w:rFonts w:cs="Courier New"/>
    </w:rPr>
  </w:style>
  <w:style w:type="character" w:customStyle="1" w:styleId="ListLabel252">
    <w:name w:val="ListLabel 252"/>
  </w:style>
  <w:style w:type="character" w:customStyle="1" w:styleId="ListLabel415">
    <w:name w:val="ListLabel 415"/>
  </w:style>
  <w:style w:type="character" w:customStyle="1" w:styleId="ListLabel416">
    <w:name w:val="ListLabel 416"/>
    <w:rPr>
      <w:rFonts w:cs="Courier New"/>
    </w:rPr>
  </w:style>
  <w:style w:type="character" w:customStyle="1" w:styleId="ListLabel417">
    <w:name w:val="ListLabel 417"/>
  </w:style>
  <w:style w:type="character" w:customStyle="1" w:styleId="ListLabel418">
    <w:name w:val="ListLabel 418"/>
  </w:style>
  <w:style w:type="character" w:customStyle="1" w:styleId="ListLabel419">
    <w:name w:val="ListLabel 419"/>
    <w:rPr>
      <w:rFonts w:cs="Courier New"/>
    </w:rPr>
  </w:style>
  <w:style w:type="character" w:customStyle="1" w:styleId="ListLabel420">
    <w:name w:val="ListLabel 420"/>
  </w:style>
  <w:style w:type="character" w:customStyle="1" w:styleId="ListLabel421">
    <w:name w:val="ListLabel 421"/>
  </w:style>
  <w:style w:type="character" w:customStyle="1" w:styleId="ListLabel422">
    <w:name w:val="ListLabel 422"/>
    <w:rPr>
      <w:rFonts w:cs="Courier New"/>
    </w:rPr>
  </w:style>
  <w:style w:type="character" w:customStyle="1" w:styleId="ListLabel423">
    <w:name w:val="ListLabel 423"/>
  </w:style>
  <w:style w:type="character" w:customStyle="1" w:styleId="ListLabel280">
    <w:name w:val="ListLabel 280"/>
  </w:style>
  <w:style w:type="character" w:customStyle="1" w:styleId="ListLabel281">
    <w:name w:val="ListLabel 281"/>
  </w:style>
  <w:style w:type="character" w:customStyle="1" w:styleId="ListLabel282">
    <w:name w:val="ListLabel 282"/>
  </w:style>
  <w:style w:type="character" w:customStyle="1" w:styleId="ListLabel283">
    <w:name w:val="ListLabel 283"/>
  </w:style>
  <w:style w:type="character" w:customStyle="1" w:styleId="ListLabel284">
    <w:name w:val="ListLabel 284"/>
  </w:style>
  <w:style w:type="character" w:customStyle="1" w:styleId="ListLabel285">
    <w:name w:val="ListLabel 285"/>
  </w:style>
  <w:style w:type="character" w:customStyle="1" w:styleId="ListLabel286">
    <w:name w:val="ListLabel 286"/>
  </w:style>
  <w:style w:type="character" w:customStyle="1" w:styleId="ListLabel287">
    <w:name w:val="ListLabel 287"/>
  </w:style>
  <w:style w:type="character" w:customStyle="1" w:styleId="ListLabel288">
    <w:name w:val="ListLabel 288"/>
  </w:style>
  <w:style w:type="character" w:customStyle="1" w:styleId="ListLabel307">
    <w:name w:val="ListLabel 307"/>
  </w:style>
  <w:style w:type="character" w:customStyle="1" w:styleId="ListLabel308">
    <w:name w:val="ListLabel 308"/>
    <w:rPr>
      <w:rFonts w:cs="Courier New"/>
    </w:rPr>
  </w:style>
  <w:style w:type="character" w:customStyle="1" w:styleId="ListLabel309">
    <w:name w:val="ListLabel 309"/>
  </w:style>
  <w:style w:type="character" w:customStyle="1" w:styleId="ListLabel310">
    <w:name w:val="ListLabel 310"/>
  </w:style>
  <w:style w:type="character" w:customStyle="1" w:styleId="ListLabel311">
    <w:name w:val="ListLabel 311"/>
    <w:rPr>
      <w:rFonts w:cs="Courier New"/>
    </w:rPr>
  </w:style>
  <w:style w:type="character" w:customStyle="1" w:styleId="ListLabel312">
    <w:name w:val="ListLabel 312"/>
  </w:style>
  <w:style w:type="character" w:customStyle="1" w:styleId="ListLabel313">
    <w:name w:val="ListLabel 313"/>
  </w:style>
  <w:style w:type="character" w:customStyle="1" w:styleId="ListLabel314">
    <w:name w:val="ListLabel 314"/>
    <w:rPr>
      <w:rFonts w:cs="Courier New"/>
    </w:rPr>
  </w:style>
  <w:style w:type="character" w:customStyle="1" w:styleId="ListLabel315">
    <w:name w:val="ListLabel 315"/>
  </w:style>
  <w:style w:type="character" w:customStyle="1" w:styleId="ListLabel298">
    <w:name w:val="ListLabel 298"/>
  </w:style>
  <w:style w:type="character" w:customStyle="1" w:styleId="ListLabel299">
    <w:name w:val="ListLabel 299"/>
    <w:rPr>
      <w:rFonts w:cs="Courier New"/>
    </w:rPr>
  </w:style>
  <w:style w:type="character" w:customStyle="1" w:styleId="ListLabel300">
    <w:name w:val="ListLabel 300"/>
  </w:style>
  <w:style w:type="character" w:customStyle="1" w:styleId="ListLabel301">
    <w:name w:val="ListLabel 301"/>
  </w:style>
  <w:style w:type="character" w:customStyle="1" w:styleId="ListLabel302">
    <w:name w:val="ListLabel 302"/>
    <w:rPr>
      <w:rFonts w:cs="Courier New"/>
    </w:rPr>
  </w:style>
  <w:style w:type="character" w:customStyle="1" w:styleId="ListLabel303">
    <w:name w:val="ListLabel 303"/>
  </w:style>
  <w:style w:type="character" w:customStyle="1" w:styleId="ListLabel304">
    <w:name w:val="ListLabel 304"/>
  </w:style>
  <w:style w:type="character" w:customStyle="1" w:styleId="ListLabel305">
    <w:name w:val="ListLabel 305"/>
    <w:rPr>
      <w:rFonts w:cs="Courier New"/>
    </w:rPr>
  </w:style>
  <w:style w:type="character" w:customStyle="1" w:styleId="ListLabel306">
    <w:name w:val="ListLabel 306"/>
  </w:style>
  <w:style w:type="character" w:customStyle="1" w:styleId="ListLabel316">
    <w:name w:val="ListLabel 316"/>
  </w:style>
  <w:style w:type="character" w:customStyle="1" w:styleId="ListLabel317">
    <w:name w:val="ListLabel 317"/>
    <w:rPr>
      <w:rFonts w:cs="Courier New"/>
    </w:rPr>
  </w:style>
  <w:style w:type="character" w:customStyle="1" w:styleId="ListLabel318">
    <w:name w:val="ListLabel 318"/>
  </w:style>
  <w:style w:type="character" w:customStyle="1" w:styleId="ListLabel319">
    <w:name w:val="ListLabel 319"/>
  </w:style>
  <w:style w:type="character" w:customStyle="1" w:styleId="ListLabel320">
    <w:name w:val="ListLabel 320"/>
    <w:rPr>
      <w:rFonts w:cs="Courier New"/>
    </w:rPr>
  </w:style>
  <w:style w:type="character" w:customStyle="1" w:styleId="ListLabel321">
    <w:name w:val="ListLabel 321"/>
  </w:style>
  <w:style w:type="character" w:customStyle="1" w:styleId="ListLabel322">
    <w:name w:val="ListLabel 322"/>
  </w:style>
  <w:style w:type="character" w:customStyle="1" w:styleId="ListLabel323">
    <w:name w:val="ListLabel 323"/>
    <w:rPr>
      <w:rFonts w:cs="Courier New"/>
    </w:rPr>
  </w:style>
  <w:style w:type="character" w:customStyle="1" w:styleId="ListLabel324">
    <w:name w:val="ListLabel 324"/>
  </w:style>
  <w:style w:type="character" w:customStyle="1" w:styleId="ListLabel325">
    <w:name w:val="ListLabel 325"/>
  </w:style>
  <w:style w:type="character" w:customStyle="1" w:styleId="ListLabel326">
    <w:name w:val="ListLabel 326"/>
  </w:style>
  <w:style w:type="character" w:customStyle="1" w:styleId="ListLabel327">
    <w:name w:val="ListLabel 327"/>
  </w:style>
  <w:style w:type="character" w:customStyle="1" w:styleId="ListLabel328">
    <w:name w:val="ListLabel 328"/>
  </w:style>
  <w:style w:type="character" w:customStyle="1" w:styleId="ListLabel329">
    <w:name w:val="ListLabel 329"/>
  </w:style>
  <w:style w:type="character" w:customStyle="1" w:styleId="ListLabel330">
    <w:name w:val="ListLabel 330"/>
  </w:style>
  <w:style w:type="character" w:customStyle="1" w:styleId="ListLabel331">
    <w:name w:val="ListLabel 331"/>
  </w:style>
  <w:style w:type="character" w:customStyle="1" w:styleId="ListLabel332">
    <w:name w:val="ListLabel 332"/>
  </w:style>
  <w:style w:type="character" w:customStyle="1" w:styleId="ListLabel333">
    <w:name w:val="ListLabel 333"/>
  </w:style>
  <w:style w:type="character" w:customStyle="1" w:styleId="11">
    <w:name w:val="Строгий1"/>
    <w:basedOn w:val="10"/>
    <w:rPr>
      <w:b/>
      <w:bCs/>
    </w:rPr>
  </w:style>
  <w:style w:type="character" w:customStyle="1" w:styleId="ListLabel424">
    <w:name w:val="ListLabel 424"/>
  </w:style>
  <w:style w:type="character" w:customStyle="1" w:styleId="ListLabel425">
    <w:name w:val="ListLabel 425"/>
    <w:rPr>
      <w:rFonts w:cs="Courier New"/>
    </w:rPr>
  </w:style>
  <w:style w:type="character" w:customStyle="1" w:styleId="ListLabel426">
    <w:name w:val="ListLabel 426"/>
  </w:style>
  <w:style w:type="character" w:customStyle="1" w:styleId="ListLabel427">
    <w:name w:val="ListLabel 427"/>
  </w:style>
  <w:style w:type="character" w:customStyle="1" w:styleId="ListLabel428">
    <w:name w:val="ListLabel 428"/>
    <w:rPr>
      <w:rFonts w:cs="Courier New"/>
    </w:rPr>
  </w:style>
  <w:style w:type="character" w:customStyle="1" w:styleId="ListLabel429">
    <w:name w:val="ListLabel 429"/>
  </w:style>
  <w:style w:type="character" w:customStyle="1" w:styleId="ListLabel430">
    <w:name w:val="ListLabel 430"/>
  </w:style>
  <w:style w:type="character" w:customStyle="1" w:styleId="ListLabel431">
    <w:name w:val="ListLabel 431"/>
    <w:rPr>
      <w:rFonts w:cs="Courier New"/>
    </w:rPr>
  </w:style>
  <w:style w:type="character" w:customStyle="1" w:styleId="ListLabel432">
    <w:name w:val="ListLabel 432"/>
  </w:style>
  <w:style w:type="character" w:customStyle="1" w:styleId="ListLabel433">
    <w:name w:val="ListLabel 433"/>
    <w:rPr>
      <w:rFonts w:ascii="Times New Roman" w:hAnsi="Times New Roman" w:cs="Times New Roman"/>
      <w:sz w:val="28"/>
      <w:szCs w:val="28"/>
    </w:rPr>
  </w:style>
  <w:style w:type="character" w:customStyle="1" w:styleId="ListLabel434">
    <w:name w:val="ListLabel 434"/>
    <w:rPr>
      <w:sz w:val="20"/>
    </w:rPr>
  </w:style>
  <w:style w:type="character" w:customStyle="1" w:styleId="ListLabel435">
    <w:name w:val="ListLabel 435"/>
    <w:rPr>
      <w:sz w:val="20"/>
    </w:rPr>
  </w:style>
  <w:style w:type="character" w:customStyle="1" w:styleId="ListLabel436">
    <w:name w:val="ListLabel 436"/>
    <w:rPr>
      <w:sz w:val="20"/>
    </w:rPr>
  </w:style>
  <w:style w:type="character" w:customStyle="1" w:styleId="ListLabel437">
    <w:name w:val="ListLabel 437"/>
    <w:rPr>
      <w:sz w:val="20"/>
    </w:rPr>
  </w:style>
  <w:style w:type="character" w:customStyle="1" w:styleId="ListLabel438">
    <w:name w:val="ListLabel 438"/>
    <w:rPr>
      <w:sz w:val="20"/>
    </w:rPr>
  </w:style>
  <w:style w:type="character" w:customStyle="1" w:styleId="ListLabel439">
    <w:name w:val="ListLabel 439"/>
    <w:rPr>
      <w:sz w:val="20"/>
    </w:rPr>
  </w:style>
  <w:style w:type="character" w:customStyle="1" w:styleId="ListLabel440">
    <w:name w:val="ListLabel 440"/>
    <w:rPr>
      <w:sz w:val="20"/>
    </w:rPr>
  </w:style>
  <w:style w:type="character" w:customStyle="1" w:styleId="ListLabel441">
    <w:name w:val="ListLabel 441"/>
    <w:rPr>
      <w:sz w:val="20"/>
    </w:rPr>
  </w:style>
  <w:style w:type="character" w:customStyle="1" w:styleId="ListLabel100">
    <w:name w:val="ListLabel 100"/>
    <w:rPr>
      <w:i w:val="0"/>
    </w:rPr>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hl">
    <w:name w:val="hl"/>
    <w:basedOn w:val="10"/>
  </w:style>
  <w:style w:type="character" w:customStyle="1" w:styleId="c2">
    <w:name w:val="c2"/>
    <w:basedOn w:val="10"/>
  </w:style>
  <w:style w:type="character" w:customStyle="1" w:styleId="ListLabel352">
    <w:name w:val="ListLabel 352"/>
  </w:style>
  <w:style w:type="character" w:customStyle="1" w:styleId="ListLabel353">
    <w:name w:val="ListLabel 353"/>
  </w:style>
  <w:style w:type="character" w:customStyle="1" w:styleId="ListLabel354">
    <w:name w:val="ListLabel 354"/>
  </w:style>
  <w:style w:type="character" w:customStyle="1" w:styleId="ListLabel355">
    <w:name w:val="ListLabel 355"/>
  </w:style>
  <w:style w:type="character" w:customStyle="1" w:styleId="ListLabel356">
    <w:name w:val="ListLabel 356"/>
  </w:style>
  <w:style w:type="character" w:customStyle="1" w:styleId="ListLabel357">
    <w:name w:val="ListLabel 357"/>
  </w:style>
  <w:style w:type="character" w:customStyle="1" w:styleId="ListLabel358">
    <w:name w:val="ListLabel 358"/>
  </w:style>
  <w:style w:type="character" w:customStyle="1" w:styleId="ListLabel359">
    <w:name w:val="ListLabel 359"/>
  </w:style>
  <w:style w:type="character" w:customStyle="1" w:styleId="ListLabel360">
    <w:name w:val="ListLabel 360"/>
  </w:style>
  <w:style w:type="character" w:customStyle="1" w:styleId="ListLabel388">
    <w:name w:val="ListLabel 388"/>
    <w:rPr>
      <w:sz w:val="20"/>
    </w:rPr>
  </w:style>
  <w:style w:type="character" w:customStyle="1" w:styleId="ListLabel389">
    <w:name w:val="ListLabel 389"/>
    <w:rPr>
      <w:sz w:val="20"/>
    </w:rPr>
  </w:style>
  <w:style w:type="character" w:customStyle="1" w:styleId="ListLabel390">
    <w:name w:val="ListLabel 390"/>
    <w:rPr>
      <w:sz w:val="20"/>
    </w:rPr>
  </w:style>
  <w:style w:type="character" w:customStyle="1" w:styleId="ListLabel391">
    <w:name w:val="ListLabel 391"/>
    <w:rPr>
      <w:sz w:val="20"/>
    </w:rPr>
  </w:style>
  <w:style w:type="character" w:customStyle="1" w:styleId="ListLabel392">
    <w:name w:val="ListLabel 392"/>
    <w:rPr>
      <w:sz w:val="20"/>
    </w:rPr>
  </w:style>
  <w:style w:type="character" w:customStyle="1" w:styleId="ListLabel393">
    <w:name w:val="ListLabel 393"/>
    <w:rPr>
      <w:sz w:val="20"/>
    </w:rPr>
  </w:style>
  <w:style w:type="character" w:customStyle="1" w:styleId="ListLabel394">
    <w:name w:val="ListLabel 394"/>
    <w:rPr>
      <w:sz w:val="20"/>
    </w:rPr>
  </w:style>
  <w:style w:type="character" w:customStyle="1" w:styleId="ListLabel395">
    <w:name w:val="ListLabel 395"/>
    <w:rPr>
      <w:sz w:val="20"/>
    </w:rPr>
  </w:style>
  <w:style w:type="character" w:customStyle="1" w:styleId="ListLabel396">
    <w:name w:val="ListLabel 396"/>
    <w:rPr>
      <w:sz w:val="20"/>
    </w:rPr>
  </w:style>
  <w:style w:type="character" w:customStyle="1" w:styleId="ListLabel379">
    <w:name w:val="ListLabel 379"/>
    <w:rPr>
      <w:sz w:val="20"/>
    </w:rPr>
  </w:style>
  <w:style w:type="character" w:customStyle="1" w:styleId="ListLabel380">
    <w:name w:val="ListLabel 380"/>
    <w:rPr>
      <w:sz w:val="20"/>
    </w:rPr>
  </w:style>
  <w:style w:type="character" w:customStyle="1" w:styleId="ListLabel381">
    <w:name w:val="ListLabel 381"/>
    <w:rPr>
      <w:sz w:val="20"/>
    </w:rPr>
  </w:style>
  <w:style w:type="character" w:customStyle="1" w:styleId="ListLabel382">
    <w:name w:val="ListLabel 382"/>
    <w:rPr>
      <w:sz w:val="20"/>
    </w:rPr>
  </w:style>
  <w:style w:type="character" w:customStyle="1" w:styleId="ListLabel383">
    <w:name w:val="ListLabel 383"/>
    <w:rPr>
      <w:sz w:val="20"/>
    </w:rPr>
  </w:style>
  <w:style w:type="character" w:customStyle="1" w:styleId="ListLabel384">
    <w:name w:val="ListLabel 384"/>
    <w:rPr>
      <w:sz w:val="20"/>
    </w:rPr>
  </w:style>
  <w:style w:type="character" w:customStyle="1" w:styleId="ListLabel385">
    <w:name w:val="ListLabel 385"/>
    <w:rPr>
      <w:sz w:val="20"/>
    </w:rPr>
  </w:style>
  <w:style w:type="character" w:customStyle="1" w:styleId="ListLabel386">
    <w:name w:val="ListLabel 386"/>
    <w:rPr>
      <w:sz w:val="20"/>
    </w:rPr>
  </w:style>
  <w:style w:type="character" w:customStyle="1" w:styleId="ListLabel387">
    <w:name w:val="ListLabel 387"/>
    <w:rPr>
      <w:sz w:val="20"/>
    </w:rPr>
  </w:style>
  <w:style w:type="character" w:customStyle="1" w:styleId="a4">
    <w:name w:val="Символ нумерации"/>
  </w:style>
  <w:style w:type="paragraph" w:customStyle="1" w:styleId="FR1">
    <w:name w:val="FR1"/>
    <w:pPr>
      <w:widowControl w:val="0"/>
      <w:suppressAutoHyphens/>
    </w:pPr>
    <w:rPr>
      <w:rFonts w:ascii="Arial" w:hAnsi="Arial"/>
      <w:color w:val="000000"/>
      <w:sz w:val="36"/>
      <w:szCs w:val="36"/>
      <w:lang w:bidi="hi-IN"/>
    </w:rPr>
  </w:style>
  <w:style w:type="paragraph" w:customStyle="1" w:styleId="a5">
    <w:name w:val="Колонтитул"/>
    <w:basedOn w:val="a"/>
    <w:pPr>
      <w:suppressLineNumbers/>
      <w:tabs>
        <w:tab w:val="center" w:pos="4819"/>
        <w:tab w:val="right" w:pos="9638"/>
      </w:tabs>
    </w:pPr>
  </w:style>
  <w:style w:type="paragraph" w:styleId="a6">
    <w:name w:val="footer"/>
    <w:basedOn w:val="a"/>
    <w:link w:val="a7"/>
    <w:uiPriority w:val="99"/>
    <w:pPr>
      <w:tabs>
        <w:tab w:val="center" w:pos="4677"/>
        <w:tab w:val="right" w:pos="9355"/>
      </w:tabs>
    </w:pPr>
  </w:style>
  <w:style w:type="paragraph" w:customStyle="1" w:styleId="21">
    <w:name w:val="Основной текст 21"/>
    <w:basedOn w:val="a"/>
    <w:pPr>
      <w:spacing w:after="120" w:line="480" w:lineRule="auto"/>
    </w:pPr>
    <w:rPr>
      <w:rFonts w:ascii="Garamond" w:eastAsia="Times New Roman" w:hAnsi="Garamond" w:cs="Times New Roman"/>
      <w:lang w:eastAsia="ru-RU"/>
    </w:rPr>
  </w:style>
  <w:style w:type="paragraph" w:customStyle="1" w:styleId="12">
    <w:name w:val="Заголовок1"/>
    <w:basedOn w:val="a"/>
    <w:next w:val="a8"/>
    <w:pPr>
      <w:keepNext/>
      <w:spacing w:before="240" w:after="120"/>
    </w:pPr>
    <w:rPr>
      <w:rFonts w:ascii="Liberation Sans" w:eastAsia="Microsoft YaHei" w:hAnsi="Liberation Sans" w:cs="Lucida Sans"/>
      <w:sz w:val="28"/>
      <w:szCs w:val="28"/>
    </w:rPr>
  </w:style>
  <w:style w:type="paragraph" w:styleId="a8">
    <w:name w:val="Body Text"/>
    <w:basedOn w:val="a"/>
    <w:pPr>
      <w:spacing w:after="140" w:line="276" w:lineRule="auto"/>
    </w:pPr>
  </w:style>
  <w:style w:type="paragraph" w:customStyle="1" w:styleId="13">
    <w:name w:val="Абзац списка1"/>
    <w:basedOn w:val="a"/>
    <w:pPr>
      <w:spacing w:after="200"/>
      <w:ind w:left="720"/>
      <w:contextualSpacing/>
    </w:pPr>
  </w:style>
  <w:style w:type="paragraph" w:customStyle="1" w:styleId="14">
    <w:name w:val="Обычный (веб)1"/>
    <w:basedOn w:val="a"/>
    <w:pPr>
      <w:spacing w:before="49" w:after="49"/>
    </w:pPr>
    <w:rPr>
      <w:rFonts w:ascii="Times New Roman" w:eastAsia="Times New Roman" w:hAnsi="Times New Roman" w:cs="Times New Roman"/>
      <w:lang w:eastAsia="ru-RU"/>
    </w:rPr>
  </w:style>
  <w:style w:type="paragraph" w:customStyle="1" w:styleId="15">
    <w:name w:val="Без интервала1"/>
    <w:pPr>
      <w:suppressAutoHyphens/>
    </w:pPr>
    <w:rPr>
      <w:rFonts w:ascii="Liberation Serif" w:eastAsia="Segoe UI" w:hAnsi="Liberation Serif" w:cs="Tahoma"/>
      <w:color w:val="000000"/>
      <w:sz w:val="24"/>
      <w:szCs w:val="24"/>
      <w:lang w:eastAsia="zh-CN" w:bidi="hi-IN"/>
    </w:rPr>
  </w:style>
  <w:style w:type="paragraph" w:customStyle="1" w:styleId="c8">
    <w:name w:val="c8"/>
    <w:basedOn w:val="a"/>
    <w:pPr>
      <w:spacing w:before="49" w:after="49"/>
    </w:pPr>
    <w:rPr>
      <w:rFonts w:ascii="Times New Roman" w:eastAsia="Times New Roman" w:hAnsi="Times New Roman" w:cs="Times New Roman"/>
      <w:lang w:eastAsia="ru-RU"/>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header"/>
    <w:basedOn w:val="a"/>
    <w:link w:val="ac"/>
    <w:uiPriority w:val="99"/>
    <w:unhideWhenUsed/>
    <w:rsid w:val="00A972BA"/>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A972BA"/>
    <w:rPr>
      <w:rFonts w:ascii="Liberation Serif" w:eastAsia="Segoe UI" w:hAnsi="Liberation Serif" w:cs="Mangal"/>
      <w:color w:val="000000"/>
      <w:sz w:val="24"/>
      <w:szCs w:val="21"/>
      <w:lang w:eastAsia="zh-CN" w:bidi="hi-IN"/>
    </w:rPr>
  </w:style>
  <w:style w:type="character" w:customStyle="1" w:styleId="a7">
    <w:name w:val="Нижний колонтитул Знак"/>
    <w:link w:val="a6"/>
    <w:uiPriority w:val="99"/>
    <w:rsid w:val="00A972BA"/>
    <w:rPr>
      <w:rFonts w:ascii="Liberation Serif" w:eastAsia="Segoe UI" w:hAnsi="Liberation Serif" w:cs="Tahoma"/>
      <w:color w:val="000000"/>
      <w:sz w:val="24"/>
      <w:szCs w:val="24"/>
      <w:lang w:eastAsia="zh-CN" w:bidi="hi-IN"/>
    </w:rPr>
  </w:style>
  <w:style w:type="table" w:styleId="ad">
    <w:name w:val="Table Grid"/>
    <w:basedOn w:val="a1"/>
    <w:uiPriority w:val="39"/>
    <w:rsid w:val="007213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kursovaya.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29AFD-3521-42EA-ACEB-A39F6A23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kursovaya.dot</Template>
  <TotalTime>135</TotalTime>
  <Pages>33</Pages>
  <Words>10129</Words>
  <Characters>57737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ROBOLAB</dc:creator>
  <cp:keywords/>
  <cp:lastModifiedBy>ROBOLAB</cp:lastModifiedBy>
  <cp:revision>34</cp:revision>
  <cp:lastPrinted>1899-12-31T22:00:00Z</cp:lastPrinted>
  <dcterms:created xsi:type="dcterms:W3CDTF">2023-04-02T18:08:00Z</dcterms:created>
  <dcterms:modified xsi:type="dcterms:W3CDTF">2023-04-04T20:52:00Z</dcterms:modified>
</cp:coreProperties>
</file>