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7C64">
        <w:rPr>
          <w:rFonts w:ascii="Times New Roman" w:hAnsi="Times New Roman" w:cs="Times New Roman"/>
          <w:sz w:val="30"/>
          <w:szCs w:val="30"/>
        </w:rPr>
        <w:t>ИНИСТЕРСТВО ОБРАЗОВАНИЯ РЕСПУБЛИКИ БЕЛАРУСЬ</w:t>
      </w: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7C64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7C64">
        <w:rPr>
          <w:rFonts w:ascii="Times New Roman" w:hAnsi="Times New Roman" w:cs="Times New Roman"/>
          <w:sz w:val="30"/>
          <w:szCs w:val="30"/>
        </w:rPr>
        <w:t>«Гомельский государственный университет</w:t>
      </w: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7C64">
        <w:rPr>
          <w:rFonts w:ascii="Times New Roman" w:hAnsi="Times New Roman" w:cs="Times New Roman"/>
          <w:sz w:val="30"/>
          <w:szCs w:val="30"/>
        </w:rPr>
        <w:t>имени Франциска Скорины»</w:t>
      </w: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7C64">
        <w:rPr>
          <w:rFonts w:ascii="Times New Roman" w:hAnsi="Times New Roman" w:cs="Times New Roman"/>
          <w:sz w:val="30"/>
          <w:szCs w:val="30"/>
        </w:rPr>
        <w:t>Факультет психологии и педагогики</w:t>
      </w: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Pr="008B7C64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B7C64">
        <w:rPr>
          <w:rFonts w:ascii="Times New Roman" w:hAnsi="Times New Roman" w:cs="Times New Roman"/>
          <w:sz w:val="30"/>
          <w:szCs w:val="30"/>
        </w:rPr>
        <w:t>Кафедра психологии</w:t>
      </w: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2B217E" w:rsidRDefault="00244721" w:rsidP="00244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</w:pPr>
      <w:r w:rsidRPr="002B217E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Биологическая обратная связь в спорте</w:t>
      </w:r>
    </w:p>
    <w:p w:rsidR="00244721" w:rsidRPr="002B217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44721" w:rsidRPr="00D1215E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215E">
        <w:rPr>
          <w:rFonts w:ascii="Times New Roman" w:hAnsi="Times New Roman" w:cs="Times New Roman"/>
          <w:sz w:val="30"/>
          <w:szCs w:val="30"/>
        </w:rPr>
        <w:t>Курсовая работа</w:t>
      </w: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32E">
        <w:rPr>
          <w:rFonts w:ascii="Times New Roman" w:hAnsi="Times New Roman" w:cs="Times New Roman"/>
          <w:sz w:val="30"/>
          <w:szCs w:val="30"/>
        </w:rPr>
        <w:t>Исполнитель</w:t>
      </w: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студент группы ПС-11      </w:t>
      </w:r>
      <w:r w:rsidRPr="0017032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___________        В.Р</w:t>
      </w:r>
      <w:r w:rsidRPr="0017032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Серенков</w:t>
      </w: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32E">
        <w:rPr>
          <w:rFonts w:ascii="Times New Roman" w:hAnsi="Times New Roman" w:cs="Times New Roman"/>
          <w:sz w:val="30"/>
          <w:szCs w:val="30"/>
        </w:rPr>
        <w:t>Научный руководитель</w:t>
      </w: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32E">
        <w:rPr>
          <w:rFonts w:ascii="Times New Roman" w:hAnsi="Times New Roman" w:cs="Times New Roman"/>
          <w:sz w:val="30"/>
          <w:szCs w:val="30"/>
        </w:rPr>
        <w:t>кандидат педагогических наук,</w:t>
      </w:r>
    </w:p>
    <w:p w:rsidR="00244721" w:rsidRPr="0017032E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7032E">
        <w:rPr>
          <w:rFonts w:ascii="Times New Roman" w:hAnsi="Times New Roman" w:cs="Times New Roman"/>
          <w:sz w:val="30"/>
          <w:szCs w:val="30"/>
        </w:rPr>
        <w:t xml:space="preserve">доцент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___________</w:t>
      </w:r>
      <w:r w:rsidRPr="0017032E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17032E">
        <w:rPr>
          <w:rFonts w:ascii="Times New Roman" w:hAnsi="Times New Roman" w:cs="Times New Roman"/>
          <w:sz w:val="30"/>
          <w:szCs w:val="30"/>
        </w:rPr>
        <w:t>В.Н. Двора</w:t>
      </w:r>
      <w:r>
        <w:rPr>
          <w:rFonts w:ascii="Times New Roman" w:hAnsi="Times New Roman" w:cs="Times New Roman"/>
          <w:sz w:val="30"/>
          <w:szCs w:val="30"/>
        </w:rPr>
        <w:t>к</w:t>
      </w: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21" w:rsidRPr="0037050B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4721" w:rsidRPr="00244721" w:rsidRDefault="00244721" w:rsidP="0024472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 2023</w:t>
      </w:r>
      <w:r>
        <w:br w:type="page"/>
      </w: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11581160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:rsidR="00244721" w:rsidRPr="00244721" w:rsidRDefault="00244721" w:rsidP="008374B3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244721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244721" w:rsidRPr="00CC0395" w:rsidRDefault="00244721" w:rsidP="002447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3060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3060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3060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815282" w:history="1">
            <w:r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_Toc133815282 \h </w:instrTex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721" w:rsidRPr="00CC0395" w:rsidRDefault="00244721" w:rsidP="002447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1. </w:t>
          </w:r>
          <w:hyperlink w:anchor="_Toc133815283" w:history="1">
            <w:r w:rsidRPr="00CC039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Понятие и характеристики биологической обратной связи в спорте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_Toc133815283 \h </w:instrTex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721" w:rsidRPr="00CC0395" w:rsidRDefault="00244721" w:rsidP="002447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2. </w:t>
          </w:r>
          <w:hyperlink w:anchor="_Toc133815284" w:history="1">
            <w:r w:rsidRPr="00CC039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Методики с использованием биологической обратной связи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_Toc133815284 \h </w:instrTex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721" w:rsidRPr="00CC0395" w:rsidRDefault="00244721" w:rsidP="002447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815285" w:history="1">
            <w:r w:rsidRPr="00CC039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3. Практическое применение методик с биологической обратной связью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_Toc133815285 \h </w:instrTex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721" w:rsidRPr="00CC0395" w:rsidRDefault="00244721" w:rsidP="002447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815286" w:history="1">
            <w:r w:rsidRPr="00CC039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_Toc133815286 \h </w:instrTex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721" w:rsidRPr="0053060B" w:rsidRDefault="00244721" w:rsidP="0024472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815287" w:history="1">
            <w:r w:rsidRPr="00CC039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_Toc133815287 \h </w:instrTex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CC039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4721" w:rsidRDefault="00244721" w:rsidP="00244721">
          <w:pPr>
            <w:spacing w:after="0" w:line="240" w:lineRule="auto"/>
          </w:pPr>
          <w:r w:rsidRPr="0053060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44721" w:rsidRDefault="00244721" w:rsidP="00244721">
      <w:pPr>
        <w:rPr>
          <w:rFonts w:ascii="Times New Roman" w:hAnsi="Times New Roman" w:cs="Times New Roman"/>
          <w:b/>
          <w:color w:val="000000" w:themeColor="text1"/>
        </w:rPr>
      </w:pPr>
    </w:p>
    <w:p w:rsidR="00244721" w:rsidRDefault="00244721" w:rsidP="00244721">
      <w:pPr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  <w:bookmarkStart w:id="0" w:name="_GoBack"/>
      <w:bookmarkEnd w:id="0"/>
    </w:p>
    <w:p w:rsidR="00244721" w:rsidRPr="00FB2617" w:rsidRDefault="00244721" w:rsidP="00244721">
      <w:pPr>
        <w:pStyle w:val="1"/>
        <w:spacing w:before="0"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1" w:name="_Toc133815282"/>
      <w:r w:rsidRPr="00FB2617">
        <w:rPr>
          <w:rFonts w:ascii="Times New Roman" w:hAnsi="Times New Roman" w:cs="Times New Roman"/>
          <w:b/>
          <w:color w:val="000000" w:themeColor="text1"/>
        </w:rPr>
        <w:lastRenderedPageBreak/>
        <w:t>В</w:t>
      </w:r>
      <w:bookmarkEnd w:id="1"/>
      <w:r>
        <w:rPr>
          <w:rFonts w:ascii="Times New Roman" w:hAnsi="Times New Roman" w:cs="Times New Roman"/>
          <w:b/>
          <w:color w:val="000000" w:themeColor="text1"/>
        </w:rPr>
        <w:t>ведение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44F">
        <w:rPr>
          <w:rFonts w:ascii="Times New Roman" w:hAnsi="Times New Roman" w:cs="Times New Roman"/>
          <w:sz w:val="28"/>
          <w:szCs w:val="28"/>
        </w:rPr>
        <w:t>Оптимизация спортивно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B044F">
        <w:rPr>
          <w:rFonts w:ascii="Times New Roman" w:hAnsi="Times New Roman" w:cs="Times New Roman"/>
          <w:sz w:val="28"/>
          <w:szCs w:val="28"/>
        </w:rPr>
        <w:t>деятельности немыслима без психологии.</w:t>
      </w:r>
      <w:r w:rsidRPr="00B26616">
        <w:rPr>
          <w:rFonts w:ascii="Times New Roman" w:hAnsi="Times New Roman" w:cs="Times New Roman"/>
          <w:sz w:val="28"/>
          <w:szCs w:val="28"/>
        </w:rPr>
        <w:t xml:space="preserve"> Знания о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16">
        <w:rPr>
          <w:rFonts w:ascii="Times New Roman" w:hAnsi="Times New Roman" w:cs="Times New Roman"/>
          <w:sz w:val="28"/>
          <w:szCs w:val="28"/>
        </w:rPr>
        <w:t>свойствах, психических процессах и психических состояниях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16">
        <w:rPr>
          <w:rFonts w:ascii="Times New Roman" w:hAnsi="Times New Roman" w:cs="Times New Roman"/>
          <w:sz w:val="28"/>
          <w:szCs w:val="28"/>
        </w:rPr>
        <w:t xml:space="preserve">усовершенствовать организацию тренировочных занятий и улучшить подготовку к соревнованиям. 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617">
        <w:rPr>
          <w:rFonts w:ascii="Times New Roman" w:hAnsi="Times New Roman" w:cs="Times New Roman"/>
          <w:sz w:val="28"/>
          <w:szCs w:val="28"/>
        </w:rPr>
        <w:t>Повышение надежности технических и тактических движений спортсмена во время тренировок и выступлений на соревнованиях является актуально</w:t>
      </w:r>
      <w:r>
        <w:rPr>
          <w:rFonts w:ascii="Times New Roman" w:hAnsi="Times New Roman" w:cs="Times New Roman"/>
          <w:sz w:val="28"/>
          <w:szCs w:val="28"/>
        </w:rPr>
        <w:t>й проблемой современного спорта</w:t>
      </w:r>
      <w:r w:rsidRPr="00FB2617">
        <w:rPr>
          <w:rFonts w:ascii="Times New Roman" w:hAnsi="Times New Roman" w:cs="Times New Roman"/>
          <w:sz w:val="28"/>
          <w:szCs w:val="28"/>
        </w:rPr>
        <w:t>. Эта проблема возникает в связи с ростом спортивных результатов, увеличением ответственности спортсменов за результат, желанием быть надежным в соревновательных действиях в экстремальных условиях, характерн</w:t>
      </w:r>
      <w:r>
        <w:rPr>
          <w:rFonts w:ascii="Times New Roman" w:hAnsi="Times New Roman" w:cs="Times New Roman"/>
          <w:sz w:val="28"/>
          <w:szCs w:val="28"/>
        </w:rPr>
        <w:t>ых для спорта высших достижений</w:t>
      </w:r>
      <w:r w:rsidRPr="00FB2617">
        <w:rPr>
          <w:rFonts w:ascii="Times New Roman" w:hAnsi="Times New Roman" w:cs="Times New Roman"/>
          <w:sz w:val="28"/>
          <w:szCs w:val="28"/>
        </w:rPr>
        <w:t>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617">
        <w:rPr>
          <w:rFonts w:ascii="Times New Roman" w:hAnsi="Times New Roman" w:cs="Times New Roman"/>
          <w:sz w:val="28"/>
          <w:szCs w:val="28"/>
        </w:rPr>
        <w:t xml:space="preserve">Проблемы надежности деятельности и повышения психологической устойчивости у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FB2617">
        <w:rPr>
          <w:rFonts w:ascii="Times New Roman" w:hAnsi="Times New Roman" w:cs="Times New Roman"/>
          <w:sz w:val="28"/>
          <w:szCs w:val="28"/>
        </w:rPr>
        <w:t xml:space="preserve"> высокой квалификации являются актуальными </w:t>
      </w:r>
      <w:r>
        <w:rPr>
          <w:rFonts w:ascii="Times New Roman" w:hAnsi="Times New Roman" w:cs="Times New Roman"/>
          <w:sz w:val="28"/>
          <w:szCs w:val="28"/>
        </w:rPr>
        <w:t>в независимости от вида спорта.</w:t>
      </w:r>
      <w:r w:rsidRPr="00FB2617">
        <w:rPr>
          <w:rFonts w:ascii="Times New Roman" w:hAnsi="Times New Roman" w:cs="Times New Roman"/>
          <w:sz w:val="28"/>
          <w:szCs w:val="28"/>
        </w:rPr>
        <w:t xml:space="preserve"> Однако на практике психологической подготовке в тренировочном процессе уделяется недостаточное внимание, методы и приемы регулирования психического состояния спортсменов не используются, весь накопленный опыт изучения силы, подвижности, лабильности центральной нервной системы используется редко, в результате чего спортсмены не владеют знаниями и умениями как регулировать свое предсоревновательное состояние.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3AF">
        <w:rPr>
          <w:rFonts w:ascii="Times New Roman" w:hAnsi="Times New Roman" w:cs="Times New Roman"/>
          <w:sz w:val="28"/>
          <w:szCs w:val="28"/>
        </w:rPr>
        <w:t>Достижение спортсменом поставленных задач происходит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постоянного влияния на его функциональные системы эндо- и экзогенных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стресс факторов. 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встает вопрос о средствах и способах немедикаментозного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адаптационные процессы.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7DD">
        <w:rPr>
          <w:rFonts w:ascii="Times New Roman" w:hAnsi="Times New Roman" w:cs="Times New Roman"/>
          <w:sz w:val="28"/>
          <w:szCs w:val="28"/>
        </w:rPr>
        <w:t>Область психологии физических упражнений сталкивается с серьезной проблемой, связанной с необходимостью разработки концептуальных моделей, помогающих понять поведение при физических нагрузках, и методов вмешательства для увеличения участия в физических упражнениях и долгосрочной приверженности к ним. Одним из механизмов, который, вероятно, влияет на поведение при физических нагрузках, но которому уделяется относительно мало внимания, является тот, в котором решающая роль отводится интенсивности физических упражнений и их влиянию на качество впечатлений, которые спортсмены получают во время тренировки.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617">
        <w:rPr>
          <w:rFonts w:ascii="Times New Roman" w:hAnsi="Times New Roman" w:cs="Times New Roman"/>
          <w:sz w:val="28"/>
          <w:szCs w:val="28"/>
        </w:rPr>
        <w:t>Биологическая обратная связь может предоставить быструю и незамедлительно доступную информацию о физиологии и психологических состояниях спортсмена, что позволит максимально повысить спор</w:t>
      </w:r>
      <w:r>
        <w:rPr>
          <w:rFonts w:ascii="Times New Roman" w:hAnsi="Times New Roman" w:cs="Times New Roman"/>
          <w:sz w:val="28"/>
          <w:szCs w:val="28"/>
        </w:rPr>
        <w:t>тивные навыки, а впоследствии</w:t>
      </w:r>
      <w:r w:rsidRPr="00FB2617">
        <w:rPr>
          <w:rFonts w:ascii="Times New Roman" w:hAnsi="Times New Roman" w:cs="Times New Roman"/>
          <w:sz w:val="28"/>
          <w:szCs w:val="28"/>
        </w:rPr>
        <w:t xml:space="preserve"> и результаты соревнований. Тренировки </w:t>
      </w:r>
      <w:r>
        <w:rPr>
          <w:rFonts w:ascii="Times New Roman" w:hAnsi="Times New Roman" w:cs="Times New Roman"/>
          <w:sz w:val="28"/>
          <w:szCs w:val="28"/>
        </w:rPr>
        <w:t>с биологической обратной связью</w:t>
      </w:r>
      <w:r w:rsidRPr="00FB2617">
        <w:rPr>
          <w:rFonts w:ascii="Times New Roman" w:hAnsi="Times New Roman" w:cs="Times New Roman"/>
          <w:sz w:val="28"/>
          <w:szCs w:val="28"/>
        </w:rPr>
        <w:t xml:space="preserve"> показали положительные результаты в отношении спортивных </w:t>
      </w:r>
      <w:r>
        <w:rPr>
          <w:rFonts w:ascii="Times New Roman" w:hAnsi="Times New Roman" w:cs="Times New Roman"/>
          <w:sz w:val="28"/>
          <w:szCs w:val="28"/>
        </w:rPr>
        <w:t>достижений.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0C88">
        <w:rPr>
          <w:rFonts w:ascii="Times New Roman" w:hAnsi="Times New Roman" w:cs="Times New Roman"/>
          <w:sz w:val="28"/>
          <w:szCs w:val="28"/>
        </w:rPr>
        <w:t>На сегодняшний день эти технологии активно используются в подготовке спортсменов к ответственным стартам в ведущих странах мира США, Канаде, Японии, Китае, России, Италии и другие.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Биологическая обратная связь –</w:t>
      </w:r>
      <w:r w:rsidRPr="00B5655E">
        <w:rPr>
          <w:rFonts w:ascii="Times New Roman" w:hAnsi="Times New Roman" w:cs="Times New Roman"/>
          <w:sz w:val="28"/>
          <w:szCs w:val="28"/>
        </w:rPr>
        <w:t xml:space="preserve"> это новый инструмент для изучения и облегчения физиологических и психологических характеристик человеческого организма, таких как время реакции и концентрация.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B1">
        <w:rPr>
          <w:rFonts w:ascii="Times New Roman" w:hAnsi="Times New Roman" w:cs="Times New Roman"/>
          <w:sz w:val="28"/>
          <w:szCs w:val="28"/>
        </w:rPr>
        <w:t>Метод биологической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B1">
        <w:rPr>
          <w:rFonts w:ascii="Times New Roman" w:hAnsi="Times New Roman" w:cs="Times New Roman"/>
          <w:sz w:val="28"/>
          <w:szCs w:val="28"/>
        </w:rPr>
        <w:t>связи считается инновационным методом в психологической подготовке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B1">
        <w:rPr>
          <w:rFonts w:ascii="Times New Roman" w:hAnsi="Times New Roman" w:cs="Times New Roman"/>
          <w:sz w:val="28"/>
          <w:szCs w:val="28"/>
        </w:rPr>
        <w:t>к важным стартам.</w:t>
      </w:r>
    </w:p>
    <w:p w:rsidR="00244721" w:rsidRDefault="00244721" w:rsidP="0024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721" w:rsidRPr="007B044F" w:rsidRDefault="00244721" w:rsidP="00244721">
      <w:pPr>
        <w:pStyle w:val="1"/>
        <w:numPr>
          <w:ilvl w:val="0"/>
          <w:numId w:val="3"/>
        </w:numPr>
        <w:spacing w:before="0" w:after="36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2" w:name="_Toc133815283"/>
      <w:r>
        <w:rPr>
          <w:rFonts w:ascii="Times New Roman" w:hAnsi="Times New Roman" w:cs="Times New Roman"/>
          <w:b/>
          <w:color w:val="000000" w:themeColor="text1"/>
        </w:rPr>
        <w:lastRenderedPageBreak/>
        <w:t>Понятие и характеристики биологической обратной связи в спорте</w:t>
      </w:r>
      <w:bookmarkEnd w:id="2"/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2C2">
        <w:rPr>
          <w:rFonts w:ascii="Times New Roman" w:hAnsi="Times New Roman" w:cs="Times New Roman"/>
          <w:sz w:val="28"/>
          <w:szCs w:val="28"/>
        </w:rPr>
        <w:t>Одним из направлений повышения физической работоспособности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C2">
        <w:rPr>
          <w:rFonts w:ascii="Times New Roman" w:hAnsi="Times New Roman" w:cs="Times New Roman"/>
          <w:sz w:val="28"/>
          <w:szCs w:val="28"/>
        </w:rPr>
        <w:t>расширения адаптационны</w:t>
      </w:r>
      <w:r>
        <w:rPr>
          <w:rFonts w:ascii="Times New Roman" w:hAnsi="Times New Roman" w:cs="Times New Roman"/>
          <w:sz w:val="28"/>
          <w:szCs w:val="28"/>
        </w:rPr>
        <w:t>х возможностей спортсменов являю</w:t>
      </w:r>
      <w:r w:rsidRPr="00D852C2">
        <w:rPr>
          <w:rFonts w:ascii="Times New Roman" w:hAnsi="Times New Roman" w:cs="Times New Roman"/>
          <w:sz w:val="28"/>
          <w:szCs w:val="28"/>
        </w:rPr>
        <w:t>тся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2C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C2">
        <w:rPr>
          <w:rFonts w:ascii="Times New Roman" w:hAnsi="Times New Roman" w:cs="Times New Roman"/>
          <w:sz w:val="28"/>
          <w:szCs w:val="28"/>
        </w:rPr>
        <w:t>применением биологической обратной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6EE">
        <w:rPr>
          <w:rFonts w:ascii="Times New Roman" w:hAnsi="Times New Roman" w:cs="Times New Roman"/>
          <w:sz w:val="28"/>
          <w:szCs w:val="28"/>
        </w:rPr>
        <w:t>Биологическая обратная связь получила широкое признание в тренировочном процессе спортсменов, включая спорт</w:t>
      </w:r>
      <w:r>
        <w:rPr>
          <w:rFonts w:ascii="Times New Roman" w:hAnsi="Times New Roman" w:cs="Times New Roman"/>
          <w:sz w:val="28"/>
          <w:szCs w:val="28"/>
        </w:rPr>
        <w:t>сменов-пара</w:t>
      </w:r>
      <w:r w:rsidRPr="000B06EE">
        <w:rPr>
          <w:rFonts w:ascii="Times New Roman" w:hAnsi="Times New Roman" w:cs="Times New Roman"/>
          <w:sz w:val="28"/>
          <w:szCs w:val="28"/>
        </w:rPr>
        <w:t>олимпийцев и доказала свою эффективность как отличный способ повысить точность самооценки уровня и динамики физиологических сдвигов, улучшить мышечное восприятие, моторную память и координацию движений.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1EB1">
        <w:rPr>
          <w:rFonts w:ascii="Times New Roman" w:hAnsi="Times New Roman" w:cs="Times New Roman"/>
          <w:sz w:val="28"/>
          <w:szCs w:val="28"/>
        </w:rPr>
        <w:t>Анализ научных публикаций по вопросу применения методов биологической обратной связи в спортивной деятельности показывает,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B1">
        <w:rPr>
          <w:rFonts w:ascii="Times New Roman" w:hAnsi="Times New Roman" w:cs="Times New Roman"/>
          <w:sz w:val="28"/>
          <w:szCs w:val="28"/>
        </w:rPr>
        <w:t>что в последнее время интерес к данному методу со стороны специалистов спорта возрастает. Так, по утверждению П.К. Анохина,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B1">
        <w:rPr>
          <w:rFonts w:ascii="Times New Roman" w:hAnsi="Times New Roman" w:cs="Times New Roman"/>
          <w:sz w:val="28"/>
          <w:szCs w:val="28"/>
        </w:rPr>
        <w:t>обратной связи является критически важным для существования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B1">
        <w:rPr>
          <w:rFonts w:ascii="Times New Roman" w:hAnsi="Times New Roman" w:cs="Times New Roman"/>
          <w:sz w:val="28"/>
          <w:szCs w:val="28"/>
        </w:rPr>
        <w:t>живой системы: без учета результатов собственной активности (обратной связи) выживание организма было бы просто невозможным [</w:t>
      </w:r>
      <w:r>
        <w:rPr>
          <w:rFonts w:ascii="Times New Roman" w:hAnsi="Times New Roman" w:cs="Times New Roman"/>
          <w:sz w:val="28"/>
          <w:szCs w:val="28"/>
        </w:rPr>
        <w:t>1, с. 20</w:t>
      </w:r>
      <w:r w:rsidRPr="00091E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21" w:rsidRPr="000032BC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3AF">
        <w:rPr>
          <w:rFonts w:ascii="Times New Roman" w:hAnsi="Times New Roman" w:cs="Times New Roman"/>
          <w:sz w:val="28"/>
          <w:szCs w:val="28"/>
        </w:rPr>
        <w:t>Представление о физиологических эффектах обратной связи, как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важнейшем принципе организации и функционирования живых систем,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разработано академиком П.К. Анохиным в созданной им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функциональных систем. Исходя из этой теории, под влиянием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связи происходит усиление мотивации к достижению поставленной цели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мобилизация дополнительных ресурсов, следовательно, расширение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работоспособности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32BC">
        <w:rPr>
          <w:rFonts w:ascii="Times New Roman" w:hAnsi="Times New Roman" w:cs="Times New Roman"/>
          <w:sz w:val="28"/>
          <w:szCs w:val="28"/>
        </w:rPr>
        <w:t>]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FD6">
        <w:rPr>
          <w:rFonts w:ascii="Times New Roman" w:hAnsi="Times New Roman" w:cs="Times New Roman"/>
          <w:sz w:val="28"/>
          <w:szCs w:val="28"/>
        </w:rPr>
        <w:t>Невнимание к биологической обратной связи в психологии физических упражнений является отражением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теоретических взглядов, которые преобладали в этой научной области на протяжении примерно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лет ее развития. Восприятие физической нагрузки и аффективные реакции,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сопровождающие участие в физических упражнениях, в основном изучались с точки зрения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когнитивных и социально-когнитивных теорий. Общая тема, характеризующая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подходы, заключается в том, что человеческий опыт формируется в уме и, следовательно,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Считается, что тело снабжает разум необработанными сенсорными данными, но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данные не влияют непосредственно на человеческий опыт. Только тогда, когда эта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оценивается через когнитивный фильтр (например, когнитивная оценка угрозы,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самопрезентации, самоэффективности и т.д.), она приобретает некоторое значение для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Важно отметить, что эти фильтры считаются настолько мощными, что считается,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способны преобразовывать сенсорные данные в самые разнообразные переживания.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сно этим теориям, поскольку ум –</w:t>
      </w:r>
      <w:r w:rsidRPr="00A15FD6">
        <w:rPr>
          <w:rFonts w:ascii="Times New Roman" w:hAnsi="Times New Roman" w:cs="Times New Roman"/>
          <w:sz w:val="28"/>
          <w:szCs w:val="28"/>
        </w:rPr>
        <w:t xml:space="preserve"> это то, что определяет переживание,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ый способ изменить переживание –</w:t>
      </w:r>
      <w:r w:rsidRPr="00A15FD6">
        <w:rPr>
          <w:rFonts w:ascii="Times New Roman" w:hAnsi="Times New Roman" w:cs="Times New Roman"/>
          <w:sz w:val="28"/>
          <w:szCs w:val="28"/>
        </w:rPr>
        <w:t xml:space="preserve"> это изменить когнитивные процессы, которые происходят в уме. Таким образом, биологическая обратная связь, процесс, предназначенный для улучшения </w:t>
      </w:r>
      <w:r w:rsidRPr="00A15FD6">
        <w:rPr>
          <w:rFonts w:ascii="Times New Roman" w:hAnsi="Times New Roman" w:cs="Times New Roman"/>
          <w:sz w:val="28"/>
          <w:szCs w:val="28"/>
        </w:rPr>
        <w:lastRenderedPageBreak/>
        <w:t>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и саморегуляции функций организма, рассматривается как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D6">
        <w:rPr>
          <w:rFonts w:ascii="Times New Roman" w:hAnsi="Times New Roman" w:cs="Times New Roman"/>
          <w:sz w:val="28"/>
          <w:szCs w:val="28"/>
        </w:rPr>
        <w:t>малозначимый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21" w:rsidRPr="00A15FD6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71A">
        <w:rPr>
          <w:rFonts w:ascii="Times New Roman" w:hAnsi="Times New Roman" w:cs="Times New Roman"/>
          <w:sz w:val="28"/>
          <w:szCs w:val="28"/>
        </w:rPr>
        <w:t>С одной стороны, исследования, основанные на когнитивных и социально-когнитивных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1A">
        <w:rPr>
          <w:rFonts w:ascii="Times New Roman" w:hAnsi="Times New Roman" w:cs="Times New Roman"/>
          <w:sz w:val="28"/>
          <w:szCs w:val="28"/>
        </w:rPr>
        <w:t>теориях, предоставили убедительные доказательства того, что внимание и когнитивные способности являются важными факторами, определяющими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1A">
        <w:rPr>
          <w:rFonts w:ascii="Times New Roman" w:hAnsi="Times New Roman" w:cs="Times New Roman"/>
          <w:sz w:val="28"/>
          <w:szCs w:val="28"/>
        </w:rPr>
        <w:t>восприятие физической нагрузки и эмоциональные реакции на нее. С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1A">
        <w:rPr>
          <w:rFonts w:ascii="Times New Roman" w:hAnsi="Times New Roman" w:cs="Times New Roman"/>
          <w:sz w:val="28"/>
          <w:szCs w:val="28"/>
        </w:rPr>
        <w:t>стороны, было бы необоснованно отрицать важность физиологического вклада в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1A">
        <w:rPr>
          <w:rFonts w:ascii="Times New Roman" w:hAnsi="Times New Roman" w:cs="Times New Roman"/>
          <w:sz w:val="28"/>
          <w:szCs w:val="28"/>
        </w:rPr>
        <w:t xml:space="preserve">субъективных реакций на физическую активность, такую как физические упражнения.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371A">
        <w:rPr>
          <w:rFonts w:ascii="Times New Roman" w:hAnsi="Times New Roman" w:cs="Times New Roman"/>
          <w:sz w:val="28"/>
          <w:szCs w:val="28"/>
        </w:rPr>
        <w:t>онтроль над нашими телами должен рассматриваться в контексте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1A">
        <w:rPr>
          <w:rFonts w:ascii="Times New Roman" w:hAnsi="Times New Roman" w:cs="Times New Roman"/>
          <w:sz w:val="28"/>
          <w:szCs w:val="28"/>
        </w:rPr>
        <w:t>реалий [</w:t>
      </w:r>
      <w:r>
        <w:rPr>
          <w:rFonts w:ascii="Times New Roman" w:hAnsi="Times New Roman" w:cs="Times New Roman"/>
          <w:sz w:val="28"/>
          <w:szCs w:val="28"/>
        </w:rPr>
        <w:t>7, с. 81</w:t>
      </w:r>
      <w:r w:rsidRPr="00CF371A">
        <w:rPr>
          <w:rFonts w:ascii="Times New Roman" w:hAnsi="Times New Roman" w:cs="Times New Roman"/>
          <w:sz w:val="28"/>
          <w:szCs w:val="28"/>
        </w:rPr>
        <w:t>]. Таким образом, задача заключается в разработке концептуальной основы, отражающей важность как когнитивных, так и интероцептивных факторов и очерчивающей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1A">
        <w:rPr>
          <w:rFonts w:ascii="Times New Roman" w:hAnsi="Times New Roman" w:cs="Times New Roman"/>
          <w:sz w:val="28"/>
          <w:szCs w:val="28"/>
        </w:rPr>
        <w:t>условия их взаимодействия.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538">
        <w:rPr>
          <w:rFonts w:ascii="Times New Roman" w:hAnsi="Times New Roman" w:cs="Times New Roman"/>
          <w:sz w:val="28"/>
          <w:szCs w:val="28"/>
        </w:rPr>
        <w:t>Метод биологической обратной связи берет свое начало в 50-х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прошлого столетия. Такой инновационный метод впервые был использован в клинической практике для лечения различных заболеваний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реабилитации. Учения И.П. Павлова</w:t>
      </w:r>
      <w:r>
        <w:rPr>
          <w:rFonts w:ascii="Times New Roman" w:hAnsi="Times New Roman" w:cs="Times New Roman"/>
          <w:sz w:val="28"/>
          <w:szCs w:val="28"/>
        </w:rPr>
        <w:t xml:space="preserve"> об условных рефлексах и регули</w:t>
      </w:r>
      <w:r w:rsidRPr="00A27538">
        <w:rPr>
          <w:rFonts w:ascii="Times New Roman" w:hAnsi="Times New Roman" w:cs="Times New Roman"/>
          <w:sz w:val="28"/>
          <w:szCs w:val="28"/>
        </w:rPr>
        <w:t>рующей роли коры головного мозга дало основания для зарождения понятия «биологическая обратная связь». Также немаловажную роль в развития данного метода послужили ряд научных открытий –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N.Millir (1968−1974) по выработке у животных висцеральных условных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 xml:space="preserve">рефлексов оперантного типа, открытие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38">
        <w:rPr>
          <w:rFonts w:ascii="Times New Roman" w:hAnsi="Times New Roman" w:cs="Times New Roman"/>
          <w:sz w:val="28"/>
          <w:szCs w:val="28"/>
        </w:rPr>
        <w:t>J. Kamiya (1970) о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испытуемых произвольно изменять параметры своей электроэнцефалограммы при наличии обратной связи об их текущих значениях,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разработка J.P. Rosenfeld (1970−1980) альтернативных методов диагностики скрываемых знаний (детекции лжи) с помощью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 xml:space="preserve">анализа сигналов </w:t>
      </w:r>
      <w:r>
        <w:rPr>
          <w:rFonts w:ascii="Times New Roman" w:hAnsi="Times New Roman" w:cs="Times New Roman"/>
          <w:sz w:val="28"/>
          <w:szCs w:val="28"/>
        </w:rPr>
        <w:t>электроэнцифалограммы.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71A">
        <w:rPr>
          <w:rFonts w:ascii="Times New Roman" w:hAnsi="Times New Roman" w:cs="Times New Roman"/>
          <w:sz w:val="28"/>
          <w:szCs w:val="28"/>
        </w:rPr>
        <w:t>Достижения отечественной психофизиологии (работы Б. М. Теплова, В. Д. Небылицына) также отразились на научных разработках психологии спорта. Началось изучение индивидуально-типологических свойств и их влияния на успешность обучения двигательным навыкам. Впервые стали исследоваться взаимосвязи между выраженностью силы НС, волевыми качествами и показателями способностей.</w:t>
      </w:r>
    </w:p>
    <w:p w:rsidR="00244721" w:rsidRPr="006E77BF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7BF">
        <w:rPr>
          <w:rFonts w:ascii="Times New Roman" w:hAnsi="Times New Roman" w:cs="Times New Roman"/>
          <w:sz w:val="28"/>
          <w:szCs w:val="28"/>
        </w:rPr>
        <w:t>Метод биологической обратной связи в области спортивной медицины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BF">
        <w:rPr>
          <w:rFonts w:ascii="Times New Roman" w:hAnsi="Times New Roman" w:cs="Times New Roman"/>
          <w:sz w:val="28"/>
          <w:szCs w:val="28"/>
        </w:rPr>
        <w:t>начал использоваться с конца 1960 годов прошлого века. Биологическая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BF">
        <w:rPr>
          <w:rFonts w:ascii="Times New Roman" w:hAnsi="Times New Roman" w:cs="Times New Roman"/>
          <w:sz w:val="28"/>
          <w:szCs w:val="28"/>
        </w:rPr>
        <w:t>обратная связь – это техника тренировочного процесса,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BF">
        <w:rPr>
          <w:rFonts w:ascii="Times New Roman" w:hAnsi="Times New Roman" w:cs="Times New Roman"/>
          <w:sz w:val="28"/>
          <w:szCs w:val="28"/>
        </w:rPr>
        <w:t>контроль саморегуляции. Во время тренинга испытуемый получает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BF">
        <w:rPr>
          <w:rFonts w:ascii="Times New Roman" w:hAnsi="Times New Roman" w:cs="Times New Roman"/>
          <w:sz w:val="28"/>
          <w:szCs w:val="28"/>
        </w:rPr>
        <w:t>графической форме информацию о состоянии собственных 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BF">
        <w:rPr>
          <w:rFonts w:ascii="Times New Roman" w:hAnsi="Times New Roman" w:cs="Times New Roman"/>
          <w:sz w:val="28"/>
          <w:szCs w:val="28"/>
        </w:rPr>
        <w:t>процессов и осознанно пытается проводить коррекцию своего физиологического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BF">
        <w:rPr>
          <w:rFonts w:ascii="Times New Roman" w:hAnsi="Times New Roman" w:cs="Times New Roman"/>
          <w:sz w:val="28"/>
          <w:szCs w:val="28"/>
        </w:rPr>
        <w:t>состояния в режиме обратной связи.</w:t>
      </w:r>
    </w:p>
    <w:p w:rsidR="00244721" w:rsidRPr="006E77BF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7BF">
        <w:rPr>
          <w:rFonts w:ascii="Times New Roman" w:hAnsi="Times New Roman" w:cs="Times New Roman"/>
          <w:sz w:val="28"/>
          <w:szCs w:val="28"/>
        </w:rPr>
        <w:t>Как правило, регистрируются следующие физиологические функции</w:t>
      </w:r>
    </w:p>
    <w:p w:rsidR="00244721" w:rsidRPr="006E77BF" w:rsidRDefault="00244721" w:rsidP="0024472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BF">
        <w:rPr>
          <w:rFonts w:ascii="Times New Roman" w:hAnsi="Times New Roman" w:cs="Times New Roman"/>
          <w:sz w:val="28"/>
          <w:szCs w:val="28"/>
        </w:rPr>
        <w:t xml:space="preserve">Мышечный тонус в режиме электромиографии. </w:t>
      </w:r>
    </w:p>
    <w:p w:rsidR="00244721" w:rsidRPr="006E77BF" w:rsidRDefault="00244721" w:rsidP="0024472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BF">
        <w:rPr>
          <w:rFonts w:ascii="Times New Roman" w:hAnsi="Times New Roman" w:cs="Times New Roman"/>
          <w:sz w:val="28"/>
          <w:szCs w:val="28"/>
        </w:rPr>
        <w:t>Электрическая активность мозга с помощью электроэнцефалографии.</w:t>
      </w:r>
    </w:p>
    <w:p w:rsidR="00244721" w:rsidRPr="006E77BF" w:rsidRDefault="00244721" w:rsidP="0024472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BF">
        <w:rPr>
          <w:rFonts w:ascii="Times New Roman" w:hAnsi="Times New Roman" w:cs="Times New Roman"/>
          <w:sz w:val="28"/>
          <w:szCs w:val="28"/>
        </w:rPr>
        <w:lastRenderedPageBreak/>
        <w:t>Кожно-гальваническое сопротивление и термометрия.</w:t>
      </w:r>
    </w:p>
    <w:p w:rsidR="00244721" w:rsidRPr="006E77BF" w:rsidRDefault="00244721" w:rsidP="0024472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BF">
        <w:rPr>
          <w:rFonts w:ascii="Times New Roman" w:hAnsi="Times New Roman" w:cs="Times New Roman"/>
          <w:sz w:val="28"/>
          <w:szCs w:val="28"/>
        </w:rPr>
        <w:t>Вариабельность сердечного ритма.</w:t>
      </w:r>
    </w:p>
    <w:p w:rsidR="00244721" w:rsidRPr="006E77BF" w:rsidRDefault="00244721" w:rsidP="0024472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BF">
        <w:rPr>
          <w:rFonts w:ascii="Times New Roman" w:hAnsi="Times New Roman" w:cs="Times New Roman"/>
          <w:sz w:val="28"/>
          <w:szCs w:val="28"/>
        </w:rPr>
        <w:t>Частота дыхательных движений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–</w:t>
      </w:r>
      <w:r w:rsidRPr="000B06EE">
        <w:rPr>
          <w:rFonts w:ascii="Times New Roman" w:hAnsi="Times New Roman" w:cs="Times New Roman"/>
          <w:sz w:val="28"/>
          <w:szCs w:val="28"/>
        </w:rPr>
        <w:t xml:space="preserve"> механизм, использующийся в работе организма для поддержания оптимального состояния внутренней среды (гомеостаза). Обратная связь неотъемлемая часть организма, без обратной связи в организме были бы невозможны никакие действия, например, направленные движения. Обратная связь сообщает в центральную нервную систему о состоянии управляемого процесса, после чего происходит корректировка. Таким образом, обратная связь сообщает нам о том, какое расстояние до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B06E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 мы наблюдаем</w:t>
      </w:r>
      <w:r w:rsidRPr="000B06EE">
        <w:rPr>
          <w:rFonts w:ascii="Times New Roman" w:hAnsi="Times New Roman" w:cs="Times New Roman"/>
          <w:sz w:val="28"/>
          <w:szCs w:val="28"/>
        </w:rPr>
        <w:t>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CB6">
        <w:rPr>
          <w:rFonts w:ascii="Times New Roman" w:hAnsi="Times New Roman" w:cs="Times New Roman"/>
          <w:sz w:val="28"/>
          <w:szCs w:val="28"/>
        </w:rPr>
        <w:t>Биологическая обратная связь – это современный метод,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направленный на активизацию внутренних резервов организма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восстановления или совершенствования физиологических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Физиологические механизмы БОС активируют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саморегуляции, которая наряду с работой других регуляторных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является физиологической основой стабильности организма. При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равновесия и изменениях гомеостаза организма человека под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различных факторов внешней и внутренней среды (в том числе, 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нагрузки), в результате работы саморегуляторных механизмов на принципе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биологической обратной связи</w:t>
      </w:r>
      <w:r w:rsidRPr="00F03CB6">
        <w:rPr>
          <w:rFonts w:ascii="Times New Roman" w:hAnsi="Times New Roman" w:cs="Times New Roman"/>
          <w:sz w:val="28"/>
          <w:szCs w:val="28"/>
        </w:rPr>
        <w:t>, возникает ряд последствий, приводящих к устранению этих 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что приводит к возвращению работы функциональных систем в исходное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положение (например, устранение метаболического ацидоза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выполнения физической нагрузки).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CE">
        <w:rPr>
          <w:rFonts w:ascii="Times New Roman" w:hAnsi="Times New Roman" w:cs="Times New Roman"/>
          <w:sz w:val="28"/>
          <w:szCs w:val="28"/>
        </w:rPr>
        <w:t>Биологическая обратная связь — это физиологический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CE">
        <w:rPr>
          <w:rFonts w:ascii="Times New Roman" w:hAnsi="Times New Roman" w:cs="Times New Roman"/>
          <w:sz w:val="28"/>
          <w:szCs w:val="28"/>
        </w:rPr>
        <w:t>саморегуляторный механизм, процесс или сигнал, который возвращается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CE">
        <w:rPr>
          <w:rFonts w:ascii="Times New Roman" w:hAnsi="Times New Roman" w:cs="Times New Roman"/>
          <w:sz w:val="28"/>
          <w:szCs w:val="28"/>
        </w:rPr>
        <w:t>управляющему звену внутри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21" w:rsidRPr="00231C0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C0E">
        <w:rPr>
          <w:rFonts w:ascii="Times New Roman" w:hAnsi="Times New Roman" w:cs="Times New Roman"/>
          <w:sz w:val="28"/>
          <w:szCs w:val="28"/>
        </w:rPr>
        <w:t>В спортивной психологии формирование состояния психической готовности спортсмена к соревнованию рассматривается как основная задача психологической подготовки, направленной на обеспечение высокой результативности и надежности выступления спортсменов.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C0E">
        <w:rPr>
          <w:rFonts w:ascii="Times New Roman" w:hAnsi="Times New Roman" w:cs="Times New Roman"/>
          <w:sz w:val="28"/>
          <w:szCs w:val="28"/>
        </w:rPr>
        <w:t>Спортивная саморегуляция проявляется в способности спортсмена произвольно регулировать сдвиги в эмоциональной, двигательной и внутренней функциональной сферах, в характере самоконтроля соревновательного поведения.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обратная связь бывает двух типов</w:t>
      </w:r>
      <w:r w:rsidRPr="003A7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CE">
        <w:rPr>
          <w:rFonts w:ascii="Times New Roman" w:hAnsi="Times New Roman" w:cs="Times New Roman"/>
          <w:sz w:val="28"/>
          <w:szCs w:val="28"/>
        </w:rPr>
        <w:t>1. Пол</w:t>
      </w:r>
      <w:r>
        <w:rPr>
          <w:rFonts w:ascii="Times New Roman" w:hAnsi="Times New Roman" w:cs="Times New Roman"/>
          <w:sz w:val="28"/>
          <w:szCs w:val="28"/>
        </w:rPr>
        <w:t>ожительная (самовозрождающаяся)</w:t>
      </w:r>
      <w:r w:rsidRPr="003A7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тип </w:t>
      </w:r>
      <w:r w:rsidRPr="003A7ECE">
        <w:rPr>
          <w:rFonts w:ascii="Times New Roman" w:hAnsi="Times New Roman" w:cs="Times New Roman"/>
          <w:sz w:val="28"/>
          <w:szCs w:val="28"/>
        </w:rPr>
        <w:t>усиливает входящий сигнал и ведет к еще большей модификации, ускоряет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CE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3AF">
        <w:rPr>
          <w:rFonts w:ascii="Times New Roman" w:hAnsi="Times New Roman" w:cs="Times New Roman"/>
          <w:sz w:val="28"/>
          <w:szCs w:val="28"/>
        </w:rPr>
        <w:t>Примером по</w:t>
      </w:r>
      <w:r>
        <w:rPr>
          <w:rFonts w:ascii="Times New Roman" w:hAnsi="Times New Roman" w:cs="Times New Roman"/>
          <w:sz w:val="28"/>
          <w:szCs w:val="28"/>
        </w:rPr>
        <w:t>ложительной</w:t>
      </w:r>
      <w:r w:rsidRPr="00BE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BE63AF">
        <w:rPr>
          <w:rFonts w:ascii="Times New Roman" w:hAnsi="Times New Roman" w:cs="Times New Roman"/>
          <w:sz w:val="28"/>
          <w:szCs w:val="28"/>
        </w:rPr>
        <w:t xml:space="preserve"> может служить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методики</w:t>
      </w:r>
      <w:r w:rsidRPr="003A7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Отрицательная (балансирующая)</w:t>
      </w:r>
      <w:r w:rsidRPr="003A7E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тип </w:t>
      </w:r>
      <w:r w:rsidRPr="003A7ECE">
        <w:rPr>
          <w:rFonts w:ascii="Times New Roman" w:hAnsi="Times New Roman" w:cs="Times New Roman"/>
          <w:sz w:val="28"/>
          <w:szCs w:val="28"/>
        </w:rPr>
        <w:t>ослабевает входящей сигнал и ведет к меньш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A7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изменениям</w:t>
      </w:r>
      <w:r w:rsidRPr="003A7ECE">
        <w:rPr>
          <w:rFonts w:ascii="Times New Roman" w:hAnsi="Times New Roman" w:cs="Times New Roman"/>
          <w:sz w:val="28"/>
          <w:szCs w:val="28"/>
        </w:rPr>
        <w:t>, т.е. замедляет</w:t>
      </w:r>
      <w:r>
        <w:rPr>
          <w:rFonts w:ascii="Times New Roman" w:hAnsi="Times New Roman" w:cs="Times New Roman"/>
          <w:sz w:val="28"/>
          <w:szCs w:val="28"/>
        </w:rPr>
        <w:t xml:space="preserve"> процесс. </w:t>
      </w:r>
      <w:r w:rsidRPr="00BE63AF">
        <w:rPr>
          <w:rFonts w:ascii="Times New Roman" w:hAnsi="Times New Roman" w:cs="Times New Roman"/>
          <w:sz w:val="28"/>
          <w:szCs w:val="28"/>
        </w:rPr>
        <w:t>Примером биологических механизмов с отрицательной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связью служит регуляция уровня гормонов в организме человека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ECE">
        <w:rPr>
          <w:rFonts w:ascii="Times New Roman" w:hAnsi="Times New Roman" w:cs="Times New Roman"/>
          <w:sz w:val="28"/>
          <w:szCs w:val="28"/>
        </w:rPr>
        <w:lastRenderedPageBreak/>
        <w:t>Таким образом, для нормального поддержания гомеостаза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CE">
        <w:rPr>
          <w:rFonts w:ascii="Times New Roman" w:hAnsi="Times New Roman" w:cs="Times New Roman"/>
          <w:sz w:val="28"/>
          <w:szCs w:val="28"/>
        </w:rPr>
        <w:t xml:space="preserve">человека используется </w:t>
      </w:r>
      <w:r>
        <w:rPr>
          <w:rFonts w:ascii="Times New Roman" w:hAnsi="Times New Roman" w:cs="Times New Roman"/>
          <w:sz w:val="28"/>
          <w:szCs w:val="28"/>
        </w:rPr>
        <w:t>биологическая обратная связь</w:t>
      </w:r>
      <w:r w:rsidRPr="003A7ECE">
        <w:rPr>
          <w:rFonts w:ascii="Times New Roman" w:hAnsi="Times New Roman" w:cs="Times New Roman"/>
          <w:sz w:val="28"/>
          <w:szCs w:val="28"/>
        </w:rPr>
        <w:t xml:space="preserve"> как саморегуляторн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A7ECE">
        <w:rPr>
          <w:rFonts w:ascii="Times New Roman" w:hAnsi="Times New Roman" w:cs="Times New Roman"/>
          <w:sz w:val="28"/>
          <w:szCs w:val="28"/>
        </w:rPr>
        <w:t xml:space="preserve"> 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3A7ECE">
        <w:rPr>
          <w:rFonts w:ascii="Times New Roman" w:hAnsi="Times New Roman" w:cs="Times New Roman"/>
          <w:sz w:val="28"/>
          <w:szCs w:val="28"/>
        </w:rPr>
        <w:t>механизм стабильности поддержания функционирования биоритмически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CE">
        <w:rPr>
          <w:rFonts w:ascii="Times New Roman" w:hAnsi="Times New Roman" w:cs="Times New Roman"/>
          <w:sz w:val="28"/>
          <w:szCs w:val="28"/>
        </w:rPr>
        <w:t>функционирующих биологических систем.</w:t>
      </w:r>
    </w:p>
    <w:p w:rsidR="00244721" w:rsidRPr="005B720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П.К. Анохин определял функциональную систему как</w:t>
      </w:r>
      <w:r w:rsidRPr="00401BA7">
        <w:t xml:space="preserve"> </w:t>
      </w:r>
      <w:r w:rsidRPr="00401BA7">
        <w:rPr>
          <w:rFonts w:ascii="Times New Roman" w:hAnsi="Times New Roman" w:cs="Times New Roman"/>
          <w:sz w:val="28"/>
          <w:szCs w:val="28"/>
        </w:rPr>
        <w:t>сочетание процессов и механизмов, которое, формируясь динамически в зависимости от данной ситуации, непременно приводит к конечному приспособительному эффекту, полезному для организма как раз именно в этой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BA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15</w:t>
      </w:r>
      <w:r w:rsidRPr="00401BA7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Основываясь на теории функциональных систем, отметим наиболее важные положения при анализе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биологической обратной связи</w:t>
      </w:r>
      <w:r w:rsidRPr="005B7201">
        <w:rPr>
          <w:rFonts w:ascii="Times New Roman" w:hAnsi="Times New Roman" w:cs="Times New Roman"/>
          <w:sz w:val="28"/>
          <w:szCs w:val="28"/>
        </w:rPr>
        <w:t xml:space="preserve"> в задачах управления функциональным состоянием спортсменов:</w:t>
      </w:r>
    </w:p>
    <w:p w:rsidR="00244721" w:rsidRPr="005B720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201">
        <w:rPr>
          <w:rFonts w:ascii="Times New Roman" w:hAnsi="Times New Roman" w:cs="Times New Roman"/>
          <w:sz w:val="28"/>
          <w:szCs w:val="28"/>
        </w:rPr>
        <w:t>1. Деятельность спортсменов организуется функциональными системами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в целях получения полезного для спортсмена р</w:t>
      </w:r>
      <w:r>
        <w:rPr>
          <w:rFonts w:ascii="Times New Roman" w:hAnsi="Times New Roman" w:cs="Times New Roman"/>
          <w:sz w:val="28"/>
          <w:szCs w:val="28"/>
        </w:rPr>
        <w:t>езультата в соответствии с целе</w:t>
      </w:r>
      <w:r w:rsidRPr="005B7201">
        <w:rPr>
          <w:rFonts w:ascii="Times New Roman" w:hAnsi="Times New Roman" w:cs="Times New Roman"/>
          <w:sz w:val="28"/>
          <w:szCs w:val="28"/>
        </w:rPr>
        <w:t>вой функцией этого результата и выполняемыми алгоритмами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Параметры должны быть получены, известны и оцениваться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рецепторов организма и внешних информационных сообщений.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201">
        <w:rPr>
          <w:rFonts w:ascii="Times New Roman" w:hAnsi="Times New Roman" w:cs="Times New Roman"/>
          <w:sz w:val="28"/>
          <w:szCs w:val="28"/>
        </w:rPr>
        <w:t>2. Функциональные системы спортсменов организованы иерархически,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результат деятельности отдельных функциональных систем, интегрируясь, приводит к выполнению целевой функции на более высоком иерархическом уровне.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201">
        <w:rPr>
          <w:rFonts w:ascii="Times New Roman" w:hAnsi="Times New Roman" w:cs="Times New Roman"/>
          <w:sz w:val="28"/>
          <w:szCs w:val="28"/>
        </w:rPr>
        <w:t xml:space="preserve">Применение методов </w:t>
      </w:r>
      <w:r>
        <w:rPr>
          <w:rFonts w:ascii="Times New Roman" w:hAnsi="Times New Roman" w:cs="Times New Roman"/>
          <w:sz w:val="28"/>
          <w:szCs w:val="28"/>
        </w:rPr>
        <w:t>с биологической обратной связью</w:t>
      </w:r>
      <w:r w:rsidRPr="005B7201">
        <w:rPr>
          <w:rFonts w:ascii="Times New Roman" w:hAnsi="Times New Roman" w:cs="Times New Roman"/>
          <w:sz w:val="28"/>
          <w:szCs w:val="28"/>
        </w:rPr>
        <w:t xml:space="preserve"> приводит к изменению структуры функциональных систем. В одних случаях происходят структурные изменения на уровне уже сформированной функциональной системы, когда физиологический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 xml:space="preserve">(психофизиологический) параметр, вводимый в цепь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5B7201">
        <w:rPr>
          <w:rFonts w:ascii="Times New Roman" w:hAnsi="Times New Roman" w:cs="Times New Roman"/>
          <w:sz w:val="28"/>
          <w:szCs w:val="28"/>
        </w:rPr>
        <w:t>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связан с полезным для спортсмена результатом, и когда на этой основе формируется еще один усиливающий контур обратной афферентации на сознательном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уровне. Кроме того, происходит расширение рецепторного поля за счет использования визуального, звукового или тактильного каналов восприятия информации спортсменов. В других случаях происходит формирование новой функциональной системы. Предполагается, что изменение структуры имеющейся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функциональной системы или формирование новой обусловлено как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 xml:space="preserve">функцией конкретного метода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5B7201">
        <w:rPr>
          <w:rFonts w:ascii="Times New Roman" w:hAnsi="Times New Roman" w:cs="Times New Roman"/>
          <w:sz w:val="28"/>
          <w:szCs w:val="28"/>
        </w:rPr>
        <w:t>, так и индивидуальными особенностями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720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уровнем подготовки спортсмена.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201">
        <w:rPr>
          <w:rFonts w:ascii="Times New Roman" w:hAnsi="Times New Roman" w:cs="Times New Roman"/>
          <w:sz w:val="28"/>
          <w:szCs w:val="28"/>
        </w:rPr>
        <w:t xml:space="preserve">При использовании метода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5B7201">
        <w:rPr>
          <w:rFonts w:ascii="Times New Roman" w:hAnsi="Times New Roman" w:cs="Times New Roman"/>
          <w:sz w:val="28"/>
          <w:szCs w:val="28"/>
        </w:rPr>
        <w:t xml:space="preserve"> у спортсменов могут формироваться новые функциональные системы на саморегуляцию тех или иных психофизиологических (физиологических) параметров и функциональных состояний (поведенческих реакций), при этом в ряде случаев любым другим способом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201">
        <w:rPr>
          <w:rFonts w:ascii="Times New Roman" w:hAnsi="Times New Roman" w:cs="Times New Roman"/>
          <w:sz w:val="28"/>
          <w:szCs w:val="28"/>
        </w:rPr>
        <w:t>функциональные системы сформированы быть не могут.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161">
        <w:rPr>
          <w:rFonts w:ascii="Times New Roman" w:hAnsi="Times New Roman" w:cs="Times New Roman"/>
          <w:sz w:val="28"/>
          <w:szCs w:val="28"/>
        </w:rPr>
        <w:t>Исходя из этой теории, под влиянием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61">
        <w:rPr>
          <w:rFonts w:ascii="Times New Roman" w:hAnsi="Times New Roman" w:cs="Times New Roman"/>
          <w:sz w:val="28"/>
          <w:szCs w:val="28"/>
        </w:rPr>
        <w:t>связи происходит усиление мотивации к достижению поставленной цели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61">
        <w:rPr>
          <w:rFonts w:ascii="Times New Roman" w:hAnsi="Times New Roman" w:cs="Times New Roman"/>
          <w:sz w:val="28"/>
          <w:szCs w:val="28"/>
        </w:rPr>
        <w:t xml:space="preserve">мобилизация </w:t>
      </w:r>
      <w:r w:rsidRPr="00924161">
        <w:rPr>
          <w:rFonts w:ascii="Times New Roman" w:hAnsi="Times New Roman" w:cs="Times New Roman"/>
          <w:sz w:val="28"/>
          <w:szCs w:val="28"/>
        </w:rPr>
        <w:lastRenderedPageBreak/>
        <w:t>дополнительных ресурсов, следовательно, расширение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161">
        <w:rPr>
          <w:rFonts w:ascii="Times New Roman" w:hAnsi="Times New Roman" w:cs="Times New Roman"/>
          <w:sz w:val="28"/>
          <w:szCs w:val="28"/>
        </w:rPr>
        <w:t>работоспособности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0B">
        <w:rPr>
          <w:rFonts w:ascii="Times New Roman" w:hAnsi="Times New Roman" w:cs="Times New Roman"/>
          <w:sz w:val="28"/>
          <w:szCs w:val="28"/>
        </w:rPr>
        <w:t>Суть метода биологической обратной связи состоит в том, что индивид получает информацию о работе текущих физиологических показателей, определяемых протоколом. Условно все протоколы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разделить на два типа: протокол нейробиологической обратной связи,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которого лежит электроэнцефалографическая регистрация ритмов головного мозга, и протокол биологической обратной с</w:t>
      </w:r>
      <w:r>
        <w:rPr>
          <w:rFonts w:ascii="Times New Roman" w:hAnsi="Times New Roman" w:cs="Times New Roman"/>
          <w:sz w:val="28"/>
          <w:szCs w:val="28"/>
        </w:rPr>
        <w:t>вязи, фикси</w:t>
      </w:r>
      <w:r w:rsidRPr="0065050B">
        <w:rPr>
          <w:rFonts w:ascii="Times New Roman" w:hAnsi="Times New Roman" w:cs="Times New Roman"/>
          <w:sz w:val="28"/>
          <w:szCs w:val="28"/>
        </w:rPr>
        <w:t>рующий изменения вегетативной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(кожно-гальваническая реакция, частота сердечных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 xml:space="preserve">сокращений, температура и др.). </w:t>
      </w:r>
    </w:p>
    <w:p w:rsidR="00244721" w:rsidRPr="00B5655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55E">
        <w:rPr>
          <w:rFonts w:ascii="Times New Roman" w:hAnsi="Times New Roman" w:cs="Times New Roman"/>
          <w:sz w:val="28"/>
          <w:szCs w:val="28"/>
        </w:rPr>
        <w:t>Биологическая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hAnsi="Times New Roman" w:cs="Times New Roman"/>
          <w:sz w:val="28"/>
          <w:szCs w:val="28"/>
        </w:rPr>
        <w:t>обратная связь использует физиологические датчики, которые возвращают нам текущее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hAnsi="Times New Roman" w:cs="Times New Roman"/>
          <w:sz w:val="28"/>
          <w:szCs w:val="28"/>
        </w:rPr>
        <w:t>тела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hAnsi="Times New Roman" w:cs="Times New Roman"/>
          <w:sz w:val="28"/>
          <w:szCs w:val="28"/>
        </w:rPr>
        <w:t>мы могли осуществлять контроль (корректировать его) до достижения желаемого состояния. Зная, что стресс и эмоции будут проявляться у человека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hAnsi="Times New Roman" w:cs="Times New Roman"/>
          <w:sz w:val="28"/>
          <w:szCs w:val="28"/>
        </w:rPr>
        <w:t>только с помощью физиологических сигналов, биологическая обратная связь позволит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hAnsi="Times New Roman" w:cs="Times New Roman"/>
          <w:sz w:val="28"/>
          <w:szCs w:val="28"/>
        </w:rPr>
        <w:t>осознать это и воздействовать на них, пока не достигнем желаемого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5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8, с. 103</w:t>
      </w:r>
      <w:r w:rsidRPr="00B5655E">
        <w:rPr>
          <w:rFonts w:ascii="Times New Roman" w:hAnsi="Times New Roman" w:cs="Times New Roman"/>
          <w:sz w:val="28"/>
          <w:szCs w:val="28"/>
        </w:rPr>
        <w:t>]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50B">
        <w:rPr>
          <w:rFonts w:ascii="Times New Roman" w:hAnsi="Times New Roman" w:cs="Times New Roman"/>
          <w:sz w:val="28"/>
          <w:szCs w:val="28"/>
        </w:rPr>
        <w:t>Цель метода биологической обратной связи – помочь спортсмену научиться отслеживать сигналы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своего тела и сознательно управлять физиологическими процессами. Все эмоции имеют под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 xml:space="preserve">физиологическую основу. Следовательно, зная физиологию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5050B">
        <w:rPr>
          <w:rFonts w:ascii="Times New Roman" w:hAnsi="Times New Roman" w:cs="Times New Roman"/>
          <w:sz w:val="28"/>
          <w:szCs w:val="28"/>
        </w:rPr>
        <w:t>эмоционального состояния,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 xml:space="preserve">технологий биологической обратной связи можно изменить непродуктивное эмоциональное состояние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5050B">
        <w:rPr>
          <w:rFonts w:ascii="Times New Roman" w:hAnsi="Times New Roman" w:cs="Times New Roman"/>
          <w:sz w:val="28"/>
          <w:szCs w:val="28"/>
        </w:rPr>
        <w:t>на продуктивное [</w:t>
      </w:r>
      <w:r>
        <w:rPr>
          <w:rFonts w:ascii="Times New Roman" w:hAnsi="Times New Roman" w:cs="Times New Roman"/>
          <w:sz w:val="28"/>
          <w:szCs w:val="28"/>
        </w:rPr>
        <w:t>3, с. 44</w:t>
      </w:r>
      <w:r w:rsidRPr="0065050B">
        <w:rPr>
          <w:rFonts w:ascii="Times New Roman" w:hAnsi="Times New Roman" w:cs="Times New Roman"/>
          <w:sz w:val="28"/>
          <w:szCs w:val="28"/>
        </w:rPr>
        <w:t>]. Для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стресса спортсмены концентрируются на конкретных действиях, необходимых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лучшего результата. Метод биологической обратной связи обеспечивает предоставление информации в режиме реального времени при активном участии субъекта, у которого вырабатывается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контроля над ситуацией. Для усиления результативности спортивных достижений при проведении тренировок различных модальностей важно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специфику спортивной дисциплины и личностные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50B">
        <w:rPr>
          <w:rFonts w:ascii="Times New Roman" w:hAnsi="Times New Roman" w:cs="Times New Roman"/>
          <w:sz w:val="28"/>
          <w:szCs w:val="28"/>
        </w:rPr>
        <w:t>характеристики спортсмена.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биологическая обратная связь</w:t>
      </w:r>
      <w:r w:rsidRPr="004027CE">
        <w:rPr>
          <w:rFonts w:ascii="Times New Roman" w:hAnsi="Times New Roman" w:cs="Times New Roman"/>
          <w:sz w:val="28"/>
          <w:szCs w:val="28"/>
        </w:rPr>
        <w:t xml:space="preserve"> с успехом применяется в профессиональном и любительском спорте,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7CE">
        <w:rPr>
          <w:rFonts w:ascii="Times New Roman" w:hAnsi="Times New Roman" w:cs="Times New Roman"/>
          <w:sz w:val="28"/>
          <w:szCs w:val="28"/>
        </w:rPr>
        <w:t>физической культуре (фитнесе) и адаптивной физической культуре для решения следующих задач: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1. Выработка навыков управления функциональным состоянием.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2. Совершенствование двигательных координаций.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3. Отбор одаренных спортсменов.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4. Оценка и контроль функциональных резервов.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5. Идеомоторная тренировка.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6. Вывод на пик формы к ответственным соревнованиям.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7. Борьба с предстартовым волнением.</w:t>
      </w:r>
    </w:p>
    <w:p w:rsidR="00244721" w:rsidRPr="004027C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8. Реабилитация после физических и психических травм.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9. Оздоровление и укрепление организма.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7DD">
        <w:rPr>
          <w:rFonts w:ascii="Times New Roman" w:hAnsi="Times New Roman" w:cs="Times New Roman"/>
          <w:sz w:val="28"/>
          <w:szCs w:val="28"/>
        </w:rPr>
        <w:lastRenderedPageBreak/>
        <w:t>Преимуществом метода биологической обратной связи является то, что спортсмен в игровой форме учится воздействовать на свой организм, поэтому применение данной технологии – современного метода немедикаментозной коррекции нарушений неблагоприятных эмоциональных состояний спортсменов – актуально в работе спортивного психолога. Тренинг оказывает положительное влияние на динамику личностного развития, способствует повышению стрессоустойчивости, развитию самостоятельности, самоконтроля, интеллекта, а также коррекции и воспитанию эмоционально-волевой и мотивационной сферы, как следствие, достижению максимальных спортивных результатов.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5D6">
        <w:rPr>
          <w:rFonts w:ascii="Times New Roman" w:hAnsi="Times New Roman" w:cs="Times New Roman"/>
          <w:sz w:val="28"/>
          <w:szCs w:val="28"/>
        </w:rPr>
        <w:t>В этом контексте биологическая обратная связь может оказаться мощным инструментом для обучения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D6">
        <w:rPr>
          <w:rFonts w:ascii="Times New Roman" w:hAnsi="Times New Roman" w:cs="Times New Roman"/>
          <w:sz w:val="28"/>
          <w:szCs w:val="28"/>
        </w:rPr>
        <w:t>поддержанием тонкого баланса между интенсивностью упражнений, которая эффективна,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D6">
        <w:rPr>
          <w:rFonts w:ascii="Times New Roman" w:hAnsi="Times New Roman" w:cs="Times New Roman"/>
          <w:sz w:val="28"/>
          <w:szCs w:val="28"/>
        </w:rPr>
        <w:t>одной стороны, и п</w:t>
      </w:r>
      <w:r>
        <w:rPr>
          <w:rFonts w:ascii="Times New Roman" w:hAnsi="Times New Roman" w:cs="Times New Roman"/>
          <w:sz w:val="28"/>
          <w:szCs w:val="28"/>
        </w:rPr>
        <w:t>риятна, переносима и безопасна –</w:t>
      </w:r>
      <w:r w:rsidRPr="00FD75D6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244721" w:rsidRDefault="00244721" w:rsidP="0024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721" w:rsidRDefault="00244721" w:rsidP="00244721">
      <w:pPr>
        <w:pStyle w:val="1"/>
        <w:numPr>
          <w:ilvl w:val="0"/>
          <w:numId w:val="3"/>
        </w:numPr>
        <w:spacing w:before="0" w:after="360" w:line="240" w:lineRule="auto"/>
        <w:ind w:left="714" w:hanging="35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3" w:name="_Toc133815284"/>
      <w:r>
        <w:rPr>
          <w:rFonts w:ascii="Times New Roman" w:hAnsi="Times New Roman" w:cs="Times New Roman"/>
          <w:b/>
          <w:color w:val="000000" w:themeColor="text1"/>
        </w:rPr>
        <w:lastRenderedPageBreak/>
        <w:t>Методики с использованием биологической обратной связи</w:t>
      </w:r>
      <w:bookmarkEnd w:id="3"/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839">
        <w:rPr>
          <w:rFonts w:ascii="Times New Roman" w:hAnsi="Times New Roman" w:cs="Times New Roman"/>
          <w:sz w:val="28"/>
          <w:szCs w:val="28"/>
        </w:rPr>
        <w:t>К настоящему времени наряду с классическими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>подходами (аутогенной тренировкой И. Г. Шульт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D94839">
        <w:rPr>
          <w:rFonts w:ascii="Times New Roman" w:hAnsi="Times New Roman" w:cs="Times New Roman"/>
          <w:sz w:val="28"/>
          <w:szCs w:val="28"/>
        </w:rPr>
        <w:t>, прогрессивной мышечной релаксацией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Э. Джейкобсона</w:t>
      </w:r>
      <w:r w:rsidRPr="00D94839">
        <w:rPr>
          <w:rFonts w:ascii="Times New Roman" w:hAnsi="Times New Roman" w:cs="Times New Roman"/>
          <w:sz w:val="28"/>
          <w:szCs w:val="28"/>
        </w:rPr>
        <w:t xml:space="preserve">) в системе спортивной подготовки в различных видах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D94839">
        <w:rPr>
          <w:rFonts w:ascii="Times New Roman" w:hAnsi="Times New Roman" w:cs="Times New Roman"/>
          <w:sz w:val="28"/>
          <w:szCs w:val="28"/>
        </w:rPr>
        <w:t>спорта существует целый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>инновационных средств, к которым относится метод биологической обратной связи.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>эмоциональное и психофизиологическое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>спортсмена дости</w:t>
      </w:r>
      <w:r>
        <w:rPr>
          <w:rFonts w:ascii="Times New Roman" w:hAnsi="Times New Roman" w:cs="Times New Roman"/>
          <w:sz w:val="28"/>
          <w:szCs w:val="28"/>
        </w:rPr>
        <w:t>гается путем его обучения созна</w:t>
      </w:r>
      <w:r w:rsidRPr="00D94839">
        <w:rPr>
          <w:rFonts w:ascii="Times New Roman" w:hAnsi="Times New Roman" w:cs="Times New Roman"/>
          <w:sz w:val="28"/>
          <w:szCs w:val="28"/>
        </w:rPr>
        <w:t>тельному управлению своими физиологическими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 xml:space="preserve">реакциями: </w:t>
      </w:r>
      <w:r>
        <w:rPr>
          <w:rFonts w:ascii="Times New Roman" w:hAnsi="Times New Roman" w:cs="Times New Roman"/>
          <w:sz w:val="28"/>
          <w:szCs w:val="28"/>
        </w:rPr>
        <w:br/>
      </w:r>
      <w:r w:rsidRPr="00D94839">
        <w:rPr>
          <w:rFonts w:ascii="Times New Roman" w:hAnsi="Times New Roman" w:cs="Times New Roman"/>
          <w:sz w:val="28"/>
          <w:szCs w:val="28"/>
        </w:rPr>
        <w:t>частотой сердечных сокращений, температурой, кожно-гальванической реакцией и др. [</w:t>
      </w:r>
      <w:r>
        <w:rPr>
          <w:rFonts w:ascii="Times New Roman" w:hAnsi="Times New Roman" w:cs="Times New Roman"/>
          <w:sz w:val="28"/>
          <w:szCs w:val="28"/>
        </w:rPr>
        <w:t>3, с. 43</w:t>
      </w:r>
      <w:r w:rsidRPr="00D94839">
        <w:rPr>
          <w:rFonts w:ascii="Times New Roman" w:hAnsi="Times New Roman" w:cs="Times New Roman"/>
          <w:sz w:val="28"/>
          <w:szCs w:val="28"/>
        </w:rPr>
        <w:t>].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875">
        <w:rPr>
          <w:rFonts w:ascii="Times New Roman" w:hAnsi="Times New Roman" w:cs="Times New Roman"/>
          <w:sz w:val="28"/>
          <w:szCs w:val="28"/>
        </w:rPr>
        <w:t xml:space="preserve">Основной задачей метода является обучение саморегуляции. </w:t>
      </w:r>
      <w:r>
        <w:rPr>
          <w:rFonts w:ascii="Times New Roman" w:hAnsi="Times New Roman" w:cs="Times New Roman"/>
          <w:sz w:val="28"/>
          <w:szCs w:val="28"/>
        </w:rPr>
        <w:t>Биологическая обратная связь с саморегуляцией</w:t>
      </w:r>
      <w:r w:rsidRPr="00E92875">
        <w:rPr>
          <w:rFonts w:ascii="Times New Roman" w:hAnsi="Times New Roman" w:cs="Times New Roman"/>
          <w:sz w:val="28"/>
          <w:szCs w:val="28"/>
        </w:rPr>
        <w:t xml:space="preserve"> связана с возрастанием влияния неокортекса (коры головного мозга) и, возможно, с его развитием (неокортикальная динамика), она облегчает поддержание гомеостаза на многих уровнях и влияет на равновесие между симпатической и парасимпатической ветвями автономной нервной системы, на равновесие между процессами в подкорковых образованиях, в лимбической системе и коре, равновесие между двумя полушариями головного мозга. </w:t>
      </w:r>
      <w:r>
        <w:rPr>
          <w:rFonts w:ascii="Times New Roman" w:hAnsi="Times New Roman" w:cs="Times New Roman"/>
          <w:sz w:val="28"/>
          <w:szCs w:val="28"/>
        </w:rPr>
        <w:t>Биологическая обратная связь</w:t>
      </w:r>
      <w:r w:rsidRPr="00E92875">
        <w:rPr>
          <w:rFonts w:ascii="Times New Roman" w:hAnsi="Times New Roman" w:cs="Times New Roman"/>
          <w:sz w:val="28"/>
          <w:szCs w:val="28"/>
        </w:rPr>
        <w:t xml:space="preserve"> усиливает роль преф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2875">
        <w:rPr>
          <w:rFonts w:ascii="Times New Roman" w:hAnsi="Times New Roman" w:cs="Times New Roman"/>
          <w:sz w:val="28"/>
          <w:szCs w:val="28"/>
        </w:rPr>
        <w:t>онтальной коры, которая путем наблюдения и планирования помогает достичь лучшего контроля за внешним и внутренним миром, делает возможным обращение к будущему и планирование его.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AE5">
        <w:rPr>
          <w:rFonts w:ascii="Times New Roman" w:hAnsi="Times New Roman" w:cs="Times New Roman"/>
          <w:sz w:val="28"/>
          <w:szCs w:val="28"/>
        </w:rPr>
        <w:t>На принципах обратной связи построены все гомеостатические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механизмы, обеспечивающие постоянство внутренней среды организма: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глубина и частота дыхания зависят от содержания углекислого газа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кислорода в крови, сердечный выброс тесно связан с интенсивностью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физической нагрузки, поступление гормона инсулина контролируется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уровнем глюкозы в крови и т. д.</w:t>
      </w:r>
    </w:p>
    <w:p w:rsidR="00244721" w:rsidRPr="00E92875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AE5">
        <w:rPr>
          <w:rFonts w:ascii="Times New Roman" w:hAnsi="Times New Roman" w:cs="Times New Roman"/>
          <w:sz w:val="28"/>
          <w:szCs w:val="28"/>
        </w:rPr>
        <w:t>Сейчас признано, что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колебательных и циклических форм биологической активности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важной и необходимой мерой адаптивности организма.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системам, обладающим многочисленными контурами внутренних обратных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связей, свойственна активная форма поиска наиболее целесообразных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состояний с биологической точки зрения. Информация, поступающая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посредством обратных связей в управляющие центры организма,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оценить качество приспособления к условиям внутренней и внешней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Качество, знак, степень совершенства обратных связей оказывают решающее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влияние на устойчивость и адаптивные свойства организма,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обеспечиваются двумя алгоритмами. Первый определяет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действий, второй вносит поправки в первый алгоритм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сигналами обратной связи о результативности и оптимальности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выработанного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839">
        <w:rPr>
          <w:rFonts w:ascii="Times New Roman" w:hAnsi="Times New Roman" w:cs="Times New Roman"/>
          <w:sz w:val="28"/>
          <w:szCs w:val="28"/>
        </w:rPr>
        <w:lastRenderedPageBreak/>
        <w:t>Метод</w:t>
      </w:r>
      <w:r>
        <w:rPr>
          <w:rFonts w:ascii="Times New Roman" w:hAnsi="Times New Roman" w:cs="Times New Roman"/>
          <w:sz w:val="28"/>
          <w:szCs w:val="28"/>
        </w:rPr>
        <w:t>ы с использованием</w:t>
      </w:r>
      <w:r w:rsidRPr="00D94839">
        <w:rPr>
          <w:rFonts w:ascii="Times New Roman" w:hAnsi="Times New Roman" w:cs="Times New Roman"/>
          <w:sz w:val="28"/>
          <w:szCs w:val="28"/>
        </w:rPr>
        <w:t xml:space="preserve"> биологич</w:t>
      </w:r>
      <w:r>
        <w:rPr>
          <w:rFonts w:ascii="Times New Roman" w:hAnsi="Times New Roman" w:cs="Times New Roman"/>
          <w:sz w:val="28"/>
          <w:szCs w:val="28"/>
        </w:rPr>
        <w:t>еской обратной связи представляю</w:t>
      </w:r>
      <w:r w:rsidRPr="00D948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>собой комплекс тренингов для регистрации физиологических показателей и возврата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>их динамике спортсмену (проводится с использованием компьютера). В настоящее время 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39">
        <w:rPr>
          <w:rFonts w:ascii="Times New Roman" w:hAnsi="Times New Roman" w:cs="Times New Roman"/>
          <w:sz w:val="28"/>
          <w:szCs w:val="28"/>
        </w:rPr>
        <w:t>тренинги по управлению частотой сердечных сокращений, ритмом дыхания, температурой, кожно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4839">
        <w:rPr>
          <w:rFonts w:ascii="Times New Roman" w:hAnsi="Times New Roman" w:cs="Times New Roman"/>
          <w:sz w:val="28"/>
          <w:szCs w:val="28"/>
        </w:rPr>
        <w:t>гальванической реакцией, ритмами головного мозга, мышечным тонусом.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>В последние десятилетия тренировка с использованием биологической обратной связи стала популярным и эффективным инструментом для достижения осознанного контроля над непроизвольными физиологическими реакциями. Такой инновационный подход изначально был реализован в клинической практике для лечения различных заболеваний и реабилитации. Дальнейшее его применение в спортивной практике было реализовано в лабораторных условиях и специально организованных занятиях в полевых условиях с использованием оригинальных портативных устройств обратной связи. Целью такого подхода было регулирование психофизиологических реакций спортсменов в стрессовых ситуациях и изменение их поведения во время подготовки, спортивных выступлений и восстановления после них. Кроме того, различные виды биологической обратной связи использовались для организации соответствующих тренировочных условий (табл. 1).</w:t>
      </w:r>
    </w:p>
    <w:p w:rsidR="00244721" w:rsidRPr="000B06E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>Таблица 1. Вид</w:t>
      </w:r>
      <w:r>
        <w:rPr>
          <w:rFonts w:ascii="Times New Roman" w:hAnsi="Times New Roman" w:cs="Times New Roman"/>
          <w:sz w:val="28"/>
          <w:szCs w:val="28"/>
        </w:rPr>
        <w:t>ы биологической обратной связи</w:t>
      </w:r>
    </w:p>
    <w:p w:rsidR="00244721" w:rsidRPr="000B06EE" w:rsidRDefault="00244721" w:rsidP="002447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689"/>
        <w:gridCol w:w="3969"/>
        <w:gridCol w:w="2835"/>
      </w:tblGrid>
      <w:tr w:rsidR="00244721" w:rsidTr="00B87DCB">
        <w:trPr>
          <w:trHeight w:val="543"/>
        </w:trPr>
        <w:tc>
          <w:tcPr>
            <w:tcW w:w="2689" w:type="dxa"/>
          </w:tcPr>
          <w:p w:rsidR="00244721" w:rsidRPr="00C1739B" w:rsidRDefault="00244721" w:rsidP="00B8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Виды биологической обратной связи</w:t>
            </w:r>
          </w:p>
        </w:tc>
        <w:tc>
          <w:tcPr>
            <w:tcW w:w="3969" w:type="dxa"/>
          </w:tcPr>
          <w:p w:rsidR="00244721" w:rsidRPr="00C1739B" w:rsidRDefault="00244721" w:rsidP="00B8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244721" w:rsidRPr="00C1739B" w:rsidRDefault="00244721" w:rsidP="00B8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44721" w:rsidTr="00B87DCB">
        <w:tc>
          <w:tcPr>
            <w:tcW w:w="2689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Мышечная или электромиографическая (ЭМГ)</w:t>
            </w:r>
          </w:p>
        </w:tc>
        <w:tc>
          <w:tcPr>
            <w:tcW w:w="3969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Спортсмена просили регулировать мышечное напряжение, наблюдая за ЭМГ-сигналом от контролируемой мышцы</w:t>
            </w:r>
          </w:p>
        </w:tc>
        <w:tc>
          <w:tcPr>
            <w:tcW w:w="2835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Обычно для мониторинга используются мышцы лба и верхней области шеи</w:t>
            </w:r>
          </w:p>
        </w:tc>
      </w:tr>
      <w:tr w:rsidR="00244721" w:rsidTr="00B87DCB">
        <w:tc>
          <w:tcPr>
            <w:tcW w:w="2689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Температурная</w:t>
            </w:r>
          </w:p>
        </w:tc>
        <w:tc>
          <w:tcPr>
            <w:tcW w:w="3969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Спортсмен получает визуальные или звуковые сигналы, которые отражают изменения температуры кожи соответствующих участков тела</w:t>
            </w:r>
          </w:p>
        </w:tc>
        <w:tc>
          <w:tcPr>
            <w:tcW w:w="2835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Как правило, измеряются колебания температуры кожи пальцев или кисти</w:t>
            </w:r>
          </w:p>
        </w:tc>
      </w:tr>
      <w:tr w:rsidR="00244721" w:rsidTr="00B87DCB">
        <w:tc>
          <w:tcPr>
            <w:tcW w:w="2689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Электродермальная</w:t>
            </w:r>
          </w:p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(КГР)</w:t>
            </w:r>
          </w:p>
        </w:tc>
        <w:tc>
          <w:tcPr>
            <w:tcW w:w="3969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 xml:space="preserve">Кожно-гальваническая реакция (КГР) связана с потоотделением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эмоциональное напряжение и отражает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в эмоциональном состоянии спортсмена</w:t>
            </w:r>
          </w:p>
        </w:tc>
        <w:tc>
          <w:tcPr>
            <w:tcW w:w="2835" w:type="dxa"/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Мониторинг КГР позволяет управлять эмоциональным состоянием спортсменов</w:t>
            </w:r>
          </w:p>
        </w:tc>
      </w:tr>
      <w:tr w:rsidR="00244721" w:rsidTr="00B87DCB">
        <w:tc>
          <w:tcPr>
            <w:tcW w:w="2689" w:type="dxa"/>
            <w:tcBorders>
              <w:bottom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Электроэнцефало-графическая (ЭЭГ)</w:t>
            </w:r>
          </w:p>
        </w:tc>
        <w:tc>
          <w:tcPr>
            <w:tcW w:w="3969" w:type="dxa"/>
            <w:tcBorders>
              <w:bottom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Электрическая активность мозга, регистрируемая на волосистой части головы спортсмена, может преобразовываться в акустические или визуальные сигналы для мониторинга</w:t>
            </w:r>
          </w:p>
        </w:tc>
        <w:tc>
          <w:tcPr>
            <w:tcW w:w="2835" w:type="dxa"/>
            <w:tcBorders>
              <w:bottom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ЭЭГ обратная связь широко используется в таких видах спорта, как гольф, стрельба из лука, стрельба из пневматического оружия и т.д.</w:t>
            </w:r>
          </w:p>
        </w:tc>
      </w:tr>
      <w:tr w:rsidR="00244721" w:rsidTr="00B87DC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21" w:rsidTr="00B87DCB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721" w:rsidRPr="00C1739B" w:rsidRDefault="00244721" w:rsidP="00B87DCB">
            <w:pPr>
              <w:ind w:left="-1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таблицы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21" w:rsidTr="00B87DCB">
        <w:tc>
          <w:tcPr>
            <w:tcW w:w="2689" w:type="dxa"/>
            <w:tcBorders>
              <w:top w:val="single" w:sz="4" w:space="0" w:color="auto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</w:p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(ЧСС)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Мониторинг частоты сердечных сокращений (ЧСС) может использоваться для регулирования уровня нагрузки, степени восстановления и эмоционального напряжения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721" w:rsidRPr="00C1739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9B">
              <w:rPr>
                <w:rFonts w:ascii="Times New Roman" w:hAnsi="Times New Roman" w:cs="Times New Roman"/>
                <w:sz w:val="24"/>
                <w:szCs w:val="24"/>
              </w:rPr>
              <w:t>Мониторы ЧСС широко используются среди любителей, профессионалов и занимающихся оздоровительными программами</w:t>
            </w:r>
          </w:p>
        </w:tc>
      </w:tr>
    </w:tbl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Учитывая данные, приведённые в таблице 1, стоит отметить, что все перечисленные выше методы биологической обратной связи могут быть использованы в сочетании с различными психофизиологическими техниками, такими как идеомоторное представление, психическая и физическая релаксация, контроль уровня возбуждения и т.д. В качестве объективного показателя общего уровня возбуждения и напряжения служит именно электрическая активность мышц в области лба и верхнего отдела шеи. 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Используя соответствующую психологическую технику, спортсмен может научиться эффективной саморегуляции своего общего состояния, добиваясь более полного расслабления. Такой психологический навык может быть разумно использован в стрессовых ситуациях, когда спортсмен страдает от чрезмерной тревоги или охвачен страхом. </w:t>
      </w:r>
    </w:p>
    <w:p w:rsidR="00244721" w:rsidRPr="000B06E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>Аналогично, используя температурную обратную связь, спортсмен в состоянии освоить регулирование периферического кровотока, локальное увеличение которого позволит ему вызвать ощущение тепла в определённой части тела. Это может быть частью процесса настройки на выполнение соревновательного упражнения, при этом ощущение приятного тепла в мышцах может помочь в достижении более благоприятного эмоционального состояния.</w:t>
      </w:r>
    </w:p>
    <w:p w:rsidR="00244721" w:rsidRPr="000B06E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кожно-гальванической реакции </w:t>
      </w:r>
      <w:r w:rsidRPr="000B06EE">
        <w:rPr>
          <w:rFonts w:ascii="Times New Roman" w:hAnsi="Times New Roman" w:cs="Times New Roman"/>
          <w:sz w:val="28"/>
          <w:szCs w:val="28"/>
        </w:rPr>
        <w:t xml:space="preserve">обратная связь стала очень популярной в исследованиях, когда психологи пытались уменьшить негативные последствия тревожности, страха и раздражения спортсмена.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7C9A">
        <w:rPr>
          <w:rFonts w:ascii="Times New Roman" w:hAnsi="Times New Roman" w:cs="Times New Roman"/>
          <w:sz w:val="28"/>
          <w:szCs w:val="28"/>
        </w:rPr>
        <w:t>ожно-гальванической реакции</w:t>
      </w:r>
      <w:r w:rsidRPr="000B06EE">
        <w:rPr>
          <w:rFonts w:ascii="Times New Roman" w:hAnsi="Times New Roman" w:cs="Times New Roman"/>
          <w:sz w:val="28"/>
          <w:szCs w:val="28"/>
        </w:rPr>
        <w:t xml:space="preserve"> является признанным в мире показателем эмоциональной напряжённости, а её мониторинг в значительной степени помогает при применении различных психологических методик, таких как аутогенная тренировка. В итоге спортсмены могут развить такие психологические навыки и стиль поведения, которые помогут им справляться с </w:t>
      </w:r>
      <w:r>
        <w:rPr>
          <w:rFonts w:ascii="Times New Roman" w:hAnsi="Times New Roman" w:cs="Times New Roman"/>
          <w:sz w:val="28"/>
          <w:szCs w:val="28"/>
        </w:rPr>
        <w:t>тяжелыми</w:t>
      </w:r>
      <w:r w:rsidRPr="000B06EE">
        <w:rPr>
          <w:rFonts w:ascii="Times New Roman" w:hAnsi="Times New Roman" w:cs="Times New Roman"/>
          <w:sz w:val="28"/>
          <w:szCs w:val="28"/>
        </w:rPr>
        <w:t xml:space="preserve"> эмоциями.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6EE">
        <w:rPr>
          <w:rFonts w:ascii="Times New Roman" w:hAnsi="Times New Roman" w:cs="Times New Roman"/>
          <w:sz w:val="28"/>
          <w:szCs w:val="28"/>
        </w:rPr>
        <w:t xml:space="preserve">Обратная связь посредством контроля </w:t>
      </w:r>
      <w:r>
        <w:rPr>
          <w:rFonts w:ascii="Times New Roman" w:hAnsi="Times New Roman" w:cs="Times New Roman"/>
          <w:sz w:val="28"/>
          <w:szCs w:val="28"/>
        </w:rPr>
        <w:t xml:space="preserve">частоты сердечных сокращений </w:t>
      </w:r>
      <w:r w:rsidRPr="000B06EE">
        <w:rPr>
          <w:rFonts w:ascii="Times New Roman" w:hAnsi="Times New Roman" w:cs="Times New Roman"/>
          <w:sz w:val="28"/>
          <w:szCs w:val="28"/>
        </w:rPr>
        <w:t>может считаться самой популярной и широко используемой техникой, которая пришла в мировую спортивную практику из лаборатори</w:t>
      </w:r>
      <w:r>
        <w:rPr>
          <w:rFonts w:ascii="Times New Roman" w:hAnsi="Times New Roman" w:cs="Times New Roman"/>
          <w:sz w:val="28"/>
          <w:szCs w:val="28"/>
        </w:rPr>
        <w:t xml:space="preserve">й. Действительно, мониторы </w:t>
      </w:r>
      <w:r w:rsidRPr="00D77C9A">
        <w:rPr>
          <w:rFonts w:ascii="Times New Roman" w:hAnsi="Times New Roman" w:cs="Times New Roman"/>
          <w:sz w:val="28"/>
          <w:szCs w:val="28"/>
        </w:rPr>
        <w:t>частоты сердечных сокращений</w:t>
      </w:r>
      <w:r w:rsidRPr="000B06EE">
        <w:rPr>
          <w:rFonts w:ascii="Times New Roman" w:hAnsi="Times New Roman" w:cs="Times New Roman"/>
          <w:sz w:val="28"/>
          <w:szCs w:val="28"/>
        </w:rPr>
        <w:t xml:space="preserve"> на самом деле являются наиболее широко применяемыми инструментами, позволяющими регулировать интенсивность упражнений, полноту восстановления после выполнения упражнений и даже уровень эмоциональной напряжённости в стрессовых ситуациях.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lastRenderedPageBreak/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9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связью</w:t>
      </w:r>
      <w:r w:rsidRPr="00C976C4">
        <w:rPr>
          <w:rFonts w:ascii="Times New Roman" w:hAnsi="Times New Roman" w:cs="Times New Roman"/>
          <w:sz w:val="28"/>
          <w:szCs w:val="28"/>
        </w:rPr>
        <w:t xml:space="preserve"> включают в себя следующие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физиологических параметров: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1. Электроэнцефалография – оценка электрической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мозга, в условиях режима реального времени с возможностью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C976C4">
        <w:rPr>
          <w:rFonts w:ascii="Times New Roman" w:hAnsi="Times New Roman" w:cs="Times New Roman"/>
          <w:sz w:val="28"/>
          <w:szCs w:val="28"/>
        </w:rPr>
        <w:t xml:space="preserve"> позволяет улучшить концентрацию внимания.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2. Мониторинг частоты и характера дыхательных движений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C976C4">
        <w:rPr>
          <w:rFonts w:ascii="Times New Roman" w:hAnsi="Times New Roman" w:cs="Times New Roman"/>
          <w:sz w:val="28"/>
          <w:szCs w:val="28"/>
        </w:rPr>
        <w:t xml:space="preserve"> позволяет избежать синдрома гипервентиляции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поверхностного дыхания, что приводит к угнетению физической активности.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3. Вариабельность сердечного ритма. Возможность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 xml:space="preserve">вариабельности сердечного ритма с помощью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C976C4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стабилизировать артериальное давление, предотвратить его повышения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условиях физических перегрузок, снизить уровень тревожности.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данные об эффективности этого метода в профилактике нарушений ритма</w:t>
      </w:r>
      <w:r>
        <w:rPr>
          <w:rFonts w:ascii="Times New Roman" w:hAnsi="Times New Roman" w:cs="Times New Roman"/>
          <w:sz w:val="28"/>
          <w:szCs w:val="28"/>
        </w:rPr>
        <w:t xml:space="preserve"> сердца</w:t>
      </w:r>
      <w:r w:rsidRPr="00C976C4">
        <w:rPr>
          <w:rFonts w:ascii="Times New Roman" w:hAnsi="Times New Roman" w:cs="Times New Roman"/>
          <w:sz w:val="28"/>
          <w:szCs w:val="28"/>
        </w:rPr>
        <w:t>. Имеются данные, что сеансы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вариабельности сердечного ритма с помощью биологической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эффективны в снижении первичных и вторичных последствий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травм (сотрясений головного мозга).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4. Электромиография отражает уровень мышечного напряжения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C976C4">
        <w:rPr>
          <w:rFonts w:ascii="Times New Roman" w:hAnsi="Times New Roman" w:cs="Times New Roman"/>
          <w:sz w:val="28"/>
          <w:szCs w:val="28"/>
        </w:rPr>
        <w:t xml:space="preserve"> позволяет совершенствовать мышечную саморегуляцию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координацию движений.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5. Оценка характера потовыделения является индикатором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эмоциональных реакций и уровня тревожности.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6. Термометрия отражает степень вазоконстрикции и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периферического кровообращения.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недавнего времени м</w:t>
      </w:r>
      <w:r w:rsidRPr="00C976C4">
        <w:rPr>
          <w:rFonts w:ascii="Times New Roman" w:hAnsi="Times New Roman" w:cs="Times New Roman"/>
          <w:sz w:val="28"/>
          <w:szCs w:val="28"/>
        </w:rPr>
        <w:t xml:space="preserve">етодика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C9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C976C4">
        <w:rPr>
          <w:rFonts w:ascii="Times New Roman" w:hAnsi="Times New Roman" w:cs="Times New Roman"/>
          <w:sz w:val="28"/>
          <w:szCs w:val="28"/>
        </w:rPr>
        <w:t xml:space="preserve"> ориентирована только на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вышеуказанных физиологических параметров, но 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 xml:space="preserve">создаются платформы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C976C4">
        <w:rPr>
          <w:rFonts w:ascii="Times New Roman" w:hAnsi="Times New Roman" w:cs="Times New Roman"/>
          <w:sz w:val="28"/>
          <w:szCs w:val="28"/>
        </w:rPr>
        <w:t>, в которые интегрально встроен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сразу несколько взаимно дополняющих показателей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физиологических функций испытуемого.</w:t>
      </w:r>
    </w:p>
    <w:p w:rsidR="00244721" w:rsidRPr="000B06EE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7A2">
        <w:rPr>
          <w:rFonts w:ascii="Times New Roman" w:hAnsi="Times New Roman" w:cs="Times New Roman"/>
          <w:sz w:val="28"/>
          <w:szCs w:val="28"/>
        </w:rPr>
        <w:t>Положительное влияние различных вариантов применения биологической обратной связи неоднократно показано в исследованиях и в спортивной практике. Были получены перспективные результаты при улучшении двигательных действий в различных видах спорта</w:t>
      </w:r>
    </w:p>
    <w:p w:rsidR="00244721" w:rsidRDefault="00244721" w:rsidP="0024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721" w:rsidRPr="00D0589D" w:rsidRDefault="00244721" w:rsidP="00244721">
      <w:pPr>
        <w:pStyle w:val="1"/>
        <w:spacing w:before="0" w:after="36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4" w:name="_Toc133815285"/>
      <w:r>
        <w:rPr>
          <w:rFonts w:ascii="Times New Roman" w:hAnsi="Times New Roman" w:cs="Times New Roman"/>
          <w:b/>
          <w:color w:val="000000" w:themeColor="text1"/>
        </w:rPr>
        <w:lastRenderedPageBreak/>
        <w:t>3. Практическое применение методик с биологической обратной связью</w:t>
      </w:r>
      <w:bookmarkEnd w:id="4"/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F9F">
        <w:rPr>
          <w:rFonts w:ascii="Times New Roman" w:hAnsi="Times New Roman" w:cs="Times New Roman"/>
          <w:sz w:val="28"/>
          <w:szCs w:val="28"/>
        </w:rPr>
        <w:t>Методология БОС достаточно давно и эффективно применяется в спорте,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9F">
        <w:rPr>
          <w:rFonts w:ascii="Times New Roman" w:hAnsi="Times New Roman" w:cs="Times New Roman"/>
          <w:sz w:val="28"/>
          <w:szCs w:val="28"/>
        </w:rPr>
        <w:t>получено много результатов фундамент</w:t>
      </w:r>
      <w:r>
        <w:rPr>
          <w:rFonts w:ascii="Times New Roman" w:hAnsi="Times New Roman" w:cs="Times New Roman"/>
          <w:sz w:val="28"/>
          <w:szCs w:val="28"/>
        </w:rPr>
        <w:t>ального и прикладного характера</w:t>
      </w:r>
      <w:r w:rsidRPr="00693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9F">
        <w:rPr>
          <w:rFonts w:ascii="Times New Roman" w:hAnsi="Times New Roman" w:cs="Times New Roman"/>
          <w:sz w:val="28"/>
          <w:szCs w:val="28"/>
        </w:rPr>
        <w:t>Современный профессиональный спорт характеризуется прогрессивным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9F">
        <w:rPr>
          <w:rFonts w:ascii="Times New Roman" w:hAnsi="Times New Roman" w:cs="Times New Roman"/>
          <w:sz w:val="28"/>
          <w:szCs w:val="28"/>
        </w:rPr>
        <w:t>ростом объемов и интенсивности физических нагрузок, который ведет к необходимости широкого использования в тренировочном процессе различных стимулирующих и восстановительных, в том числе фармакологических средств.</w:t>
      </w:r>
    </w:p>
    <w:p w:rsidR="00244721" w:rsidRPr="00A27538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538">
        <w:rPr>
          <w:rFonts w:ascii="Times New Roman" w:hAnsi="Times New Roman" w:cs="Times New Roman"/>
          <w:sz w:val="28"/>
          <w:szCs w:val="28"/>
        </w:rPr>
        <w:t>Следует отметить, что в последние время тренировка с использованием метода биологической обратной связи привлекает все большее внимание специалистов в области психологии спорта. Данный метод получил международное призвание, как эффективное средство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контроля над физиологическими реакциями у спортсменов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видов спорта. Так как одним из основных направлений практической работы спортивного психолога является обучение навыкам саморегуляции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спортсменов, то достичь поставленной цели в довольно короткие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возможно при помощи метода биологической обратной связи.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</w:t>
      </w:r>
      <w:r w:rsidRPr="00C976C4">
        <w:rPr>
          <w:rFonts w:ascii="Times New Roman" w:hAnsi="Times New Roman" w:cs="Times New Roman"/>
          <w:sz w:val="28"/>
          <w:szCs w:val="28"/>
        </w:rPr>
        <w:t xml:space="preserve"> области нейрофизиологии и психофизиологии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разработаны уникальные методы</w:t>
      </w:r>
      <w:r>
        <w:rPr>
          <w:rFonts w:ascii="Times New Roman" w:hAnsi="Times New Roman" w:cs="Times New Roman"/>
          <w:sz w:val="28"/>
          <w:szCs w:val="28"/>
        </w:rPr>
        <w:t xml:space="preserve"> с биологической обратной связью</w:t>
      </w:r>
      <w:r w:rsidRPr="00C976C4">
        <w:rPr>
          <w:rFonts w:ascii="Times New Roman" w:hAnsi="Times New Roman" w:cs="Times New Roman"/>
          <w:sz w:val="28"/>
          <w:szCs w:val="28"/>
        </w:rPr>
        <w:t>, позволяющие достоверно и стойко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усилить важные психофизиологические функции спортсмена,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обеспечивает выработку умения произвольно входить и удерживаться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оптимальных ментальных состояниях, свойственных победителю.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878">
        <w:rPr>
          <w:rFonts w:ascii="Times New Roman" w:hAnsi="Times New Roman" w:cs="Times New Roman"/>
          <w:sz w:val="28"/>
          <w:szCs w:val="28"/>
        </w:rPr>
        <w:t>С практической точки зрения, задача состоит в том, чтобы научить занимающихся спортом,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особенно тех, кто только начинает программу упражнений, распознавать ранние признаки физиологического напряжения и соответствующим образом саморегулировать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интенсивность своих усилий. Это необходимо, учитывая тот факт, что за пределами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уровня интенсивности способность изменять природу субъективных переживаний с помощью</w:t>
      </w:r>
      <w:r>
        <w:rPr>
          <w:rFonts w:ascii="Times New Roman" w:hAnsi="Times New Roman" w:cs="Times New Roman"/>
          <w:sz w:val="28"/>
          <w:szCs w:val="28"/>
        </w:rPr>
        <w:t xml:space="preserve"> когнитивных методов совл</w:t>
      </w:r>
      <w:r w:rsidRPr="00277878">
        <w:rPr>
          <w:rFonts w:ascii="Times New Roman" w:hAnsi="Times New Roman" w:cs="Times New Roman"/>
          <w:sz w:val="28"/>
          <w:szCs w:val="28"/>
        </w:rPr>
        <w:t>адания постепенно снижается. На наш взгляд, биологическая обратная связь может сыграть значительную роль в этом отношении, обостряя у людей чувство интероцептивной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остроты.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878">
        <w:rPr>
          <w:rFonts w:ascii="Times New Roman" w:hAnsi="Times New Roman" w:cs="Times New Roman"/>
          <w:sz w:val="28"/>
          <w:szCs w:val="28"/>
        </w:rPr>
        <w:t>В настоящее время наиболее часто используемыми методами самоконтроля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саморегулирования интенсивности физической активности являются пальпация сердцебиения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рейтинговых шкал воспринимаемой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878">
        <w:rPr>
          <w:rFonts w:ascii="Times New Roman" w:hAnsi="Times New Roman" w:cs="Times New Roman"/>
          <w:sz w:val="28"/>
          <w:szCs w:val="28"/>
        </w:rPr>
        <w:t xml:space="preserve"> Оба метода просты и могут быть относительно эффективными, но оба также имеют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признанные ограничения.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Используя частоту сердечных сокращений в качестве метода контроля интенсивности упражнений и, таким образом, не имея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информации об аэробно-анаэробном балансе, занимающиеся спортом могут непреднамеренно перейти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878">
        <w:rPr>
          <w:rFonts w:ascii="Times New Roman" w:hAnsi="Times New Roman" w:cs="Times New Roman"/>
          <w:sz w:val="28"/>
          <w:szCs w:val="28"/>
        </w:rPr>
        <w:t>анаэробному метаболизму, испытывая аффективно-неприятие и когнитивно-управляемый всплеск заметных интероцептивных сигналов.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Методики с использованием биологической обратной связи</w:t>
      </w:r>
      <w:r w:rsidRPr="00926477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применяться</w:t>
      </w:r>
      <w:r w:rsidRPr="00926477">
        <w:rPr>
          <w:rFonts w:ascii="Times New Roman" w:hAnsi="Times New Roman" w:cs="Times New Roman"/>
          <w:sz w:val="28"/>
          <w:szCs w:val="28"/>
        </w:rPr>
        <w:t xml:space="preserve"> для коррекции тренировочных нагрузок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годичном цикле подготовки: подготовительном, предсоревновательном,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соревновательном периодах; для определения соответствия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нагрузок индивидуальным адаптационным возможностям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различных специализаций и различного уровня подготовки,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стрессоустойчивости, уменьшения психоэмоциональной напряженности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тревожности, коррекции неблагоприятных предстартовых состояний,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психорелаксации, улучшения когнитивных функций спортсменов: памяти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мышления; обеспечения и закрепления новых спортивных стратегий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творческого потенциала спортсмена; в лечебном процессе при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различных заболеваний: нарушений опорно-двигательного аппарата,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синдрома нейровегетативных дисфункций, психосоматических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(бронхиальная астма, гастродуоденит, и др.). Другим важным аспектом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 xml:space="preserve">применения технологий </w:t>
      </w:r>
      <w:r>
        <w:rPr>
          <w:rFonts w:ascii="Times New Roman" w:hAnsi="Times New Roman" w:cs="Times New Roman"/>
          <w:sz w:val="28"/>
          <w:szCs w:val="28"/>
        </w:rPr>
        <w:t xml:space="preserve">с биологической обратной связью </w:t>
      </w:r>
      <w:r w:rsidRPr="00926477">
        <w:rPr>
          <w:rFonts w:ascii="Times New Roman" w:hAnsi="Times New Roman" w:cs="Times New Roman"/>
          <w:sz w:val="28"/>
          <w:szCs w:val="28"/>
        </w:rPr>
        <w:t>является разработка новых физиологических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педагогических моделей приближения спортсмена к эталону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77">
        <w:rPr>
          <w:rFonts w:ascii="Times New Roman" w:hAnsi="Times New Roman" w:cs="Times New Roman"/>
          <w:sz w:val="28"/>
          <w:szCs w:val="28"/>
        </w:rPr>
        <w:t>формы и новых научных разработок.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F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Pr="00693F9F">
        <w:rPr>
          <w:rFonts w:ascii="Times New Roman" w:hAnsi="Times New Roman" w:cs="Times New Roman"/>
          <w:sz w:val="28"/>
          <w:szCs w:val="28"/>
        </w:rPr>
        <w:t xml:space="preserve">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693F9F">
        <w:rPr>
          <w:rFonts w:ascii="Times New Roman" w:hAnsi="Times New Roman" w:cs="Times New Roman"/>
          <w:sz w:val="28"/>
          <w:szCs w:val="28"/>
        </w:rPr>
        <w:t xml:space="preserve"> в последние годы Международный олимпийский комитет, заботясь о здоровье спортсменов, ужесточает требования к антидопинговому контролю и запрещает применение допингов</w:t>
      </w:r>
      <w:r>
        <w:rPr>
          <w:rFonts w:ascii="Times New Roman" w:hAnsi="Times New Roman" w:cs="Times New Roman"/>
          <w:sz w:val="28"/>
          <w:szCs w:val="28"/>
        </w:rPr>
        <w:t>, возникла необходимость поиска альтернативы</w:t>
      </w:r>
      <w:r w:rsidRPr="00693F9F">
        <w:rPr>
          <w:rFonts w:ascii="Times New Roman" w:hAnsi="Times New Roman" w:cs="Times New Roman"/>
          <w:sz w:val="28"/>
          <w:szCs w:val="28"/>
        </w:rPr>
        <w:t>. В этих условиях очевидна необходимость поиска новых подходов для расширения функциональных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9F">
        <w:rPr>
          <w:rFonts w:ascii="Times New Roman" w:hAnsi="Times New Roman" w:cs="Times New Roman"/>
          <w:sz w:val="28"/>
          <w:szCs w:val="28"/>
        </w:rPr>
        <w:t xml:space="preserve">организма, повышения работоспособности и выносливости спортсменов. Одним из таких подходов может быть применение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693F9F">
        <w:rPr>
          <w:rFonts w:ascii="Times New Roman" w:hAnsi="Times New Roman" w:cs="Times New Roman"/>
          <w:sz w:val="28"/>
          <w:szCs w:val="28"/>
        </w:rPr>
        <w:t xml:space="preserve"> и сходных с ней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9F">
        <w:rPr>
          <w:rFonts w:ascii="Times New Roman" w:hAnsi="Times New Roman" w:cs="Times New Roman"/>
          <w:sz w:val="28"/>
          <w:szCs w:val="28"/>
        </w:rPr>
        <w:t>саморегуляции.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Методика проведения сеанса с биологической обратной связью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базируется на трёх основных элементах: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1. Физиологическая информация регистрируется датчиками,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расположенных на различных частях тела.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2. Эта информация обрабатывается и передаётся испытуемому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режиме реального времени в форме аудио, визуальных и кинестетических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сигналов (осуществляется обратная связь).</w:t>
      </w:r>
    </w:p>
    <w:p w:rsidR="00244721" w:rsidRPr="00C976C4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3. Концентрируясь на информации, полученной методом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связи, испытуемый контролирует свои физиологические функции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постепенно учится сознательно изменять и контролировать физиологическое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поведение.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6C4">
        <w:rPr>
          <w:rFonts w:ascii="Times New Roman" w:hAnsi="Times New Roman" w:cs="Times New Roman"/>
          <w:sz w:val="28"/>
          <w:szCs w:val="28"/>
        </w:rPr>
        <w:t>Большинство физиологических процессов организма не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нашим сознанием, но оказывает прямое влияние на работоспособность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когнитивные функции. Однако, именно метод волевого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является важнейшим элементом достижения пика спортивной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Совершенствование методов саморегуляции в различных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дисциплинах достигается с помощью технологий биологической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C4">
        <w:rPr>
          <w:rFonts w:ascii="Times New Roman" w:hAnsi="Times New Roman" w:cs="Times New Roman"/>
          <w:sz w:val="28"/>
          <w:szCs w:val="28"/>
        </w:rPr>
        <w:t>связи.</w:t>
      </w:r>
    </w:p>
    <w:p w:rsidR="00244721" w:rsidRPr="0027756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561">
        <w:rPr>
          <w:rFonts w:ascii="Times New Roman" w:hAnsi="Times New Roman" w:cs="Times New Roman"/>
          <w:sz w:val="28"/>
          <w:szCs w:val="28"/>
        </w:rPr>
        <w:lastRenderedPageBreak/>
        <w:t>Психофизиология, или вывод о психических процессах с помощью поверхностных электродов, по-видимому, может многое предложить для обеспечения такого понимания конкурентного стресса [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7561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Не менее</w:t>
      </w:r>
      <w:r w:rsidRPr="00277561">
        <w:rPr>
          <w:rFonts w:ascii="Times New Roman" w:hAnsi="Times New Roman" w:cs="Times New Roman"/>
          <w:sz w:val="28"/>
          <w:szCs w:val="28"/>
        </w:rPr>
        <w:t xml:space="preserve"> важно, чтобы упражнения выполнялись с такой интенсивностью, которая максимизирует пользу для здоровья и физической формы (за счет правильного применения тренировочных принципов перегрузки и прогрессирования), не вызывая отвращения и не создавая риска травм или сердечно-сосудистых проблем. Биологическая обратная связь может иметь большое значение для достижения этих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7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с. 79</w:t>
      </w:r>
      <w:r w:rsidRPr="00A15F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21" w:rsidRPr="00D0589D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9D">
        <w:rPr>
          <w:rFonts w:ascii="Times New Roman" w:hAnsi="Times New Roman" w:cs="Times New Roman"/>
          <w:sz w:val="28"/>
          <w:szCs w:val="28"/>
        </w:rPr>
        <w:t>Безусловно, каждая попытка рационализировать процедуру спортивной подготовки с помощью современных технологий вызывает научный и практический интерес. Тем не менее научно-исследовательские проекты, которые используют сочетание различных инструментов и инновационных технологий, имеют особое значение. Один из таких проектов в области биологической обратной связи был реализован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589D">
        <w:rPr>
          <w:rFonts w:ascii="Times New Roman" w:hAnsi="Times New Roman" w:cs="Times New Roman"/>
          <w:sz w:val="28"/>
          <w:szCs w:val="28"/>
        </w:rPr>
        <w:t>н называется «5-ступенчатая программа психорегулирующей тренировки, разработанная в институте Уингейта»</w:t>
      </w:r>
      <w:r w:rsidRPr="00BD5C7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5C7D">
        <w:rPr>
          <w:rFonts w:ascii="Times New Roman" w:hAnsi="Times New Roman" w:cs="Times New Roman"/>
          <w:sz w:val="28"/>
          <w:szCs w:val="28"/>
        </w:rPr>
        <w:t>]</w:t>
      </w:r>
      <w:r w:rsidRPr="00D058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Этапы программы указаны в таблице 2.</w:t>
      </w:r>
      <w:r w:rsidRPr="00D0589D">
        <w:rPr>
          <w:rFonts w:ascii="Times New Roman" w:hAnsi="Times New Roman" w:cs="Times New Roman"/>
          <w:sz w:val="28"/>
          <w:szCs w:val="28"/>
        </w:rPr>
        <w:t xml:space="preserve"> Этот разносторонний проект реализовал комплексный подход, при котором на пяти последовательных этапах постепенно достигается психологическая готовность справиться с разнообразными стресс-факторами во</w:t>
      </w:r>
      <w:r>
        <w:rPr>
          <w:rFonts w:ascii="Times New Roman" w:hAnsi="Times New Roman" w:cs="Times New Roman"/>
          <w:sz w:val="28"/>
          <w:szCs w:val="28"/>
        </w:rPr>
        <w:t xml:space="preserve"> время предстоящих соревнований.</w:t>
      </w:r>
    </w:p>
    <w:p w:rsidR="00244721" w:rsidRDefault="00244721" w:rsidP="002447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589D">
        <w:rPr>
          <w:rFonts w:ascii="Times New Roman" w:hAnsi="Times New Roman" w:cs="Times New Roman"/>
          <w:sz w:val="28"/>
          <w:szCs w:val="28"/>
        </w:rPr>
        <w:t>Таблица 2. Уингейтская 5-ступенчатая программа психорегулирующей тренировки</w:t>
      </w:r>
    </w:p>
    <w:tbl>
      <w:tblPr>
        <w:tblStyle w:val="a7"/>
        <w:tblW w:w="948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977"/>
        <w:gridCol w:w="2352"/>
        <w:gridCol w:w="3740"/>
        <w:gridCol w:w="1415"/>
      </w:tblGrid>
      <w:tr w:rsidR="00244721" w:rsidRPr="00FC2DBB" w:rsidTr="00B87DCB">
        <w:tc>
          <w:tcPr>
            <w:tcW w:w="1977" w:type="dxa"/>
          </w:tcPr>
          <w:p w:rsidR="00244721" w:rsidRPr="00FC2DBB" w:rsidRDefault="00244721" w:rsidP="00B8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B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352" w:type="dxa"/>
          </w:tcPr>
          <w:p w:rsidR="00244721" w:rsidRPr="00FC2DBB" w:rsidRDefault="00244721" w:rsidP="00B8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740" w:type="dxa"/>
          </w:tcPr>
          <w:p w:rsidR="00244721" w:rsidRPr="00FC2DBB" w:rsidRDefault="00244721" w:rsidP="00B8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</w:tcPr>
          <w:p w:rsidR="00244721" w:rsidRPr="00FC2DBB" w:rsidRDefault="00244721" w:rsidP="00B8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</w:p>
        </w:tc>
      </w:tr>
      <w:tr w:rsidR="00244721" w:rsidRPr="00FC2DBB" w:rsidTr="00B87DCB">
        <w:tc>
          <w:tcPr>
            <w:tcW w:w="1977" w:type="dxa"/>
          </w:tcPr>
          <w:p w:rsidR="00244721" w:rsidRPr="00FC2DB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Овладение техникой глубокой релаксации и возбуждения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  <w:ind w:right="-102"/>
            </w:pPr>
            <w:r>
              <w:t xml:space="preserve">Аудио </w:t>
            </w:r>
            <w:r w:rsidRPr="00175D0B">
              <w:t>электромиографи</w:t>
            </w:r>
            <w:r>
              <w:t>ки</w:t>
            </w:r>
            <w:r w:rsidRPr="00175D0B">
              <w:t xml:space="preserve"> (ЭМГ)</w:t>
            </w:r>
            <w:r>
              <w:t>, аудиовизуальная кожно-гальванической реакции (КГР) и аудио частаты сердечных сокращений (ЧСС) обратная связь для релаксации-возбуждения и психологической концентрации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 xml:space="preserve">10-15 занятий, </w:t>
            </w:r>
            <w:r>
              <w:br/>
              <w:t>2-3 раза в неделю</w:t>
            </w:r>
          </w:p>
        </w:tc>
      </w:tr>
      <w:tr w:rsidR="00244721" w:rsidRPr="00FC2DBB" w:rsidTr="00B87DCB">
        <w:tc>
          <w:tcPr>
            <w:tcW w:w="1977" w:type="dxa"/>
          </w:tcPr>
          <w:p w:rsidR="00244721" w:rsidRPr="00FC2DBB" w:rsidRDefault="00244721" w:rsidP="00B87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DBB"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Определение наиболее эффективной техники биологической обратной связи и индивидуальной реакции спортсмена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Тренировки с ЭМГ, КГР, ЧСС биологической обратной связью выборочно с созданием образов для релаксации-возбуждения в течение 1, 2, 3, 5 и 7 минут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 xml:space="preserve">Около 15 занятий, </w:t>
            </w:r>
            <w:r>
              <w:br/>
              <w:t>2-3 раза в неделю</w:t>
            </w:r>
          </w:p>
        </w:tc>
      </w:tr>
      <w:tr w:rsidR="00244721" w:rsidRPr="00FC2DBB" w:rsidTr="00B87DCB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Моделирование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Приобретение навыков саморегуляции в моделируемых специфических по виду спорта условиях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Упражнения по саморегулированию с ЭМГ, КГР обратной связью с использованием видеоклипов, демонстрирующих специфические по виду спорта соревновательные ситуации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 xml:space="preserve">Около 15 занятий, </w:t>
            </w:r>
            <w:r>
              <w:br/>
              <w:t>2-3 раза в неделю</w:t>
            </w:r>
          </w:p>
        </w:tc>
      </w:tr>
      <w:tr w:rsidR="00244721" w:rsidRPr="00FC2DBB" w:rsidTr="00B87DCB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</w:p>
        </w:tc>
      </w:tr>
      <w:tr w:rsidR="00244721" w:rsidRPr="00FC2DBB" w:rsidTr="00B87DCB"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  <w:ind w:left="-131"/>
            </w:pPr>
            <w:r>
              <w:lastRenderedPageBreak/>
              <w:t>Продолжение таблицы 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</w:p>
        </w:tc>
      </w:tr>
      <w:tr w:rsidR="00244721" w:rsidRPr="00FC2DBB" w:rsidTr="00B87DCB">
        <w:tc>
          <w:tcPr>
            <w:tcW w:w="1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Трансформация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Адаптация имеющихся психологических навыков к реальным условиям спортивной практики</w:t>
            </w:r>
          </w:p>
        </w:tc>
        <w:tc>
          <w:tcPr>
            <w:tcW w:w="37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Упражнения с ЭМГ-КГР обратной связью для релаксации-возбуждения и концентрации непосредственно во время специфических по виду спорта тренировочных занятий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 xml:space="preserve">Около 15 занятий, </w:t>
            </w:r>
            <w:r>
              <w:br/>
              <w:t>2-3 раза в неделю</w:t>
            </w:r>
          </w:p>
        </w:tc>
      </w:tr>
      <w:tr w:rsidR="00244721" w:rsidRPr="00FC2DBB" w:rsidTr="00B87DCB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Реализация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Использование освоенных психологических навыков во время участия в целевом соревновании</w:t>
            </w:r>
          </w:p>
        </w:tc>
        <w:tc>
          <w:tcPr>
            <w:tcW w:w="3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Упражнения с ЭМГ, КГР или ЧСС обратной связью для релаксации-возбуждения с созданием образов исполнения тактических вариантов перед соревнованием и для релаксации после него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721" w:rsidRDefault="00244721" w:rsidP="00B87DCB">
            <w:pPr>
              <w:pStyle w:val="a8"/>
              <w:spacing w:before="0" w:beforeAutospacing="0" w:after="0" w:afterAutospacing="0"/>
            </w:pPr>
            <w:r>
              <w:t>3-5 минут до, 5-10 минут после соревнования</w:t>
            </w:r>
          </w:p>
        </w:tc>
      </w:tr>
    </w:tbl>
    <w:p w:rsidR="00244721" w:rsidRPr="00D0589D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Пятиступенчатая</w:t>
      </w:r>
      <w:r w:rsidRPr="00D0589D">
        <w:rPr>
          <w:rFonts w:ascii="Times New Roman" w:hAnsi="Times New Roman" w:cs="Times New Roman"/>
          <w:sz w:val="28"/>
          <w:szCs w:val="28"/>
        </w:rPr>
        <w:t xml:space="preserve"> программа психорегулирующей тренировки, разработанная в институте Уингейта, неоднократно опробована в различных видах спорта, таких как парусный спорт, дзюдо, борьба, различные виды стрельбы и т.д. Конечно, специфические условия и требования каждого вида спорта должны тщательно учитываться. Преимущества этого подхода базируются на рациональной взаимосвязи методов биологической обратной связи и различных техник психологического тренинга. Более того, расширенные возможности саморегуляции спортсменов позволяют им более эффективно справляться с соревновательным стрессом и лучше восстанавливаться в перерывах между боями, матчами и другими спортивными событиями.</w:t>
      </w:r>
    </w:p>
    <w:p w:rsidR="00244721" w:rsidRPr="00D0589D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9D">
        <w:rPr>
          <w:rFonts w:ascii="Times New Roman" w:hAnsi="Times New Roman" w:cs="Times New Roman"/>
          <w:sz w:val="28"/>
          <w:szCs w:val="28"/>
        </w:rPr>
        <w:t>Ещё одно объяснение предполагает связь этого разностороннего подхода с периодизацией спортивной тренировки. Авторы указали, что первые две ступени должны соответствовать подготовительному периоду, в то время как три последующие представляются весьма совместимыми со структурой соревновательного периода.</w:t>
      </w:r>
    </w:p>
    <w:p w:rsidR="00244721" w:rsidRPr="00D0589D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9D">
        <w:rPr>
          <w:rFonts w:ascii="Times New Roman" w:hAnsi="Times New Roman" w:cs="Times New Roman"/>
          <w:sz w:val="28"/>
          <w:szCs w:val="28"/>
        </w:rPr>
        <w:t xml:space="preserve">В целом применение биологической обратной связи в лабораторных и полевых условиях расширяет возможности научно обоснованных методов, связанных с осознанным контролем техники движения и достижением психологической готовности к стрессовым соревновательным ситуациям. Дополнительные перспективы заключаются в применении портативных устройств биологической обратной связи и </w:t>
      </w:r>
      <w:r>
        <w:rPr>
          <w:rFonts w:ascii="Times New Roman" w:hAnsi="Times New Roman" w:cs="Times New Roman"/>
          <w:sz w:val="28"/>
          <w:szCs w:val="28"/>
        </w:rPr>
        <w:t>инноваций</w:t>
      </w:r>
      <w:r w:rsidRPr="00D0589D">
        <w:rPr>
          <w:rFonts w:ascii="Times New Roman" w:hAnsi="Times New Roman" w:cs="Times New Roman"/>
          <w:sz w:val="28"/>
          <w:szCs w:val="28"/>
        </w:rPr>
        <w:t>, которые позволяют рационализировать непосредственную подготовку к предстоящим соревнованиям и собственно тренировочный процесс.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CB6">
        <w:rPr>
          <w:rFonts w:ascii="Times New Roman" w:hAnsi="Times New Roman" w:cs="Times New Roman"/>
          <w:sz w:val="28"/>
          <w:szCs w:val="28"/>
        </w:rPr>
        <w:t xml:space="preserve">Знание методик с применением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связью</w:t>
      </w:r>
      <w:r w:rsidRPr="00F03CB6">
        <w:rPr>
          <w:rFonts w:ascii="Times New Roman" w:hAnsi="Times New Roman" w:cs="Times New Roman"/>
          <w:sz w:val="28"/>
          <w:szCs w:val="28"/>
        </w:rPr>
        <w:t xml:space="preserve"> поможет, 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физической культурой и спортом, а также параспортсменам с отклонениями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в состоянии здоровья или функционального состояния,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выполнять запланированные нагрузки и контролировать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тренировочного процесса.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264">
        <w:rPr>
          <w:rFonts w:ascii="Times New Roman" w:hAnsi="Times New Roman" w:cs="Times New Roman"/>
          <w:sz w:val="28"/>
          <w:szCs w:val="28"/>
        </w:rPr>
        <w:t>В настоящее время как спортсмены, так и люди различных возрастов,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занимающиеся физической культурой, фитнесом, принимающие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lastRenderedPageBreak/>
        <w:t>спортивных соревнованиях различного уровня нуждаются в 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неинвазивных, эффективных методах повышающих физическую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работоспособность, снижающих стресс и напряжение, расширяющих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функциональные резервы организма. Учитывая, что физические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обладают высокой степенью влияния на организм, в любом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требуется индивидуальный подход к выбору и дозированию нагрузок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контроль их эффективности, поэтому необходимость внедрения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эффективных методик чрезвычайно актуальна. Одним из таких направлений,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позволяющих индивидуально подойти к коррекции тренировочного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264">
        <w:rPr>
          <w:rFonts w:ascii="Times New Roman" w:hAnsi="Times New Roman" w:cs="Times New Roman"/>
          <w:sz w:val="28"/>
          <w:szCs w:val="28"/>
        </w:rPr>
        <w:t>процесса, является применение методик с биологической обратной связью.</w:t>
      </w:r>
    </w:p>
    <w:p w:rsidR="00244721" w:rsidRDefault="00244721" w:rsidP="0024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721" w:rsidRPr="008374B3" w:rsidRDefault="00244721" w:rsidP="008374B3">
      <w:pPr>
        <w:pStyle w:val="1"/>
        <w:spacing w:before="0" w:line="48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133815286"/>
      <w:r w:rsidRPr="008374B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Заключение</w:t>
      </w:r>
      <w:bookmarkEnd w:id="5"/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CB6">
        <w:rPr>
          <w:rFonts w:ascii="Times New Roman" w:hAnsi="Times New Roman" w:cs="Times New Roman"/>
          <w:sz w:val="28"/>
          <w:szCs w:val="28"/>
        </w:rPr>
        <w:t>Использование методик с применением биологической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позволит получить более глубокие знания спортивным врачам, педагогам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тренерам, что может быть использовано в их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3AF">
        <w:rPr>
          <w:rFonts w:ascii="Times New Roman" w:hAnsi="Times New Roman" w:cs="Times New Roman"/>
          <w:sz w:val="28"/>
          <w:szCs w:val="28"/>
        </w:rPr>
        <w:t xml:space="preserve">Знание методик с применением </w:t>
      </w:r>
      <w:r>
        <w:rPr>
          <w:rFonts w:ascii="Times New Roman" w:hAnsi="Times New Roman" w:cs="Times New Roman"/>
          <w:sz w:val="28"/>
          <w:szCs w:val="28"/>
        </w:rPr>
        <w:t>биологической обратной связи</w:t>
      </w:r>
      <w:r w:rsidRPr="00BE63AF">
        <w:rPr>
          <w:rFonts w:ascii="Times New Roman" w:hAnsi="Times New Roman" w:cs="Times New Roman"/>
          <w:sz w:val="28"/>
          <w:szCs w:val="28"/>
        </w:rPr>
        <w:t xml:space="preserve"> поможет, 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физической культурой и спортом, а также параспортсменам с отклонениями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в состоянии здоровья или функционального состояния,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выполнять запланированные нагрузки и контролировать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AF">
        <w:rPr>
          <w:rFonts w:ascii="Times New Roman" w:hAnsi="Times New Roman" w:cs="Times New Roman"/>
          <w:sz w:val="28"/>
          <w:szCs w:val="28"/>
        </w:rPr>
        <w:t>тренировочного процесса.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AE5">
        <w:rPr>
          <w:rFonts w:ascii="Times New Roman" w:hAnsi="Times New Roman" w:cs="Times New Roman"/>
          <w:sz w:val="28"/>
          <w:szCs w:val="28"/>
        </w:rPr>
        <w:t>Спортивный тренировочный процесс строится на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периодичности, когда фазы интенсивных нагрузок чередуются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восстановительными периодами, причём расписание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 xml:space="preserve">тренировок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F35AE5">
        <w:rPr>
          <w:rFonts w:ascii="Times New Roman" w:hAnsi="Times New Roman" w:cs="Times New Roman"/>
          <w:sz w:val="28"/>
          <w:szCs w:val="28"/>
        </w:rPr>
        <w:t xml:space="preserve"> планируется на недели, месяцы и даже годы вперёд.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Особое значение имеет достижение пика спортивного мастерства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соревновательный период, где немаловажное значение имеет волевой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 xml:space="preserve">настрой атлета. </w:t>
      </w:r>
      <w:r>
        <w:rPr>
          <w:rFonts w:ascii="Times New Roman" w:hAnsi="Times New Roman" w:cs="Times New Roman"/>
          <w:sz w:val="28"/>
          <w:szCs w:val="28"/>
        </w:rPr>
        <w:t>Биологическая обратная связь</w:t>
      </w:r>
      <w:r w:rsidRPr="00F35AE5">
        <w:rPr>
          <w:rFonts w:ascii="Times New Roman" w:hAnsi="Times New Roman" w:cs="Times New Roman"/>
          <w:sz w:val="28"/>
          <w:szCs w:val="28"/>
        </w:rPr>
        <w:t xml:space="preserve"> способствует повышению психической устойчивости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E5">
        <w:rPr>
          <w:rFonts w:ascii="Times New Roman" w:hAnsi="Times New Roman" w:cs="Times New Roman"/>
          <w:sz w:val="28"/>
          <w:szCs w:val="28"/>
        </w:rPr>
        <w:t>спорте высших достижений.</w:t>
      </w:r>
    </w:p>
    <w:p w:rsidR="00244721" w:rsidRPr="00A27538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538">
        <w:rPr>
          <w:rFonts w:ascii="Times New Roman" w:hAnsi="Times New Roman" w:cs="Times New Roman"/>
          <w:sz w:val="28"/>
          <w:szCs w:val="28"/>
        </w:rPr>
        <w:t>В США создан прибор на основе метода биологической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связи для визуализации идей, а также управление своим эмоциональным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состоянием. В Китае создан целый центр специальной подготовки методом биологической обратной связи. Данный центр считается национальным и призван осуществлять подготовку команд к Олимпийским играм.</w:t>
      </w:r>
    </w:p>
    <w:p w:rsidR="00244721" w:rsidRPr="00A27538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538">
        <w:rPr>
          <w:rFonts w:ascii="Times New Roman" w:hAnsi="Times New Roman" w:cs="Times New Roman"/>
          <w:sz w:val="28"/>
          <w:szCs w:val="28"/>
        </w:rPr>
        <w:t>В Канаде также создали центр специальной сенсорной тренировки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членов национальных команд. Итальянские футболисты включили метод биологической обратной связи в обязательную тренировку при подготовке к ответственным играм. Целесообразность и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данного метода объясняется тем он позволяет повысить стрессоустойчивость спортсмена, так как целый ряд психологический и физиологических функций блокируется в ситуации стресса и переживании сильных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ативных эмоциональных состояний</w:t>
      </w:r>
      <w:r w:rsidRPr="00A27538">
        <w:rPr>
          <w:rFonts w:ascii="Times New Roman" w:hAnsi="Times New Roman" w:cs="Times New Roman"/>
          <w:sz w:val="28"/>
          <w:szCs w:val="28"/>
        </w:rPr>
        <w:t>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538">
        <w:rPr>
          <w:rFonts w:ascii="Times New Roman" w:hAnsi="Times New Roman" w:cs="Times New Roman"/>
          <w:sz w:val="28"/>
          <w:szCs w:val="28"/>
        </w:rPr>
        <w:t>В России при подготовке спортивной элиты также используют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биологической обратной связи. Так, в ряд исследований посвящено совершенствованию те</w:t>
      </w:r>
      <w:r>
        <w:rPr>
          <w:rFonts w:ascii="Times New Roman" w:hAnsi="Times New Roman" w:cs="Times New Roman"/>
          <w:sz w:val="28"/>
          <w:szCs w:val="28"/>
        </w:rPr>
        <w:t>хнической подготовке спортсмена</w:t>
      </w:r>
      <w:r w:rsidRPr="00A27538">
        <w:rPr>
          <w:rFonts w:ascii="Times New Roman" w:hAnsi="Times New Roman" w:cs="Times New Roman"/>
          <w:sz w:val="28"/>
          <w:szCs w:val="28"/>
        </w:rPr>
        <w:t>, обучению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формированию навыкам саморегуляции. Также можно встретить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немало научных публикаций связанных с изучением возможности метода биологической обратной связи с целью повышения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внимания, реактивности, физической и психологической работоспособности, а также адаптации к нагрузкам в системе подготовки российских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21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538">
        <w:rPr>
          <w:rFonts w:ascii="Times New Roman" w:hAnsi="Times New Roman" w:cs="Times New Roman"/>
          <w:sz w:val="28"/>
          <w:szCs w:val="28"/>
        </w:rPr>
        <w:t>Таким образом, в спортивной подготовке к ответственным соревнованиям специалистами различных стран активно используются метод биологической обратной связи, который позволяют спортсмену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преодолевать непродуктивные эмоциональные состояния: тревожность,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 xml:space="preserve">стресс, страх и другие, а также обучать навыкам саморегуляции, что </w:t>
      </w:r>
      <w:r w:rsidRPr="00A27538">
        <w:rPr>
          <w:rFonts w:ascii="Times New Roman" w:hAnsi="Times New Roman" w:cs="Times New Roman"/>
          <w:sz w:val="28"/>
          <w:szCs w:val="28"/>
        </w:rPr>
        <w:lastRenderedPageBreak/>
        <w:t>значительно повышает психологическую надежность спортсмена перед важным стартом. Учитывая возрастающий интерес к данному методу в различных странах при подготовке спортсменов к соревнованиям,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38">
        <w:rPr>
          <w:rFonts w:ascii="Times New Roman" w:hAnsi="Times New Roman" w:cs="Times New Roman"/>
          <w:sz w:val="28"/>
          <w:szCs w:val="28"/>
        </w:rPr>
        <w:t>развивать данное направление в психологии спорта и в нашей стране.</w:t>
      </w:r>
    </w:p>
    <w:p w:rsidR="00244721" w:rsidRDefault="00244721" w:rsidP="0024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721" w:rsidRDefault="00244721" w:rsidP="00244721">
      <w:pPr>
        <w:pStyle w:val="1"/>
        <w:spacing w:before="0"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6" w:name="_Toc133815287"/>
      <w:r>
        <w:rPr>
          <w:rFonts w:ascii="Times New Roman" w:hAnsi="Times New Roman" w:cs="Times New Roman"/>
          <w:b/>
          <w:color w:val="000000" w:themeColor="text1"/>
        </w:rPr>
        <w:lastRenderedPageBreak/>
        <w:t>Список использованной литературы</w:t>
      </w:r>
      <w:bookmarkEnd w:id="6"/>
    </w:p>
    <w:p w:rsidR="00244721" w:rsidRPr="00BF4C4B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t>Анохин П. К. Биология и нейрофизиология условного рефлекса. Москва: Медицина, 1968 – 546 с.</w:t>
      </w:r>
    </w:p>
    <w:p w:rsidR="00244721" w:rsidRPr="00BF4C4B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t>П.К Анохин. Избранные труды: Кибернетика функциональных систем/Под ред. К.В. Судакова. Сост. В.А. Макаров. — М.: Медицина, 1998. — 400 с.</w:t>
      </w:r>
    </w:p>
    <w:p w:rsidR="00244721" w:rsidRPr="00BF4C4B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t>Булынко ЕС. Биологическая обратная связь как один из методов коррекции эмоционального состояния спортсменов при подготовке к международным соревнованиям: аналитический обзор. Вестник МГИРО. 2021;1(45):42–45.</w:t>
      </w:r>
    </w:p>
    <w:p w:rsidR="00244721" w:rsidRPr="00BF4C4B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t>Высочин, Ю. В. Повышение функциональных возможностей организма спортсменов с помощью биологической обратной связи / Ю. В. Высочин, Ю. П. Денисенко, Ю. В. Гордеев // Физиология человека. – 2005. – Т. 31, No 3. – С. 93–99.</w:t>
      </w:r>
    </w:p>
    <w:p w:rsidR="00244721" w:rsidRPr="00BF4C4B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C4B">
        <w:rPr>
          <w:rFonts w:ascii="Times New Roman" w:hAnsi="Times New Roman" w:cs="Times New Roman"/>
          <w:sz w:val="28"/>
          <w:szCs w:val="28"/>
        </w:rPr>
        <w:t xml:space="preserve">Датченко С. А. Предпосылки возникновения и история развития современной психофизиологической технологии БОС // Сборник материалов XLIX международной научно-практическая конференции «Личность, семья и общество». </w:t>
      </w:r>
      <w:r w:rsidRPr="00BF4C4B">
        <w:rPr>
          <w:rFonts w:ascii="Times New Roman" w:hAnsi="Times New Roman" w:cs="Times New Roman"/>
          <w:sz w:val="28"/>
          <w:szCs w:val="28"/>
          <w:lang w:val="en-US"/>
        </w:rPr>
        <w:t xml:space="preserve">2015.No2 (49). </w:t>
      </w:r>
      <w:r w:rsidRPr="00BF4C4B">
        <w:rPr>
          <w:rFonts w:ascii="Times New Roman" w:hAnsi="Times New Roman" w:cs="Times New Roman"/>
          <w:sz w:val="28"/>
          <w:szCs w:val="28"/>
        </w:rPr>
        <w:t>С</w:t>
      </w:r>
      <w:r w:rsidRPr="00BF4C4B">
        <w:rPr>
          <w:rFonts w:ascii="Times New Roman" w:hAnsi="Times New Roman" w:cs="Times New Roman"/>
          <w:sz w:val="28"/>
          <w:szCs w:val="28"/>
          <w:lang w:val="en-US"/>
        </w:rPr>
        <w:t>. 7−13.</w:t>
      </w:r>
    </w:p>
    <w:p w:rsidR="00244721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</w:rPr>
        <w:t>Психология физической культуры и спорта: учебник для высших физкультурных учебных заведений / под ред. профессора Г. Д. Бабушкина, профессора В. Н. Смоленцевой. – Омск: СибГУФК, 2007. – 270 с.</w:t>
      </w:r>
    </w:p>
    <w:p w:rsidR="00244721" w:rsidRPr="00BF4C4B" w:rsidRDefault="00244721" w:rsidP="00244721">
      <w:pPr>
        <w:pStyle w:val="a9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BF4C4B">
        <w:rPr>
          <w:rFonts w:ascii="Times New Roman" w:hAnsi="Times New Roman" w:cs="Times New Roman"/>
          <w:sz w:val="28"/>
          <w:szCs w:val="28"/>
          <w:lang w:val="en-US"/>
        </w:rPr>
        <w:t>Blumenstein, B., Bar-Eli, M., Collins, D. (2002). Biofeedback training in sport. In: Blumenstein, B., Bar-Eli, M., Tenenbaum, G., editors. Brain and Body in sport and Exercise. John Wiley &amp; Sons, Ltd., pp. 55-76.</w:t>
      </w:r>
    </w:p>
    <w:p w:rsidR="00244721" w:rsidRPr="00BF4C4B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  <w:lang w:val="en-US"/>
        </w:rPr>
        <w:t>Laborde S, Dosseville F. Biofeedback, stress et prise de décision chez le sportif. In: Cadet B, Chasseigne G, editors. Risque, stress et decision. Paris</w:t>
      </w:r>
      <w:r w:rsidRPr="00BF4C4B">
        <w:rPr>
          <w:rFonts w:ascii="Times New Roman" w:hAnsi="Times New Roman" w:cs="Times New Roman"/>
          <w:sz w:val="28"/>
          <w:szCs w:val="28"/>
        </w:rPr>
        <w:t xml:space="preserve">: </w:t>
      </w:r>
      <w:r w:rsidRPr="00BF4C4B">
        <w:rPr>
          <w:rFonts w:ascii="Times New Roman" w:hAnsi="Times New Roman" w:cs="Times New Roman"/>
          <w:sz w:val="28"/>
          <w:szCs w:val="28"/>
          <w:lang w:val="en-US"/>
        </w:rPr>
        <w:t>Publibook</w:t>
      </w:r>
      <w:r w:rsidRPr="00BF4C4B">
        <w:rPr>
          <w:rFonts w:ascii="Times New Roman" w:hAnsi="Times New Roman" w:cs="Times New Roman"/>
          <w:sz w:val="28"/>
          <w:szCs w:val="28"/>
        </w:rPr>
        <w:t xml:space="preserve"> </w:t>
      </w:r>
      <w:r w:rsidRPr="00BF4C4B">
        <w:rPr>
          <w:rFonts w:ascii="Times New Roman" w:hAnsi="Times New Roman" w:cs="Times New Roman"/>
          <w:sz w:val="28"/>
          <w:szCs w:val="28"/>
          <w:lang w:val="en-US"/>
        </w:rPr>
        <w:t>Universit</w:t>
      </w:r>
      <w:r w:rsidRPr="00BF4C4B">
        <w:rPr>
          <w:rFonts w:ascii="Times New Roman" w:hAnsi="Times New Roman" w:cs="Times New Roman"/>
          <w:sz w:val="28"/>
          <w:szCs w:val="28"/>
        </w:rPr>
        <w:t xml:space="preserve">é; 2012 </w:t>
      </w:r>
      <w:r w:rsidRPr="00BF4C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4C4B">
        <w:rPr>
          <w:rFonts w:ascii="Times New Roman" w:hAnsi="Times New Roman" w:cs="Times New Roman"/>
          <w:sz w:val="28"/>
          <w:szCs w:val="28"/>
        </w:rPr>
        <w:t>. 97–113.</w:t>
      </w:r>
    </w:p>
    <w:p w:rsidR="00244721" w:rsidRPr="00BF4C4B" w:rsidRDefault="00244721" w:rsidP="00244721">
      <w:pPr>
        <w:pStyle w:val="a9"/>
        <w:numPr>
          <w:ilvl w:val="0"/>
          <w:numId w:val="2"/>
        </w:numPr>
        <w:spacing w:after="0" w:line="36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4C4B">
        <w:rPr>
          <w:rFonts w:ascii="Times New Roman" w:hAnsi="Times New Roman" w:cs="Times New Roman"/>
          <w:sz w:val="28"/>
          <w:szCs w:val="28"/>
          <w:lang w:val="en-US"/>
        </w:rPr>
        <w:t xml:space="preserve">Landers, D.M. (1985). Psychophysiological assessment and biofeedback.. In: Sanweiss, J. and Wolf, S., editors. Biofeedback and sport science. </w:t>
      </w:r>
      <w:r w:rsidRPr="00BF4C4B">
        <w:rPr>
          <w:rFonts w:ascii="Times New Roman" w:hAnsi="Times New Roman" w:cs="Times New Roman"/>
          <w:sz w:val="28"/>
          <w:szCs w:val="28"/>
        </w:rPr>
        <w:t>New-York: Plenum, pp. 63-105.</w:t>
      </w:r>
    </w:p>
    <w:p w:rsidR="00244721" w:rsidRPr="00693F9F" w:rsidRDefault="00244721" w:rsidP="002447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4721" w:rsidRDefault="00244721" w:rsidP="00244721"/>
    <w:p w:rsidR="007206B8" w:rsidRPr="00244721" w:rsidRDefault="007206B8"/>
    <w:sectPr w:rsidR="007206B8" w:rsidRPr="00244721" w:rsidSect="0024472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47" w:rsidRDefault="00273347" w:rsidP="00244721">
      <w:pPr>
        <w:spacing w:after="0" w:line="240" w:lineRule="auto"/>
      </w:pPr>
      <w:r>
        <w:separator/>
      </w:r>
    </w:p>
  </w:endnote>
  <w:endnote w:type="continuationSeparator" w:id="0">
    <w:p w:rsidR="00273347" w:rsidRDefault="00273347" w:rsidP="0024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950665"/>
      <w:docPartObj>
        <w:docPartGallery w:val="Page Numbers (Bottom of Page)"/>
        <w:docPartUnique/>
      </w:docPartObj>
    </w:sdtPr>
    <w:sdtContent>
      <w:p w:rsidR="00244721" w:rsidRDefault="002447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4B3">
          <w:rPr>
            <w:noProof/>
          </w:rPr>
          <w:t>2</w:t>
        </w:r>
        <w:r>
          <w:fldChar w:fldCharType="end"/>
        </w:r>
      </w:p>
    </w:sdtContent>
  </w:sdt>
  <w:p w:rsidR="00244721" w:rsidRDefault="00244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47" w:rsidRDefault="00273347" w:rsidP="00244721">
      <w:pPr>
        <w:spacing w:after="0" w:line="240" w:lineRule="auto"/>
      </w:pPr>
      <w:r>
        <w:separator/>
      </w:r>
    </w:p>
  </w:footnote>
  <w:footnote w:type="continuationSeparator" w:id="0">
    <w:p w:rsidR="00273347" w:rsidRDefault="00273347" w:rsidP="0024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34AC"/>
    <w:multiLevelType w:val="hybridMultilevel"/>
    <w:tmpl w:val="5DE48FC2"/>
    <w:lvl w:ilvl="0" w:tplc="5EB0F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0F79B8"/>
    <w:multiLevelType w:val="hybridMultilevel"/>
    <w:tmpl w:val="3F6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C53A3"/>
    <w:multiLevelType w:val="hybridMultilevel"/>
    <w:tmpl w:val="D7543B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21"/>
    <w:rsid w:val="00244721"/>
    <w:rsid w:val="00273347"/>
    <w:rsid w:val="007206B8"/>
    <w:rsid w:val="008374B3"/>
    <w:rsid w:val="00C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0DFA"/>
  <w15:chartTrackingRefBased/>
  <w15:docId w15:val="{BC752074-DBC9-4DE6-A87E-00AF3FA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21"/>
  </w:style>
  <w:style w:type="paragraph" w:styleId="1">
    <w:name w:val="heading 1"/>
    <w:basedOn w:val="a"/>
    <w:next w:val="a"/>
    <w:link w:val="10"/>
    <w:uiPriority w:val="9"/>
    <w:qFormat/>
    <w:rsid w:val="00244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721"/>
  </w:style>
  <w:style w:type="paragraph" w:styleId="a5">
    <w:name w:val="footer"/>
    <w:basedOn w:val="a"/>
    <w:link w:val="a6"/>
    <w:uiPriority w:val="99"/>
    <w:unhideWhenUsed/>
    <w:rsid w:val="0024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721"/>
  </w:style>
  <w:style w:type="character" w:customStyle="1" w:styleId="10">
    <w:name w:val="Заголовок 1 Знак"/>
    <w:basedOn w:val="a0"/>
    <w:link w:val="1"/>
    <w:uiPriority w:val="9"/>
    <w:rsid w:val="00244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24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4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4721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2447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4721"/>
    <w:pPr>
      <w:spacing w:after="100"/>
    </w:pPr>
  </w:style>
  <w:style w:type="character" w:styleId="ab">
    <w:name w:val="Hyperlink"/>
    <w:basedOn w:val="a0"/>
    <w:uiPriority w:val="99"/>
    <w:unhideWhenUsed/>
    <w:rsid w:val="0024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2023-05-03T17:10:00Z</dcterms:created>
  <dcterms:modified xsi:type="dcterms:W3CDTF">2023-05-03T17:24:00Z</dcterms:modified>
</cp:coreProperties>
</file>