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3AC9" w14:textId="523EA8B0" w:rsidR="007545CE" w:rsidRPr="00180361" w:rsidRDefault="007545CE" w:rsidP="00180361">
      <w:pPr>
        <w:spacing w:after="0" w:line="360" w:lineRule="auto"/>
        <w:ind w:firstLine="354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803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Егоршина Виктория Владимировна</w:t>
      </w:r>
    </w:p>
    <w:p w14:paraId="7922B510" w14:textId="77777777" w:rsidR="007545CE" w:rsidRPr="00180361" w:rsidRDefault="007545CE" w:rsidP="00180361">
      <w:pPr>
        <w:spacing w:after="0" w:line="360" w:lineRule="auto"/>
        <w:ind w:firstLine="354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803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Студент Российской государственной академии </w:t>
      </w:r>
    </w:p>
    <w:p w14:paraId="43892B10" w14:textId="77777777" w:rsidR="007545CE" w:rsidRPr="00180361" w:rsidRDefault="007545CE" w:rsidP="00180361">
      <w:pPr>
        <w:spacing w:after="0" w:line="360" w:lineRule="auto"/>
        <w:ind w:firstLine="354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803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интеллектуальной собственности</w:t>
      </w:r>
    </w:p>
    <w:p w14:paraId="48DA48AB" w14:textId="77777777" w:rsidR="007545CE" w:rsidRPr="00180361" w:rsidRDefault="007545CE" w:rsidP="00180361">
      <w:pPr>
        <w:spacing w:after="0" w:line="360" w:lineRule="auto"/>
        <w:ind w:firstLine="354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6CC0CCF" w14:textId="0A95095C" w:rsidR="007545CE" w:rsidRPr="00180361" w:rsidRDefault="007545CE" w:rsidP="00180361">
      <w:pPr>
        <w:spacing w:after="0" w:line="360" w:lineRule="auto"/>
        <w:ind w:firstLine="354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803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Петросова Юлия Михайловна</w:t>
      </w:r>
    </w:p>
    <w:p w14:paraId="0402F0CA" w14:textId="77777777" w:rsidR="007545CE" w:rsidRPr="00180361" w:rsidRDefault="007545CE" w:rsidP="00180361">
      <w:pPr>
        <w:spacing w:after="0" w:line="360" w:lineRule="auto"/>
        <w:ind w:firstLine="354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803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Студент Российской государственной академии </w:t>
      </w:r>
    </w:p>
    <w:p w14:paraId="7FDC1898" w14:textId="77777777" w:rsidR="007545CE" w:rsidRPr="00180361" w:rsidRDefault="007545CE" w:rsidP="00180361">
      <w:pPr>
        <w:spacing w:after="0" w:line="360" w:lineRule="auto"/>
        <w:ind w:firstLine="354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803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интеллектуальной собственности</w:t>
      </w:r>
    </w:p>
    <w:p w14:paraId="39A88DA8" w14:textId="77777777" w:rsidR="007545CE" w:rsidRPr="00180361" w:rsidRDefault="007545CE" w:rsidP="00180361">
      <w:pPr>
        <w:spacing w:after="0" w:line="360" w:lineRule="auto"/>
        <w:ind w:left="4536" w:firstLine="354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0F20921" w14:textId="681B0F3D" w:rsidR="007545CE" w:rsidRPr="00180361" w:rsidRDefault="007545CE" w:rsidP="00180361">
      <w:pPr>
        <w:spacing w:after="0" w:line="360" w:lineRule="auto"/>
        <w:ind w:left="3540" w:firstLine="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80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Научный руководитель: </w:t>
      </w:r>
      <w:r w:rsidR="00180361" w:rsidRPr="00180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Чибисов Олег Валерьевич </w:t>
      </w:r>
    </w:p>
    <w:p w14:paraId="71247FAF" w14:textId="60E2400A" w:rsidR="00180361" w:rsidRPr="001354FF" w:rsidRDefault="00853E8C" w:rsidP="00853E8C">
      <w:pPr>
        <w:spacing w:after="0" w:line="360" w:lineRule="auto"/>
        <w:ind w:left="3540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4FF">
        <w:rPr>
          <w:rFonts w:ascii="Times New Roman" w:eastAsia="Times New Roman" w:hAnsi="Times New Roman" w:cs="Times New Roman"/>
          <w:color w:val="000000"/>
          <w:sz w:val="28"/>
          <w:szCs w:val="28"/>
        </w:rPr>
        <w:t>к.э.н., доцент кафедры «Теории, истории права и публично-правовых дисциплин» Российской государственной Академии интеллектуальной собственности (РГАИС)</w:t>
      </w:r>
    </w:p>
    <w:p w14:paraId="15977962" w14:textId="6F185D78" w:rsidR="00180361" w:rsidRPr="00180361" w:rsidRDefault="00180361" w:rsidP="00180361">
      <w:pPr>
        <w:spacing w:after="0" w:line="360" w:lineRule="auto"/>
        <w:ind w:left="3540" w:firstLine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4C6BFA1" w14:textId="77777777" w:rsidR="00180361" w:rsidRPr="00180361" w:rsidRDefault="00180361" w:rsidP="00180361">
      <w:pPr>
        <w:spacing w:after="0" w:line="360" w:lineRule="auto"/>
        <w:ind w:left="3540" w:firstLine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FC75898" w14:textId="7C6EE254" w:rsidR="00180361" w:rsidRPr="00180361" w:rsidRDefault="00180361" w:rsidP="0018036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0361">
        <w:rPr>
          <w:rFonts w:ascii="Times New Roman" w:eastAsia="Calibri" w:hAnsi="Times New Roman" w:cs="Times New Roman"/>
          <w:b/>
          <w:bCs/>
          <w:sz w:val="28"/>
          <w:szCs w:val="28"/>
        </w:rPr>
        <w:t>Подходы к определению понятия права</w:t>
      </w:r>
    </w:p>
    <w:p w14:paraId="44EDA960" w14:textId="176D2C4D" w:rsidR="00180361" w:rsidRPr="00180361" w:rsidRDefault="00180361" w:rsidP="00180361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03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Аннотация: </w:t>
      </w:r>
      <w:r w:rsidRPr="00180361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Право является объектом правопонимания, который представляет собой сложное системное образование, характеризующееся многогранностью и комплексностью. </w:t>
      </w:r>
      <w:r w:rsidR="003951CD">
        <w:rPr>
          <w:rFonts w:ascii="Times New Roman" w:eastAsiaTheme="majorEastAsia" w:hAnsi="Times New Roman" w:cs="Times New Roman"/>
          <w:bCs/>
          <w:sz w:val="28"/>
          <w:szCs w:val="28"/>
        </w:rPr>
        <w:t>О</w:t>
      </w:r>
      <w:r w:rsidRPr="00180361">
        <w:rPr>
          <w:rFonts w:ascii="Times New Roman" w:eastAsiaTheme="majorEastAsia" w:hAnsi="Times New Roman" w:cs="Times New Roman"/>
          <w:bCs/>
          <w:sz w:val="28"/>
          <w:szCs w:val="28"/>
        </w:rPr>
        <w:t>т того, какой смысл вкладывается в понятие «право», зависит понимание всей правовой системы в целом и её отдельных элементов.</w:t>
      </w:r>
      <w:r w:rsidR="00EE05FC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180361">
        <w:rPr>
          <w:rFonts w:ascii="Times New Roman" w:eastAsiaTheme="majorEastAsia" w:hAnsi="Times New Roman" w:cs="Times New Roman"/>
          <w:bCs/>
          <w:sz w:val="28"/>
          <w:szCs w:val="28"/>
        </w:rPr>
        <w:t>Финалом целенаправленной деятельности человека является становление права, включающее в себя его восприятие (оценку), познание, отношение к нему как к целостному социальному явлению.</w:t>
      </w:r>
    </w:p>
    <w:p w14:paraId="32FC91C9" w14:textId="722D4431" w:rsidR="00180361" w:rsidRPr="009B243E" w:rsidRDefault="00180361" w:rsidP="00EE05F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5FC">
        <w:rPr>
          <w:rFonts w:ascii="Times New Roman" w:eastAsia="Calibri" w:hAnsi="Times New Roman" w:cs="Times New Roman"/>
          <w:b/>
          <w:bCs/>
          <w:sz w:val="28"/>
          <w:szCs w:val="28"/>
        </w:rPr>
        <w:t>Ключевые слова:</w:t>
      </w:r>
      <w:r w:rsidRPr="00EE05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54C8" w:rsidRPr="00C854C8">
        <w:rPr>
          <w:rFonts w:ascii="Times New Roman" w:eastAsia="Calibri" w:hAnsi="Times New Roman" w:cs="Times New Roman"/>
          <w:sz w:val="28"/>
          <w:szCs w:val="28"/>
        </w:rPr>
        <w:t>право,</w:t>
      </w:r>
      <w:r w:rsidR="001354FF">
        <w:rPr>
          <w:rFonts w:ascii="Times New Roman" w:eastAsia="Calibri" w:hAnsi="Times New Roman" w:cs="Times New Roman"/>
          <w:strike/>
          <w:sz w:val="28"/>
          <w:szCs w:val="28"/>
        </w:rPr>
        <w:t xml:space="preserve"> </w:t>
      </w:r>
      <w:r w:rsidR="00EE05FC" w:rsidRPr="00EE05FC">
        <w:rPr>
          <w:rFonts w:ascii="Times New Roman" w:eastAsia="Calibri" w:hAnsi="Times New Roman" w:cs="Times New Roman"/>
          <w:sz w:val="28"/>
          <w:szCs w:val="28"/>
        </w:rPr>
        <w:t>концепции правопонимания, государство, общество</w:t>
      </w:r>
      <w:r w:rsidR="00EE05FC">
        <w:rPr>
          <w:rFonts w:ascii="Times New Roman" w:eastAsia="Calibri" w:hAnsi="Times New Roman" w:cs="Times New Roman"/>
          <w:sz w:val="28"/>
          <w:szCs w:val="28"/>
        </w:rPr>
        <w:t xml:space="preserve">, юридическая наука, научная доктрина, естественно-правовая концепция, историческая концепция, </w:t>
      </w:r>
      <w:r w:rsidR="00EE05FC">
        <w:rPr>
          <w:rFonts w:ascii="Times New Roman" w:eastAsiaTheme="majorEastAsia" w:hAnsi="Times New Roman" w:cs="Times New Roman"/>
          <w:bCs/>
          <w:sz w:val="28"/>
          <w:szCs w:val="28"/>
        </w:rPr>
        <w:t>н</w:t>
      </w:r>
      <w:r w:rsidR="00EE05FC" w:rsidRPr="00180361">
        <w:rPr>
          <w:rFonts w:ascii="Times New Roman" w:eastAsiaTheme="majorEastAsia" w:hAnsi="Times New Roman" w:cs="Times New Roman"/>
          <w:bCs/>
          <w:sz w:val="28"/>
          <w:szCs w:val="28"/>
        </w:rPr>
        <w:t>ормативистская концепция</w:t>
      </w:r>
      <w:r w:rsidR="00EE05FC">
        <w:rPr>
          <w:rFonts w:ascii="Times New Roman" w:eastAsiaTheme="majorEastAsia" w:hAnsi="Times New Roman" w:cs="Times New Roman"/>
          <w:bCs/>
          <w:sz w:val="28"/>
          <w:szCs w:val="28"/>
        </w:rPr>
        <w:t>,</w:t>
      </w:r>
      <w:r w:rsidR="00DD24A0" w:rsidRPr="00DD24A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DD24A0">
        <w:rPr>
          <w:rFonts w:ascii="Times New Roman" w:eastAsiaTheme="majorEastAsia" w:hAnsi="Times New Roman" w:cs="Times New Roman"/>
          <w:bCs/>
          <w:sz w:val="28"/>
          <w:szCs w:val="28"/>
        </w:rPr>
        <w:t>м</w:t>
      </w:r>
      <w:r w:rsidR="00DD24A0" w:rsidRPr="00564934">
        <w:rPr>
          <w:rFonts w:ascii="Times New Roman" w:eastAsiaTheme="majorEastAsia" w:hAnsi="Times New Roman" w:cs="Times New Roman"/>
          <w:bCs/>
          <w:sz w:val="28"/>
          <w:szCs w:val="28"/>
        </w:rPr>
        <w:t>арксистская концепция</w:t>
      </w:r>
      <w:r w:rsidR="009B243E">
        <w:rPr>
          <w:rFonts w:ascii="Times New Roman" w:eastAsiaTheme="majorEastAsia" w:hAnsi="Times New Roman" w:cs="Times New Roman"/>
          <w:bCs/>
          <w:sz w:val="28"/>
          <w:szCs w:val="28"/>
        </w:rPr>
        <w:t>,</w:t>
      </w:r>
      <w:r w:rsidR="009B243E" w:rsidRPr="009B243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9B243E">
        <w:rPr>
          <w:rFonts w:ascii="Times New Roman" w:eastAsiaTheme="majorEastAsia" w:hAnsi="Times New Roman" w:cs="Times New Roman"/>
          <w:bCs/>
          <w:sz w:val="28"/>
          <w:szCs w:val="28"/>
        </w:rPr>
        <w:t>с</w:t>
      </w:r>
      <w:r w:rsidR="009B243E" w:rsidRPr="009B243E">
        <w:rPr>
          <w:rFonts w:ascii="Times New Roman" w:eastAsiaTheme="majorEastAsia" w:hAnsi="Times New Roman" w:cs="Times New Roman"/>
          <w:bCs/>
          <w:sz w:val="28"/>
          <w:szCs w:val="28"/>
        </w:rPr>
        <w:t>оциологическая концепция</w:t>
      </w:r>
      <w:r w:rsidR="009B243E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14:paraId="27E294A3" w14:textId="44ACB728" w:rsidR="00180361" w:rsidRPr="00EE05FC" w:rsidRDefault="00180361" w:rsidP="00EE05F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D32FE6" w14:textId="77777777" w:rsidR="00180361" w:rsidRPr="00180361" w:rsidRDefault="00180361" w:rsidP="0018036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63E8CE" w14:textId="65587F94" w:rsidR="00FC30C8" w:rsidRDefault="00CE506A" w:rsidP="00FC30C8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80361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На каждом этапе развития общества в понятии «право» открываются новые качества</w:t>
      </w:r>
      <w:r w:rsidR="003951CD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 w:rsidRPr="00180361">
        <w:rPr>
          <w:rFonts w:ascii="Times New Roman" w:eastAsiaTheme="majorEastAsia" w:hAnsi="Times New Roman" w:cs="Times New Roman"/>
          <w:bCs/>
          <w:sz w:val="28"/>
          <w:szCs w:val="28"/>
        </w:rPr>
        <w:t>поэтому становление права</w:t>
      </w:r>
      <w:r w:rsidR="00C854C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180361">
        <w:rPr>
          <w:rFonts w:ascii="Times New Roman" w:eastAsiaTheme="majorEastAsia" w:hAnsi="Times New Roman" w:cs="Times New Roman"/>
          <w:bCs/>
          <w:sz w:val="28"/>
          <w:szCs w:val="28"/>
        </w:rPr>
        <w:t>протекающее действие</w:t>
      </w:r>
      <w:r w:rsidR="00180361" w:rsidRPr="00180361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180361">
        <w:rPr>
          <w:rFonts w:ascii="Times New Roman" w:eastAsiaTheme="majorEastAsia" w:hAnsi="Times New Roman" w:cs="Times New Roman"/>
          <w:bCs/>
          <w:sz w:val="28"/>
          <w:szCs w:val="28"/>
        </w:rPr>
        <w:t>[</w:t>
      </w:r>
      <w:r w:rsidR="009F507F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180361">
        <w:rPr>
          <w:rFonts w:ascii="Times New Roman" w:eastAsiaTheme="majorEastAsia" w:hAnsi="Times New Roman" w:cs="Times New Roman"/>
          <w:bCs/>
          <w:sz w:val="28"/>
          <w:szCs w:val="28"/>
        </w:rPr>
        <w:t>], что предопределяет множество подходов к определению понятия права</w:t>
      </w:r>
      <w:r w:rsidR="00180361" w:rsidRPr="00180361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180361">
        <w:rPr>
          <w:rFonts w:ascii="Times New Roman" w:eastAsiaTheme="majorEastAsia" w:hAnsi="Times New Roman" w:cs="Times New Roman"/>
          <w:bCs/>
          <w:sz w:val="28"/>
          <w:szCs w:val="28"/>
        </w:rPr>
        <w:t>[</w:t>
      </w:r>
      <w:r w:rsidR="00E55CFC" w:rsidRPr="00E55CFC">
        <w:rPr>
          <w:rFonts w:ascii="Times New Roman" w:eastAsiaTheme="majorEastAsia" w:hAnsi="Times New Roman" w:cs="Times New Roman"/>
          <w:bCs/>
          <w:sz w:val="28"/>
          <w:szCs w:val="28"/>
        </w:rPr>
        <w:t>8</w:t>
      </w:r>
      <w:r w:rsidRPr="00180361">
        <w:rPr>
          <w:rFonts w:ascii="Times New Roman" w:eastAsiaTheme="majorEastAsia" w:hAnsi="Times New Roman" w:cs="Times New Roman"/>
          <w:bCs/>
          <w:sz w:val="28"/>
          <w:szCs w:val="28"/>
        </w:rPr>
        <w:t xml:space="preserve">]. </w:t>
      </w:r>
      <w:r w:rsidR="003951CD">
        <w:rPr>
          <w:rFonts w:ascii="Times New Roman" w:eastAsiaTheme="majorEastAsia" w:hAnsi="Times New Roman" w:cs="Times New Roman"/>
          <w:bCs/>
          <w:sz w:val="28"/>
          <w:szCs w:val="28"/>
        </w:rPr>
        <w:t>Р</w:t>
      </w:r>
      <w:r w:rsidRPr="00180361">
        <w:rPr>
          <w:rFonts w:ascii="Times New Roman" w:eastAsiaTheme="majorEastAsia" w:hAnsi="Times New Roman" w:cs="Times New Roman"/>
          <w:bCs/>
          <w:sz w:val="28"/>
          <w:szCs w:val="28"/>
        </w:rPr>
        <w:t>азличные концепции понимания права, в рамках которых формируется образ права, является своеобразной базой для построения теории права</w:t>
      </w:r>
      <w:r w:rsidR="00853E8C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 w:rsidRPr="00180361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FC30C8" w:rsidRPr="00FC30C8">
        <w:rPr>
          <w:rFonts w:ascii="Times New Roman" w:eastAsiaTheme="majorEastAsia" w:hAnsi="Times New Roman" w:cs="Times New Roman"/>
          <w:bCs/>
          <w:sz w:val="28"/>
          <w:szCs w:val="28"/>
        </w:rPr>
        <w:t>Различные национальные, культурные,</w:t>
      </w:r>
      <w:r w:rsidR="00FC30C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FC30C8" w:rsidRPr="00FC30C8">
        <w:rPr>
          <w:rFonts w:ascii="Times New Roman" w:eastAsiaTheme="majorEastAsia" w:hAnsi="Times New Roman" w:cs="Times New Roman"/>
          <w:bCs/>
          <w:sz w:val="28"/>
          <w:szCs w:val="28"/>
        </w:rPr>
        <w:t>религиозные, этнические традиции, философские и идеологические</w:t>
      </w:r>
      <w:r w:rsidR="00FC30C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FC30C8" w:rsidRPr="00FC30C8">
        <w:rPr>
          <w:rFonts w:ascii="Times New Roman" w:eastAsiaTheme="majorEastAsia" w:hAnsi="Times New Roman" w:cs="Times New Roman"/>
          <w:bCs/>
          <w:sz w:val="28"/>
          <w:szCs w:val="28"/>
        </w:rPr>
        <w:t>воззрения, социально-психические и другие особенности обуславливают</w:t>
      </w:r>
      <w:r w:rsidR="00FC30C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FC30C8" w:rsidRPr="00FC30C8">
        <w:rPr>
          <w:rFonts w:ascii="Times New Roman" w:eastAsiaTheme="majorEastAsia" w:hAnsi="Times New Roman" w:cs="Times New Roman"/>
          <w:bCs/>
          <w:sz w:val="28"/>
          <w:szCs w:val="28"/>
        </w:rPr>
        <w:t>множество подходов к определению понятия право</w:t>
      </w:r>
      <w:r w:rsidR="00FC30C8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</w:p>
    <w:p w14:paraId="697AB7FD" w14:textId="1AF7617E" w:rsidR="00CE506A" w:rsidRPr="00180361" w:rsidRDefault="003951CD" w:rsidP="00FC30C8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П</w:t>
      </w:r>
      <w:r w:rsidR="00CE506A" w:rsidRPr="00180361">
        <w:rPr>
          <w:rFonts w:ascii="Times New Roman" w:eastAsiaTheme="majorEastAsia" w:hAnsi="Times New Roman" w:cs="Times New Roman"/>
          <w:bCs/>
          <w:sz w:val="28"/>
          <w:szCs w:val="28"/>
        </w:rPr>
        <w:t>равопонимание является важнейшей составляющей при исследовании различных аспектов права, что обуславливает значимость изучения данного вопроса. Нельзя не согласиться с позицией И.</w:t>
      </w:r>
      <w:r w:rsidR="00EE05FC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CE506A" w:rsidRPr="00180361">
        <w:rPr>
          <w:rFonts w:ascii="Times New Roman" w:eastAsiaTheme="majorEastAsia" w:hAnsi="Times New Roman" w:cs="Times New Roman"/>
          <w:bCs/>
          <w:sz w:val="28"/>
          <w:szCs w:val="28"/>
        </w:rPr>
        <w:t>Канта о нескончаемых поисках своего определения права юристами,[6]</w:t>
      </w:r>
      <w:r w:rsidR="00EE05FC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CE506A" w:rsidRPr="00180361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по причине существования плюрализма мнений, многообразности и комбинационности природы самого права. </w:t>
      </w:r>
    </w:p>
    <w:p w14:paraId="26220EB6" w14:textId="3F9E14E1" w:rsidR="00630110" w:rsidRPr="00180361" w:rsidRDefault="003951CD" w:rsidP="00180361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853E8C">
        <w:rPr>
          <w:rFonts w:ascii="Times New Roman" w:eastAsiaTheme="majorEastAsia" w:hAnsi="Times New Roman" w:cs="Times New Roman"/>
          <w:bCs/>
          <w:sz w:val="28"/>
          <w:szCs w:val="28"/>
        </w:rPr>
        <w:t>В</w:t>
      </w:r>
      <w:r w:rsidR="00CE506A" w:rsidRPr="00853E8C">
        <w:rPr>
          <w:rFonts w:ascii="Times New Roman" w:eastAsiaTheme="majorEastAsia" w:hAnsi="Times New Roman" w:cs="Times New Roman"/>
          <w:bCs/>
          <w:sz w:val="28"/>
          <w:szCs w:val="28"/>
        </w:rPr>
        <w:t>ыбранн</w:t>
      </w:r>
      <w:r w:rsidR="00853E8C">
        <w:rPr>
          <w:rFonts w:ascii="Times New Roman" w:eastAsiaTheme="majorEastAsia" w:hAnsi="Times New Roman" w:cs="Times New Roman"/>
          <w:bCs/>
          <w:sz w:val="28"/>
          <w:szCs w:val="28"/>
        </w:rPr>
        <w:t>ая</w:t>
      </w:r>
      <w:r w:rsidR="00CE506A" w:rsidRPr="00853E8C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тем</w:t>
      </w:r>
      <w:r w:rsidRPr="00853E8C">
        <w:rPr>
          <w:rFonts w:ascii="Times New Roman" w:eastAsiaTheme="majorEastAsia" w:hAnsi="Times New Roman" w:cs="Times New Roman"/>
          <w:bCs/>
          <w:sz w:val="28"/>
          <w:szCs w:val="28"/>
        </w:rPr>
        <w:t>а</w:t>
      </w:r>
      <w:r w:rsidR="00CE506A" w:rsidRPr="00853E8C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име</w:t>
      </w:r>
      <w:r w:rsidRPr="00853E8C">
        <w:rPr>
          <w:rFonts w:ascii="Times New Roman" w:eastAsiaTheme="majorEastAsia" w:hAnsi="Times New Roman" w:cs="Times New Roman"/>
          <w:bCs/>
          <w:sz w:val="28"/>
          <w:szCs w:val="28"/>
        </w:rPr>
        <w:t>ет</w:t>
      </w:r>
      <w:r w:rsidR="00CE506A" w:rsidRPr="00853E8C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большой научный потенциал </w:t>
      </w:r>
      <w:r w:rsidR="00C854C8">
        <w:rPr>
          <w:rFonts w:ascii="Times New Roman" w:eastAsiaTheme="majorEastAsia" w:hAnsi="Times New Roman" w:cs="Times New Roman"/>
          <w:bCs/>
          <w:sz w:val="28"/>
          <w:szCs w:val="28"/>
        </w:rPr>
        <w:t>и актуальность. Е</w:t>
      </w:r>
      <w:r w:rsidR="00CE506A" w:rsidRPr="00180361">
        <w:rPr>
          <w:rFonts w:ascii="Times New Roman" w:eastAsiaTheme="majorEastAsia" w:hAnsi="Times New Roman" w:cs="Times New Roman"/>
          <w:bCs/>
          <w:sz w:val="28"/>
          <w:szCs w:val="28"/>
        </w:rPr>
        <w:t>щё со времен зарождения права в древнем мире и по наши дни имеют место быть дискуссии о подходах к правопониманию. В юридической науке сформулированы различные определения понятия права, сложилось большое количество школ правопонимания, концепций, доктрин, общая цель которых заключается в наиболее полном изучении и объяснении понятия права, его сущности, значении в общественной жизни.</w:t>
      </w:r>
    </w:p>
    <w:p w14:paraId="5DE451A8" w14:textId="77777777" w:rsidR="00630110" w:rsidRPr="00180361" w:rsidRDefault="00630110" w:rsidP="00180361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80361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Право, как особая категория философии наполнено реальным содержанием, выполняет инструментальную роль. По-разному можно осмысливать происхождение права, его роль и сущность, какую субъективную или объективную реальность оно отражает, </w:t>
      </w:r>
      <w:r w:rsidRPr="00C854C8">
        <w:rPr>
          <w:rFonts w:ascii="Times New Roman" w:eastAsiaTheme="majorEastAsia" w:hAnsi="Times New Roman" w:cs="Times New Roman"/>
          <w:bCs/>
          <w:sz w:val="28"/>
          <w:szCs w:val="28"/>
        </w:rPr>
        <w:t>но все-таки следует искать единый взгляд, единую точку зрения.</w:t>
      </w:r>
      <w:r w:rsidRPr="00180361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Определенность и порядок в общественных отношениях зависят от определенности понимания права.  Приверженность разным концепциям правопонимания зачастую приводит к тому, что общественные отношения становятся дестабилизированными и неупорядоченными.  </w:t>
      </w:r>
    </w:p>
    <w:p w14:paraId="1B1D8615" w14:textId="5383F665" w:rsidR="00630110" w:rsidRPr="00180361" w:rsidRDefault="003951CD" w:rsidP="00180361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С</w:t>
      </w:r>
      <w:r w:rsidR="00630110" w:rsidRPr="00180361">
        <w:rPr>
          <w:rFonts w:ascii="Times New Roman" w:eastAsiaTheme="majorEastAsia" w:hAnsi="Times New Roman" w:cs="Times New Roman"/>
          <w:bCs/>
          <w:sz w:val="28"/>
          <w:szCs w:val="28"/>
        </w:rPr>
        <w:t xml:space="preserve">истема права исторически складывалась в разных частях света, в различных группах государств или просто в отдельно взятой стране. Источники права генерировались под влиянием места, условий развития и пребывания народов, то есть в зависимости от наличия различных обстоятельств. </w:t>
      </w:r>
      <w:r w:rsidR="00C854C8">
        <w:rPr>
          <w:rFonts w:ascii="Times New Roman" w:eastAsiaTheme="majorEastAsia" w:hAnsi="Times New Roman" w:cs="Times New Roman"/>
          <w:bCs/>
          <w:sz w:val="28"/>
          <w:szCs w:val="28"/>
        </w:rPr>
        <w:t>Е</w:t>
      </w:r>
      <w:r w:rsidR="00630110" w:rsidRPr="00180361">
        <w:rPr>
          <w:rFonts w:ascii="Times New Roman" w:eastAsiaTheme="majorEastAsia" w:hAnsi="Times New Roman" w:cs="Times New Roman"/>
          <w:bCs/>
          <w:sz w:val="28"/>
          <w:szCs w:val="28"/>
        </w:rPr>
        <w:t>диное понимание права способствует интеграции и сближению народов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, что является немаловажным аспектом для всего миропорядка на планете.</w:t>
      </w:r>
      <w:r w:rsidR="00630110" w:rsidRPr="00180361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14:paraId="499AAA47" w14:textId="0E724921" w:rsidR="00DD24A0" w:rsidRPr="00C854C8" w:rsidRDefault="00630110" w:rsidP="00180361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C854C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Вопрос «почему существуют различные подходы к пониманию права?» вполне оправдан. Определенной цели в создании различных, порой запутанных, концепций правопонимания нет. </w:t>
      </w:r>
      <w:r w:rsidR="003951CD" w:rsidRPr="00C854C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По нашему мнению, </w:t>
      </w:r>
      <w:r w:rsidRPr="00C854C8">
        <w:rPr>
          <w:rFonts w:ascii="Times New Roman" w:eastAsiaTheme="majorEastAsia" w:hAnsi="Times New Roman" w:cs="Times New Roman"/>
          <w:bCs/>
          <w:sz w:val="28"/>
          <w:szCs w:val="28"/>
        </w:rPr>
        <w:t>ключевой причиной данного процесса служит то, что право в конкретный исторический период времени переставало «работать», поэтому возникла острая необходимость в создании «нового» понимания права.</w:t>
      </w:r>
      <w:r w:rsidR="00562364" w:rsidRPr="00C854C8">
        <w:rPr>
          <w:rFonts w:ascii="Times New Roman" w:eastAsiaTheme="majorEastAsia" w:hAnsi="Times New Roman" w:cs="Times New Roman"/>
          <w:bCs/>
          <w:sz w:val="28"/>
          <w:szCs w:val="28"/>
        </w:rPr>
        <w:t>[6]</w:t>
      </w:r>
      <w:r w:rsidR="00DD24A0" w:rsidRPr="00C854C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14:paraId="6FCBBF37" w14:textId="641C6CB9" w:rsidR="00630110" w:rsidRPr="00562364" w:rsidRDefault="00630110" w:rsidP="00180361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80361">
        <w:rPr>
          <w:rFonts w:ascii="Times New Roman" w:eastAsiaTheme="majorEastAsia" w:hAnsi="Times New Roman" w:cs="Times New Roman"/>
          <w:bCs/>
          <w:sz w:val="28"/>
          <w:szCs w:val="28"/>
        </w:rPr>
        <w:t>Различные подходы к пониманию права согласуются с демократизацией общества, с признанием плюрализма во мнениях, поскольку разные общественные силы, политические партии и движения могут иметь различные взгляды и убеждения насчет правопонимания</w:t>
      </w:r>
      <w:r w:rsidR="00DD24A0">
        <w:rPr>
          <w:rFonts w:ascii="Times New Roman" w:eastAsiaTheme="majorEastAsia" w:hAnsi="Times New Roman" w:cs="Times New Roman"/>
          <w:bCs/>
          <w:sz w:val="28"/>
          <w:szCs w:val="28"/>
        </w:rPr>
        <w:t>, тем самым оказывая влияние на правосознание обычных, рядовых граждан.</w:t>
      </w:r>
    </w:p>
    <w:p w14:paraId="76BC2D28" w14:textId="613DCF5D" w:rsidR="00910D70" w:rsidRPr="00562364" w:rsidRDefault="00910D70" w:rsidP="00180361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80361">
        <w:rPr>
          <w:rFonts w:ascii="Times New Roman" w:eastAsiaTheme="majorEastAsia" w:hAnsi="Times New Roman" w:cs="Times New Roman"/>
          <w:bCs/>
          <w:sz w:val="28"/>
          <w:szCs w:val="28"/>
        </w:rPr>
        <w:t xml:space="preserve">Несмотря на всю комбинационность и многообразие концепций и взглядов, в юриспруденции так или иначе сложилось несколько основных концепций правопонимания. </w:t>
      </w:r>
      <w:r w:rsidR="009F507F">
        <w:rPr>
          <w:rFonts w:ascii="Times New Roman" w:eastAsiaTheme="majorEastAsia" w:hAnsi="Times New Roman" w:cs="Times New Roman"/>
          <w:bCs/>
          <w:sz w:val="28"/>
          <w:szCs w:val="28"/>
        </w:rPr>
        <w:t>П</w:t>
      </w:r>
      <w:r w:rsidRPr="00180361">
        <w:rPr>
          <w:rFonts w:ascii="Times New Roman" w:eastAsiaTheme="majorEastAsia" w:hAnsi="Times New Roman" w:cs="Times New Roman"/>
          <w:bCs/>
          <w:sz w:val="28"/>
          <w:szCs w:val="28"/>
        </w:rPr>
        <w:t>роблема правопонимания имеет место быть до тех пор, пока имеются общественные отношения, подлежащие правовому регулированию- единого базового понятия права, которое способно удовлетворить всех субъектов правоотношений на данный момент нет,</w:t>
      </w:r>
      <w:r w:rsidR="00DD24A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180361">
        <w:rPr>
          <w:rFonts w:ascii="Times New Roman" w:eastAsiaTheme="majorEastAsia" w:hAnsi="Times New Roman" w:cs="Times New Roman"/>
          <w:bCs/>
          <w:sz w:val="28"/>
          <w:szCs w:val="28"/>
        </w:rPr>
        <w:t>право развивается вместе с общественными отношениями.</w:t>
      </w:r>
      <w:r w:rsidR="00562364" w:rsidRPr="00562364">
        <w:rPr>
          <w:rFonts w:ascii="Times New Roman" w:eastAsiaTheme="majorEastAsia" w:hAnsi="Times New Roman" w:cs="Times New Roman"/>
          <w:bCs/>
          <w:sz w:val="28"/>
          <w:szCs w:val="28"/>
        </w:rPr>
        <w:t>[3]</w:t>
      </w:r>
    </w:p>
    <w:p w14:paraId="58BDAC6F" w14:textId="08906C11" w:rsidR="00910D70" w:rsidRPr="00180361" w:rsidRDefault="00B47B3C" w:rsidP="00180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61">
        <w:rPr>
          <w:rFonts w:ascii="Times New Roman" w:eastAsiaTheme="majorEastAsia" w:hAnsi="Times New Roman" w:cs="Times New Roman"/>
          <w:bCs/>
          <w:sz w:val="28"/>
          <w:szCs w:val="28"/>
        </w:rPr>
        <w:t>Для анализа основных концепций правопонимания считаем необходимым обратиться к естественно-правовой концепции понимания права.</w:t>
      </w:r>
      <w:r w:rsidRPr="001803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53F0AE" w14:textId="56E6EBFE" w:rsidR="001354FF" w:rsidRDefault="00B47B3C" w:rsidP="00180361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180361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Под естественным правом </w:t>
      </w:r>
      <w:r w:rsidR="004F493E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понимают </w:t>
      </w:r>
      <w:r w:rsidRPr="00180361">
        <w:rPr>
          <w:rFonts w:ascii="Times New Roman" w:eastAsiaTheme="majorEastAsia" w:hAnsi="Times New Roman" w:cs="Times New Roman"/>
          <w:bCs/>
          <w:sz w:val="28"/>
          <w:szCs w:val="28"/>
        </w:rPr>
        <w:t xml:space="preserve">законы природы, </w:t>
      </w:r>
      <w:r w:rsidR="004F493E" w:rsidRPr="00C854C8">
        <w:rPr>
          <w:rFonts w:ascii="Times New Roman" w:eastAsiaTheme="majorEastAsia" w:hAnsi="Times New Roman" w:cs="Times New Roman"/>
          <w:bCs/>
          <w:sz w:val="28"/>
          <w:szCs w:val="28"/>
        </w:rPr>
        <w:t>гарантирующие все</w:t>
      </w:r>
      <w:r w:rsidR="00C854C8">
        <w:rPr>
          <w:rFonts w:ascii="Times New Roman" w:eastAsiaTheme="majorEastAsia" w:hAnsi="Times New Roman" w:cs="Times New Roman"/>
          <w:bCs/>
          <w:sz w:val="28"/>
          <w:szCs w:val="28"/>
        </w:rPr>
        <w:t>м</w:t>
      </w:r>
      <w:r w:rsidR="004F493E" w:rsidRPr="00C854C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равные права</w:t>
      </w:r>
      <w:r w:rsidRPr="00180361">
        <w:rPr>
          <w:rFonts w:ascii="Times New Roman" w:eastAsiaTheme="majorEastAsia" w:hAnsi="Times New Roman" w:cs="Times New Roman"/>
          <w:bCs/>
          <w:sz w:val="28"/>
          <w:szCs w:val="28"/>
        </w:rPr>
        <w:t>, нормы</w:t>
      </w:r>
      <w:r w:rsidR="00C854C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proofErr w:type="gramStart"/>
      <w:r w:rsidR="00C854C8">
        <w:rPr>
          <w:rFonts w:ascii="Times New Roman" w:eastAsiaTheme="majorEastAsia" w:hAnsi="Times New Roman" w:cs="Times New Roman"/>
          <w:bCs/>
          <w:sz w:val="28"/>
          <w:szCs w:val="28"/>
        </w:rPr>
        <w:t>государства ,</w:t>
      </w:r>
      <w:proofErr w:type="gramEnd"/>
      <w:r w:rsidR="00C854C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180361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которы</w:t>
      </w:r>
      <w:r w:rsidR="00DD24A0">
        <w:rPr>
          <w:rFonts w:ascii="Times New Roman" w:eastAsiaTheme="majorEastAsia" w:hAnsi="Times New Roman" w:cs="Times New Roman"/>
          <w:bCs/>
          <w:sz w:val="28"/>
          <w:szCs w:val="28"/>
        </w:rPr>
        <w:t xml:space="preserve">е </w:t>
      </w:r>
      <w:r w:rsidRPr="00180361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обязаны быть объективными </w:t>
      </w:r>
      <w:r w:rsidRPr="00180361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ко всем гражданам</w:t>
      </w:r>
      <w:r w:rsidR="00DD24A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180361">
        <w:rPr>
          <w:rFonts w:ascii="Times New Roman" w:eastAsiaTheme="majorEastAsia" w:hAnsi="Times New Roman" w:cs="Times New Roman"/>
          <w:bCs/>
          <w:sz w:val="28"/>
          <w:szCs w:val="28"/>
        </w:rPr>
        <w:t>[7].</w:t>
      </w:r>
      <w:r w:rsidRPr="00180361">
        <w:rPr>
          <w:rFonts w:ascii="Times New Roman" w:hAnsi="Times New Roman" w:cs="Times New Roman"/>
          <w:sz w:val="28"/>
          <w:szCs w:val="28"/>
        </w:rPr>
        <w:t xml:space="preserve"> </w:t>
      </w:r>
      <w:r w:rsidRPr="00C854C8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Отсутствие власти</w:t>
      </w:r>
      <w:r w:rsidR="00C854C8" w:rsidRPr="00C854C8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854C8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порождает нахождение людей в эмоциональном состоянии войны против всех и вся. Безысходность такого состояния заставляет идти на поиск путей конца естественного состояния. Указателями этих законов являются предписания разума, запрещающие всё то, что гибельно для жизни.</w:t>
      </w:r>
      <w:r w:rsidR="004F493E" w:rsidRPr="00C854C8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63A83B57" w14:textId="5D2B5AB4" w:rsidR="00FC30C8" w:rsidRPr="00FC30C8" w:rsidRDefault="00FC30C8" w:rsidP="00FC30C8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FC30C8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Достоинствами данной концепции понимания права являются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C30C8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[4]</w:t>
      </w:r>
      <w:r w:rsidRPr="00FC30C8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:</w:t>
      </w:r>
    </w:p>
    <w:p w14:paraId="47F96540" w14:textId="77777777" w:rsidR="00FC30C8" w:rsidRPr="00FC30C8" w:rsidRDefault="00FC30C8" w:rsidP="00FC30C8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FC30C8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1. обосновано мнение о том, что закон могут быть безнравственными,</w:t>
      </w:r>
    </w:p>
    <w:p w14:paraId="45AE30A0" w14:textId="77777777" w:rsidR="00FC30C8" w:rsidRPr="00FC30C8" w:rsidRDefault="00FC30C8" w:rsidP="00FC30C8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FC30C8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неправовыми, что они должны соответствовать общечеловеческим</w:t>
      </w:r>
    </w:p>
    <w:p w14:paraId="468C44F0" w14:textId="77777777" w:rsidR="00FC30C8" w:rsidRPr="00FC30C8" w:rsidRDefault="00FC30C8" w:rsidP="00FC30C8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FC30C8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ценностям: справедливость, доброта, милосердие, равенство и </w:t>
      </w:r>
      <w:proofErr w:type="spellStart"/>
      <w:r w:rsidRPr="00FC30C8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тд</w:t>
      </w:r>
      <w:proofErr w:type="spellEnd"/>
      <w:r w:rsidRPr="00FC30C8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.</w:t>
      </w:r>
    </w:p>
    <w:p w14:paraId="0E3D8AB9" w14:textId="77777777" w:rsidR="00FC30C8" w:rsidRPr="00FC30C8" w:rsidRDefault="00FC30C8" w:rsidP="00FC30C8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FC30C8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2. государство не имеет права свободно отбирать или ущемлять права</w:t>
      </w:r>
    </w:p>
    <w:p w14:paraId="69FFA562" w14:textId="77777777" w:rsidR="00FC30C8" w:rsidRPr="00FC30C8" w:rsidRDefault="00FC30C8" w:rsidP="00FC30C8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FC30C8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человека, так как они принадлежать всем от рождения и</w:t>
      </w:r>
    </w:p>
    <w:p w14:paraId="0F789A10" w14:textId="77777777" w:rsidR="00FC30C8" w:rsidRPr="00FC30C8" w:rsidRDefault="00FC30C8" w:rsidP="00FC30C8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FC30C8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неотъемлемы. Обязанность государства — это закреплять</w:t>
      </w:r>
    </w:p>
    <w:p w14:paraId="554F4588" w14:textId="77777777" w:rsidR="00FC30C8" w:rsidRDefault="00FC30C8" w:rsidP="00FC30C8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FC30C8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нормативно, гарантировать и защищать права человека.</w:t>
      </w:r>
    </w:p>
    <w:p w14:paraId="4533AA75" w14:textId="1D941751" w:rsidR="00FC30C8" w:rsidRPr="00FC30C8" w:rsidRDefault="00FC30C8" w:rsidP="00FC30C8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FC30C8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Недостатками данной концепции понимания права являются:</w:t>
      </w:r>
    </w:p>
    <w:p w14:paraId="6A1F1D5F" w14:textId="77777777" w:rsidR="00FC30C8" w:rsidRPr="00FC30C8" w:rsidRDefault="00FC30C8" w:rsidP="00FC30C8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FC30C8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1. представление о справедливости может быть неодинаковым у</w:t>
      </w:r>
    </w:p>
    <w:p w14:paraId="46B6C1AB" w14:textId="77777777" w:rsidR="00FC30C8" w:rsidRPr="00FC30C8" w:rsidRDefault="00FC30C8" w:rsidP="00FC30C8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FC30C8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различных людей, поэтому существует проблема в определении</w:t>
      </w:r>
    </w:p>
    <w:p w14:paraId="6C309622" w14:textId="77777777" w:rsidR="00FC30C8" w:rsidRPr="00FC30C8" w:rsidRDefault="00FC30C8" w:rsidP="00FC30C8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FC30C8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критериев законного и незаконного. Так же происходит снижение</w:t>
      </w:r>
    </w:p>
    <w:p w14:paraId="1EFC8E77" w14:textId="77777777" w:rsidR="00FC30C8" w:rsidRPr="00FC30C8" w:rsidRDefault="00FC30C8" w:rsidP="00FC30C8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FC30C8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формально-юридического значения права, поскольку существует</w:t>
      </w:r>
    </w:p>
    <w:p w14:paraId="59F2254C" w14:textId="77777777" w:rsidR="00FC30C8" w:rsidRPr="00FC30C8" w:rsidRDefault="00FC30C8" w:rsidP="00FC30C8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FC30C8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понимание права как совокупности абстрактно нравственных</w:t>
      </w:r>
    </w:p>
    <w:p w14:paraId="398DCC0C" w14:textId="77777777" w:rsidR="00FC30C8" w:rsidRPr="00FC30C8" w:rsidRDefault="00FC30C8" w:rsidP="00FC30C8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FC30C8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ценностей;</w:t>
      </w:r>
    </w:p>
    <w:p w14:paraId="0FD9B05E" w14:textId="77777777" w:rsidR="00FC30C8" w:rsidRPr="00FC30C8" w:rsidRDefault="00FC30C8" w:rsidP="00FC30C8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FC30C8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2. понимание права связано больше с правосознанием, которое</w:t>
      </w:r>
    </w:p>
    <w:p w14:paraId="2D4FCEFB" w14:textId="77777777" w:rsidR="00FC30C8" w:rsidRPr="00FC30C8" w:rsidRDefault="00FC30C8" w:rsidP="00FC30C8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FC30C8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является совершенно разным у отдельных групп лиц и</w:t>
      </w:r>
    </w:p>
    <w:p w14:paraId="73F86236" w14:textId="440C67F7" w:rsidR="00FC30C8" w:rsidRPr="00FC30C8" w:rsidRDefault="00FC30C8" w:rsidP="00FC30C8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FC30C8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индивидов.</w:t>
      </w:r>
    </w:p>
    <w:p w14:paraId="193FFF8F" w14:textId="3534C23D" w:rsidR="00910D70" w:rsidRPr="00180361" w:rsidRDefault="00910D70" w:rsidP="00180361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80361">
        <w:rPr>
          <w:rFonts w:ascii="Times New Roman" w:eastAsiaTheme="majorEastAsia" w:hAnsi="Times New Roman" w:cs="Times New Roman"/>
          <w:bCs/>
          <w:sz w:val="28"/>
          <w:szCs w:val="28"/>
        </w:rPr>
        <w:t>Ис</w:t>
      </w:r>
      <w:r w:rsidR="00FC30C8">
        <w:rPr>
          <w:rFonts w:ascii="Times New Roman" w:eastAsiaTheme="majorEastAsia" w:hAnsi="Times New Roman" w:cs="Times New Roman"/>
          <w:bCs/>
          <w:sz w:val="28"/>
          <w:szCs w:val="28"/>
        </w:rPr>
        <w:t>т</w:t>
      </w:r>
      <w:r w:rsidRPr="00180361">
        <w:rPr>
          <w:rFonts w:ascii="Times New Roman" w:eastAsiaTheme="majorEastAsia" w:hAnsi="Times New Roman" w:cs="Times New Roman"/>
          <w:bCs/>
          <w:sz w:val="28"/>
          <w:szCs w:val="28"/>
        </w:rPr>
        <w:t>орическая концепция понимания права отражает развитие представлений о праве в различные эпохи и культуры, начиная с древности и заканчивая нашим временем. Согласно этой концепции, право не является статической и неподвижной системой, а постоянно изменяется и развивается в соответствии с изменением общественной среды и потребностями людей</w:t>
      </w:r>
      <w:r w:rsidR="00C854C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180361">
        <w:rPr>
          <w:rFonts w:ascii="Times New Roman" w:eastAsiaTheme="majorEastAsia" w:hAnsi="Times New Roman" w:cs="Times New Roman"/>
          <w:bCs/>
          <w:sz w:val="28"/>
          <w:szCs w:val="28"/>
        </w:rPr>
        <w:t>[9].</w:t>
      </w:r>
    </w:p>
    <w:p w14:paraId="4D693BDF" w14:textId="5382CA3E" w:rsidR="00B47B3C" w:rsidRPr="00564934" w:rsidRDefault="00910D70" w:rsidP="00180361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80361">
        <w:rPr>
          <w:rFonts w:ascii="Times New Roman" w:eastAsiaTheme="majorEastAsia" w:hAnsi="Times New Roman" w:cs="Times New Roman"/>
          <w:bCs/>
          <w:sz w:val="28"/>
          <w:szCs w:val="28"/>
        </w:rPr>
        <w:t xml:space="preserve">Сегодня право развивается в соответствии с изменением общественной среды и потребностями людей. Новые законы и нормы устанавливаются для </w:t>
      </w:r>
      <w:r w:rsidRPr="00180361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 xml:space="preserve">решения новых социальных проблем, таких как защита прав потребителей, прав человека, права на равенство и т.д. </w:t>
      </w:r>
      <w:r w:rsidR="00C854C8">
        <w:rPr>
          <w:rFonts w:ascii="Times New Roman" w:eastAsiaTheme="majorEastAsia" w:hAnsi="Times New Roman" w:cs="Times New Roman"/>
          <w:bCs/>
          <w:sz w:val="28"/>
          <w:szCs w:val="28"/>
        </w:rPr>
        <w:t>И</w:t>
      </w:r>
      <w:r w:rsidRPr="00180361">
        <w:rPr>
          <w:rFonts w:ascii="Times New Roman" w:eastAsiaTheme="majorEastAsia" w:hAnsi="Times New Roman" w:cs="Times New Roman"/>
          <w:bCs/>
          <w:sz w:val="28"/>
          <w:szCs w:val="28"/>
        </w:rPr>
        <w:t>сторическая концепция понимания права помогает понимать, что право является результатом длительного исторического процесса, и что оно будет продолжать развиваться и изменяться в соответствии с изменением общественной среды и потребностями людей.</w:t>
      </w:r>
      <w:r w:rsidR="00564934" w:rsidRPr="00564934">
        <w:rPr>
          <w:rFonts w:ascii="Times New Roman" w:eastAsiaTheme="majorEastAsia" w:hAnsi="Times New Roman" w:cs="Times New Roman"/>
          <w:bCs/>
          <w:sz w:val="28"/>
          <w:szCs w:val="28"/>
        </w:rPr>
        <w:t>[</w:t>
      </w:r>
      <w:r w:rsidR="00E55CFC" w:rsidRPr="00E55CFC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564934" w:rsidRPr="00564934">
        <w:rPr>
          <w:rFonts w:ascii="Times New Roman" w:eastAsiaTheme="majorEastAsia" w:hAnsi="Times New Roman" w:cs="Times New Roman"/>
          <w:bCs/>
          <w:sz w:val="28"/>
          <w:szCs w:val="28"/>
        </w:rPr>
        <w:t>]</w:t>
      </w:r>
    </w:p>
    <w:p w14:paraId="18D90C04" w14:textId="512250AC" w:rsidR="007545CE" w:rsidRPr="00564934" w:rsidRDefault="007545CE" w:rsidP="00180361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80361">
        <w:rPr>
          <w:rFonts w:ascii="Times New Roman" w:eastAsiaTheme="majorEastAsia" w:hAnsi="Times New Roman" w:cs="Times New Roman"/>
          <w:bCs/>
          <w:sz w:val="28"/>
          <w:szCs w:val="28"/>
        </w:rPr>
        <w:t xml:space="preserve">Нормативистская концепция понимания права представляет собой одну из основных концепций в современной правовой науке. Согласно этой концепции, право </w:t>
      </w:r>
      <w:proofErr w:type="gramStart"/>
      <w:r w:rsidRPr="00180361">
        <w:rPr>
          <w:rFonts w:ascii="Times New Roman" w:eastAsiaTheme="majorEastAsia" w:hAnsi="Times New Roman" w:cs="Times New Roman"/>
          <w:bCs/>
          <w:sz w:val="28"/>
          <w:szCs w:val="28"/>
        </w:rPr>
        <w:t>- это</w:t>
      </w:r>
      <w:proofErr w:type="gramEnd"/>
      <w:r w:rsidRPr="00180361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набор нормативных актов, которые регулируют поведение людей в обществе.</w:t>
      </w:r>
      <w:r w:rsidRPr="00180361">
        <w:rPr>
          <w:rFonts w:ascii="Times New Roman" w:hAnsi="Times New Roman" w:cs="Times New Roman"/>
          <w:sz w:val="28"/>
          <w:szCs w:val="28"/>
        </w:rPr>
        <w:t xml:space="preserve"> </w:t>
      </w:r>
      <w:r w:rsidRPr="00180361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Важным элементом </w:t>
      </w:r>
      <w:proofErr w:type="spellStart"/>
      <w:r w:rsidRPr="00180361">
        <w:rPr>
          <w:rFonts w:ascii="Times New Roman" w:eastAsiaTheme="majorEastAsia" w:hAnsi="Times New Roman" w:cs="Times New Roman"/>
          <w:bCs/>
          <w:sz w:val="28"/>
          <w:szCs w:val="28"/>
        </w:rPr>
        <w:t>нормативистской</w:t>
      </w:r>
      <w:proofErr w:type="spellEnd"/>
      <w:r w:rsidRPr="00180361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концепции является идея об обязательности права. Нормы права обязательны для всех, и нарушение правовых норм приводит к возникновению юридической ответственности</w:t>
      </w:r>
      <w:r w:rsidR="00DD24A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564934" w:rsidRPr="00564934">
        <w:rPr>
          <w:rFonts w:ascii="Times New Roman" w:eastAsiaTheme="majorEastAsia" w:hAnsi="Times New Roman" w:cs="Times New Roman"/>
          <w:bCs/>
          <w:sz w:val="28"/>
          <w:szCs w:val="28"/>
        </w:rPr>
        <w:t>[3]</w:t>
      </w:r>
      <w:r w:rsidRPr="00180361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14:paraId="534C1BDA" w14:textId="4B397990" w:rsidR="004A582E" w:rsidRPr="004A582E" w:rsidRDefault="007545CE" w:rsidP="004A582E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80361">
        <w:rPr>
          <w:rFonts w:ascii="Times New Roman" w:eastAsiaTheme="majorEastAsia" w:hAnsi="Times New Roman" w:cs="Times New Roman"/>
          <w:bCs/>
          <w:sz w:val="28"/>
          <w:szCs w:val="28"/>
        </w:rPr>
        <w:t xml:space="preserve">Нормативистская концепция понимания права имеет важное значение в современной правовой науке и используется в создании правовых систем и законодательства. </w:t>
      </w:r>
      <w:r w:rsidR="00C854C8">
        <w:rPr>
          <w:rFonts w:ascii="Times New Roman" w:eastAsiaTheme="majorEastAsia" w:hAnsi="Times New Roman" w:cs="Times New Roman"/>
          <w:bCs/>
          <w:sz w:val="28"/>
          <w:szCs w:val="28"/>
        </w:rPr>
        <w:t>Н</w:t>
      </w:r>
      <w:r w:rsidRPr="00180361">
        <w:rPr>
          <w:rFonts w:ascii="Times New Roman" w:eastAsiaTheme="majorEastAsia" w:hAnsi="Times New Roman" w:cs="Times New Roman"/>
          <w:bCs/>
          <w:sz w:val="28"/>
          <w:szCs w:val="28"/>
        </w:rPr>
        <w:t>ормативистская концепция критикуется за то, что она не учитывает многих аспектов социальной реальности и человеческой природы, которые также влияют на правовые отношения.</w:t>
      </w:r>
      <w:r w:rsidR="00FC30C8" w:rsidRPr="00FC30C8">
        <w:t xml:space="preserve"> </w:t>
      </w:r>
      <w:r w:rsidR="00FC30C8" w:rsidRPr="00FC30C8">
        <w:rPr>
          <w:rFonts w:ascii="Times New Roman" w:eastAsiaTheme="majorEastAsia" w:hAnsi="Times New Roman" w:cs="Times New Roman"/>
          <w:bCs/>
          <w:sz w:val="28"/>
          <w:szCs w:val="28"/>
        </w:rPr>
        <w:t>Основная цель теории</w:t>
      </w:r>
      <w:r w:rsidR="00FC30C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FC30C8" w:rsidRPr="00FC30C8">
        <w:rPr>
          <w:rFonts w:ascii="Times New Roman" w:eastAsiaTheme="majorEastAsia" w:hAnsi="Times New Roman" w:cs="Times New Roman"/>
          <w:bCs/>
          <w:sz w:val="28"/>
          <w:szCs w:val="28"/>
        </w:rPr>
        <w:t>права- снабжение юриста, законодателя, судью, преподавателя описанием и</w:t>
      </w:r>
      <w:r w:rsidR="00FC30C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FC30C8" w:rsidRPr="00FC30C8">
        <w:rPr>
          <w:rFonts w:ascii="Times New Roman" w:eastAsiaTheme="majorEastAsia" w:hAnsi="Times New Roman" w:cs="Times New Roman"/>
          <w:bCs/>
          <w:sz w:val="28"/>
          <w:szCs w:val="28"/>
        </w:rPr>
        <w:t>пониманием позитивного права страны.</w:t>
      </w:r>
      <w:r w:rsidR="004A582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К</w:t>
      </w:r>
      <w:r w:rsidR="004A582E" w:rsidRPr="004A582E">
        <w:rPr>
          <w:rFonts w:ascii="Times New Roman" w:eastAsiaTheme="majorEastAsia" w:hAnsi="Times New Roman" w:cs="Times New Roman"/>
          <w:bCs/>
          <w:sz w:val="28"/>
          <w:szCs w:val="28"/>
        </w:rPr>
        <w:t>онцепция понимания права</w:t>
      </w:r>
      <w:r w:rsidR="004A582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4A582E" w:rsidRPr="004A582E">
        <w:rPr>
          <w:rFonts w:ascii="Times New Roman" w:eastAsiaTheme="majorEastAsia" w:hAnsi="Times New Roman" w:cs="Times New Roman"/>
          <w:bCs/>
          <w:sz w:val="28"/>
          <w:szCs w:val="28"/>
        </w:rPr>
        <w:t>эффективно служит в исторические периоды, когда существует стабильность,</w:t>
      </w:r>
    </w:p>
    <w:p w14:paraId="29D54B6B" w14:textId="77777777" w:rsidR="004A582E" w:rsidRPr="004A582E" w:rsidRDefault="004A582E" w:rsidP="004A582E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4A582E">
        <w:rPr>
          <w:rFonts w:ascii="Times New Roman" w:eastAsiaTheme="majorEastAsia" w:hAnsi="Times New Roman" w:cs="Times New Roman"/>
          <w:bCs/>
          <w:sz w:val="28"/>
          <w:szCs w:val="28"/>
        </w:rPr>
        <w:t>современность взглядов и убеждений. Уязвимым звеном становится само</w:t>
      </w:r>
    </w:p>
    <w:p w14:paraId="76BB1DD0" w14:textId="77777777" w:rsidR="004A582E" w:rsidRPr="004A582E" w:rsidRDefault="004A582E" w:rsidP="004A582E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4A582E">
        <w:rPr>
          <w:rFonts w:ascii="Times New Roman" w:eastAsiaTheme="majorEastAsia" w:hAnsi="Times New Roman" w:cs="Times New Roman"/>
          <w:bCs/>
          <w:sz w:val="28"/>
          <w:szCs w:val="28"/>
        </w:rPr>
        <w:t>государство. В силу разных причин может происходить удовлетворение</w:t>
      </w:r>
    </w:p>
    <w:p w14:paraId="03739B85" w14:textId="77777777" w:rsidR="004A582E" w:rsidRPr="004A582E" w:rsidRDefault="004A582E" w:rsidP="004A582E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4A582E">
        <w:rPr>
          <w:rFonts w:ascii="Times New Roman" w:eastAsiaTheme="majorEastAsia" w:hAnsi="Times New Roman" w:cs="Times New Roman"/>
          <w:bCs/>
          <w:sz w:val="28"/>
          <w:szCs w:val="28"/>
        </w:rPr>
        <w:t>устаревших норм, издание актов, которые идут параллельно с жизнью,</w:t>
      </w:r>
    </w:p>
    <w:p w14:paraId="0521E09D" w14:textId="77777777" w:rsidR="004A582E" w:rsidRPr="004A582E" w:rsidRDefault="004A582E" w:rsidP="004A582E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4A582E">
        <w:rPr>
          <w:rFonts w:ascii="Times New Roman" w:eastAsiaTheme="majorEastAsia" w:hAnsi="Times New Roman" w:cs="Times New Roman"/>
          <w:bCs/>
          <w:sz w:val="28"/>
          <w:szCs w:val="28"/>
        </w:rPr>
        <w:t>поддерживая консервативные начала, что является недопустимым для</w:t>
      </w:r>
    </w:p>
    <w:p w14:paraId="527E64CB" w14:textId="5701D07D" w:rsidR="00B47B3C" w:rsidRPr="00180361" w:rsidRDefault="004A582E" w:rsidP="004A582E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4A582E">
        <w:rPr>
          <w:rFonts w:ascii="Times New Roman" w:eastAsiaTheme="majorEastAsia" w:hAnsi="Times New Roman" w:cs="Times New Roman"/>
          <w:bCs/>
          <w:sz w:val="28"/>
          <w:szCs w:val="28"/>
        </w:rPr>
        <w:t>существования современного общества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  <w:r w:rsidR="007545CE" w:rsidRPr="00180361">
        <w:rPr>
          <w:rFonts w:ascii="Times New Roman" w:eastAsiaTheme="majorEastAsia" w:hAnsi="Times New Roman" w:cs="Times New Roman"/>
          <w:bCs/>
          <w:sz w:val="28"/>
          <w:szCs w:val="28"/>
        </w:rPr>
        <w:t>[9]</w:t>
      </w:r>
    </w:p>
    <w:p w14:paraId="2DC8E62C" w14:textId="6B8D0522" w:rsidR="00564934" w:rsidRPr="00DD24A0" w:rsidRDefault="00564934" w:rsidP="00E247CA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564934">
        <w:rPr>
          <w:rFonts w:ascii="Times New Roman" w:eastAsiaTheme="majorEastAsia" w:hAnsi="Times New Roman" w:cs="Times New Roman"/>
          <w:bCs/>
          <w:sz w:val="28"/>
          <w:szCs w:val="28"/>
        </w:rPr>
        <w:t>Марксистская концепция понимания права основывается на философии Карла Маркса и Фридриха Энгельса.</w:t>
      </w:r>
      <w:r w:rsidR="004A582E" w:rsidRPr="004A582E">
        <w:rPr>
          <w:rFonts w:ascii="Times New Roman" w:eastAsiaTheme="majorEastAsia" w:hAnsi="Times New Roman" w:cs="Times New Roman"/>
          <w:bCs/>
          <w:sz w:val="28"/>
          <w:szCs w:val="28"/>
        </w:rPr>
        <w:t>[1]</w:t>
      </w:r>
      <w:r w:rsidRPr="0056493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Они считали, что право и законы являются продуктом экономических и социальных отношений, которые существуют в обществе.</w:t>
      </w:r>
      <w:r w:rsidR="00C854C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</w:t>
      </w:r>
      <w:r w:rsidRPr="00564934">
        <w:rPr>
          <w:rFonts w:ascii="Times New Roman" w:eastAsiaTheme="majorEastAsia" w:hAnsi="Times New Roman" w:cs="Times New Roman"/>
          <w:bCs/>
          <w:sz w:val="28"/>
          <w:szCs w:val="28"/>
        </w:rPr>
        <w:t>раво является инструментом, которым элита общества управляет остальными членами общества</w:t>
      </w:r>
      <w:r w:rsidR="00DD24A0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п</w:t>
      </w:r>
      <w:r w:rsidRPr="00564934">
        <w:rPr>
          <w:rFonts w:ascii="Times New Roman" w:eastAsiaTheme="majorEastAsia" w:hAnsi="Times New Roman" w:cs="Times New Roman"/>
          <w:bCs/>
          <w:sz w:val="28"/>
          <w:szCs w:val="28"/>
        </w:rPr>
        <w:t xml:space="preserve">равовые нормы и законы </w:t>
      </w:r>
      <w:r w:rsidRPr="00564934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создаются в интересах доминирующих классов и служат для поддержания их власти</w:t>
      </w:r>
      <w:r w:rsidR="004F493E">
        <w:rPr>
          <w:rFonts w:ascii="Times New Roman" w:eastAsiaTheme="majorEastAsia" w:hAnsi="Times New Roman" w:cs="Times New Roman"/>
          <w:bCs/>
          <w:sz w:val="28"/>
          <w:szCs w:val="28"/>
        </w:rPr>
        <w:t>,</w:t>
      </w:r>
      <w:r w:rsidRPr="0056493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средство обустройства общества в интересах доминирующих классов и не имеет объективной ценности</w:t>
      </w:r>
      <w:r w:rsidR="00DD24A0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так же оно является «возведенной в закон волей экономически - господствующего класса» </w:t>
      </w:r>
      <w:r w:rsidR="00DD24A0" w:rsidRPr="00DD24A0">
        <w:rPr>
          <w:rFonts w:ascii="Times New Roman" w:eastAsiaTheme="majorEastAsia" w:hAnsi="Times New Roman" w:cs="Times New Roman"/>
          <w:bCs/>
          <w:sz w:val="28"/>
          <w:szCs w:val="28"/>
        </w:rPr>
        <w:t>[</w:t>
      </w:r>
      <w:r w:rsidR="00E55CFC" w:rsidRPr="00E55CFC">
        <w:rPr>
          <w:rFonts w:ascii="Times New Roman" w:eastAsiaTheme="majorEastAsia" w:hAnsi="Times New Roman" w:cs="Times New Roman"/>
          <w:bCs/>
          <w:sz w:val="28"/>
          <w:szCs w:val="28"/>
        </w:rPr>
        <w:t>8</w:t>
      </w:r>
      <w:r w:rsidR="00DD24A0" w:rsidRPr="00DD24A0">
        <w:rPr>
          <w:rFonts w:ascii="Times New Roman" w:eastAsiaTheme="majorEastAsia" w:hAnsi="Times New Roman" w:cs="Times New Roman"/>
          <w:bCs/>
          <w:sz w:val="28"/>
          <w:szCs w:val="28"/>
        </w:rPr>
        <w:t>]</w:t>
      </w:r>
    </w:p>
    <w:p w14:paraId="7BFD35C9" w14:textId="089E7FD0" w:rsidR="007545CE" w:rsidRDefault="00564934" w:rsidP="00E247CA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564934">
        <w:rPr>
          <w:rFonts w:ascii="Times New Roman" w:eastAsiaTheme="majorEastAsia" w:hAnsi="Times New Roman" w:cs="Times New Roman"/>
          <w:bCs/>
          <w:sz w:val="28"/>
          <w:szCs w:val="28"/>
        </w:rPr>
        <w:t>Марксистская концепция понимания права утверждает, что право не является независимым феноменом, и его смысл и ценность следует анализировать в контексте экономических и социальных отношений в обществе. Право, согласно этой концепции, изменяется вместе с изменением экономических и социальных отношений в обществе.</w:t>
      </w:r>
      <w:r w:rsidR="004A582E" w:rsidRPr="004A582E">
        <w:rPr>
          <w:rFonts w:ascii="Times New Roman" w:eastAsiaTheme="majorEastAsia" w:hAnsi="Times New Roman" w:cs="Times New Roman"/>
          <w:bCs/>
          <w:sz w:val="28"/>
          <w:szCs w:val="28"/>
        </w:rPr>
        <w:t>[</w:t>
      </w:r>
      <w:r w:rsidR="004A582E" w:rsidRPr="009B243E">
        <w:rPr>
          <w:rFonts w:ascii="Times New Roman" w:eastAsiaTheme="majorEastAsia" w:hAnsi="Times New Roman" w:cs="Times New Roman"/>
          <w:bCs/>
          <w:sz w:val="28"/>
          <w:szCs w:val="28"/>
        </w:rPr>
        <w:t>5</w:t>
      </w:r>
      <w:r w:rsidR="004A582E" w:rsidRPr="004A582E">
        <w:rPr>
          <w:rFonts w:ascii="Times New Roman" w:eastAsiaTheme="majorEastAsia" w:hAnsi="Times New Roman" w:cs="Times New Roman"/>
          <w:bCs/>
          <w:sz w:val="28"/>
          <w:szCs w:val="28"/>
        </w:rPr>
        <w:t>]</w:t>
      </w:r>
    </w:p>
    <w:p w14:paraId="4AC09479" w14:textId="19A02DEB" w:rsidR="009B243E" w:rsidRPr="009B243E" w:rsidRDefault="009B243E" w:rsidP="009B243E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B243E">
        <w:rPr>
          <w:rFonts w:ascii="Times New Roman" w:eastAsiaTheme="majorEastAsia" w:hAnsi="Times New Roman" w:cs="Times New Roman"/>
          <w:bCs/>
          <w:sz w:val="28"/>
          <w:szCs w:val="28"/>
        </w:rPr>
        <w:t>Социологическая концепция сформировалась в второй половине 19 века в школе «свободного права». Суть</w:t>
      </w:r>
      <w:r w:rsidRPr="009B243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9B243E">
        <w:rPr>
          <w:rFonts w:ascii="Times New Roman" w:eastAsiaTheme="majorEastAsia" w:hAnsi="Times New Roman" w:cs="Times New Roman"/>
          <w:bCs/>
          <w:sz w:val="28"/>
          <w:szCs w:val="28"/>
        </w:rPr>
        <w:t xml:space="preserve">данной теории состоит в том, что рассчитанные на свободную </w:t>
      </w:r>
      <w:proofErr w:type="gramStart"/>
      <w:r w:rsidRPr="009B243E">
        <w:rPr>
          <w:rFonts w:ascii="Times New Roman" w:eastAsiaTheme="majorEastAsia" w:hAnsi="Times New Roman" w:cs="Times New Roman"/>
          <w:bCs/>
          <w:sz w:val="28"/>
          <w:szCs w:val="28"/>
        </w:rPr>
        <w:t>конкуренцию ,</w:t>
      </w:r>
      <w:proofErr w:type="gramEnd"/>
      <w:r w:rsidRPr="009B243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9B243E">
        <w:rPr>
          <w:rFonts w:ascii="Times New Roman" w:eastAsiaTheme="majorEastAsia" w:hAnsi="Times New Roman" w:cs="Times New Roman"/>
          <w:bCs/>
          <w:sz w:val="28"/>
          <w:szCs w:val="28"/>
        </w:rPr>
        <w:t>в условиях развитого капитализма , нормы права перестали удовлетворять</w:t>
      </w:r>
      <w:r w:rsidRPr="009B243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9B243E">
        <w:rPr>
          <w:rFonts w:ascii="Times New Roman" w:eastAsiaTheme="majorEastAsia" w:hAnsi="Times New Roman" w:cs="Times New Roman"/>
          <w:bCs/>
          <w:sz w:val="28"/>
          <w:szCs w:val="28"/>
        </w:rPr>
        <w:t>потребности развитого общества. Под видом судебного толкования</w:t>
      </w:r>
      <w:r w:rsidRPr="009B243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9B243E">
        <w:rPr>
          <w:rFonts w:ascii="Times New Roman" w:eastAsiaTheme="majorEastAsia" w:hAnsi="Times New Roman" w:cs="Times New Roman"/>
          <w:bCs/>
          <w:sz w:val="28"/>
          <w:szCs w:val="28"/>
        </w:rPr>
        <w:t>фактически начали устанавливаться новые законы. Этот процесс был</w:t>
      </w:r>
      <w:r w:rsidRPr="009B243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9B243E">
        <w:rPr>
          <w:rFonts w:ascii="Times New Roman" w:eastAsiaTheme="majorEastAsia" w:hAnsi="Times New Roman" w:cs="Times New Roman"/>
          <w:bCs/>
          <w:sz w:val="28"/>
          <w:szCs w:val="28"/>
        </w:rPr>
        <w:t>вынужденной мерой решения проблем. Новые идеологи права призвали к</w:t>
      </w:r>
      <w:r w:rsidRPr="009B243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9B243E">
        <w:rPr>
          <w:rFonts w:ascii="Times New Roman" w:eastAsiaTheme="majorEastAsia" w:hAnsi="Times New Roman" w:cs="Times New Roman"/>
          <w:bCs/>
          <w:sz w:val="28"/>
          <w:szCs w:val="28"/>
        </w:rPr>
        <w:t>свободному и открытому правотворчеству суда. Таким образом возник тезис:</w:t>
      </w:r>
      <w:r w:rsidRPr="009B243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9B243E">
        <w:rPr>
          <w:rFonts w:ascii="Times New Roman" w:eastAsiaTheme="majorEastAsia" w:hAnsi="Times New Roman" w:cs="Times New Roman"/>
          <w:bCs/>
          <w:sz w:val="28"/>
          <w:szCs w:val="28"/>
        </w:rPr>
        <w:t>«Право следует искать не в нормах, а в самой жизни».</w:t>
      </w:r>
      <w:r w:rsidRPr="009B243E">
        <w:rPr>
          <w:rFonts w:ascii="Times New Roman" w:eastAsiaTheme="majorEastAsia" w:hAnsi="Times New Roman" w:cs="Times New Roman"/>
          <w:bCs/>
          <w:sz w:val="28"/>
          <w:szCs w:val="28"/>
        </w:rPr>
        <w:t>[8]</w:t>
      </w:r>
      <w:r w:rsidRPr="009B243E">
        <w:t xml:space="preserve"> </w:t>
      </w:r>
      <w:r w:rsidRPr="009B243E">
        <w:rPr>
          <w:rFonts w:ascii="Times New Roman" w:eastAsiaTheme="majorEastAsia" w:hAnsi="Times New Roman" w:cs="Times New Roman"/>
          <w:bCs/>
          <w:sz w:val="28"/>
          <w:szCs w:val="28"/>
        </w:rPr>
        <w:t>право состоит из отдельных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9B243E">
        <w:rPr>
          <w:rFonts w:ascii="Times New Roman" w:eastAsiaTheme="majorEastAsia" w:hAnsi="Times New Roman" w:cs="Times New Roman"/>
          <w:bCs/>
          <w:sz w:val="28"/>
          <w:szCs w:val="28"/>
        </w:rPr>
        <w:t>норм, установленных судьями в процессе разрешения конкретных дел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 w:rsidRPr="009B243E">
        <w:rPr>
          <w:rFonts w:ascii="Times New Roman" w:eastAsiaTheme="majorEastAsia" w:hAnsi="Times New Roman" w:cs="Times New Roman"/>
          <w:bCs/>
          <w:sz w:val="28"/>
          <w:szCs w:val="28"/>
        </w:rPr>
        <w:t>именно судьи становятся субъектами правотворчества и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9B243E">
        <w:rPr>
          <w:rFonts w:ascii="Times New Roman" w:eastAsiaTheme="majorEastAsia" w:hAnsi="Times New Roman" w:cs="Times New Roman"/>
          <w:bCs/>
          <w:sz w:val="28"/>
          <w:szCs w:val="28"/>
        </w:rPr>
        <w:t>трактования законов Постулатами</w:t>
      </w:r>
      <w:r w:rsidRPr="009B243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9B243E">
        <w:rPr>
          <w:rFonts w:ascii="Times New Roman" w:eastAsiaTheme="majorEastAsia" w:hAnsi="Times New Roman" w:cs="Times New Roman"/>
          <w:bCs/>
          <w:sz w:val="28"/>
          <w:szCs w:val="28"/>
        </w:rPr>
        <w:t>социологического направления и реалистической концепции права в США</w:t>
      </w:r>
      <w:r w:rsidRPr="009B243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9B243E">
        <w:rPr>
          <w:rFonts w:ascii="Times New Roman" w:eastAsiaTheme="majorEastAsia" w:hAnsi="Times New Roman" w:cs="Times New Roman"/>
          <w:bCs/>
          <w:sz w:val="28"/>
          <w:szCs w:val="28"/>
        </w:rPr>
        <w:t>являются -уподобление писанного закона пустому звуку, сосуду, который</w:t>
      </w:r>
      <w:r w:rsidRPr="009B243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9B243E">
        <w:rPr>
          <w:rFonts w:ascii="Times New Roman" w:eastAsiaTheme="majorEastAsia" w:hAnsi="Times New Roman" w:cs="Times New Roman"/>
          <w:bCs/>
          <w:sz w:val="28"/>
          <w:szCs w:val="28"/>
        </w:rPr>
        <w:t>только следует заполнить. Именно судьи и администраторы призваны</w:t>
      </w:r>
      <w:r w:rsidRPr="009B243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9B243E">
        <w:rPr>
          <w:rFonts w:ascii="Times New Roman" w:eastAsiaTheme="majorEastAsia" w:hAnsi="Times New Roman" w:cs="Times New Roman"/>
          <w:bCs/>
          <w:sz w:val="28"/>
          <w:szCs w:val="28"/>
        </w:rPr>
        <w:t>наполнять законы правом.</w:t>
      </w:r>
    </w:p>
    <w:p w14:paraId="7AE407B1" w14:textId="70CA04E6" w:rsidR="00CE506A" w:rsidRPr="00180361" w:rsidRDefault="00CE506A" w:rsidP="00180361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C854C8">
        <w:rPr>
          <w:rFonts w:ascii="Times New Roman" w:eastAsiaTheme="majorEastAsia" w:hAnsi="Times New Roman" w:cs="Times New Roman"/>
          <w:bCs/>
          <w:sz w:val="28"/>
          <w:szCs w:val="28"/>
        </w:rPr>
        <w:t>На сегодняшний день проблема понимания права остро стоит во всем мире.</w:t>
      </w:r>
      <w:r w:rsidRPr="00180361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Формирование права в привычном нам виде происходило в Римской Империи, общие принципы (пакты), например, «</w:t>
      </w:r>
      <w:proofErr w:type="spellStart"/>
      <w:r w:rsidRPr="00180361">
        <w:rPr>
          <w:rFonts w:ascii="Times New Roman" w:eastAsiaTheme="majorEastAsia" w:hAnsi="Times New Roman" w:cs="Times New Roman"/>
          <w:bCs/>
          <w:sz w:val="28"/>
          <w:szCs w:val="28"/>
        </w:rPr>
        <w:t>pactasuntservanda</w:t>
      </w:r>
      <w:proofErr w:type="spellEnd"/>
      <w:r w:rsidRPr="00180361">
        <w:rPr>
          <w:rFonts w:ascii="Times New Roman" w:eastAsiaTheme="majorEastAsia" w:hAnsi="Times New Roman" w:cs="Times New Roman"/>
          <w:bCs/>
          <w:sz w:val="28"/>
          <w:szCs w:val="28"/>
        </w:rPr>
        <w:t xml:space="preserve">», который дословно переводится как «договоры должны </w:t>
      </w:r>
      <w:proofErr w:type="gramStart"/>
      <w:r w:rsidRPr="00180361">
        <w:rPr>
          <w:rFonts w:ascii="Times New Roman" w:eastAsiaTheme="majorEastAsia" w:hAnsi="Times New Roman" w:cs="Times New Roman"/>
          <w:bCs/>
          <w:sz w:val="28"/>
          <w:szCs w:val="28"/>
        </w:rPr>
        <w:t>соблюдаться»</w:t>
      </w:r>
      <w:r w:rsidR="00562364" w:rsidRPr="00562364">
        <w:rPr>
          <w:rFonts w:ascii="Times New Roman" w:eastAsiaTheme="majorEastAsia" w:hAnsi="Times New Roman" w:cs="Times New Roman"/>
          <w:bCs/>
          <w:sz w:val="28"/>
          <w:szCs w:val="28"/>
        </w:rPr>
        <w:t>[</w:t>
      </w:r>
      <w:proofErr w:type="gramEnd"/>
      <w:r w:rsidR="00562364" w:rsidRPr="003B6478">
        <w:rPr>
          <w:rFonts w:ascii="Times New Roman" w:eastAsiaTheme="majorEastAsia" w:hAnsi="Times New Roman" w:cs="Times New Roman"/>
          <w:bCs/>
          <w:sz w:val="28"/>
          <w:szCs w:val="28"/>
        </w:rPr>
        <w:t>8</w:t>
      </w:r>
      <w:r w:rsidR="00562364" w:rsidRPr="00562364">
        <w:rPr>
          <w:rFonts w:ascii="Times New Roman" w:eastAsiaTheme="majorEastAsia" w:hAnsi="Times New Roman" w:cs="Times New Roman"/>
          <w:bCs/>
          <w:sz w:val="28"/>
          <w:szCs w:val="28"/>
        </w:rPr>
        <w:t>]</w:t>
      </w:r>
      <w:r w:rsidRPr="00180361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оставались практически нетрансформированными на протяжении тысячелетий. Данная формула легла в основу принципа международного права: в обязанность </w:t>
      </w:r>
      <w:r w:rsidRPr="00180361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каждого государства входит добросовестное выполнение своих международных обязательств. Сегодня можно наблюдать сложившийся кризис в сфере международных отношений, в экономике, в политической сфере.</w:t>
      </w:r>
      <w:r w:rsidR="00DD24A0" w:rsidRPr="00DD24A0">
        <w:rPr>
          <w:rFonts w:ascii="Times New Roman" w:eastAsiaTheme="majorEastAsia" w:hAnsi="Times New Roman" w:cs="Times New Roman"/>
          <w:bCs/>
          <w:sz w:val="28"/>
          <w:szCs w:val="28"/>
        </w:rPr>
        <w:t>[</w:t>
      </w:r>
      <w:r w:rsidR="009F507F">
        <w:rPr>
          <w:rFonts w:ascii="Times New Roman" w:eastAsiaTheme="majorEastAsia" w:hAnsi="Times New Roman" w:cs="Times New Roman"/>
          <w:bCs/>
          <w:sz w:val="28"/>
          <w:szCs w:val="28"/>
        </w:rPr>
        <w:t>4</w:t>
      </w:r>
      <w:r w:rsidR="00DD24A0" w:rsidRPr="00DD24A0">
        <w:rPr>
          <w:rFonts w:ascii="Times New Roman" w:eastAsiaTheme="majorEastAsia" w:hAnsi="Times New Roman" w:cs="Times New Roman"/>
          <w:bCs/>
          <w:sz w:val="28"/>
          <w:szCs w:val="28"/>
        </w:rPr>
        <w:t>]</w:t>
      </w:r>
      <w:r w:rsidRPr="00180361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44271E">
        <w:rPr>
          <w:rFonts w:ascii="Times New Roman" w:eastAsiaTheme="majorEastAsia" w:hAnsi="Times New Roman" w:cs="Times New Roman"/>
          <w:bCs/>
          <w:sz w:val="28"/>
          <w:szCs w:val="28"/>
        </w:rPr>
        <w:t>М</w:t>
      </w:r>
      <w:r w:rsidRPr="004F493E">
        <w:rPr>
          <w:rFonts w:ascii="Times New Roman" w:eastAsiaTheme="majorEastAsia" w:hAnsi="Times New Roman" w:cs="Times New Roman"/>
          <w:bCs/>
          <w:sz w:val="28"/>
          <w:szCs w:val="28"/>
        </w:rPr>
        <w:t>ногие</w:t>
      </w:r>
      <w:r w:rsidRPr="00180361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субъекты правоотношений нарушают условия договоров, отказываясь от их исполнения без достаточных (предусмотренных договором) обстоятельств, чем формируют новейшую практику правоприменения в условиях международной напряженности. Вопросы о будущих направлениях развития российской государственности, о непосредственной будущности нашей нации, о механизмах управления в новых состояниях безусловно актуальны и противоречивы</w:t>
      </w:r>
      <w:r w:rsidR="00DD24A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 сегодняшний день</w:t>
      </w:r>
      <w:r w:rsidRPr="00180361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</w:p>
    <w:p w14:paraId="24CE38BC" w14:textId="219F63CD" w:rsidR="00630110" w:rsidRPr="00180361" w:rsidRDefault="00CE506A" w:rsidP="001803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Toc101272125"/>
      <w:bookmarkStart w:id="1" w:name="_Toc107233690"/>
      <w:bookmarkStart w:id="2" w:name="_Toc107233852"/>
      <w:r w:rsidRPr="0018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является неотъемлемой частью, не только общественной жизни, но и всего государства, служит составляющей общества, имея сильное влияние не только на государство, но и на каждого человека. </w:t>
      </w:r>
    </w:p>
    <w:p w14:paraId="166349D5" w14:textId="12A7F639" w:rsidR="00630110" w:rsidRPr="00180361" w:rsidRDefault="00630110" w:rsidP="001803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вопроса о сущности государства,</w:t>
      </w:r>
      <w:r w:rsidR="00B72BDE" w:rsidRPr="0018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которое, несомненно, связано с правом-</w:t>
      </w:r>
      <w:r w:rsidRPr="0018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это, прежде всего, вопрос о том, кому принадлежит государственная власть, кто ее реализует и в чьих интересах</w:t>
      </w:r>
      <w:r w:rsidR="00DD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</w:t>
      </w:r>
      <w:proofErr w:type="gramStart"/>
      <w:r w:rsidR="00DD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 w:rsidRPr="0018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8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таковой вопрос отвечает сразу несколько теорий, которые были сформулированы представителями мировой юридической науки:</w:t>
      </w:r>
    </w:p>
    <w:p w14:paraId="7A14396E" w14:textId="77777777" w:rsidR="00630110" w:rsidRPr="00180361" w:rsidRDefault="00630110" w:rsidP="001803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Теория элит - подразумевает, что народ не способен властвовать и управлять обществом, поэтому этим должна безраздельно занимать верхушка общества (элита).</w:t>
      </w:r>
    </w:p>
    <w:p w14:paraId="74EC34FB" w14:textId="77777777" w:rsidR="00630110" w:rsidRPr="00180361" w:rsidRDefault="00630110" w:rsidP="001803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Технократическая теория - осуществлять власть могут и обязаны только профессионалы-менеджеры (управленцы), ведь только они могут наиболее эффективно это претворять в жизнь.</w:t>
      </w:r>
    </w:p>
    <w:p w14:paraId="24B9837C" w14:textId="77777777" w:rsidR="00630110" w:rsidRPr="00180361" w:rsidRDefault="00630110" w:rsidP="001803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Марксистская теория - основана на идеи, согласно которой государственная власть принадлежит экономически господствующему классу и осуществляется в его интересах.</w:t>
      </w:r>
    </w:p>
    <w:p w14:paraId="7BF60116" w14:textId="77777777" w:rsidR="00630110" w:rsidRPr="00180361" w:rsidRDefault="00630110" w:rsidP="001803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Демократическая теория - исходит из того, что главным и всеобъемлющим носителей власти в государстве является народ, и власть по своей сути подлинно является народной.[7]</w:t>
      </w:r>
    </w:p>
    <w:p w14:paraId="43F7F2F0" w14:textId="6D4BFE73" w:rsidR="00630110" w:rsidRDefault="009F507F" w:rsidP="001803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</w:t>
      </w:r>
      <w:r w:rsidR="00630110" w:rsidRPr="0018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анные теории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30110" w:rsidRPr="0018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 государства, содержащие в себе его сущность, понятие и основные признаки, позволяют более эффективно охарактеризовать взаимоотношение права и государства, насколько учения о праве могут влиять на правосознание и правовую культуру граждан.</w:t>
      </w:r>
    </w:p>
    <w:p w14:paraId="0658170E" w14:textId="4CA78BC0" w:rsidR="00FE172C" w:rsidRPr="00E55CFC" w:rsidRDefault="00FE172C" w:rsidP="001803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точно также как и государство представляет собой многосторонний феномен. Его представляется доступным изучить в разных смысловых проявлениях. С одной стороны право возможно рассмотреть специально-юридическое явление, то есть как метод воздействия государственных органов на общество, с другой же стороны как </w:t>
      </w:r>
      <w:proofErr w:type="spellStart"/>
      <w:r w:rsidRPr="00FE1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общесоциальное</w:t>
      </w:r>
      <w:proofErr w:type="spellEnd"/>
      <w:r w:rsidRPr="00FE1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явление (право народа, культурного этноса и т.д.).</w:t>
      </w:r>
      <w:r w:rsidR="00E55CFC" w:rsidRPr="00E5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[2]</w:t>
      </w:r>
    </w:p>
    <w:p w14:paraId="176D7073" w14:textId="513E4587" w:rsidR="00FE172C" w:rsidRPr="00E55CFC" w:rsidRDefault="00FE172C" w:rsidP="001803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E1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 появилось в виде социального института, неразрывно связанного с государством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</w:t>
      </w:r>
      <w:r w:rsidRPr="00FE1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</w:t>
      </w:r>
      <w:r w:rsidRPr="00FE1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E1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экономико-господствующего класса</w:t>
      </w:r>
      <w:r w:rsidR="00E5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E1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1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евозможно существование государства без права, потому как первое организует государственную власть и играет значительную роль в осуществление политики того или иного государства, так и невозможно существование права без государства, которое устанавливает и гарантирует правовые нормы, посредством деятельности своих компетентных </w:t>
      </w:r>
      <w:proofErr w:type="gramStart"/>
      <w:r w:rsidRPr="00FE1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E55CFC" w:rsidRPr="00E5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gramEnd"/>
      <w:r w:rsidR="00E55CFC" w:rsidRPr="00E5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9]</w:t>
      </w:r>
    </w:p>
    <w:p w14:paraId="5E3C2037" w14:textId="3E0175F6" w:rsidR="00CE506A" w:rsidRPr="004F493E" w:rsidRDefault="00CE506A" w:rsidP="001803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</w:pPr>
      <w:r w:rsidRPr="0018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 мнения в вопросе понимания права не существует, это связано с множеством концепций понимания права, обусловленных масштабами нашей планеты</w:t>
      </w:r>
      <w:r w:rsidR="00DD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8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Множество определений права</w:t>
      </w:r>
      <w:r w:rsidR="00DD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8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раскрывает различные стороны этого важнейшего общественного явления. Выработка единого термина </w:t>
      </w:r>
      <w:r w:rsidR="004F493E" w:rsidRPr="0044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</w:t>
      </w:r>
      <w:r w:rsidR="004F4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затруднена многосложностью самого права, его многообразием проявлений в обществе, влиянием идеологии на процесс познания и изучения права, а также различиями в трактовке понятий философии. </w:t>
      </w:r>
    </w:p>
    <w:p w14:paraId="1D1EF557" w14:textId="302179B4" w:rsidR="00CE506A" w:rsidRPr="00DD24A0" w:rsidRDefault="00DD24A0" w:rsidP="001803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E506A" w:rsidRPr="0018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роанализировав детально данный вопрос, </w:t>
      </w:r>
      <w:r w:rsidR="004F4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r w:rsidR="00CE506A" w:rsidRPr="0018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утверждать, что марксистская теория понимания права, основанная на учении о базисе и надстройке, наиболее полно отвечает запросам современного общества. </w:t>
      </w:r>
      <w:r w:rsidR="0044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E506A" w:rsidRPr="0018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момент экономически - господствующий класс, так называемые «недружественные страны», в большинстве своем экономически развитые, </w:t>
      </w:r>
      <w:r w:rsidR="00CE506A" w:rsidRPr="0018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диктуют свою волю всему миру, навязывая принятие решений, которые выгодны в – первую очередь, им самим</w:t>
      </w:r>
      <w:r w:rsidRPr="00DD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[6]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7B6CEF1" w14:textId="475C8079" w:rsidR="00CE506A" w:rsidRPr="00180361" w:rsidRDefault="009F507F" w:rsidP="001803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30110" w:rsidRPr="0018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светив наиболее популярные </w:t>
      </w:r>
      <w:r w:rsidR="00CE506A" w:rsidRPr="0018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концепции понимания права мы</w:t>
      </w:r>
      <w:r w:rsidR="00630110" w:rsidRPr="0018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506A" w:rsidRPr="0018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приходим к заключению о том, что марксистская концепция наиболее полно отражает суть общественных отношений в области права, так как право на данный момент и есть «возведённая в государственный закон воля экономически - господствующего </w:t>
      </w:r>
      <w:proofErr w:type="gramStart"/>
      <w:r w:rsidR="00CE506A" w:rsidRPr="0018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класса»</w:t>
      </w:r>
      <w:r w:rsidR="00DD24A0" w:rsidRPr="00DD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gramEnd"/>
      <w:r w:rsidR="00DD24A0" w:rsidRPr="00DD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8]</w:t>
      </w:r>
      <w:r w:rsidR="00CE506A" w:rsidRPr="00180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B2DC034" w14:textId="77777777" w:rsidR="00CE506A" w:rsidRPr="00180361" w:rsidRDefault="00CE506A" w:rsidP="001803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0361">
        <w:rPr>
          <w:rFonts w:ascii="Times New Roman" w:hAnsi="Times New Roman" w:cs="Times New Roman"/>
          <w:sz w:val="28"/>
          <w:szCs w:val="28"/>
        </w:rPr>
        <w:br w:type="page"/>
      </w:r>
    </w:p>
    <w:p w14:paraId="1A668A06" w14:textId="77777777" w:rsidR="00CE506A" w:rsidRPr="00180361" w:rsidRDefault="00CE506A" w:rsidP="001803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0234FFE" w14:textId="2366959E" w:rsidR="00CE506A" w:rsidRPr="00DD24A0" w:rsidRDefault="00CE506A" w:rsidP="00DD24A0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03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ИСПОЛЬЗОВАННЫХ ИСТОЧНИКОВ</w:t>
      </w:r>
      <w:bookmarkEnd w:id="0"/>
      <w:r w:rsidRPr="001803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ЛИТЕРАТУРЫ</w:t>
      </w:r>
      <w:bookmarkEnd w:id="1"/>
      <w:bookmarkEnd w:id="2"/>
    </w:p>
    <w:p w14:paraId="1F03D1E6" w14:textId="77777777" w:rsidR="00CE506A" w:rsidRPr="00180361" w:rsidRDefault="00CE506A" w:rsidP="00180361">
      <w:pPr>
        <w:pStyle w:val="a6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98346D" w14:textId="77777777" w:rsidR="00CE506A" w:rsidRPr="00180361" w:rsidRDefault="00CE506A" w:rsidP="00180361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61">
        <w:rPr>
          <w:rFonts w:ascii="Times New Roman" w:hAnsi="Times New Roman" w:cs="Times New Roman"/>
          <w:sz w:val="28"/>
          <w:szCs w:val="28"/>
        </w:rPr>
        <w:t xml:space="preserve">Горохова, С. С.  Юридическая </w:t>
      </w:r>
      <w:proofErr w:type="gramStart"/>
      <w:r w:rsidRPr="00180361">
        <w:rPr>
          <w:rFonts w:ascii="Times New Roman" w:hAnsi="Times New Roman" w:cs="Times New Roman"/>
          <w:sz w:val="28"/>
          <w:szCs w:val="28"/>
        </w:rPr>
        <w:t>техника :</w:t>
      </w:r>
      <w:proofErr w:type="gramEnd"/>
      <w:r w:rsidRPr="00180361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бакалавриата / С. С. Горохова. — </w:t>
      </w:r>
      <w:proofErr w:type="gramStart"/>
      <w:r w:rsidRPr="00180361">
        <w:rPr>
          <w:rFonts w:ascii="Times New Roman" w:hAnsi="Times New Roman" w:cs="Times New Roman"/>
          <w:sz w:val="28"/>
          <w:szCs w:val="28"/>
        </w:rPr>
        <w:t>Москва :</w:t>
      </w:r>
      <w:proofErr w:type="gramEnd"/>
      <w:r w:rsidRPr="00180361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18036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80361">
        <w:rPr>
          <w:rFonts w:ascii="Times New Roman" w:hAnsi="Times New Roman" w:cs="Times New Roman"/>
          <w:sz w:val="28"/>
          <w:szCs w:val="28"/>
        </w:rPr>
        <w:t>, 2017. — 317 с.</w:t>
      </w:r>
    </w:p>
    <w:p w14:paraId="1A202B91" w14:textId="77777777" w:rsidR="00CE506A" w:rsidRPr="00180361" w:rsidRDefault="00CE506A" w:rsidP="00180361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0361">
        <w:rPr>
          <w:rFonts w:ascii="Times New Roman" w:hAnsi="Times New Roman" w:cs="Times New Roman"/>
          <w:sz w:val="28"/>
          <w:szCs w:val="28"/>
        </w:rPr>
        <w:t>Енгибарян</w:t>
      </w:r>
      <w:proofErr w:type="spellEnd"/>
      <w:r w:rsidRPr="00180361">
        <w:rPr>
          <w:rFonts w:ascii="Times New Roman" w:hAnsi="Times New Roman" w:cs="Times New Roman"/>
          <w:sz w:val="28"/>
          <w:szCs w:val="28"/>
        </w:rPr>
        <w:t xml:space="preserve">, Р. В. Теория государства и права: Учебное пособие / Р.В. </w:t>
      </w:r>
      <w:proofErr w:type="spellStart"/>
      <w:r w:rsidRPr="00180361">
        <w:rPr>
          <w:rFonts w:ascii="Times New Roman" w:hAnsi="Times New Roman" w:cs="Times New Roman"/>
          <w:sz w:val="28"/>
          <w:szCs w:val="28"/>
        </w:rPr>
        <w:t>Енгибарян</w:t>
      </w:r>
      <w:proofErr w:type="spellEnd"/>
      <w:r w:rsidRPr="00180361">
        <w:rPr>
          <w:rFonts w:ascii="Times New Roman" w:hAnsi="Times New Roman" w:cs="Times New Roman"/>
          <w:sz w:val="28"/>
          <w:szCs w:val="28"/>
        </w:rPr>
        <w:t xml:space="preserve">, Ю.К. Краснов; МГИМО (У) МИД РФ. - 2-e изд., пересмотр. и доп. - </w:t>
      </w:r>
      <w:proofErr w:type="gramStart"/>
      <w:r w:rsidRPr="0018036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80361">
        <w:rPr>
          <w:rFonts w:ascii="Times New Roman" w:hAnsi="Times New Roman" w:cs="Times New Roman"/>
          <w:sz w:val="28"/>
          <w:szCs w:val="28"/>
        </w:rPr>
        <w:t xml:space="preserve"> НОРМА, 2018. - 576 с. </w:t>
      </w:r>
    </w:p>
    <w:p w14:paraId="5F3417CA" w14:textId="77777777" w:rsidR="00CE506A" w:rsidRPr="00180361" w:rsidRDefault="00CE506A" w:rsidP="00180361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61">
        <w:rPr>
          <w:rFonts w:ascii="Times New Roman" w:hAnsi="Times New Roman" w:cs="Times New Roman"/>
          <w:sz w:val="28"/>
          <w:szCs w:val="28"/>
        </w:rPr>
        <w:t xml:space="preserve">Кучкин, В. </w:t>
      </w:r>
      <w:proofErr w:type="spellStart"/>
      <w:r w:rsidRPr="00180361">
        <w:rPr>
          <w:rFonts w:ascii="Times New Roman" w:hAnsi="Times New Roman" w:cs="Times New Roman"/>
          <w:sz w:val="28"/>
          <w:szCs w:val="28"/>
        </w:rPr>
        <w:t>М.Социологическая</w:t>
      </w:r>
      <w:proofErr w:type="spellEnd"/>
      <w:r w:rsidRPr="00180361">
        <w:rPr>
          <w:rFonts w:ascii="Times New Roman" w:hAnsi="Times New Roman" w:cs="Times New Roman"/>
          <w:sz w:val="28"/>
          <w:szCs w:val="28"/>
        </w:rPr>
        <w:t xml:space="preserve"> концепция Томаса Гоббса и ее историческое значение [Текст</w:t>
      </w:r>
      <w:proofErr w:type="gramStart"/>
      <w:r w:rsidRPr="00180361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180361">
        <w:rPr>
          <w:rFonts w:ascii="Times New Roman" w:hAnsi="Times New Roman" w:cs="Times New Roman"/>
          <w:sz w:val="28"/>
          <w:szCs w:val="28"/>
        </w:rPr>
        <w:t xml:space="preserve"> Автореферат </w:t>
      </w:r>
      <w:proofErr w:type="spellStart"/>
      <w:r w:rsidRPr="0018036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180361">
        <w:rPr>
          <w:rFonts w:ascii="Times New Roman" w:hAnsi="Times New Roman" w:cs="Times New Roman"/>
          <w:sz w:val="28"/>
          <w:szCs w:val="28"/>
        </w:rPr>
        <w:t xml:space="preserve">. на соискание ученой степени кандидата философских наук. (622) / Ленингр. гос. ун-т им. А. А. Жданова. Философ. фак. - </w:t>
      </w:r>
      <w:proofErr w:type="gramStart"/>
      <w:r w:rsidRPr="00180361">
        <w:rPr>
          <w:rFonts w:ascii="Times New Roman" w:hAnsi="Times New Roman" w:cs="Times New Roman"/>
          <w:sz w:val="28"/>
          <w:szCs w:val="28"/>
        </w:rPr>
        <w:t>Ленинград :</w:t>
      </w:r>
      <w:proofErr w:type="gramEnd"/>
      <w:r w:rsidRPr="00180361">
        <w:rPr>
          <w:rFonts w:ascii="Times New Roman" w:hAnsi="Times New Roman" w:cs="Times New Roman"/>
          <w:sz w:val="28"/>
          <w:szCs w:val="28"/>
        </w:rPr>
        <w:t xml:space="preserve"> [б. и.], 1969. - 16 с.</w:t>
      </w:r>
    </w:p>
    <w:p w14:paraId="6C819079" w14:textId="77777777" w:rsidR="00CE506A" w:rsidRPr="00180361" w:rsidRDefault="00CE506A" w:rsidP="00180361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61">
        <w:rPr>
          <w:rFonts w:ascii="Times New Roman" w:hAnsi="Times New Roman" w:cs="Times New Roman"/>
          <w:sz w:val="28"/>
          <w:szCs w:val="28"/>
        </w:rPr>
        <w:t xml:space="preserve">Лазарев </w:t>
      </w:r>
      <w:proofErr w:type="gramStart"/>
      <w:r w:rsidRPr="00180361">
        <w:rPr>
          <w:rFonts w:ascii="Times New Roman" w:hAnsi="Times New Roman" w:cs="Times New Roman"/>
          <w:sz w:val="28"/>
          <w:szCs w:val="28"/>
        </w:rPr>
        <w:t>В.В..</w:t>
      </w:r>
      <w:proofErr w:type="gramEnd"/>
      <w:r w:rsidRPr="00180361">
        <w:rPr>
          <w:rFonts w:ascii="Times New Roman" w:hAnsi="Times New Roman" w:cs="Times New Roman"/>
          <w:sz w:val="28"/>
          <w:szCs w:val="28"/>
        </w:rPr>
        <w:t xml:space="preserve"> Общая теория права и государства: Учебник. — 3-е изд., </w:t>
      </w:r>
      <w:proofErr w:type="spellStart"/>
      <w:r w:rsidRPr="0018036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1803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0361">
        <w:rPr>
          <w:rFonts w:ascii="Times New Roman" w:hAnsi="Times New Roman" w:cs="Times New Roman"/>
          <w:sz w:val="28"/>
          <w:szCs w:val="28"/>
        </w:rPr>
        <w:t xml:space="preserve"> и доп. — М.: </w:t>
      </w:r>
      <w:proofErr w:type="spellStart"/>
      <w:r w:rsidRPr="00180361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180361">
        <w:rPr>
          <w:rFonts w:ascii="Times New Roman" w:hAnsi="Times New Roman" w:cs="Times New Roman"/>
          <w:sz w:val="28"/>
          <w:szCs w:val="28"/>
        </w:rPr>
        <w:t>., 2011. - 520 с.</w:t>
      </w:r>
    </w:p>
    <w:p w14:paraId="419067F8" w14:textId="3186938F" w:rsidR="00CE506A" w:rsidRPr="00180361" w:rsidRDefault="00CE506A" w:rsidP="00180361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61">
        <w:rPr>
          <w:rFonts w:ascii="Times New Roman" w:hAnsi="Times New Roman" w:cs="Times New Roman"/>
          <w:sz w:val="28"/>
          <w:szCs w:val="28"/>
        </w:rPr>
        <w:t>Лапаева, Валентина Викторовна.</w:t>
      </w:r>
      <w:r w:rsidR="00DD24A0">
        <w:rPr>
          <w:rFonts w:ascii="Times New Roman" w:hAnsi="Times New Roman" w:cs="Times New Roman"/>
          <w:sz w:val="28"/>
          <w:szCs w:val="28"/>
        </w:rPr>
        <w:t xml:space="preserve"> </w:t>
      </w:r>
      <w:r w:rsidRPr="00180361">
        <w:rPr>
          <w:rFonts w:ascii="Times New Roman" w:hAnsi="Times New Roman" w:cs="Times New Roman"/>
          <w:sz w:val="28"/>
          <w:szCs w:val="28"/>
        </w:rPr>
        <w:t>Типы правопонимания: правовая теория и практика [Текст</w:t>
      </w:r>
      <w:proofErr w:type="gramStart"/>
      <w:r w:rsidRPr="00180361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180361">
        <w:rPr>
          <w:rFonts w:ascii="Times New Roman" w:hAnsi="Times New Roman" w:cs="Times New Roman"/>
          <w:sz w:val="28"/>
          <w:szCs w:val="28"/>
        </w:rPr>
        <w:t xml:space="preserve"> Монография / В. В. Лапаева. - Москва: РАП, 2012. – 577 с.</w:t>
      </w:r>
    </w:p>
    <w:p w14:paraId="5BF1723A" w14:textId="77777777" w:rsidR="00CE506A" w:rsidRPr="00180361" w:rsidRDefault="00CE506A" w:rsidP="00180361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61">
        <w:rPr>
          <w:rFonts w:ascii="Times New Roman" w:hAnsi="Times New Roman" w:cs="Times New Roman"/>
          <w:sz w:val="28"/>
          <w:szCs w:val="28"/>
        </w:rPr>
        <w:t xml:space="preserve">Ларин, А. Ю. Теория государства и права: учебник / А. Ю. Ларин. – 2-е изд., </w:t>
      </w:r>
      <w:proofErr w:type="spellStart"/>
      <w:r w:rsidRPr="0018036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1803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0361">
        <w:rPr>
          <w:rFonts w:ascii="Times New Roman" w:hAnsi="Times New Roman" w:cs="Times New Roman"/>
          <w:sz w:val="28"/>
          <w:szCs w:val="28"/>
        </w:rPr>
        <w:t xml:space="preserve"> и доп. – Москва: Книжный мир, 2011. – 288 с.</w:t>
      </w:r>
    </w:p>
    <w:p w14:paraId="58B812CE" w14:textId="77777777" w:rsidR="00CE506A" w:rsidRPr="00180361" w:rsidRDefault="00CE506A" w:rsidP="00180361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61">
        <w:rPr>
          <w:rFonts w:ascii="Times New Roman" w:hAnsi="Times New Roman" w:cs="Times New Roman"/>
          <w:sz w:val="28"/>
          <w:szCs w:val="28"/>
        </w:rPr>
        <w:t>Малько А.В. Теория государства и права в схемах, определениях и комментариях: учебное пособие - "Проспект", 2010. – 279 с.</w:t>
      </w:r>
    </w:p>
    <w:p w14:paraId="28B64CB8" w14:textId="77777777" w:rsidR="00CE506A" w:rsidRPr="00180361" w:rsidRDefault="00CE506A" w:rsidP="00180361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61">
        <w:rPr>
          <w:rFonts w:ascii="Times New Roman" w:hAnsi="Times New Roman" w:cs="Times New Roman"/>
          <w:sz w:val="28"/>
          <w:szCs w:val="28"/>
        </w:rPr>
        <w:t xml:space="preserve">Марченко, М. Н. Теория государства и права. Часть 1. Теория </w:t>
      </w:r>
      <w:proofErr w:type="gramStart"/>
      <w:r w:rsidRPr="00180361">
        <w:rPr>
          <w:rFonts w:ascii="Times New Roman" w:hAnsi="Times New Roman" w:cs="Times New Roman"/>
          <w:sz w:val="28"/>
          <w:szCs w:val="28"/>
        </w:rPr>
        <w:t>государства :</w:t>
      </w:r>
      <w:proofErr w:type="gramEnd"/>
      <w:r w:rsidRPr="00180361">
        <w:rPr>
          <w:rFonts w:ascii="Times New Roman" w:hAnsi="Times New Roman" w:cs="Times New Roman"/>
          <w:sz w:val="28"/>
          <w:szCs w:val="28"/>
        </w:rPr>
        <w:t xml:space="preserve"> учебник / Под ред. М. Н. Марченко. - </w:t>
      </w:r>
      <w:proofErr w:type="gramStart"/>
      <w:r w:rsidRPr="0018036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80361">
        <w:rPr>
          <w:rFonts w:ascii="Times New Roman" w:hAnsi="Times New Roman" w:cs="Times New Roman"/>
          <w:sz w:val="28"/>
          <w:szCs w:val="28"/>
        </w:rPr>
        <w:t xml:space="preserve"> Зерцало-M, 2011. - 520 с.</w:t>
      </w:r>
    </w:p>
    <w:p w14:paraId="74A9E730" w14:textId="77777777" w:rsidR="00CE506A" w:rsidRPr="00180361" w:rsidRDefault="00CE506A" w:rsidP="00180361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61">
        <w:rPr>
          <w:rFonts w:ascii="Times New Roman" w:hAnsi="Times New Roman" w:cs="Times New Roman"/>
          <w:sz w:val="28"/>
          <w:szCs w:val="28"/>
        </w:rPr>
        <w:t xml:space="preserve">Матузов, Н. И. Теория государства и </w:t>
      </w:r>
      <w:proofErr w:type="gramStart"/>
      <w:r w:rsidRPr="00180361">
        <w:rPr>
          <w:rFonts w:ascii="Times New Roman" w:hAnsi="Times New Roman" w:cs="Times New Roman"/>
          <w:sz w:val="28"/>
          <w:szCs w:val="28"/>
        </w:rPr>
        <w:t>права :</w:t>
      </w:r>
      <w:proofErr w:type="gramEnd"/>
      <w:r w:rsidRPr="00180361">
        <w:rPr>
          <w:rFonts w:ascii="Times New Roman" w:hAnsi="Times New Roman" w:cs="Times New Roman"/>
          <w:sz w:val="28"/>
          <w:szCs w:val="28"/>
        </w:rPr>
        <w:t xml:space="preserve"> учебник / Матузов Н. И. , Малько А. В. - Москва : Дело, 2017. - 528 с.</w:t>
      </w:r>
    </w:p>
    <w:p w14:paraId="231CA990" w14:textId="65F6886F" w:rsidR="00FA141C" w:rsidRPr="00853E8C" w:rsidRDefault="00FA141C" w:rsidP="009F5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141C" w:rsidRPr="00853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38ACB" w14:textId="77777777" w:rsidR="00A5209E" w:rsidRDefault="00A5209E" w:rsidP="00CE506A">
      <w:pPr>
        <w:spacing w:after="0" w:line="240" w:lineRule="auto"/>
      </w:pPr>
      <w:r>
        <w:separator/>
      </w:r>
    </w:p>
  </w:endnote>
  <w:endnote w:type="continuationSeparator" w:id="0">
    <w:p w14:paraId="7A126134" w14:textId="77777777" w:rsidR="00A5209E" w:rsidRDefault="00A5209E" w:rsidP="00CE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95DAD" w14:textId="77777777" w:rsidR="00A5209E" w:rsidRDefault="00A5209E" w:rsidP="00CE506A">
      <w:pPr>
        <w:spacing w:after="0" w:line="240" w:lineRule="auto"/>
      </w:pPr>
      <w:r>
        <w:separator/>
      </w:r>
    </w:p>
  </w:footnote>
  <w:footnote w:type="continuationSeparator" w:id="0">
    <w:p w14:paraId="60E662BE" w14:textId="77777777" w:rsidR="00A5209E" w:rsidRDefault="00A5209E" w:rsidP="00CE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031B1"/>
    <w:multiLevelType w:val="hybridMultilevel"/>
    <w:tmpl w:val="A0CADB9C"/>
    <w:lvl w:ilvl="0" w:tplc="85521D22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0C9"/>
    <w:rsid w:val="001354FF"/>
    <w:rsid w:val="001477BC"/>
    <w:rsid w:val="00180361"/>
    <w:rsid w:val="00252F0B"/>
    <w:rsid w:val="003951CD"/>
    <w:rsid w:val="003A3A36"/>
    <w:rsid w:val="003B6478"/>
    <w:rsid w:val="0044271E"/>
    <w:rsid w:val="004A582E"/>
    <w:rsid w:val="004F493E"/>
    <w:rsid w:val="00562364"/>
    <w:rsid w:val="00564934"/>
    <w:rsid w:val="005E7388"/>
    <w:rsid w:val="00630110"/>
    <w:rsid w:val="007545CE"/>
    <w:rsid w:val="008350C5"/>
    <w:rsid w:val="00853E8C"/>
    <w:rsid w:val="00910D70"/>
    <w:rsid w:val="009B243E"/>
    <w:rsid w:val="009F507F"/>
    <w:rsid w:val="00A160C9"/>
    <w:rsid w:val="00A5209E"/>
    <w:rsid w:val="00B47B3C"/>
    <w:rsid w:val="00B72BDE"/>
    <w:rsid w:val="00C854C8"/>
    <w:rsid w:val="00CE506A"/>
    <w:rsid w:val="00DD24A0"/>
    <w:rsid w:val="00E247CA"/>
    <w:rsid w:val="00E55CFC"/>
    <w:rsid w:val="00ED5519"/>
    <w:rsid w:val="00EE05FC"/>
    <w:rsid w:val="00FA141C"/>
    <w:rsid w:val="00FC30C8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BC67"/>
  <w15:chartTrackingRefBased/>
  <w15:docId w15:val="{ABDC252F-E6E2-4C0F-BEE6-1A489B0D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06A"/>
  </w:style>
  <w:style w:type="paragraph" w:styleId="1">
    <w:name w:val="heading 1"/>
    <w:basedOn w:val="a"/>
    <w:next w:val="a"/>
    <w:link w:val="10"/>
    <w:uiPriority w:val="9"/>
    <w:qFormat/>
    <w:rsid w:val="00CE50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E506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E506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E506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E50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E5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79288-10DD-4C8E-986D-A9B1DB39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стрикс</dc:creator>
  <cp:keywords/>
  <dc:description/>
  <cp:lastModifiedBy>стрикс</cp:lastModifiedBy>
  <cp:revision>6</cp:revision>
  <dcterms:created xsi:type="dcterms:W3CDTF">2023-05-10T17:00:00Z</dcterms:created>
  <dcterms:modified xsi:type="dcterms:W3CDTF">2023-05-14T14:51:00Z</dcterms:modified>
</cp:coreProperties>
</file>