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D7" w:rsidRPr="00C746D7" w:rsidRDefault="00C746D7" w:rsidP="00C746D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</w:pPr>
      <w:r w:rsidRPr="00C746D7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 xml:space="preserve">Ministry of Science and Higher Education of the Russian Federation Volga Polytechnic Institute (branch) </w:t>
      </w:r>
    </w:p>
    <w:p w:rsidR="00C746D7" w:rsidRPr="00C746D7" w:rsidRDefault="00C746D7" w:rsidP="00C746D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</w:pPr>
      <w:r w:rsidRPr="00C746D7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 xml:space="preserve">of the Federal State Educational Institution of Higher Education "Volgograd State Technical University" </w:t>
      </w:r>
    </w:p>
    <w:p w:rsidR="00C746D7" w:rsidRPr="00C746D7" w:rsidRDefault="00C746D7" w:rsidP="00C746D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D2E3FC"/>
          <w:lang w:val="en-US"/>
        </w:rPr>
      </w:pPr>
      <w:r w:rsidRPr="00C746D7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 xml:space="preserve">(VPI (branch) </w:t>
      </w:r>
      <w:proofErr w:type="spellStart"/>
      <w:r w:rsidRPr="00C746D7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>VolgGTU</w:t>
      </w:r>
      <w:proofErr w:type="spellEnd"/>
      <w:r w:rsidRPr="00C746D7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>)</w:t>
      </w:r>
    </w:p>
    <w:p w:rsidR="00C746D7" w:rsidRPr="00C746D7" w:rsidRDefault="00C746D7" w:rsidP="00C746D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</w:pPr>
    </w:p>
    <w:p w:rsidR="00250ADE" w:rsidRPr="00250ADE" w:rsidRDefault="00250ADE" w:rsidP="00250ADE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 w:themeFill="background1"/>
          <w:lang w:val="en-US"/>
        </w:rPr>
      </w:pPr>
      <w:r w:rsidRPr="00250ADE">
        <w:rPr>
          <w:rFonts w:ascii="Arial" w:hAnsi="Arial" w:cs="Arial"/>
          <w:sz w:val="28"/>
          <w:szCs w:val="28"/>
          <w:shd w:val="clear" w:color="auto" w:fill="FFFFFF" w:themeFill="background1"/>
          <w:lang w:val="en-US"/>
        </w:rPr>
        <w:t xml:space="preserve">Faculty of Engineering and Economics </w:t>
      </w:r>
    </w:p>
    <w:p w:rsidR="00250ADE" w:rsidRPr="00250ADE" w:rsidRDefault="00250ADE" w:rsidP="00250ADE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 w:themeFill="background1"/>
          <w:lang w:val="en-US"/>
        </w:rPr>
      </w:pPr>
      <w:r w:rsidRPr="00250ADE">
        <w:rPr>
          <w:rFonts w:ascii="Arial" w:hAnsi="Arial" w:cs="Arial"/>
          <w:sz w:val="28"/>
          <w:szCs w:val="28"/>
          <w:shd w:val="clear" w:color="auto" w:fill="FFFFFF" w:themeFill="background1"/>
          <w:lang w:val="en-US"/>
        </w:rPr>
        <w:t xml:space="preserve">Department of Economics and Management </w:t>
      </w:r>
    </w:p>
    <w:p w:rsidR="00C746D7" w:rsidRPr="00250ADE" w:rsidRDefault="00250ADE" w:rsidP="00250ADE">
      <w:pPr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</w:pPr>
      <w:r>
        <w:rPr>
          <w:rFonts w:ascii="Arial" w:hAnsi="Arial" w:cs="Arial"/>
          <w:sz w:val="28"/>
          <w:szCs w:val="28"/>
          <w:shd w:val="clear" w:color="auto" w:fill="FFFFFF" w:themeFill="background1"/>
          <w:lang w:val="en-US"/>
        </w:rPr>
        <w:t>VMZ-483</w:t>
      </w:r>
      <w:r w:rsidRPr="00250ADE">
        <w:rPr>
          <w:rFonts w:ascii="Arial" w:hAnsi="Arial" w:cs="Arial"/>
          <w:sz w:val="28"/>
          <w:szCs w:val="28"/>
          <w:shd w:val="clear" w:color="auto" w:fill="FFFFFF" w:themeFill="background1"/>
          <w:lang w:val="en-US"/>
        </w:rPr>
        <w:t xml:space="preserve"> group</w:t>
      </w:r>
    </w:p>
    <w:p w:rsidR="00C746D7" w:rsidRPr="00C746D7" w:rsidRDefault="00C746D7" w:rsidP="00C746D7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bookmarkStart w:id="0" w:name="_GoBack"/>
      <w:bookmarkEnd w:id="0"/>
    </w:p>
    <w:p w:rsidR="00C746D7" w:rsidRPr="00C746D7" w:rsidRDefault="00C746D7" w:rsidP="00C746D7">
      <w:pPr>
        <w:spacing w:after="0" w:line="36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shd w:val="clear" w:color="auto" w:fill="D2E3FC"/>
          <w:lang w:val="en-US"/>
        </w:rPr>
      </w:pPr>
      <w:r w:rsidRPr="00C746D7">
        <w:rPr>
          <w:rFonts w:ascii="Helvetica" w:hAnsi="Helvetica" w:cs="Helvetica"/>
          <w:b/>
          <w:color w:val="1F4E79" w:themeColor="accent1" w:themeShade="80"/>
          <w:sz w:val="36"/>
          <w:szCs w:val="36"/>
          <w:lang w:val="en-US"/>
        </w:rPr>
        <w:t xml:space="preserve"> BUSINESS SOCIAL RESPONSIBILITY</w:t>
      </w:r>
    </w:p>
    <w:p w:rsidR="00C746D7" w:rsidRPr="00C746D7" w:rsidRDefault="00C746D7" w:rsidP="008C3757">
      <w:pPr>
        <w:pStyle w:val="a3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C746D7">
        <w:rPr>
          <w:rFonts w:ascii="Times New Roman" w:hAnsi="Times New Roman"/>
          <w:bCs/>
          <w:sz w:val="28"/>
          <w:szCs w:val="28"/>
          <w:lang w:val="en-US" w:eastAsia="ru-RU"/>
        </w:rPr>
        <w:t xml:space="preserve">Topic: "Policy of the Corporation </w:t>
      </w:r>
      <w:r w:rsidRPr="008C3757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8C3757" w:rsidRPr="008C375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C3757" w:rsidRPr="008C3757">
        <w:rPr>
          <w:rFonts w:ascii="Times New Roman" w:hAnsi="Times New Roman" w:cs="Times New Roman"/>
          <w:sz w:val="28"/>
          <w:szCs w:val="28"/>
        </w:rPr>
        <w:t>АО</w:t>
      </w:r>
      <w:r w:rsidR="008C3757" w:rsidRPr="008C3757">
        <w:rPr>
          <w:rFonts w:ascii="Times New Roman" w:hAnsi="Times New Roman" w:cs="Times New Roman"/>
          <w:sz w:val="28"/>
          <w:szCs w:val="28"/>
          <w:lang w:val="en-US"/>
        </w:rPr>
        <w:t xml:space="preserve"> "TMK"</w:t>
      </w:r>
      <w:r w:rsidRPr="00C746D7">
        <w:rPr>
          <w:rFonts w:ascii="Times New Roman" w:hAnsi="Times New Roman"/>
          <w:bCs/>
          <w:sz w:val="28"/>
          <w:szCs w:val="28"/>
          <w:lang w:val="en-US" w:eastAsia="ru-RU"/>
        </w:rPr>
        <w:t xml:space="preserve"> in the field of corporate social responsibility"</w:t>
      </w:r>
    </w:p>
    <w:p w:rsidR="00C746D7" w:rsidRPr="00C746D7" w:rsidRDefault="00C746D7" w:rsidP="00C746D7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</w:pPr>
      <w:r w:rsidRPr="00C746D7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 xml:space="preserve">   </w:t>
      </w:r>
    </w:p>
    <w:p w:rsidR="00C746D7" w:rsidRPr="00C746D7" w:rsidRDefault="00C746D7" w:rsidP="00C746D7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</w:pPr>
      <w:r w:rsidRPr="00C746D7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 xml:space="preserve">     Authors</w:t>
      </w:r>
      <w:r w:rsidRPr="00C746D7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Yakovleva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 Alexandra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Yurievna</w:t>
      </w:r>
      <w:proofErr w:type="spellEnd"/>
    </w:p>
    <w:p w:rsidR="00C746D7" w:rsidRPr="00C746D7" w:rsidRDefault="00C746D7" w:rsidP="00C746D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C746D7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>Supervisor</w:t>
      </w:r>
      <w:r w:rsidRPr="00C746D7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: </w:t>
      </w:r>
      <w:proofErr w:type="spellStart"/>
      <w:r w:rsidRPr="00C746D7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Medvedeva</w:t>
      </w:r>
      <w:proofErr w:type="spellEnd"/>
      <w:r w:rsidRPr="00C746D7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 Lyudmila </w:t>
      </w:r>
      <w:proofErr w:type="spellStart"/>
      <w:r w:rsidRPr="00C746D7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Nikolaevna</w:t>
      </w:r>
      <w:proofErr w:type="spellEnd"/>
      <w:r w:rsidRPr="00C746D7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, Doctor of Economics, Professor</w:t>
      </w:r>
    </w:p>
    <w:p w:rsidR="00C746D7" w:rsidRPr="00A9760F" w:rsidRDefault="00C746D7" w:rsidP="00C746D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  <w:r>
        <w:rPr>
          <w:rFonts w:ascii="Arial" w:hAnsi="Arial" w:cs="Arial"/>
          <w:noProof/>
          <w:color w:val="000000"/>
          <w:sz w:val="28"/>
          <w:szCs w:val="28"/>
          <w:shd w:val="clear" w:color="auto" w:fill="D2E3FC"/>
          <w:lang w:eastAsia="ru-RU"/>
        </w:rPr>
        <w:drawing>
          <wp:inline distT="0" distB="0" distL="0" distR="0" wp14:anchorId="02210C23" wp14:editId="48DB3FBB">
            <wp:extent cx="4109421" cy="2196487"/>
            <wp:effectExtent l="0" t="0" r="5715" b="0"/>
            <wp:docPr id="2" name="Рисунок 2" descr="C:\Users\Milena\Desktop\feeadba7b91af4ee488220b6328f0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feeadba7b91af4ee488220b6328f07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180" cy="220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D7" w:rsidRDefault="00C746D7" w:rsidP="00C746D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4363AF" w:rsidRDefault="004363AF" w:rsidP="00C746D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4363AF" w:rsidRDefault="004363AF" w:rsidP="00C746D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4363AF" w:rsidRDefault="004363AF" w:rsidP="00C746D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C746D7" w:rsidRPr="009F37DC" w:rsidRDefault="00C746D7" w:rsidP="00C746D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Volzhsky</w:t>
      </w:r>
      <w:proofErr w:type="spellEnd"/>
    </w:p>
    <w:p w:rsidR="00C746D7" w:rsidRDefault="00C746D7" w:rsidP="004363AF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 w:rsidRPr="009F37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2023</w:t>
      </w: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br w:type="page"/>
      </w:r>
    </w:p>
    <w:p w:rsidR="00D360D4" w:rsidRPr="00760C3E" w:rsidRDefault="00A33E74" w:rsidP="00CC184D">
      <w:pPr>
        <w:pStyle w:val="a3"/>
        <w:spacing w:after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360D4" w:rsidRPr="00760C3E" w:rsidRDefault="00CC184D" w:rsidP="004C09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…………………………………………………………………………. 3</w:t>
      </w:r>
    </w:p>
    <w:p w:rsidR="00D360D4" w:rsidRPr="00760C3E" w:rsidRDefault="00F109C6" w:rsidP="00F109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Собственность, организационное управление,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…………………. 4</w:t>
      </w:r>
    </w:p>
    <w:p w:rsidR="00D360D4" w:rsidRPr="00760C3E" w:rsidRDefault="00DE4C43" w:rsidP="004C09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09C6">
        <w:rPr>
          <w:rFonts w:ascii="Times New Roman" w:hAnsi="Times New Roman" w:cs="Times New Roman"/>
          <w:sz w:val="28"/>
          <w:szCs w:val="28"/>
        </w:rPr>
        <w:t xml:space="preserve"> Социальная ответственность компании </w:t>
      </w:r>
      <w:r w:rsidR="00A33E74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.……</w:t>
      </w:r>
      <w:r w:rsidR="002E6C86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A33E7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33E74">
        <w:rPr>
          <w:rFonts w:ascii="Times New Roman" w:hAnsi="Times New Roman" w:cs="Times New Roman"/>
          <w:sz w:val="28"/>
          <w:szCs w:val="28"/>
        </w:rPr>
        <w:t>.………. 13</w:t>
      </w:r>
    </w:p>
    <w:p w:rsidR="00D360D4" w:rsidRPr="00760C3E" w:rsidRDefault="00DE4C43" w:rsidP="004C09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3E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использованных источников ………</w:t>
      </w:r>
      <w:r w:rsidR="00A33E74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A33E7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33E74">
        <w:rPr>
          <w:rFonts w:ascii="Times New Roman" w:hAnsi="Times New Roman" w:cs="Times New Roman"/>
          <w:sz w:val="28"/>
          <w:szCs w:val="28"/>
        </w:rPr>
        <w:t>. 21</w:t>
      </w:r>
    </w:p>
    <w:p w:rsidR="004C09C5" w:rsidRDefault="004C0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65DC" w:rsidRDefault="00D360D4" w:rsidP="000465DC">
      <w:pPr>
        <w:pStyle w:val="a3"/>
        <w:spacing w:after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C3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C3FD1" w:rsidRPr="006C3FD1" w:rsidRDefault="006C3FD1" w:rsidP="006C3F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D1">
        <w:rPr>
          <w:rFonts w:ascii="Times New Roman" w:hAnsi="Times New Roman" w:cs="Times New Roman"/>
          <w:sz w:val="28"/>
          <w:szCs w:val="28"/>
        </w:rPr>
        <w:t>В современных условиях хозяйствования на пути развития социально-ориентированной экономики все интенсивнее возрастает роль социальных факторов в деятельности отечественных предприятий. Социально ответственные функции предприятия, пути развития его социальной инфраструктуры, формирование систем социального обеспечения работников, внедрение норм этического поведения не только между подчиненными, но и поставщиками, потребителями, содействие позитивному эмоциональному климату в коллективе начинают играть все большую роль в достижении прибыльности производства и социального развития предприятий.</w:t>
      </w:r>
    </w:p>
    <w:p w:rsidR="006C3FD1" w:rsidRPr="006C3FD1" w:rsidRDefault="006C3FD1" w:rsidP="006C3F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D1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данной работы</w:t>
      </w:r>
      <w:r w:rsidRPr="006C3FD1">
        <w:rPr>
          <w:rFonts w:ascii="Times New Roman" w:hAnsi="Times New Roman" w:cs="Times New Roman"/>
          <w:sz w:val="28"/>
          <w:szCs w:val="28"/>
        </w:rPr>
        <w:t xml:space="preserve"> определяет факт трансформации общественных приоритетов, требующий внесения </w:t>
      </w:r>
      <w:proofErr w:type="gramStart"/>
      <w:r w:rsidRPr="006C3FD1">
        <w:rPr>
          <w:rFonts w:ascii="Times New Roman" w:hAnsi="Times New Roman" w:cs="Times New Roman"/>
          <w:sz w:val="28"/>
          <w:szCs w:val="28"/>
        </w:rPr>
        <w:t>в социальную политику предприятий</w:t>
      </w:r>
      <w:proofErr w:type="gramEnd"/>
      <w:r w:rsidRPr="006C3FD1">
        <w:rPr>
          <w:rFonts w:ascii="Times New Roman" w:hAnsi="Times New Roman" w:cs="Times New Roman"/>
          <w:sz w:val="28"/>
          <w:szCs w:val="28"/>
        </w:rPr>
        <w:t xml:space="preserve"> принципов и методов социальной ответственности, которая может стать одним из направлений улучшения социального развития предприятия. Это дает возможность поставить проблему использования социальной ответственности на предприятиях в условиях социально-ориентированной экономики в ряд актуальных научных направлений. Решение этой проблемы приводит к дальнейшему искажению социальных ценностей, рост социальных рисков организаций и накопления конфликтного потенциала.</w:t>
      </w:r>
    </w:p>
    <w:p w:rsidR="006C3FD1" w:rsidRPr="006C3FD1" w:rsidRDefault="006C3FD1" w:rsidP="006C3F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D1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C3FD1">
        <w:rPr>
          <w:rFonts w:ascii="Times New Roman" w:hAnsi="Times New Roman" w:cs="Times New Roman"/>
          <w:sz w:val="28"/>
          <w:szCs w:val="28"/>
        </w:rPr>
        <w:t xml:space="preserve"> состоит в том, чтобы рассмотреть и углубить теоретические положения о сущности социальной ответственности бизнеса, проанализировать основные мотивы социальной ответственности в управлении предприятием, определить ее направления и предложить формы и уровни обнаружения.</w:t>
      </w:r>
    </w:p>
    <w:p w:rsidR="004C09C5" w:rsidRPr="006C3FD1" w:rsidRDefault="004C09C5" w:rsidP="006C3F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D1">
        <w:rPr>
          <w:rFonts w:ascii="Times New Roman" w:hAnsi="Times New Roman" w:cs="Times New Roman"/>
          <w:sz w:val="28"/>
          <w:szCs w:val="28"/>
        </w:rPr>
        <w:br w:type="page"/>
      </w:r>
    </w:p>
    <w:p w:rsidR="006C3FD1" w:rsidRPr="00E2763E" w:rsidRDefault="00E2763E" w:rsidP="00A8087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23852541"/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6C3FD1" w:rsidRPr="00E2763E">
        <w:rPr>
          <w:rFonts w:ascii="Times New Roman" w:hAnsi="Times New Roman" w:cs="Times New Roman"/>
          <w:sz w:val="28"/>
          <w:szCs w:val="28"/>
        </w:rPr>
        <w:t>СОБСТВЕННОСТЬ, ОРГАНИЗАЦИОННОЕ УПРАВЛЕНИЕ, КОМПЛАЕНС</w:t>
      </w:r>
    </w:p>
    <w:bookmarkEnd w:id="1"/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ТМК была создана в 2001 году.</w:t>
      </w:r>
    </w:p>
    <w:p w:rsid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В 2002 году в состав ТМК вошли Волжский, Северс</w:t>
      </w:r>
      <w:r w:rsidR="00E2763E">
        <w:rPr>
          <w:rFonts w:ascii="Times New Roman" w:hAnsi="Times New Roman" w:cs="Times New Roman"/>
          <w:sz w:val="28"/>
          <w:szCs w:val="28"/>
        </w:rPr>
        <w:t xml:space="preserve">кий и Синарский трубные заводы. </w:t>
      </w:r>
      <w:r w:rsidRPr="00E2763E">
        <w:rPr>
          <w:rFonts w:ascii="Times New Roman" w:hAnsi="Times New Roman" w:cs="Times New Roman"/>
          <w:sz w:val="28"/>
          <w:szCs w:val="28"/>
        </w:rPr>
        <w:t>Отк</w:t>
      </w:r>
      <w:r w:rsidR="00E2763E">
        <w:rPr>
          <w:rFonts w:ascii="Times New Roman" w:hAnsi="Times New Roman" w:cs="Times New Roman"/>
          <w:sz w:val="28"/>
          <w:szCs w:val="28"/>
        </w:rPr>
        <w:t xml:space="preserve">рыто представительство Компании в </w:t>
      </w:r>
      <w:r w:rsidRPr="00E2763E">
        <w:rPr>
          <w:rFonts w:ascii="Times New Roman" w:hAnsi="Times New Roman" w:cs="Times New Roman"/>
          <w:sz w:val="28"/>
          <w:szCs w:val="28"/>
        </w:rPr>
        <w:t>Азербайджане</w:t>
      </w:r>
      <w:r w:rsidR="00E2763E">
        <w:rPr>
          <w:rFonts w:ascii="Times New Roman" w:hAnsi="Times New Roman" w:cs="Times New Roman"/>
          <w:sz w:val="28"/>
          <w:szCs w:val="28"/>
        </w:rPr>
        <w:t xml:space="preserve"> </w:t>
      </w:r>
      <w:r w:rsidRPr="00E2763E">
        <w:rPr>
          <w:rFonts w:ascii="Times New Roman" w:hAnsi="Times New Roman" w:cs="Times New Roman"/>
          <w:sz w:val="28"/>
          <w:szCs w:val="28"/>
        </w:rPr>
        <w:t>(Баку).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В 2004 году в состав ТМК вошёл Таганрогский металлургический завод.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В 2003 году основана дочерняя компания «ТМК-Казахстан».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 xml:space="preserve">В 2005 году в состав ТМК вошла компания ТМК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>, открыто представительство компании в Китае (Пекин). Также принято решение о преобразовании ТМК в открытое акционерное общество.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В 2006 году в состав компании вошли румынские предп</w:t>
      </w:r>
      <w:r w:rsidR="00E2763E">
        <w:rPr>
          <w:rFonts w:ascii="Times New Roman" w:hAnsi="Times New Roman" w:cs="Times New Roman"/>
          <w:sz w:val="28"/>
          <w:szCs w:val="28"/>
        </w:rPr>
        <w:t>риятия TMK-</w:t>
      </w:r>
      <w:proofErr w:type="spellStart"/>
      <w:r w:rsidR="00E2763E">
        <w:rPr>
          <w:rFonts w:ascii="Times New Roman" w:hAnsi="Times New Roman" w:cs="Times New Roman"/>
          <w:sz w:val="28"/>
          <w:szCs w:val="28"/>
        </w:rPr>
        <w:t>Artrom</w:t>
      </w:r>
      <w:proofErr w:type="spellEnd"/>
      <w:r w:rsidR="00E2763E">
        <w:rPr>
          <w:rFonts w:ascii="Times New Roman" w:hAnsi="Times New Roman" w:cs="Times New Roman"/>
          <w:sz w:val="28"/>
          <w:szCs w:val="28"/>
        </w:rPr>
        <w:t xml:space="preserve"> и TMK-</w:t>
      </w:r>
      <w:proofErr w:type="spellStart"/>
      <w:r w:rsidR="00E2763E">
        <w:rPr>
          <w:rFonts w:ascii="Times New Roman" w:hAnsi="Times New Roman" w:cs="Times New Roman"/>
          <w:sz w:val="28"/>
          <w:szCs w:val="28"/>
        </w:rPr>
        <w:t>Resita</w:t>
      </w:r>
      <w:proofErr w:type="spellEnd"/>
      <w:r w:rsidR="00E2763E">
        <w:rPr>
          <w:rFonts w:ascii="Times New Roman" w:hAnsi="Times New Roman" w:cs="Times New Roman"/>
          <w:sz w:val="28"/>
          <w:szCs w:val="28"/>
        </w:rPr>
        <w:t xml:space="preserve">, российское предприятие — </w:t>
      </w:r>
      <w:proofErr w:type="spellStart"/>
      <w:r w:rsidR="00E2763E"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 w:rsidR="00E2763E">
        <w:rPr>
          <w:rFonts w:ascii="Times New Roman" w:hAnsi="Times New Roman" w:cs="Times New Roman"/>
          <w:sz w:val="28"/>
          <w:szCs w:val="28"/>
        </w:rPr>
        <w:t xml:space="preserve"> </w:t>
      </w:r>
      <w:r w:rsidRPr="00E2763E">
        <w:rPr>
          <w:rFonts w:ascii="Times New Roman" w:hAnsi="Times New Roman" w:cs="Times New Roman"/>
          <w:sz w:val="28"/>
          <w:szCs w:val="28"/>
        </w:rPr>
        <w:t>машиностроительный завод. В этом же год</w:t>
      </w:r>
      <w:r w:rsidR="00E2763E">
        <w:rPr>
          <w:rFonts w:ascii="Times New Roman" w:hAnsi="Times New Roman" w:cs="Times New Roman"/>
          <w:sz w:val="28"/>
          <w:szCs w:val="28"/>
        </w:rPr>
        <w:t xml:space="preserve">у создана торговая компания ТМК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East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>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Осенью 2006 года ТМК разместила свои ценные бумаги на Лондонской фондовой бирже. Инвесторы оценили её в $4,8 млрд. Пика капитализация ТМК достигла спустя год — более $9 млрд.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 xml:space="preserve">В 2007 году в состав Компании вошли сервисные предприятия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Трубопласт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>, ТМК НГС-Нижневартовск, ТМК НГ</w:t>
      </w:r>
      <w:r w:rsidR="00E2763E">
        <w:rPr>
          <w:rFonts w:ascii="Times New Roman" w:hAnsi="Times New Roman" w:cs="Times New Roman"/>
          <w:sz w:val="28"/>
          <w:szCs w:val="28"/>
        </w:rPr>
        <w:t xml:space="preserve">С-Бузулук, а также единственный в </w:t>
      </w:r>
      <w:r w:rsidRPr="00E2763E">
        <w:rPr>
          <w:rFonts w:ascii="Times New Roman" w:hAnsi="Times New Roman" w:cs="Times New Roman"/>
          <w:sz w:val="28"/>
          <w:szCs w:val="28"/>
        </w:rPr>
        <w:t>России</w:t>
      </w:r>
      <w:r w:rsidR="00E2763E">
        <w:rPr>
          <w:rFonts w:ascii="Times New Roman" w:hAnsi="Times New Roman" w:cs="Times New Roman"/>
          <w:sz w:val="28"/>
          <w:szCs w:val="28"/>
        </w:rPr>
        <w:t xml:space="preserve"> </w:t>
      </w:r>
      <w:r w:rsidRPr="00E2763E">
        <w:rPr>
          <w:rFonts w:ascii="Times New Roman" w:hAnsi="Times New Roman" w:cs="Times New Roman"/>
          <w:sz w:val="28"/>
          <w:szCs w:val="28"/>
        </w:rPr>
        <w:t xml:space="preserve">отраслевой научно-исследовательский институт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РосНИТИ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. Создано совместное производственное предприятие между ТМК и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Corinth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Pipeworks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> — ТМК-КПВ. Основана компания «ТМК-Премиум Сервис», которая специализируется на разработке и реализации резьбовых соединений класса «Премиум». Начались торги акциями ТМК на Фондовой бирже ММВБ. ТМК также открыла представительства в Туркменистане и в Сингапуре.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 xml:space="preserve">В 2008 году состоялось приобретение американских трубных активов и создание дивизиона ТМК IPSCO. Также создана компания ТМК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lastRenderedPageBreak/>
        <w:t>Нефтегазсервис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>. В состав ТМК вошло предприятие ТМК-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Казтрубпром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(Казахстан).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 xml:space="preserve">В 2009 году создан Европейский дивизион ТМК, в состав которого входят TMK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, TMK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Italia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>, TMK-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Artrom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>, TMK-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Resita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>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В 2010 году создано совместное предприятие ТМК и РОСНАНО — ТМК-ИНОКС, деятельность которой направлена на производство и реализацию прецизионных нержавеющих труб. Начались торги акциями ТМК на электронной площадке OTCQX в США.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 xml:space="preserve">В 2011 году открыто представительство ТМК в Узбекистане. В 2012 году открыт научно-исследовательский центр в Хьюстоне, (Техас, США) и филиал Торгового дома ТМК в Орске (Оренбургская обл.). ТМК приобрела 55 % акций трубного завода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Gulf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Pipe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L.L.C. (GIPI), расположенного в Омане, а также зарегистрировала совместное сервисное предприятие с компанией EMDAD в Абу-Даби (ОАЭ).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 xml:space="preserve">В 2013 году в состав ТМК вошло предприятие по сервисному обслуживанию трубной продукции и производству аксессуаров для нефтегазодобывающей отрасли OFS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(Хьюстон, США).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 xml:space="preserve">В январе 2020 года ТМК завершила сделку по продаже 100 % акций IPSCO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Tubulars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. компании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Tenaris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>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8 апреля 2020 года совет директоров компании принял решение в июле 2020 года провести 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делистинг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> на Лондонской фондовой бирже, также предприятие выставит оферту на выкуп Волжским трубным заводом (100%-ной «дочкой» ТМК) 358,8 млн акций головной компании по 61 рубль за бумагу. Это 34,4 % капитала. Цена выкупа предполагает премию 30,7 % к цене одной обыкновенной акции ТМК на Московской бирже 7 апреля 2020 года. После публикации сообщения о 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байбэке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 и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делистинге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на LSE акции компании подорожали почти на 22 % на обеих площадках.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9 марта 2021 года ТМК заключила сделку по приобретению 86,54 % акций ПАО «Челябинский трубопрокатный завод» у его основного акционера Андрея Комарова. Сумма сделки составила 84,199 млрд руб.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lastRenderedPageBreak/>
        <w:t xml:space="preserve">Основателями ТМК считаются Сергей Попов и Андрей Мельниченко. В 2003 году им принадлежало 67% акций ТМК, а Дмитрию Пумпянскому – 33%. В 2006 году доля принадлежащей Попова и Мельниченко компании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Dalecone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в капитале ТМК сократилась до 0%, а доля TMK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Steel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выросла до 70%.</w:t>
      </w:r>
      <w:r w:rsidR="00E2763E">
        <w:rPr>
          <w:rFonts w:ascii="Times New Roman" w:hAnsi="Times New Roman" w:cs="Times New Roman"/>
          <w:sz w:val="28"/>
          <w:szCs w:val="28"/>
        </w:rPr>
        <w:t xml:space="preserve"> </w:t>
      </w:r>
      <w:r w:rsidRPr="00E2763E">
        <w:rPr>
          <w:rFonts w:ascii="Times New Roman" w:hAnsi="Times New Roman" w:cs="Times New Roman"/>
          <w:sz w:val="28"/>
          <w:szCs w:val="28"/>
        </w:rPr>
        <w:t>В марте 2022 года Пумпянский перестал быть бенефициаром ТМК и покинул совет директоров этой компании.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На 2020 год в свободном обращении находилось около 3,3% акций ТМК. Бумаги компании торгуются на Московской бирже. 90,6369% акций ТМК принадлежат кипрской TMK STEEL HOLDING LIMITED.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Компания производит широкий спектр трубной продукции, который используется, прежде всего, в нефтегазовом секторе. Так</w:t>
      </w:r>
      <w:r w:rsidR="00E2763E">
        <w:rPr>
          <w:rFonts w:ascii="Times New Roman" w:hAnsi="Times New Roman" w:cs="Times New Roman"/>
          <w:sz w:val="28"/>
          <w:szCs w:val="28"/>
        </w:rPr>
        <w:t xml:space="preserve">же продукция ТМК используется в химической промышленности, </w:t>
      </w:r>
      <w:r w:rsidRPr="00E2763E">
        <w:rPr>
          <w:rFonts w:ascii="Times New Roman" w:hAnsi="Times New Roman" w:cs="Times New Roman"/>
          <w:sz w:val="28"/>
          <w:szCs w:val="28"/>
        </w:rPr>
        <w:t>энергетике</w:t>
      </w:r>
      <w:r w:rsidR="00E2763E">
        <w:rPr>
          <w:rFonts w:ascii="Times New Roman" w:hAnsi="Times New Roman" w:cs="Times New Roman"/>
          <w:sz w:val="28"/>
          <w:szCs w:val="28"/>
        </w:rPr>
        <w:t xml:space="preserve">, </w:t>
      </w:r>
      <w:r w:rsidRPr="00E2763E">
        <w:rPr>
          <w:rFonts w:ascii="Times New Roman" w:hAnsi="Times New Roman" w:cs="Times New Roman"/>
          <w:sz w:val="28"/>
          <w:szCs w:val="28"/>
        </w:rPr>
        <w:t>машиностроении</w:t>
      </w:r>
      <w:r w:rsidR="00E2763E">
        <w:rPr>
          <w:rFonts w:ascii="Times New Roman" w:hAnsi="Times New Roman" w:cs="Times New Roman"/>
          <w:sz w:val="28"/>
          <w:szCs w:val="28"/>
        </w:rPr>
        <w:t xml:space="preserve">, </w:t>
      </w:r>
      <w:r w:rsidRPr="00E2763E">
        <w:rPr>
          <w:rFonts w:ascii="Times New Roman" w:hAnsi="Times New Roman" w:cs="Times New Roman"/>
          <w:sz w:val="28"/>
          <w:szCs w:val="28"/>
        </w:rPr>
        <w:t>строительстве</w:t>
      </w:r>
      <w:r w:rsidR="00E2763E">
        <w:rPr>
          <w:rFonts w:ascii="Times New Roman" w:hAnsi="Times New Roman" w:cs="Times New Roman"/>
          <w:sz w:val="28"/>
          <w:szCs w:val="28"/>
        </w:rPr>
        <w:t xml:space="preserve">, </w:t>
      </w:r>
      <w:r w:rsidRPr="00E2763E">
        <w:rPr>
          <w:rFonts w:ascii="Times New Roman" w:hAnsi="Times New Roman" w:cs="Times New Roman"/>
          <w:sz w:val="28"/>
          <w:szCs w:val="28"/>
        </w:rPr>
        <w:t>сельском хозяйстве и других отраслях. Компания выпускает бесшовные и сварные трубы, стальную заготовку. ТМК поставляет продукцию в сочетании с широким комплексом сервисных услуг по термообработке, нанесению защитных покрытий, нарезке премиальных соединений, складированию и ремонту труб.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Производственные предприятия ТМК расположены в России, Казахстане, Румынии и Чехии.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 xml:space="preserve">ТМК производит нарезные трубы, включая специальные трубы и трубопроводные системы, трубы нефтегазового сортамента (OCTG) с премиальными резьбовыми соединениями, в том числе с использованием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бессмазочной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технологии покрытия резьбовых соединений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GreenWell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, а также теплоизолированные лифтовые и гладкие насосно-компрессорные трубы из стали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суперхром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(13CrS) с </w:t>
      </w:r>
      <w:proofErr w:type="spellStart"/>
      <w:r w:rsidRPr="00E2763E">
        <w:rPr>
          <w:rFonts w:ascii="Times New Roman" w:hAnsi="Times New Roman" w:cs="Times New Roman"/>
          <w:sz w:val="28"/>
          <w:szCs w:val="28"/>
        </w:rPr>
        <w:t>газогерметичными</w:t>
      </w:r>
      <w:proofErr w:type="spellEnd"/>
      <w:r w:rsidRPr="00E2763E">
        <w:rPr>
          <w:rFonts w:ascii="Times New Roman" w:hAnsi="Times New Roman" w:cs="Times New Roman"/>
          <w:sz w:val="28"/>
          <w:szCs w:val="28"/>
        </w:rPr>
        <w:t xml:space="preserve"> резьбовым</w:t>
      </w:r>
      <w:r w:rsidR="00E2763E">
        <w:rPr>
          <w:rFonts w:ascii="Times New Roman" w:hAnsi="Times New Roman" w:cs="Times New Roman"/>
          <w:sz w:val="28"/>
          <w:szCs w:val="28"/>
        </w:rPr>
        <w:t>и соединениями класса «Премиум»</w:t>
      </w:r>
      <w:r w:rsidRPr="00E2763E">
        <w:rPr>
          <w:rFonts w:ascii="Times New Roman" w:hAnsi="Times New Roman" w:cs="Times New Roman"/>
          <w:sz w:val="28"/>
          <w:szCs w:val="28"/>
        </w:rPr>
        <w:t>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Масштабное присутствие компании на глобальном рынке обеспечивает её разветвленная торговая сеть, благодаря которой продукция компании поставляется потребителям в России и в зарубежных странах. География поставок ТМК охватывает более 80 стран.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lastRenderedPageBreak/>
        <w:t>Общий объём отгрузки труб в 2020 году составил 2 811 тыс. тонн.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На конец 2020 года численность сотрудников компании составляла 37 160 человек.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На 2020 год рыночная стоимость компании составляет 63,6 млрд руб.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Выручка компании по МСФО за 2020 год составила 222,6 млрд рублей, чистая прибыль по РСБУ — 18,53 млрд рублей и выросла на 29 %.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Зарплата в ПАО "ТМК" варьируется от 50 000 руб. в месяц на должности Главный специалист до 80 000 руб. в месяц на должности Менеджер</w:t>
      </w:r>
      <w:r w:rsidR="00C736B6">
        <w:rPr>
          <w:rFonts w:ascii="Times New Roman" w:hAnsi="Times New Roman" w:cs="Times New Roman"/>
          <w:sz w:val="28"/>
          <w:szCs w:val="28"/>
        </w:rPr>
        <w:t>.</w:t>
      </w:r>
    </w:p>
    <w:p w:rsidR="00C736B6" w:rsidRDefault="00C736B6" w:rsidP="00C736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482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инамика З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B6" w:rsidRDefault="00C736B6" w:rsidP="00C736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Динамика средней заработной платы ТМК в 2017-2019 годах.</w:t>
      </w:r>
    </w:p>
    <w:p w:rsidR="00C736B6" w:rsidRDefault="00C736B6" w:rsidP="00C736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Средний уровень зарплаты в ПАО "ТМК" составляет 78 000 руб.</w:t>
      </w:r>
    </w:p>
    <w:p w:rsid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 xml:space="preserve">Зарплата в ПАО "ТМК" - это объективная информация, которая будет полезна абсолютно любому человек, подумывающему о трудоустройстве в эту компании. 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Трубная металлургическая компания, или ПАО ТМК, выплачивает дивиденды своим акционерам на основании Положения о дивидендной политике от 2018 года.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Документ предполагает, что предприятие выплачивает собственникам минимум 25% от консолидированной чистой прибыли по МФСО (включая доходы от дочерних предприятий). При этом учитывается ряд факторов:</w:t>
      </w:r>
    </w:p>
    <w:p w:rsidR="006C3FD1" w:rsidRPr="00E2763E" w:rsidRDefault="00E2763E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3FD1" w:rsidRPr="00E2763E">
        <w:rPr>
          <w:rFonts w:ascii="Times New Roman" w:hAnsi="Times New Roman" w:cs="Times New Roman"/>
          <w:sz w:val="28"/>
          <w:szCs w:val="28"/>
        </w:rPr>
        <w:t>у компании должна быть чистая прибыль, также может использоваться нераспределенная прибыль прошлых лет;</w:t>
      </w:r>
    </w:p>
    <w:p w:rsidR="006C3FD1" w:rsidRPr="00E2763E" w:rsidRDefault="00E2763E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FD1" w:rsidRPr="00E2763E">
        <w:rPr>
          <w:rFonts w:ascii="Times New Roman" w:hAnsi="Times New Roman" w:cs="Times New Roman"/>
          <w:sz w:val="28"/>
          <w:szCs w:val="28"/>
        </w:rPr>
        <w:t>соотношение чистого долга к прибыли (EBITDA) составляет 5,5 или меньше;</w:t>
      </w:r>
    </w:p>
    <w:p w:rsidR="006C3FD1" w:rsidRPr="00E2763E" w:rsidRDefault="00E2763E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FD1" w:rsidRPr="00E2763E">
        <w:rPr>
          <w:rFonts w:ascii="Times New Roman" w:hAnsi="Times New Roman" w:cs="Times New Roman"/>
          <w:sz w:val="28"/>
          <w:szCs w:val="28"/>
        </w:rPr>
        <w:t>Совет директоров должен рекомендовать общему собранию акционеров выплатить дивиденды;</w:t>
      </w:r>
    </w:p>
    <w:p w:rsidR="006C3FD1" w:rsidRPr="00E2763E" w:rsidRDefault="00E2763E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FD1" w:rsidRPr="00E2763E">
        <w:rPr>
          <w:rFonts w:ascii="Times New Roman" w:hAnsi="Times New Roman" w:cs="Times New Roman"/>
          <w:sz w:val="28"/>
          <w:szCs w:val="28"/>
        </w:rPr>
        <w:t>общее собрание должно одобрить это решение.</w:t>
      </w:r>
    </w:p>
    <w:p w:rsidR="006C3FD1" w:rsidRPr="00E2763E" w:rsidRDefault="006C3FD1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На последние два пункта стоит обратить особое внимание: рекомендации Совета директоров или решение акционеров могут даже противоречить остальным условиям (например, если они посчитают, что платить деньги сейчас – рискованно).</w:t>
      </w:r>
    </w:p>
    <w:p w:rsidR="00E2763E" w:rsidRPr="00E2763E" w:rsidRDefault="00E2763E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ПАО ТМК, в отличие от многих других компаний, уже выплатило промежуточные дивиденды за прошлый год:</w:t>
      </w:r>
    </w:p>
    <w:p w:rsidR="00E2763E" w:rsidRPr="00E2763E" w:rsidRDefault="00E2763E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63E">
        <w:rPr>
          <w:rFonts w:ascii="Times New Roman" w:hAnsi="Times New Roman" w:cs="Times New Roman"/>
          <w:sz w:val="28"/>
          <w:szCs w:val="28"/>
        </w:rPr>
        <w:t>за 6 месяцев 2022 года – 9,68 руб. (реестр закрылся 9 сентября);</w:t>
      </w:r>
    </w:p>
    <w:p w:rsidR="00E2763E" w:rsidRPr="00E2763E" w:rsidRDefault="00E2763E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63E">
        <w:rPr>
          <w:rFonts w:ascii="Times New Roman" w:hAnsi="Times New Roman" w:cs="Times New Roman"/>
          <w:sz w:val="28"/>
          <w:szCs w:val="28"/>
        </w:rPr>
        <w:t>за 9 месяцев 2022 года – 6,78 руб. (дата закрытия реестра 31 января 2023-го).</w:t>
      </w:r>
    </w:p>
    <w:p w:rsidR="00E2763E" w:rsidRPr="00E2763E" w:rsidRDefault="00E2763E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В итоге общая сумма промежуточных начислений уже превысила среднегодовой показатель примерно вдвое.</w:t>
      </w:r>
    </w:p>
    <w:p w:rsidR="00E2763E" w:rsidRPr="00E2763E" w:rsidRDefault="00E2763E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Более того, можно заметить, как дивиденды существенно выросли за последние годы. Это спровоцировало интерес как спекулянтов, так и средне- и долгосрочных инвесторов:</w:t>
      </w:r>
    </w:p>
    <w:p w:rsidR="00E2763E" w:rsidRDefault="00E2763E" w:rsidP="00E276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4950" cy="36399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51-768x7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363" cy="369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AC" w:rsidRDefault="00C736B6" w:rsidP="00E276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05FAC">
        <w:rPr>
          <w:rFonts w:ascii="Times New Roman" w:hAnsi="Times New Roman" w:cs="Times New Roman"/>
          <w:sz w:val="28"/>
          <w:szCs w:val="28"/>
        </w:rPr>
        <w:t xml:space="preserve"> – Дивиденды ТМК по годам.</w:t>
      </w:r>
    </w:p>
    <w:p w:rsidR="00C05FAC" w:rsidRPr="00E2763E" w:rsidRDefault="00C05FAC" w:rsidP="00E276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3E" w:rsidRPr="00E2763E" w:rsidRDefault="00E2763E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 xml:space="preserve">Совет директоров ТМК 20 апреля 2023 </w:t>
      </w:r>
      <w:proofErr w:type="gramStart"/>
      <w:r w:rsidRPr="00E2763E">
        <w:rPr>
          <w:rFonts w:ascii="Times New Roman" w:hAnsi="Times New Roman" w:cs="Times New Roman"/>
          <w:sz w:val="28"/>
          <w:szCs w:val="28"/>
        </w:rPr>
        <w:t>года  рекомендовал</w:t>
      </w:r>
      <w:proofErr w:type="gramEnd"/>
      <w:r w:rsidRPr="00E2763E">
        <w:rPr>
          <w:rFonts w:ascii="Times New Roman" w:hAnsi="Times New Roman" w:cs="Times New Roman"/>
          <w:sz w:val="28"/>
          <w:szCs w:val="28"/>
        </w:rPr>
        <w:t xml:space="preserve"> акционерам дивиденды по итогам 2022 года не выплачивать. ТМК не сделала официального заявления, не было пресс-релиза, как у других организаций. Такое решение стало неожиданностью для многих аналитиков и инвесторов. Что закономерно, на 20 апреля пришлось существенное падение котировок – новость привела к обвалу акций на 15%.</w:t>
      </w:r>
    </w:p>
    <w:p w:rsidR="00E2763E" w:rsidRPr="00E2763E" w:rsidRDefault="00E2763E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26 мая состоялось годовое общее собрание акционеров, где решение не платить дивиденды было окончательно утверждено. «За» проголосовали владельцы 99,97% акций, «против» — лишь 0,03%. На сайте компании по-прежнему нет пояснений о том, почему было решено оставить прибыль в распоряжении предприятия.</w:t>
      </w:r>
    </w:p>
    <w:p w:rsidR="00E2763E" w:rsidRPr="00E2763E" w:rsidRDefault="00E2763E" w:rsidP="00E27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3E">
        <w:rPr>
          <w:rFonts w:ascii="Times New Roman" w:hAnsi="Times New Roman" w:cs="Times New Roman"/>
          <w:sz w:val="28"/>
          <w:szCs w:val="28"/>
        </w:rPr>
        <w:t>Тем не менее, акционеры не остались без прибыли, ведь в 2022 году уже было выплачено 16,46 руб. промежуточных дивидендов.</w:t>
      </w:r>
    </w:p>
    <w:p w:rsidR="00C05FAC" w:rsidRDefault="00C05FAC" w:rsidP="00C05F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структура организации</w:t>
      </w:r>
      <w:r w:rsidR="0025375F">
        <w:rPr>
          <w:rFonts w:ascii="Times New Roman" w:hAnsi="Times New Roman" w:cs="Times New Roman"/>
          <w:sz w:val="28"/>
          <w:szCs w:val="28"/>
        </w:rPr>
        <w:t xml:space="preserve"> выглядит следующим образом:</w:t>
      </w:r>
    </w:p>
    <w:p w:rsidR="00C05FAC" w:rsidRPr="00353519" w:rsidRDefault="00C736B6" w:rsidP="00C05F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7462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труктур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18" w:rsidRDefault="00C736B6" w:rsidP="00B868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B86818">
        <w:rPr>
          <w:rFonts w:ascii="Times New Roman" w:hAnsi="Times New Roman" w:cs="Times New Roman"/>
          <w:sz w:val="28"/>
          <w:szCs w:val="28"/>
        </w:rPr>
        <w:t xml:space="preserve"> – Структура корпоративного управления ПАО «ТМК».</w:t>
      </w:r>
    </w:p>
    <w:p w:rsidR="0025375F" w:rsidRDefault="0025375F" w:rsidP="00B868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Корпоративная структура организации: 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предприятия ТМК, входящие в </w:t>
      </w:r>
      <w:r w:rsidRPr="0025375F">
        <w:rPr>
          <w:rFonts w:ascii="Times New Roman" w:hAnsi="Times New Roman" w:cs="Times New Roman"/>
          <w:sz w:val="28"/>
          <w:szCs w:val="28"/>
        </w:rPr>
        <w:t>Российский дивизион: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75F">
        <w:rPr>
          <w:rFonts w:ascii="Times New Roman" w:hAnsi="Times New Roman" w:cs="Times New Roman"/>
          <w:sz w:val="28"/>
          <w:szCs w:val="28"/>
        </w:rPr>
        <w:t>Волжский трубный завод (Россия, Волжский) — с 2001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75F">
        <w:rPr>
          <w:rFonts w:ascii="Times New Roman" w:hAnsi="Times New Roman" w:cs="Times New Roman"/>
          <w:sz w:val="28"/>
          <w:szCs w:val="28"/>
        </w:rPr>
        <w:t>Северский трубный завод (Россия, Полевской) — с 2002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75F">
        <w:rPr>
          <w:rFonts w:ascii="Times New Roman" w:hAnsi="Times New Roman" w:cs="Times New Roman"/>
          <w:sz w:val="28"/>
          <w:szCs w:val="28"/>
        </w:rPr>
        <w:t>Синарский трубный завод (Россия, Каменск-Уральский) — с 2002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75F">
        <w:rPr>
          <w:rFonts w:ascii="Times New Roman" w:hAnsi="Times New Roman" w:cs="Times New Roman"/>
          <w:sz w:val="28"/>
          <w:szCs w:val="28"/>
        </w:rPr>
        <w:t>Таганрогский металлургический завод (Россия, Таганрог) — с 2002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375F"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 w:rsidRPr="0025375F">
        <w:rPr>
          <w:rFonts w:ascii="Times New Roman" w:hAnsi="Times New Roman" w:cs="Times New Roman"/>
          <w:sz w:val="28"/>
          <w:szCs w:val="28"/>
        </w:rPr>
        <w:t xml:space="preserve"> машиностроительный завод (Россия, Орск) — с 2006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75F">
        <w:rPr>
          <w:rFonts w:ascii="Times New Roman" w:hAnsi="Times New Roman" w:cs="Times New Roman"/>
          <w:sz w:val="28"/>
          <w:szCs w:val="28"/>
        </w:rPr>
        <w:t>ТМК-</w:t>
      </w:r>
      <w:proofErr w:type="spellStart"/>
      <w:r w:rsidRPr="0025375F">
        <w:rPr>
          <w:rFonts w:ascii="Times New Roman" w:hAnsi="Times New Roman" w:cs="Times New Roman"/>
          <w:sz w:val="28"/>
          <w:szCs w:val="28"/>
        </w:rPr>
        <w:t>Казтрубпром</w:t>
      </w:r>
      <w:proofErr w:type="spellEnd"/>
      <w:r w:rsidRPr="0025375F">
        <w:rPr>
          <w:rFonts w:ascii="Times New Roman" w:hAnsi="Times New Roman" w:cs="Times New Roman"/>
          <w:sz w:val="28"/>
          <w:szCs w:val="28"/>
        </w:rPr>
        <w:t xml:space="preserve"> (Казахстан, Уральск) — с 2008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75F">
        <w:rPr>
          <w:rFonts w:ascii="Times New Roman" w:hAnsi="Times New Roman" w:cs="Times New Roman"/>
          <w:sz w:val="28"/>
          <w:szCs w:val="28"/>
        </w:rPr>
        <w:t>ТМК-ИНОКС (Россия, Каменск-Уральский) — с 2010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75F">
        <w:rPr>
          <w:rFonts w:ascii="Times New Roman" w:hAnsi="Times New Roman" w:cs="Times New Roman"/>
          <w:sz w:val="28"/>
          <w:szCs w:val="28"/>
        </w:rPr>
        <w:t>ТМК-КПВ (Россия, Полевской) — с 2007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75F">
        <w:rPr>
          <w:rFonts w:ascii="Times New Roman" w:hAnsi="Times New Roman" w:cs="Times New Roman"/>
          <w:sz w:val="28"/>
          <w:szCs w:val="28"/>
        </w:rPr>
        <w:t>ООО «Парус» (Россия, Ярцево) — с 2020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375F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Pr="0025375F">
        <w:rPr>
          <w:rFonts w:ascii="Times New Roman" w:hAnsi="Times New Roman" w:cs="Times New Roman"/>
          <w:sz w:val="28"/>
          <w:szCs w:val="28"/>
        </w:rPr>
        <w:t xml:space="preserve"> арматурный завод, Ракитное, Белгородская область — с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75F">
        <w:rPr>
          <w:rFonts w:ascii="Times New Roman" w:hAnsi="Times New Roman" w:cs="Times New Roman"/>
          <w:sz w:val="28"/>
          <w:szCs w:val="28"/>
        </w:rPr>
        <w:t>Гусь-Хрустальное ремонтно-техническое предприятие,</w:t>
      </w:r>
      <w:r>
        <w:rPr>
          <w:rFonts w:ascii="Times New Roman" w:hAnsi="Times New Roman" w:cs="Times New Roman"/>
          <w:sz w:val="28"/>
          <w:szCs w:val="28"/>
        </w:rPr>
        <w:t xml:space="preserve"> Гусь-</w:t>
      </w:r>
      <w:r w:rsidRPr="0025375F">
        <w:rPr>
          <w:rFonts w:ascii="Times New Roman" w:hAnsi="Times New Roman" w:cs="Times New Roman"/>
          <w:sz w:val="28"/>
          <w:szCs w:val="28"/>
        </w:rPr>
        <w:t>Хрустальный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25375F">
        <w:rPr>
          <w:rFonts w:ascii="Times New Roman" w:hAnsi="Times New Roman" w:cs="Times New Roman"/>
          <w:sz w:val="28"/>
          <w:szCs w:val="28"/>
        </w:rPr>
        <w:t>с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75F">
        <w:rPr>
          <w:rFonts w:ascii="Times New Roman" w:hAnsi="Times New Roman" w:cs="Times New Roman"/>
          <w:sz w:val="28"/>
          <w:szCs w:val="28"/>
        </w:rPr>
        <w:t>Челябинский трубопрокатный завод — с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75F">
        <w:rPr>
          <w:rFonts w:ascii="Times New Roman" w:hAnsi="Times New Roman" w:cs="Times New Roman"/>
          <w:sz w:val="28"/>
          <w:szCs w:val="28"/>
        </w:rPr>
        <w:t>Первоуральский новотрубный завод — с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5F" w:rsidRP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75F">
        <w:rPr>
          <w:rFonts w:ascii="Times New Roman" w:hAnsi="Times New Roman" w:cs="Times New Roman"/>
          <w:sz w:val="28"/>
          <w:szCs w:val="28"/>
        </w:rPr>
        <w:t>ТМК-</w:t>
      </w:r>
      <w:proofErr w:type="spellStart"/>
      <w:r w:rsidRPr="0025375F">
        <w:rPr>
          <w:rFonts w:ascii="Times New Roman" w:hAnsi="Times New Roman" w:cs="Times New Roman"/>
          <w:sz w:val="28"/>
          <w:szCs w:val="28"/>
        </w:rPr>
        <w:t>Казтрубпром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375F" w:rsidRDefault="00C736B6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6215"/>
            <wp:effectExtent l="0" t="0" r="317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стория тм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5F" w:rsidRDefault="0025375F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736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История развития группы «ТМК».</w:t>
      </w:r>
    </w:p>
    <w:p w:rsidR="001830DE" w:rsidRDefault="001830DE" w:rsidP="002537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DE" w:rsidRPr="001830DE" w:rsidRDefault="001830DE" w:rsidP="001830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DE">
        <w:rPr>
          <w:rFonts w:ascii="Times New Roman" w:hAnsi="Times New Roman" w:cs="Times New Roman"/>
          <w:sz w:val="28"/>
          <w:szCs w:val="28"/>
        </w:rPr>
        <w:t>Европейский дивизион включает предприятия, расположенные в Румынии. Заводы производят трубы промышленного назначения и стальную заготовку.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DE">
        <w:rPr>
          <w:rFonts w:ascii="Times New Roman" w:hAnsi="Times New Roman" w:cs="Times New Roman"/>
          <w:sz w:val="28"/>
          <w:szCs w:val="28"/>
        </w:rPr>
        <w:t>Европейский дивизион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30DE" w:rsidRPr="001830DE" w:rsidRDefault="001830DE" w:rsidP="00183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0DE">
        <w:rPr>
          <w:rFonts w:ascii="Times New Roman" w:hAnsi="Times New Roman" w:cs="Times New Roman"/>
          <w:sz w:val="28"/>
          <w:szCs w:val="28"/>
        </w:rPr>
        <w:t>TMK-</w:t>
      </w:r>
      <w:proofErr w:type="spellStart"/>
      <w:r w:rsidRPr="001830DE">
        <w:rPr>
          <w:rFonts w:ascii="Times New Roman" w:hAnsi="Times New Roman" w:cs="Times New Roman"/>
          <w:sz w:val="28"/>
          <w:szCs w:val="28"/>
        </w:rPr>
        <w:t>Artrom</w:t>
      </w:r>
      <w:proofErr w:type="spellEnd"/>
      <w:r w:rsidRPr="001830DE">
        <w:rPr>
          <w:rFonts w:ascii="Times New Roman" w:hAnsi="Times New Roman" w:cs="Times New Roman"/>
          <w:sz w:val="28"/>
          <w:szCs w:val="28"/>
        </w:rPr>
        <w:t xml:space="preserve"> (Румыния, </w:t>
      </w:r>
      <w:proofErr w:type="spellStart"/>
      <w:r w:rsidRPr="001830DE">
        <w:rPr>
          <w:rFonts w:ascii="Times New Roman" w:hAnsi="Times New Roman" w:cs="Times New Roman"/>
          <w:sz w:val="28"/>
          <w:szCs w:val="28"/>
        </w:rPr>
        <w:t>Слатина</w:t>
      </w:r>
      <w:proofErr w:type="spellEnd"/>
      <w:r w:rsidRPr="001830DE">
        <w:rPr>
          <w:rFonts w:ascii="Times New Roman" w:hAnsi="Times New Roman" w:cs="Times New Roman"/>
          <w:sz w:val="28"/>
          <w:szCs w:val="28"/>
        </w:rPr>
        <w:t>) — с 2006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0DE" w:rsidRPr="001830DE" w:rsidRDefault="001830DE" w:rsidP="00183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0DE">
        <w:rPr>
          <w:rFonts w:ascii="Times New Roman" w:hAnsi="Times New Roman" w:cs="Times New Roman"/>
          <w:sz w:val="28"/>
          <w:szCs w:val="28"/>
        </w:rPr>
        <w:t>TMK-</w:t>
      </w:r>
      <w:proofErr w:type="spellStart"/>
      <w:r w:rsidRPr="001830DE">
        <w:rPr>
          <w:rFonts w:ascii="Times New Roman" w:hAnsi="Times New Roman" w:cs="Times New Roman"/>
          <w:sz w:val="28"/>
          <w:szCs w:val="28"/>
        </w:rPr>
        <w:t>Resita</w:t>
      </w:r>
      <w:proofErr w:type="spellEnd"/>
      <w:r w:rsidRPr="001830DE">
        <w:rPr>
          <w:rFonts w:ascii="Times New Roman" w:hAnsi="Times New Roman" w:cs="Times New Roman"/>
          <w:sz w:val="28"/>
          <w:szCs w:val="28"/>
        </w:rPr>
        <w:t xml:space="preserve"> (Румыния, </w:t>
      </w:r>
      <w:proofErr w:type="spellStart"/>
      <w:r w:rsidRPr="001830DE">
        <w:rPr>
          <w:rFonts w:ascii="Times New Roman" w:hAnsi="Times New Roman" w:cs="Times New Roman"/>
          <w:sz w:val="28"/>
          <w:szCs w:val="28"/>
        </w:rPr>
        <w:t>Решица</w:t>
      </w:r>
      <w:proofErr w:type="spellEnd"/>
      <w:r w:rsidRPr="001830DE">
        <w:rPr>
          <w:rFonts w:ascii="Times New Roman" w:hAnsi="Times New Roman" w:cs="Times New Roman"/>
          <w:sz w:val="28"/>
          <w:szCs w:val="28"/>
        </w:rPr>
        <w:t>) — с 2006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0DE" w:rsidRPr="001830DE" w:rsidRDefault="001830DE" w:rsidP="00183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0DE">
        <w:rPr>
          <w:rFonts w:ascii="Times New Roman" w:hAnsi="Times New Roman" w:cs="Times New Roman"/>
          <w:sz w:val="28"/>
          <w:szCs w:val="28"/>
        </w:rPr>
        <w:t>MSA (Чехия) — с 2021 года.</w:t>
      </w:r>
    </w:p>
    <w:p w:rsidR="001830DE" w:rsidRPr="001830DE" w:rsidRDefault="001830DE" w:rsidP="001830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DE">
        <w:rPr>
          <w:rFonts w:ascii="Times New Roman" w:hAnsi="Times New Roman" w:cs="Times New Roman"/>
          <w:sz w:val="28"/>
          <w:szCs w:val="28"/>
        </w:rPr>
        <w:t>Сервисные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30DE" w:rsidRPr="001830DE" w:rsidRDefault="001830DE" w:rsidP="00183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0DE">
        <w:rPr>
          <w:rFonts w:ascii="Times New Roman" w:hAnsi="Times New Roman" w:cs="Times New Roman"/>
          <w:sz w:val="28"/>
          <w:szCs w:val="28"/>
        </w:rPr>
        <w:t>ТМК-Премиум Сервис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0DE" w:rsidRPr="001830DE" w:rsidRDefault="001830DE" w:rsidP="00183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0DE">
        <w:rPr>
          <w:rFonts w:ascii="Times New Roman" w:hAnsi="Times New Roman" w:cs="Times New Roman"/>
          <w:sz w:val="28"/>
          <w:szCs w:val="28"/>
        </w:rPr>
        <w:t xml:space="preserve">ТМК </w:t>
      </w:r>
      <w:proofErr w:type="spellStart"/>
      <w:r w:rsidRPr="001830DE">
        <w:rPr>
          <w:rFonts w:ascii="Times New Roman" w:hAnsi="Times New Roman" w:cs="Times New Roman"/>
          <w:sz w:val="28"/>
          <w:szCs w:val="28"/>
        </w:rPr>
        <w:t>Нефтегазсервис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30DE" w:rsidRPr="001830DE" w:rsidRDefault="001830DE" w:rsidP="00183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0D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spellStart"/>
      <w:r w:rsidRPr="001830DE">
        <w:rPr>
          <w:rFonts w:ascii="Times New Roman" w:hAnsi="Times New Roman" w:cs="Times New Roman"/>
          <w:sz w:val="28"/>
          <w:szCs w:val="28"/>
        </w:rPr>
        <w:t>Трубопласт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30DE" w:rsidRPr="001830DE" w:rsidRDefault="001830DE" w:rsidP="00183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0DE">
        <w:rPr>
          <w:rFonts w:ascii="Times New Roman" w:hAnsi="Times New Roman" w:cs="Times New Roman"/>
          <w:sz w:val="28"/>
          <w:szCs w:val="28"/>
        </w:rPr>
        <w:t>ТМК НГС-Нижневартовск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0DE" w:rsidRPr="001830DE" w:rsidRDefault="001830DE" w:rsidP="00183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0DE">
        <w:rPr>
          <w:rFonts w:ascii="Times New Roman" w:hAnsi="Times New Roman" w:cs="Times New Roman"/>
          <w:sz w:val="28"/>
          <w:szCs w:val="28"/>
        </w:rPr>
        <w:t>ТМК НГС-Бузулук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0DE" w:rsidRPr="001830DE" w:rsidRDefault="001830DE" w:rsidP="00183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30DE">
        <w:rPr>
          <w:rFonts w:ascii="Times New Roman" w:hAnsi="Times New Roman" w:cs="Times New Roman"/>
          <w:sz w:val="28"/>
          <w:szCs w:val="28"/>
        </w:rPr>
        <w:t>Уралчермет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30DE" w:rsidRPr="001830DE" w:rsidRDefault="001830DE" w:rsidP="00183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0DE">
        <w:rPr>
          <w:rFonts w:ascii="Times New Roman" w:hAnsi="Times New Roman" w:cs="Times New Roman"/>
          <w:sz w:val="28"/>
          <w:szCs w:val="28"/>
        </w:rPr>
        <w:t>ТМК Трубный сервис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0DE" w:rsidRPr="001830DE" w:rsidRDefault="001830DE" w:rsidP="001830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DE">
        <w:rPr>
          <w:rFonts w:ascii="Times New Roman" w:hAnsi="Times New Roman" w:cs="Times New Roman"/>
          <w:sz w:val="28"/>
          <w:szCs w:val="28"/>
        </w:rPr>
        <w:t>Научно-техническая база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30DE" w:rsidRPr="001830DE" w:rsidRDefault="001830DE" w:rsidP="00183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0DE">
        <w:rPr>
          <w:rFonts w:ascii="Times New Roman" w:hAnsi="Times New Roman" w:cs="Times New Roman"/>
          <w:sz w:val="28"/>
          <w:szCs w:val="28"/>
        </w:rPr>
        <w:t xml:space="preserve">Русский научно-исследовательский институт трубной промышленности — </w:t>
      </w:r>
      <w:proofErr w:type="spellStart"/>
      <w:r w:rsidRPr="001830DE">
        <w:rPr>
          <w:rFonts w:ascii="Times New Roman" w:hAnsi="Times New Roman" w:cs="Times New Roman"/>
          <w:sz w:val="28"/>
          <w:szCs w:val="28"/>
        </w:rPr>
        <w:t>РусНИТИ</w:t>
      </w:r>
      <w:proofErr w:type="spellEnd"/>
      <w:r w:rsidRPr="001830DE">
        <w:rPr>
          <w:rFonts w:ascii="Times New Roman" w:hAnsi="Times New Roman" w:cs="Times New Roman"/>
          <w:sz w:val="28"/>
          <w:szCs w:val="28"/>
        </w:rPr>
        <w:t xml:space="preserve"> (Россия, Челябинск</w:t>
      </w:r>
      <w:r>
        <w:rPr>
          <w:rFonts w:ascii="Times New Roman" w:hAnsi="Times New Roman" w:cs="Times New Roman"/>
          <w:sz w:val="28"/>
          <w:szCs w:val="28"/>
        </w:rPr>
        <w:t>) создан в 2007 году;</w:t>
      </w:r>
    </w:p>
    <w:p w:rsidR="001830DE" w:rsidRPr="001830DE" w:rsidRDefault="001830DE" w:rsidP="00183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0DE">
        <w:rPr>
          <w:rFonts w:ascii="Times New Roman" w:hAnsi="Times New Roman" w:cs="Times New Roman"/>
          <w:sz w:val="28"/>
          <w:szCs w:val="28"/>
        </w:rPr>
        <w:t>Научно-технический центр ТМК в </w:t>
      </w:r>
      <w:proofErr w:type="spellStart"/>
      <w:r w:rsidRPr="00F109C6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1830DE">
        <w:rPr>
          <w:rFonts w:ascii="Times New Roman" w:hAnsi="Times New Roman" w:cs="Times New Roman"/>
          <w:sz w:val="28"/>
          <w:szCs w:val="28"/>
        </w:rPr>
        <w:t>. Открыт в 2019 году.</w:t>
      </w:r>
    </w:p>
    <w:p w:rsidR="00B86818" w:rsidRDefault="00F109C6" w:rsidP="00B868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47713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Дивизионы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0DE" w:rsidRDefault="001830DE" w:rsidP="001830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109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Структура группы ТМК и география активов.</w:t>
      </w:r>
    </w:p>
    <w:p w:rsidR="001830DE" w:rsidRDefault="0018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30DE" w:rsidRPr="00A80875" w:rsidRDefault="00A80875" w:rsidP="00A8087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1830DE" w:rsidRPr="00A80875">
        <w:rPr>
          <w:rFonts w:ascii="Times New Roman" w:hAnsi="Times New Roman" w:cs="Times New Roman"/>
          <w:sz w:val="28"/>
          <w:szCs w:val="28"/>
        </w:rPr>
        <w:t>СОЦИАЛЬНАЯ ОТВЕСТВЕННОСТЬ КОМПАНИИ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Цели, задачи и сфера применения Политики К</w:t>
      </w:r>
      <w:r>
        <w:rPr>
          <w:rFonts w:ascii="Times New Roman" w:hAnsi="Times New Roman" w:cs="Times New Roman"/>
          <w:sz w:val="28"/>
          <w:szCs w:val="28"/>
        </w:rPr>
        <w:t xml:space="preserve">орпоративной </w:t>
      </w:r>
      <w:r w:rsidRPr="00A808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оциальной </w:t>
      </w:r>
      <w:r w:rsidRPr="00A808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тветственности</w:t>
      </w:r>
      <w:r w:rsidRPr="00A80875">
        <w:rPr>
          <w:rFonts w:ascii="Times New Roman" w:hAnsi="Times New Roman" w:cs="Times New Roman"/>
          <w:sz w:val="28"/>
          <w:szCs w:val="28"/>
        </w:rPr>
        <w:t xml:space="preserve"> в компании ПАО «ТМК»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0875">
        <w:rPr>
          <w:rFonts w:ascii="Times New Roman" w:hAnsi="Times New Roman" w:cs="Times New Roman"/>
          <w:sz w:val="28"/>
          <w:szCs w:val="28"/>
        </w:rPr>
        <w:t>быть «Достойным глобальным поставщиком эффективных решений для потребителей стальных труб», а также вести устойчивый, ответственный, конкурентоспособный бизнес, обеспечивая создание корпоративной культуры по развитию технического творчества работников Компании, порождающей непрерывный инвестиционный процесс во всех сферах деятельности: в сбыте, разработке новой продукции, создании торговых марок, лицензионной деятельности и других.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Задачи компании: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Производство: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оптимизация затрат и повышение производственной эффективности компании;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разработка и продажи новых видов премиальной продукции, ориентация на замещение импорта в нефтегазовой отрасли России;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Потребители: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удовлетворение текущих и будущих потребностей клиентов Компании;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наращивание экспортных поставок, оптимизация и сбалансированность рынков сбыта;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укрепление партнерских отношений с нашими клиентами и привлечение новых партнеров;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Социальная сфера: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обеспечение безопасных условий труда;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мотивация сотрудников к профессиональному росту;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поддержка сотрудников социальными льготами и гарантиями;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Окружающая среда: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экономия природных ресурсов;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сокращение вредных выбросов в окружающую среду.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Основные принципы К</w:t>
      </w:r>
      <w:r>
        <w:rPr>
          <w:rFonts w:ascii="Times New Roman" w:hAnsi="Times New Roman" w:cs="Times New Roman"/>
          <w:sz w:val="28"/>
          <w:szCs w:val="28"/>
        </w:rPr>
        <w:t xml:space="preserve">орпоративной </w:t>
      </w:r>
      <w:r w:rsidRPr="00A808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оциальной </w:t>
      </w:r>
      <w:r w:rsidRPr="00A808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тветственности: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lastRenderedPageBreak/>
        <w:t>· равное отношение к акционерам Общества, соблюдение и защита прав акционеров;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подотчетность Совета директоров Общества акционерам общества, а также контроль за деятельностью исполнительных органов Общества со стороны Совета директоров;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поддержание эффективной системы внутреннего контроля и аудита Общества;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обеспечение информационной и финансовой прозрачности деятельности Общества;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соблюдение этических норм делового поведения;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эффективное взаимодействие с сотрудниками Общества в решении социальных вопросов и обеспечение комфортных условий труда.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Управление влиянием на социальную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Взаимоотношения ТМК и сотрудников строятся по принципу справедливого партнерства. Оно выражается в лояльности сотрудников к Компании, в их стремлении постоянно улучшать результаты своей деятельности. В свою очередь ТМК гарантирует работнику соблюдение его прав, адекватную оценку профессиональных качеств, основанный на реальных успехах карьерный рост, справедливое материальное и моральное поощрение.</w:t>
      </w:r>
    </w:p>
    <w:p w:rsidR="00C736B6" w:rsidRDefault="00C736B6" w:rsidP="00C736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285662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Численность кадро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340" cy="286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B6" w:rsidRDefault="00C736B6" w:rsidP="00C736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109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Распределение работников по возрасту и категориям ПАО «ТМК».</w:t>
      </w:r>
    </w:p>
    <w:p w:rsidR="00C736B6" w:rsidRDefault="00C736B6" w:rsidP="00C736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Работникам предприятий ТМК обеспечивает следующие социальные льготы и гарантии: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питание на производстве;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медицинское страхование и медицинские услуги;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оздоровление и отдых для сотрудников и членов их семей;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детский отдых;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спортивные и культурно-массовые мероприятия.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Для обеспечения социального стандарта на предприятиях ТМК действуют объекты социальной сферы: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медпункты на территории предприятий;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столовые и пункты питания;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оздоровительные комплексы;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профилактории;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дома отдыха и детские оздоровительные лагеря;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спортивные залы и спорткомплексы;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дома культуры.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 xml:space="preserve">Коллективные договоры, действующие на предприятиях, содержат единый уровень социальных льгот, гарантий и компенсаций, вместе с тем, учитывают региональные и производственные особенности предприятий. ТМК оказывает поддержку образовательным и культурным учреждениям городов и районов присутствия, содействует развитию массового спорта, вносит существенный вклад в развитие социальной, инженерной и транспортной инфраструктур. Благотворительная и спонсорская деятельность ТМК направлена на формирование благоприятного социального климата и создание условий для устойчивого развития регионов, в которых находятся наши предприятия. В 2015 году финансовую помощь получили 104 некоммерческие организации, в том числе 21 — через систему </w:t>
      </w:r>
      <w:proofErr w:type="spellStart"/>
      <w:r w:rsidRPr="00A80875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A80875">
        <w:rPr>
          <w:rFonts w:ascii="Times New Roman" w:hAnsi="Times New Roman" w:cs="Times New Roman"/>
          <w:sz w:val="28"/>
          <w:szCs w:val="28"/>
        </w:rPr>
        <w:t xml:space="preserve"> конкурсов.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 Управление влиянием на экологию</w:t>
      </w:r>
      <w:r w:rsidR="004928E1">
        <w:rPr>
          <w:rFonts w:ascii="Times New Roman" w:hAnsi="Times New Roman" w:cs="Times New Roman"/>
          <w:sz w:val="28"/>
          <w:szCs w:val="28"/>
        </w:rPr>
        <w:t>.</w:t>
      </w:r>
    </w:p>
    <w:p w:rsidR="00A80875" w:rsidRPr="00A80875" w:rsidRDefault="004928E1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A80875" w:rsidRPr="00A80875">
        <w:rPr>
          <w:rFonts w:ascii="Times New Roman" w:hAnsi="Times New Roman" w:cs="Times New Roman"/>
          <w:sz w:val="28"/>
          <w:szCs w:val="28"/>
        </w:rPr>
        <w:t>ПАО «ТМК» осуществляет экологическую политику, направленную на сохранение благоприятной окружающей среды при динамично развивающемся производстве. В соответствии с принципами этой политики наши усилия направлены на дальнейшее повышение экологической эффективности технологических процессов и сокращение потребления водных ресурсов. Основные мероприятия: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использование современных технологий с высокой степенью очистки промышленных выбросов (затраты ТМК на охрану атмосферного воздуха составили 3 млн. долл. США);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сокращение водопотребления и снижение негативного воздействия на водные объекты;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сокращение образования и размещения отходов в окружающей среде, увеличение их повторного использования (на охрану окружающей среды от воздействия отходов в 2015 году затрачено 5,7 млн. долл. США, на мероприятия по защите земель и рекультивацию - 1,1 млн. долл.).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Принципы молодежной социальной политики</w:t>
      </w:r>
      <w:r w:rsidR="004928E1">
        <w:rPr>
          <w:rFonts w:ascii="Times New Roman" w:hAnsi="Times New Roman" w:cs="Times New Roman"/>
          <w:sz w:val="28"/>
          <w:szCs w:val="28"/>
        </w:rPr>
        <w:t>.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Социальная политика ТМК основывается на принципах: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поддержания стабильного равновесия между интересами Компании и ее работников;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соответствия национальным законодательствам;</w:t>
      </w:r>
    </w:p>
    <w:p w:rsidR="00A80875" w:rsidRP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соблюдения прав человека, исключая все формы дискриминации;</w:t>
      </w:r>
    </w:p>
    <w:p w:rsidR="00A80875" w:rsidRDefault="00A80875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>· сотрудничества с профсоюзными и общественными организациями предприятий ТМК на основе ежегодно заключаемых коллективных договоров и социальных программ.</w:t>
      </w:r>
    </w:p>
    <w:p w:rsidR="00422AE9" w:rsidRPr="00A80875" w:rsidRDefault="00422AE9" w:rsidP="00A808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96"/>
      </w:tblGrid>
      <w:tr w:rsidR="00A80875" w:rsidRPr="00EA1474" w:rsidTr="00301DB6">
        <w:trPr>
          <w:trHeight w:val="516"/>
        </w:trPr>
        <w:tc>
          <w:tcPr>
            <w:tcW w:w="4928" w:type="dxa"/>
            <w:shd w:val="clear" w:color="auto" w:fill="auto"/>
          </w:tcPr>
          <w:p w:rsidR="00A80875" w:rsidRPr="00B346DD" w:rsidRDefault="00A80875" w:rsidP="00301D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46DD">
              <w:rPr>
                <w:rFonts w:ascii="Times New Roman" w:hAnsi="Times New Roman"/>
                <w:i/>
                <w:sz w:val="24"/>
                <w:szCs w:val="24"/>
              </w:rPr>
              <w:t>Примеры социальных выплат и льгот для работающей молодежи</w:t>
            </w:r>
          </w:p>
        </w:tc>
        <w:tc>
          <w:tcPr>
            <w:tcW w:w="4896" w:type="dxa"/>
            <w:shd w:val="clear" w:color="auto" w:fill="auto"/>
          </w:tcPr>
          <w:p w:rsidR="00A80875" w:rsidRPr="00B346DD" w:rsidRDefault="00A80875" w:rsidP="00301D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46DD">
              <w:rPr>
                <w:rFonts w:ascii="Times New Roman" w:hAnsi="Times New Roman"/>
                <w:i/>
                <w:sz w:val="24"/>
                <w:szCs w:val="24"/>
              </w:rPr>
              <w:t>Примеры социальных выплат и льгот для работников (общи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346D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A80875" w:rsidRPr="00EA1474" w:rsidTr="00301DB6">
        <w:trPr>
          <w:trHeight w:val="516"/>
        </w:trPr>
        <w:tc>
          <w:tcPr>
            <w:tcW w:w="4928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1. Работодатель квотирует рабочие места для лиц, окончивших учебные заведения начального, среднего и высшего профессионального образования, а также для возвращающихся в ПАО «ТМК» после прохождения военной службы по призыву.</w:t>
            </w:r>
          </w:p>
        </w:tc>
        <w:tc>
          <w:tcPr>
            <w:tcW w:w="4896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 xml:space="preserve">1. Работодатель выделяет средства на оказание материальной помощи по согласованию с профсоюзным комитетом работникам ПАО «ТМК», согласно </w:t>
            </w:r>
            <w:proofErr w:type="gramStart"/>
            <w:r w:rsidRPr="00EA1474">
              <w:rPr>
                <w:rFonts w:ascii="Times New Roman" w:hAnsi="Times New Roman"/>
                <w:sz w:val="24"/>
                <w:szCs w:val="24"/>
              </w:rPr>
              <w:t>Положению</w:t>
            </w:r>
            <w:proofErr w:type="gramEnd"/>
            <w:r w:rsidRPr="00EA1474">
              <w:rPr>
                <w:rFonts w:ascii="Times New Roman" w:hAnsi="Times New Roman"/>
                <w:sz w:val="24"/>
                <w:szCs w:val="24"/>
              </w:rPr>
              <w:t xml:space="preserve"> при наличии прибыли.  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875" w:rsidRPr="00EA1474" w:rsidTr="00301DB6">
        <w:trPr>
          <w:trHeight w:val="516"/>
        </w:trPr>
        <w:tc>
          <w:tcPr>
            <w:tcW w:w="4928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lastRenderedPageBreak/>
              <w:t>2. Работникам, вернувшимся в ПАО «ТМК» в течение 3-х месяцев после прохождения военной службы, выплачивается материальная помощь в размере пяти базовых окладов (базовых ставок заработной платы) в ПАО «ТМК».</w:t>
            </w:r>
          </w:p>
        </w:tc>
        <w:tc>
          <w:tcPr>
            <w:tcW w:w="4896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2. Работодатель обязуется обеспечить работников Компании горячим питанием по льготным (пониженным) ценам согласно графикам работы подразделений, в том числе диетическим питанием.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875" w:rsidRPr="003338E4" w:rsidTr="00301DB6">
        <w:trPr>
          <w:trHeight w:val="516"/>
        </w:trPr>
        <w:tc>
          <w:tcPr>
            <w:tcW w:w="4928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3. Работодатель предоставляет работникам, совмещающим работу с обучением, оплачиваемые в установленном порядке учебные отпуска.</w:t>
            </w:r>
          </w:p>
        </w:tc>
        <w:tc>
          <w:tcPr>
            <w:tcW w:w="4896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3. Работодатель обеспечивает доставку работников завода на работу и обратно согласно графикам работы. В праздничные дни – по заявкам цехов.</w:t>
            </w:r>
          </w:p>
        </w:tc>
      </w:tr>
      <w:tr w:rsidR="00A80875" w:rsidRPr="00EA1474" w:rsidTr="00301DB6">
        <w:trPr>
          <w:trHeight w:val="516"/>
        </w:trPr>
        <w:tc>
          <w:tcPr>
            <w:tcW w:w="4928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4. Молодым работникам, без отрыва от производства окончившим средние и высшие профессиональные учебные учреждения, имеющие государственную аккредитацию, по специальностям, необходимым ПАО «ТМК», производится выплата денежных премий:</w:t>
            </w:r>
          </w:p>
          <w:p w:rsidR="00A80875" w:rsidRPr="00EA1474" w:rsidRDefault="00A80875" w:rsidP="00301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выпускникам средних профессиональных учебных учреждений – 500 рублей;</w:t>
            </w:r>
          </w:p>
          <w:p w:rsidR="00A80875" w:rsidRPr="00EA1474" w:rsidRDefault="00A80875" w:rsidP="00301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выпускникам высших профессиональных учебных учреждений – 1000 рублей;</w:t>
            </w:r>
          </w:p>
          <w:p w:rsidR="00A80875" w:rsidRPr="00EA1474" w:rsidRDefault="00A80875" w:rsidP="00301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Основание выплат – документ об окончании учебного заведения.</w:t>
            </w:r>
          </w:p>
        </w:tc>
        <w:tc>
          <w:tcPr>
            <w:tcW w:w="4896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4. Работодатель обеспечивает детей работников ПАО «ТМК» путевками в детские оздоровительные лагеря: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с оплатой 10% от сложившейся стоимости путевки при непрерывном стаже работы свыше 10 лет, имеющим заработную плату ниже средней по заводу;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с оплатой 20% - прочим категориям работников.</w:t>
            </w:r>
          </w:p>
        </w:tc>
      </w:tr>
      <w:tr w:rsidR="00A80875" w:rsidRPr="00EA1474" w:rsidTr="00301DB6">
        <w:trPr>
          <w:trHeight w:val="516"/>
        </w:trPr>
        <w:tc>
          <w:tcPr>
            <w:tcW w:w="4928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5. Работодатель совместно с профсоюзным комитетом:</w:t>
            </w:r>
          </w:p>
          <w:p w:rsidR="00A80875" w:rsidRPr="00EA1474" w:rsidRDefault="00A80875" w:rsidP="00301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способствует созданию молодежных советов и всецело содействует их работе, направленной на активизацию участия молодежи в повышении эффективности деятельности ПАО «ТМК»;</w:t>
            </w:r>
          </w:p>
          <w:p w:rsidR="00A80875" w:rsidRPr="00EA1474" w:rsidRDefault="00A80875" w:rsidP="00301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проводит конкурсы профессионального мастерства среди молодых работников;</w:t>
            </w:r>
          </w:p>
          <w:p w:rsidR="00A80875" w:rsidRPr="00EA1474" w:rsidRDefault="00A80875" w:rsidP="00301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создает условия для реализации научно-технического и творческого потенциала молодежи, стимулирования инновационной деятельности;</w:t>
            </w:r>
          </w:p>
          <w:p w:rsidR="00A80875" w:rsidRPr="00EA1474" w:rsidRDefault="00A80875" w:rsidP="00301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содействует проведению для молодых работников профильных научно-прикладных конференций по актуальным проблемам производства, развитию новых технологий и внедрению инноваций.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5. По желанию работника за счет средств организации предоставляется оплачиваемый по тарифу краткосрочный отпуск продолжительностью: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474">
              <w:rPr>
                <w:rFonts w:ascii="Times New Roman" w:hAnsi="Times New Roman"/>
                <w:sz w:val="24"/>
                <w:szCs w:val="24"/>
                <w:u w:val="single"/>
              </w:rPr>
              <w:t>3 календарных дня: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один раз в рабочем году, для имеющих звание «Ветеран труда»;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при смерти одного из супругов, детей, родителей;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на собственную свадьбу (в интервале 7 календарных дней до или 7 календарных дней после даты проведения мероприятия).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474">
              <w:rPr>
                <w:rFonts w:ascii="Times New Roman" w:hAnsi="Times New Roman"/>
                <w:sz w:val="24"/>
                <w:szCs w:val="24"/>
                <w:u w:val="single"/>
              </w:rPr>
              <w:t>1 календарный день: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на свадьбу детей (в интервале 7 календарных дней до или 7 календарных дней после даты проведения мероприятия);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мужу в день выписки жены из роддома;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первого сентября одному из родителей первоклассника.</w:t>
            </w:r>
          </w:p>
        </w:tc>
      </w:tr>
      <w:tr w:rsidR="00A80875" w:rsidRPr="00EA1474" w:rsidTr="00301DB6">
        <w:trPr>
          <w:trHeight w:val="3127"/>
        </w:trPr>
        <w:tc>
          <w:tcPr>
            <w:tcW w:w="4928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lastRenderedPageBreak/>
              <w:t>6.  В связи с рождением ребенка выплачивается единовременная материальная помощь в размере базового оклада (базовой ставки заработной платы) в ПАО «ТМК», установленного на дату рождения ребенка. Материальная помощь выплачивается по заявлению работника (одного из супругов) при предъявлении копии свидетельства о рождении ребенка в течение года в соответствии с действующим Положением.</w:t>
            </w:r>
          </w:p>
        </w:tc>
        <w:tc>
          <w:tcPr>
            <w:tcW w:w="4896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6. Работодатель приобретает за счет средств ПАО «ТМК» путевки для санаторно-курортного лечения для работников организации. Реализует их по льготной цене в зависимости от стажа работы в ПАО «ТМК»: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от 1 года до 20 лет – 30% от стоимости путевки;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работникам, имеющим звание «Ветеран труда» - 20% от стоимости путевки.</w:t>
            </w:r>
          </w:p>
        </w:tc>
      </w:tr>
      <w:tr w:rsidR="00A80875" w:rsidRPr="003338E4" w:rsidTr="00301DB6">
        <w:trPr>
          <w:trHeight w:val="500"/>
        </w:trPr>
        <w:tc>
          <w:tcPr>
            <w:tcW w:w="4928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7. Работникам, находящимся в отпуске по уходу за ребенком до 3-х лет, кроме компенсаций, предусмотренных законодательством, ежемесячно выплачивается материальная помощь в размере 1500 рублей на каждого ребенка в возрасте до 3-х лет.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7. При увольнении работника в связи с выходом на пенсию по возрасту выплачивается выходное пособие (при непрерывном стаже работы):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от 5 лет до 10 лет – месячный тариф;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от 10 лет до 15 лет – двухмесячный тариф;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от 15 лет до 20 лет – трехмесячный тариф;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 xml:space="preserve"> - более 20 лет – четырехмесячный тариф.</w:t>
            </w:r>
          </w:p>
        </w:tc>
      </w:tr>
      <w:tr w:rsidR="00A80875" w:rsidRPr="00EA1474" w:rsidTr="00301DB6">
        <w:trPr>
          <w:trHeight w:val="500"/>
        </w:trPr>
        <w:tc>
          <w:tcPr>
            <w:tcW w:w="4928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8. В 2015 году на обучение, подготовку и переподготовку молодых специалистов было затрачено около 1,5 млн. долл.</w:t>
            </w:r>
          </w:p>
        </w:tc>
        <w:tc>
          <w:tcPr>
            <w:tcW w:w="4896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8. При вручении удостоверения «Ветеран труда» выплачивается единовременная премия в размере базового оклада в ПАО «ТМК».</w:t>
            </w:r>
          </w:p>
        </w:tc>
      </w:tr>
      <w:tr w:rsidR="00A80875" w:rsidRPr="00EA1474" w:rsidTr="00301DB6">
        <w:trPr>
          <w:trHeight w:val="500"/>
        </w:trPr>
        <w:tc>
          <w:tcPr>
            <w:tcW w:w="4928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9. Производится оказание адресной материальной помощи на основании предоставленных документов: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семьям, имеющим на иждивении 4-х и более детей – один раз в квартал в размере базового оклада (базовой ставки заработной платы) в организации;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одиноким матерям, имеющим детей до 16 лет – в размере 500 рублей в квартал;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семьям, имеющим детей-инвалидов до 18 лет -  в размере 1500 рублей в квартал.</w:t>
            </w:r>
          </w:p>
        </w:tc>
        <w:tc>
          <w:tcPr>
            <w:tcW w:w="4896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9. Работодатель предоставляет работникам в счет заработной платы, в установленном в ПАО «ТМК» порядке, беспроцентный заем для оплаты: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медицинских услуг, закупки дорогостоящих лекарственных препаратов (при наличии документа);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обучения детей и самого работника в учебных заведениях согласно существующему положению в ПАО «ТМК»;</w:t>
            </w:r>
          </w:p>
        </w:tc>
      </w:tr>
      <w:tr w:rsidR="00A80875" w:rsidRPr="00EA1474" w:rsidTr="00301DB6">
        <w:trPr>
          <w:trHeight w:val="516"/>
        </w:trPr>
        <w:tc>
          <w:tcPr>
            <w:tcW w:w="4928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10. В целях укрепления корпоративных традиций и семейных ценностей, повышения интереса детей к компании, в которой работают их родители, на предприятиях ТМК проводятся разнообразные конкурсы детского творчества, фестивали детской художественной самодеятельности.</w:t>
            </w:r>
          </w:p>
        </w:tc>
        <w:tc>
          <w:tcPr>
            <w:tcW w:w="4896" w:type="dxa"/>
            <w:shd w:val="clear" w:color="auto" w:fill="auto"/>
          </w:tcPr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10. За счет средств организации работникам предоставляется дополнительные отпуска за продолжительный непрерывный стаж работы в организации: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свыше 10 лет – 1 календарный день;</w:t>
            </w:r>
          </w:p>
          <w:p w:rsidR="00A80875" w:rsidRPr="00EA1474" w:rsidRDefault="00A80875" w:rsidP="0030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74">
              <w:rPr>
                <w:rFonts w:ascii="Times New Roman" w:hAnsi="Times New Roman"/>
                <w:sz w:val="24"/>
                <w:szCs w:val="24"/>
              </w:rPr>
              <w:t>- свыше 15 лет – 2 календарных дня.</w:t>
            </w:r>
          </w:p>
        </w:tc>
      </w:tr>
    </w:tbl>
    <w:p w:rsidR="004928E1" w:rsidRDefault="004928E1" w:rsidP="004928E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80875">
        <w:rPr>
          <w:rFonts w:ascii="Times New Roman" w:hAnsi="Times New Roman" w:cs="Times New Roman"/>
          <w:sz w:val="28"/>
          <w:szCs w:val="28"/>
        </w:rPr>
        <w:t xml:space="preserve">Таблица 1 – Примеры социальных выплат ПАО </w:t>
      </w:r>
      <w:r>
        <w:rPr>
          <w:sz w:val="28"/>
          <w:szCs w:val="28"/>
        </w:rPr>
        <w:t>«</w:t>
      </w:r>
      <w:r w:rsidRPr="00A80875">
        <w:rPr>
          <w:rFonts w:ascii="Times New Roman" w:hAnsi="Times New Roman" w:cs="Times New Roman"/>
          <w:sz w:val="28"/>
          <w:szCs w:val="28"/>
        </w:rPr>
        <w:t>ТМК</w:t>
      </w:r>
      <w:r>
        <w:rPr>
          <w:sz w:val="28"/>
          <w:szCs w:val="28"/>
        </w:rPr>
        <w:t>».</w:t>
      </w:r>
    </w:p>
    <w:p w:rsidR="004928E1" w:rsidRDefault="004928E1" w:rsidP="004928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875" w:rsidRDefault="00A80875" w:rsidP="004928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E1">
        <w:rPr>
          <w:rFonts w:ascii="Times New Roman" w:hAnsi="Times New Roman" w:cs="Times New Roman"/>
          <w:sz w:val="28"/>
          <w:szCs w:val="28"/>
        </w:rPr>
        <w:t xml:space="preserve">Коллективный договор —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    Коллективный договор ПАО «ТМК» был утвержден </w:t>
      </w:r>
      <w:r w:rsidRPr="004928E1">
        <w:rPr>
          <w:rFonts w:ascii="Times New Roman" w:hAnsi="Times New Roman" w:cs="Times New Roman"/>
          <w:sz w:val="28"/>
          <w:szCs w:val="28"/>
        </w:rPr>
        <w:lastRenderedPageBreak/>
        <w:t>27.04.2016 года на 2016 год. Коллективный договор был подписан Председателем Совета директоров ПАО «ТМК» Пумпянским Д.А. и Председателем Центрального совета Горно-металлургического профсоюза России Безымянным А.А.</w:t>
      </w:r>
    </w:p>
    <w:p w:rsidR="00422AE9" w:rsidRDefault="00422AE9" w:rsidP="00422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E9">
        <w:rPr>
          <w:rFonts w:ascii="Times New Roman" w:hAnsi="Times New Roman" w:cs="Times New Roman"/>
          <w:sz w:val="28"/>
          <w:szCs w:val="28"/>
        </w:rPr>
        <w:t xml:space="preserve">01.06.2023 г. на Волжском трубном заводе принят новый коллективный договор на 2023-2025 годы. Свои подписи под документом поставили управляющий директор предприятия Сергей Четвериков и председатель профсоюзной организации Владимир </w:t>
      </w:r>
      <w:proofErr w:type="spellStart"/>
      <w:r w:rsidRPr="00422AE9">
        <w:rPr>
          <w:rFonts w:ascii="Times New Roman" w:hAnsi="Times New Roman" w:cs="Times New Roman"/>
          <w:sz w:val="28"/>
          <w:szCs w:val="28"/>
        </w:rPr>
        <w:t>Сармин</w:t>
      </w:r>
      <w:proofErr w:type="spellEnd"/>
      <w:r w:rsidRPr="00422AE9">
        <w:rPr>
          <w:rFonts w:ascii="Times New Roman" w:hAnsi="Times New Roman" w:cs="Times New Roman"/>
          <w:sz w:val="28"/>
          <w:szCs w:val="28"/>
        </w:rPr>
        <w:t>.</w:t>
      </w:r>
    </w:p>
    <w:p w:rsidR="00422AE9" w:rsidRPr="00422AE9" w:rsidRDefault="00422AE9" w:rsidP="00422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E9">
        <w:rPr>
          <w:rFonts w:ascii="Times New Roman" w:hAnsi="Times New Roman" w:cs="Times New Roman"/>
          <w:sz w:val="28"/>
          <w:szCs w:val="28"/>
        </w:rPr>
        <w:t xml:space="preserve">Работники Волжского трубного завода на следующие три года будут обеспечены стабильными социальными гарантиями и компенсациями. Они зафиксированы в новом коллективном договоре. Совместная комиссия из представителей администрации, профсоюзной организации в течение нескольких месяцев вели совместную работу, рассматривали предложения, полученные от работников предприятия. В результате был разработан новый текст </w:t>
      </w:r>
      <w:proofErr w:type="spellStart"/>
      <w:r w:rsidRPr="00422AE9"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 w:rsidRPr="00422AE9">
        <w:rPr>
          <w:rFonts w:ascii="Times New Roman" w:hAnsi="Times New Roman" w:cs="Times New Roman"/>
          <w:sz w:val="28"/>
          <w:szCs w:val="28"/>
        </w:rPr>
        <w:t>, который продолжает тенденцию развития и укрепления стабильных, открытых и доброжелательных отношений между работодателем и трудовым коллективом. Он разработан с учетом реальных финансово-экономических возможностей предприятия, соответствует всем основным принципам социальной политики ТМК и ГМПР. Документ сохранил достигнутый ранее уровень социальных льгот, гарантий, компенсаций. В некоторых разделах коллективного договора появились определенные новшества, в частности, произошли изменения в области компенсационных выплат, дополнительных отпусков, гарантии обеспечения дотации на питание и другое.</w:t>
      </w:r>
    </w:p>
    <w:p w:rsidR="00A80875" w:rsidRPr="004928E1" w:rsidRDefault="00A80875" w:rsidP="004928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E1">
        <w:rPr>
          <w:rFonts w:ascii="Times New Roman" w:hAnsi="Times New Roman" w:cs="Times New Roman"/>
          <w:sz w:val="28"/>
          <w:szCs w:val="28"/>
        </w:rPr>
        <w:t>Основные разделы коллективного договора:</w:t>
      </w:r>
    </w:p>
    <w:p w:rsidR="00A80875" w:rsidRPr="004928E1" w:rsidRDefault="00A80875" w:rsidP="004928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E1">
        <w:rPr>
          <w:rFonts w:ascii="Times New Roman" w:hAnsi="Times New Roman" w:cs="Times New Roman"/>
          <w:sz w:val="28"/>
          <w:szCs w:val="28"/>
        </w:rPr>
        <w:t>Раздел I. Общие положения;</w:t>
      </w:r>
    </w:p>
    <w:p w:rsidR="00A80875" w:rsidRPr="004928E1" w:rsidRDefault="00A80875" w:rsidP="004928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E1">
        <w:rPr>
          <w:rFonts w:ascii="Times New Roman" w:hAnsi="Times New Roman" w:cs="Times New Roman"/>
          <w:sz w:val="28"/>
          <w:szCs w:val="28"/>
        </w:rPr>
        <w:t>Раздел II. Трудовые отношения;</w:t>
      </w:r>
    </w:p>
    <w:p w:rsidR="00A80875" w:rsidRPr="004928E1" w:rsidRDefault="00A80875" w:rsidP="004928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E1">
        <w:rPr>
          <w:rFonts w:ascii="Times New Roman" w:hAnsi="Times New Roman" w:cs="Times New Roman"/>
          <w:sz w:val="28"/>
          <w:szCs w:val="28"/>
        </w:rPr>
        <w:t>Раздел III. Обеспечение занятости;</w:t>
      </w:r>
    </w:p>
    <w:p w:rsidR="00A80875" w:rsidRPr="004928E1" w:rsidRDefault="00A80875" w:rsidP="004928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E1">
        <w:rPr>
          <w:rFonts w:ascii="Times New Roman" w:hAnsi="Times New Roman" w:cs="Times New Roman"/>
          <w:sz w:val="28"/>
          <w:szCs w:val="28"/>
        </w:rPr>
        <w:t>Раздел IV. Развитие кадрового потенциала;</w:t>
      </w:r>
    </w:p>
    <w:p w:rsidR="00A80875" w:rsidRPr="004928E1" w:rsidRDefault="00A80875" w:rsidP="004928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E1">
        <w:rPr>
          <w:rFonts w:ascii="Times New Roman" w:hAnsi="Times New Roman" w:cs="Times New Roman"/>
          <w:sz w:val="28"/>
          <w:szCs w:val="28"/>
        </w:rPr>
        <w:t>Раздел V. Рабочее время и время отдыха;</w:t>
      </w:r>
    </w:p>
    <w:p w:rsidR="00A80875" w:rsidRPr="004928E1" w:rsidRDefault="00A80875" w:rsidP="004928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E1">
        <w:rPr>
          <w:rFonts w:ascii="Times New Roman" w:hAnsi="Times New Roman" w:cs="Times New Roman"/>
          <w:sz w:val="28"/>
          <w:szCs w:val="28"/>
        </w:rPr>
        <w:lastRenderedPageBreak/>
        <w:t>Раздел VI. Оплата труда;</w:t>
      </w:r>
    </w:p>
    <w:p w:rsidR="00A80875" w:rsidRPr="004928E1" w:rsidRDefault="00A80875" w:rsidP="004928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E1">
        <w:rPr>
          <w:rFonts w:ascii="Times New Roman" w:hAnsi="Times New Roman" w:cs="Times New Roman"/>
          <w:sz w:val="28"/>
          <w:szCs w:val="28"/>
        </w:rPr>
        <w:t>Раздел VII. Охрана труда;</w:t>
      </w:r>
    </w:p>
    <w:p w:rsidR="00A80875" w:rsidRPr="004928E1" w:rsidRDefault="00A80875" w:rsidP="004928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E1">
        <w:rPr>
          <w:rFonts w:ascii="Times New Roman" w:hAnsi="Times New Roman" w:cs="Times New Roman"/>
          <w:sz w:val="28"/>
          <w:szCs w:val="28"/>
        </w:rPr>
        <w:t>Раздел VIII. Гарантии и компенсации;</w:t>
      </w:r>
    </w:p>
    <w:p w:rsidR="00422AE9" w:rsidRDefault="00A80875" w:rsidP="004928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E1">
        <w:rPr>
          <w:rFonts w:ascii="Times New Roman" w:hAnsi="Times New Roman" w:cs="Times New Roman"/>
          <w:sz w:val="28"/>
          <w:szCs w:val="28"/>
        </w:rPr>
        <w:t>Раздел IX. Осуществление контроля за выполнением обязательств коллективного договора.</w:t>
      </w:r>
    </w:p>
    <w:p w:rsidR="00422AE9" w:rsidRDefault="0042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60D4" w:rsidRPr="00760C3E" w:rsidRDefault="00D360D4" w:rsidP="00C06E14">
      <w:pPr>
        <w:pStyle w:val="a3"/>
        <w:spacing w:after="36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0C3E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002D95"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F109C6" w:rsidRPr="00F109C6" w:rsidRDefault="00F109C6" w:rsidP="00F109C6">
      <w:pPr>
        <w:pStyle w:val="a3"/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F109C6">
        <w:rPr>
          <w:rFonts w:ascii="Times New Roman" w:hAnsi="Times New Roman" w:cs="Times New Roman"/>
          <w:sz w:val="28"/>
          <w:szCs w:val="28"/>
        </w:rPr>
        <w:t>ikipedia</w:t>
      </w:r>
      <w:proofErr w:type="spellEnd"/>
      <w:r w:rsidRPr="00F109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 xml:space="preserve"> сайт. – URL: https://ru.wikipedia.org/wiki/Трубная_металлургическая_компания (дата обращения: 02.06.2023)</w:t>
      </w:r>
    </w:p>
    <w:p w:rsidR="00F109C6" w:rsidRPr="00F109C6" w:rsidRDefault="00F109C6" w:rsidP="00F109C6">
      <w:pPr>
        <w:pStyle w:val="a3"/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ТМК</w:t>
      </w:r>
      <w:r w:rsidRPr="00F109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 xml:space="preserve"> сайт. – URL: https://www.tmk-group.ru/about (дата обращения: 02.06.2023)</w:t>
      </w:r>
    </w:p>
    <w:p w:rsidR="005B77B8" w:rsidRPr="005B77B8" w:rsidRDefault="00F109C6" w:rsidP="00F109C6">
      <w:pPr>
        <w:pStyle w:val="a3"/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 xml:space="preserve">ГОРНО-МЕТАЛЛУРГИЧЕСКИЙ ПРОФСОЮЗ </w:t>
      </w:r>
      <w:proofErr w:type="gramStart"/>
      <w:r w:rsidRPr="00F109C6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 xml:space="preserve"> сайт. – URL: https://www.gmpr.ru/news/vesti_iz_regionov/23677/ (дата обращения: 02.06.2023)</w:t>
      </w:r>
    </w:p>
    <w:sectPr w:rsidR="005B77B8" w:rsidRPr="005B77B8" w:rsidSect="004363AF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9C" w:rsidRDefault="0014199C" w:rsidP="00C06E14">
      <w:pPr>
        <w:spacing w:after="0" w:line="240" w:lineRule="auto"/>
      </w:pPr>
      <w:r>
        <w:separator/>
      </w:r>
    </w:p>
  </w:endnote>
  <w:endnote w:type="continuationSeparator" w:id="0">
    <w:p w:rsidR="0014199C" w:rsidRDefault="0014199C" w:rsidP="00C0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663042"/>
      <w:docPartObj>
        <w:docPartGallery w:val="Page Numbers (Bottom of Page)"/>
        <w:docPartUnique/>
      </w:docPartObj>
    </w:sdtPr>
    <w:sdtEndPr/>
    <w:sdtContent>
      <w:p w:rsidR="005747A4" w:rsidRDefault="005747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ADE">
          <w:rPr>
            <w:noProof/>
          </w:rPr>
          <w:t>2</w:t>
        </w:r>
        <w:r>
          <w:fldChar w:fldCharType="end"/>
        </w:r>
      </w:p>
    </w:sdtContent>
  </w:sdt>
  <w:p w:rsidR="005747A4" w:rsidRDefault="00574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9C" w:rsidRDefault="0014199C" w:rsidP="00C06E14">
      <w:pPr>
        <w:spacing w:after="0" w:line="240" w:lineRule="auto"/>
      </w:pPr>
      <w:r>
        <w:separator/>
      </w:r>
    </w:p>
  </w:footnote>
  <w:footnote w:type="continuationSeparator" w:id="0">
    <w:p w:rsidR="0014199C" w:rsidRDefault="0014199C" w:rsidP="00C0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8D7"/>
    <w:multiLevelType w:val="hybridMultilevel"/>
    <w:tmpl w:val="1F3208FE"/>
    <w:lvl w:ilvl="0" w:tplc="91C81B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9D18A1"/>
    <w:multiLevelType w:val="multilevel"/>
    <w:tmpl w:val="1C4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C41BB"/>
    <w:multiLevelType w:val="multilevel"/>
    <w:tmpl w:val="CC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F7B6D"/>
    <w:multiLevelType w:val="multilevel"/>
    <w:tmpl w:val="91C6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33CB8"/>
    <w:multiLevelType w:val="hybridMultilevel"/>
    <w:tmpl w:val="2C68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2B70"/>
    <w:multiLevelType w:val="hybridMultilevel"/>
    <w:tmpl w:val="CAE2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1F6B"/>
    <w:multiLevelType w:val="multilevel"/>
    <w:tmpl w:val="2B82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60FCB"/>
    <w:multiLevelType w:val="multilevel"/>
    <w:tmpl w:val="2170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35147"/>
    <w:multiLevelType w:val="multilevel"/>
    <w:tmpl w:val="B1B6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1535B"/>
    <w:multiLevelType w:val="hybridMultilevel"/>
    <w:tmpl w:val="5E42A44A"/>
    <w:lvl w:ilvl="0" w:tplc="1756BA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B490C"/>
    <w:multiLevelType w:val="multilevel"/>
    <w:tmpl w:val="3F1A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A0DC3"/>
    <w:multiLevelType w:val="multilevel"/>
    <w:tmpl w:val="2454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E079B"/>
    <w:multiLevelType w:val="multilevel"/>
    <w:tmpl w:val="C9A2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61ECA"/>
    <w:multiLevelType w:val="multilevel"/>
    <w:tmpl w:val="D20E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D28E7"/>
    <w:multiLevelType w:val="hybridMultilevel"/>
    <w:tmpl w:val="97E6FB2E"/>
    <w:lvl w:ilvl="0" w:tplc="30E41E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BEF052F"/>
    <w:multiLevelType w:val="multilevel"/>
    <w:tmpl w:val="18EC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A5751E"/>
    <w:multiLevelType w:val="multilevel"/>
    <w:tmpl w:val="9756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CE1A66"/>
    <w:multiLevelType w:val="multilevel"/>
    <w:tmpl w:val="BC58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F5953"/>
    <w:multiLevelType w:val="multilevel"/>
    <w:tmpl w:val="1E6C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152A5"/>
    <w:multiLevelType w:val="multilevel"/>
    <w:tmpl w:val="98D6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35714A"/>
    <w:multiLevelType w:val="multilevel"/>
    <w:tmpl w:val="C350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AD4603"/>
    <w:multiLevelType w:val="multilevel"/>
    <w:tmpl w:val="3356C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760D1"/>
    <w:multiLevelType w:val="multilevel"/>
    <w:tmpl w:val="F284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40217A"/>
    <w:multiLevelType w:val="hybridMultilevel"/>
    <w:tmpl w:val="A96C0FE2"/>
    <w:lvl w:ilvl="0" w:tplc="FFFC10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88539C"/>
    <w:multiLevelType w:val="multilevel"/>
    <w:tmpl w:val="B01E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773A29"/>
    <w:multiLevelType w:val="hybridMultilevel"/>
    <w:tmpl w:val="D6DE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311AB"/>
    <w:multiLevelType w:val="hybridMultilevel"/>
    <w:tmpl w:val="120811D2"/>
    <w:lvl w:ilvl="0" w:tplc="10F2638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F9111B"/>
    <w:multiLevelType w:val="multilevel"/>
    <w:tmpl w:val="FC5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8F6CD7"/>
    <w:multiLevelType w:val="hybridMultilevel"/>
    <w:tmpl w:val="377CE21C"/>
    <w:lvl w:ilvl="0" w:tplc="1C16FB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17532D"/>
    <w:multiLevelType w:val="multilevel"/>
    <w:tmpl w:val="77CE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A91722"/>
    <w:multiLevelType w:val="multilevel"/>
    <w:tmpl w:val="6138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5E2C18"/>
    <w:multiLevelType w:val="multilevel"/>
    <w:tmpl w:val="C3F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D335E8"/>
    <w:multiLevelType w:val="multilevel"/>
    <w:tmpl w:val="AA4C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27"/>
  </w:num>
  <w:num w:numId="4">
    <w:abstractNumId w:val="8"/>
  </w:num>
  <w:num w:numId="5">
    <w:abstractNumId w:val="2"/>
  </w:num>
  <w:num w:numId="6">
    <w:abstractNumId w:val="22"/>
  </w:num>
  <w:num w:numId="7">
    <w:abstractNumId w:val="18"/>
  </w:num>
  <w:num w:numId="8">
    <w:abstractNumId w:val="29"/>
  </w:num>
  <w:num w:numId="9">
    <w:abstractNumId w:val="32"/>
  </w:num>
  <w:num w:numId="10">
    <w:abstractNumId w:val="21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  <w:num w:numId="15">
    <w:abstractNumId w:val="26"/>
  </w:num>
  <w:num w:numId="16">
    <w:abstractNumId w:val="28"/>
  </w:num>
  <w:num w:numId="17">
    <w:abstractNumId w:val="0"/>
  </w:num>
  <w:num w:numId="18">
    <w:abstractNumId w:val="14"/>
  </w:num>
  <w:num w:numId="19">
    <w:abstractNumId w:val="23"/>
  </w:num>
  <w:num w:numId="20">
    <w:abstractNumId w:val="17"/>
  </w:num>
  <w:num w:numId="21">
    <w:abstractNumId w:val="30"/>
  </w:num>
  <w:num w:numId="22">
    <w:abstractNumId w:val="13"/>
  </w:num>
  <w:num w:numId="23">
    <w:abstractNumId w:val="1"/>
  </w:num>
  <w:num w:numId="24">
    <w:abstractNumId w:val="11"/>
  </w:num>
  <w:num w:numId="25">
    <w:abstractNumId w:val="7"/>
  </w:num>
  <w:num w:numId="26">
    <w:abstractNumId w:val="24"/>
  </w:num>
  <w:num w:numId="27">
    <w:abstractNumId w:val="4"/>
  </w:num>
  <w:num w:numId="28">
    <w:abstractNumId w:val="9"/>
  </w:num>
  <w:num w:numId="29">
    <w:abstractNumId w:val="19"/>
  </w:num>
  <w:num w:numId="30">
    <w:abstractNumId w:val="16"/>
  </w:num>
  <w:num w:numId="31">
    <w:abstractNumId w:val="12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7F"/>
    <w:rsid w:val="00002D95"/>
    <w:rsid w:val="000204AD"/>
    <w:rsid w:val="000465DC"/>
    <w:rsid w:val="000D7E28"/>
    <w:rsid w:val="00131094"/>
    <w:rsid w:val="0014199C"/>
    <w:rsid w:val="00181B90"/>
    <w:rsid w:val="001830DE"/>
    <w:rsid w:val="00215043"/>
    <w:rsid w:val="00250ADE"/>
    <w:rsid w:val="0025375F"/>
    <w:rsid w:val="002E6C86"/>
    <w:rsid w:val="002F1551"/>
    <w:rsid w:val="00353519"/>
    <w:rsid w:val="003627E0"/>
    <w:rsid w:val="00381799"/>
    <w:rsid w:val="003826D7"/>
    <w:rsid w:val="00422AE9"/>
    <w:rsid w:val="004363AF"/>
    <w:rsid w:val="004928E1"/>
    <w:rsid w:val="004A30EB"/>
    <w:rsid w:val="004C09C5"/>
    <w:rsid w:val="005464A3"/>
    <w:rsid w:val="005747A4"/>
    <w:rsid w:val="005B11F3"/>
    <w:rsid w:val="005B77B8"/>
    <w:rsid w:val="00646A07"/>
    <w:rsid w:val="0069184E"/>
    <w:rsid w:val="006C3FD1"/>
    <w:rsid w:val="00760C3E"/>
    <w:rsid w:val="007A0E55"/>
    <w:rsid w:val="007E1DC8"/>
    <w:rsid w:val="00814BC8"/>
    <w:rsid w:val="008743CE"/>
    <w:rsid w:val="008B5C95"/>
    <w:rsid w:val="008C3757"/>
    <w:rsid w:val="008E0078"/>
    <w:rsid w:val="008F2516"/>
    <w:rsid w:val="00A33E74"/>
    <w:rsid w:val="00A57A7F"/>
    <w:rsid w:val="00A80875"/>
    <w:rsid w:val="00AA7016"/>
    <w:rsid w:val="00AD5A7F"/>
    <w:rsid w:val="00B86818"/>
    <w:rsid w:val="00B922B0"/>
    <w:rsid w:val="00B93E01"/>
    <w:rsid w:val="00C05FAC"/>
    <w:rsid w:val="00C06E14"/>
    <w:rsid w:val="00C44391"/>
    <w:rsid w:val="00C52545"/>
    <w:rsid w:val="00C56CF6"/>
    <w:rsid w:val="00C736B6"/>
    <w:rsid w:val="00C746D7"/>
    <w:rsid w:val="00CC184D"/>
    <w:rsid w:val="00D10C6A"/>
    <w:rsid w:val="00D360D4"/>
    <w:rsid w:val="00D70D8E"/>
    <w:rsid w:val="00DD0BF1"/>
    <w:rsid w:val="00DD1996"/>
    <w:rsid w:val="00DE4C43"/>
    <w:rsid w:val="00E067CC"/>
    <w:rsid w:val="00E10D60"/>
    <w:rsid w:val="00E2763E"/>
    <w:rsid w:val="00E41D20"/>
    <w:rsid w:val="00E43C19"/>
    <w:rsid w:val="00E523EC"/>
    <w:rsid w:val="00E8764A"/>
    <w:rsid w:val="00F109C6"/>
    <w:rsid w:val="00F727FE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9618"/>
  <w15:chartTrackingRefBased/>
  <w15:docId w15:val="{F091DCB3-9804-4562-8528-07076E90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6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6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C3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E14"/>
  </w:style>
  <w:style w:type="paragraph" w:styleId="a6">
    <w:name w:val="footer"/>
    <w:basedOn w:val="a"/>
    <w:link w:val="a7"/>
    <w:uiPriority w:val="99"/>
    <w:unhideWhenUsed/>
    <w:rsid w:val="00C0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E14"/>
  </w:style>
  <w:style w:type="paragraph" w:customStyle="1" w:styleId="text-justify">
    <w:name w:val="text-justify"/>
    <w:basedOn w:val="a"/>
    <w:rsid w:val="00E0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067C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0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6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E067CC"/>
    <w:rPr>
      <w:b/>
      <w:bCs/>
    </w:rPr>
  </w:style>
  <w:style w:type="paragraph" w:styleId="ab">
    <w:name w:val="List Paragraph"/>
    <w:basedOn w:val="a"/>
    <w:uiPriority w:val="34"/>
    <w:qFormat/>
    <w:rsid w:val="00002D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6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bmenu-table">
    <w:name w:val="submenu-table"/>
    <w:basedOn w:val="a0"/>
    <w:rsid w:val="000204AD"/>
  </w:style>
  <w:style w:type="character" w:customStyle="1" w:styleId="butback">
    <w:name w:val="butback"/>
    <w:basedOn w:val="a0"/>
    <w:rsid w:val="000204AD"/>
  </w:style>
  <w:style w:type="character" w:customStyle="1" w:styleId="avgsalary">
    <w:name w:val="avg_salary"/>
    <w:basedOn w:val="a0"/>
    <w:rsid w:val="006C3FD1"/>
  </w:style>
  <w:style w:type="paragraph" w:customStyle="1" w:styleId="pjjljobtitlesmall">
    <w:name w:val="pjjljobtitlesmall"/>
    <w:basedOn w:val="a"/>
    <w:rsid w:val="006C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5375F"/>
  </w:style>
  <w:style w:type="character" w:customStyle="1" w:styleId="mw-editsection">
    <w:name w:val="mw-editsection"/>
    <w:basedOn w:val="a0"/>
    <w:rsid w:val="0025375F"/>
  </w:style>
  <w:style w:type="character" w:customStyle="1" w:styleId="mw-editsection-bracket">
    <w:name w:val="mw-editsection-bracket"/>
    <w:basedOn w:val="a0"/>
    <w:rsid w:val="0025375F"/>
  </w:style>
  <w:style w:type="character" w:customStyle="1" w:styleId="mw-editsection-divider">
    <w:name w:val="mw-editsection-divider"/>
    <w:basedOn w:val="a0"/>
    <w:rsid w:val="0025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FF65-F1D0-4A94-8F45-684788A0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21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</dc:creator>
  <cp:keywords/>
  <dc:description/>
  <cp:lastModifiedBy>Alexsandra</cp:lastModifiedBy>
  <cp:revision>15</cp:revision>
  <dcterms:created xsi:type="dcterms:W3CDTF">2021-06-18T05:35:00Z</dcterms:created>
  <dcterms:modified xsi:type="dcterms:W3CDTF">2023-06-02T18:11:00Z</dcterms:modified>
</cp:coreProperties>
</file>