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B20" w:rsidRPr="00371D1D" w:rsidRDefault="008D4B20" w:rsidP="003839D8">
      <w:pPr>
        <w:jc w:val="center"/>
        <w:rPr>
          <w:sz w:val="28"/>
        </w:rPr>
      </w:pPr>
      <w:r w:rsidRPr="00371D1D">
        <w:rPr>
          <w:sz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371D1D">
        <w:rPr>
          <w:sz w:val="28"/>
        </w:rPr>
        <w:t>Войно-Ясенецкого</w:t>
      </w:r>
      <w:proofErr w:type="spellEnd"/>
      <w:r w:rsidRPr="00371D1D">
        <w:rPr>
          <w:sz w:val="28"/>
        </w:rPr>
        <w:t>» Министерства здравоохранения Российской Федерации</w:t>
      </w:r>
    </w:p>
    <w:p w:rsidR="008D4B20" w:rsidRPr="00371D1D" w:rsidRDefault="008D4B20" w:rsidP="003839D8">
      <w:pPr>
        <w:jc w:val="center"/>
        <w:rPr>
          <w:sz w:val="28"/>
        </w:rPr>
      </w:pPr>
      <w:r w:rsidRPr="00371D1D">
        <w:rPr>
          <w:sz w:val="28"/>
        </w:rPr>
        <w:t>Фармацевтический колледж</w:t>
      </w:r>
    </w:p>
    <w:p w:rsidR="008D4B20" w:rsidRPr="00371D1D" w:rsidRDefault="008D4B20" w:rsidP="008D4B20">
      <w:pPr>
        <w:jc w:val="center"/>
        <w:rPr>
          <w:sz w:val="28"/>
        </w:rPr>
      </w:pPr>
    </w:p>
    <w:p w:rsidR="008D4B20" w:rsidRPr="00371D1D" w:rsidRDefault="008D4B20" w:rsidP="008D4B20">
      <w:pPr>
        <w:jc w:val="center"/>
        <w:rPr>
          <w:sz w:val="28"/>
        </w:rPr>
      </w:pPr>
    </w:p>
    <w:p w:rsidR="008D4B20" w:rsidRPr="00371D1D" w:rsidRDefault="008D4B20" w:rsidP="008D4B20">
      <w:pPr>
        <w:jc w:val="center"/>
        <w:rPr>
          <w:sz w:val="28"/>
        </w:rPr>
      </w:pPr>
    </w:p>
    <w:p w:rsidR="008D4B20" w:rsidRPr="00371D1D" w:rsidRDefault="008D4B20" w:rsidP="008D4B20">
      <w:pPr>
        <w:jc w:val="center"/>
        <w:rPr>
          <w:sz w:val="28"/>
        </w:rPr>
      </w:pPr>
    </w:p>
    <w:p w:rsidR="008D4B20" w:rsidRPr="00371D1D" w:rsidRDefault="008D4B20" w:rsidP="008D4B20">
      <w:pPr>
        <w:jc w:val="center"/>
        <w:rPr>
          <w:b/>
          <w:sz w:val="40"/>
        </w:rPr>
      </w:pPr>
      <w:r w:rsidRPr="00371D1D">
        <w:rPr>
          <w:b/>
          <w:sz w:val="40"/>
        </w:rPr>
        <w:t>ДИПЛОМНАЯ РАБОТА</w:t>
      </w:r>
    </w:p>
    <w:p w:rsidR="008D4B20" w:rsidRPr="00371D1D" w:rsidRDefault="008D4B20" w:rsidP="008D4B20">
      <w:pPr>
        <w:jc w:val="center"/>
        <w:rPr>
          <w:sz w:val="28"/>
        </w:rPr>
      </w:pPr>
    </w:p>
    <w:p w:rsidR="008D4B20" w:rsidRPr="00371D1D" w:rsidRDefault="008D4B20" w:rsidP="008D4B20">
      <w:pPr>
        <w:jc w:val="center"/>
        <w:rPr>
          <w:sz w:val="28"/>
        </w:rPr>
      </w:pPr>
    </w:p>
    <w:p w:rsidR="008D4B20" w:rsidRPr="00371D1D" w:rsidRDefault="008D4B20" w:rsidP="008D4B20">
      <w:pPr>
        <w:jc w:val="center"/>
        <w:rPr>
          <w:sz w:val="28"/>
        </w:rPr>
      </w:pPr>
    </w:p>
    <w:p w:rsidR="008D4B20" w:rsidRPr="00371D1D" w:rsidRDefault="00FF3EEC" w:rsidP="008D4B20">
      <w:pPr>
        <w:pStyle w:val="a4"/>
        <w:spacing w:line="240" w:lineRule="auto"/>
        <w:rPr>
          <w:rFonts w:cs="Times New Roman"/>
          <w:b w:val="0"/>
          <w:szCs w:val="28"/>
        </w:rPr>
      </w:pPr>
      <w:r w:rsidRPr="006A472C">
        <w:rPr>
          <w:rFonts w:cs="Times New Roman"/>
          <w:szCs w:val="28"/>
        </w:rPr>
        <w:t>Тема:</w:t>
      </w:r>
      <w:r w:rsidR="008D4B20" w:rsidRPr="006A472C">
        <w:rPr>
          <w:rFonts w:cs="Times New Roman"/>
        </w:rPr>
        <w:t> </w:t>
      </w:r>
      <w:r w:rsidR="008D4B20" w:rsidRPr="00371D1D">
        <w:rPr>
          <w:rFonts w:cs="Times New Roman"/>
          <w:b w:val="0"/>
        </w:rPr>
        <w:t>Ос</w:t>
      </w:r>
      <w:r w:rsidR="00F90CE9">
        <w:rPr>
          <w:rFonts w:cs="Times New Roman"/>
          <w:b w:val="0"/>
        </w:rPr>
        <w:t>обенности ранней реабилитации пациентов, перенесших ишемический инсульт</w:t>
      </w:r>
    </w:p>
    <w:p w:rsidR="008D4B20" w:rsidRPr="00371D1D" w:rsidRDefault="008D4B20" w:rsidP="008D4B20">
      <w:pPr>
        <w:pStyle w:val="a4"/>
        <w:spacing w:line="240" w:lineRule="auto"/>
        <w:rPr>
          <w:rFonts w:cs="Times New Roman"/>
          <w:b w:val="0"/>
          <w:szCs w:val="28"/>
        </w:rPr>
      </w:pPr>
    </w:p>
    <w:p w:rsidR="008D4B20" w:rsidRPr="00371D1D" w:rsidRDefault="008D4B20" w:rsidP="008D4B20">
      <w:pPr>
        <w:pStyle w:val="a4"/>
        <w:spacing w:line="240" w:lineRule="auto"/>
        <w:rPr>
          <w:rFonts w:cs="Times New Roman"/>
          <w:b w:val="0"/>
          <w:szCs w:val="28"/>
        </w:rPr>
      </w:pPr>
      <w:r w:rsidRPr="00371D1D">
        <w:rPr>
          <w:rFonts w:cs="Times New Roman"/>
          <w:b w:val="0"/>
          <w:szCs w:val="28"/>
        </w:rPr>
        <w:t>по специальности 34.02.01 Сестринское дело</w:t>
      </w:r>
    </w:p>
    <w:p w:rsidR="008D4B20" w:rsidRPr="00371D1D" w:rsidRDefault="008D4B20" w:rsidP="008D4B20">
      <w:pPr>
        <w:rPr>
          <w:sz w:val="28"/>
        </w:rPr>
      </w:pPr>
    </w:p>
    <w:p w:rsidR="008D4B20" w:rsidRPr="00371D1D" w:rsidRDefault="008D4B20" w:rsidP="008D4B20">
      <w:pPr>
        <w:rPr>
          <w:sz w:val="28"/>
        </w:rPr>
      </w:pPr>
    </w:p>
    <w:p w:rsidR="008D4B20" w:rsidRPr="00371D1D" w:rsidRDefault="008D4B20" w:rsidP="008D4B20">
      <w:pPr>
        <w:rPr>
          <w:sz w:val="28"/>
        </w:rPr>
      </w:pPr>
    </w:p>
    <w:p w:rsidR="008D4B20" w:rsidRDefault="008D4B20" w:rsidP="008D4B20">
      <w:pPr>
        <w:rPr>
          <w:sz w:val="28"/>
        </w:rPr>
      </w:pPr>
      <w:r w:rsidRPr="006A472C">
        <w:rPr>
          <w:b/>
          <w:sz w:val="28"/>
        </w:rPr>
        <w:t>Выполнил:</w:t>
      </w:r>
      <w:r w:rsidR="00F90CE9">
        <w:rPr>
          <w:sz w:val="28"/>
        </w:rPr>
        <w:t xml:space="preserve"> </w:t>
      </w:r>
      <w:proofErr w:type="spellStart"/>
      <w:r w:rsidR="00F90CE9">
        <w:rPr>
          <w:sz w:val="28"/>
        </w:rPr>
        <w:t>Ербягина</w:t>
      </w:r>
      <w:proofErr w:type="spellEnd"/>
      <w:r w:rsidR="00F90CE9">
        <w:rPr>
          <w:sz w:val="28"/>
        </w:rPr>
        <w:t xml:space="preserve"> Софья Дмитриевна</w:t>
      </w:r>
      <w:r w:rsidRPr="00371D1D">
        <w:rPr>
          <w:sz w:val="28"/>
        </w:rPr>
        <w:t xml:space="preserve"> (</w:t>
      </w:r>
      <w:r w:rsidR="00FF3EEC" w:rsidRPr="00371D1D">
        <w:rPr>
          <w:sz w:val="28"/>
        </w:rPr>
        <w:t>_______</w:t>
      </w:r>
      <w:r w:rsidRPr="00371D1D">
        <w:rPr>
          <w:sz w:val="28"/>
        </w:rPr>
        <w:t xml:space="preserve">) </w:t>
      </w:r>
    </w:p>
    <w:p w:rsidR="006A472C" w:rsidRPr="00371D1D" w:rsidRDefault="006A472C" w:rsidP="008D4B20">
      <w:pPr>
        <w:rPr>
          <w:sz w:val="28"/>
        </w:rPr>
      </w:pPr>
    </w:p>
    <w:p w:rsidR="008D4B20" w:rsidRDefault="008D4B20" w:rsidP="008D4B20">
      <w:pPr>
        <w:rPr>
          <w:sz w:val="28"/>
        </w:rPr>
      </w:pPr>
      <w:r w:rsidRPr="006A472C">
        <w:rPr>
          <w:b/>
          <w:sz w:val="28"/>
        </w:rPr>
        <w:t>Руководитель:</w:t>
      </w:r>
      <w:r w:rsidRPr="00371D1D">
        <w:rPr>
          <w:sz w:val="28"/>
        </w:rPr>
        <w:t xml:space="preserve"> </w:t>
      </w:r>
      <w:proofErr w:type="spellStart"/>
      <w:r w:rsidRPr="00371D1D">
        <w:rPr>
          <w:sz w:val="28"/>
        </w:rPr>
        <w:t>Штукарина</w:t>
      </w:r>
      <w:proofErr w:type="spellEnd"/>
      <w:r w:rsidRPr="00371D1D">
        <w:rPr>
          <w:sz w:val="28"/>
        </w:rPr>
        <w:t xml:space="preserve"> Анастасия Марковна (</w:t>
      </w:r>
      <w:r w:rsidR="00FF3EEC" w:rsidRPr="00371D1D">
        <w:rPr>
          <w:sz w:val="28"/>
        </w:rPr>
        <w:t>_______</w:t>
      </w:r>
      <w:r w:rsidRPr="00371D1D">
        <w:rPr>
          <w:sz w:val="28"/>
        </w:rPr>
        <w:t xml:space="preserve">) </w:t>
      </w:r>
    </w:p>
    <w:p w:rsidR="006A472C" w:rsidRPr="00371D1D" w:rsidRDefault="006A472C" w:rsidP="008D4B20">
      <w:pPr>
        <w:rPr>
          <w:sz w:val="28"/>
        </w:rPr>
      </w:pPr>
    </w:p>
    <w:p w:rsidR="008D4B20" w:rsidRPr="00371D1D" w:rsidRDefault="008D4B20" w:rsidP="008D4B20">
      <w:r w:rsidRPr="006A472C">
        <w:rPr>
          <w:b/>
          <w:sz w:val="28"/>
        </w:rPr>
        <w:t>Рецензент:</w:t>
      </w:r>
      <w:r w:rsidRPr="00371D1D">
        <w:rPr>
          <w:sz w:val="28"/>
        </w:rPr>
        <w:t xml:space="preserve"> </w:t>
      </w:r>
      <w:proofErr w:type="spellStart"/>
      <w:r w:rsidR="00F90CE9">
        <w:rPr>
          <w:sz w:val="28"/>
        </w:rPr>
        <w:t>Нефёдова</w:t>
      </w:r>
      <w:proofErr w:type="spellEnd"/>
      <w:r w:rsidR="00F90CE9">
        <w:rPr>
          <w:sz w:val="28"/>
        </w:rPr>
        <w:t xml:space="preserve"> Светлана Леонидовна</w:t>
      </w:r>
      <w:r w:rsidR="00AC7059">
        <w:rPr>
          <w:sz w:val="28"/>
        </w:rPr>
        <w:t xml:space="preserve"> </w:t>
      </w:r>
      <w:r w:rsidRPr="00371D1D">
        <w:rPr>
          <w:sz w:val="28"/>
        </w:rPr>
        <w:t>(</w:t>
      </w:r>
      <w:r w:rsidR="00FF3EEC" w:rsidRPr="00371D1D">
        <w:rPr>
          <w:sz w:val="28"/>
        </w:rPr>
        <w:t>_______</w:t>
      </w:r>
      <w:r w:rsidRPr="00371D1D">
        <w:rPr>
          <w:sz w:val="28"/>
        </w:rPr>
        <w:t xml:space="preserve">) </w:t>
      </w:r>
    </w:p>
    <w:p w:rsidR="00AC7059" w:rsidRPr="001F43A4" w:rsidRDefault="001F43A4" w:rsidP="006A472C">
      <w:pPr>
        <w:tabs>
          <w:tab w:val="left" w:pos="1418"/>
          <w:tab w:val="left" w:pos="1560"/>
        </w:tabs>
      </w:pPr>
      <w:r>
        <w:rPr>
          <w:sz w:val="28"/>
        </w:rPr>
        <w:t xml:space="preserve">                  </w:t>
      </w:r>
      <w:r w:rsidR="006A472C">
        <w:rPr>
          <w:sz w:val="28"/>
        </w:rPr>
        <w:t xml:space="preserve"> </w:t>
      </w:r>
      <w:r>
        <w:rPr>
          <w:sz w:val="28"/>
        </w:rPr>
        <w:t xml:space="preserve"> </w:t>
      </w:r>
      <w:r w:rsidR="00F90CE9">
        <w:rPr>
          <w:sz w:val="28"/>
        </w:rPr>
        <w:t xml:space="preserve"> </w:t>
      </w:r>
      <w:r w:rsidR="006A472C">
        <w:t>зам. гл.</w:t>
      </w:r>
      <w:r>
        <w:t xml:space="preserve"> врача по работе</w:t>
      </w:r>
      <w:r w:rsidRPr="001F43A4">
        <w:t xml:space="preserve"> </w:t>
      </w:r>
      <w:r w:rsidR="00AC7059" w:rsidRPr="001F43A4">
        <w:t>с сестринским персоналом</w:t>
      </w:r>
      <w:r w:rsidR="00D648B4">
        <w:t xml:space="preserve"> КГБУЗ ККБ</w:t>
      </w:r>
    </w:p>
    <w:p w:rsidR="00FF3EEC" w:rsidRDefault="00FF3EEC" w:rsidP="00FF3EEC">
      <w:pPr>
        <w:ind w:left="1418"/>
        <w:rPr>
          <w:sz w:val="28"/>
        </w:rPr>
      </w:pPr>
    </w:p>
    <w:p w:rsidR="006A472C" w:rsidRPr="00371D1D" w:rsidRDefault="006A472C" w:rsidP="00FF3EEC">
      <w:pPr>
        <w:ind w:left="1418"/>
        <w:rPr>
          <w:sz w:val="28"/>
        </w:rPr>
      </w:pPr>
    </w:p>
    <w:p w:rsidR="00FF3EEC" w:rsidRPr="00371D1D" w:rsidRDefault="008D4B20" w:rsidP="008D4B20">
      <w:pPr>
        <w:rPr>
          <w:sz w:val="28"/>
        </w:rPr>
      </w:pPr>
      <w:r w:rsidRPr="00371D1D">
        <w:rPr>
          <w:sz w:val="28"/>
        </w:rPr>
        <w:t xml:space="preserve"> </w:t>
      </w:r>
    </w:p>
    <w:p w:rsidR="00FC0861" w:rsidRPr="00FC0861" w:rsidRDefault="00FC0861" w:rsidP="00FC0861">
      <w:pPr>
        <w:jc w:val="both"/>
        <w:rPr>
          <w:sz w:val="28"/>
        </w:rPr>
      </w:pPr>
      <w:r w:rsidRPr="00FC0861">
        <w:rPr>
          <w:sz w:val="28"/>
        </w:rPr>
        <w:t>Работа допущена к</w:t>
      </w:r>
      <w:r w:rsidR="00A2507D">
        <w:rPr>
          <w:sz w:val="28"/>
        </w:rPr>
        <w:t xml:space="preserve"> защите ЦМК «Сестринское дело №2</w:t>
      </w:r>
      <w:r w:rsidRPr="00FC0861">
        <w:rPr>
          <w:sz w:val="28"/>
        </w:rPr>
        <w:t>»</w:t>
      </w:r>
    </w:p>
    <w:p w:rsidR="00FC0861" w:rsidRPr="00FC0861" w:rsidRDefault="00D648B4" w:rsidP="00FC0861">
      <w:pPr>
        <w:jc w:val="both"/>
        <w:rPr>
          <w:sz w:val="28"/>
        </w:rPr>
      </w:pPr>
      <w:r>
        <w:rPr>
          <w:sz w:val="28"/>
        </w:rPr>
        <w:t xml:space="preserve">Протокол № 10 от «13» июня </w:t>
      </w:r>
      <w:r w:rsidR="00FC0861" w:rsidRPr="00FC0861">
        <w:rPr>
          <w:sz w:val="28"/>
        </w:rPr>
        <w:t>2023г</w:t>
      </w:r>
    </w:p>
    <w:p w:rsidR="00FF3EEC" w:rsidRPr="00371D1D" w:rsidRDefault="00FC0861" w:rsidP="00FC0861">
      <w:pPr>
        <w:jc w:val="both"/>
        <w:rPr>
          <w:sz w:val="28"/>
        </w:rPr>
      </w:pPr>
      <w:r w:rsidRPr="00FC0861">
        <w:rPr>
          <w:sz w:val="28"/>
        </w:rPr>
        <w:t>Председат</w:t>
      </w:r>
      <w:r>
        <w:rPr>
          <w:sz w:val="28"/>
        </w:rPr>
        <w:t>ель ЦМК _________ А.А. Черемисина</w:t>
      </w:r>
    </w:p>
    <w:p w:rsidR="00FF3EEC" w:rsidRPr="00371D1D" w:rsidRDefault="00FC0861" w:rsidP="00FC0861">
      <w:r>
        <w:rPr>
          <w:sz w:val="28"/>
        </w:rPr>
        <w:t xml:space="preserve">                                    </w:t>
      </w:r>
      <w:r w:rsidR="00FF3EEC" w:rsidRPr="00371D1D">
        <w:t>(подпись</w:t>
      </w:r>
      <w:r w:rsidR="008D4B20" w:rsidRPr="00371D1D">
        <w:t xml:space="preserve">) </w:t>
      </w:r>
    </w:p>
    <w:p w:rsidR="00FF3EEC" w:rsidRPr="00371D1D" w:rsidRDefault="00FF3EEC" w:rsidP="00FF3EEC">
      <w:pPr>
        <w:ind w:left="3119"/>
        <w:rPr>
          <w:sz w:val="28"/>
        </w:rPr>
      </w:pPr>
    </w:p>
    <w:p w:rsidR="00FF3EEC" w:rsidRPr="00371D1D" w:rsidRDefault="00FF3EEC" w:rsidP="00FF3EEC">
      <w:pPr>
        <w:ind w:left="3119"/>
        <w:rPr>
          <w:sz w:val="28"/>
        </w:rPr>
      </w:pPr>
    </w:p>
    <w:p w:rsidR="00FF3EEC" w:rsidRPr="00371D1D" w:rsidRDefault="00FF3EEC" w:rsidP="00FF3EEC">
      <w:pPr>
        <w:ind w:left="3119"/>
        <w:rPr>
          <w:sz w:val="28"/>
        </w:rPr>
      </w:pPr>
    </w:p>
    <w:p w:rsidR="00FF3EEC" w:rsidRPr="00371D1D" w:rsidRDefault="00FF3EEC" w:rsidP="00FF3EEC">
      <w:pPr>
        <w:ind w:left="3119"/>
        <w:rPr>
          <w:sz w:val="28"/>
        </w:rPr>
      </w:pPr>
    </w:p>
    <w:p w:rsidR="00FF3EEC" w:rsidRPr="00371D1D" w:rsidRDefault="00FF3EEC" w:rsidP="00FF3EEC">
      <w:pPr>
        <w:ind w:left="3119"/>
        <w:rPr>
          <w:sz w:val="28"/>
        </w:rPr>
      </w:pPr>
    </w:p>
    <w:p w:rsidR="00FF3EEC" w:rsidRPr="00371D1D" w:rsidRDefault="00FF3EEC" w:rsidP="00FF3EEC">
      <w:pPr>
        <w:ind w:left="3119"/>
        <w:rPr>
          <w:sz w:val="28"/>
        </w:rPr>
      </w:pPr>
    </w:p>
    <w:p w:rsidR="00FF3EEC" w:rsidRPr="00371D1D" w:rsidRDefault="00FF3EEC" w:rsidP="00FF3EEC">
      <w:pPr>
        <w:ind w:left="3119"/>
        <w:rPr>
          <w:sz w:val="28"/>
        </w:rPr>
      </w:pPr>
    </w:p>
    <w:p w:rsidR="00FF3EEC" w:rsidRPr="00371D1D" w:rsidRDefault="00FF3EEC" w:rsidP="00FF3EEC">
      <w:pPr>
        <w:ind w:left="3119"/>
        <w:rPr>
          <w:sz w:val="28"/>
        </w:rPr>
      </w:pPr>
    </w:p>
    <w:p w:rsidR="00FF3EEC" w:rsidRPr="00371D1D" w:rsidRDefault="00FF3EEC" w:rsidP="00FF3EEC">
      <w:pPr>
        <w:ind w:left="3119"/>
        <w:rPr>
          <w:sz w:val="28"/>
        </w:rPr>
      </w:pPr>
    </w:p>
    <w:p w:rsidR="00FF3EEC" w:rsidRPr="00371D1D" w:rsidRDefault="00FF3EEC" w:rsidP="00FF3EEC">
      <w:pPr>
        <w:ind w:left="3119"/>
        <w:jc w:val="center"/>
        <w:rPr>
          <w:sz w:val="28"/>
        </w:rPr>
      </w:pPr>
    </w:p>
    <w:p w:rsidR="00FF3EEC" w:rsidRPr="00371D1D" w:rsidRDefault="00FF3EEC" w:rsidP="00AC7059">
      <w:pPr>
        <w:rPr>
          <w:sz w:val="28"/>
        </w:rPr>
      </w:pPr>
    </w:p>
    <w:p w:rsidR="008D4B20" w:rsidRPr="00371D1D" w:rsidRDefault="008D4B20" w:rsidP="00FC0861">
      <w:pPr>
        <w:jc w:val="center"/>
      </w:pPr>
      <w:r w:rsidRPr="00371D1D">
        <w:rPr>
          <w:sz w:val="28"/>
        </w:rPr>
        <w:t>Красноярск 20</w:t>
      </w:r>
      <w:r w:rsidR="00F90CE9">
        <w:rPr>
          <w:sz w:val="28"/>
        </w:rPr>
        <w:t>23</w:t>
      </w:r>
      <w:r w:rsidRPr="00371D1D">
        <w:rPr>
          <w:sz w:val="28"/>
        </w:rPr>
        <w:t xml:space="preserve"> </w:t>
      </w:r>
      <w:r w:rsidRPr="00371D1D">
        <w:br w:type="page"/>
      </w:r>
    </w:p>
    <w:sdt>
      <w:sdtPr>
        <w:rPr>
          <w:rFonts w:eastAsia="Times New Roman" w:cs="Times New Roman"/>
          <w:b w:val="0"/>
          <w:sz w:val="24"/>
          <w:szCs w:val="24"/>
        </w:rPr>
        <w:id w:val="714316046"/>
        <w:docPartObj>
          <w:docPartGallery w:val="Table of Contents"/>
          <w:docPartUnique/>
        </w:docPartObj>
      </w:sdtPr>
      <w:sdtEndPr>
        <w:rPr>
          <w:bCs/>
          <w:sz w:val="28"/>
          <w:szCs w:val="28"/>
        </w:rPr>
      </w:sdtEndPr>
      <w:sdtContent>
        <w:p w:rsidR="003C3FF9" w:rsidRPr="00AC7059" w:rsidRDefault="003C3FF9" w:rsidP="003C3FF9">
          <w:pPr>
            <w:pStyle w:val="a4"/>
            <w:spacing w:line="240" w:lineRule="auto"/>
            <w:rPr>
              <w:rFonts w:cs="Times New Roman"/>
            </w:rPr>
          </w:pPr>
          <w:r w:rsidRPr="00371D1D">
            <w:rPr>
              <w:rFonts w:cs="Times New Roman"/>
            </w:rPr>
            <w:t>СОДЕРЖАНИЕ</w:t>
          </w:r>
        </w:p>
        <w:p w:rsidR="003C3FF9" w:rsidRPr="00AC7059" w:rsidRDefault="003C3FF9" w:rsidP="00AD5D38">
          <w:pPr>
            <w:jc w:val="both"/>
            <w:rPr>
              <w:sz w:val="28"/>
              <w:szCs w:val="28"/>
            </w:rPr>
          </w:pPr>
        </w:p>
        <w:p w:rsidR="007D7747" w:rsidRPr="007D7747" w:rsidRDefault="00A32A8F">
          <w:pPr>
            <w:pStyle w:val="11"/>
            <w:rPr>
              <w:rFonts w:asciiTheme="minorHAnsi" w:eastAsiaTheme="minorEastAsia" w:hAnsiTheme="minorHAnsi" w:cstheme="minorBidi"/>
              <w:noProof/>
              <w:szCs w:val="22"/>
            </w:rPr>
          </w:pPr>
          <w:r w:rsidRPr="001250E1">
            <w:rPr>
              <w:bCs/>
              <w:sz w:val="28"/>
              <w:szCs w:val="28"/>
            </w:rPr>
            <w:fldChar w:fldCharType="begin"/>
          </w:r>
          <w:r w:rsidR="003C3FF9" w:rsidRPr="001250E1">
            <w:rPr>
              <w:bCs/>
              <w:sz w:val="28"/>
              <w:szCs w:val="28"/>
            </w:rPr>
            <w:instrText xml:space="preserve"> TOC \o "1-3" \h \z \u </w:instrText>
          </w:r>
          <w:r w:rsidRPr="001250E1">
            <w:rPr>
              <w:bCs/>
              <w:sz w:val="28"/>
              <w:szCs w:val="28"/>
            </w:rPr>
            <w:fldChar w:fldCharType="separate"/>
          </w:r>
          <w:hyperlink w:anchor="_Toc136472562" w:history="1">
            <w:r w:rsidR="007D7747" w:rsidRPr="007D7747">
              <w:rPr>
                <w:rStyle w:val="a6"/>
                <w:rFonts w:eastAsiaTheme="majorEastAsia"/>
                <w:noProof/>
                <w:sz w:val="28"/>
              </w:rPr>
              <w:t>ВВЕДЕНИЕ</w:t>
            </w:r>
            <w:r w:rsidR="007D7747" w:rsidRPr="007D7747">
              <w:rPr>
                <w:noProof/>
                <w:webHidden/>
                <w:sz w:val="28"/>
              </w:rPr>
              <w:tab/>
            </w:r>
            <w:r w:rsidR="007D7747" w:rsidRPr="007D7747">
              <w:rPr>
                <w:noProof/>
                <w:webHidden/>
                <w:sz w:val="28"/>
              </w:rPr>
              <w:fldChar w:fldCharType="begin"/>
            </w:r>
            <w:r w:rsidR="007D7747" w:rsidRPr="007D7747">
              <w:rPr>
                <w:noProof/>
                <w:webHidden/>
                <w:sz w:val="28"/>
              </w:rPr>
              <w:instrText xml:space="preserve"> PAGEREF _Toc136472562 \h </w:instrText>
            </w:r>
            <w:r w:rsidR="007D7747" w:rsidRPr="007D7747">
              <w:rPr>
                <w:noProof/>
                <w:webHidden/>
                <w:sz w:val="28"/>
              </w:rPr>
            </w:r>
            <w:r w:rsidR="007D7747" w:rsidRPr="007D7747">
              <w:rPr>
                <w:noProof/>
                <w:webHidden/>
                <w:sz w:val="28"/>
              </w:rPr>
              <w:fldChar w:fldCharType="separate"/>
            </w:r>
            <w:r w:rsidR="007D7747" w:rsidRPr="007D7747">
              <w:rPr>
                <w:noProof/>
                <w:webHidden/>
                <w:sz w:val="28"/>
              </w:rPr>
              <w:t>3</w:t>
            </w:r>
            <w:r w:rsidR="007D7747" w:rsidRPr="007D7747">
              <w:rPr>
                <w:noProof/>
                <w:webHidden/>
                <w:sz w:val="28"/>
              </w:rPr>
              <w:fldChar w:fldCharType="end"/>
            </w:r>
          </w:hyperlink>
        </w:p>
        <w:p w:rsidR="007D7747" w:rsidRPr="007D7747" w:rsidRDefault="007500C0">
          <w:pPr>
            <w:pStyle w:val="11"/>
            <w:rPr>
              <w:rFonts w:asciiTheme="minorHAnsi" w:eastAsiaTheme="minorEastAsia" w:hAnsiTheme="minorHAnsi" w:cstheme="minorBidi"/>
              <w:noProof/>
              <w:szCs w:val="22"/>
            </w:rPr>
          </w:pPr>
          <w:hyperlink w:anchor="_Toc136472563" w:history="1">
            <w:r w:rsidR="007D7747" w:rsidRPr="007D7747">
              <w:rPr>
                <w:rStyle w:val="a6"/>
                <w:rFonts w:eastAsiaTheme="majorEastAsia"/>
                <w:noProof/>
                <w:sz w:val="28"/>
              </w:rPr>
              <w:t>ГЛАВА 1. ТЕОРЕТИЧЕСКИЕ АСПЕКТЫ ИШЕМИЧЕСКОГО ИНСУЛЬТА</w:t>
            </w:r>
            <w:r w:rsidR="007D7747" w:rsidRPr="007D7747">
              <w:rPr>
                <w:noProof/>
                <w:webHidden/>
                <w:sz w:val="28"/>
              </w:rPr>
              <w:tab/>
            </w:r>
            <w:r w:rsidR="007D7747" w:rsidRPr="007D7747">
              <w:rPr>
                <w:noProof/>
                <w:webHidden/>
                <w:sz w:val="28"/>
              </w:rPr>
              <w:fldChar w:fldCharType="begin"/>
            </w:r>
            <w:r w:rsidR="007D7747" w:rsidRPr="007D7747">
              <w:rPr>
                <w:noProof/>
                <w:webHidden/>
                <w:sz w:val="28"/>
              </w:rPr>
              <w:instrText xml:space="preserve"> PAGEREF _Toc136472563 \h </w:instrText>
            </w:r>
            <w:r w:rsidR="007D7747" w:rsidRPr="007D7747">
              <w:rPr>
                <w:noProof/>
                <w:webHidden/>
                <w:sz w:val="28"/>
              </w:rPr>
            </w:r>
            <w:r w:rsidR="007D7747" w:rsidRPr="007D7747">
              <w:rPr>
                <w:noProof/>
                <w:webHidden/>
                <w:sz w:val="28"/>
              </w:rPr>
              <w:fldChar w:fldCharType="separate"/>
            </w:r>
            <w:r w:rsidR="007D7747" w:rsidRPr="007D7747">
              <w:rPr>
                <w:noProof/>
                <w:webHidden/>
                <w:sz w:val="28"/>
              </w:rPr>
              <w:t>6</w:t>
            </w:r>
            <w:r w:rsidR="007D7747" w:rsidRPr="007D7747">
              <w:rPr>
                <w:noProof/>
                <w:webHidden/>
                <w:sz w:val="28"/>
              </w:rPr>
              <w:fldChar w:fldCharType="end"/>
            </w:r>
          </w:hyperlink>
        </w:p>
        <w:p w:rsidR="007D7747" w:rsidRPr="007D7747" w:rsidRDefault="007500C0">
          <w:pPr>
            <w:pStyle w:val="21"/>
            <w:tabs>
              <w:tab w:val="right" w:leader="dot" w:pos="9345"/>
            </w:tabs>
            <w:rPr>
              <w:rFonts w:asciiTheme="minorHAnsi" w:eastAsiaTheme="minorEastAsia" w:hAnsiTheme="minorHAnsi" w:cstheme="minorBidi"/>
              <w:noProof/>
              <w:szCs w:val="22"/>
            </w:rPr>
          </w:pPr>
          <w:hyperlink w:anchor="_Toc136472564" w:history="1">
            <w:r w:rsidR="007D7747" w:rsidRPr="007D7747">
              <w:rPr>
                <w:rStyle w:val="a6"/>
                <w:rFonts w:eastAsiaTheme="majorEastAsia"/>
                <w:noProof/>
                <w:sz w:val="28"/>
              </w:rPr>
              <w:t>1.1 Причины и факторы риска</w:t>
            </w:r>
            <w:r w:rsidR="007D7747" w:rsidRPr="007D7747">
              <w:rPr>
                <w:noProof/>
                <w:webHidden/>
                <w:sz w:val="28"/>
              </w:rPr>
              <w:tab/>
            </w:r>
            <w:r w:rsidR="007D7747" w:rsidRPr="007D7747">
              <w:rPr>
                <w:noProof/>
                <w:webHidden/>
                <w:sz w:val="28"/>
              </w:rPr>
              <w:fldChar w:fldCharType="begin"/>
            </w:r>
            <w:r w:rsidR="007D7747" w:rsidRPr="007D7747">
              <w:rPr>
                <w:noProof/>
                <w:webHidden/>
                <w:sz w:val="28"/>
              </w:rPr>
              <w:instrText xml:space="preserve"> PAGEREF _Toc136472564 \h </w:instrText>
            </w:r>
            <w:r w:rsidR="007D7747" w:rsidRPr="007D7747">
              <w:rPr>
                <w:noProof/>
                <w:webHidden/>
                <w:sz w:val="28"/>
              </w:rPr>
            </w:r>
            <w:r w:rsidR="007D7747" w:rsidRPr="007D7747">
              <w:rPr>
                <w:noProof/>
                <w:webHidden/>
                <w:sz w:val="28"/>
              </w:rPr>
              <w:fldChar w:fldCharType="separate"/>
            </w:r>
            <w:r w:rsidR="007D7747" w:rsidRPr="007D7747">
              <w:rPr>
                <w:noProof/>
                <w:webHidden/>
                <w:sz w:val="28"/>
              </w:rPr>
              <w:t>8</w:t>
            </w:r>
            <w:r w:rsidR="007D7747" w:rsidRPr="007D7747">
              <w:rPr>
                <w:noProof/>
                <w:webHidden/>
                <w:sz w:val="28"/>
              </w:rPr>
              <w:fldChar w:fldCharType="end"/>
            </w:r>
          </w:hyperlink>
        </w:p>
        <w:p w:rsidR="007D7747" w:rsidRPr="007D7747" w:rsidRDefault="007500C0">
          <w:pPr>
            <w:pStyle w:val="21"/>
            <w:tabs>
              <w:tab w:val="right" w:leader="dot" w:pos="9345"/>
            </w:tabs>
            <w:rPr>
              <w:rFonts w:asciiTheme="minorHAnsi" w:eastAsiaTheme="minorEastAsia" w:hAnsiTheme="minorHAnsi" w:cstheme="minorBidi"/>
              <w:noProof/>
              <w:szCs w:val="22"/>
            </w:rPr>
          </w:pPr>
          <w:hyperlink w:anchor="_Toc136472565" w:history="1">
            <w:r w:rsidR="007D7747" w:rsidRPr="007D7747">
              <w:rPr>
                <w:rStyle w:val="a6"/>
                <w:rFonts w:eastAsiaTheme="majorEastAsia" w:cstheme="majorBidi"/>
                <w:noProof/>
                <w:sz w:val="28"/>
              </w:rPr>
              <w:t>1.2 Этиология, патогенез и клиническая картина</w:t>
            </w:r>
            <w:r w:rsidR="007D7747" w:rsidRPr="007D7747">
              <w:rPr>
                <w:noProof/>
                <w:webHidden/>
                <w:sz w:val="28"/>
              </w:rPr>
              <w:tab/>
            </w:r>
            <w:r w:rsidR="007D7747" w:rsidRPr="007D7747">
              <w:rPr>
                <w:noProof/>
                <w:webHidden/>
                <w:sz w:val="28"/>
              </w:rPr>
              <w:fldChar w:fldCharType="begin"/>
            </w:r>
            <w:r w:rsidR="007D7747" w:rsidRPr="007D7747">
              <w:rPr>
                <w:noProof/>
                <w:webHidden/>
                <w:sz w:val="28"/>
              </w:rPr>
              <w:instrText xml:space="preserve"> PAGEREF _Toc136472565 \h </w:instrText>
            </w:r>
            <w:r w:rsidR="007D7747" w:rsidRPr="007D7747">
              <w:rPr>
                <w:noProof/>
                <w:webHidden/>
                <w:sz w:val="28"/>
              </w:rPr>
            </w:r>
            <w:r w:rsidR="007D7747" w:rsidRPr="007D7747">
              <w:rPr>
                <w:noProof/>
                <w:webHidden/>
                <w:sz w:val="28"/>
              </w:rPr>
              <w:fldChar w:fldCharType="separate"/>
            </w:r>
            <w:r w:rsidR="007D7747" w:rsidRPr="007D7747">
              <w:rPr>
                <w:noProof/>
                <w:webHidden/>
                <w:sz w:val="28"/>
              </w:rPr>
              <w:t>9</w:t>
            </w:r>
            <w:r w:rsidR="007D7747" w:rsidRPr="007D7747">
              <w:rPr>
                <w:noProof/>
                <w:webHidden/>
                <w:sz w:val="28"/>
              </w:rPr>
              <w:fldChar w:fldCharType="end"/>
            </w:r>
          </w:hyperlink>
        </w:p>
        <w:p w:rsidR="007D7747" w:rsidRPr="007D7747" w:rsidRDefault="007500C0">
          <w:pPr>
            <w:pStyle w:val="21"/>
            <w:tabs>
              <w:tab w:val="right" w:leader="dot" w:pos="9345"/>
            </w:tabs>
            <w:rPr>
              <w:rFonts w:asciiTheme="minorHAnsi" w:eastAsiaTheme="minorEastAsia" w:hAnsiTheme="minorHAnsi" w:cstheme="minorBidi"/>
              <w:noProof/>
              <w:szCs w:val="22"/>
            </w:rPr>
          </w:pPr>
          <w:hyperlink w:anchor="_Toc136472566" w:history="1">
            <w:r w:rsidR="007D7747" w:rsidRPr="007D7747">
              <w:rPr>
                <w:rStyle w:val="a6"/>
                <w:rFonts w:eastAsiaTheme="majorEastAsia"/>
                <w:noProof/>
                <w:sz w:val="28"/>
                <w:shd w:val="clear" w:color="auto" w:fill="FFFFFF"/>
              </w:rPr>
              <w:t>1.3 Диагностика, лечение и профилактика</w:t>
            </w:r>
            <w:r w:rsidR="007D7747" w:rsidRPr="007D7747">
              <w:rPr>
                <w:noProof/>
                <w:webHidden/>
                <w:sz w:val="28"/>
              </w:rPr>
              <w:tab/>
            </w:r>
            <w:r w:rsidR="007D7747" w:rsidRPr="007D7747">
              <w:rPr>
                <w:noProof/>
                <w:webHidden/>
                <w:sz w:val="28"/>
              </w:rPr>
              <w:fldChar w:fldCharType="begin"/>
            </w:r>
            <w:r w:rsidR="007D7747" w:rsidRPr="007D7747">
              <w:rPr>
                <w:noProof/>
                <w:webHidden/>
                <w:sz w:val="28"/>
              </w:rPr>
              <w:instrText xml:space="preserve"> PAGEREF _Toc136472566 \h </w:instrText>
            </w:r>
            <w:r w:rsidR="007D7747" w:rsidRPr="007D7747">
              <w:rPr>
                <w:noProof/>
                <w:webHidden/>
                <w:sz w:val="28"/>
              </w:rPr>
            </w:r>
            <w:r w:rsidR="007D7747" w:rsidRPr="007D7747">
              <w:rPr>
                <w:noProof/>
                <w:webHidden/>
                <w:sz w:val="28"/>
              </w:rPr>
              <w:fldChar w:fldCharType="separate"/>
            </w:r>
            <w:r w:rsidR="007D7747" w:rsidRPr="007D7747">
              <w:rPr>
                <w:noProof/>
                <w:webHidden/>
                <w:sz w:val="28"/>
              </w:rPr>
              <w:t>10</w:t>
            </w:r>
            <w:r w:rsidR="007D7747" w:rsidRPr="007D7747">
              <w:rPr>
                <w:noProof/>
                <w:webHidden/>
                <w:sz w:val="28"/>
              </w:rPr>
              <w:fldChar w:fldCharType="end"/>
            </w:r>
          </w:hyperlink>
        </w:p>
        <w:p w:rsidR="007D7747" w:rsidRPr="007D7747" w:rsidRDefault="007500C0">
          <w:pPr>
            <w:pStyle w:val="21"/>
            <w:tabs>
              <w:tab w:val="right" w:leader="dot" w:pos="9345"/>
            </w:tabs>
            <w:rPr>
              <w:rFonts w:asciiTheme="minorHAnsi" w:eastAsiaTheme="minorEastAsia" w:hAnsiTheme="minorHAnsi" w:cstheme="minorBidi"/>
              <w:noProof/>
              <w:szCs w:val="22"/>
            </w:rPr>
          </w:pPr>
          <w:hyperlink w:anchor="_Toc136472567" w:history="1">
            <w:r w:rsidR="007D7747" w:rsidRPr="007D7747">
              <w:rPr>
                <w:rStyle w:val="a6"/>
                <w:rFonts w:eastAsiaTheme="majorEastAsia"/>
                <w:noProof/>
                <w:sz w:val="28"/>
              </w:rPr>
              <w:t>1.4 Методы ранней реабилитации пациентов, перенесших ишемический инсульт</w:t>
            </w:r>
            <w:r w:rsidR="007D7747" w:rsidRPr="007D7747">
              <w:rPr>
                <w:noProof/>
                <w:webHidden/>
                <w:sz w:val="28"/>
              </w:rPr>
              <w:tab/>
            </w:r>
            <w:r w:rsidR="007D7747" w:rsidRPr="007D7747">
              <w:rPr>
                <w:noProof/>
                <w:webHidden/>
                <w:sz w:val="28"/>
              </w:rPr>
              <w:fldChar w:fldCharType="begin"/>
            </w:r>
            <w:r w:rsidR="007D7747" w:rsidRPr="007D7747">
              <w:rPr>
                <w:noProof/>
                <w:webHidden/>
                <w:sz w:val="28"/>
              </w:rPr>
              <w:instrText xml:space="preserve"> PAGEREF _Toc136472567 \h </w:instrText>
            </w:r>
            <w:r w:rsidR="007D7747" w:rsidRPr="007D7747">
              <w:rPr>
                <w:noProof/>
                <w:webHidden/>
                <w:sz w:val="28"/>
              </w:rPr>
            </w:r>
            <w:r w:rsidR="007D7747" w:rsidRPr="007D7747">
              <w:rPr>
                <w:noProof/>
                <w:webHidden/>
                <w:sz w:val="28"/>
              </w:rPr>
              <w:fldChar w:fldCharType="separate"/>
            </w:r>
            <w:r w:rsidR="007D7747" w:rsidRPr="007D7747">
              <w:rPr>
                <w:noProof/>
                <w:webHidden/>
                <w:sz w:val="28"/>
              </w:rPr>
              <w:t>13</w:t>
            </w:r>
            <w:r w:rsidR="007D7747" w:rsidRPr="007D7747">
              <w:rPr>
                <w:noProof/>
                <w:webHidden/>
                <w:sz w:val="28"/>
              </w:rPr>
              <w:fldChar w:fldCharType="end"/>
            </w:r>
          </w:hyperlink>
        </w:p>
        <w:p w:rsidR="007D7747" w:rsidRPr="007D7747" w:rsidRDefault="007500C0">
          <w:pPr>
            <w:pStyle w:val="11"/>
            <w:rPr>
              <w:rFonts w:asciiTheme="minorHAnsi" w:eastAsiaTheme="minorEastAsia" w:hAnsiTheme="minorHAnsi" w:cstheme="minorBidi"/>
              <w:noProof/>
              <w:szCs w:val="22"/>
            </w:rPr>
          </w:pPr>
          <w:hyperlink w:anchor="_Toc136472568" w:history="1">
            <w:r w:rsidR="007D7747" w:rsidRPr="007D7747">
              <w:rPr>
                <w:rStyle w:val="a6"/>
                <w:rFonts w:eastAsiaTheme="majorEastAsia"/>
                <w:noProof/>
                <w:sz w:val="28"/>
              </w:rPr>
              <w:t>ГЛАВА 2. ОСОБЕННОСТИ РАННЕЙ РЕАБИЛИТАЦИИ ПАЦИЕНТОВ, ПЕРЕНЕСШИХ ИШЕМИЧЕСКИЙ ИНСУЛЬТ</w:t>
            </w:r>
            <w:r w:rsidR="007D7747" w:rsidRPr="007D7747">
              <w:rPr>
                <w:noProof/>
                <w:webHidden/>
                <w:sz w:val="28"/>
              </w:rPr>
              <w:tab/>
            </w:r>
            <w:r w:rsidR="007D7747" w:rsidRPr="007D7747">
              <w:rPr>
                <w:noProof/>
                <w:webHidden/>
                <w:sz w:val="28"/>
              </w:rPr>
              <w:fldChar w:fldCharType="begin"/>
            </w:r>
            <w:r w:rsidR="007D7747" w:rsidRPr="007D7747">
              <w:rPr>
                <w:noProof/>
                <w:webHidden/>
                <w:sz w:val="28"/>
              </w:rPr>
              <w:instrText xml:space="preserve"> PAGEREF _Toc136472568 \h </w:instrText>
            </w:r>
            <w:r w:rsidR="007D7747" w:rsidRPr="007D7747">
              <w:rPr>
                <w:noProof/>
                <w:webHidden/>
                <w:sz w:val="28"/>
              </w:rPr>
            </w:r>
            <w:r w:rsidR="007D7747" w:rsidRPr="007D7747">
              <w:rPr>
                <w:noProof/>
                <w:webHidden/>
                <w:sz w:val="28"/>
              </w:rPr>
              <w:fldChar w:fldCharType="separate"/>
            </w:r>
            <w:r w:rsidR="007D7747" w:rsidRPr="007D7747">
              <w:rPr>
                <w:noProof/>
                <w:webHidden/>
                <w:sz w:val="28"/>
              </w:rPr>
              <w:t>18</w:t>
            </w:r>
            <w:r w:rsidR="007D7747" w:rsidRPr="007D7747">
              <w:rPr>
                <w:noProof/>
                <w:webHidden/>
                <w:sz w:val="28"/>
              </w:rPr>
              <w:fldChar w:fldCharType="end"/>
            </w:r>
          </w:hyperlink>
        </w:p>
        <w:p w:rsidR="007D7747" w:rsidRPr="007D7747" w:rsidRDefault="007500C0">
          <w:pPr>
            <w:pStyle w:val="21"/>
            <w:tabs>
              <w:tab w:val="right" w:leader="dot" w:pos="9345"/>
            </w:tabs>
            <w:rPr>
              <w:rFonts w:asciiTheme="minorHAnsi" w:eastAsiaTheme="minorEastAsia" w:hAnsiTheme="minorHAnsi" w:cstheme="minorBidi"/>
              <w:noProof/>
              <w:szCs w:val="22"/>
            </w:rPr>
          </w:pPr>
          <w:hyperlink w:anchor="_Toc136472569" w:history="1">
            <w:r w:rsidR="007D7747" w:rsidRPr="007D7747">
              <w:rPr>
                <w:rStyle w:val="a6"/>
                <w:rFonts w:eastAsiaTheme="majorEastAsia"/>
                <w:noProof/>
                <w:sz w:val="28"/>
              </w:rPr>
              <w:t>2.1 Основные проблемы пациентов, перенесших ишемический инсульт</w:t>
            </w:r>
            <w:r w:rsidR="007D7747" w:rsidRPr="007D7747">
              <w:rPr>
                <w:noProof/>
                <w:webHidden/>
                <w:sz w:val="28"/>
              </w:rPr>
              <w:tab/>
            </w:r>
            <w:r w:rsidR="007D7747" w:rsidRPr="007D7747">
              <w:rPr>
                <w:noProof/>
                <w:webHidden/>
                <w:sz w:val="28"/>
              </w:rPr>
              <w:fldChar w:fldCharType="begin"/>
            </w:r>
            <w:r w:rsidR="007D7747" w:rsidRPr="007D7747">
              <w:rPr>
                <w:noProof/>
                <w:webHidden/>
                <w:sz w:val="28"/>
              </w:rPr>
              <w:instrText xml:space="preserve"> PAGEREF _Toc136472569 \h </w:instrText>
            </w:r>
            <w:r w:rsidR="007D7747" w:rsidRPr="007D7747">
              <w:rPr>
                <w:noProof/>
                <w:webHidden/>
                <w:sz w:val="28"/>
              </w:rPr>
            </w:r>
            <w:r w:rsidR="007D7747" w:rsidRPr="007D7747">
              <w:rPr>
                <w:noProof/>
                <w:webHidden/>
                <w:sz w:val="28"/>
              </w:rPr>
              <w:fldChar w:fldCharType="separate"/>
            </w:r>
            <w:r w:rsidR="007D7747" w:rsidRPr="007D7747">
              <w:rPr>
                <w:noProof/>
                <w:webHidden/>
                <w:sz w:val="28"/>
              </w:rPr>
              <w:t>18</w:t>
            </w:r>
            <w:r w:rsidR="007D7747" w:rsidRPr="007D7747">
              <w:rPr>
                <w:noProof/>
                <w:webHidden/>
                <w:sz w:val="28"/>
              </w:rPr>
              <w:fldChar w:fldCharType="end"/>
            </w:r>
          </w:hyperlink>
        </w:p>
        <w:p w:rsidR="007D7747" w:rsidRPr="007D7747" w:rsidRDefault="007500C0">
          <w:pPr>
            <w:pStyle w:val="21"/>
            <w:tabs>
              <w:tab w:val="right" w:leader="dot" w:pos="9345"/>
            </w:tabs>
            <w:rPr>
              <w:rFonts w:asciiTheme="minorHAnsi" w:eastAsiaTheme="minorEastAsia" w:hAnsiTheme="minorHAnsi" w:cstheme="minorBidi"/>
              <w:noProof/>
              <w:szCs w:val="22"/>
            </w:rPr>
          </w:pPr>
          <w:hyperlink w:anchor="_Toc136472570" w:history="1">
            <w:r w:rsidR="007D7747" w:rsidRPr="007D7747">
              <w:rPr>
                <w:rStyle w:val="a6"/>
                <w:rFonts w:eastAsiaTheme="majorEastAsia"/>
                <w:noProof/>
                <w:sz w:val="28"/>
              </w:rPr>
              <w:t>2.2 Роль медицинской сестры в ранней реабилитации пациентов с ишемическим инсультом</w:t>
            </w:r>
            <w:r w:rsidR="007D7747" w:rsidRPr="007D7747">
              <w:rPr>
                <w:noProof/>
                <w:webHidden/>
                <w:sz w:val="28"/>
              </w:rPr>
              <w:tab/>
            </w:r>
            <w:r w:rsidR="007D7747" w:rsidRPr="007D7747">
              <w:rPr>
                <w:noProof/>
                <w:webHidden/>
                <w:sz w:val="28"/>
              </w:rPr>
              <w:fldChar w:fldCharType="begin"/>
            </w:r>
            <w:r w:rsidR="007D7747" w:rsidRPr="007D7747">
              <w:rPr>
                <w:noProof/>
                <w:webHidden/>
                <w:sz w:val="28"/>
              </w:rPr>
              <w:instrText xml:space="preserve"> PAGEREF _Toc136472570 \h </w:instrText>
            </w:r>
            <w:r w:rsidR="007D7747" w:rsidRPr="007D7747">
              <w:rPr>
                <w:noProof/>
                <w:webHidden/>
                <w:sz w:val="28"/>
              </w:rPr>
            </w:r>
            <w:r w:rsidR="007D7747" w:rsidRPr="007D7747">
              <w:rPr>
                <w:noProof/>
                <w:webHidden/>
                <w:sz w:val="28"/>
              </w:rPr>
              <w:fldChar w:fldCharType="separate"/>
            </w:r>
            <w:r w:rsidR="007D7747" w:rsidRPr="007D7747">
              <w:rPr>
                <w:noProof/>
                <w:webHidden/>
                <w:sz w:val="28"/>
              </w:rPr>
              <w:t>19</w:t>
            </w:r>
            <w:r w:rsidR="007D7747" w:rsidRPr="007D7747">
              <w:rPr>
                <w:noProof/>
                <w:webHidden/>
                <w:sz w:val="28"/>
              </w:rPr>
              <w:fldChar w:fldCharType="end"/>
            </w:r>
          </w:hyperlink>
        </w:p>
        <w:p w:rsidR="007D7747" w:rsidRPr="007D7747" w:rsidRDefault="007500C0">
          <w:pPr>
            <w:pStyle w:val="21"/>
            <w:tabs>
              <w:tab w:val="right" w:leader="dot" w:pos="9345"/>
            </w:tabs>
            <w:rPr>
              <w:rFonts w:asciiTheme="minorHAnsi" w:eastAsiaTheme="minorEastAsia" w:hAnsiTheme="minorHAnsi" w:cstheme="minorBidi"/>
              <w:noProof/>
              <w:szCs w:val="22"/>
            </w:rPr>
          </w:pPr>
          <w:hyperlink w:anchor="_Toc136472571" w:history="1">
            <w:r w:rsidR="007D7747" w:rsidRPr="007D7747">
              <w:rPr>
                <w:rStyle w:val="a6"/>
                <w:rFonts w:eastAsiaTheme="majorEastAsia"/>
                <w:noProof/>
                <w:sz w:val="28"/>
              </w:rPr>
              <w:t>2.3 Анализ статистических данных и анкетирования.</w:t>
            </w:r>
            <w:r w:rsidR="007D7747" w:rsidRPr="007D7747">
              <w:rPr>
                <w:noProof/>
                <w:webHidden/>
                <w:sz w:val="28"/>
              </w:rPr>
              <w:tab/>
            </w:r>
            <w:r w:rsidR="007D7747" w:rsidRPr="007D7747">
              <w:rPr>
                <w:noProof/>
                <w:webHidden/>
                <w:sz w:val="28"/>
              </w:rPr>
              <w:fldChar w:fldCharType="begin"/>
            </w:r>
            <w:r w:rsidR="007D7747" w:rsidRPr="007D7747">
              <w:rPr>
                <w:noProof/>
                <w:webHidden/>
                <w:sz w:val="28"/>
              </w:rPr>
              <w:instrText xml:space="preserve"> PAGEREF _Toc136472571 \h </w:instrText>
            </w:r>
            <w:r w:rsidR="007D7747" w:rsidRPr="007D7747">
              <w:rPr>
                <w:noProof/>
                <w:webHidden/>
                <w:sz w:val="28"/>
              </w:rPr>
            </w:r>
            <w:r w:rsidR="007D7747" w:rsidRPr="007D7747">
              <w:rPr>
                <w:noProof/>
                <w:webHidden/>
                <w:sz w:val="28"/>
              </w:rPr>
              <w:fldChar w:fldCharType="separate"/>
            </w:r>
            <w:r w:rsidR="007D7747" w:rsidRPr="007D7747">
              <w:rPr>
                <w:noProof/>
                <w:webHidden/>
                <w:sz w:val="28"/>
              </w:rPr>
              <w:t>23</w:t>
            </w:r>
            <w:r w:rsidR="007D7747" w:rsidRPr="007D7747">
              <w:rPr>
                <w:noProof/>
                <w:webHidden/>
                <w:sz w:val="28"/>
              </w:rPr>
              <w:fldChar w:fldCharType="end"/>
            </w:r>
          </w:hyperlink>
        </w:p>
        <w:p w:rsidR="007D7747" w:rsidRPr="007D7747" w:rsidRDefault="007500C0">
          <w:pPr>
            <w:pStyle w:val="11"/>
            <w:rPr>
              <w:rFonts w:asciiTheme="minorHAnsi" w:eastAsiaTheme="minorEastAsia" w:hAnsiTheme="minorHAnsi" w:cstheme="minorBidi"/>
              <w:noProof/>
              <w:szCs w:val="22"/>
            </w:rPr>
          </w:pPr>
          <w:hyperlink w:anchor="_Toc136472572" w:history="1">
            <w:r w:rsidR="007D7747" w:rsidRPr="007D7747">
              <w:rPr>
                <w:rStyle w:val="a6"/>
                <w:rFonts w:eastAsiaTheme="majorEastAsia"/>
                <w:noProof/>
                <w:sz w:val="28"/>
              </w:rPr>
              <w:t>ЗАКЛЮЧЕНИЕ</w:t>
            </w:r>
            <w:r w:rsidR="007D7747" w:rsidRPr="007D7747">
              <w:rPr>
                <w:noProof/>
                <w:webHidden/>
                <w:sz w:val="28"/>
              </w:rPr>
              <w:tab/>
            </w:r>
            <w:r w:rsidR="007D7747" w:rsidRPr="007D7747">
              <w:rPr>
                <w:noProof/>
                <w:webHidden/>
                <w:sz w:val="28"/>
              </w:rPr>
              <w:fldChar w:fldCharType="begin"/>
            </w:r>
            <w:r w:rsidR="007D7747" w:rsidRPr="007D7747">
              <w:rPr>
                <w:noProof/>
                <w:webHidden/>
                <w:sz w:val="28"/>
              </w:rPr>
              <w:instrText xml:space="preserve"> PAGEREF _Toc136472572 \h </w:instrText>
            </w:r>
            <w:r w:rsidR="007D7747" w:rsidRPr="007D7747">
              <w:rPr>
                <w:noProof/>
                <w:webHidden/>
                <w:sz w:val="28"/>
              </w:rPr>
            </w:r>
            <w:r w:rsidR="007D7747" w:rsidRPr="007D7747">
              <w:rPr>
                <w:noProof/>
                <w:webHidden/>
                <w:sz w:val="28"/>
              </w:rPr>
              <w:fldChar w:fldCharType="separate"/>
            </w:r>
            <w:r w:rsidR="007D7747" w:rsidRPr="007D7747">
              <w:rPr>
                <w:noProof/>
                <w:webHidden/>
                <w:sz w:val="28"/>
              </w:rPr>
              <w:t>31</w:t>
            </w:r>
            <w:r w:rsidR="007D7747" w:rsidRPr="007D7747">
              <w:rPr>
                <w:noProof/>
                <w:webHidden/>
                <w:sz w:val="28"/>
              </w:rPr>
              <w:fldChar w:fldCharType="end"/>
            </w:r>
          </w:hyperlink>
        </w:p>
        <w:p w:rsidR="007D7747" w:rsidRPr="007D7747" w:rsidRDefault="007500C0">
          <w:pPr>
            <w:pStyle w:val="11"/>
            <w:rPr>
              <w:rFonts w:asciiTheme="minorHAnsi" w:eastAsiaTheme="minorEastAsia" w:hAnsiTheme="minorHAnsi" w:cstheme="minorBidi"/>
              <w:noProof/>
              <w:szCs w:val="22"/>
            </w:rPr>
          </w:pPr>
          <w:hyperlink w:anchor="_Toc136472573" w:history="1">
            <w:r w:rsidR="007D7747" w:rsidRPr="007D7747">
              <w:rPr>
                <w:rStyle w:val="a6"/>
                <w:rFonts w:eastAsiaTheme="majorEastAsia"/>
                <w:noProof/>
                <w:sz w:val="28"/>
              </w:rPr>
              <w:t>СПИСОК ИСПОЛЬЗОВАННЫХ ИСТОЧНИКОВ</w:t>
            </w:r>
            <w:r w:rsidR="007D7747" w:rsidRPr="007D7747">
              <w:rPr>
                <w:noProof/>
                <w:webHidden/>
                <w:sz w:val="28"/>
              </w:rPr>
              <w:tab/>
            </w:r>
            <w:r w:rsidR="007D7747" w:rsidRPr="007D7747">
              <w:rPr>
                <w:noProof/>
                <w:webHidden/>
                <w:sz w:val="28"/>
              </w:rPr>
              <w:fldChar w:fldCharType="begin"/>
            </w:r>
            <w:r w:rsidR="007D7747" w:rsidRPr="007D7747">
              <w:rPr>
                <w:noProof/>
                <w:webHidden/>
                <w:sz w:val="28"/>
              </w:rPr>
              <w:instrText xml:space="preserve"> PAGEREF _Toc136472573 \h </w:instrText>
            </w:r>
            <w:r w:rsidR="007D7747" w:rsidRPr="007D7747">
              <w:rPr>
                <w:noProof/>
                <w:webHidden/>
                <w:sz w:val="28"/>
              </w:rPr>
            </w:r>
            <w:r w:rsidR="007D7747" w:rsidRPr="007D7747">
              <w:rPr>
                <w:noProof/>
                <w:webHidden/>
                <w:sz w:val="28"/>
              </w:rPr>
              <w:fldChar w:fldCharType="separate"/>
            </w:r>
            <w:r w:rsidR="007D7747" w:rsidRPr="007D7747">
              <w:rPr>
                <w:noProof/>
                <w:webHidden/>
                <w:sz w:val="28"/>
              </w:rPr>
              <w:t>33</w:t>
            </w:r>
            <w:r w:rsidR="007D7747" w:rsidRPr="007D7747">
              <w:rPr>
                <w:noProof/>
                <w:webHidden/>
                <w:sz w:val="28"/>
              </w:rPr>
              <w:fldChar w:fldCharType="end"/>
            </w:r>
          </w:hyperlink>
        </w:p>
        <w:p w:rsidR="007D7747" w:rsidRPr="007D7747" w:rsidRDefault="007500C0">
          <w:pPr>
            <w:pStyle w:val="11"/>
            <w:rPr>
              <w:rFonts w:asciiTheme="minorHAnsi" w:eastAsiaTheme="minorEastAsia" w:hAnsiTheme="minorHAnsi" w:cstheme="minorBidi"/>
              <w:noProof/>
              <w:szCs w:val="22"/>
            </w:rPr>
          </w:pPr>
          <w:hyperlink w:anchor="_Toc136472574" w:history="1">
            <w:r w:rsidR="007D7747" w:rsidRPr="007D7747">
              <w:rPr>
                <w:rStyle w:val="a6"/>
                <w:rFonts w:eastAsiaTheme="majorEastAsia"/>
                <w:noProof/>
                <w:sz w:val="28"/>
              </w:rPr>
              <w:t>ПРИЛОЖЕНИЕ А</w:t>
            </w:r>
            <w:r w:rsidR="007D7747" w:rsidRPr="007D7747">
              <w:rPr>
                <w:noProof/>
                <w:webHidden/>
                <w:sz w:val="28"/>
              </w:rPr>
              <w:tab/>
            </w:r>
            <w:r w:rsidR="007D7747" w:rsidRPr="007D7747">
              <w:rPr>
                <w:noProof/>
                <w:webHidden/>
                <w:sz w:val="28"/>
              </w:rPr>
              <w:fldChar w:fldCharType="begin"/>
            </w:r>
            <w:r w:rsidR="007D7747" w:rsidRPr="007D7747">
              <w:rPr>
                <w:noProof/>
                <w:webHidden/>
                <w:sz w:val="28"/>
              </w:rPr>
              <w:instrText xml:space="preserve"> PAGEREF _Toc136472574 \h </w:instrText>
            </w:r>
            <w:r w:rsidR="007D7747" w:rsidRPr="007D7747">
              <w:rPr>
                <w:noProof/>
                <w:webHidden/>
                <w:sz w:val="28"/>
              </w:rPr>
            </w:r>
            <w:r w:rsidR="007D7747" w:rsidRPr="007D7747">
              <w:rPr>
                <w:noProof/>
                <w:webHidden/>
                <w:sz w:val="28"/>
              </w:rPr>
              <w:fldChar w:fldCharType="separate"/>
            </w:r>
            <w:r w:rsidR="007D7747" w:rsidRPr="007D7747">
              <w:rPr>
                <w:noProof/>
                <w:webHidden/>
                <w:sz w:val="28"/>
              </w:rPr>
              <w:t>35</w:t>
            </w:r>
            <w:r w:rsidR="007D7747" w:rsidRPr="007D7747">
              <w:rPr>
                <w:noProof/>
                <w:webHidden/>
                <w:sz w:val="28"/>
              </w:rPr>
              <w:fldChar w:fldCharType="end"/>
            </w:r>
          </w:hyperlink>
        </w:p>
        <w:p w:rsidR="007D7747" w:rsidRPr="007D7747" w:rsidRDefault="007500C0">
          <w:pPr>
            <w:pStyle w:val="11"/>
            <w:rPr>
              <w:rFonts w:asciiTheme="minorHAnsi" w:eastAsiaTheme="minorEastAsia" w:hAnsiTheme="minorHAnsi" w:cstheme="minorBidi"/>
              <w:noProof/>
              <w:szCs w:val="22"/>
            </w:rPr>
          </w:pPr>
          <w:hyperlink w:anchor="_Toc136472575" w:history="1">
            <w:r w:rsidR="007D7747" w:rsidRPr="007D7747">
              <w:rPr>
                <w:rStyle w:val="a6"/>
                <w:rFonts w:eastAsiaTheme="majorEastAsia"/>
                <w:noProof/>
                <w:sz w:val="28"/>
              </w:rPr>
              <w:t>ПРИЛОЖЕНИЕ Б</w:t>
            </w:r>
            <w:r w:rsidR="007D7747" w:rsidRPr="007D7747">
              <w:rPr>
                <w:noProof/>
                <w:webHidden/>
                <w:sz w:val="28"/>
              </w:rPr>
              <w:tab/>
            </w:r>
            <w:r w:rsidR="007D7747" w:rsidRPr="007D7747">
              <w:rPr>
                <w:noProof/>
                <w:webHidden/>
                <w:sz w:val="28"/>
              </w:rPr>
              <w:fldChar w:fldCharType="begin"/>
            </w:r>
            <w:r w:rsidR="007D7747" w:rsidRPr="007D7747">
              <w:rPr>
                <w:noProof/>
                <w:webHidden/>
                <w:sz w:val="28"/>
              </w:rPr>
              <w:instrText xml:space="preserve"> PAGEREF _Toc136472575 \h </w:instrText>
            </w:r>
            <w:r w:rsidR="007D7747" w:rsidRPr="007D7747">
              <w:rPr>
                <w:noProof/>
                <w:webHidden/>
                <w:sz w:val="28"/>
              </w:rPr>
            </w:r>
            <w:r w:rsidR="007D7747" w:rsidRPr="007D7747">
              <w:rPr>
                <w:noProof/>
                <w:webHidden/>
                <w:sz w:val="28"/>
              </w:rPr>
              <w:fldChar w:fldCharType="separate"/>
            </w:r>
            <w:r w:rsidR="007D7747" w:rsidRPr="007D7747">
              <w:rPr>
                <w:noProof/>
                <w:webHidden/>
                <w:sz w:val="28"/>
              </w:rPr>
              <w:t>37</w:t>
            </w:r>
            <w:r w:rsidR="007D7747" w:rsidRPr="007D7747">
              <w:rPr>
                <w:noProof/>
                <w:webHidden/>
                <w:sz w:val="28"/>
              </w:rPr>
              <w:fldChar w:fldCharType="end"/>
            </w:r>
          </w:hyperlink>
        </w:p>
        <w:p w:rsidR="00FF3EEC" w:rsidRPr="00CA4FA9" w:rsidRDefault="00A32A8F" w:rsidP="005057A7">
          <w:pPr>
            <w:spacing w:line="360" w:lineRule="auto"/>
            <w:jc w:val="both"/>
            <w:rPr>
              <w:sz w:val="28"/>
              <w:szCs w:val="28"/>
            </w:rPr>
          </w:pPr>
          <w:r w:rsidRPr="001250E1">
            <w:rPr>
              <w:bCs/>
              <w:sz w:val="28"/>
              <w:szCs w:val="28"/>
            </w:rPr>
            <w:fldChar w:fldCharType="end"/>
          </w:r>
        </w:p>
      </w:sdtContent>
    </w:sdt>
    <w:p w:rsidR="004C068E" w:rsidRDefault="004C068E" w:rsidP="005D0C81">
      <w:pPr>
        <w:pStyle w:val="1"/>
        <w:rPr>
          <w:rFonts w:cs="Times New Roman"/>
        </w:rPr>
      </w:pPr>
      <w:r>
        <w:rPr>
          <w:rFonts w:cs="Times New Roman"/>
        </w:rPr>
        <w:br w:type="page"/>
      </w:r>
    </w:p>
    <w:p w:rsidR="005D0C81" w:rsidRPr="00371D1D" w:rsidRDefault="005D0C81" w:rsidP="005D0C81">
      <w:pPr>
        <w:pStyle w:val="1"/>
        <w:rPr>
          <w:rFonts w:cs="Times New Roman"/>
        </w:rPr>
      </w:pPr>
      <w:bookmarkStart w:id="0" w:name="_Toc136472562"/>
      <w:r w:rsidRPr="00371D1D">
        <w:rPr>
          <w:rFonts w:cs="Times New Roman"/>
        </w:rPr>
        <w:lastRenderedPageBreak/>
        <w:t>ВВЕДЕНИЕ</w:t>
      </w:r>
      <w:bookmarkEnd w:id="0"/>
    </w:p>
    <w:p w:rsidR="005D0C81" w:rsidRPr="003726EF" w:rsidRDefault="005D0C81" w:rsidP="005D0C81">
      <w:pPr>
        <w:rPr>
          <w:sz w:val="28"/>
        </w:rPr>
      </w:pPr>
    </w:p>
    <w:p w:rsidR="005D0C81" w:rsidRPr="00371D1D" w:rsidRDefault="005D0C81" w:rsidP="00603C75">
      <w:pPr>
        <w:spacing w:line="360" w:lineRule="auto"/>
        <w:ind w:firstLine="709"/>
        <w:jc w:val="both"/>
        <w:rPr>
          <w:color w:val="363636"/>
          <w:sz w:val="28"/>
          <w:szCs w:val="28"/>
          <w:shd w:val="clear" w:color="auto" w:fill="FAFAFA"/>
        </w:rPr>
      </w:pPr>
      <w:r w:rsidRPr="00371D1D">
        <w:rPr>
          <w:color w:val="000000"/>
          <w:sz w:val="28"/>
          <w:szCs w:val="28"/>
        </w:rPr>
        <w:t xml:space="preserve">Инсульт </w:t>
      </w:r>
      <w:r w:rsidR="00A751A2" w:rsidRPr="00371D1D">
        <w:rPr>
          <w:sz w:val="28"/>
        </w:rPr>
        <w:t>–</w:t>
      </w:r>
      <w:r w:rsidRPr="00371D1D">
        <w:rPr>
          <w:color w:val="000000"/>
          <w:sz w:val="28"/>
          <w:szCs w:val="28"/>
        </w:rPr>
        <w:t xml:space="preserve"> представляет собой группу заболеваний, обусловленных острой сосудистой патологией мозга, характеризующихся внезапным исчезновением или нарушением мозговых функций, длящихся более 24 часов или приводящих к смерти.</w:t>
      </w:r>
      <w:r w:rsidR="00F90CE9" w:rsidRPr="00F90CE9">
        <w:t xml:space="preserve"> </w:t>
      </w:r>
      <w:r w:rsidR="00F90CE9" w:rsidRPr="00F90CE9">
        <w:rPr>
          <w:color w:val="000000"/>
          <w:sz w:val="28"/>
          <w:szCs w:val="28"/>
        </w:rPr>
        <w:t>Человек, перенесший ишемический инсульт, часто испытывает тревогу, депрессию или страдает от перемен в образе жизни и трудностей в общении с окружающими, связанных с когнитивными нарушениями. Особенно часто изменяются отношения внутри семьи, ведь не всегда родственники и близкие понимают какие проблемы испытывает чело</w:t>
      </w:r>
      <w:r w:rsidR="00F90CE9">
        <w:rPr>
          <w:color w:val="000000"/>
          <w:sz w:val="28"/>
          <w:szCs w:val="28"/>
        </w:rPr>
        <w:t>век, который перенес</w:t>
      </w:r>
      <w:r w:rsidR="00F90CE9" w:rsidRPr="00F90CE9">
        <w:rPr>
          <w:color w:val="000000"/>
          <w:sz w:val="28"/>
          <w:szCs w:val="28"/>
        </w:rPr>
        <w:t xml:space="preserve"> инсульт. С увеличением числа выживших возрастает число нетрудоспособных лиц, нуждающихся в реабилитации. В настоящее время подходы к восстановлению больных после инсульта многообразны и включают восстановление как двигательных расстройств, так и высших психических функций. Немаловажной задачей является не только реабилитация больного, перенесшего инсульт, но и способствование его адаптации к новым, изменившимся условиям жизни.</w:t>
      </w:r>
    </w:p>
    <w:p w:rsidR="004C068E" w:rsidRDefault="004C068E" w:rsidP="00603C75">
      <w:pPr>
        <w:spacing w:line="360" w:lineRule="auto"/>
        <w:ind w:firstLine="709"/>
        <w:jc w:val="both"/>
        <w:rPr>
          <w:sz w:val="28"/>
          <w:szCs w:val="28"/>
        </w:rPr>
      </w:pPr>
      <w:r>
        <w:rPr>
          <w:color w:val="000000"/>
          <w:sz w:val="28"/>
          <w:szCs w:val="28"/>
        </w:rPr>
        <w:t xml:space="preserve">Актуальность: </w:t>
      </w:r>
      <w:r>
        <w:rPr>
          <w:sz w:val="28"/>
          <w:szCs w:val="28"/>
          <w:shd w:val="clear" w:color="auto" w:fill="FFFFFF"/>
        </w:rPr>
        <w:t>е</w:t>
      </w:r>
      <w:r w:rsidRPr="00371D1D">
        <w:rPr>
          <w:sz w:val="28"/>
          <w:szCs w:val="28"/>
          <w:shd w:val="clear" w:color="auto" w:fill="FFFFFF"/>
        </w:rPr>
        <w:t xml:space="preserve">жегодно в Красноярском крае случается около 12 тысяч инсультов, половина случаев оканчивается смертью, выжившие часто остаются инвалидами. Только 8% выживших полностью восстанавливаются. </w:t>
      </w:r>
      <w:r w:rsidRPr="00371D1D">
        <w:rPr>
          <w:color w:val="000000"/>
          <w:sz w:val="28"/>
          <w:szCs w:val="28"/>
        </w:rPr>
        <w:t>После 45 лет каждое десятилетие число инсультов в соответствующей возрастной группе удваивается. По данным Всемирной организации здравоохранения (ВОЗ), инсульт занимает третье место, после болезней сердца и онкологических заболеваний, среди причин смерти взрослого населения планеты. Особенно высок риск развития инсульта у пациентов</w:t>
      </w:r>
      <w:r w:rsidR="0068206C">
        <w:rPr>
          <w:color w:val="000000"/>
          <w:sz w:val="28"/>
          <w:szCs w:val="28"/>
        </w:rPr>
        <w:t>, достигших 55 летнего возраста</w:t>
      </w:r>
      <w:r>
        <w:rPr>
          <w:sz w:val="28"/>
          <w:szCs w:val="28"/>
        </w:rPr>
        <w:t>.</w:t>
      </w:r>
      <w:r w:rsidR="00D57DFF">
        <w:rPr>
          <w:sz w:val="28"/>
          <w:szCs w:val="28"/>
        </w:rPr>
        <w:t xml:space="preserve"> Актуальность работы обосновыв</w:t>
      </w:r>
      <w:r w:rsidR="00FD5CC0">
        <w:rPr>
          <w:sz w:val="28"/>
          <w:szCs w:val="28"/>
        </w:rPr>
        <w:t>ается тем, что именно раннее проведение</w:t>
      </w:r>
      <w:r w:rsidR="00D57DFF">
        <w:rPr>
          <w:sz w:val="28"/>
          <w:szCs w:val="28"/>
        </w:rPr>
        <w:t xml:space="preserve"> реабилитации пациентов после ишемического инсульта способствуют эффективному выздоровлению. Однако, для достижения этой цели необходим комплексный и индивидуальный подход к каждому пациенту.</w:t>
      </w:r>
    </w:p>
    <w:p w:rsidR="00D83F10" w:rsidRDefault="00D83F10" w:rsidP="000E140C">
      <w:pPr>
        <w:spacing w:line="360" w:lineRule="auto"/>
        <w:ind w:firstLine="709"/>
        <w:jc w:val="both"/>
        <w:rPr>
          <w:sz w:val="28"/>
          <w:szCs w:val="28"/>
        </w:rPr>
      </w:pPr>
    </w:p>
    <w:p w:rsidR="004C068E" w:rsidRPr="00371D1D" w:rsidRDefault="004C068E" w:rsidP="00603C75">
      <w:pPr>
        <w:spacing w:line="360" w:lineRule="auto"/>
        <w:ind w:firstLine="709"/>
        <w:jc w:val="both"/>
        <w:rPr>
          <w:color w:val="000000"/>
          <w:sz w:val="28"/>
          <w:szCs w:val="28"/>
          <w:shd w:val="clear" w:color="auto" w:fill="FFFFFF"/>
        </w:rPr>
      </w:pPr>
      <w:r w:rsidRPr="004C068E">
        <w:rPr>
          <w:sz w:val="28"/>
          <w:szCs w:val="28"/>
        </w:rPr>
        <w:t>Цель:</w:t>
      </w:r>
      <w:r w:rsidRPr="00371D1D">
        <w:rPr>
          <w:color w:val="000000"/>
          <w:sz w:val="28"/>
          <w:szCs w:val="28"/>
          <w:shd w:val="clear" w:color="auto" w:fill="FFFFFF"/>
        </w:rPr>
        <w:t> </w:t>
      </w:r>
      <w:r w:rsidR="000E140C">
        <w:rPr>
          <w:color w:val="000000"/>
          <w:sz w:val="28"/>
          <w:szCs w:val="28"/>
          <w:shd w:val="clear" w:color="auto" w:fill="FFFFFF"/>
        </w:rPr>
        <w:t>и</w:t>
      </w:r>
      <w:r w:rsidR="00FD5CC0">
        <w:rPr>
          <w:color w:val="000000"/>
          <w:sz w:val="28"/>
          <w:szCs w:val="28"/>
          <w:shd w:val="clear" w:color="auto" w:fill="FFFFFF"/>
        </w:rPr>
        <w:t>зучение особенностей</w:t>
      </w:r>
      <w:r w:rsidR="000B5F97">
        <w:rPr>
          <w:color w:val="000000"/>
          <w:sz w:val="28"/>
          <w:szCs w:val="28"/>
          <w:shd w:val="clear" w:color="auto" w:fill="FFFFFF"/>
        </w:rPr>
        <w:t xml:space="preserve"> ранней реабилитации</w:t>
      </w:r>
      <w:r w:rsidR="00805900">
        <w:rPr>
          <w:color w:val="000000"/>
          <w:sz w:val="28"/>
          <w:szCs w:val="28"/>
          <w:shd w:val="clear" w:color="auto" w:fill="FFFFFF"/>
        </w:rPr>
        <w:t xml:space="preserve"> </w:t>
      </w:r>
      <w:r w:rsidR="00802CAA">
        <w:rPr>
          <w:color w:val="000000"/>
          <w:sz w:val="28"/>
          <w:szCs w:val="28"/>
          <w:shd w:val="clear" w:color="auto" w:fill="FFFFFF"/>
        </w:rPr>
        <w:t>пациентов, перенесших ишемический инсульт</w:t>
      </w:r>
      <w:r w:rsidR="00D83F10">
        <w:rPr>
          <w:color w:val="000000"/>
          <w:sz w:val="28"/>
          <w:szCs w:val="28"/>
          <w:shd w:val="clear" w:color="auto" w:fill="FFFFFF"/>
        </w:rPr>
        <w:t>.</w:t>
      </w:r>
    </w:p>
    <w:p w:rsidR="004C068E" w:rsidRPr="004C068E" w:rsidRDefault="004C068E" w:rsidP="00603C75">
      <w:pPr>
        <w:spacing w:line="360" w:lineRule="auto"/>
        <w:ind w:firstLine="709"/>
        <w:jc w:val="both"/>
        <w:rPr>
          <w:color w:val="000000"/>
          <w:sz w:val="28"/>
          <w:szCs w:val="28"/>
          <w:shd w:val="clear" w:color="auto" w:fill="FFFFFF"/>
        </w:rPr>
      </w:pPr>
      <w:r w:rsidRPr="004C068E">
        <w:rPr>
          <w:color w:val="000000"/>
          <w:sz w:val="28"/>
          <w:szCs w:val="28"/>
          <w:shd w:val="clear" w:color="auto" w:fill="FFFFFF"/>
        </w:rPr>
        <w:t xml:space="preserve">Задачи: </w:t>
      </w:r>
    </w:p>
    <w:p w:rsidR="00CA4FA9" w:rsidRPr="00603C75" w:rsidRDefault="00153257" w:rsidP="00603C75">
      <w:pPr>
        <w:pStyle w:val="a5"/>
        <w:numPr>
          <w:ilvl w:val="0"/>
          <w:numId w:val="28"/>
        </w:numPr>
        <w:tabs>
          <w:tab w:val="left" w:pos="1134"/>
        </w:tabs>
        <w:spacing w:line="360" w:lineRule="auto"/>
        <w:ind w:left="0" w:firstLine="709"/>
        <w:jc w:val="both"/>
        <w:rPr>
          <w:color w:val="000000"/>
          <w:sz w:val="28"/>
          <w:szCs w:val="28"/>
          <w:shd w:val="clear" w:color="auto" w:fill="FFFFFF"/>
        </w:rPr>
      </w:pPr>
      <w:r w:rsidRPr="00CA4FA9">
        <w:rPr>
          <w:color w:val="000000"/>
          <w:sz w:val="28"/>
          <w:szCs w:val="28"/>
          <w:shd w:val="clear" w:color="auto" w:fill="FFFFFF"/>
        </w:rPr>
        <w:t>И</w:t>
      </w:r>
      <w:r w:rsidR="004C068E" w:rsidRPr="00CA4FA9">
        <w:rPr>
          <w:color w:val="000000"/>
          <w:sz w:val="28"/>
          <w:szCs w:val="28"/>
          <w:shd w:val="clear" w:color="auto" w:fill="FFFFFF"/>
        </w:rPr>
        <w:t>зучить</w:t>
      </w:r>
      <w:r w:rsidR="00603C75">
        <w:rPr>
          <w:color w:val="000000"/>
          <w:sz w:val="28"/>
          <w:szCs w:val="28"/>
          <w:shd w:val="clear" w:color="auto" w:fill="FFFFFF"/>
        </w:rPr>
        <w:t xml:space="preserve"> теоретические аспекты ишемического инсул</w:t>
      </w:r>
      <w:r w:rsidR="00FB322E">
        <w:rPr>
          <w:color w:val="000000"/>
          <w:sz w:val="28"/>
          <w:szCs w:val="28"/>
          <w:shd w:val="clear" w:color="auto" w:fill="FFFFFF"/>
        </w:rPr>
        <w:t>ьта</w:t>
      </w:r>
      <w:r w:rsidR="00CA4FA9" w:rsidRPr="00603C75">
        <w:rPr>
          <w:color w:val="000000"/>
          <w:sz w:val="28"/>
          <w:szCs w:val="28"/>
          <w:shd w:val="clear" w:color="auto" w:fill="FFFFFF"/>
        </w:rPr>
        <w:t>;</w:t>
      </w:r>
    </w:p>
    <w:p w:rsidR="00FD5CC0" w:rsidRPr="00603C75" w:rsidRDefault="003839D8" w:rsidP="00603C75">
      <w:pPr>
        <w:pStyle w:val="a5"/>
        <w:numPr>
          <w:ilvl w:val="0"/>
          <w:numId w:val="28"/>
        </w:numPr>
        <w:tabs>
          <w:tab w:val="left" w:pos="1134"/>
        </w:tabs>
        <w:spacing w:line="360" w:lineRule="auto"/>
        <w:ind w:left="0" w:firstLine="709"/>
        <w:jc w:val="both"/>
        <w:rPr>
          <w:color w:val="000000"/>
          <w:sz w:val="28"/>
          <w:szCs w:val="28"/>
          <w:shd w:val="clear" w:color="auto" w:fill="FFFFFF"/>
        </w:rPr>
      </w:pPr>
      <w:r w:rsidRPr="00CA4FA9">
        <w:rPr>
          <w:color w:val="000000"/>
          <w:sz w:val="28"/>
          <w:szCs w:val="28"/>
          <w:shd w:val="clear" w:color="auto" w:fill="FFFFFF"/>
        </w:rPr>
        <w:t>О</w:t>
      </w:r>
      <w:r w:rsidR="004973CF">
        <w:rPr>
          <w:color w:val="000000"/>
          <w:sz w:val="28"/>
          <w:szCs w:val="28"/>
          <w:shd w:val="clear" w:color="auto" w:fill="FFFFFF"/>
        </w:rPr>
        <w:t xml:space="preserve">пределить основные проблемы </w:t>
      </w:r>
      <w:r w:rsidRPr="00CA4FA9">
        <w:rPr>
          <w:color w:val="000000"/>
          <w:sz w:val="28"/>
          <w:szCs w:val="28"/>
          <w:shd w:val="clear" w:color="auto" w:fill="FFFFFF"/>
        </w:rPr>
        <w:t>пациентов</w:t>
      </w:r>
      <w:r w:rsidR="00603C75">
        <w:rPr>
          <w:color w:val="000000"/>
          <w:sz w:val="28"/>
          <w:szCs w:val="28"/>
          <w:shd w:val="clear" w:color="auto" w:fill="FFFFFF"/>
        </w:rPr>
        <w:t xml:space="preserve"> и</w:t>
      </w:r>
      <w:r w:rsidRPr="00603C75">
        <w:rPr>
          <w:color w:val="000000"/>
          <w:sz w:val="28"/>
          <w:szCs w:val="28"/>
          <w:shd w:val="clear" w:color="auto" w:fill="FFFFFF"/>
        </w:rPr>
        <w:t xml:space="preserve"> </w:t>
      </w:r>
      <w:r w:rsidR="00802CAA" w:rsidRPr="00603C75">
        <w:rPr>
          <w:color w:val="000000"/>
          <w:sz w:val="28"/>
          <w:szCs w:val="28"/>
          <w:shd w:val="clear" w:color="auto" w:fill="FFFFFF"/>
        </w:rPr>
        <w:t>роль медицинской сестры в</w:t>
      </w:r>
      <w:r w:rsidRPr="00603C75">
        <w:rPr>
          <w:color w:val="000000"/>
          <w:sz w:val="28"/>
          <w:szCs w:val="28"/>
          <w:shd w:val="clear" w:color="auto" w:fill="FFFFFF"/>
        </w:rPr>
        <w:t xml:space="preserve"> ранней реабилитации пациентов,</w:t>
      </w:r>
      <w:r w:rsidR="006C707A" w:rsidRPr="00603C75">
        <w:rPr>
          <w:color w:val="000000"/>
          <w:sz w:val="28"/>
          <w:szCs w:val="28"/>
          <w:shd w:val="clear" w:color="auto" w:fill="FFFFFF"/>
        </w:rPr>
        <w:t xml:space="preserve"> перенесших ишемический инсульт</w:t>
      </w:r>
      <w:r w:rsidR="00161F81" w:rsidRPr="00603C75">
        <w:rPr>
          <w:color w:val="000000"/>
          <w:sz w:val="28"/>
          <w:szCs w:val="28"/>
          <w:shd w:val="clear" w:color="auto" w:fill="FFFFFF"/>
        </w:rPr>
        <w:t>;</w:t>
      </w:r>
    </w:p>
    <w:p w:rsidR="00CA4FA9" w:rsidRPr="00CA4FA9" w:rsidRDefault="00CA4FA9" w:rsidP="00603C75">
      <w:pPr>
        <w:pStyle w:val="a5"/>
        <w:numPr>
          <w:ilvl w:val="0"/>
          <w:numId w:val="28"/>
        </w:numPr>
        <w:tabs>
          <w:tab w:val="left" w:pos="1134"/>
        </w:tabs>
        <w:spacing w:line="360" w:lineRule="auto"/>
        <w:ind w:left="0" w:firstLine="709"/>
        <w:jc w:val="both"/>
        <w:rPr>
          <w:color w:val="000000"/>
          <w:sz w:val="28"/>
          <w:szCs w:val="28"/>
          <w:shd w:val="clear" w:color="auto" w:fill="FFFFFF"/>
        </w:rPr>
      </w:pPr>
      <w:r w:rsidRPr="00CA4FA9">
        <w:rPr>
          <w:color w:val="000000"/>
          <w:sz w:val="28"/>
          <w:szCs w:val="28"/>
          <w:shd w:val="clear" w:color="auto" w:fill="FFFFFF"/>
        </w:rPr>
        <w:t>Провести анкетирова</w:t>
      </w:r>
      <w:r w:rsidR="00FB322E">
        <w:rPr>
          <w:color w:val="000000"/>
          <w:sz w:val="28"/>
          <w:szCs w:val="28"/>
          <w:shd w:val="clear" w:color="auto" w:fill="FFFFFF"/>
        </w:rPr>
        <w:t>ние пациентов</w:t>
      </w:r>
      <w:r w:rsidR="00603C75">
        <w:rPr>
          <w:color w:val="000000"/>
          <w:sz w:val="28"/>
          <w:szCs w:val="28"/>
          <w:shd w:val="clear" w:color="auto" w:fill="FFFFFF"/>
        </w:rPr>
        <w:t xml:space="preserve"> и разработать памятку с рекомендациями по профилактике инсульта</w:t>
      </w:r>
      <w:r w:rsidRPr="00CA4FA9">
        <w:rPr>
          <w:color w:val="000000"/>
          <w:sz w:val="28"/>
          <w:szCs w:val="28"/>
          <w:shd w:val="clear" w:color="auto" w:fill="FFFFFF"/>
        </w:rPr>
        <w:t>;</w:t>
      </w:r>
    </w:p>
    <w:p w:rsidR="004C068E" w:rsidRPr="00603C75" w:rsidRDefault="00CA4FA9" w:rsidP="00603C75">
      <w:pPr>
        <w:pStyle w:val="a5"/>
        <w:numPr>
          <w:ilvl w:val="0"/>
          <w:numId w:val="28"/>
        </w:numPr>
        <w:tabs>
          <w:tab w:val="left" w:pos="1134"/>
        </w:tabs>
        <w:spacing w:line="360" w:lineRule="auto"/>
        <w:ind w:left="0" w:firstLine="709"/>
        <w:jc w:val="both"/>
        <w:rPr>
          <w:color w:val="000000"/>
          <w:sz w:val="28"/>
          <w:szCs w:val="28"/>
          <w:shd w:val="clear" w:color="auto" w:fill="FFFFFF"/>
        </w:rPr>
      </w:pPr>
      <w:r w:rsidRPr="00CA4FA9">
        <w:rPr>
          <w:color w:val="000000"/>
          <w:sz w:val="28"/>
          <w:szCs w:val="28"/>
          <w:shd w:val="clear" w:color="auto" w:fill="FFFFFF"/>
        </w:rPr>
        <w:t>Провес</w:t>
      </w:r>
      <w:r w:rsidR="00603C75">
        <w:rPr>
          <w:color w:val="000000"/>
          <w:sz w:val="28"/>
          <w:szCs w:val="28"/>
          <w:shd w:val="clear" w:color="auto" w:fill="FFFFFF"/>
        </w:rPr>
        <w:t>ти анализ статистических данных.</w:t>
      </w:r>
    </w:p>
    <w:p w:rsidR="004C068E" w:rsidRPr="004C068E" w:rsidRDefault="00BD57C1" w:rsidP="00603C75">
      <w:pPr>
        <w:spacing w:line="360" w:lineRule="auto"/>
        <w:ind w:firstLine="709"/>
        <w:jc w:val="both"/>
        <w:rPr>
          <w:sz w:val="28"/>
          <w:szCs w:val="28"/>
        </w:rPr>
      </w:pPr>
      <w:r>
        <w:rPr>
          <w:sz w:val="28"/>
          <w:szCs w:val="28"/>
        </w:rPr>
        <w:t xml:space="preserve">Предмет исследования: </w:t>
      </w:r>
      <w:r w:rsidR="00D648B4">
        <w:rPr>
          <w:sz w:val="28"/>
          <w:szCs w:val="28"/>
        </w:rPr>
        <w:t>особенности ранней реабилитации пациентов, перенесших ишемический инсульт</w:t>
      </w:r>
      <w:r w:rsidR="00604DFF">
        <w:rPr>
          <w:sz w:val="28"/>
          <w:szCs w:val="28"/>
        </w:rPr>
        <w:t>.</w:t>
      </w:r>
    </w:p>
    <w:p w:rsidR="004C068E" w:rsidRPr="004C068E" w:rsidRDefault="004C068E" w:rsidP="00603C75">
      <w:pPr>
        <w:spacing w:line="360" w:lineRule="auto"/>
        <w:ind w:firstLine="709"/>
        <w:jc w:val="both"/>
        <w:rPr>
          <w:sz w:val="28"/>
          <w:szCs w:val="28"/>
        </w:rPr>
      </w:pPr>
      <w:r w:rsidRPr="004C068E">
        <w:rPr>
          <w:sz w:val="28"/>
          <w:szCs w:val="28"/>
        </w:rPr>
        <w:t>Объект</w:t>
      </w:r>
      <w:r>
        <w:rPr>
          <w:sz w:val="28"/>
          <w:szCs w:val="28"/>
        </w:rPr>
        <w:t xml:space="preserve"> исследования</w:t>
      </w:r>
      <w:r w:rsidRPr="004C068E">
        <w:rPr>
          <w:sz w:val="28"/>
          <w:szCs w:val="28"/>
        </w:rPr>
        <w:t>:</w:t>
      </w:r>
      <w:r w:rsidRPr="004C068E">
        <w:rPr>
          <w:b/>
          <w:sz w:val="28"/>
          <w:szCs w:val="28"/>
        </w:rPr>
        <w:t xml:space="preserve"> </w:t>
      </w:r>
      <w:r w:rsidR="00D648B4">
        <w:rPr>
          <w:sz w:val="28"/>
          <w:szCs w:val="28"/>
        </w:rPr>
        <w:t>профессиональная деятельность медицинской сестры отделения ранней реабилитации КГБУЗ ККБ</w:t>
      </w:r>
      <w:r w:rsidR="00604DFF">
        <w:rPr>
          <w:sz w:val="28"/>
          <w:szCs w:val="28"/>
        </w:rPr>
        <w:t>.</w:t>
      </w:r>
    </w:p>
    <w:p w:rsidR="004C068E" w:rsidRDefault="004C068E" w:rsidP="00603C75">
      <w:pPr>
        <w:spacing w:line="360" w:lineRule="auto"/>
        <w:ind w:firstLine="709"/>
        <w:jc w:val="both"/>
        <w:rPr>
          <w:sz w:val="28"/>
          <w:szCs w:val="28"/>
        </w:rPr>
      </w:pPr>
      <w:r w:rsidRPr="004C068E">
        <w:rPr>
          <w:sz w:val="28"/>
          <w:szCs w:val="28"/>
        </w:rPr>
        <w:t xml:space="preserve">Материалы и методы исследования: </w:t>
      </w:r>
    </w:p>
    <w:p w:rsidR="00603C75" w:rsidRDefault="00603C75" w:rsidP="00603C75">
      <w:pPr>
        <w:spacing w:line="360" w:lineRule="auto"/>
        <w:ind w:firstLine="709"/>
        <w:jc w:val="both"/>
        <w:rPr>
          <w:sz w:val="28"/>
          <w:szCs w:val="28"/>
        </w:rPr>
      </w:pPr>
      <w:r>
        <w:rPr>
          <w:sz w:val="28"/>
          <w:szCs w:val="28"/>
        </w:rPr>
        <w:t>Теоретические:</w:t>
      </w:r>
      <w:r w:rsidR="00FB322E">
        <w:rPr>
          <w:sz w:val="28"/>
          <w:szCs w:val="28"/>
        </w:rPr>
        <w:t xml:space="preserve"> </w:t>
      </w:r>
      <w:r w:rsidR="004973CF">
        <w:rPr>
          <w:sz w:val="28"/>
          <w:szCs w:val="28"/>
        </w:rPr>
        <w:t>а</w:t>
      </w:r>
      <w:r>
        <w:rPr>
          <w:sz w:val="28"/>
          <w:szCs w:val="28"/>
        </w:rPr>
        <w:t xml:space="preserve">нализ литературы по проблеме </w:t>
      </w:r>
      <w:r w:rsidRPr="00603C75">
        <w:rPr>
          <w:sz w:val="28"/>
          <w:szCs w:val="28"/>
        </w:rPr>
        <w:t>исследования</w:t>
      </w:r>
      <w:r>
        <w:rPr>
          <w:sz w:val="28"/>
          <w:szCs w:val="28"/>
        </w:rPr>
        <w:t>.</w:t>
      </w:r>
    </w:p>
    <w:p w:rsidR="00603C75" w:rsidRPr="00603C75" w:rsidRDefault="00603C75" w:rsidP="00603C75">
      <w:pPr>
        <w:spacing w:line="360" w:lineRule="auto"/>
        <w:ind w:firstLine="709"/>
        <w:jc w:val="both"/>
        <w:rPr>
          <w:sz w:val="28"/>
          <w:szCs w:val="28"/>
        </w:rPr>
      </w:pPr>
      <w:r w:rsidRPr="00603C75">
        <w:rPr>
          <w:sz w:val="28"/>
          <w:szCs w:val="28"/>
        </w:rPr>
        <w:t>Эмпирические:</w:t>
      </w:r>
      <w:r w:rsidR="00FB322E">
        <w:rPr>
          <w:sz w:val="28"/>
          <w:szCs w:val="28"/>
        </w:rPr>
        <w:t xml:space="preserve"> </w:t>
      </w:r>
      <w:r w:rsidR="004973CF">
        <w:rPr>
          <w:sz w:val="28"/>
          <w:szCs w:val="28"/>
        </w:rPr>
        <w:t>наблюдение</w:t>
      </w:r>
      <w:r>
        <w:rPr>
          <w:sz w:val="28"/>
          <w:szCs w:val="28"/>
        </w:rPr>
        <w:t xml:space="preserve">, анкетирование, </w:t>
      </w:r>
      <w:proofErr w:type="spellStart"/>
      <w:r>
        <w:rPr>
          <w:sz w:val="28"/>
          <w:szCs w:val="28"/>
        </w:rPr>
        <w:t>выкопировка</w:t>
      </w:r>
      <w:proofErr w:type="spellEnd"/>
      <w:r>
        <w:rPr>
          <w:sz w:val="28"/>
          <w:szCs w:val="28"/>
        </w:rPr>
        <w:t xml:space="preserve"> данных</w:t>
      </w:r>
      <w:r w:rsidR="00FB322E">
        <w:rPr>
          <w:sz w:val="28"/>
          <w:szCs w:val="28"/>
        </w:rPr>
        <w:t xml:space="preserve"> из медицинской документации</w:t>
      </w:r>
      <w:r>
        <w:rPr>
          <w:sz w:val="28"/>
          <w:szCs w:val="28"/>
        </w:rPr>
        <w:t>, анализ статистических данных.</w:t>
      </w:r>
    </w:p>
    <w:p w:rsidR="004C068E" w:rsidRPr="004C068E" w:rsidRDefault="004C068E" w:rsidP="00603C75">
      <w:pPr>
        <w:pStyle w:val="a5"/>
        <w:spacing w:line="360" w:lineRule="auto"/>
        <w:ind w:left="0" w:firstLine="709"/>
        <w:jc w:val="both"/>
        <w:rPr>
          <w:color w:val="0D0D0D"/>
          <w:sz w:val="28"/>
          <w:szCs w:val="28"/>
          <w:shd w:val="clear" w:color="auto" w:fill="FFFFFF"/>
        </w:rPr>
      </w:pPr>
      <w:r w:rsidRPr="004C068E">
        <w:rPr>
          <w:bCs/>
          <w:color w:val="0D0D0D"/>
          <w:sz w:val="28"/>
          <w:szCs w:val="28"/>
          <w:shd w:val="clear" w:color="auto" w:fill="FFFFFF"/>
        </w:rPr>
        <w:t>База исследования</w:t>
      </w:r>
      <w:r w:rsidRPr="004C068E">
        <w:rPr>
          <w:color w:val="0D0D0D"/>
          <w:sz w:val="28"/>
          <w:szCs w:val="28"/>
          <w:shd w:val="clear" w:color="auto" w:fill="FFFFFF"/>
        </w:rPr>
        <w:t>:</w:t>
      </w:r>
      <w:r w:rsidRPr="00B50837">
        <w:rPr>
          <w:color w:val="0D0D0D"/>
          <w:sz w:val="28"/>
          <w:szCs w:val="28"/>
          <w:shd w:val="clear" w:color="auto" w:fill="FFFFFF"/>
        </w:rPr>
        <w:t xml:space="preserve"> КГБУЗ ККБ. </w:t>
      </w:r>
    </w:p>
    <w:p w:rsidR="000808EE" w:rsidRPr="004C068E" w:rsidRDefault="004C068E" w:rsidP="00603C75">
      <w:pPr>
        <w:spacing w:line="360" w:lineRule="auto"/>
        <w:ind w:firstLine="709"/>
        <w:jc w:val="both"/>
        <w:rPr>
          <w:color w:val="000000"/>
          <w:sz w:val="28"/>
          <w:szCs w:val="28"/>
        </w:rPr>
      </w:pPr>
      <w:r>
        <w:rPr>
          <w:sz w:val="28"/>
        </w:rPr>
        <w:t xml:space="preserve">Практическая значимость: </w:t>
      </w:r>
      <w:r>
        <w:rPr>
          <w:color w:val="000000"/>
          <w:sz w:val="28"/>
          <w:szCs w:val="28"/>
        </w:rPr>
        <w:t>о</w:t>
      </w:r>
      <w:r w:rsidRPr="00371D1D">
        <w:rPr>
          <w:color w:val="000000"/>
          <w:sz w:val="28"/>
          <w:szCs w:val="28"/>
        </w:rPr>
        <w:t xml:space="preserve">дними из наиболее важных проблем современной неврологии являются диагностика и лечение </w:t>
      </w:r>
      <w:r w:rsidRPr="00371D1D">
        <w:rPr>
          <w:sz w:val="28"/>
          <w:szCs w:val="28"/>
        </w:rPr>
        <w:t>инсульто</w:t>
      </w:r>
      <w:r w:rsidRPr="00371D1D">
        <w:rPr>
          <w:color w:val="000000"/>
          <w:sz w:val="28"/>
          <w:szCs w:val="28"/>
        </w:rPr>
        <w:t xml:space="preserve">в, что обусловлено их широкой распространенностью и высоким уровнем смертности. Около 80% выживших после перенесенного мозгового инсульта </w:t>
      </w:r>
      <w:r>
        <w:rPr>
          <w:color w:val="000000"/>
          <w:sz w:val="28"/>
          <w:szCs w:val="28"/>
        </w:rPr>
        <w:t xml:space="preserve">получают </w:t>
      </w:r>
      <w:proofErr w:type="spellStart"/>
      <w:r>
        <w:rPr>
          <w:color w:val="000000"/>
          <w:sz w:val="28"/>
          <w:szCs w:val="28"/>
        </w:rPr>
        <w:t>инвалидизацию</w:t>
      </w:r>
      <w:proofErr w:type="spellEnd"/>
      <w:r w:rsidRPr="00371D1D">
        <w:rPr>
          <w:color w:val="000000"/>
          <w:sz w:val="28"/>
          <w:szCs w:val="28"/>
        </w:rPr>
        <w:t>, часть из них нуждается в постоянном уходе родственников трудоспособного возраста, поэтому проблема эта не только медицинская, но и, конеч</w:t>
      </w:r>
      <w:r>
        <w:rPr>
          <w:color w:val="000000"/>
          <w:sz w:val="28"/>
          <w:szCs w:val="28"/>
        </w:rPr>
        <w:t xml:space="preserve">но же, социально-экономическая </w:t>
      </w:r>
      <w:r w:rsidRPr="008D1E0D">
        <w:rPr>
          <w:sz w:val="28"/>
          <w:szCs w:val="28"/>
        </w:rPr>
        <w:t>[</w:t>
      </w:r>
      <w:r w:rsidR="00720445">
        <w:rPr>
          <w:sz w:val="28"/>
          <w:szCs w:val="28"/>
        </w:rPr>
        <w:t>3</w:t>
      </w:r>
      <w:r w:rsidRPr="008D1E0D">
        <w:rPr>
          <w:sz w:val="28"/>
          <w:szCs w:val="28"/>
        </w:rPr>
        <w:t>]</w:t>
      </w:r>
      <w:r w:rsidR="001032C6">
        <w:rPr>
          <w:sz w:val="28"/>
          <w:szCs w:val="28"/>
        </w:rPr>
        <w:t>.</w:t>
      </w:r>
      <w:r>
        <w:rPr>
          <w:color w:val="000000"/>
          <w:sz w:val="28"/>
          <w:szCs w:val="28"/>
        </w:rPr>
        <w:t xml:space="preserve"> </w:t>
      </w:r>
      <w:r>
        <w:rPr>
          <w:sz w:val="28"/>
        </w:rPr>
        <w:t>К</w:t>
      </w:r>
      <w:r w:rsidR="000808EE" w:rsidRPr="000808EE">
        <w:rPr>
          <w:sz w:val="28"/>
        </w:rPr>
        <w:t xml:space="preserve">роме последствий нарушения мозгового кровообращения, перенесшие инсульт пациенты сталкиваются с целым рядом осложнений, вызванных недостатком движений вследствие вынужденного длительного пребывания в положении лежа. Отсутствие двигательной активности неестественно для человеческого </w:t>
      </w:r>
      <w:r w:rsidR="000808EE" w:rsidRPr="000808EE">
        <w:rPr>
          <w:sz w:val="28"/>
        </w:rPr>
        <w:lastRenderedPageBreak/>
        <w:t xml:space="preserve">организма. Не участвуя в движениях, мышцы тела атрофируются. Недостаток движений негативно сказывается на состоянии дыхательной системы, работе органов пищеварения. </w:t>
      </w:r>
      <w:r w:rsidR="000808EE">
        <w:rPr>
          <w:sz w:val="28"/>
        </w:rPr>
        <w:t>Малая подвижность</w:t>
      </w:r>
      <w:r w:rsidR="000808EE" w:rsidRPr="000808EE">
        <w:rPr>
          <w:sz w:val="28"/>
        </w:rPr>
        <w:t xml:space="preserve"> также замедляет процесс восстановления после инсульта.</w:t>
      </w:r>
    </w:p>
    <w:p w:rsidR="000808EE" w:rsidRDefault="000808EE" w:rsidP="000E140C">
      <w:pPr>
        <w:spacing w:line="360" w:lineRule="auto"/>
        <w:ind w:firstLine="709"/>
        <w:jc w:val="both"/>
        <w:rPr>
          <w:sz w:val="28"/>
          <w:szCs w:val="28"/>
        </w:rPr>
      </w:pPr>
      <w:r w:rsidRPr="00091BBE">
        <w:rPr>
          <w:sz w:val="28"/>
          <w:szCs w:val="28"/>
        </w:rPr>
        <w:t>В остром периоде задачами лечения являются коррекция нарушений жизненно важных функций организма и минимизация неврологического дефекта. Эффективность лечения во многом зависит от профессиональной компетенции медицинских сестер и технологии ухода за пациентами. Правильный уход всегда имеет несомненное положительное влияние на прод</w:t>
      </w:r>
      <w:r w:rsidR="001032C6">
        <w:rPr>
          <w:sz w:val="28"/>
          <w:szCs w:val="28"/>
        </w:rPr>
        <w:t xml:space="preserve">олжительность и течение болезни </w:t>
      </w:r>
      <w:r w:rsidR="00886EF9" w:rsidRPr="008D1E0D">
        <w:rPr>
          <w:sz w:val="28"/>
          <w:szCs w:val="28"/>
        </w:rPr>
        <w:t>[</w:t>
      </w:r>
      <w:r w:rsidR="00720445">
        <w:rPr>
          <w:sz w:val="28"/>
          <w:szCs w:val="28"/>
        </w:rPr>
        <w:t>18</w:t>
      </w:r>
      <w:r w:rsidR="00886EF9" w:rsidRPr="008D1E0D">
        <w:rPr>
          <w:sz w:val="28"/>
          <w:szCs w:val="28"/>
        </w:rPr>
        <w:t>]</w:t>
      </w:r>
      <w:r w:rsidR="001032C6">
        <w:rPr>
          <w:sz w:val="28"/>
          <w:szCs w:val="28"/>
        </w:rPr>
        <w:t>.</w:t>
      </w:r>
    </w:p>
    <w:p w:rsidR="004B4398" w:rsidRPr="008C3A7A" w:rsidRDefault="00FD54E0" w:rsidP="000E140C">
      <w:pPr>
        <w:spacing w:line="360" w:lineRule="auto"/>
        <w:ind w:firstLine="709"/>
        <w:jc w:val="both"/>
      </w:pPr>
      <w:r>
        <w:rPr>
          <w:sz w:val="28"/>
          <w:szCs w:val="28"/>
        </w:rPr>
        <w:t xml:space="preserve">Материалом для написания дипломной работы послужили труды авторов, научные статьи, учебная литература: Прокопенко С.В., </w:t>
      </w:r>
      <w:proofErr w:type="spellStart"/>
      <w:r>
        <w:rPr>
          <w:sz w:val="28"/>
          <w:szCs w:val="28"/>
        </w:rPr>
        <w:t>Кадыкова</w:t>
      </w:r>
      <w:proofErr w:type="spellEnd"/>
      <w:r>
        <w:rPr>
          <w:sz w:val="28"/>
          <w:szCs w:val="28"/>
        </w:rPr>
        <w:t xml:space="preserve"> А.С., </w:t>
      </w:r>
      <w:proofErr w:type="spellStart"/>
      <w:r>
        <w:rPr>
          <w:sz w:val="28"/>
          <w:szCs w:val="28"/>
        </w:rPr>
        <w:t>Лычев</w:t>
      </w:r>
      <w:proofErr w:type="spellEnd"/>
      <w:r>
        <w:rPr>
          <w:sz w:val="28"/>
          <w:szCs w:val="28"/>
        </w:rPr>
        <w:t xml:space="preserve"> В.Г., </w:t>
      </w:r>
      <w:proofErr w:type="spellStart"/>
      <w:r>
        <w:rPr>
          <w:sz w:val="28"/>
          <w:szCs w:val="28"/>
        </w:rPr>
        <w:t>Смолева</w:t>
      </w:r>
      <w:proofErr w:type="spellEnd"/>
      <w:r>
        <w:rPr>
          <w:sz w:val="28"/>
          <w:szCs w:val="28"/>
        </w:rPr>
        <w:t xml:space="preserve"> Э.В., Фадеев П.А., </w:t>
      </w:r>
      <w:proofErr w:type="spellStart"/>
      <w:r>
        <w:rPr>
          <w:sz w:val="28"/>
          <w:szCs w:val="28"/>
        </w:rPr>
        <w:t>Чучалин</w:t>
      </w:r>
      <w:proofErr w:type="spellEnd"/>
      <w:r>
        <w:rPr>
          <w:sz w:val="28"/>
          <w:szCs w:val="28"/>
        </w:rPr>
        <w:t xml:space="preserve"> А.Г., Широков Е.А.</w:t>
      </w:r>
    </w:p>
    <w:p w:rsidR="004B4398" w:rsidRPr="00091BBE" w:rsidRDefault="004B4398" w:rsidP="000E140C">
      <w:pPr>
        <w:spacing w:line="360" w:lineRule="auto"/>
        <w:ind w:firstLine="709"/>
        <w:jc w:val="both"/>
        <w:rPr>
          <w:sz w:val="28"/>
          <w:szCs w:val="28"/>
        </w:rPr>
      </w:pPr>
      <w:r w:rsidRPr="00091BBE">
        <w:rPr>
          <w:sz w:val="28"/>
          <w:szCs w:val="28"/>
          <w:shd w:val="clear" w:color="auto" w:fill="FFFFFF"/>
        </w:rPr>
        <w:t xml:space="preserve">Структурно дипломная работа состоит из: </w:t>
      </w:r>
    </w:p>
    <w:p w:rsidR="004B4398" w:rsidRPr="001032C6" w:rsidRDefault="004B4398" w:rsidP="000E140C">
      <w:pPr>
        <w:pStyle w:val="a5"/>
        <w:numPr>
          <w:ilvl w:val="0"/>
          <w:numId w:val="1"/>
        </w:numPr>
        <w:tabs>
          <w:tab w:val="left" w:pos="1134"/>
        </w:tabs>
        <w:spacing w:line="360" w:lineRule="auto"/>
        <w:ind w:left="0" w:firstLine="709"/>
        <w:jc w:val="both"/>
        <w:rPr>
          <w:bCs/>
          <w:sz w:val="28"/>
          <w:szCs w:val="28"/>
        </w:rPr>
      </w:pPr>
      <w:r w:rsidRPr="005057A7">
        <w:rPr>
          <w:sz w:val="28"/>
          <w:szCs w:val="28"/>
          <w:shd w:val="clear" w:color="auto" w:fill="FFFFFF"/>
        </w:rPr>
        <w:t>введения,</w:t>
      </w:r>
      <w:r w:rsidRPr="004B4398">
        <w:rPr>
          <w:bCs/>
          <w:sz w:val="28"/>
          <w:szCs w:val="28"/>
        </w:rPr>
        <w:t xml:space="preserve"> в котором раскрыта актуальность, освещена цель, задачи, объект и </w:t>
      </w:r>
      <w:r w:rsidRPr="001032C6">
        <w:rPr>
          <w:bCs/>
          <w:sz w:val="28"/>
          <w:szCs w:val="28"/>
        </w:rPr>
        <w:t xml:space="preserve">предмет дипломной работы  </w:t>
      </w:r>
    </w:p>
    <w:p w:rsidR="004B4398" w:rsidRPr="004B4398" w:rsidRDefault="004B4398" w:rsidP="000E140C">
      <w:pPr>
        <w:pStyle w:val="a5"/>
        <w:numPr>
          <w:ilvl w:val="0"/>
          <w:numId w:val="1"/>
        </w:numPr>
        <w:tabs>
          <w:tab w:val="left" w:pos="1134"/>
        </w:tabs>
        <w:spacing w:line="360" w:lineRule="auto"/>
        <w:ind w:left="0" w:firstLine="709"/>
        <w:jc w:val="both"/>
        <w:rPr>
          <w:color w:val="000000"/>
          <w:sz w:val="28"/>
          <w:szCs w:val="28"/>
          <w:shd w:val="clear" w:color="auto" w:fill="FFFFFF"/>
        </w:rPr>
      </w:pPr>
      <w:r w:rsidRPr="001032C6">
        <w:rPr>
          <w:sz w:val="28"/>
          <w:szCs w:val="28"/>
          <w:shd w:val="clear" w:color="auto" w:fill="FFFFFF"/>
        </w:rPr>
        <w:t xml:space="preserve">в 1-ой главе содержится </w:t>
      </w:r>
      <w:r w:rsidRPr="00091BBE">
        <w:rPr>
          <w:bCs/>
          <w:sz w:val="28"/>
          <w:szCs w:val="28"/>
        </w:rPr>
        <w:t>теоретическая часть, которая содержит общие сведения об ишемическом инсульте</w:t>
      </w:r>
      <w:r w:rsidR="00D15B89">
        <w:rPr>
          <w:color w:val="000000"/>
          <w:sz w:val="28"/>
          <w:szCs w:val="28"/>
          <w:shd w:val="clear" w:color="auto" w:fill="FFFFFF"/>
        </w:rPr>
        <w:t>, а также</w:t>
      </w:r>
      <w:r w:rsidR="003839D8">
        <w:rPr>
          <w:sz w:val="28"/>
          <w:szCs w:val="28"/>
          <w:shd w:val="clear" w:color="auto" w:fill="FFFFFF"/>
        </w:rPr>
        <w:t xml:space="preserve"> основные </w:t>
      </w:r>
      <w:r w:rsidR="00387005">
        <w:rPr>
          <w:sz w:val="28"/>
          <w:szCs w:val="28"/>
          <w:shd w:val="clear" w:color="auto" w:fill="FFFFFF"/>
        </w:rPr>
        <w:t>методы ранней реабилитации пациентов, перенесших ишемический инсульт</w:t>
      </w:r>
      <w:r w:rsidR="00D15B89">
        <w:rPr>
          <w:sz w:val="28"/>
          <w:szCs w:val="28"/>
          <w:shd w:val="clear" w:color="auto" w:fill="FFFFFF"/>
        </w:rPr>
        <w:t>;</w:t>
      </w:r>
    </w:p>
    <w:p w:rsidR="004B4398" w:rsidRPr="006E6803" w:rsidRDefault="004B4398" w:rsidP="000E140C">
      <w:pPr>
        <w:pStyle w:val="a5"/>
        <w:numPr>
          <w:ilvl w:val="0"/>
          <w:numId w:val="1"/>
        </w:numPr>
        <w:tabs>
          <w:tab w:val="left" w:pos="1134"/>
        </w:tabs>
        <w:spacing w:line="360" w:lineRule="auto"/>
        <w:ind w:left="0" w:firstLine="709"/>
        <w:jc w:val="both"/>
        <w:rPr>
          <w:sz w:val="28"/>
          <w:szCs w:val="28"/>
          <w:shd w:val="clear" w:color="auto" w:fill="FFFFFF"/>
        </w:rPr>
      </w:pPr>
      <w:r w:rsidRPr="006E6803">
        <w:rPr>
          <w:sz w:val="28"/>
          <w:szCs w:val="28"/>
          <w:shd w:val="clear" w:color="auto" w:fill="FFFFFF"/>
        </w:rPr>
        <w:t xml:space="preserve">2 глава </w:t>
      </w:r>
      <w:r w:rsidR="001032C6">
        <w:rPr>
          <w:sz w:val="28"/>
          <w:szCs w:val="28"/>
          <w:shd w:val="clear" w:color="auto" w:fill="FFFFFF"/>
        </w:rPr>
        <w:t>–</w:t>
      </w:r>
      <w:r w:rsidRPr="006E6803">
        <w:rPr>
          <w:sz w:val="28"/>
          <w:szCs w:val="28"/>
          <w:shd w:val="clear" w:color="auto" w:fill="FFFFFF"/>
        </w:rPr>
        <w:t xml:space="preserve"> </w:t>
      </w:r>
      <w:r w:rsidR="00ED6202">
        <w:rPr>
          <w:sz w:val="28"/>
          <w:szCs w:val="28"/>
          <w:shd w:val="clear" w:color="auto" w:fill="FFFFFF"/>
        </w:rPr>
        <w:t xml:space="preserve">отражает </w:t>
      </w:r>
      <w:r w:rsidR="004973CF">
        <w:rPr>
          <w:sz w:val="28"/>
          <w:szCs w:val="28"/>
          <w:shd w:val="clear" w:color="auto" w:fill="FFFFFF"/>
        </w:rPr>
        <w:t xml:space="preserve">основные проблемы пациентов и роль медицинской сестры в ранней реабилитации пациентов с ишемическим инсультом, а также </w:t>
      </w:r>
      <w:r w:rsidR="00ED6202">
        <w:rPr>
          <w:sz w:val="28"/>
          <w:szCs w:val="28"/>
          <w:shd w:val="clear" w:color="auto" w:fill="FFFFFF"/>
        </w:rPr>
        <w:t>практическую часть, в</w:t>
      </w:r>
      <w:r w:rsidR="001032C6">
        <w:rPr>
          <w:sz w:val="28"/>
          <w:szCs w:val="28"/>
          <w:shd w:val="clear" w:color="auto" w:fill="FFFFFF"/>
        </w:rPr>
        <w:t xml:space="preserve"> которой </w:t>
      </w:r>
      <w:r w:rsidR="00ED6202">
        <w:rPr>
          <w:sz w:val="28"/>
          <w:szCs w:val="28"/>
          <w:shd w:val="clear" w:color="auto" w:fill="FFFFFF"/>
        </w:rPr>
        <w:t>со</w:t>
      </w:r>
      <w:r w:rsidR="003839D8">
        <w:rPr>
          <w:sz w:val="28"/>
          <w:szCs w:val="28"/>
          <w:shd w:val="clear" w:color="auto" w:fill="FFFFFF"/>
        </w:rPr>
        <w:t>держатся</w:t>
      </w:r>
      <w:r w:rsidR="00387005">
        <w:rPr>
          <w:sz w:val="28"/>
          <w:szCs w:val="28"/>
          <w:shd w:val="clear" w:color="auto" w:fill="FFFFFF"/>
        </w:rPr>
        <w:t xml:space="preserve"> результаты анкетирования, </w:t>
      </w:r>
      <w:r w:rsidR="003839D8">
        <w:rPr>
          <w:sz w:val="28"/>
          <w:szCs w:val="28"/>
          <w:shd w:val="clear" w:color="auto" w:fill="FFFFFF"/>
        </w:rPr>
        <w:t>результаты анализа статистики пролеченных пациентов с ишемическим инсультом за период с 2020-2022гг.</w:t>
      </w:r>
      <w:r w:rsidR="006E6803">
        <w:rPr>
          <w:sz w:val="28"/>
          <w:szCs w:val="28"/>
          <w:shd w:val="clear" w:color="auto" w:fill="FFFFFF"/>
        </w:rPr>
        <w:t>;</w:t>
      </w:r>
    </w:p>
    <w:p w:rsidR="004B4398" w:rsidRPr="004B4398" w:rsidRDefault="004B4398" w:rsidP="000E140C">
      <w:pPr>
        <w:pStyle w:val="a5"/>
        <w:numPr>
          <w:ilvl w:val="0"/>
          <w:numId w:val="1"/>
        </w:numPr>
        <w:tabs>
          <w:tab w:val="left" w:pos="1134"/>
        </w:tabs>
        <w:spacing w:line="360" w:lineRule="auto"/>
        <w:ind w:left="0" w:firstLine="709"/>
        <w:jc w:val="both"/>
        <w:rPr>
          <w:sz w:val="28"/>
          <w:szCs w:val="28"/>
        </w:rPr>
      </w:pPr>
      <w:r w:rsidRPr="00091BBE">
        <w:rPr>
          <w:sz w:val="28"/>
          <w:szCs w:val="28"/>
        </w:rPr>
        <w:t xml:space="preserve">в заключении сформулированы основные </w:t>
      </w:r>
      <w:r w:rsidR="00D15B89">
        <w:rPr>
          <w:sz w:val="28"/>
          <w:szCs w:val="28"/>
        </w:rPr>
        <w:t>выводы, отражающие значимость</w:t>
      </w:r>
      <w:r w:rsidRPr="00091BBE">
        <w:rPr>
          <w:sz w:val="28"/>
          <w:szCs w:val="28"/>
        </w:rPr>
        <w:t xml:space="preserve"> </w:t>
      </w:r>
      <w:r w:rsidR="008C3A7A">
        <w:rPr>
          <w:sz w:val="28"/>
          <w:szCs w:val="28"/>
        </w:rPr>
        <w:t>ранней реабилитации</w:t>
      </w:r>
      <w:r w:rsidR="00D15B89">
        <w:rPr>
          <w:sz w:val="28"/>
          <w:szCs w:val="28"/>
        </w:rPr>
        <w:t xml:space="preserve"> для</w:t>
      </w:r>
      <w:r w:rsidR="008C3A7A">
        <w:rPr>
          <w:sz w:val="28"/>
          <w:szCs w:val="28"/>
        </w:rPr>
        <w:t xml:space="preserve"> пациентов</w:t>
      </w:r>
      <w:r w:rsidR="0096527D">
        <w:rPr>
          <w:sz w:val="28"/>
          <w:szCs w:val="28"/>
        </w:rPr>
        <w:t>, перенесших ишемический инсульт</w:t>
      </w:r>
      <w:r w:rsidRPr="00091BBE">
        <w:rPr>
          <w:sz w:val="28"/>
          <w:szCs w:val="28"/>
        </w:rPr>
        <w:t>.</w:t>
      </w:r>
    </w:p>
    <w:p w:rsidR="007159CD" w:rsidRPr="007159CD" w:rsidRDefault="00B3605B" w:rsidP="000E140C">
      <w:pPr>
        <w:pStyle w:val="1"/>
      </w:pPr>
      <w:r>
        <w:br w:type="page"/>
      </w:r>
      <w:bookmarkStart w:id="1" w:name="_Toc136472563"/>
      <w:r w:rsidR="00604DFF">
        <w:lastRenderedPageBreak/>
        <w:t xml:space="preserve">ГЛАВА 1. </w:t>
      </w:r>
      <w:r w:rsidR="00FB322E">
        <w:t>ТЕОРЕТИЧЕСКИЕ АСПЕКТЫ ИШЕМИЧЕСКОГО ИНСУЛЬТА</w:t>
      </w:r>
      <w:bookmarkEnd w:id="1"/>
    </w:p>
    <w:p w:rsidR="005D0C81" w:rsidRPr="00371D1D" w:rsidRDefault="005D0C81" w:rsidP="005D0C81">
      <w:pPr>
        <w:rPr>
          <w:sz w:val="28"/>
        </w:rPr>
      </w:pPr>
    </w:p>
    <w:p w:rsidR="00ED6202" w:rsidRDefault="000E140C" w:rsidP="000E140C">
      <w:pPr>
        <w:shd w:val="clear" w:color="auto" w:fill="FFFFFF"/>
        <w:spacing w:line="360" w:lineRule="auto"/>
        <w:ind w:firstLine="709"/>
        <w:jc w:val="both"/>
        <w:rPr>
          <w:sz w:val="28"/>
          <w:szCs w:val="28"/>
        </w:rPr>
      </w:pPr>
      <w:r>
        <w:rPr>
          <w:noProof/>
          <w:sz w:val="28"/>
        </w:rPr>
        <w:drawing>
          <wp:anchor distT="0" distB="0" distL="114300" distR="114300" simplePos="0" relativeHeight="251660288" behindDoc="0" locked="0" layoutInCell="1" allowOverlap="1" wp14:anchorId="16FF9AEC" wp14:editId="66E71497">
            <wp:simplePos x="0" y="0"/>
            <wp:positionH relativeFrom="margin">
              <wp:posOffset>-170815</wp:posOffset>
            </wp:positionH>
            <wp:positionV relativeFrom="margin">
              <wp:align>center</wp:align>
            </wp:positionV>
            <wp:extent cx="5902036" cy="3342903"/>
            <wp:effectExtent l="0" t="19050" r="0" b="67310"/>
            <wp:wrapSquare wrapText="bothSides"/>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7F35B6">
        <w:rPr>
          <w:sz w:val="28"/>
        </w:rPr>
        <w:t xml:space="preserve">Инсульт – это острое нарушение мозгового кровообращения, при котором погибает участок головного мозга. В зависимости от того, какой конкретно участок мозга пострадал, у больного инсультом утрачиваются определенные мозговые функции и перестают функционировать различные органы. Выделяют два ключевых вида инсульта – ишемический и геморрагический. </w:t>
      </w:r>
      <w:r w:rsidR="00CA40AF" w:rsidRPr="00EC7C9A">
        <w:rPr>
          <w:sz w:val="28"/>
          <w:szCs w:val="21"/>
        </w:rPr>
        <w:t xml:space="preserve">Основная классификация инсультов (по МКБ-10) учитывает причину и </w:t>
      </w:r>
      <w:r w:rsidR="00CA40AF">
        <w:rPr>
          <w:sz w:val="28"/>
          <w:szCs w:val="21"/>
        </w:rPr>
        <w:t>механизм воз</w:t>
      </w:r>
      <w:r w:rsidR="00ED6202">
        <w:rPr>
          <w:sz w:val="28"/>
          <w:szCs w:val="21"/>
        </w:rPr>
        <w:t>никновения инсульта (Рисунок 1)</w:t>
      </w:r>
      <w:r w:rsidR="00886EF9">
        <w:rPr>
          <w:sz w:val="28"/>
          <w:szCs w:val="21"/>
        </w:rPr>
        <w:t xml:space="preserve"> </w:t>
      </w:r>
      <w:r w:rsidR="00886EF9" w:rsidRPr="008D1E0D">
        <w:rPr>
          <w:sz w:val="28"/>
          <w:szCs w:val="28"/>
        </w:rPr>
        <w:t>[</w:t>
      </w:r>
      <w:r w:rsidR="00720445">
        <w:rPr>
          <w:sz w:val="28"/>
          <w:szCs w:val="28"/>
        </w:rPr>
        <w:t>17</w:t>
      </w:r>
      <w:r w:rsidR="00886EF9" w:rsidRPr="008D1E0D">
        <w:rPr>
          <w:sz w:val="28"/>
          <w:szCs w:val="28"/>
        </w:rPr>
        <w:t>]</w:t>
      </w:r>
      <w:r w:rsidR="00ED6202">
        <w:rPr>
          <w:sz w:val="28"/>
          <w:szCs w:val="28"/>
        </w:rPr>
        <w:t>.</w:t>
      </w:r>
    </w:p>
    <w:p w:rsidR="00CA40AF" w:rsidRDefault="00CA40AF" w:rsidP="00ED6202">
      <w:pPr>
        <w:shd w:val="clear" w:color="auto" w:fill="FFFFFF"/>
        <w:jc w:val="center"/>
        <w:rPr>
          <w:sz w:val="28"/>
          <w:szCs w:val="21"/>
        </w:rPr>
      </w:pPr>
      <w:r>
        <w:rPr>
          <w:sz w:val="28"/>
          <w:szCs w:val="21"/>
        </w:rPr>
        <w:t>Рисунок 1 – Вид</w:t>
      </w:r>
      <w:r w:rsidR="008C3A7A">
        <w:rPr>
          <w:sz w:val="28"/>
          <w:szCs w:val="21"/>
        </w:rPr>
        <w:t>ы инсультов, г. Красноярск, 2023</w:t>
      </w:r>
      <w:r>
        <w:rPr>
          <w:sz w:val="28"/>
          <w:szCs w:val="21"/>
        </w:rPr>
        <w:t>г.</w:t>
      </w:r>
    </w:p>
    <w:p w:rsidR="00CA40AF" w:rsidRDefault="00CA40AF" w:rsidP="008B319D">
      <w:pPr>
        <w:shd w:val="clear" w:color="auto" w:fill="FFFFFF"/>
        <w:ind w:firstLine="709"/>
        <w:jc w:val="both"/>
        <w:rPr>
          <w:sz w:val="28"/>
          <w:szCs w:val="21"/>
        </w:rPr>
      </w:pPr>
    </w:p>
    <w:p w:rsidR="00ED6202" w:rsidRPr="00EC7C9A" w:rsidRDefault="00ED6202" w:rsidP="000E140C">
      <w:pPr>
        <w:shd w:val="clear" w:color="auto" w:fill="FFFFFF"/>
        <w:spacing w:line="360" w:lineRule="auto"/>
        <w:ind w:firstLine="709"/>
        <w:jc w:val="both"/>
        <w:rPr>
          <w:sz w:val="28"/>
          <w:szCs w:val="21"/>
        </w:rPr>
      </w:pPr>
      <w:r>
        <w:rPr>
          <w:sz w:val="28"/>
          <w:szCs w:val="21"/>
        </w:rPr>
        <w:t>Исходя</w:t>
      </w:r>
      <w:r w:rsidR="00BD398C">
        <w:rPr>
          <w:sz w:val="28"/>
          <w:szCs w:val="21"/>
        </w:rPr>
        <w:t xml:space="preserve"> из </w:t>
      </w:r>
      <w:r w:rsidR="005057A7">
        <w:rPr>
          <w:sz w:val="28"/>
          <w:szCs w:val="21"/>
        </w:rPr>
        <w:t>представленных выше</w:t>
      </w:r>
      <w:r w:rsidR="00BD398C">
        <w:rPr>
          <w:sz w:val="28"/>
          <w:szCs w:val="21"/>
        </w:rPr>
        <w:t xml:space="preserve"> данных, можно сделать вывод, что на долю ишемического инсульта приходится 65%, что является преобладающим.</w:t>
      </w:r>
      <w:r w:rsidR="007F35B6" w:rsidRPr="007F35B6">
        <w:rPr>
          <w:sz w:val="28"/>
        </w:rPr>
        <w:t xml:space="preserve"> </w:t>
      </w:r>
      <w:r w:rsidR="007F35B6">
        <w:rPr>
          <w:sz w:val="28"/>
          <w:szCs w:val="21"/>
        </w:rPr>
        <w:t>При ишемическом инсульте к участку головного мозга поступает недостаточно крови за счет закупорки тромбом артерий, питающих мозг</w:t>
      </w:r>
      <w:r w:rsidR="007F35B6" w:rsidRPr="007F35B6">
        <w:rPr>
          <w:sz w:val="28"/>
          <w:szCs w:val="21"/>
        </w:rPr>
        <w:t xml:space="preserve">. </w:t>
      </w:r>
      <w:r w:rsidR="007F35B6">
        <w:rPr>
          <w:sz w:val="28"/>
          <w:szCs w:val="21"/>
        </w:rPr>
        <w:t>При геморрагическом инсульте происходит кровоизлияние в головной мозг вследствие нарушения целостности стенки сосудов. Кроме того, встречаются случаи инсульта, которые совмещают в себе</w:t>
      </w:r>
      <w:r w:rsidR="00327BCA">
        <w:rPr>
          <w:sz w:val="28"/>
          <w:szCs w:val="21"/>
        </w:rPr>
        <w:t xml:space="preserve"> как закупорку артерий тромбом, </w:t>
      </w:r>
      <w:r w:rsidR="00327BCA">
        <w:rPr>
          <w:sz w:val="28"/>
          <w:szCs w:val="21"/>
        </w:rPr>
        <w:lastRenderedPageBreak/>
        <w:t xml:space="preserve">так и кровоизлияние в мозг. </w:t>
      </w:r>
      <w:r w:rsidR="007F35B6" w:rsidRPr="007F35B6">
        <w:rPr>
          <w:sz w:val="28"/>
          <w:szCs w:val="21"/>
        </w:rPr>
        <w:t xml:space="preserve">В России ежегодно регистрируют 400-450 тыс. случаев инсультов. На долю ишемических приходится 80%. </w:t>
      </w:r>
      <w:r w:rsidR="00BD398C">
        <w:rPr>
          <w:sz w:val="28"/>
          <w:szCs w:val="21"/>
        </w:rPr>
        <w:t xml:space="preserve"> </w:t>
      </w:r>
    </w:p>
    <w:p w:rsidR="00CA40AF" w:rsidRPr="00CA40AF" w:rsidRDefault="00CA40AF" w:rsidP="000E140C">
      <w:pPr>
        <w:spacing w:line="360" w:lineRule="auto"/>
        <w:ind w:firstLine="709"/>
        <w:jc w:val="both"/>
        <w:rPr>
          <w:sz w:val="28"/>
        </w:rPr>
      </w:pPr>
      <w:r w:rsidRPr="00EC7C9A">
        <w:rPr>
          <w:sz w:val="28"/>
          <w:szCs w:val="21"/>
        </w:rPr>
        <w:t>Ишемический инсульт характеризуется прекращением поступления крови в ткани головного мозга.</w:t>
      </w:r>
      <w:r>
        <w:rPr>
          <w:sz w:val="28"/>
          <w:szCs w:val="21"/>
        </w:rPr>
        <w:t xml:space="preserve"> </w:t>
      </w:r>
      <w:r w:rsidRPr="00EC7C9A">
        <w:rPr>
          <w:sz w:val="28"/>
          <w:szCs w:val="21"/>
        </w:rPr>
        <w:t>Причин</w:t>
      </w:r>
      <w:r w:rsidR="005057A7">
        <w:rPr>
          <w:sz w:val="28"/>
          <w:szCs w:val="21"/>
        </w:rPr>
        <w:t>а</w:t>
      </w:r>
      <w:r w:rsidRPr="00EC7C9A">
        <w:rPr>
          <w:sz w:val="28"/>
          <w:szCs w:val="21"/>
        </w:rPr>
        <w:t xml:space="preserve"> заключается в нарушении текучести крови, закупорке артерии тромбом и/или сужении атеросклеротической бляшкой (</w:t>
      </w:r>
      <w:proofErr w:type="spellStart"/>
      <w:r w:rsidRPr="00EC7C9A">
        <w:rPr>
          <w:sz w:val="28"/>
          <w:szCs w:val="21"/>
        </w:rPr>
        <w:t>атеротромботический</w:t>
      </w:r>
      <w:proofErr w:type="spellEnd"/>
      <w:r w:rsidRPr="00EC7C9A">
        <w:rPr>
          <w:sz w:val="28"/>
          <w:szCs w:val="21"/>
        </w:rPr>
        <w:t>), спазме сосудов, снижении давления.</w:t>
      </w:r>
      <w:r>
        <w:rPr>
          <w:sz w:val="28"/>
        </w:rPr>
        <w:t xml:space="preserve"> </w:t>
      </w:r>
      <w:r w:rsidRPr="00EC7C9A">
        <w:rPr>
          <w:sz w:val="28"/>
          <w:szCs w:val="21"/>
        </w:rPr>
        <w:t>Чаще развивается в возрасте 50-69 лет. Частота встречаемости 6</w:t>
      </w:r>
      <w:r w:rsidR="00BD398C">
        <w:rPr>
          <w:sz w:val="28"/>
          <w:szCs w:val="21"/>
        </w:rPr>
        <w:t xml:space="preserve">4-75% среди всех видов инсульта </w:t>
      </w:r>
      <w:r w:rsidR="00886EF9" w:rsidRPr="008D1E0D">
        <w:rPr>
          <w:sz w:val="28"/>
          <w:szCs w:val="28"/>
        </w:rPr>
        <w:t>[</w:t>
      </w:r>
      <w:r w:rsidR="00720445">
        <w:rPr>
          <w:sz w:val="28"/>
          <w:szCs w:val="28"/>
        </w:rPr>
        <w:t>4</w:t>
      </w:r>
      <w:r w:rsidR="00886EF9" w:rsidRPr="008D1E0D">
        <w:rPr>
          <w:sz w:val="28"/>
          <w:szCs w:val="28"/>
        </w:rPr>
        <w:t>]</w:t>
      </w:r>
      <w:r w:rsidR="00BD398C">
        <w:rPr>
          <w:sz w:val="28"/>
          <w:szCs w:val="28"/>
        </w:rPr>
        <w:t>.</w:t>
      </w:r>
    </w:p>
    <w:p w:rsidR="00371D1D" w:rsidRDefault="00CA40AF" w:rsidP="000E140C">
      <w:pPr>
        <w:spacing w:line="360" w:lineRule="auto"/>
        <w:ind w:firstLine="709"/>
        <w:jc w:val="both"/>
        <w:rPr>
          <w:sz w:val="28"/>
          <w:szCs w:val="28"/>
        </w:rPr>
      </w:pPr>
      <w:r w:rsidRPr="00EC7C9A">
        <w:rPr>
          <w:sz w:val="28"/>
          <w:szCs w:val="21"/>
        </w:rPr>
        <w:t xml:space="preserve">Геморрагический инсульт — кровоизлияние в вещество головного мозга или под паутинную оболочку вследствие разрыва сосуда в результате повышенного артериального давления, атеросклероза, </w:t>
      </w:r>
      <w:proofErr w:type="spellStart"/>
      <w:r w:rsidRPr="00EC7C9A">
        <w:rPr>
          <w:sz w:val="28"/>
          <w:szCs w:val="21"/>
        </w:rPr>
        <w:t>васкулита</w:t>
      </w:r>
      <w:proofErr w:type="spellEnd"/>
      <w:r w:rsidRPr="00EC7C9A">
        <w:rPr>
          <w:sz w:val="28"/>
          <w:szCs w:val="21"/>
        </w:rPr>
        <w:t>, аневризм, нарушения свертываемости. В группе высокого риска находятся пациенты в возрасте 50-69 ле</w:t>
      </w:r>
      <w:r w:rsidR="00BD398C">
        <w:rPr>
          <w:sz w:val="28"/>
          <w:szCs w:val="21"/>
        </w:rPr>
        <w:t xml:space="preserve">т. В 39-49 лет встречается реже </w:t>
      </w:r>
      <w:r w:rsidR="00886EF9" w:rsidRPr="008D1E0D">
        <w:rPr>
          <w:sz w:val="28"/>
          <w:szCs w:val="28"/>
        </w:rPr>
        <w:t>[</w:t>
      </w:r>
      <w:r w:rsidR="00720445">
        <w:rPr>
          <w:sz w:val="28"/>
          <w:szCs w:val="28"/>
        </w:rPr>
        <w:t>8</w:t>
      </w:r>
      <w:r w:rsidR="00886EF9" w:rsidRPr="008D1E0D">
        <w:rPr>
          <w:sz w:val="28"/>
          <w:szCs w:val="28"/>
        </w:rPr>
        <w:t>]</w:t>
      </w:r>
      <w:r w:rsidR="00BD398C">
        <w:rPr>
          <w:sz w:val="28"/>
          <w:szCs w:val="28"/>
        </w:rPr>
        <w:t>.</w:t>
      </w:r>
      <w:r w:rsidR="00327BCA">
        <w:rPr>
          <w:sz w:val="28"/>
          <w:szCs w:val="28"/>
        </w:rPr>
        <w:t xml:space="preserve"> Инсульт является тяжелым заболеванием. Кроме того, что этот недуг способен привести к внезапной смерти, он еще может сделать инвалидом человека, который до этого был практически здоров. Наиболее частыми осложнениями инсульта являются:</w:t>
      </w:r>
    </w:p>
    <w:p w:rsidR="00327BCA" w:rsidRPr="00161F81" w:rsidRDefault="00603C75" w:rsidP="000E140C">
      <w:pPr>
        <w:pStyle w:val="a5"/>
        <w:numPr>
          <w:ilvl w:val="0"/>
          <w:numId w:val="17"/>
        </w:numPr>
        <w:spacing w:line="360" w:lineRule="auto"/>
        <w:ind w:left="0" w:firstLine="709"/>
        <w:jc w:val="both"/>
        <w:rPr>
          <w:sz w:val="28"/>
        </w:rPr>
      </w:pPr>
      <w:r>
        <w:rPr>
          <w:sz w:val="28"/>
        </w:rPr>
        <w:t>п</w:t>
      </w:r>
      <w:r w:rsidR="00327BCA" w:rsidRPr="00161F81">
        <w:rPr>
          <w:sz w:val="28"/>
        </w:rPr>
        <w:t>арезы – частичное нарушение или ограничение движений в конечностях;</w:t>
      </w:r>
    </w:p>
    <w:p w:rsidR="00327BCA" w:rsidRPr="00161F81" w:rsidRDefault="00603C75" w:rsidP="000E140C">
      <w:pPr>
        <w:pStyle w:val="a5"/>
        <w:numPr>
          <w:ilvl w:val="0"/>
          <w:numId w:val="17"/>
        </w:numPr>
        <w:spacing w:line="360" w:lineRule="auto"/>
        <w:ind w:left="0" w:firstLine="709"/>
        <w:jc w:val="both"/>
        <w:rPr>
          <w:sz w:val="28"/>
        </w:rPr>
      </w:pPr>
      <w:r>
        <w:rPr>
          <w:sz w:val="28"/>
        </w:rPr>
        <w:t>п</w:t>
      </w:r>
      <w:r w:rsidR="00327BCA" w:rsidRPr="00161F81">
        <w:rPr>
          <w:sz w:val="28"/>
        </w:rPr>
        <w:t>араличи – полное обездвиживание конечностей, чаще наблюдаются поражения одной стороны. Это так называемые гемипарезы, когда одновременно не выполняет свои функции рука и нога с одной стороны тела;</w:t>
      </w:r>
    </w:p>
    <w:p w:rsidR="00327BCA" w:rsidRDefault="00603C75" w:rsidP="000E140C">
      <w:pPr>
        <w:pStyle w:val="a5"/>
        <w:numPr>
          <w:ilvl w:val="0"/>
          <w:numId w:val="17"/>
        </w:numPr>
        <w:spacing w:line="360" w:lineRule="auto"/>
        <w:ind w:left="0" w:firstLine="709"/>
        <w:jc w:val="both"/>
        <w:rPr>
          <w:sz w:val="28"/>
        </w:rPr>
      </w:pPr>
      <w:r>
        <w:rPr>
          <w:sz w:val="28"/>
        </w:rPr>
        <w:t>р</w:t>
      </w:r>
      <w:r w:rsidR="00327BCA" w:rsidRPr="00161F81">
        <w:rPr>
          <w:sz w:val="28"/>
        </w:rPr>
        <w:t>ечевые нарушения;</w:t>
      </w:r>
    </w:p>
    <w:p w:rsidR="00805900" w:rsidRPr="00161F81" w:rsidRDefault="00603C75" w:rsidP="000E140C">
      <w:pPr>
        <w:pStyle w:val="a5"/>
        <w:numPr>
          <w:ilvl w:val="0"/>
          <w:numId w:val="17"/>
        </w:numPr>
        <w:spacing w:line="360" w:lineRule="auto"/>
        <w:ind w:left="0" w:firstLine="709"/>
        <w:jc w:val="both"/>
        <w:rPr>
          <w:sz w:val="28"/>
        </w:rPr>
      </w:pPr>
      <w:r>
        <w:rPr>
          <w:sz w:val="28"/>
        </w:rPr>
        <w:t>т</w:t>
      </w:r>
      <w:r w:rsidR="00805900">
        <w:rPr>
          <w:sz w:val="28"/>
        </w:rPr>
        <w:t>азовые расстройства;</w:t>
      </w:r>
    </w:p>
    <w:p w:rsidR="00327BCA" w:rsidRPr="00161F81" w:rsidRDefault="00603C75" w:rsidP="000E140C">
      <w:pPr>
        <w:pStyle w:val="a5"/>
        <w:numPr>
          <w:ilvl w:val="0"/>
          <w:numId w:val="17"/>
        </w:numPr>
        <w:spacing w:line="360" w:lineRule="auto"/>
        <w:ind w:left="0" w:firstLine="709"/>
        <w:jc w:val="both"/>
        <w:rPr>
          <w:sz w:val="28"/>
        </w:rPr>
      </w:pPr>
      <w:r>
        <w:rPr>
          <w:sz w:val="28"/>
        </w:rPr>
        <w:t>в</w:t>
      </w:r>
      <w:r w:rsidR="00327BCA" w:rsidRPr="00161F81">
        <w:rPr>
          <w:sz w:val="28"/>
        </w:rPr>
        <w:t>естибулярные расстройства.</w:t>
      </w:r>
    </w:p>
    <w:p w:rsidR="00327BCA" w:rsidRPr="00327BCA" w:rsidRDefault="00327BCA" w:rsidP="000E140C">
      <w:pPr>
        <w:spacing w:line="360" w:lineRule="auto"/>
        <w:ind w:firstLine="709"/>
        <w:jc w:val="both"/>
        <w:rPr>
          <w:sz w:val="28"/>
        </w:rPr>
      </w:pPr>
      <w:r>
        <w:rPr>
          <w:sz w:val="28"/>
        </w:rPr>
        <w:t>Все эти осложнения приводят к длительной и нередко даже пожизненной инвалидности, после которой вполне здоровым до недавнего времени людям трудно адаптироваться в социальной среде.</w:t>
      </w:r>
    </w:p>
    <w:p w:rsidR="00202F5D" w:rsidRPr="00371D1D" w:rsidRDefault="00202F5D" w:rsidP="0079098E">
      <w:pPr>
        <w:jc w:val="both"/>
        <w:rPr>
          <w:sz w:val="28"/>
        </w:rPr>
      </w:pPr>
    </w:p>
    <w:p w:rsidR="000478D8" w:rsidRPr="00371D1D" w:rsidRDefault="000E140C" w:rsidP="00DE3F2F">
      <w:pPr>
        <w:pStyle w:val="2"/>
        <w:ind w:left="0" w:firstLine="708"/>
        <w:rPr>
          <w:rFonts w:cs="Times New Roman"/>
          <w:color w:val="FF0000"/>
        </w:rPr>
      </w:pPr>
      <w:bookmarkStart w:id="2" w:name="_Toc136472564"/>
      <w:r>
        <w:rPr>
          <w:rFonts w:cs="Times New Roman"/>
        </w:rPr>
        <w:lastRenderedPageBreak/>
        <w:t>1.1</w:t>
      </w:r>
      <w:r w:rsidR="000478D8" w:rsidRPr="00371D1D">
        <w:rPr>
          <w:rFonts w:cs="Times New Roman"/>
        </w:rPr>
        <w:t xml:space="preserve"> П</w:t>
      </w:r>
      <w:r w:rsidR="00A47173">
        <w:rPr>
          <w:rFonts w:cs="Times New Roman"/>
        </w:rPr>
        <w:t>ричины</w:t>
      </w:r>
      <w:r w:rsidR="00202F5D">
        <w:rPr>
          <w:rFonts w:cs="Times New Roman"/>
        </w:rPr>
        <w:t xml:space="preserve"> и факторы риска</w:t>
      </w:r>
      <w:bookmarkEnd w:id="2"/>
      <w:r w:rsidR="00202F5D">
        <w:rPr>
          <w:rFonts w:cs="Times New Roman"/>
        </w:rPr>
        <w:t xml:space="preserve"> </w:t>
      </w:r>
    </w:p>
    <w:p w:rsidR="005D0C81" w:rsidRPr="00371D1D" w:rsidRDefault="005D0C81" w:rsidP="004973CF">
      <w:pPr>
        <w:ind w:firstLine="709"/>
        <w:rPr>
          <w:sz w:val="28"/>
        </w:rPr>
      </w:pPr>
    </w:p>
    <w:p w:rsidR="000478D8" w:rsidRPr="00371D1D" w:rsidRDefault="000478D8" w:rsidP="000E140C">
      <w:pPr>
        <w:pStyle w:val="ql-align-justify"/>
        <w:shd w:val="clear" w:color="auto" w:fill="FFFFFF"/>
        <w:spacing w:before="0" w:beforeAutospacing="0" w:after="0" w:afterAutospacing="0" w:line="360" w:lineRule="auto"/>
        <w:ind w:firstLine="709"/>
        <w:jc w:val="both"/>
        <w:rPr>
          <w:sz w:val="28"/>
          <w:szCs w:val="28"/>
        </w:rPr>
      </w:pPr>
      <w:r w:rsidRPr="00371D1D">
        <w:rPr>
          <w:sz w:val="28"/>
          <w:szCs w:val="28"/>
        </w:rPr>
        <w:t>Причины возникновения ишемического инсульта:</w:t>
      </w:r>
    </w:p>
    <w:p w:rsidR="000478D8" w:rsidRPr="00161F81" w:rsidRDefault="00A751A2" w:rsidP="000E140C">
      <w:pPr>
        <w:pStyle w:val="a5"/>
        <w:numPr>
          <w:ilvl w:val="0"/>
          <w:numId w:val="18"/>
        </w:numPr>
        <w:shd w:val="clear" w:color="auto" w:fill="FFFFFF"/>
        <w:tabs>
          <w:tab w:val="left" w:pos="1134"/>
        </w:tabs>
        <w:spacing w:line="360" w:lineRule="auto"/>
        <w:ind w:left="0" w:firstLine="709"/>
        <w:jc w:val="both"/>
        <w:rPr>
          <w:sz w:val="28"/>
          <w:szCs w:val="28"/>
        </w:rPr>
      </w:pPr>
      <w:r w:rsidRPr="00161F81">
        <w:rPr>
          <w:sz w:val="28"/>
          <w:szCs w:val="28"/>
        </w:rPr>
        <w:t>атеросклероз –</w:t>
      </w:r>
      <w:r w:rsidR="000478D8" w:rsidRPr="00161F81">
        <w:rPr>
          <w:sz w:val="28"/>
          <w:szCs w:val="28"/>
        </w:rPr>
        <w:t xml:space="preserve"> чаще всего развивается после 60 лет;</w:t>
      </w:r>
    </w:p>
    <w:p w:rsidR="000478D8" w:rsidRPr="00161F81" w:rsidRDefault="007500C0" w:rsidP="000E140C">
      <w:pPr>
        <w:pStyle w:val="a5"/>
        <w:numPr>
          <w:ilvl w:val="0"/>
          <w:numId w:val="18"/>
        </w:numPr>
        <w:shd w:val="clear" w:color="auto" w:fill="FFFFFF"/>
        <w:tabs>
          <w:tab w:val="left" w:pos="1134"/>
        </w:tabs>
        <w:spacing w:line="360" w:lineRule="auto"/>
        <w:ind w:left="0" w:firstLine="709"/>
        <w:jc w:val="both"/>
        <w:rPr>
          <w:sz w:val="28"/>
          <w:szCs w:val="28"/>
        </w:rPr>
      </w:pPr>
      <w:hyperlink r:id="rId13" w:tgtFrame="_blank" w:history="1">
        <w:r w:rsidR="000478D8" w:rsidRPr="00161F81">
          <w:rPr>
            <w:rStyle w:val="a6"/>
            <w:color w:val="auto"/>
            <w:sz w:val="28"/>
            <w:szCs w:val="28"/>
            <w:u w:val="none"/>
          </w:rPr>
          <w:t>гипертоническая болезнь</w:t>
        </w:r>
      </w:hyperlink>
      <w:r w:rsidR="00A751A2" w:rsidRPr="00161F81">
        <w:rPr>
          <w:sz w:val="28"/>
          <w:szCs w:val="28"/>
        </w:rPr>
        <w:t xml:space="preserve"> – </w:t>
      </w:r>
      <w:r w:rsidR="000478D8" w:rsidRPr="00161F81">
        <w:rPr>
          <w:sz w:val="28"/>
          <w:szCs w:val="28"/>
        </w:rPr>
        <w:t>частый этиологический фактор при инсультах, при гипертонической болезни инсульты развиваются в стадии артериосклеротических изменений;</w:t>
      </w:r>
    </w:p>
    <w:p w:rsidR="000478D8" w:rsidRPr="00161F81" w:rsidRDefault="000478D8" w:rsidP="000E140C">
      <w:pPr>
        <w:pStyle w:val="a5"/>
        <w:numPr>
          <w:ilvl w:val="0"/>
          <w:numId w:val="18"/>
        </w:numPr>
        <w:shd w:val="clear" w:color="auto" w:fill="FFFFFF"/>
        <w:tabs>
          <w:tab w:val="left" w:pos="1134"/>
        </w:tabs>
        <w:spacing w:line="360" w:lineRule="auto"/>
        <w:ind w:left="0" w:firstLine="709"/>
        <w:jc w:val="both"/>
        <w:rPr>
          <w:sz w:val="28"/>
          <w:szCs w:val="28"/>
        </w:rPr>
      </w:pPr>
      <w:r w:rsidRPr="00161F81">
        <w:rPr>
          <w:sz w:val="28"/>
          <w:szCs w:val="28"/>
        </w:rPr>
        <w:t>изменения коагулирующих свойств крови (</w:t>
      </w:r>
      <w:proofErr w:type="spellStart"/>
      <w:r w:rsidRPr="00161F81">
        <w:rPr>
          <w:sz w:val="28"/>
          <w:szCs w:val="28"/>
        </w:rPr>
        <w:t>гиперпротромбинемия</w:t>
      </w:r>
      <w:proofErr w:type="spellEnd"/>
      <w:r w:rsidRPr="00161F81">
        <w:rPr>
          <w:sz w:val="28"/>
          <w:szCs w:val="28"/>
        </w:rPr>
        <w:t>), которые способствуют развитию тромбозов;</w:t>
      </w:r>
    </w:p>
    <w:p w:rsidR="000478D8" w:rsidRPr="00161F81" w:rsidRDefault="007500C0" w:rsidP="000E140C">
      <w:pPr>
        <w:pStyle w:val="a5"/>
        <w:numPr>
          <w:ilvl w:val="0"/>
          <w:numId w:val="18"/>
        </w:numPr>
        <w:shd w:val="clear" w:color="auto" w:fill="FFFFFF"/>
        <w:tabs>
          <w:tab w:val="left" w:pos="1134"/>
        </w:tabs>
        <w:spacing w:line="360" w:lineRule="auto"/>
        <w:ind w:left="0" w:firstLine="709"/>
        <w:jc w:val="both"/>
        <w:rPr>
          <w:sz w:val="28"/>
          <w:szCs w:val="28"/>
        </w:rPr>
      </w:pPr>
      <w:hyperlink r:id="rId14" w:tgtFrame="_blank" w:history="1">
        <w:r w:rsidR="000478D8" w:rsidRPr="00161F81">
          <w:rPr>
            <w:rStyle w:val="a6"/>
            <w:color w:val="auto"/>
            <w:sz w:val="28"/>
            <w:szCs w:val="28"/>
            <w:u w:val="none"/>
          </w:rPr>
          <w:t>мерцательная аритмия</w:t>
        </w:r>
      </w:hyperlink>
      <w:r w:rsidR="000478D8" w:rsidRPr="00161F81">
        <w:rPr>
          <w:sz w:val="28"/>
          <w:szCs w:val="28"/>
        </w:rPr>
        <w:t> </w:t>
      </w:r>
      <w:r w:rsidR="00A751A2" w:rsidRPr="00161F81">
        <w:rPr>
          <w:sz w:val="28"/>
          <w:szCs w:val="28"/>
        </w:rPr>
        <w:t>–</w:t>
      </w:r>
      <w:r w:rsidR="000478D8" w:rsidRPr="00161F81">
        <w:rPr>
          <w:sz w:val="28"/>
          <w:szCs w:val="28"/>
        </w:rPr>
        <w:t xml:space="preserve"> самая частая причина тромбоэмболии церебральных артерий;</w:t>
      </w:r>
    </w:p>
    <w:p w:rsidR="000478D8" w:rsidRPr="00161F81" w:rsidRDefault="000478D8" w:rsidP="000E140C">
      <w:pPr>
        <w:pStyle w:val="a5"/>
        <w:numPr>
          <w:ilvl w:val="0"/>
          <w:numId w:val="18"/>
        </w:numPr>
        <w:shd w:val="clear" w:color="auto" w:fill="FFFFFF"/>
        <w:tabs>
          <w:tab w:val="left" w:pos="1134"/>
        </w:tabs>
        <w:spacing w:line="360" w:lineRule="auto"/>
        <w:ind w:left="0" w:firstLine="709"/>
        <w:jc w:val="both"/>
        <w:rPr>
          <w:sz w:val="28"/>
          <w:szCs w:val="28"/>
        </w:rPr>
      </w:pPr>
      <w:r w:rsidRPr="00161F81">
        <w:rPr>
          <w:sz w:val="28"/>
          <w:szCs w:val="28"/>
        </w:rPr>
        <w:t xml:space="preserve">нарушение проходимости вен головного мозга </w:t>
      </w:r>
      <w:r w:rsidR="00A751A2" w:rsidRPr="00161F81">
        <w:rPr>
          <w:sz w:val="28"/>
          <w:szCs w:val="28"/>
        </w:rPr>
        <w:t>–</w:t>
      </w:r>
      <w:r w:rsidRPr="00161F81">
        <w:rPr>
          <w:sz w:val="28"/>
          <w:szCs w:val="28"/>
        </w:rPr>
        <w:t xml:space="preserve"> редкая причина возн</w:t>
      </w:r>
      <w:r w:rsidR="008B319D" w:rsidRPr="00161F81">
        <w:rPr>
          <w:sz w:val="28"/>
          <w:szCs w:val="28"/>
        </w:rPr>
        <w:t xml:space="preserve">икновения ишемического инсульта </w:t>
      </w:r>
      <w:r w:rsidR="00886EF9" w:rsidRPr="00161F81">
        <w:rPr>
          <w:sz w:val="28"/>
          <w:szCs w:val="28"/>
        </w:rPr>
        <w:t>[</w:t>
      </w:r>
      <w:r w:rsidR="00720445" w:rsidRPr="00161F81">
        <w:rPr>
          <w:sz w:val="28"/>
          <w:szCs w:val="28"/>
        </w:rPr>
        <w:t>5</w:t>
      </w:r>
      <w:r w:rsidR="00886EF9" w:rsidRPr="00161F81">
        <w:rPr>
          <w:sz w:val="28"/>
          <w:szCs w:val="28"/>
        </w:rPr>
        <w:t>]</w:t>
      </w:r>
      <w:r w:rsidR="008B319D" w:rsidRPr="00161F81">
        <w:rPr>
          <w:sz w:val="28"/>
          <w:szCs w:val="28"/>
        </w:rPr>
        <w:t>.</w:t>
      </w:r>
    </w:p>
    <w:p w:rsidR="000478D8" w:rsidRPr="00371D1D" w:rsidRDefault="000478D8" w:rsidP="000E140C">
      <w:pPr>
        <w:pStyle w:val="ql-align-justify"/>
        <w:shd w:val="clear" w:color="auto" w:fill="FFFFFF"/>
        <w:spacing w:before="0" w:beforeAutospacing="0" w:after="0" w:afterAutospacing="0" w:line="360" w:lineRule="auto"/>
        <w:ind w:firstLine="709"/>
        <w:jc w:val="both"/>
        <w:rPr>
          <w:sz w:val="28"/>
          <w:szCs w:val="28"/>
        </w:rPr>
      </w:pPr>
      <w:r w:rsidRPr="00371D1D">
        <w:rPr>
          <w:sz w:val="28"/>
          <w:szCs w:val="28"/>
          <w:shd w:val="clear" w:color="auto" w:fill="FFFFFF"/>
        </w:rPr>
        <w:t>Предрасполагающими факторами являются сахарный диабет, высокий уровень холестерина, заболевания сердца, сосудов и крови, избыточный вес. Сосуды при этих заболеваниях теряют эластичность, их стенка растягивается. Особенно осторожными следует быть людям, у которых или их близких родственников был инсульт или инфаркт.</w:t>
      </w:r>
    </w:p>
    <w:p w:rsidR="000478D8" w:rsidRPr="00371D1D" w:rsidRDefault="000478D8" w:rsidP="000E140C">
      <w:pPr>
        <w:pStyle w:val="a3"/>
        <w:shd w:val="clear" w:color="auto" w:fill="FFFFFF"/>
        <w:spacing w:before="0" w:beforeAutospacing="0" w:after="0" w:afterAutospacing="0" w:line="360" w:lineRule="auto"/>
        <w:ind w:firstLine="709"/>
        <w:jc w:val="both"/>
        <w:rPr>
          <w:sz w:val="28"/>
          <w:szCs w:val="28"/>
        </w:rPr>
      </w:pPr>
      <w:r w:rsidRPr="00371D1D">
        <w:rPr>
          <w:bCs/>
          <w:sz w:val="28"/>
          <w:szCs w:val="28"/>
        </w:rPr>
        <w:t>Выделяют группы риска:</w:t>
      </w:r>
    </w:p>
    <w:p w:rsidR="000478D8" w:rsidRPr="00371D1D" w:rsidRDefault="000478D8" w:rsidP="000E140C">
      <w:pPr>
        <w:pStyle w:val="a3"/>
        <w:numPr>
          <w:ilvl w:val="0"/>
          <w:numId w:val="19"/>
        </w:numPr>
        <w:shd w:val="clear" w:color="auto" w:fill="FFFFFF"/>
        <w:tabs>
          <w:tab w:val="left" w:pos="1134"/>
        </w:tabs>
        <w:spacing w:before="0" w:beforeAutospacing="0" w:after="0" w:afterAutospacing="0" w:line="360" w:lineRule="auto"/>
        <w:ind w:left="0" w:firstLine="709"/>
        <w:jc w:val="both"/>
        <w:rPr>
          <w:sz w:val="28"/>
          <w:szCs w:val="28"/>
        </w:rPr>
      </w:pPr>
      <w:r w:rsidRPr="00371D1D">
        <w:rPr>
          <w:sz w:val="28"/>
          <w:szCs w:val="28"/>
        </w:rPr>
        <w:t xml:space="preserve">по возрасту и полу </w:t>
      </w:r>
      <w:r w:rsidR="00A751A2" w:rsidRPr="00371D1D">
        <w:rPr>
          <w:sz w:val="28"/>
          <w:szCs w:val="28"/>
        </w:rPr>
        <w:t xml:space="preserve">– </w:t>
      </w:r>
      <w:r w:rsidRPr="00371D1D">
        <w:rPr>
          <w:sz w:val="28"/>
          <w:szCs w:val="28"/>
        </w:rPr>
        <w:t>вероятность инсульта повышается после 30 лет.  Ишемический инсульт встречается чаще у мужчин в возрасте 50-69 лет. Заболеваемость геморрагическим инсультом до 60 лет у мужчин и женщина одинакова, затем выше у женщин;</w:t>
      </w:r>
    </w:p>
    <w:p w:rsidR="000478D8" w:rsidRPr="00371D1D" w:rsidRDefault="000478D8" w:rsidP="000E140C">
      <w:pPr>
        <w:pStyle w:val="a3"/>
        <w:numPr>
          <w:ilvl w:val="0"/>
          <w:numId w:val="19"/>
        </w:numPr>
        <w:shd w:val="clear" w:color="auto" w:fill="FFFFFF"/>
        <w:tabs>
          <w:tab w:val="left" w:pos="1134"/>
        </w:tabs>
        <w:spacing w:before="0" w:beforeAutospacing="0" w:after="0" w:afterAutospacing="0" w:line="360" w:lineRule="auto"/>
        <w:ind w:left="0" w:firstLine="709"/>
        <w:jc w:val="both"/>
        <w:rPr>
          <w:sz w:val="28"/>
          <w:szCs w:val="28"/>
        </w:rPr>
      </w:pPr>
      <w:r w:rsidRPr="00371D1D">
        <w:rPr>
          <w:sz w:val="28"/>
          <w:szCs w:val="28"/>
        </w:rPr>
        <w:t xml:space="preserve">по образу жизни </w:t>
      </w:r>
      <w:r w:rsidR="00A751A2" w:rsidRPr="00371D1D">
        <w:rPr>
          <w:sz w:val="28"/>
          <w:szCs w:val="28"/>
        </w:rPr>
        <w:t>–</w:t>
      </w:r>
      <w:r w:rsidRPr="00371D1D">
        <w:rPr>
          <w:sz w:val="28"/>
          <w:szCs w:val="28"/>
        </w:rPr>
        <w:t xml:space="preserve"> неблагоприятным фактором являются малоподвижность, вредные привычки, стрессы, тяжелый физический труд. Эти факторы ухудшают здоровье, провоцируют хроническ</w:t>
      </w:r>
      <w:r w:rsidR="008B319D">
        <w:rPr>
          <w:sz w:val="28"/>
          <w:szCs w:val="28"/>
        </w:rPr>
        <w:t xml:space="preserve">ие заболевания сердца и сосудов </w:t>
      </w:r>
      <w:r w:rsidR="00886EF9" w:rsidRPr="008D1E0D">
        <w:rPr>
          <w:sz w:val="28"/>
          <w:szCs w:val="28"/>
        </w:rPr>
        <w:t>[</w:t>
      </w:r>
      <w:r w:rsidR="00720445">
        <w:rPr>
          <w:sz w:val="28"/>
          <w:szCs w:val="28"/>
        </w:rPr>
        <w:t>7</w:t>
      </w:r>
      <w:r w:rsidR="00886EF9" w:rsidRPr="008D1E0D">
        <w:rPr>
          <w:sz w:val="28"/>
          <w:szCs w:val="28"/>
        </w:rPr>
        <w:t>]</w:t>
      </w:r>
      <w:r w:rsidR="008B319D">
        <w:rPr>
          <w:sz w:val="28"/>
          <w:szCs w:val="28"/>
        </w:rPr>
        <w:t>.</w:t>
      </w:r>
    </w:p>
    <w:p w:rsidR="000478D8" w:rsidRDefault="000478D8" w:rsidP="000E140C">
      <w:pPr>
        <w:pStyle w:val="a3"/>
        <w:shd w:val="clear" w:color="auto" w:fill="FFFFFF"/>
        <w:spacing w:before="0" w:beforeAutospacing="0" w:after="0" w:afterAutospacing="0" w:line="360" w:lineRule="auto"/>
        <w:ind w:firstLine="709"/>
        <w:jc w:val="both"/>
        <w:rPr>
          <w:sz w:val="28"/>
          <w:szCs w:val="28"/>
        </w:rPr>
      </w:pPr>
      <w:r w:rsidRPr="00371D1D">
        <w:rPr>
          <w:sz w:val="28"/>
          <w:szCs w:val="28"/>
        </w:rPr>
        <w:t>Для б</w:t>
      </w:r>
      <w:r w:rsidR="00BD398C">
        <w:rPr>
          <w:sz w:val="28"/>
          <w:szCs w:val="28"/>
        </w:rPr>
        <w:t>олее лучшей наглядности изобразили</w:t>
      </w:r>
      <w:r w:rsidR="00CA40AF">
        <w:rPr>
          <w:sz w:val="28"/>
          <w:szCs w:val="28"/>
        </w:rPr>
        <w:t xml:space="preserve"> данные на круговой диаграмме (Рисунок 2).</w:t>
      </w:r>
      <w:r w:rsidR="00720445" w:rsidRPr="00720445">
        <w:rPr>
          <w:sz w:val="28"/>
          <w:szCs w:val="28"/>
        </w:rPr>
        <w:t xml:space="preserve"> </w:t>
      </w:r>
    </w:p>
    <w:p w:rsidR="00F42D49" w:rsidRPr="00371D1D" w:rsidRDefault="00F42D49" w:rsidP="008B319D">
      <w:pPr>
        <w:pStyle w:val="a3"/>
        <w:shd w:val="clear" w:color="auto" w:fill="FFFFFF"/>
        <w:spacing w:before="0" w:beforeAutospacing="0" w:after="0" w:afterAutospacing="0"/>
        <w:ind w:firstLine="709"/>
        <w:jc w:val="both"/>
        <w:rPr>
          <w:sz w:val="28"/>
          <w:szCs w:val="28"/>
        </w:rPr>
      </w:pPr>
    </w:p>
    <w:p w:rsidR="000478D8" w:rsidRPr="00371D1D" w:rsidRDefault="000478D8" w:rsidP="000478D8">
      <w:pPr>
        <w:pStyle w:val="a3"/>
        <w:shd w:val="clear" w:color="auto" w:fill="FFFFFF"/>
        <w:spacing w:before="0" w:beforeAutospacing="0" w:after="0" w:afterAutospacing="0" w:line="360" w:lineRule="auto"/>
        <w:jc w:val="both"/>
        <w:rPr>
          <w:sz w:val="28"/>
          <w:szCs w:val="21"/>
        </w:rPr>
      </w:pPr>
      <w:r w:rsidRPr="009266E8">
        <w:rPr>
          <w:noProof/>
          <w:sz w:val="28"/>
          <w:szCs w:val="21"/>
        </w:rPr>
        <w:lastRenderedPageBreak/>
        <w:drawing>
          <wp:inline distT="0" distB="0" distL="0" distR="0" wp14:anchorId="4A0DE249" wp14:editId="11AEE6E9">
            <wp:extent cx="5925787" cy="3200400"/>
            <wp:effectExtent l="0" t="0" r="1841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78D8" w:rsidRPr="00371D1D" w:rsidRDefault="00371D1D" w:rsidP="00BD398C">
      <w:pPr>
        <w:pStyle w:val="a3"/>
        <w:shd w:val="clear" w:color="auto" w:fill="FFFFFF"/>
        <w:spacing w:before="0" w:beforeAutospacing="0" w:after="0" w:afterAutospacing="0"/>
        <w:jc w:val="center"/>
        <w:rPr>
          <w:sz w:val="28"/>
          <w:szCs w:val="21"/>
        </w:rPr>
      </w:pPr>
      <w:r>
        <w:rPr>
          <w:sz w:val="28"/>
          <w:szCs w:val="21"/>
        </w:rPr>
        <w:t>Рисунок 2</w:t>
      </w:r>
      <w:r w:rsidR="000478D8" w:rsidRPr="00371D1D">
        <w:rPr>
          <w:sz w:val="28"/>
          <w:szCs w:val="21"/>
        </w:rPr>
        <w:t xml:space="preserve"> – Факторы риска ишемическо</w:t>
      </w:r>
      <w:r w:rsidR="00E011B8">
        <w:rPr>
          <w:sz w:val="28"/>
          <w:szCs w:val="21"/>
        </w:rPr>
        <w:t>го инсульта, г. Красноярск, 2022-2023</w:t>
      </w:r>
      <w:r w:rsidR="000478D8" w:rsidRPr="00371D1D">
        <w:rPr>
          <w:sz w:val="28"/>
          <w:szCs w:val="21"/>
        </w:rPr>
        <w:t xml:space="preserve"> гг.</w:t>
      </w:r>
    </w:p>
    <w:p w:rsidR="000B76B4" w:rsidRDefault="000B76B4" w:rsidP="00886EF9">
      <w:pPr>
        <w:pStyle w:val="a3"/>
        <w:shd w:val="clear" w:color="auto" w:fill="FFFFFF"/>
        <w:spacing w:before="0" w:beforeAutospacing="0" w:after="0" w:afterAutospacing="0"/>
        <w:jc w:val="both"/>
        <w:rPr>
          <w:sz w:val="28"/>
          <w:szCs w:val="21"/>
        </w:rPr>
      </w:pPr>
    </w:p>
    <w:p w:rsidR="00202F5D" w:rsidRDefault="00E011B8" w:rsidP="00202F5D">
      <w:pPr>
        <w:pStyle w:val="a3"/>
        <w:shd w:val="clear" w:color="auto" w:fill="FFFFFF"/>
        <w:spacing w:before="0" w:beforeAutospacing="0" w:after="0" w:afterAutospacing="0" w:line="360" w:lineRule="auto"/>
        <w:ind w:firstLine="709"/>
        <w:jc w:val="both"/>
        <w:rPr>
          <w:sz w:val="28"/>
          <w:szCs w:val="21"/>
        </w:rPr>
      </w:pPr>
      <w:r>
        <w:rPr>
          <w:sz w:val="28"/>
          <w:szCs w:val="21"/>
        </w:rPr>
        <w:t>Исходя из</w:t>
      </w:r>
      <w:r w:rsidR="00BD398C">
        <w:rPr>
          <w:sz w:val="28"/>
          <w:szCs w:val="21"/>
        </w:rPr>
        <w:t xml:space="preserve"> представленных данных на диаграмме можно сделать вывод, что ожирение (35%) и </w:t>
      </w:r>
      <w:proofErr w:type="spellStart"/>
      <w:r w:rsidR="00BD398C">
        <w:rPr>
          <w:sz w:val="28"/>
          <w:szCs w:val="21"/>
        </w:rPr>
        <w:t>гиперхолестеринемия</w:t>
      </w:r>
      <w:proofErr w:type="spellEnd"/>
      <w:r w:rsidR="00BD398C">
        <w:rPr>
          <w:sz w:val="28"/>
          <w:szCs w:val="21"/>
        </w:rPr>
        <w:t xml:space="preserve"> (23%) являются доминирующими факторами риска</w:t>
      </w:r>
      <w:r w:rsidR="008B319D">
        <w:rPr>
          <w:sz w:val="28"/>
          <w:szCs w:val="21"/>
        </w:rPr>
        <w:t xml:space="preserve"> ише</w:t>
      </w:r>
      <w:r w:rsidR="008C3A7A">
        <w:rPr>
          <w:sz w:val="28"/>
          <w:szCs w:val="21"/>
        </w:rPr>
        <w:t>м</w:t>
      </w:r>
      <w:r w:rsidR="008B319D">
        <w:rPr>
          <w:sz w:val="28"/>
          <w:szCs w:val="21"/>
        </w:rPr>
        <w:t>ического инсульта.</w:t>
      </w:r>
    </w:p>
    <w:p w:rsidR="00202F5D" w:rsidRDefault="00202F5D" w:rsidP="004973CF">
      <w:pPr>
        <w:pStyle w:val="a3"/>
        <w:shd w:val="clear" w:color="auto" w:fill="FFFFFF"/>
        <w:spacing w:before="0" w:beforeAutospacing="0" w:after="0" w:afterAutospacing="0"/>
        <w:ind w:firstLine="709"/>
        <w:jc w:val="both"/>
        <w:rPr>
          <w:sz w:val="28"/>
          <w:szCs w:val="21"/>
        </w:rPr>
      </w:pPr>
    </w:p>
    <w:p w:rsidR="00202F5D" w:rsidRDefault="00202F5D" w:rsidP="00202F5D">
      <w:pPr>
        <w:keepNext/>
        <w:keepLines/>
        <w:ind w:left="708"/>
        <w:jc w:val="both"/>
        <w:outlineLvl w:val="1"/>
        <w:rPr>
          <w:rFonts w:eastAsiaTheme="majorEastAsia" w:cstheme="majorBidi"/>
          <w:b/>
          <w:color w:val="000000" w:themeColor="text1"/>
          <w:sz w:val="28"/>
          <w:szCs w:val="26"/>
        </w:rPr>
      </w:pPr>
      <w:bookmarkStart w:id="3" w:name="_Toc136472565"/>
      <w:r>
        <w:rPr>
          <w:rFonts w:eastAsiaTheme="majorEastAsia" w:cstheme="majorBidi"/>
          <w:b/>
          <w:color w:val="000000" w:themeColor="text1"/>
          <w:sz w:val="28"/>
          <w:szCs w:val="26"/>
        </w:rPr>
        <w:t>1.2</w:t>
      </w:r>
      <w:r w:rsidRPr="00202F5D">
        <w:rPr>
          <w:rFonts w:eastAsiaTheme="majorEastAsia" w:cstheme="majorBidi"/>
          <w:b/>
          <w:color w:val="000000" w:themeColor="text1"/>
          <w:sz w:val="28"/>
          <w:szCs w:val="26"/>
        </w:rPr>
        <w:t xml:space="preserve"> Этиология</w:t>
      </w:r>
      <w:r w:rsidR="00805900">
        <w:rPr>
          <w:rFonts w:eastAsiaTheme="majorEastAsia" w:cstheme="majorBidi"/>
          <w:b/>
          <w:color w:val="000000" w:themeColor="text1"/>
          <w:sz w:val="28"/>
          <w:szCs w:val="26"/>
        </w:rPr>
        <w:t>, патогенез и клиническая картина</w:t>
      </w:r>
      <w:bookmarkEnd w:id="3"/>
    </w:p>
    <w:p w:rsidR="00202F5D" w:rsidRPr="00202F5D" w:rsidRDefault="00202F5D" w:rsidP="004973CF"/>
    <w:p w:rsidR="00202F5D" w:rsidRPr="00202F5D" w:rsidRDefault="00202F5D" w:rsidP="00202F5D">
      <w:pPr>
        <w:shd w:val="clear" w:color="auto" w:fill="FFFFFF"/>
        <w:spacing w:line="360" w:lineRule="auto"/>
        <w:ind w:firstLine="709"/>
        <w:jc w:val="both"/>
        <w:rPr>
          <w:sz w:val="28"/>
          <w:szCs w:val="28"/>
        </w:rPr>
      </w:pPr>
      <w:r w:rsidRPr="00202F5D">
        <w:rPr>
          <w:sz w:val="28"/>
          <w:szCs w:val="28"/>
        </w:rPr>
        <w:t>По этиологии и патогенезу ишемическая форма классифицируется на следующие типы:</w:t>
      </w:r>
    </w:p>
    <w:p w:rsidR="00202F5D" w:rsidRPr="00202F5D" w:rsidRDefault="00202F5D" w:rsidP="00202F5D">
      <w:pPr>
        <w:numPr>
          <w:ilvl w:val="0"/>
          <w:numId w:val="5"/>
        </w:numPr>
        <w:shd w:val="clear" w:color="auto" w:fill="FFFFFF"/>
        <w:spacing w:line="360" w:lineRule="auto"/>
        <w:ind w:left="0" w:firstLine="709"/>
        <w:jc w:val="both"/>
        <w:rPr>
          <w:sz w:val="28"/>
          <w:szCs w:val="28"/>
        </w:rPr>
      </w:pPr>
      <w:r w:rsidRPr="00202F5D">
        <w:rPr>
          <w:sz w:val="28"/>
          <w:szCs w:val="28"/>
        </w:rPr>
        <w:t>Тромбоэмболический тип: образование тромба, сопряженное с атеросклерозом, или эмболия артерий. Протекает с нарастанием признаков в течение суток и более, может иметь очаговое поражение разных размеров;</w:t>
      </w:r>
    </w:p>
    <w:p w:rsidR="00202F5D" w:rsidRPr="00202F5D" w:rsidRDefault="00202F5D" w:rsidP="00202F5D">
      <w:pPr>
        <w:numPr>
          <w:ilvl w:val="0"/>
          <w:numId w:val="5"/>
        </w:numPr>
        <w:shd w:val="clear" w:color="auto" w:fill="FFFFFF"/>
        <w:spacing w:line="360" w:lineRule="auto"/>
        <w:ind w:left="0" w:firstLine="709"/>
        <w:jc w:val="both"/>
        <w:rPr>
          <w:sz w:val="28"/>
          <w:szCs w:val="28"/>
        </w:rPr>
      </w:pPr>
      <w:r w:rsidRPr="00202F5D">
        <w:rPr>
          <w:sz w:val="28"/>
          <w:szCs w:val="28"/>
        </w:rPr>
        <w:t>Гемодинамический тип: спазмы сосудов и длительный дефицит питательных веществ. Часто обусловлен низким артериальным давлением, выраженной брадикардией, ишемией миокарда. Проявиться может резким приступом или ступенчато;</w:t>
      </w:r>
    </w:p>
    <w:p w:rsidR="00805900" w:rsidRDefault="00202F5D" w:rsidP="00805900">
      <w:pPr>
        <w:pStyle w:val="a3"/>
        <w:shd w:val="clear" w:color="auto" w:fill="FFFFFF"/>
        <w:spacing w:before="0" w:beforeAutospacing="0" w:after="0" w:afterAutospacing="0" w:line="360" w:lineRule="auto"/>
        <w:ind w:firstLine="709"/>
        <w:jc w:val="both"/>
        <w:rPr>
          <w:sz w:val="28"/>
          <w:szCs w:val="21"/>
        </w:rPr>
      </w:pPr>
      <w:r w:rsidRPr="00202F5D">
        <w:rPr>
          <w:sz w:val="28"/>
          <w:szCs w:val="28"/>
        </w:rPr>
        <w:t>Лакунарный тип: поражаются небольшие артерии. Возникает в подкорковых зонах с размером очага не более 12-15 мм. Основной пр</w:t>
      </w:r>
      <w:r w:rsidR="00805900">
        <w:rPr>
          <w:sz w:val="28"/>
          <w:szCs w:val="28"/>
        </w:rPr>
        <w:t>овоцирующий фактор – гипертония.</w:t>
      </w:r>
    </w:p>
    <w:p w:rsidR="00A751A2" w:rsidRPr="00805900" w:rsidRDefault="00A751A2" w:rsidP="00805900">
      <w:pPr>
        <w:pStyle w:val="a3"/>
        <w:shd w:val="clear" w:color="auto" w:fill="FFFFFF"/>
        <w:spacing w:before="0" w:beforeAutospacing="0" w:after="0" w:afterAutospacing="0" w:line="360" w:lineRule="auto"/>
        <w:ind w:firstLine="709"/>
        <w:jc w:val="both"/>
        <w:rPr>
          <w:sz w:val="28"/>
          <w:szCs w:val="21"/>
        </w:rPr>
      </w:pPr>
      <w:r w:rsidRPr="00371D1D">
        <w:rPr>
          <w:rStyle w:val="a7"/>
          <w:b w:val="0"/>
          <w:bCs w:val="0"/>
          <w:sz w:val="28"/>
          <w:szCs w:val="28"/>
        </w:rPr>
        <w:lastRenderedPageBreak/>
        <w:t>Первые признаки инсульта:</w:t>
      </w:r>
    </w:p>
    <w:p w:rsidR="00A751A2" w:rsidRPr="00161F81" w:rsidRDefault="00A751A2" w:rsidP="000E140C">
      <w:pPr>
        <w:pStyle w:val="a5"/>
        <w:numPr>
          <w:ilvl w:val="0"/>
          <w:numId w:val="20"/>
        </w:numPr>
        <w:shd w:val="clear" w:color="auto" w:fill="FFFFFF"/>
        <w:spacing w:line="360" w:lineRule="auto"/>
        <w:ind w:left="0" w:firstLine="709"/>
        <w:jc w:val="both"/>
        <w:rPr>
          <w:sz w:val="28"/>
          <w:szCs w:val="28"/>
        </w:rPr>
      </w:pPr>
      <w:r w:rsidRPr="00161F81">
        <w:rPr>
          <w:sz w:val="28"/>
          <w:szCs w:val="28"/>
        </w:rPr>
        <w:t>человек не может выполнить просьбу улыбнуться, поскольку мимика лица нарушена. Его улыбка буд</w:t>
      </w:r>
      <w:r w:rsidR="000B76B4" w:rsidRPr="00161F81">
        <w:rPr>
          <w:sz w:val="28"/>
          <w:szCs w:val="28"/>
        </w:rPr>
        <w:t>ет кривой, одна сторона опущена;</w:t>
      </w:r>
    </w:p>
    <w:p w:rsidR="00A751A2" w:rsidRPr="00161F81" w:rsidRDefault="00A751A2" w:rsidP="000E140C">
      <w:pPr>
        <w:pStyle w:val="a5"/>
        <w:numPr>
          <w:ilvl w:val="0"/>
          <w:numId w:val="20"/>
        </w:numPr>
        <w:shd w:val="clear" w:color="auto" w:fill="FFFFFF"/>
        <w:spacing w:line="360" w:lineRule="auto"/>
        <w:ind w:left="0" w:firstLine="709"/>
        <w:jc w:val="both"/>
        <w:rPr>
          <w:sz w:val="28"/>
          <w:szCs w:val="28"/>
        </w:rPr>
      </w:pPr>
      <w:r w:rsidRPr="00161F81">
        <w:rPr>
          <w:sz w:val="28"/>
          <w:szCs w:val="28"/>
        </w:rPr>
        <w:t>речь невнятная, размытая, может даже показаться, что с вам</w:t>
      </w:r>
      <w:r w:rsidR="000B76B4" w:rsidRPr="00161F81">
        <w:rPr>
          <w:sz w:val="28"/>
          <w:szCs w:val="28"/>
        </w:rPr>
        <w:t>и пытается разговаривать пьяный;</w:t>
      </w:r>
    </w:p>
    <w:p w:rsidR="00A751A2" w:rsidRPr="00161F81" w:rsidRDefault="00A751A2" w:rsidP="000E140C">
      <w:pPr>
        <w:pStyle w:val="a5"/>
        <w:numPr>
          <w:ilvl w:val="0"/>
          <w:numId w:val="20"/>
        </w:numPr>
        <w:shd w:val="clear" w:color="auto" w:fill="FFFFFF"/>
        <w:spacing w:line="360" w:lineRule="auto"/>
        <w:ind w:left="0" w:firstLine="709"/>
        <w:jc w:val="both"/>
        <w:rPr>
          <w:sz w:val="28"/>
          <w:szCs w:val="28"/>
        </w:rPr>
      </w:pPr>
      <w:r w:rsidRPr="00161F81">
        <w:rPr>
          <w:sz w:val="28"/>
          <w:szCs w:val="28"/>
        </w:rPr>
        <w:t>затруднительно поднять руки на один уровень. По тому, какая рука находится ниже, можно</w:t>
      </w:r>
      <w:r w:rsidR="000B76B4" w:rsidRPr="00161F81">
        <w:rPr>
          <w:sz w:val="28"/>
          <w:szCs w:val="28"/>
        </w:rPr>
        <w:t xml:space="preserve"> определить поражённую сторону;</w:t>
      </w:r>
    </w:p>
    <w:p w:rsidR="00A751A2" w:rsidRPr="00161F81" w:rsidRDefault="00A751A2" w:rsidP="000E140C">
      <w:pPr>
        <w:pStyle w:val="a5"/>
        <w:numPr>
          <w:ilvl w:val="0"/>
          <w:numId w:val="20"/>
        </w:numPr>
        <w:shd w:val="clear" w:color="auto" w:fill="FFFFFF"/>
        <w:spacing w:line="360" w:lineRule="auto"/>
        <w:ind w:left="0" w:firstLine="709"/>
        <w:jc w:val="both"/>
        <w:rPr>
          <w:sz w:val="28"/>
          <w:szCs w:val="28"/>
        </w:rPr>
      </w:pPr>
      <w:r w:rsidRPr="00161F81">
        <w:rPr>
          <w:sz w:val="28"/>
          <w:szCs w:val="28"/>
        </w:rPr>
        <w:t>у человека с инсультом не получится высунуть язык. О</w:t>
      </w:r>
      <w:r w:rsidR="008B319D" w:rsidRPr="00161F81">
        <w:rPr>
          <w:sz w:val="28"/>
          <w:szCs w:val="28"/>
        </w:rPr>
        <w:t>н будет западать</w:t>
      </w:r>
      <w:r w:rsidR="00886EF9" w:rsidRPr="00161F81">
        <w:rPr>
          <w:sz w:val="28"/>
          <w:szCs w:val="28"/>
        </w:rPr>
        <w:t xml:space="preserve"> [</w:t>
      </w:r>
      <w:r w:rsidR="00720445" w:rsidRPr="00161F81">
        <w:rPr>
          <w:sz w:val="28"/>
          <w:szCs w:val="28"/>
        </w:rPr>
        <w:t>19</w:t>
      </w:r>
      <w:r w:rsidR="00886EF9" w:rsidRPr="00161F81">
        <w:rPr>
          <w:sz w:val="28"/>
          <w:szCs w:val="28"/>
        </w:rPr>
        <w:t>]</w:t>
      </w:r>
      <w:r w:rsidR="008B319D" w:rsidRPr="00161F81">
        <w:rPr>
          <w:sz w:val="28"/>
          <w:szCs w:val="28"/>
        </w:rPr>
        <w:t>.</w:t>
      </w:r>
    </w:p>
    <w:p w:rsidR="00202F5D" w:rsidRDefault="000478D8" w:rsidP="000E140C">
      <w:pPr>
        <w:pStyle w:val="a3"/>
        <w:shd w:val="clear" w:color="auto" w:fill="FFFFFF"/>
        <w:spacing w:before="0" w:beforeAutospacing="0" w:after="0" w:afterAutospacing="0" w:line="360" w:lineRule="auto"/>
        <w:ind w:firstLine="709"/>
        <w:jc w:val="both"/>
        <w:rPr>
          <w:sz w:val="28"/>
          <w:szCs w:val="21"/>
          <w:shd w:val="clear" w:color="auto" w:fill="FFFFFF"/>
        </w:rPr>
      </w:pPr>
      <w:r w:rsidRPr="00371D1D">
        <w:rPr>
          <w:sz w:val="28"/>
          <w:szCs w:val="28"/>
          <w:shd w:val="clear" w:color="auto" w:fill="FFFFFF"/>
        </w:rPr>
        <w:t xml:space="preserve">Ишемический инсульт клинически </w:t>
      </w:r>
      <w:r w:rsidR="00A751A2" w:rsidRPr="00371D1D">
        <w:rPr>
          <w:sz w:val="28"/>
          <w:szCs w:val="28"/>
          <w:shd w:val="clear" w:color="auto" w:fill="FFFFFF"/>
        </w:rPr>
        <w:t xml:space="preserve">так же </w:t>
      </w:r>
      <w:r w:rsidRPr="00371D1D">
        <w:rPr>
          <w:sz w:val="28"/>
          <w:szCs w:val="28"/>
          <w:shd w:val="clear" w:color="auto" w:fill="FFFFFF"/>
        </w:rPr>
        <w:t xml:space="preserve">проявляется: головокружением, слабостью и недомоганием на одной стороне тела, приступами сильной головной болью, помутнением в глазах, нарушением речи и судорогами, постепенным онемением конечностей, помутнением рассудка, тошнотой и рвотой. </w:t>
      </w:r>
      <w:r w:rsidRPr="00371D1D">
        <w:rPr>
          <w:sz w:val="28"/>
          <w:szCs w:val="21"/>
          <w:shd w:val="clear" w:color="auto" w:fill="FFFFFF"/>
        </w:rPr>
        <w:t>Симптомы ишемического инсульта головного мозга развиваются постепенно, при этом преобладают очаговые симптомы.</w:t>
      </w:r>
    </w:p>
    <w:p w:rsidR="00202F5D" w:rsidRDefault="00202F5D" w:rsidP="004973CF">
      <w:pPr>
        <w:pStyle w:val="a3"/>
        <w:shd w:val="clear" w:color="auto" w:fill="FFFFFF"/>
        <w:spacing w:before="0" w:beforeAutospacing="0" w:after="0" w:afterAutospacing="0"/>
        <w:ind w:firstLine="709"/>
        <w:jc w:val="both"/>
        <w:rPr>
          <w:sz w:val="28"/>
          <w:szCs w:val="21"/>
          <w:shd w:val="clear" w:color="auto" w:fill="FFFFFF"/>
        </w:rPr>
      </w:pPr>
    </w:p>
    <w:p w:rsidR="00202F5D" w:rsidRDefault="00805900" w:rsidP="00202F5D">
      <w:pPr>
        <w:pStyle w:val="2"/>
        <w:rPr>
          <w:shd w:val="clear" w:color="auto" w:fill="FFFFFF"/>
        </w:rPr>
      </w:pPr>
      <w:bookmarkStart w:id="4" w:name="_Toc136472566"/>
      <w:r>
        <w:rPr>
          <w:shd w:val="clear" w:color="auto" w:fill="FFFFFF"/>
        </w:rPr>
        <w:t xml:space="preserve">1.3 </w:t>
      </w:r>
      <w:r w:rsidR="00202F5D">
        <w:rPr>
          <w:shd w:val="clear" w:color="auto" w:fill="FFFFFF"/>
        </w:rPr>
        <w:t>Диагнос</w:t>
      </w:r>
      <w:r>
        <w:rPr>
          <w:shd w:val="clear" w:color="auto" w:fill="FFFFFF"/>
        </w:rPr>
        <w:t>тика, лечение и профилактика</w:t>
      </w:r>
      <w:bookmarkEnd w:id="4"/>
    </w:p>
    <w:p w:rsidR="00202F5D" w:rsidRPr="00202F5D" w:rsidRDefault="00886EF9" w:rsidP="004973CF">
      <w:pPr>
        <w:pStyle w:val="2"/>
        <w:ind w:left="709" w:firstLine="709"/>
        <w:rPr>
          <w:shd w:val="clear" w:color="auto" w:fill="FFFFFF"/>
        </w:rPr>
      </w:pPr>
      <w:r>
        <w:rPr>
          <w:shd w:val="clear" w:color="auto" w:fill="FFFFFF"/>
        </w:rPr>
        <w:t xml:space="preserve"> </w:t>
      </w:r>
    </w:p>
    <w:p w:rsidR="000478D8" w:rsidRPr="00371D1D" w:rsidRDefault="000478D8" w:rsidP="00805900">
      <w:pPr>
        <w:pStyle w:val="a3"/>
        <w:shd w:val="clear" w:color="auto" w:fill="FFFFFF"/>
        <w:spacing w:before="0" w:beforeAutospacing="0" w:after="0" w:afterAutospacing="0" w:line="360" w:lineRule="auto"/>
        <w:ind w:firstLine="709"/>
        <w:jc w:val="both"/>
        <w:rPr>
          <w:sz w:val="28"/>
        </w:rPr>
      </w:pPr>
      <w:r w:rsidRPr="00371D1D">
        <w:rPr>
          <w:sz w:val="28"/>
        </w:rPr>
        <w:t xml:space="preserve">Диагностика ишемического инсульта </w:t>
      </w:r>
      <w:r w:rsidR="0079098E">
        <w:rPr>
          <w:sz w:val="28"/>
        </w:rPr>
        <w:t>основана на клинической картине –</w:t>
      </w:r>
      <w:r w:rsidRPr="00371D1D">
        <w:rPr>
          <w:sz w:val="28"/>
        </w:rPr>
        <w:t xml:space="preserve"> внезапное нарушение движений, речи или сознания. На основании этой картины специалист может установить диагноз нарушения мозгового кровообращения и определить полушарие, где возникла проблема.</w:t>
      </w:r>
    </w:p>
    <w:p w:rsidR="000478D8" w:rsidRPr="00371D1D" w:rsidRDefault="000478D8" w:rsidP="00805900">
      <w:pPr>
        <w:pStyle w:val="a3"/>
        <w:shd w:val="clear" w:color="auto" w:fill="FFFFFF"/>
        <w:spacing w:before="0" w:beforeAutospacing="0" w:after="0" w:afterAutospacing="0" w:line="360" w:lineRule="auto"/>
        <w:ind w:firstLine="709"/>
        <w:jc w:val="both"/>
        <w:rPr>
          <w:sz w:val="28"/>
        </w:rPr>
      </w:pPr>
      <w:r w:rsidRPr="00371D1D">
        <w:rPr>
          <w:sz w:val="28"/>
        </w:rPr>
        <w:t xml:space="preserve">Дальнейшая диагностика должна четко разделить ишемический инсульт от кровоизлияния в головной мозг (геморрагический инсульт). Для этого ранее использовались пункционные методы (спинальная пункция) с целью выявления крови в </w:t>
      </w:r>
      <w:proofErr w:type="gramStart"/>
      <w:r w:rsidRPr="00371D1D">
        <w:rPr>
          <w:sz w:val="28"/>
        </w:rPr>
        <w:t>спинно-мозговой</w:t>
      </w:r>
      <w:proofErr w:type="gramEnd"/>
      <w:r w:rsidRPr="00371D1D">
        <w:rPr>
          <w:sz w:val="28"/>
        </w:rPr>
        <w:t xml:space="preserve"> жидкости. Однако сейчас с помощью компьютерной томографии или МРТ можно четко решить эту задачу.</w:t>
      </w:r>
    </w:p>
    <w:p w:rsidR="00371D1D" w:rsidRDefault="000478D8" w:rsidP="00805900">
      <w:pPr>
        <w:pStyle w:val="a3"/>
        <w:shd w:val="clear" w:color="auto" w:fill="FFFFFF"/>
        <w:spacing w:before="0" w:beforeAutospacing="0" w:after="0" w:afterAutospacing="0" w:line="360" w:lineRule="auto"/>
        <w:ind w:firstLine="709"/>
        <w:jc w:val="both"/>
        <w:rPr>
          <w:sz w:val="28"/>
          <w:szCs w:val="28"/>
        </w:rPr>
      </w:pPr>
      <w:r w:rsidRPr="00371D1D">
        <w:rPr>
          <w:sz w:val="28"/>
        </w:rPr>
        <w:t xml:space="preserve">Третий этап диагностики должен ответить на вопрос о причинах ишемического инсульта. Для этой цели необходимо исключить аневризму аорты и сердца, эмболию из левого предсердия, тромбоз сонной или </w:t>
      </w:r>
      <w:r w:rsidRPr="00371D1D">
        <w:rPr>
          <w:sz w:val="28"/>
        </w:rPr>
        <w:lastRenderedPageBreak/>
        <w:t>позвоночной артерии, а также их ветвей. Для этого применяются методы визуализации сосудов, включая уль</w:t>
      </w:r>
      <w:r w:rsidR="008B319D">
        <w:rPr>
          <w:sz w:val="28"/>
        </w:rPr>
        <w:t xml:space="preserve">тразвуковые и ангиографические </w:t>
      </w:r>
      <w:r w:rsidR="00886EF9" w:rsidRPr="008D1E0D">
        <w:rPr>
          <w:sz w:val="28"/>
          <w:szCs w:val="28"/>
        </w:rPr>
        <w:t>[</w:t>
      </w:r>
      <w:r w:rsidR="00720445">
        <w:rPr>
          <w:sz w:val="28"/>
          <w:szCs w:val="28"/>
        </w:rPr>
        <w:t>18</w:t>
      </w:r>
      <w:r w:rsidR="00886EF9" w:rsidRPr="008D1E0D">
        <w:rPr>
          <w:sz w:val="28"/>
          <w:szCs w:val="28"/>
        </w:rPr>
        <w:t>]</w:t>
      </w:r>
      <w:r w:rsidR="008B319D">
        <w:rPr>
          <w:sz w:val="28"/>
          <w:szCs w:val="28"/>
        </w:rPr>
        <w:t>.</w:t>
      </w:r>
    </w:p>
    <w:p w:rsidR="007159CD" w:rsidRDefault="007159CD" w:rsidP="00805900">
      <w:pPr>
        <w:pStyle w:val="a3"/>
        <w:shd w:val="clear" w:color="auto" w:fill="FFFFFF"/>
        <w:spacing w:before="0" w:beforeAutospacing="0" w:after="0" w:afterAutospacing="0" w:line="360" w:lineRule="auto"/>
        <w:ind w:firstLine="709"/>
        <w:jc w:val="both"/>
        <w:rPr>
          <w:sz w:val="28"/>
          <w:szCs w:val="28"/>
        </w:rPr>
      </w:pPr>
      <w:r>
        <w:rPr>
          <w:sz w:val="28"/>
          <w:szCs w:val="28"/>
        </w:rPr>
        <w:t>По степени поражения мозга ишемический инсульт принято подразделять на следующие виды:</w:t>
      </w:r>
    </w:p>
    <w:p w:rsidR="007159CD" w:rsidRDefault="007159CD" w:rsidP="00805900">
      <w:pPr>
        <w:pStyle w:val="a3"/>
        <w:numPr>
          <w:ilvl w:val="0"/>
          <w:numId w:val="4"/>
        </w:numPr>
        <w:shd w:val="clear" w:color="auto" w:fill="FFFFFF"/>
        <w:spacing w:before="0" w:beforeAutospacing="0" w:after="0" w:afterAutospacing="0" w:line="360" w:lineRule="auto"/>
        <w:ind w:left="0" w:firstLine="709"/>
        <w:jc w:val="both"/>
        <w:rPr>
          <w:sz w:val="28"/>
          <w:szCs w:val="28"/>
        </w:rPr>
      </w:pPr>
      <w:r>
        <w:rPr>
          <w:sz w:val="28"/>
          <w:szCs w:val="28"/>
        </w:rPr>
        <w:t>Транзиторная ишемическая атака. Называется также микроинсультом. Поражается участок незначительного размера, ткани восст</w:t>
      </w:r>
      <w:r w:rsidR="00A47173">
        <w:rPr>
          <w:sz w:val="28"/>
          <w:szCs w:val="28"/>
        </w:rPr>
        <w:t>анавливаются в течение 24 часов;</w:t>
      </w:r>
    </w:p>
    <w:p w:rsidR="007159CD" w:rsidRDefault="007159CD" w:rsidP="00805900">
      <w:pPr>
        <w:pStyle w:val="a3"/>
        <w:numPr>
          <w:ilvl w:val="0"/>
          <w:numId w:val="4"/>
        </w:numPr>
        <w:shd w:val="clear" w:color="auto" w:fill="FFFFFF"/>
        <w:spacing w:before="0" w:beforeAutospacing="0" w:after="0" w:afterAutospacing="0" w:line="360" w:lineRule="auto"/>
        <w:ind w:left="0" w:firstLine="709"/>
        <w:jc w:val="both"/>
        <w:rPr>
          <w:sz w:val="28"/>
          <w:szCs w:val="28"/>
        </w:rPr>
      </w:pPr>
      <w:r>
        <w:rPr>
          <w:sz w:val="28"/>
          <w:szCs w:val="28"/>
        </w:rPr>
        <w:t>Малый инсульт. Охватывает небольшой участок, во</w:t>
      </w:r>
      <w:r w:rsidR="00A47173">
        <w:rPr>
          <w:sz w:val="28"/>
          <w:szCs w:val="28"/>
        </w:rPr>
        <w:t>сстановление длится до 20 суток;</w:t>
      </w:r>
    </w:p>
    <w:p w:rsidR="007159CD" w:rsidRDefault="00A47173" w:rsidP="00805900">
      <w:pPr>
        <w:pStyle w:val="a3"/>
        <w:numPr>
          <w:ilvl w:val="0"/>
          <w:numId w:val="4"/>
        </w:numPr>
        <w:shd w:val="clear" w:color="auto" w:fill="FFFFFF"/>
        <w:spacing w:before="0" w:beforeAutospacing="0" w:after="0" w:afterAutospacing="0" w:line="360" w:lineRule="auto"/>
        <w:ind w:left="0" w:firstLine="709"/>
        <w:jc w:val="both"/>
        <w:rPr>
          <w:sz w:val="28"/>
          <w:szCs w:val="28"/>
        </w:rPr>
      </w:pPr>
      <w:r>
        <w:rPr>
          <w:sz w:val="28"/>
          <w:szCs w:val="28"/>
        </w:rPr>
        <w:t>Про</w:t>
      </w:r>
      <w:r w:rsidR="007159CD">
        <w:rPr>
          <w:sz w:val="28"/>
          <w:szCs w:val="28"/>
        </w:rPr>
        <w:t>грессирующий вид. Участок поражения увеличивается, симптомы нарастают постепенно, после всех восстановительных процедур наблюдается ост</w:t>
      </w:r>
      <w:r>
        <w:rPr>
          <w:sz w:val="28"/>
          <w:szCs w:val="28"/>
        </w:rPr>
        <w:t>аточный неврологический дефицит;</w:t>
      </w:r>
    </w:p>
    <w:p w:rsidR="001216DB" w:rsidRPr="00805900" w:rsidRDefault="00A47173" w:rsidP="00805900">
      <w:pPr>
        <w:pStyle w:val="a3"/>
        <w:numPr>
          <w:ilvl w:val="0"/>
          <w:numId w:val="4"/>
        </w:numPr>
        <w:shd w:val="clear" w:color="auto" w:fill="FFFFFF"/>
        <w:spacing w:before="0" w:beforeAutospacing="0" w:after="0" w:afterAutospacing="0" w:line="360" w:lineRule="auto"/>
        <w:ind w:left="0" w:firstLine="709"/>
        <w:jc w:val="both"/>
        <w:rPr>
          <w:sz w:val="28"/>
          <w:szCs w:val="28"/>
        </w:rPr>
      </w:pPr>
      <w:r>
        <w:rPr>
          <w:sz w:val="28"/>
          <w:szCs w:val="28"/>
        </w:rPr>
        <w:t>Обширный тип. Охватывает обширную зону, все признаки сохраняются длительный период. После снятия приступа проявляются осложнения инсульта.</w:t>
      </w:r>
    </w:p>
    <w:p w:rsidR="00A55B8F" w:rsidRPr="00A55B8F" w:rsidRDefault="00A55B8F" w:rsidP="00805900">
      <w:pPr>
        <w:spacing w:line="360" w:lineRule="auto"/>
        <w:ind w:firstLine="709"/>
        <w:jc w:val="both"/>
        <w:rPr>
          <w:sz w:val="28"/>
        </w:rPr>
      </w:pPr>
      <w:r w:rsidRPr="00A55B8F">
        <w:rPr>
          <w:sz w:val="28"/>
        </w:rPr>
        <w:t>При лечении ишемического инсульта необходимо действовать быстро и четко. При остром периоде заболевания пациента необх</w:t>
      </w:r>
      <w:r>
        <w:rPr>
          <w:sz w:val="28"/>
        </w:rPr>
        <w:t>одимо срочно госпитализировать.</w:t>
      </w:r>
    </w:p>
    <w:p w:rsidR="00A55B8F" w:rsidRPr="00A55B8F" w:rsidRDefault="00A55B8F" w:rsidP="00805900">
      <w:pPr>
        <w:spacing w:line="360" w:lineRule="auto"/>
        <w:ind w:firstLine="709"/>
        <w:jc w:val="both"/>
        <w:rPr>
          <w:sz w:val="28"/>
        </w:rPr>
      </w:pPr>
      <w:r w:rsidRPr="00A55B8F">
        <w:rPr>
          <w:sz w:val="28"/>
        </w:rPr>
        <w:t>Первая помощь больному</w:t>
      </w:r>
      <w:r>
        <w:rPr>
          <w:sz w:val="28"/>
        </w:rPr>
        <w:t>.</w:t>
      </w:r>
    </w:p>
    <w:p w:rsidR="00A55B8F" w:rsidRDefault="00A55B8F" w:rsidP="00805900">
      <w:pPr>
        <w:spacing w:line="360" w:lineRule="auto"/>
        <w:ind w:firstLine="709"/>
        <w:jc w:val="both"/>
        <w:rPr>
          <w:sz w:val="28"/>
        </w:rPr>
      </w:pPr>
      <w:r w:rsidRPr="00A55B8F">
        <w:rPr>
          <w:sz w:val="28"/>
        </w:rPr>
        <w:t>До прибытия специалистов скорой</w:t>
      </w:r>
      <w:r>
        <w:rPr>
          <w:sz w:val="28"/>
        </w:rPr>
        <w:t xml:space="preserve"> медицинской помощи необходимо:</w:t>
      </w:r>
    </w:p>
    <w:p w:rsidR="00A55B8F" w:rsidRDefault="0079098E" w:rsidP="00805900">
      <w:pPr>
        <w:pStyle w:val="a5"/>
        <w:numPr>
          <w:ilvl w:val="0"/>
          <w:numId w:val="22"/>
        </w:numPr>
        <w:spacing w:line="360" w:lineRule="auto"/>
        <w:ind w:left="0" w:firstLine="709"/>
        <w:jc w:val="both"/>
        <w:rPr>
          <w:sz w:val="28"/>
        </w:rPr>
      </w:pPr>
      <w:r>
        <w:rPr>
          <w:sz w:val="28"/>
        </w:rPr>
        <w:t>п</w:t>
      </w:r>
      <w:r w:rsidR="00A55B8F" w:rsidRPr="00A55B8F">
        <w:rPr>
          <w:sz w:val="28"/>
        </w:rPr>
        <w:t>оложить боль</w:t>
      </w:r>
      <w:r w:rsidR="00A55B8F">
        <w:rPr>
          <w:sz w:val="28"/>
        </w:rPr>
        <w:t>ного на высокие подушки;</w:t>
      </w:r>
    </w:p>
    <w:p w:rsidR="00A55B8F" w:rsidRDefault="0079098E" w:rsidP="00805900">
      <w:pPr>
        <w:pStyle w:val="a5"/>
        <w:numPr>
          <w:ilvl w:val="0"/>
          <w:numId w:val="22"/>
        </w:numPr>
        <w:spacing w:line="360" w:lineRule="auto"/>
        <w:ind w:left="0" w:firstLine="709"/>
        <w:jc w:val="both"/>
        <w:rPr>
          <w:sz w:val="28"/>
        </w:rPr>
      </w:pPr>
      <w:r>
        <w:rPr>
          <w:sz w:val="28"/>
        </w:rPr>
        <w:t>о</w:t>
      </w:r>
      <w:r w:rsidR="00A55B8F" w:rsidRPr="00A55B8F">
        <w:rPr>
          <w:sz w:val="28"/>
        </w:rPr>
        <w:t>ткрыть окно, чтобы был приток свежего воздуха, расстегнуть воротник рубашки, сн</w:t>
      </w:r>
      <w:r w:rsidR="00A55B8F">
        <w:rPr>
          <w:sz w:val="28"/>
        </w:rPr>
        <w:t>ять тугую одежду, ремень, пояс;</w:t>
      </w:r>
    </w:p>
    <w:p w:rsidR="00A55B8F" w:rsidRDefault="0079098E" w:rsidP="00805900">
      <w:pPr>
        <w:pStyle w:val="a5"/>
        <w:numPr>
          <w:ilvl w:val="0"/>
          <w:numId w:val="22"/>
        </w:numPr>
        <w:spacing w:line="360" w:lineRule="auto"/>
        <w:ind w:left="0" w:firstLine="709"/>
        <w:jc w:val="both"/>
        <w:rPr>
          <w:sz w:val="28"/>
        </w:rPr>
      </w:pPr>
      <w:r>
        <w:rPr>
          <w:sz w:val="28"/>
        </w:rPr>
        <w:t>и</w:t>
      </w:r>
      <w:r w:rsidR="00A55B8F" w:rsidRPr="00A55B8F">
        <w:rPr>
          <w:sz w:val="28"/>
        </w:rPr>
        <w:t xml:space="preserve">змерять артериальное давление при помощи тонометра. Если оно повышено, необходимо дать привычное пациенту лекарство или </w:t>
      </w:r>
      <w:r w:rsidR="00A55B8F">
        <w:rPr>
          <w:sz w:val="28"/>
        </w:rPr>
        <w:t>опустить его ноги в теплую воду;</w:t>
      </w:r>
    </w:p>
    <w:p w:rsidR="00A55B8F" w:rsidRPr="00A55B8F" w:rsidRDefault="0079098E" w:rsidP="00805900">
      <w:pPr>
        <w:pStyle w:val="a5"/>
        <w:numPr>
          <w:ilvl w:val="0"/>
          <w:numId w:val="22"/>
        </w:numPr>
        <w:spacing w:line="360" w:lineRule="auto"/>
        <w:ind w:left="0" w:firstLine="709"/>
        <w:jc w:val="both"/>
        <w:rPr>
          <w:sz w:val="28"/>
        </w:rPr>
      </w:pPr>
      <w:r>
        <w:rPr>
          <w:sz w:val="28"/>
        </w:rPr>
        <w:t>б</w:t>
      </w:r>
      <w:r w:rsidR="00A55B8F" w:rsidRPr="00A55B8F">
        <w:rPr>
          <w:sz w:val="28"/>
        </w:rPr>
        <w:t>ольной должен принять лекарства, защищающие нервные клетки. Например, средства-</w:t>
      </w:r>
      <w:proofErr w:type="spellStart"/>
      <w:r w:rsidR="00A55B8F" w:rsidRPr="00A55B8F">
        <w:rPr>
          <w:sz w:val="28"/>
        </w:rPr>
        <w:t>матаболиты</w:t>
      </w:r>
      <w:proofErr w:type="spellEnd"/>
      <w:r w:rsidR="00A55B8F" w:rsidRPr="00A55B8F">
        <w:rPr>
          <w:sz w:val="28"/>
        </w:rPr>
        <w:t xml:space="preserve"> мозговой активности.</w:t>
      </w:r>
    </w:p>
    <w:p w:rsidR="00A55B8F" w:rsidRDefault="00A55B8F" w:rsidP="00805900">
      <w:pPr>
        <w:spacing w:line="360" w:lineRule="auto"/>
        <w:ind w:firstLine="709"/>
        <w:jc w:val="both"/>
        <w:rPr>
          <w:sz w:val="28"/>
        </w:rPr>
      </w:pPr>
      <w:r w:rsidRPr="00A55B8F">
        <w:rPr>
          <w:sz w:val="28"/>
        </w:rPr>
        <w:t xml:space="preserve">Стоит запомнить, что при остром инсульте запрещается принимать любые сосудорасширяющие средства. Под их воздействием просветы сосудов </w:t>
      </w:r>
      <w:r w:rsidRPr="00A55B8F">
        <w:rPr>
          <w:sz w:val="28"/>
        </w:rPr>
        <w:lastRenderedPageBreak/>
        <w:t>в неповрежденных участках головного мозга становятся больше, в результате чего кровь стремится охватить все зоны, а в поврежденных нач</w:t>
      </w:r>
      <w:r>
        <w:rPr>
          <w:sz w:val="28"/>
        </w:rPr>
        <w:t xml:space="preserve">инается кислородное голодание. </w:t>
      </w:r>
    </w:p>
    <w:p w:rsidR="00A55B8F" w:rsidRDefault="00A55B8F" w:rsidP="00805900">
      <w:pPr>
        <w:spacing w:line="360" w:lineRule="auto"/>
        <w:ind w:firstLine="709"/>
        <w:jc w:val="both"/>
        <w:rPr>
          <w:sz w:val="28"/>
        </w:rPr>
      </w:pPr>
      <w:r w:rsidRPr="00A55B8F">
        <w:rPr>
          <w:sz w:val="28"/>
        </w:rPr>
        <w:t>Медикаментозное лечение острого ишемического инсульта включает базисную и специфическую терапию. Базисная терапия состоит из:</w:t>
      </w:r>
    </w:p>
    <w:p w:rsidR="00A55B8F" w:rsidRDefault="00A55B8F" w:rsidP="00805900">
      <w:pPr>
        <w:pStyle w:val="a5"/>
        <w:numPr>
          <w:ilvl w:val="0"/>
          <w:numId w:val="23"/>
        </w:numPr>
        <w:spacing w:line="360" w:lineRule="auto"/>
        <w:ind w:left="0" w:firstLine="709"/>
        <w:jc w:val="both"/>
        <w:rPr>
          <w:sz w:val="28"/>
        </w:rPr>
      </w:pPr>
      <w:r w:rsidRPr="00A55B8F">
        <w:rPr>
          <w:sz w:val="28"/>
        </w:rPr>
        <w:t>мероприятий по поддержке функций дыхания и кровообращения;</w:t>
      </w:r>
    </w:p>
    <w:p w:rsidR="00A55B8F" w:rsidRDefault="00A55B8F" w:rsidP="00805900">
      <w:pPr>
        <w:pStyle w:val="a5"/>
        <w:numPr>
          <w:ilvl w:val="0"/>
          <w:numId w:val="23"/>
        </w:numPr>
        <w:spacing w:line="360" w:lineRule="auto"/>
        <w:ind w:left="0" w:firstLine="709"/>
        <w:jc w:val="both"/>
        <w:rPr>
          <w:sz w:val="28"/>
        </w:rPr>
      </w:pPr>
      <w:r w:rsidRPr="00A55B8F">
        <w:rPr>
          <w:sz w:val="28"/>
        </w:rPr>
        <w:t>коррекции нарушении обмена веществ и объёма циркулирующей жидкости;</w:t>
      </w:r>
    </w:p>
    <w:p w:rsidR="00202F5D" w:rsidRDefault="00A55B8F" w:rsidP="00805900">
      <w:pPr>
        <w:pStyle w:val="a5"/>
        <w:numPr>
          <w:ilvl w:val="0"/>
          <w:numId w:val="23"/>
        </w:numPr>
        <w:spacing w:line="360" w:lineRule="auto"/>
        <w:ind w:left="0" w:firstLine="709"/>
        <w:jc w:val="both"/>
        <w:rPr>
          <w:sz w:val="28"/>
        </w:rPr>
      </w:pPr>
      <w:r w:rsidRPr="00A55B8F">
        <w:rPr>
          <w:sz w:val="28"/>
        </w:rPr>
        <w:t>контроля артериального давления.</w:t>
      </w:r>
    </w:p>
    <w:p w:rsidR="00A55B8F" w:rsidRDefault="00A55B8F" w:rsidP="00805900">
      <w:pPr>
        <w:spacing w:line="360" w:lineRule="auto"/>
        <w:ind w:firstLine="709"/>
        <w:jc w:val="both"/>
        <w:rPr>
          <w:sz w:val="28"/>
        </w:rPr>
      </w:pPr>
      <w:r w:rsidRPr="00A55B8F">
        <w:rPr>
          <w:sz w:val="28"/>
        </w:rPr>
        <w:t>Еще до госпитализации от врачей скорой помощи пациент получает базовую терапию, которая продолжается в приемном покое. Она необходима для стабилизации состояния больного и поддержки работоспособности систем, ор</w:t>
      </w:r>
      <w:r>
        <w:rPr>
          <w:sz w:val="28"/>
        </w:rPr>
        <w:t>ганов. Терапия включает в себя:</w:t>
      </w:r>
    </w:p>
    <w:p w:rsidR="00A55B8F" w:rsidRDefault="0079098E" w:rsidP="00805900">
      <w:pPr>
        <w:pStyle w:val="a5"/>
        <w:numPr>
          <w:ilvl w:val="0"/>
          <w:numId w:val="24"/>
        </w:numPr>
        <w:spacing w:line="360" w:lineRule="auto"/>
        <w:ind w:left="0" w:firstLine="709"/>
        <w:jc w:val="both"/>
        <w:rPr>
          <w:sz w:val="28"/>
        </w:rPr>
      </w:pPr>
      <w:r>
        <w:rPr>
          <w:sz w:val="28"/>
        </w:rPr>
        <w:t>к</w:t>
      </w:r>
      <w:r w:rsidR="00A55B8F" w:rsidRPr="00A55B8F">
        <w:rPr>
          <w:sz w:val="28"/>
        </w:rPr>
        <w:t>онтроль температуры тела. При превышении значения 37,5°C применяются препараты из гр</w:t>
      </w:r>
      <w:r w:rsidR="00A55B8F">
        <w:rPr>
          <w:sz w:val="28"/>
        </w:rPr>
        <w:t>уппы анальгетиков-антипиретиков;</w:t>
      </w:r>
    </w:p>
    <w:p w:rsidR="00A55B8F" w:rsidRDefault="0079098E" w:rsidP="00805900">
      <w:pPr>
        <w:pStyle w:val="a5"/>
        <w:numPr>
          <w:ilvl w:val="0"/>
          <w:numId w:val="24"/>
        </w:numPr>
        <w:spacing w:line="360" w:lineRule="auto"/>
        <w:ind w:left="0" w:firstLine="709"/>
        <w:jc w:val="both"/>
        <w:rPr>
          <w:sz w:val="28"/>
        </w:rPr>
      </w:pPr>
      <w:r>
        <w:rPr>
          <w:sz w:val="28"/>
        </w:rPr>
        <w:t>к</w:t>
      </w:r>
      <w:r w:rsidR="00A55B8F" w:rsidRPr="00A55B8F">
        <w:rPr>
          <w:sz w:val="28"/>
        </w:rPr>
        <w:t>упирование головной боли. Для снятия болевых ощущений вводятся медикаменты нест</w:t>
      </w:r>
      <w:r w:rsidR="00A55B8F">
        <w:rPr>
          <w:sz w:val="28"/>
        </w:rPr>
        <w:t>ероидные противовоспалительные;</w:t>
      </w:r>
    </w:p>
    <w:p w:rsidR="00A55B8F" w:rsidRDefault="0079098E" w:rsidP="00805900">
      <w:pPr>
        <w:pStyle w:val="a5"/>
        <w:numPr>
          <w:ilvl w:val="0"/>
          <w:numId w:val="24"/>
        </w:numPr>
        <w:spacing w:line="360" w:lineRule="auto"/>
        <w:ind w:left="0" w:firstLine="709"/>
        <w:jc w:val="both"/>
        <w:rPr>
          <w:sz w:val="28"/>
        </w:rPr>
      </w:pPr>
      <w:r>
        <w:rPr>
          <w:sz w:val="28"/>
        </w:rPr>
        <w:t>с</w:t>
      </w:r>
      <w:r w:rsidR="00A55B8F" w:rsidRPr="00A55B8F">
        <w:rPr>
          <w:sz w:val="28"/>
        </w:rPr>
        <w:t>н</w:t>
      </w:r>
      <w:r w:rsidR="00A55B8F">
        <w:rPr>
          <w:sz w:val="28"/>
        </w:rPr>
        <w:t>ятие судорог, если присутствуют;</w:t>
      </w:r>
    </w:p>
    <w:p w:rsidR="00A55B8F" w:rsidRDefault="0079098E" w:rsidP="00805900">
      <w:pPr>
        <w:pStyle w:val="a5"/>
        <w:numPr>
          <w:ilvl w:val="0"/>
          <w:numId w:val="24"/>
        </w:numPr>
        <w:spacing w:line="360" w:lineRule="auto"/>
        <w:ind w:left="0" w:firstLine="709"/>
        <w:jc w:val="both"/>
        <w:rPr>
          <w:sz w:val="28"/>
        </w:rPr>
      </w:pPr>
      <w:r>
        <w:rPr>
          <w:sz w:val="28"/>
        </w:rPr>
        <w:t>п</w:t>
      </w:r>
      <w:r w:rsidR="00A55B8F" w:rsidRPr="00A55B8F">
        <w:rPr>
          <w:sz w:val="28"/>
        </w:rPr>
        <w:t>оддержание водно-электролитного баланса при помощи введения растворов, поддерживающ</w:t>
      </w:r>
      <w:r w:rsidR="00A55B8F">
        <w:rPr>
          <w:sz w:val="28"/>
        </w:rPr>
        <w:t>их осмотическое давление крови;</w:t>
      </w:r>
    </w:p>
    <w:p w:rsidR="00A55B8F" w:rsidRDefault="0079098E" w:rsidP="00805900">
      <w:pPr>
        <w:pStyle w:val="a5"/>
        <w:numPr>
          <w:ilvl w:val="0"/>
          <w:numId w:val="24"/>
        </w:numPr>
        <w:spacing w:line="360" w:lineRule="auto"/>
        <w:ind w:left="0" w:firstLine="709"/>
        <w:jc w:val="both"/>
        <w:rPr>
          <w:sz w:val="28"/>
        </w:rPr>
      </w:pPr>
      <w:r>
        <w:rPr>
          <w:sz w:val="28"/>
        </w:rPr>
        <w:t>к</w:t>
      </w:r>
      <w:r w:rsidR="00A55B8F" w:rsidRPr="00A55B8F">
        <w:rPr>
          <w:sz w:val="28"/>
        </w:rPr>
        <w:t>онтроль и кор</w:t>
      </w:r>
      <w:r w:rsidR="00A55B8F">
        <w:rPr>
          <w:sz w:val="28"/>
        </w:rPr>
        <w:t>ректировка деятельности сердца;</w:t>
      </w:r>
    </w:p>
    <w:p w:rsidR="00A55B8F" w:rsidRDefault="0079098E" w:rsidP="00805900">
      <w:pPr>
        <w:pStyle w:val="a5"/>
        <w:numPr>
          <w:ilvl w:val="0"/>
          <w:numId w:val="24"/>
        </w:numPr>
        <w:spacing w:line="360" w:lineRule="auto"/>
        <w:ind w:left="0" w:firstLine="709"/>
        <w:jc w:val="both"/>
        <w:rPr>
          <w:sz w:val="28"/>
        </w:rPr>
      </w:pPr>
      <w:r>
        <w:rPr>
          <w:sz w:val="28"/>
        </w:rPr>
        <w:t>к</w:t>
      </w:r>
      <w:r w:rsidR="00A55B8F" w:rsidRPr="00A55B8F">
        <w:rPr>
          <w:sz w:val="28"/>
        </w:rPr>
        <w:t xml:space="preserve">оррекция </w:t>
      </w:r>
      <w:r w:rsidR="00A55B8F">
        <w:rPr>
          <w:sz w:val="28"/>
        </w:rPr>
        <w:t>артериального давления;</w:t>
      </w:r>
    </w:p>
    <w:p w:rsidR="00A55B8F" w:rsidRPr="00A55B8F" w:rsidRDefault="0079098E" w:rsidP="00805900">
      <w:pPr>
        <w:pStyle w:val="a5"/>
        <w:numPr>
          <w:ilvl w:val="0"/>
          <w:numId w:val="24"/>
        </w:numPr>
        <w:spacing w:line="360" w:lineRule="auto"/>
        <w:ind w:left="0" w:firstLine="709"/>
        <w:jc w:val="both"/>
        <w:rPr>
          <w:sz w:val="28"/>
        </w:rPr>
      </w:pPr>
      <w:r>
        <w:rPr>
          <w:sz w:val="28"/>
        </w:rPr>
        <w:t>к</w:t>
      </w:r>
      <w:r w:rsidR="00A55B8F" w:rsidRPr="00A55B8F">
        <w:rPr>
          <w:sz w:val="28"/>
        </w:rPr>
        <w:t>онтроль содержания глюкозы в крови.</w:t>
      </w:r>
    </w:p>
    <w:p w:rsidR="00EF198F" w:rsidRDefault="00A55B8F" w:rsidP="00805900">
      <w:pPr>
        <w:spacing w:line="360" w:lineRule="auto"/>
        <w:ind w:firstLine="709"/>
        <w:jc w:val="both"/>
        <w:rPr>
          <w:sz w:val="28"/>
        </w:rPr>
      </w:pPr>
      <w:r w:rsidRPr="00A55B8F">
        <w:rPr>
          <w:sz w:val="28"/>
        </w:rPr>
        <w:t xml:space="preserve">Специфическим лечением после ишемического инсульта является </w:t>
      </w:r>
      <w:proofErr w:type="spellStart"/>
      <w:r w:rsidRPr="00A55B8F">
        <w:rPr>
          <w:sz w:val="28"/>
        </w:rPr>
        <w:t>антикоагулянтная</w:t>
      </w:r>
      <w:proofErr w:type="spellEnd"/>
      <w:r w:rsidRPr="00A55B8F">
        <w:rPr>
          <w:sz w:val="28"/>
        </w:rPr>
        <w:t xml:space="preserve"> и </w:t>
      </w:r>
      <w:proofErr w:type="spellStart"/>
      <w:r w:rsidRPr="00A55B8F">
        <w:rPr>
          <w:sz w:val="28"/>
        </w:rPr>
        <w:t>тромболитическая</w:t>
      </w:r>
      <w:proofErr w:type="spellEnd"/>
      <w:r w:rsidRPr="00A55B8F">
        <w:rPr>
          <w:sz w:val="28"/>
        </w:rPr>
        <w:t xml:space="preserve"> терапия.</w:t>
      </w:r>
      <w:r w:rsidRPr="00A55B8F">
        <w:t xml:space="preserve"> </w:t>
      </w:r>
      <w:r w:rsidRPr="00A55B8F">
        <w:rPr>
          <w:sz w:val="28"/>
        </w:rPr>
        <w:t xml:space="preserve">Лечение заболевания основывается на препаратах, разжижающих кровь и растворяющих тромбы. Разжижение тромбов уменьшает уровень повреждения мозговой ткани при обширном инсульте, а также позволяет улучшить дальнейший прогноз относительно здоровья пациента. Проводить медикаментозную терапию </w:t>
      </w:r>
      <w:r w:rsidRPr="00A55B8F">
        <w:rPr>
          <w:sz w:val="28"/>
        </w:rPr>
        <w:lastRenderedPageBreak/>
        <w:t>имеет смысл в первые часы после приступа. Что принимать через год после ишемического инсульта, определяет лечащий врач.</w:t>
      </w:r>
    </w:p>
    <w:p w:rsidR="00EF198F" w:rsidRDefault="00EF198F" w:rsidP="00805900">
      <w:pPr>
        <w:spacing w:line="360" w:lineRule="auto"/>
        <w:ind w:firstLine="709"/>
        <w:jc w:val="both"/>
        <w:rPr>
          <w:sz w:val="28"/>
        </w:rPr>
      </w:pPr>
      <w:r w:rsidRPr="00EF198F">
        <w:t xml:space="preserve"> </w:t>
      </w:r>
      <w:r w:rsidRPr="00EF198F">
        <w:rPr>
          <w:sz w:val="28"/>
        </w:rPr>
        <w:t>Первичная профилактика инсульта заключается в проведении ряда мероприятий по предотвращению острых нарушений кровообращения головного мозга. Наиболее эффективным методом при этом является полный пересмотр о</w:t>
      </w:r>
      <w:r>
        <w:rPr>
          <w:sz w:val="28"/>
        </w:rPr>
        <w:t>браза жизни. Прежде всего, это:</w:t>
      </w:r>
    </w:p>
    <w:p w:rsidR="00EF198F" w:rsidRDefault="00EF198F" w:rsidP="00805900">
      <w:pPr>
        <w:pStyle w:val="a5"/>
        <w:numPr>
          <w:ilvl w:val="0"/>
          <w:numId w:val="25"/>
        </w:numPr>
        <w:spacing w:line="360" w:lineRule="auto"/>
        <w:ind w:left="0" w:firstLine="709"/>
        <w:jc w:val="both"/>
        <w:rPr>
          <w:sz w:val="28"/>
        </w:rPr>
      </w:pPr>
      <w:r w:rsidRPr="00EF198F">
        <w:rPr>
          <w:sz w:val="28"/>
        </w:rPr>
        <w:t>регуляция массы тела;</w:t>
      </w:r>
    </w:p>
    <w:p w:rsidR="00EF198F" w:rsidRDefault="00EF198F" w:rsidP="00805900">
      <w:pPr>
        <w:pStyle w:val="a5"/>
        <w:numPr>
          <w:ilvl w:val="0"/>
          <w:numId w:val="25"/>
        </w:numPr>
        <w:spacing w:line="360" w:lineRule="auto"/>
        <w:ind w:left="0" w:firstLine="709"/>
        <w:jc w:val="both"/>
        <w:rPr>
          <w:sz w:val="28"/>
        </w:rPr>
      </w:pPr>
      <w:r w:rsidRPr="00EF198F">
        <w:rPr>
          <w:sz w:val="28"/>
        </w:rPr>
        <w:t>отказ от вредных привычек (злоупотребление алкоголем, курение);</w:t>
      </w:r>
    </w:p>
    <w:p w:rsidR="002E7824" w:rsidRDefault="00EF198F" w:rsidP="00805900">
      <w:pPr>
        <w:pStyle w:val="a5"/>
        <w:numPr>
          <w:ilvl w:val="0"/>
          <w:numId w:val="25"/>
        </w:numPr>
        <w:spacing w:line="360" w:lineRule="auto"/>
        <w:ind w:left="0" w:firstLine="709"/>
        <w:jc w:val="both"/>
        <w:rPr>
          <w:sz w:val="28"/>
        </w:rPr>
      </w:pPr>
      <w:r w:rsidRPr="00EF198F">
        <w:rPr>
          <w:sz w:val="28"/>
        </w:rPr>
        <w:t>физическая активность.</w:t>
      </w:r>
    </w:p>
    <w:p w:rsidR="00EF198F" w:rsidRDefault="00EF198F" w:rsidP="00805900">
      <w:pPr>
        <w:spacing w:line="360" w:lineRule="auto"/>
        <w:ind w:firstLine="709"/>
        <w:jc w:val="both"/>
        <w:rPr>
          <w:sz w:val="28"/>
        </w:rPr>
      </w:pPr>
      <w:r w:rsidRPr="00EF198F">
        <w:rPr>
          <w:sz w:val="28"/>
        </w:rPr>
        <w:t>К основным методам вторичной профилактики отн</w:t>
      </w:r>
      <w:r>
        <w:rPr>
          <w:sz w:val="28"/>
        </w:rPr>
        <w:t>осятся:</w:t>
      </w:r>
    </w:p>
    <w:p w:rsidR="00EF198F" w:rsidRPr="00EF198F" w:rsidRDefault="0079098E" w:rsidP="00805900">
      <w:pPr>
        <w:pStyle w:val="a5"/>
        <w:numPr>
          <w:ilvl w:val="0"/>
          <w:numId w:val="26"/>
        </w:numPr>
        <w:spacing w:line="360" w:lineRule="auto"/>
        <w:ind w:left="0" w:firstLine="709"/>
        <w:jc w:val="both"/>
        <w:rPr>
          <w:sz w:val="28"/>
        </w:rPr>
      </w:pPr>
      <w:r>
        <w:rPr>
          <w:sz w:val="28"/>
        </w:rPr>
        <w:t>р</w:t>
      </w:r>
      <w:r w:rsidR="00EF198F" w:rsidRPr="00EF198F">
        <w:rPr>
          <w:sz w:val="28"/>
        </w:rPr>
        <w:t>еабилитационные мероприятия с медленным повышением физической нагрузки (сюда входят лечебная физкультур</w:t>
      </w:r>
      <w:r w:rsidR="00EF198F">
        <w:rPr>
          <w:sz w:val="28"/>
        </w:rPr>
        <w:t>а, массаж, прогулки на воздухе);</w:t>
      </w:r>
    </w:p>
    <w:p w:rsidR="00EF198F" w:rsidRPr="00EF198F" w:rsidRDefault="0079098E" w:rsidP="00805900">
      <w:pPr>
        <w:pStyle w:val="a5"/>
        <w:numPr>
          <w:ilvl w:val="0"/>
          <w:numId w:val="26"/>
        </w:numPr>
        <w:spacing w:line="360" w:lineRule="auto"/>
        <w:ind w:left="0" w:firstLine="709"/>
        <w:jc w:val="both"/>
        <w:rPr>
          <w:sz w:val="28"/>
        </w:rPr>
      </w:pPr>
      <w:r>
        <w:rPr>
          <w:sz w:val="28"/>
        </w:rPr>
        <w:t>п</w:t>
      </w:r>
      <w:r w:rsidR="00EF198F" w:rsidRPr="00EF198F">
        <w:rPr>
          <w:sz w:val="28"/>
        </w:rPr>
        <w:t>олный отказ от привычек, которые способствуют развитию заболевания (курение, алкоголь, лекарственная зависимо</w:t>
      </w:r>
      <w:r w:rsidR="00EF198F">
        <w:rPr>
          <w:sz w:val="28"/>
        </w:rPr>
        <w:t>сть);</w:t>
      </w:r>
    </w:p>
    <w:p w:rsidR="00EF198F" w:rsidRPr="00EF198F" w:rsidRDefault="0079098E" w:rsidP="00805900">
      <w:pPr>
        <w:pStyle w:val="a5"/>
        <w:numPr>
          <w:ilvl w:val="0"/>
          <w:numId w:val="26"/>
        </w:numPr>
        <w:spacing w:line="360" w:lineRule="auto"/>
        <w:ind w:left="0" w:firstLine="709"/>
        <w:jc w:val="both"/>
        <w:rPr>
          <w:sz w:val="28"/>
        </w:rPr>
      </w:pPr>
      <w:r>
        <w:rPr>
          <w:sz w:val="28"/>
        </w:rPr>
        <w:t>д</w:t>
      </w:r>
      <w:r w:rsidR="00EF198F" w:rsidRPr="00EF198F">
        <w:rPr>
          <w:sz w:val="28"/>
        </w:rPr>
        <w:t xml:space="preserve">иета с ограничением </w:t>
      </w:r>
      <w:r w:rsidR="00EF198F">
        <w:rPr>
          <w:sz w:val="28"/>
        </w:rPr>
        <w:t>продуктов, богатых холестерином;</w:t>
      </w:r>
    </w:p>
    <w:p w:rsidR="00EF198F" w:rsidRPr="00EF198F" w:rsidRDefault="0079098E" w:rsidP="00805900">
      <w:pPr>
        <w:pStyle w:val="a5"/>
        <w:numPr>
          <w:ilvl w:val="0"/>
          <w:numId w:val="26"/>
        </w:numPr>
        <w:spacing w:line="360" w:lineRule="auto"/>
        <w:ind w:left="0" w:firstLine="709"/>
        <w:jc w:val="both"/>
        <w:rPr>
          <w:sz w:val="28"/>
        </w:rPr>
      </w:pPr>
      <w:r>
        <w:rPr>
          <w:sz w:val="28"/>
        </w:rPr>
        <w:t>с</w:t>
      </w:r>
      <w:r w:rsidR="00EF198F">
        <w:rPr>
          <w:sz w:val="28"/>
        </w:rPr>
        <w:t>нижение массы тела;</w:t>
      </w:r>
    </w:p>
    <w:p w:rsidR="00EF198F" w:rsidRPr="00EF198F" w:rsidRDefault="0079098E" w:rsidP="00805900">
      <w:pPr>
        <w:pStyle w:val="a5"/>
        <w:numPr>
          <w:ilvl w:val="0"/>
          <w:numId w:val="26"/>
        </w:numPr>
        <w:spacing w:line="360" w:lineRule="auto"/>
        <w:ind w:left="0" w:firstLine="709"/>
        <w:jc w:val="both"/>
        <w:rPr>
          <w:sz w:val="28"/>
        </w:rPr>
      </w:pPr>
      <w:r>
        <w:rPr>
          <w:sz w:val="28"/>
        </w:rPr>
        <w:t>п</w:t>
      </w:r>
      <w:r w:rsidR="00EF198F" w:rsidRPr="00EF198F">
        <w:rPr>
          <w:sz w:val="28"/>
        </w:rPr>
        <w:t xml:space="preserve">рименение препаратов, уменьшающих </w:t>
      </w:r>
      <w:r w:rsidR="00EF198F">
        <w:rPr>
          <w:sz w:val="28"/>
        </w:rPr>
        <w:t>вероятность образования тромбов;</w:t>
      </w:r>
    </w:p>
    <w:p w:rsidR="00EF198F" w:rsidRPr="00EF198F" w:rsidRDefault="0079098E" w:rsidP="00805900">
      <w:pPr>
        <w:pStyle w:val="a5"/>
        <w:numPr>
          <w:ilvl w:val="0"/>
          <w:numId w:val="26"/>
        </w:numPr>
        <w:spacing w:line="360" w:lineRule="auto"/>
        <w:ind w:left="0" w:firstLine="709"/>
        <w:jc w:val="both"/>
        <w:rPr>
          <w:sz w:val="28"/>
        </w:rPr>
      </w:pPr>
      <w:proofErr w:type="spellStart"/>
      <w:r>
        <w:rPr>
          <w:sz w:val="28"/>
        </w:rPr>
        <w:t>а</w:t>
      </w:r>
      <w:r w:rsidR="00EF198F">
        <w:rPr>
          <w:sz w:val="28"/>
        </w:rPr>
        <w:t>нтигипертензивная</w:t>
      </w:r>
      <w:proofErr w:type="spellEnd"/>
      <w:r w:rsidR="00EF198F">
        <w:rPr>
          <w:sz w:val="28"/>
        </w:rPr>
        <w:t xml:space="preserve"> терапия;</w:t>
      </w:r>
    </w:p>
    <w:p w:rsidR="00EF198F" w:rsidRPr="00EF198F" w:rsidRDefault="0079098E" w:rsidP="00805900">
      <w:pPr>
        <w:pStyle w:val="a5"/>
        <w:numPr>
          <w:ilvl w:val="0"/>
          <w:numId w:val="26"/>
        </w:numPr>
        <w:spacing w:line="360" w:lineRule="auto"/>
        <w:ind w:left="0" w:firstLine="709"/>
        <w:jc w:val="both"/>
        <w:rPr>
          <w:sz w:val="28"/>
        </w:rPr>
      </w:pPr>
      <w:r>
        <w:rPr>
          <w:sz w:val="28"/>
        </w:rPr>
        <w:t>и</w:t>
      </w:r>
      <w:r w:rsidR="00EF198F" w:rsidRPr="00EF198F">
        <w:rPr>
          <w:sz w:val="28"/>
        </w:rPr>
        <w:t>спользование нетрадиционных методов, в том числе и средств народной медицины (только по рекомендации врача и без отмены</w:t>
      </w:r>
      <w:r w:rsidR="00EF198F">
        <w:rPr>
          <w:sz w:val="28"/>
        </w:rPr>
        <w:t xml:space="preserve"> основных методик профилактики);</w:t>
      </w:r>
    </w:p>
    <w:p w:rsidR="00A55B8F" w:rsidRDefault="0079098E" w:rsidP="0079098E">
      <w:pPr>
        <w:pStyle w:val="a5"/>
        <w:numPr>
          <w:ilvl w:val="0"/>
          <w:numId w:val="26"/>
        </w:numPr>
        <w:spacing w:line="360" w:lineRule="auto"/>
        <w:ind w:left="0" w:firstLine="709"/>
        <w:jc w:val="both"/>
        <w:rPr>
          <w:sz w:val="28"/>
        </w:rPr>
      </w:pPr>
      <w:r>
        <w:rPr>
          <w:sz w:val="28"/>
        </w:rPr>
        <w:t>х</w:t>
      </w:r>
      <w:r w:rsidR="00EF198F" w:rsidRPr="00EF198F">
        <w:rPr>
          <w:sz w:val="28"/>
        </w:rPr>
        <w:t>ирургическая коррекция проходимости церебральных сосудов.</w:t>
      </w:r>
    </w:p>
    <w:p w:rsidR="004973CF" w:rsidRPr="004973CF" w:rsidRDefault="004973CF" w:rsidP="004973CF">
      <w:pPr>
        <w:ind w:left="709"/>
        <w:jc w:val="both"/>
        <w:rPr>
          <w:sz w:val="28"/>
        </w:rPr>
      </w:pPr>
    </w:p>
    <w:p w:rsidR="002E7824" w:rsidRDefault="00805900" w:rsidP="002E7824">
      <w:pPr>
        <w:pStyle w:val="2"/>
      </w:pPr>
      <w:bookmarkStart w:id="5" w:name="_Toc136472567"/>
      <w:r>
        <w:t>1.4</w:t>
      </w:r>
      <w:r w:rsidR="000E140C">
        <w:t xml:space="preserve"> Методы ранней реабилитации</w:t>
      </w:r>
      <w:r w:rsidR="002E7824">
        <w:t xml:space="preserve"> пациентов, перенесших ишемический инсульт</w:t>
      </w:r>
      <w:bookmarkEnd w:id="5"/>
    </w:p>
    <w:p w:rsidR="004973CF" w:rsidRPr="004973CF" w:rsidRDefault="004973CF" w:rsidP="004973CF"/>
    <w:p w:rsidR="002E7824" w:rsidRDefault="002E7824" w:rsidP="002E7824">
      <w:pPr>
        <w:jc w:val="both"/>
      </w:pPr>
    </w:p>
    <w:p w:rsidR="002E7824" w:rsidRDefault="002E7824" w:rsidP="000E140C">
      <w:pPr>
        <w:spacing w:line="360" w:lineRule="auto"/>
        <w:ind w:firstLine="709"/>
        <w:jc w:val="both"/>
        <w:rPr>
          <w:sz w:val="28"/>
        </w:rPr>
      </w:pPr>
      <w:r>
        <w:rPr>
          <w:sz w:val="28"/>
        </w:rPr>
        <w:lastRenderedPageBreak/>
        <w:t>Реабилитация – это меры по восстановлению способностей человека к самообслуживанию и социальной жизни. Иными словами – это комплекс лечебных мероприятий, которые проводятся для восстановления организма человека после перенесенных травм и заболеваний. На это могут уходить годы, но без помощи специалистов больному вернуться к полноценной жизни будет намного труднее.</w:t>
      </w:r>
    </w:p>
    <w:p w:rsidR="0018675D" w:rsidRDefault="0018675D" w:rsidP="000E140C">
      <w:pPr>
        <w:spacing w:line="360" w:lineRule="auto"/>
        <w:ind w:firstLine="709"/>
        <w:jc w:val="both"/>
        <w:rPr>
          <w:sz w:val="28"/>
        </w:rPr>
      </w:pPr>
      <w:r>
        <w:rPr>
          <w:sz w:val="28"/>
        </w:rPr>
        <w:t>Комплексная реабилитация включает в себя три основных направления:</w:t>
      </w:r>
    </w:p>
    <w:p w:rsidR="000E140C" w:rsidRDefault="000E140C" w:rsidP="000E140C">
      <w:pPr>
        <w:spacing w:line="360" w:lineRule="auto"/>
        <w:ind w:firstLine="709"/>
        <w:jc w:val="both"/>
        <w:rPr>
          <w:sz w:val="28"/>
        </w:rPr>
      </w:pPr>
    </w:p>
    <w:p w:rsidR="0041582A" w:rsidRDefault="0041582A" w:rsidP="0041582A">
      <w:pPr>
        <w:rPr>
          <w:sz w:val="28"/>
        </w:rPr>
      </w:pPr>
      <w:r>
        <w:rPr>
          <w:sz w:val="28"/>
        </w:rPr>
        <w:t>Таблица 1 – Основные направления реабилитации.</w:t>
      </w:r>
    </w:p>
    <w:tbl>
      <w:tblPr>
        <w:tblW w:w="8855" w:type="dxa"/>
        <w:tblCellMar>
          <w:left w:w="0" w:type="dxa"/>
          <w:right w:w="0" w:type="dxa"/>
        </w:tblCellMar>
        <w:tblLook w:val="0600" w:firstRow="0" w:lastRow="0" w:firstColumn="0" w:lastColumn="0" w:noHBand="1" w:noVBand="1"/>
      </w:tblPr>
      <w:tblGrid>
        <w:gridCol w:w="3342"/>
        <w:gridCol w:w="5513"/>
      </w:tblGrid>
      <w:tr w:rsidR="0041582A" w:rsidRPr="0041582A" w:rsidTr="0041582A">
        <w:trPr>
          <w:trHeight w:val="610"/>
        </w:trPr>
        <w:tc>
          <w:tcPr>
            <w:tcW w:w="33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582A" w:rsidRPr="0041582A" w:rsidRDefault="0041582A" w:rsidP="0041582A">
            <w:pPr>
              <w:tabs>
                <w:tab w:val="left" w:pos="2850"/>
              </w:tabs>
              <w:spacing w:line="276" w:lineRule="auto"/>
              <w:jc w:val="center"/>
              <w:rPr>
                <w:rFonts w:ascii="Arial" w:hAnsi="Arial" w:cs="Arial"/>
                <w:sz w:val="28"/>
                <w:szCs w:val="28"/>
              </w:rPr>
            </w:pPr>
            <w:r w:rsidRPr="0041582A">
              <w:rPr>
                <w:rFonts w:cs="Arial"/>
                <w:color w:val="000000"/>
                <w:kern w:val="24"/>
                <w:sz w:val="28"/>
                <w:szCs w:val="28"/>
              </w:rPr>
              <w:t>Направление</w:t>
            </w:r>
          </w:p>
        </w:tc>
        <w:tc>
          <w:tcPr>
            <w:tcW w:w="5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582A" w:rsidRPr="0041582A" w:rsidRDefault="0041582A" w:rsidP="0041582A">
            <w:pPr>
              <w:tabs>
                <w:tab w:val="left" w:pos="2235"/>
              </w:tabs>
              <w:spacing w:line="276" w:lineRule="auto"/>
              <w:jc w:val="center"/>
              <w:rPr>
                <w:rFonts w:ascii="Arial" w:hAnsi="Arial" w:cs="Arial"/>
                <w:sz w:val="28"/>
                <w:szCs w:val="28"/>
              </w:rPr>
            </w:pPr>
            <w:r w:rsidRPr="0041582A">
              <w:rPr>
                <w:rFonts w:cs="Arial"/>
                <w:color w:val="000000"/>
                <w:kern w:val="24"/>
                <w:sz w:val="28"/>
                <w:szCs w:val="28"/>
              </w:rPr>
              <w:t>Характеристика</w:t>
            </w:r>
          </w:p>
        </w:tc>
      </w:tr>
      <w:tr w:rsidR="0041582A" w:rsidRPr="0041582A" w:rsidTr="0041582A">
        <w:trPr>
          <w:trHeight w:val="1450"/>
        </w:trPr>
        <w:tc>
          <w:tcPr>
            <w:tcW w:w="33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582A" w:rsidRPr="0041582A" w:rsidRDefault="0041582A" w:rsidP="0041582A">
            <w:pPr>
              <w:tabs>
                <w:tab w:val="left" w:pos="2850"/>
              </w:tabs>
              <w:spacing w:line="276" w:lineRule="auto"/>
              <w:jc w:val="both"/>
              <w:rPr>
                <w:rFonts w:ascii="Arial" w:hAnsi="Arial" w:cs="Arial"/>
                <w:sz w:val="28"/>
                <w:szCs w:val="28"/>
              </w:rPr>
            </w:pPr>
            <w:r w:rsidRPr="0041582A">
              <w:rPr>
                <w:rFonts w:cs="Arial"/>
                <w:color w:val="000000"/>
                <w:kern w:val="24"/>
                <w:sz w:val="28"/>
                <w:szCs w:val="28"/>
              </w:rPr>
              <w:t>Социальная реабилитация</w:t>
            </w:r>
          </w:p>
        </w:tc>
        <w:tc>
          <w:tcPr>
            <w:tcW w:w="5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582A" w:rsidRPr="0041582A" w:rsidRDefault="0041582A" w:rsidP="0041582A">
            <w:pPr>
              <w:spacing w:line="276" w:lineRule="auto"/>
              <w:jc w:val="both"/>
              <w:rPr>
                <w:rFonts w:ascii="Arial" w:hAnsi="Arial" w:cs="Arial"/>
                <w:sz w:val="28"/>
                <w:szCs w:val="28"/>
              </w:rPr>
            </w:pPr>
            <w:r w:rsidRPr="0041582A">
              <w:rPr>
                <w:color w:val="000000"/>
                <w:kern w:val="24"/>
                <w:sz w:val="28"/>
                <w:szCs w:val="28"/>
              </w:rPr>
              <w:t>Подразумевает возвращение человека к общественной и бытовой жизни, психологическую адаптацию и возвращение навыков самообслуживания.</w:t>
            </w:r>
          </w:p>
        </w:tc>
      </w:tr>
      <w:tr w:rsidR="0041582A" w:rsidRPr="0041582A" w:rsidTr="0041582A">
        <w:trPr>
          <w:trHeight w:val="956"/>
        </w:trPr>
        <w:tc>
          <w:tcPr>
            <w:tcW w:w="33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582A" w:rsidRPr="0041582A" w:rsidRDefault="0041582A" w:rsidP="0041582A">
            <w:pPr>
              <w:tabs>
                <w:tab w:val="left" w:pos="2850"/>
              </w:tabs>
              <w:spacing w:line="276" w:lineRule="auto"/>
              <w:jc w:val="both"/>
              <w:rPr>
                <w:rFonts w:ascii="Arial" w:hAnsi="Arial" w:cs="Arial"/>
                <w:sz w:val="28"/>
                <w:szCs w:val="28"/>
              </w:rPr>
            </w:pPr>
            <w:r w:rsidRPr="0041582A">
              <w:rPr>
                <w:rFonts w:cs="Arial"/>
                <w:color w:val="000000"/>
                <w:kern w:val="24"/>
                <w:sz w:val="28"/>
                <w:szCs w:val="28"/>
              </w:rPr>
              <w:t>Профессиональная реабилитация</w:t>
            </w:r>
          </w:p>
        </w:tc>
        <w:tc>
          <w:tcPr>
            <w:tcW w:w="5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582A" w:rsidRPr="0041582A" w:rsidRDefault="0041582A" w:rsidP="0041582A">
            <w:pPr>
              <w:tabs>
                <w:tab w:val="left" w:pos="2850"/>
              </w:tabs>
              <w:spacing w:line="276" w:lineRule="auto"/>
              <w:jc w:val="both"/>
              <w:rPr>
                <w:rFonts w:ascii="Arial" w:hAnsi="Arial" w:cs="Arial"/>
                <w:sz w:val="28"/>
                <w:szCs w:val="28"/>
              </w:rPr>
            </w:pPr>
            <w:r w:rsidRPr="0041582A">
              <w:rPr>
                <w:color w:val="000000"/>
                <w:kern w:val="24"/>
                <w:sz w:val="28"/>
                <w:szCs w:val="28"/>
              </w:rPr>
              <w:t>Нацелена на восстановление инвалидов на рынке труда, помощь в поиске работы, производственную адаптацию.</w:t>
            </w:r>
          </w:p>
        </w:tc>
      </w:tr>
      <w:tr w:rsidR="0041582A" w:rsidRPr="0041582A" w:rsidTr="0041582A">
        <w:trPr>
          <w:trHeight w:val="3687"/>
        </w:trPr>
        <w:tc>
          <w:tcPr>
            <w:tcW w:w="33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582A" w:rsidRPr="0041582A" w:rsidRDefault="0041582A" w:rsidP="0041582A">
            <w:pPr>
              <w:tabs>
                <w:tab w:val="left" w:pos="2850"/>
              </w:tabs>
              <w:spacing w:line="276" w:lineRule="auto"/>
              <w:jc w:val="both"/>
              <w:rPr>
                <w:rFonts w:ascii="Arial" w:hAnsi="Arial" w:cs="Arial"/>
                <w:sz w:val="28"/>
                <w:szCs w:val="28"/>
              </w:rPr>
            </w:pPr>
            <w:r w:rsidRPr="0041582A">
              <w:rPr>
                <w:rFonts w:cs="Arial"/>
                <w:color w:val="000000"/>
                <w:kern w:val="24"/>
                <w:sz w:val="28"/>
                <w:szCs w:val="28"/>
              </w:rPr>
              <w:t>Медицинская реабилитация</w:t>
            </w:r>
          </w:p>
        </w:tc>
        <w:tc>
          <w:tcPr>
            <w:tcW w:w="5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582A" w:rsidRPr="0041582A" w:rsidRDefault="0041582A" w:rsidP="0041582A">
            <w:pPr>
              <w:spacing w:line="360" w:lineRule="auto"/>
              <w:jc w:val="both"/>
              <w:rPr>
                <w:rFonts w:ascii="Arial" w:hAnsi="Arial" w:cs="Arial"/>
                <w:sz w:val="28"/>
                <w:szCs w:val="28"/>
              </w:rPr>
            </w:pPr>
            <w:r w:rsidRPr="0041582A">
              <w:rPr>
                <w:color w:val="000000"/>
                <w:kern w:val="24"/>
                <w:sz w:val="28"/>
                <w:szCs w:val="28"/>
              </w:rPr>
              <w:t>Она включает в себя всевозможные меры по компенсации или восстановлению тех функций, которые были утрачены из-за болезни или травмы. Это самая важная часть реабилитации, так как без нее невозможны ни социальная, ни профессиональная реабилитация.</w:t>
            </w:r>
          </w:p>
        </w:tc>
      </w:tr>
    </w:tbl>
    <w:p w:rsidR="000E140C" w:rsidRDefault="000E140C" w:rsidP="000E140C">
      <w:pPr>
        <w:spacing w:line="360" w:lineRule="auto"/>
        <w:ind w:firstLine="709"/>
        <w:jc w:val="both"/>
        <w:rPr>
          <w:sz w:val="28"/>
        </w:rPr>
      </w:pPr>
    </w:p>
    <w:p w:rsidR="0018675D" w:rsidRDefault="0018675D" w:rsidP="000E140C">
      <w:pPr>
        <w:spacing w:line="360" w:lineRule="auto"/>
        <w:ind w:firstLine="709"/>
        <w:jc w:val="both"/>
        <w:rPr>
          <w:sz w:val="28"/>
        </w:rPr>
      </w:pPr>
      <w:r>
        <w:rPr>
          <w:sz w:val="28"/>
        </w:rPr>
        <w:t xml:space="preserve">Медицинская реабилитация включает в себя комплекс лечебных и профилактических мероприятий, направленных на максимально возможное восстановление утраченных способностей пациента после перенесенных заболеваний. Медицинская реабилитация играет очень важную роль, особенно в области неврологии, где пациент после серьезных заболеваний и травм </w:t>
      </w:r>
      <w:r>
        <w:rPr>
          <w:sz w:val="28"/>
        </w:rPr>
        <w:lastRenderedPageBreak/>
        <w:t>утрачивает самые насущные навыки и способности. Реабилитация также направлена на восстановление мышечной силы пациента, а также предупреждение повторного заболевания или возникновения осложнений.</w:t>
      </w:r>
    </w:p>
    <w:p w:rsidR="0018675D" w:rsidRDefault="0018675D" w:rsidP="000E140C">
      <w:pPr>
        <w:spacing w:line="360" w:lineRule="auto"/>
        <w:ind w:firstLine="709"/>
        <w:jc w:val="both"/>
        <w:rPr>
          <w:sz w:val="28"/>
        </w:rPr>
      </w:pPr>
      <w:r>
        <w:rPr>
          <w:sz w:val="28"/>
        </w:rPr>
        <w:t>Заключается медицинская реаб</w:t>
      </w:r>
      <w:r w:rsidR="0041582A">
        <w:rPr>
          <w:sz w:val="28"/>
        </w:rPr>
        <w:t xml:space="preserve">илитация в проведении различных </w:t>
      </w:r>
      <w:r>
        <w:rPr>
          <w:sz w:val="28"/>
        </w:rPr>
        <w:t>мероприятий: массажа, курсов лечеб</w:t>
      </w:r>
      <w:r w:rsidR="001D4821">
        <w:rPr>
          <w:sz w:val="28"/>
        </w:rPr>
        <w:t>ной физической культуры, работы с логопедом, психологом и т.д</w:t>
      </w:r>
      <w:r>
        <w:rPr>
          <w:sz w:val="28"/>
        </w:rPr>
        <w:t>.</w:t>
      </w:r>
    </w:p>
    <w:p w:rsidR="001766C6" w:rsidRDefault="001766C6" w:rsidP="000E140C">
      <w:pPr>
        <w:spacing w:line="360" w:lineRule="auto"/>
        <w:ind w:firstLine="709"/>
        <w:jc w:val="both"/>
        <w:rPr>
          <w:sz w:val="28"/>
        </w:rPr>
      </w:pPr>
    </w:p>
    <w:p w:rsidR="0018675D" w:rsidRDefault="001766C6" w:rsidP="000E140C">
      <w:pPr>
        <w:spacing w:line="360" w:lineRule="auto"/>
        <w:ind w:firstLine="709"/>
        <w:jc w:val="both"/>
        <w:rPr>
          <w:sz w:val="28"/>
        </w:rPr>
      </w:pPr>
      <w:r>
        <w:rPr>
          <w:sz w:val="28"/>
        </w:rPr>
        <w:t>Показания и противопоказания к реабилитации неврологических больных.</w:t>
      </w:r>
    </w:p>
    <w:p w:rsidR="001766C6" w:rsidRDefault="001766C6" w:rsidP="000E140C">
      <w:pPr>
        <w:spacing w:line="360" w:lineRule="auto"/>
        <w:ind w:firstLine="709"/>
        <w:jc w:val="both"/>
        <w:rPr>
          <w:sz w:val="28"/>
        </w:rPr>
      </w:pPr>
      <w:r>
        <w:rPr>
          <w:sz w:val="28"/>
        </w:rPr>
        <w:t>Общие показания к медицинской реабилитации:</w:t>
      </w:r>
    </w:p>
    <w:p w:rsidR="001766C6" w:rsidRDefault="0079098E" w:rsidP="000E140C">
      <w:pPr>
        <w:pStyle w:val="a5"/>
        <w:numPr>
          <w:ilvl w:val="0"/>
          <w:numId w:val="6"/>
        </w:numPr>
        <w:spacing w:line="360" w:lineRule="auto"/>
        <w:ind w:left="0" w:firstLine="709"/>
        <w:jc w:val="both"/>
        <w:rPr>
          <w:sz w:val="28"/>
        </w:rPr>
      </w:pPr>
      <w:r>
        <w:rPr>
          <w:sz w:val="28"/>
        </w:rPr>
        <w:t>з</w:t>
      </w:r>
      <w:r w:rsidR="001766C6">
        <w:rPr>
          <w:sz w:val="28"/>
        </w:rPr>
        <w:t>начительное снижение функциональных способностей;</w:t>
      </w:r>
    </w:p>
    <w:p w:rsidR="001766C6" w:rsidRDefault="0079098E" w:rsidP="000E140C">
      <w:pPr>
        <w:pStyle w:val="a5"/>
        <w:numPr>
          <w:ilvl w:val="0"/>
          <w:numId w:val="6"/>
        </w:numPr>
        <w:spacing w:line="360" w:lineRule="auto"/>
        <w:ind w:left="0" w:firstLine="709"/>
        <w:jc w:val="both"/>
        <w:rPr>
          <w:sz w:val="28"/>
        </w:rPr>
      </w:pPr>
      <w:r>
        <w:rPr>
          <w:sz w:val="28"/>
        </w:rPr>
        <w:t>с</w:t>
      </w:r>
      <w:r w:rsidR="001766C6">
        <w:rPr>
          <w:sz w:val="28"/>
        </w:rPr>
        <w:t>нижение способности к обучению;</w:t>
      </w:r>
    </w:p>
    <w:p w:rsidR="001766C6" w:rsidRDefault="0079098E" w:rsidP="000E140C">
      <w:pPr>
        <w:pStyle w:val="a5"/>
        <w:numPr>
          <w:ilvl w:val="0"/>
          <w:numId w:val="6"/>
        </w:numPr>
        <w:spacing w:line="360" w:lineRule="auto"/>
        <w:ind w:left="0" w:firstLine="709"/>
        <w:jc w:val="both"/>
        <w:rPr>
          <w:sz w:val="28"/>
        </w:rPr>
      </w:pPr>
      <w:r>
        <w:rPr>
          <w:sz w:val="28"/>
        </w:rPr>
        <w:t>о</w:t>
      </w:r>
      <w:r w:rsidR="001766C6">
        <w:rPr>
          <w:sz w:val="28"/>
        </w:rPr>
        <w:t>собая подверженность воздействиям внешней среды;</w:t>
      </w:r>
    </w:p>
    <w:p w:rsidR="001766C6" w:rsidRDefault="0079098E" w:rsidP="000E140C">
      <w:pPr>
        <w:pStyle w:val="a5"/>
        <w:numPr>
          <w:ilvl w:val="0"/>
          <w:numId w:val="6"/>
        </w:numPr>
        <w:spacing w:line="360" w:lineRule="auto"/>
        <w:ind w:left="0" w:firstLine="709"/>
        <w:jc w:val="both"/>
        <w:rPr>
          <w:sz w:val="28"/>
        </w:rPr>
      </w:pPr>
      <w:r>
        <w:rPr>
          <w:sz w:val="28"/>
        </w:rPr>
        <w:t>н</w:t>
      </w:r>
      <w:r w:rsidR="001766C6">
        <w:rPr>
          <w:sz w:val="28"/>
        </w:rPr>
        <w:t>арушения социальных отношений;</w:t>
      </w:r>
    </w:p>
    <w:p w:rsidR="001766C6" w:rsidRDefault="0079098E" w:rsidP="000E140C">
      <w:pPr>
        <w:pStyle w:val="a5"/>
        <w:numPr>
          <w:ilvl w:val="0"/>
          <w:numId w:val="6"/>
        </w:numPr>
        <w:spacing w:line="360" w:lineRule="auto"/>
        <w:ind w:left="0" w:firstLine="709"/>
        <w:jc w:val="both"/>
        <w:rPr>
          <w:sz w:val="28"/>
        </w:rPr>
      </w:pPr>
      <w:r>
        <w:rPr>
          <w:sz w:val="28"/>
        </w:rPr>
        <w:t>н</w:t>
      </w:r>
      <w:r w:rsidR="001766C6">
        <w:rPr>
          <w:sz w:val="28"/>
        </w:rPr>
        <w:t>арушения трудовых отношений.</w:t>
      </w:r>
    </w:p>
    <w:p w:rsidR="001766C6" w:rsidRDefault="001766C6" w:rsidP="000E140C">
      <w:pPr>
        <w:spacing w:line="360" w:lineRule="auto"/>
        <w:ind w:firstLine="709"/>
        <w:jc w:val="both"/>
        <w:rPr>
          <w:sz w:val="28"/>
        </w:rPr>
      </w:pPr>
      <w:r>
        <w:rPr>
          <w:sz w:val="28"/>
        </w:rPr>
        <w:t>Противопоказаниями к проведению реабилитационных мероприятий являются сопутствующие острые воспалительные и инфекционные заболевания, декомпенсированные соматические и онкологические заболевания, выраженные расстройства интеллектуальной сферы и психические заболевания, затрудняющие общение и возможность активного участия больного в реабилитационном процессе [14</w:t>
      </w:r>
      <w:r w:rsidRPr="001766C6">
        <w:rPr>
          <w:sz w:val="28"/>
        </w:rPr>
        <w:t>].</w:t>
      </w:r>
    </w:p>
    <w:p w:rsidR="001766C6" w:rsidRDefault="001766C6" w:rsidP="000E140C">
      <w:pPr>
        <w:spacing w:line="360" w:lineRule="auto"/>
        <w:ind w:firstLine="709"/>
        <w:jc w:val="both"/>
        <w:rPr>
          <w:sz w:val="28"/>
        </w:rPr>
      </w:pPr>
      <w:r>
        <w:rPr>
          <w:sz w:val="28"/>
        </w:rPr>
        <w:t>Основными принципами успешной реабилитации являются:</w:t>
      </w:r>
    </w:p>
    <w:p w:rsidR="001766C6" w:rsidRDefault="0079098E" w:rsidP="000E140C">
      <w:pPr>
        <w:pStyle w:val="a5"/>
        <w:numPr>
          <w:ilvl w:val="0"/>
          <w:numId w:val="7"/>
        </w:numPr>
        <w:spacing w:line="360" w:lineRule="auto"/>
        <w:ind w:left="0" w:firstLine="709"/>
        <w:jc w:val="both"/>
        <w:rPr>
          <w:sz w:val="28"/>
        </w:rPr>
      </w:pPr>
      <w:r>
        <w:rPr>
          <w:sz w:val="28"/>
        </w:rPr>
        <w:t>р</w:t>
      </w:r>
      <w:r w:rsidR="001766C6">
        <w:rPr>
          <w:sz w:val="28"/>
        </w:rPr>
        <w:t>аннее начало – реабилитация должна начинаться с момента госпитализации;</w:t>
      </w:r>
    </w:p>
    <w:p w:rsidR="001766C6" w:rsidRDefault="0079098E" w:rsidP="000E140C">
      <w:pPr>
        <w:pStyle w:val="a5"/>
        <w:numPr>
          <w:ilvl w:val="0"/>
          <w:numId w:val="7"/>
        </w:numPr>
        <w:spacing w:line="360" w:lineRule="auto"/>
        <w:ind w:left="0" w:firstLine="709"/>
        <w:jc w:val="both"/>
        <w:rPr>
          <w:sz w:val="28"/>
        </w:rPr>
      </w:pPr>
      <w:r>
        <w:rPr>
          <w:sz w:val="28"/>
        </w:rPr>
        <w:t>н</w:t>
      </w:r>
      <w:r w:rsidR="001766C6">
        <w:rPr>
          <w:sz w:val="28"/>
        </w:rPr>
        <w:t>епрерывность и преемственность на всех этапах реабилитационного периода;</w:t>
      </w:r>
    </w:p>
    <w:p w:rsidR="001766C6" w:rsidRDefault="0079098E" w:rsidP="000E140C">
      <w:pPr>
        <w:pStyle w:val="a5"/>
        <w:numPr>
          <w:ilvl w:val="0"/>
          <w:numId w:val="7"/>
        </w:numPr>
        <w:spacing w:line="360" w:lineRule="auto"/>
        <w:ind w:left="0" w:firstLine="709"/>
        <w:jc w:val="both"/>
        <w:rPr>
          <w:sz w:val="28"/>
        </w:rPr>
      </w:pPr>
      <w:r>
        <w:rPr>
          <w:sz w:val="28"/>
        </w:rPr>
        <w:t>и</w:t>
      </w:r>
      <w:r w:rsidR="001766C6">
        <w:rPr>
          <w:sz w:val="28"/>
        </w:rPr>
        <w:t>ндивидуальность – при разработке реабилитационной программы</w:t>
      </w:r>
      <w:r w:rsidR="00607175">
        <w:rPr>
          <w:sz w:val="28"/>
        </w:rPr>
        <w:t xml:space="preserve"> необходимо учитывать возраст, пол и профессию пациента, его </w:t>
      </w:r>
      <w:r w:rsidR="00607175">
        <w:rPr>
          <w:sz w:val="28"/>
        </w:rPr>
        <w:lastRenderedPageBreak/>
        <w:t>двигательный опыт, характер и степень патологического процесса, функциональные возможности пациента;</w:t>
      </w:r>
    </w:p>
    <w:p w:rsidR="00607175" w:rsidRDefault="0079098E" w:rsidP="000E140C">
      <w:pPr>
        <w:pStyle w:val="a5"/>
        <w:numPr>
          <w:ilvl w:val="0"/>
          <w:numId w:val="7"/>
        </w:numPr>
        <w:spacing w:line="360" w:lineRule="auto"/>
        <w:ind w:left="0" w:firstLine="709"/>
        <w:jc w:val="both"/>
        <w:rPr>
          <w:sz w:val="28"/>
        </w:rPr>
      </w:pPr>
      <w:r>
        <w:rPr>
          <w:sz w:val="28"/>
        </w:rPr>
        <w:t>и</w:t>
      </w:r>
      <w:r w:rsidR="00607175">
        <w:rPr>
          <w:sz w:val="28"/>
        </w:rPr>
        <w:t>спользование методов контроля адекватности нагрузок и эффективности реабилитации;</w:t>
      </w:r>
    </w:p>
    <w:p w:rsidR="00607175" w:rsidRDefault="0079098E" w:rsidP="000E140C">
      <w:pPr>
        <w:pStyle w:val="a5"/>
        <w:numPr>
          <w:ilvl w:val="0"/>
          <w:numId w:val="7"/>
        </w:numPr>
        <w:spacing w:line="360" w:lineRule="auto"/>
        <w:ind w:left="0" w:firstLine="709"/>
        <w:jc w:val="both"/>
        <w:rPr>
          <w:sz w:val="28"/>
        </w:rPr>
      </w:pPr>
      <w:r>
        <w:rPr>
          <w:sz w:val="28"/>
        </w:rPr>
        <w:t>д</w:t>
      </w:r>
      <w:r w:rsidR="00607175">
        <w:rPr>
          <w:sz w:val="28"/>
        </w:rPr>
        <w:t xml:space="preserve">лительность, </w:t>
      </w:r>
      <w:proofErr w:type="spellStart"/>
      <w:r w:rsidR="00607175">
        <w:rPr>
          <w:sz w:val="28"/>
        </w:rPr>
        <w:t>этапность</w:t>
      </w:r>
      <w:proofErr w:type="spellEnd"/>
      <w:r w:rsidR="00607175">
        <w:rPr>
          <w:sz w:val="28"/>
        </w:rPr>
        <w:t>;</w:t>
      </w:r>
    </w:p>
    <w:p w:rsidR="00607175" w:rsidRDefault="0079098E" w:rsidP="000E140C">
      <w:pPr>
        <w:pStyle w:val="a5"/>
        <w:numPr>
          <w:ilvl w:val="0"/>
          <w:numId w:val="7"/>
        </w:numPr>
        <w:spacing w:line="360" w:lineRule="auto"/>
        <w:ind w:left="0" w:firstLine="709"/>
        <w:jc w:val="both"/>
        <w:rPr>
          <w:sz w:val="28"/>
        </w:rPr>
      </w:pPr>
      <w:r>
        <w:rPr>
          <w:sz w:val="28"/>
        </w:rPr>
        <w:t>к</w:t>
      </w:r>
      <w:r w:rsidR="00607175">
        <w:rPr>
          <w:sz w:val="28"/>
        </w:rPr>
        <w:t>омплексность (сочетание различных методов реабилитации);</w:t>
      </w:r>
    </w:p>
    <w:p w:rsidR="00607175" w:rsidRDefault="0079098E" w:rsidP="000E140C">
      <w:pPr>
        <w:pStyle w:val="a5"/>
        <w:numPr>
          <w:ilvl w:val="0"/>
          <w:numId w:val="7"/>
        </w:numPr>
        <w:spacing w:line="360" w:lineRule="auto"/>
        <w:ind w:left="0" w:firstLine="709"/>
        <w:jc w:val="both"/>
        <w:rPr>
          <w:sz w:val="28"/>
        </w:rPr>
      </w:pPr>
      <w:r>
        <w:rPr>
          <w:sz w:val="28"/>
        </w:rPr>
        <w:t>а</w:t>
      </w:r>
      <w:r w:rsidR="00607175">
        <w:rPr>
          <w:sz w:val="28"/>
        </w:rPr>
        <w:t>ктивное участие в реабилитации самого пациента и членов его семьи;</w:t>
      </w:r>
    </w:p>
    <w:p w:rsidR="00607175" w:rsidRDefault="0079098E" w:rsidP="000E140C">
      <w:pPr>
        <w:pStyle w:val="a5"/>
        <w:numPr>
          <w:ilvl w:val="0"/>
          <w:numId w:val="7"/>
        </w:numPr>
        <w:spacing w:line="360" w:lineRule="auto"/>
        <w:ind w:left="0" w:firstLine="709"/>
        <w:jc w:val="both"/>
        <w:rPr>
          <w:sz w:val="28"/>
        </w:rPr>
      </w:pPr>
      <w:r>
        <w:rPr>
          <w:sz w:val="28"/>
        </w:rPr>
        <w:t>с</w:t>
      </w:r>
      <w:r w:rsidR="00607175">
        <w:rPr>
          <w:sz w:val="28"/>
        </w:rPr>
        <w:t>истематичность.</w:t>
      </w:r>
    </w:p>
    <w:p w:rsidR="00607175" w:rsidRPr="00607175" w:rsidRDefault="00607175" w:rsidP="000E140C">
      <w:pPr>
        <w:spacing w:line="360" w:lineRule="auto"/>
        <w:ind w:firstLine="709"/>
        <w:jc w:val="both"/>
        <w:rPr>
          <w:sz w:val="28"/>
        </w:rPr>
      </w:pPr>
      <w:r>
        <w:rPr>
          <w:sz w:val="28"/>
        </w:rPr>
        <w:t>Исходя из вышеуказанных принципов реабилитация должна проводиться поэтапно, начиная с первых суток госпитализации, в то время, когда пациент находится в палате интенсивной терапии. Далее непрерывно продолжается в общем отделении и палатах ранней реабилитации с последующим долечиванием в специализированных реабилитационных центрах.</w:t>
      </w:r>
    </w:p>
    <w:p w:rsidR="001766C6" w:rsidRDefault="00F7400F" w:rsidP="000E140C">
      <w:pPr>
        <w:spacing w:line="360" w:lineRule="auto"/>
        <w:ind w:firstLine="709"/>
        <w:jc w:val="both"/>
        <w:rPr>
          <w:sz w:val="28"/>
        </w:rPr>
      </w:pPr>
      <w:r>
        <w:rPr>
          <w:sz w:val="28"/>
        </w:rPr>
        <w:t>Задачи реабилитации, а также ее формы и методы меняются в зависимости от этапа. На первом этапе, в раннем периоде инсульта в отделении проводятся:</w:t>
      </w:r>
    </w:p>
    <w:p w:rsidR="00F7400F" w:rsidRDefault="0079098E" w:rsidP="000E140C">
      <w:pPr>
        <w:pStyle w:val="a5"/>
        <w:numPr>
          <w:ilvl w:val="0"/>
          <w:numId w:val="8"/>
        </w:numPr>
        <w:spacing w:line="360" w:lineRule="auto"/>
        <w:ind w:left="0" w:firstLine="709"/>
        <w:jc w:val="both"/>
        <w:rPr>
          <w:sz w:val="28"/>
        </w:rPr>
      </w:pPr>
      <w:r>
        <w:rPr>
          <w:sz w:val="28"/>
        </w:rPr>
        <w:t>р</w:t>
      </w:r>
      <w:r w:rsidR="00F7400F">
        <w:rPr>
          <w:sz w:val="28"/>
        </w:rPr>
        <w:t>анняя активизация пациентов;</w:t>
      </w:r>
    </w:p>
    <w:p w:rsidR="00F7400F" w:rsidRDefault="0079098E" w:rsidP="000E140C">
      <w:pPr>
        <w:pStyle w:val="a5"/>
        <w:numPr>
          <w:ilvl w:val="0"/>
          <w:numId w:val="8"/>
        </w:numPr>
        <w:spacing w:line="360" w:lineRule="auto"/>
        <w:ind w:left="0" w:firstLine="709"/>
        <w:jc w:val="both"/>
        <w:rPr>
          <w:sz w:val="28"/>
        </w:rPr>
      </w:pPr>
      <w:r>
        <w:rPr>
          <w:sz w:val="28"/>
        </w:rPr>
        <w:t>п</w:t>
      </w:r>
      <w:r w:rsidR="00F7400F">
        <w:rPr>
          <w:sz w:val="28"/>
        </w:rPr>
        <w:t>редупреждение развития патологических состояний и осложнений, связанных с гипокинезией;</w:t>
      </w:r>
    </w:p>
    <w:p w:rsidR="00F7400F" w:rsidRDefault="0079098E" w:rsidP="000E140C">
      <w:pPr>
        <w:pStyle w:val="a5"/>
        <w:numPr>
          <w:ilvl w:val="0"/>
          <w:numId w:val="8"/>
        </w:numPr>
        <w:spacing w:line="360" w:lineRule="auto"/>
        <w:ind w:left="0" w:firstLine="709"/>
        <w:jc w:val="both"/>
        <w:rPr>
          <w:sz w:val="28"/>
        </w:rPr>
      </w:pPr>
      <w:r>
        <w:rPr>
          <w:sz w:val="28"/>
        </w:rPr>
        <w:t>в</w:t>
      </w:r>
      <w:r w:rsidR="00F7400F">
        <w:rPr>
          <w:sz w:val="28"/>
        </w:rPr>
        <w:t>осстановление активных движений.</w:t>
      </w:r>
    </w:p>
    <w:p w:rsidR="00F7400F" w:rsidRDefault="00F7400F" w:rsidP="000E140C">
      <w:pPr>
        <w:spacing w:line="360" w:lineRule="auto"/>
        <w:ind w:firstLine="709"/>
        <w:jc w:val="both"/>
        <w:rPr>
          <w:sz w:val="28"/>
        </w:rPr>
      </w:pPr>
      <w:r>
        <w:rPr>
          <w:sz w:val="28"/>
        </w:rPr>
        <w:t>С первых дней заболевания проводятся реабилитационные мероприятия, такие как:</w:t>
      </w:r>
    </w:p>
    <w:p w:rsidR="00F7400F" w:rsidRDefault="0079098E" w:rsidP="000E140C">
      <w:pPr>
        <w:pStyle w:val="a5"/>
        <w:numPr>
          <w:ilvl w:val="0"/>
          <w:numId w:val="9"/>
        </w:numPr>
        <w:spacing w:line="360" w:lineRule="auto"/>
        <w:ind w:left="0" w:firstLine="709"/>
        <w:jc w:val="both"/>
        <w:rPr>
          <w:sz w:val="28"/>
        </w:rPr>
      </w:pPr>
      <w:r>
        <w:rPr>
          <w:sz w:val="28"/>
        </w:rPr>
        <w:t>п</w:t>
      </w:r>
      <w:r w:rsidR="00F7400F">
        <w:rPr>
          <w:sz w:val="28"/>
        </w:rPr>
        <w:t xml:space="preserve">ассивно-активная </w:t>
      </w:r>
      <w:proofErr w:type="spellStart"/>
      <w:r w:rsidR="00F7400F">
        <w:rPr>
          <w:sz w:val="28"/>
        </w:rPr>
        <w:t>вертикализация</w:t>
      </w:r>
      <w:proofErr w:type="spellEnd"/>
      <w:r w:rsidR="00F7400F">
        <w:rPr>
          <w:sz w:val="28"/>
        </w:rPr>
        <w:t>;</w:t>
      </w:r>
    </w:p>
    <w:p w:rsidR="00F7400F" w:rsidRDefault="0079098E" w:rsidP="000E140C">
      <w:pPr>
        <w:pStyle w:val="a5"/>
        <w:numPr>
          <w:ilvl w:val="0"/>
          <w:numId w:val="9"/>
        </w:numPr>
        <w:spacing w:line="360" w:lineRule="auto"/>
        <w:ind w:left="0" w:firstLine="709"/>
        <w:jc w:val="both"/>
        <w:rPr>
          <w:sz w:val="28"/>
        </w:rPr>
      </w:pPr>
      <w:r>
        <w:rPr>
          <w:sz w:val="28"/>
        </w:rPr>
        <w:t>л</w:t>
      </w:r>
      <w:r w:rsidR="00F7400F">
        <w:rPr>
          <w:sz w:val="28"/>
        </w:rPr>
        <w:t>ечение положением (антиспастические укладки конечностей);</w:t>
      </w:r>
    </w:p>
    <w:p w:rsidR="00F7400F" w:rsidRDefault="0079098E" w:rsidP="000E140C">
      <w:pPr>
        <w:pStyle w:val="a5"/>
        <w:numPr>
          <w:ilvl w:val="0"/>
          <w:numId w:val="9"/>
        </w:numPr>
        <w:spacing w:line="360" w:lineRule="auto"/>
        <w:ind w:left="0" w:firstLine="709"/>
        <w:jc w:val="both"/>
        <w:rPr>
          <w:sz w:val="28"/>
        </w:rPr>
      </w:pPr>
      <w:r>
        <w:rPr>
          <w:sz w:val="28"/>
        </w:rPr>
        <w:t>а</w:t>
      </w:r>
      <w:r w:rsidR="00F7400F">
        <w:rPr>
          <w:sz w:val="28"/>
        </w:rPr>
        <w:t>ктивно-пассивные упражнения;</w:t>
      </w:r>
    </w:p>
    <w:p w:rsidR="00F7400F" w:rsidRDefault="0079098E" w:rsidP="000E140C">
      <w:pPr>
        <w:pStyle w:val="a5"/>
        <w:numPr>
          <w:ilvl w:val="0"/>
          <w:numId w:val="9"/>
        </w:numPr>
        <w:spacing w:line="360" w:lineRule="auto"/>
        <w:ind w:left="0" w:firstLine="709"/>
        <w:jc w:val="both"/>
        <w:rPr>
          <w:sz w:val="28"/>
        </w:rPr>
      </w:pPr>
      <w:r>
        <w:rPr>
          <w:sz w:val="28"/>
        </w:rPr>
        <w:t>и</w:t>
      </w:r>
      <w:r w:rsidR="00F7400F">
        <w:rPr>
          <w:sz w:val="28"/>
        </w:rPr>
        <w:t>збирательный, вибрационный массаж.</w:t>
      </w:r>
    </w:p>
    <w:p w:rsidR="00F7400F" w:rsidRDefault="00F7400F" w:rsidP="000E140C">
      <w:pPr>
        <w:spacing w:line="360" w:lineRule="auto"/>
        <w:ind w:firstLine="709"/>
        <w:jc w:val="both"/>
        <w:rPr>
          <w:sz w:val="28"/>
        </w:rPr>
      </w:pPr>
      <w:r>
        <w:rPr>
          <w:sz w:val="28"/>
        </w:rPr>
        <w:lastRenderedPageBreak/>
        <w:t>В процессе реабилитации важное место отводится лечебной физкультуре, проводят ее с 1-3 дня развития инсульта (если нет прогрессирования неврологических нарушений и соматических противопоказаний). Учитывая тяжесть состояния пациента в отделении, многие методы реабилитации проводятся в палате</w:t>
      </w:r>
      <w:r w:rsidR="000C7571">
        <w:rPr>
          <w:sz w:val="28"/>
        </w:rPr>
        <w:t>. Занятия проводит инструктор – методист по лечебной физкультуре.</w:t>
      </w:r>
    </w:p>
    <w:p w:rsidR="000C7571" w:rsidRDefault="000C7571" w:rsidP="000E140C">
      <w:pPr>
        <w:spacing w:line="360" w:lineRule="auto"/>
        <w:ind w:firstLine="709"/>
        <w:jc w:val="both"/>
        <w:rPr>
          <w:sz w:val="28"/>
        </w:rPr>
      </w:pPr>
      <w:r>
        <w:rPr>
          <w:sz w:val="28"/>
        </w:rPr>
        <w:t>Таким образом, ранняя реабилитация обеспечивает снижение количества осложнений, следовательно, тяжести заболеваний, летальности, а также затрат на медикаментозное лечение.</w:t>
      </w:r>
    </w:p>
    <w:p w:rsidR="000C7571" w:rsidRDefault="000C7571" w:rsidP="00F7400F">
      <w:pPr>
        <w:spacing w:line="360" w:lineRule="auto"/>
        <w:ind w:left="709"/>
        <w:jc w:val="both"/>
        <w:rPr>
          <w:sz w:val="28"/>
        </w:rPr>
      </w:pPr>
    </w:p>
    <w:p w:rsidR="000C7571" w:rsidRDefault="000C7571" w:rsidP="00F7400F">
      <w:pPr>
        <w:spacing w:line="360" w:lineRule="auto"/>
        <w:ind w:left="709"/>
        <w:jc w:val="both"/>
        <w:rPr>
          <w:sz w:val="28"/>
        </w:rPr>
      </w:pPr>
    </w:p>
    <w:p w:rsidR="000C7571" w:rsidRDefault="000C7571" w:rsidP="00F7400F">
      <w:pPr>
        <w:spacing w:line="360" w:lineRule="auto"/>
        <w:ind w:left="709"/>
        <w:jc w:val="both"/>
        <w:rPr>
          <w:sz w:val="28"/>
        </w:rPr>
      </w:pPr>
    </w:p>
    <w:p w:rsidR="000C7571" w:rsidRDefault="000C7571" w:rsidP="00F7400F">
      <w:pPr>
        <w:spacing w:line="360" w:lineRule="auto"/>
        <w:ind w:left="709"/>
        <w:jc w:val="both"/>
        <w:rPr>
          <w:sz w:val="28"/>
        </w:rPr>
      </w:pPr>
    </w:p>
    <w:p w:rsidR="000C7571" w:rsidRDefault="000C7571" w:rsidP="00F7400F">
      <w:pPr>
        <w:spacing w:line="360" w:lineRule="auto"/>
        <w:ind w:left="709"/>
        <w:jc w:val="both"/>
        <w:rPr>
          <w:sz w:val="28"/>
        </w:rPr>
      </w:pPr>
    </w:p>
    <w:p w:rsidR="000C7571" w:rsidRDefault="000C7571" w:rsidP="00F7400F">
      <w:pPr>
        <w:spacing w:line="360" w:lineRule="auto"/>
        <w:ind w:left="709"/>
        <w:jc w:val="both"/>
        <w:rPr>
          <w:sz w:val="28"/>
        </w:rPr>
      </w:pPr>
    </w:p>
    <w:p w:rsidR="002E7824" w:rsidRDefault="002E7824" w:rsidP="00762710">
      <w:pPr>
        <w:pStyle w:val="2"/>
        <w:ind w:left="0"/>
        <w:rPr>
          <w:rFonts w:eastAsia="Times New Roman" w:cs="Times New Roman"/>
          <w:b w:val="0"/>
          <w:color w:val="auto"/>
          <w:szCs w:val="24"/>
        </w:rPr>
      </w:pPr>
    </w:p>
    <w:p w:rsidR="000E140C" w:rsidRDefault="000E140C" w:rsidP="000E140C"/>
    <w:p w:rsidR="00805900" w:rsidRDefault="00805900" w:rsidP="000E140C"/>
    <w:p w:rsidR="00805900" w:rsidRDefault="00805900" w:rsidP="000E140C"/>
    <w:p w:rsidR="00805900" w:rsidRDefault="00805900" w:rsidP="000E140C"/>
    <w:p w:rsidR="00805900" w:rsidRDefault="00805900" w:rsidP="000E140C"/>
    <w:p w:rsidR="00805900" w:rsidRDefault="00805900" w:rsidP="000E140C"/>
    <w:p w:rsidR="00805900" w:rsidRDefault="00805900" w:rsidP="000E140C"/>
    <w:p w:rsidR="00805900" w:rsidRDefault="00805900" w:rsidP="000E140C"/>
    <w:p w:rsidR="00805900" w:rsidRDefault="00805900" w:rsidP="000E140C"/>
    <w:p w:rsidR="00805900" w:rsidRDefault="00805900" w:rsidP="000E140C"/>
    <w:p w:rsidR="00805900" w:rsidRDefault="00805900" w:rsidP="000E140C"/>
    <w:p w:rsidR="00805900" w:rsidRDefault="00805900" w:rsidP="000E140C"/>
    <w:p w:rsidR="00805900" w:rsidRDefault="00805900" w:rsidP="000E140C"/>
    <w:p w:rsidR="00805900" w:rsidRDefault="00805900" w:rsidP="000E140C"/>
    <w:p w:rsidR="00805900" w:rsidRDefault="00805900" w:rsidP="000E140C"/>
    <w:p w:rsidR="00805900" w:rsidRDefault="00805900" w:rsidP="000E140C"/>
    <w:p w:rsidR="00805900" w:rsidRDefault="00805900" w:rsidP="000E140C"/>
    <w:p w:rsidR="0079098E" w:rsidRDefault="0079098E" w:rsidP="000E140C"/>
    <w:p w:rsidR="0079098E" w:rsidRPr="000E140C" w:rsidRDefault="0079098E" w:rsidP="000E140C"/>
    <w:p w:rsidR="0075515E" w:rsidRDefault="006D43AE" w:rsidP="00AB5CD3">
      <w:pPr>
        <w:pStyle w:val="1"/>
      </w:pPr>
      <w:bookmarkStart w:id="6" w:name="_Toc104965879"/>
      <w:bookmarkStart w:id="7" w:name="_Toc136472568"/>
      <w:r w:rsidRPr="00AB5CD3">
        <w:lastRenderedPageBreak/>
        <w:t xml:space="preserve">ГЛАВА 2. </w:t>
      </w:r>
      <w:bookmarkStart w:id="8" w:name="_Toc104965880"/>
      <w:bookmarkEnd w:id="6"/>
      <w:r w:rsidR="000E140C">
        <w:t>ОСОБЕННОСТИ РАННЕЙ РЕАБИЛИТАЦИИ ПАЦИЕНТОВ, ПЕРЕНЕСШИХ ИШЕМИЧЕСКИЙ ИНСУЛЬТ</w:t>
      </w:r>
      <w:bookmarkEnd w:id="7"/>
    </w:p>
    <w:p w:rsidR="00EF198F" w:rsidRDefault="00EF198F" w:rsidP="00EF198F">
      <w:pPr>
        <w:pStyle w:val="2"/>
      </w:pPr>
    </w:p>
    <w:p w:rsidR="00EF198F" w:rsidRDefault="00EF198F" w:rsidP="00EF198F">
      <w:pPr>
        <w:pStyle w:val="2"/>
      </w:pPr>
      <w:bookmarkStart w:id="9" w:name="_Toc136472569"/>
      <w:r>
        <w:t>2.1 Основные проблемы пациентов, перенесших ишемический инсульт</w:t>
      </w:r>
      <w:bookmarkEnd w:id="9"/>
    </w:p>
    <w:p w:rsidR="00EF198F" w:rsidRDefault="00EF198F" w:rsidP="004973CF">
      <w:pPr>
        <w:ind w:firstLine="709"/>
        <w:jc w:val="both"/>
      </w:pPr>
    </w:p>
    <w:p w:rsidR="00EF198F" w:rsidRPr="00EF198F" w:rsidRDefault="00EF198F" w:rsidP="00EF198F">
      <w:pPr>
        <w:spacing w:line="360" w:lineRule="auto"/>
        <w:ind w:firstLine="709"/>
        <w:jc w:val="both"/>
        <w:rPr>
          <w:sz w:val="28"/>
        </w:rPr>
      </w:pPr>
      <w:r w:rsidRPr="00EF198F">
        <w:rPr>
          <w:sz w:val="28"/>
        </w:rPr>
        <w:t>Характер проблем пациентов, перенесших инсульт зависит от участка некроза головного мозга. Если этот участок отвечал за двигательную активность, развивается парез или паралич, если же острое нарушение мозгового кровообращения произошло в участке мозга, отвечающем за речь, после инсульта возникают трудности с произношением слов и восприятием речи.</w:t>
      </w:r>
    </w:p>
    <w:p w:rsidR="00EF198F" w:rsidRPr="00EF198F" w:rsidRDefault="00EF198F" w:rsidP="00EF198F">
      <w:pPr>
        <w:spacing w:line="360" w:lineRule="auto"/>
        <w:ind w:firstLine="709"/>
        <w:jc w:val="both"/>
        <w:rPr>
          <w:sz w:val="28"/>
        </w:rPr>
      </w:pPr>
      <w:r w:rsidRPr="00EF198F">
        <w:rPr>
          <w:sz w:val="28"/>
        </w:rPr>
        <w:t>При осложнении инсульта человек не утрачивает способность говорить, однако речь его становится бессвязной. Речь окружающих он перестает воспринимать осмысленно. Нередко сенсорная афазия сопровождается изменением психики, человек становится легковозбудимым, агрессивным.</w:t>
      </w:r>
    </w:p>
    <w:p w:rsidR="00EF198F" w:rsidRPr="00EF198F" w:rsidRDefault="00EF198F" w:rsidP="00EF198F">
      <w:pPr>
        <w:spacing w:line="360" w:lineRule="auto"/>
        <w:ind w:firstLine="709"/>
        <w:jc w:val="both"/>
        <w:rPr>
          <w:sz w:val="28"/>
        </w:rPr>
      </w:pPr>
      <w:r w:rsidRPr="00EF198F">
        <w:rPr>
          <w:sz w:val="28"/>
        </w:rPr>
        <w:t>Что касается навыков письма и чтения, то при моторной афазии после инсульта человек утрачивает эти способности (потеря навыка чтения называется алексией). При сенсорной афазии, человек разучивается писать (аграфия), однако способность читать сохраняется, впрочем, способность смыслового восприятия текста утрачивается.</w:t>
      </w:r>
    </w:p>
    <w:p w:rsidR="00EF198F" w:rsidRPr="00EF198F" w:rsidRDefault="00EF198F" w:rsidP="00EF198F">
      <w:pPr>
        <w:spacing w:line="360" w:lineRule="auto"/>
        <w:ind w:firstLine="709"/>
        <w:jc w:val="both"/>
        <w:rPr>
          <w:sz w:val="28"/>
        </w:rPr>
      </w:pPr>
      <w:r w:rsidRPr="00EF198F">
        <w:rPr>
          <w:sz w:val="28"/>
        </w:rPr>
        <w:t xml:space="preserve">Моторная и сенсорная афазии – не единственные речевые осложнения после инсульта. Так, при семантической афазии человек, перенесший инсульт, перестает воспринимать сложные предложения и понимает лишь самые простые фразы. При </w:t>
      </w:r>
      <w:proofErr w:type="spellStart"/>
      <w:r w:rsidRPr="00EF198F">
        <w:rPr>
          <w:sz w:val="28"/>
        </w:rPr>
        <w:t>амнестической</w:t>
      </w:r>
      <w:proofErr w:type="spellEnd"/>
      <w:r w:rsidRPr="00EF198F">
        <w:rPr>
          <w:sz w:val="28"/>
        </w:rPr>
        <w:t xml:space="preserve"> афазии после инсульта человек забывает названия предметов, хотя восприятие речи и способность выражать свои мысли с помощью речи сохраняются.</w:t>
      </w:r>
    </w:p>
    <w:p w:rsidR="00EF198F" w:rsidRPr="00EF198F" w:rsidRDefault="00EF198F" w:rsidP="00EF198F">
      <w:pPr>
        <w:spacing w:line="360" w:lineRule="auto"/>
        <w:ind w:firstLine="709"/>
        <w:jc w:val="both"/>
        <w:rPr>
          <w:sz w:val="28"/>
        </w:rPr>
      </w:pPr>
      <w:r w:rsidRPr="00EF198F">
        <w:rPr>
          <w:sz w:val="28"/>
        </w:rPr>
        <w:t>При всех видах афазии единственным методом реабилитации являются занятия с квалифицированным логопедом-</w:t>
      </w:r>
      <w:proofErr w:type="spellStart"/>
      <w:r w:rsidRPr="00EF198F">
        <w:rPr>
          <w:sz w:val="28"/>
        </w:rPr>
        <w:t>афазиологом</w:t>
      </w:r>
      <w:proofErr w:type="spellEnd"/>
      <w:r w:rsidRPr="00EF198F">
        <w:rPr>
          <w:sz w:val="28"/>
        </w:rPr>
        <w:t>, которые следует начинать на самых ранних стадиях реабилитации.</w:t>
      </w:r>
    </w:p>
    <w:p w:rsidR="00EF198F" w:rsidRPr="00EF198F" w:rsidRDefault="00EF198F" w:rsidP="00EF198F">
      <w:pPr>
        <w:spacing w:line="360" w:lineRule="auto"/>
        <w:ind w:firstLine="709"/>
        <w:jc w:val="both"/>
        <w:rPr>
          <w:sz w:val="28"/>
        </w:rPr>
      </w:pPr>
      <w:r w:rsidRPr="00EF198F">
        <w:rPr>
          <w:sz w:val="28"/>
        </w:rPr>
        <w:t xml:space="preserve">Двигательные нарушения после инсульта могут иметь форму частичной (парез) или полной (паралич) потери подвижности ноги и/или руки. В этом </w:t>
      </w:r>
      <w:r w:rsidRPr="00EF198F">
        <w:rPr>
          <w:sz w:val="28"/>
        </w:rPr>
        <w:lastRenderedPageBreak/>
        <w:t xml:space="preserve">случае эффективными средствами реабилитации являются занятия с индивидуальным инструктором, массаж, иглорефлексотерапия, сеансы двигательной терапии в сочетании с </w:t>
      </w:r>
      <w:proofErr w:type="spellStart"/>
      <w:r w:rsidRPr="00EF198F">
        <w:rPr>
          <w:sz w:val="28"/>
        </w:rPr>
        <w:t>вертикализацией</w:t>
      </w:r>
      <w:proofErr w:type="spellEnd"/>
      <w:r w:rsidRPr="00EF198F">
        <w:rPr>
          <w:sz w:val="28"/>
        </w:rPr>
        <w:t>.</w:t>
      </w:r>
    </w:p>
    <w:p w:rsidR="00EF198F" w:rsidRPr="00EF198F" w:rsidRDefault="00EF198F" w:rsidP="00EF198F">
      <w:pPr>
        <w:spacing w:line="360" w:lineRule="auto"/>
        <w:ind w:firstLine="709"/>
        <w:jc w:val="both"/>
        <w:rPr>
          <w:sz w:val="28"/>
        </w:rPr>
      </w:pPr>
      <w:r w:rsidRPr="00EF198F">
        <w:rPr>
          <w:sz w:val="28"/>
        </w:rPr>
        <w:t>Другие возможные осложнения после инсульта – нарушение равновесия, координации движений, затрудненное глотание (дисфагия), повышенная утомляемость, нарушения сна, ухудшение зрения (двоение в глазах, потеря половины поля зрения), затруднение с анализом увиденного (например, человек не может определить время по циферблату часов), снижение умственных способностей, ухудшение памяти, внимания, недержание мочи и кала, резкие и необъяснимые перепады настроения (эмоциональная лабильность), гиперчувствительность или пониженная чувствительность к температуре, звукам, цвету, освещенности [2].</w:t>
      </w:r>
    </w:p>
    <w:p w:rsidR="00EF198F" w:rsidRPr="00EF198F" w:rsidRDefault="00EF198F" w:rsidP="00EF198F">
      <w:pPr>
        <w:spacing w:line="360" w:lineRule="auto"/>
        <w:ind w:firstLine="709"/>
        <w:jc w:val="both"/>
        <w:rPr>
          <w:sz w:val="28"/>
        </w:rPr>
      </w:pPr>
      <w:r w:rsidRPr="00EF198F">
        <w:rPr>
          <w:sz w:val="28"/>
        </w:rPr>
        <w:t xml:space="preserve">Таким образом, инсульт – это одна из первых причин </w:t>
      </w:r>
      <w:proofErr w:type="spellStart"/>
      <w:r w:rsidRPr="00EF198F">
        <w:rPr>
          <w:sz w:val="28"/>
        </w:rPr>
        <w:t>инвалидизации</w:t>
      </w:r>
      <w:proofErr w:type="spellEnd"/>
      <w:r w:rsidRPr="00EF198F">
        <w:rPr>
          <w:sz w:val="28"/>
        </w:rPr>
        <w:t xml:space="preserve"> взрослого населения, так как даже в случае своевременного оказания квалифицированной медицинской помощи у перенесшего инсульт пациента встречается неполное восстановление утраченных функций в острый период болезни. Инсульт часто оставляет после себя серьезные последствия в виде двигательных, речевых и иных нарушений.</w:t>
      </w:r>
    </w:p>
    <w:p w:rsidR="00EF198F" w:rsidRPr="00EF198F" w:rsidRDefault="00EF198F" w:rsidP="00EF198F">
      <w:pPr>
        <w:spacing w:line="360" w:lineRule="auto"/>
        <w:ind w:firstLine="709"/>
        <w:jc w:val="both"/>
        <w:rPr>
          <w:sz w:val="28"/>
        </w:rPr>
      </w:pPr>
      <w:r w:rsidRPr="00EF198F">
        <w:rPr>
          <w:sz w:val="28"/>
        </w:rPr>
        <w:t>Именно поэтому проведение ранней реабилитации у постинсультных больных является важным фактором лечения и предупреждения инвалидности и смертности от инсульта.</w:t>
      </w:r>
    </w:p>
    <w:p w:rsidR="0075515E" w:rsidRDefault="0075515E" w:rsidP="0075515E">
      <w:pPr>
        <w:keepNext/>
        <w:keepLines/>
        <w:outlineLvl w:val="0"/>
        <w:rPr>
          <w:rFonts w:eastAsiaTheme="majorEastAsia" w:cstheme="majorBidi"/>
          <w:b/>
          <w:sz w:val="28"/>
          <w:szCs w:val="32"/>
        </w:rPr>
      </w:pPr>
    </w:p>
    <w:p w:rsidR="00FC0861" w:rsidRDefault="00EF198F" w:rsidP="0003393A">
      <w:pPr>
        <w:pStyle w:val="2"/>
      </w:pPr>
      <w:bookmarkStart w:id="10" w:name="_Toc136472570"/>
      <w:r>
        <w:t>2.2</w:t>
      </w:r>
      <w:r w:rsidR="00FC0861">
        <w:t xml:space="preserve"> Роль медицинской сестры в ранней реабилитации пациентов с ишемическим инсультом</w:t>
      </w:r>
      <w:bookmarkEnd w:id="10"/>
    </w:p>
    <w:p w:rsidR="00FC0861" w:rsidRPr="00EF198F" w:rsidRDefault="00FC0861" w:rsidP="00FC0861">
      <w:pPr>
        <w:rPr>
          <w:sz w:val="28"/>
        </w:rPr>
      </w:pPr>
    </w:p>
    <w:p w:rsidR="00FC0861" w:rsidRPr="00C367EE" w:rsidRDefault="00FC0861" w:rsidP="00EF198F">
      <w:pPr>
        <w:spacing w:line="360" w:lineRule="auto"/>
        <w:ind w:firstLine="709"/>
        <w:jc w:val="both"/>
        <w:rPr>
          <w:sz w:val="28"/>
        </w:rPr>
      </w:pPr>
      <w:r w:rsidRPr="00C367EE">
        <w:rPr>
          <w:sz w:val="28"/>
        </w:rPr>
        <w:t>На этапе ранней реабилитации очень важным моментом являются действия медицинской сестры. Именно она, постоянно находится у постели больного, именно ее профессиональные действия, уход и выполнение назначений врача являются составляющей частью успеха всех проводимых реабилитационных мероприятий [13].</w:t>
      </w:r>
    </w:p>
    <w:p w:rsidR="00FC0861" w:rsidRPr="00C367EE" w:rsidRDefault="00FC0861" w:rsidP="00EF198F">
      <w:pPr>
        <w:spacing w:line="360" w:lineRule="auto"/>
        <w:ind w:firstLine="709"/>
        <w:jc w:val="both"/>
        <w:rPr>
          <w:sz w:val="28"/>
        </w:rPr>
      </w:pPr>
      <w:r w:rsidRPr="00C367EE">
        <w:rPr>
          <w:sz w:val="28"/>
        </w:rPr>
        <w:lastRenderedPageBreak/>
        <w:t xml:space="preserve"> Рассмотрим деятельность медицинской сестры по уходу за пациентом, в момент проведения ранней реабилитации пациентам, перенесшим инсульт.</w:t>
      </w:r>
    </w:p>
    <w:p w:rsidR="00FC0861" w:rsidRPr="00C367EE" w:rsidRDefault="00FC0861" w:rsidP="00EF198F">
      <w:pPr>
        <w:spacing w:line="360" w:lineRule="auto"/>
        <w:ind w:firstLine="709"/>
        <w:jc w:val="both"/>
        <w:rPr>
          <w:sz w:val="28"/>
        </w:rPr>
      </w:pPr>
      <w:r w:rsidRPr="00C367EE">
        <w:rPr>
          <w:sz w:val="28"/>
        </w:rPr>
        <w:t xml:space="preserve"> Без правильного и должного ухода, максимальное восстан</w:t>
      </w:r>
      <w:r w:rsidR="00C367EE">
        <w:rPr>
          <w:sz w:val="28"/>
        </w:rPr>
        <w:t>овление не</w:t>
      </w:r>
      <w:r w:rsidRPr="00C367EE">
        <w:rPr>
          <w:sz w:val="28"/>
        </w:rPr>
        <w:t>возможно, так как постоянный дискомфорт будет постоянно отвлекать пациента от проводимых по реабилитации мероприятий [13.]. При уходе за лежачим пациентом медицинская сестра выполняет следующие мероприятия:</w:t>
      </w:r>
    </w:p>
    <w:p w:rsidR="00FC0861" w:rsidRPr="00C367EE" w:rsidRDefault="0079098E" w:rsidP="00805900">
      <w:pPr>
        <w:pStyle w:val="a5"/>
        <w:numPr>
          <w:ilvl w:val="0"/>
          <w:numId w:val="10"/>
        </w:numPr>
        <w:spacing w:line="360" w:lineRule="auto"/>
        <w:ind w:left="0" w:firstLine="709"/>
        <w:jc w:val="both"/>
        <w:rPr>
          <w:sz w:val="28"/>
        </w:rPr>
      </w:pPr>
      <w:r>
        <w:rPr>
          <w:sz w:val="28"/>
        </w:rPr>
        <w:t>с</w:t>
      </w:r>
      <w:r w:rsidR="00FC0861" w:rsidRPr="00C367EE">
        <w:rPr>
          <w:sz w:val="28"/>
        </w:rPr>
        <w:t>мена нательного и постельного белья (не реже одного раза в неделю или по мере загрязнения);</w:t>
      </w:r>
    </w:p>
    <w:p w:rsidR="00FC0861" w:rsidRPr="00C367EE" w:rsidRDefault="0079098E" w:rsidP="00805900">
      <w:pPr>
        <w:pStyle w:val="a5"/>
        <w:numPr>
          <w:ilvl w:val="0"/>
          <w:numId w:val="10"/>
        </w:numPr>
        <w:spacing w:line="360" w:lineRule="auto"/>
        <w:ind w:left="0" w:firstLine="709"/>
        <w:jc w:val="both"/>
        <w:rPr>
          <w:sz w:val="28"/>
        </w:rPr>
      </w:pPr>
      <w:r>
        <w:rPr>
          <w:sz w:val="28"/>
        </w:rPr>
        <w:t>п</w:t>
      </w:r>
      <w:r w:rsidR="00FC0861" w:rsidRPr="00C367EE">
        <w:rPr>
          <w:sz w:val="28"/>
        </w:rPr>
        <w:t>роведение необходимых мероприятий для профилактики пролежней;</w:t>
      </w:r>
    </w:p>
    <w:p w:rsidR="00FC0861" w:rsidRPr="00C367EE" w:rsidRDefault="0079098E" w:rsidP="00805900">
      <w:pPr>
        <w:pStyle w:val="a5"/>
        <w:numPr>
          <w:ilvl w:val="0"/>
          <w:numId w:val="10"/>
        </w:numPr>
        <w:spacing w:line="360" w:lineRule="auto"/>
        <w:ind w:left="0" w:firstLine="709"/>
        <w:jc w:val="both"/>
        <w:rPr>
          <w:sz w:val="28"/>
        </w:rPr>
      </w:pPr>
      <w:r>
        <w:rPr>
          <w:sz w:val="28"/>
        </w:rPr>
        <w:t>е</w:t>
      </w:r>
      <w:r w:rsidR="00FC0861" w:rsidRPr="00C367EE">
        <w:rPr>
          <w:sz w:val="28"/>
        </w:rPr>
        <w:t>жедневное умывание;</w:t>
      </w:r>
    </w:p>
    <w:p w:rsidR="00FC0861" w:rsidRPr="00C367EE" w:rsidRDefault="0079098E" w:rsidP="00805900">
      <w:pPr>
        <w:pStyle w:val="a5"/>
        <w:numPr>
          <w:ilvl w:val="0"/>
          <w:numId w:val="10"/>
        </w:numPr>
        <w:spacing w:line="360" w:lineRule="auto"/>
        <w:ind w:left="0" w:firstLine="709"/>
        <w:jc w:val="both"/>
        <w:rPr>
          <w:sz w:val="28"/>
        </w:rPr>
      </w:pPr>
      <w:r>
        <w:rPr>
          <w:sz w:val="28"/>
        </w:rPr>
        <w:t>п</w:t>
      </w:r>
      <w:r w:rsidR="00FC0861" w:rsidRPr="00C367EE">
        <w:rPr>
          <w:sz w:val="28"/>
        </w:rPr>
        <w:t>оддержание нормального состояния кожных покровов – санитарная обработка и уход за полостью рта и носа;</w:t>
      </w:r>
    </w:p>
    <w:p w:rsidR="00FC0861" w:rsidRPr="00C367EE" w:rsidRDefault="0079098E" w:rsidP="00805900">
      <w:pPr>
        <w:pStyle w:val="a5"/>
        <w:numPr>
          <w:ilvl w:val="0"/>
          <w:numId w:val="10"/>
        </w:numPr>
        <w:spacing w:line="360" w:lineRule="auto"/>
        <w:ind w:left="0" w:firstLine="709"/>
        <w:jc w:val="both"/>
        <w:rPr>
          <w:sz w:val="28"/>
        </w:rPr>
      </w:pPr>
      <w:r>
        <w:rPr>
          <w:sz w:val="28"/>
        </w:rPr>
        <w:t>с</w:t>
      </w:r>
      <w:r w:rsidR="00FC0861" w:rsidRPr="00C367EE">
        <w:rPr>
          <w:sz w:val="28"/>
        </w:rPr>
        <w:t>анитарная обработка и уход за наружными половыми органами.</w:t>
      </w:r>
    </w:p>
    <w:p w:rsidR="00B74B90" w:rsidRPr="00C367EE" w:rsidRDefault="00FC0861" w:rsidP="00805900">
      <w:pPr>
        <w:spacing w:line="360" w:lineRule="auto"/>
        <w:ind w:firstLine="709"/>
        <w:jc w:val="both"/>
        <w:rPr>
          <w:sz w:val="28"/>
        </w:rPr>
      </w:pPr>
      <w:r w:rsidRPr="00C367EE">
        <w:rPr>
          <w:sz w:val="28"/>
        </w:rPr>
        <w:t xml:space="preserve"> Для быстрого восстановления, диета является необходимым условием. Главными требованиями к питанию в этом периоде являются: максимально механически и химически щадящее питание (жидкая, полужидкая, желеобразная, протеиновая пища). Резко ограничено количество поваренной соли. Предусмотрены частые приемы пищи малыми порциями, что обеспечивает полноценное питание в условиях, если прием обычной пищи невозможен. Обеспечении пациенту максимально комфортных условий является базисным условием для проведения любых мероприя</w:t>
      </w:r>
      <w:r w:rsidR="00B74B90" w:rsidRPr="00C367EE">
        <w:rPr>
          <w:sz w:val="28"/>
        </w:rPr>
        <w:t xml:space="preserve">тий, в том числе реабилитации. </w:t>
      </w:r>
    </w:p>
    <w:p w:rsidR="00B74B90" w:rsidRPr="00C367EE" w:rsidRDefault="00FC0861" w:rsidP="00805900">
      <w:pPr>
        <w:spacing w:line="360" w:lineRule="auto"/>
        <w:ind w:firstLine="709"/>
        <w:jc w:val="both"/>
        <w:rPr>
          <w:sz w:val="28"/>
        </w:rPr>
      </w:pPr>
      <w:r w:rsidRPr="00C367EE">
        <w:rPr>
          <w:sz w:val="28"/>
        </w:rPr>
        <w:t>Рассмотрим конкретные действия медицинской сестры.</w:t>
      </w:r>
    </w:p>
    <w:p w:rsidR="00B74B90" w:rsidRPr="00C367EE" w:rsidRDefault="00FC0861" w:rsidP="00805900">
      <w:pPr>
        <w:spacing w:line="360" w:lineRule="auto"/>
        <w:ind w:firstLine="709"/>
        <w:jc w:val="both"/>
        <w:rPr>
          <w:sz w:val="28"/>
        </w:rPr>
      </w:pPr>
      <w:r w:rsidRPr="00C367EE">
        <w:rPr>
          <w:sz w:val="28"/>
        </w:rPr>
        <w:t xml:space="preserve">В первую очередь реабилитация должна быть направлена на восстановление утраченных функций. Реабилитационные мероприятия должны начинаться на самых ранних этапах развития инсульта. Как только состояние пациента стабилизируется, можно приступать к активной реабилитации, которая </w:t>
      </w:r>
      <w:r w:rsidR="00805900">
        <w:rPr>
          <w:sz w:val="28"/>
        </w:rPr>
        <w:t xml:space="preserve">должна </w:t>
      </w:r>
      <w:r w:rsidRPr="00C367EE">
        <w:rPr>
          <w:sz w:val="28"/>
        </w:rPr>
        <w:t>иметь следующие параметры:</w:t>
      </w:r>
    </w:p>
    <w:p w:rsidR="00B74B90" w:rsidRPr="00C367EE" w:rsidRDefault="0079098E" w:rsidP="00805900">
      <w:pPr>
        <w:pStyle w:val="a5"/>
        <w:numPr>
          <w:ilvl w:val="0"/>
          <w:numId w:val="11"/>
        </w:numPr>
        <w:spacing w:line="360" w:lineRule="auto"/>
        <w:ind w:left="0" w:firstLine="709"/>
        <w:jc w:val="both"/>
        <w:rPr>
          <w:sz w:val="28"/>
        </w:rPr>
      </w:pPr>
      <w:r>
        <w:rPr>
          <w:sz w:val="28"/>
        </w:rPr>
        <w:lastRenderedPageBreak/>
        <w:t>р</w:t>
      </w:r>
      <w:r w:rsidR="00FC0861" w:rsidRPr="00C367EE">
        <w:rPr>
          <w:sz w:val="28"/>
        </w:rPr>
        <w:t>аннее начало;</w:t>
      </w:r>
    </w:p>
    <w:p w:rsidR="00B74B90" w:rsidRPr="00C367EE" w:rsidRDefault="0079098E" w:rsidP="00805900">
      <w:pPr>
        <w:pStyle w:val="a5"/>
        <w:numPr>
          <w:ilvl w:val="0"/>
          <w:numId w:val="11"/>
        </w:numPr>
        <w:spacing w:line="360" w:lineRule="auto"/>
        <w:ind w:left="0" w:firstLine="709"/>
        <w:jc w:val="both"/>
        <w:rPr>
          <w:sz w:val="28"/>
        </w:rPr>
      </w:pPr>
      <w:r>
        <w:rPr>
          <w:sz w:val="28"/>
        </w:rPr>
        <w:t>м</w:t>
      </w:r>
      <w:r w:rsidR="00FC0861" w:rsidRPr="00C367EE">
        <w:rPr>
          <w:sz w:val="28"/>
        </w:rPr>
        <w:t>аксимальная интенсивность;</w:t>
      </w:r>
    </w:p>
    <w:p w:rsidR="00083E1A" w:rsidRPr="00805900" w:rsidRDefault="0079098E" w:rsidP="00805900">
      <w:pPr>
        <w:pStyle w:val="a5"/>
        <w:numPr>
          <w:ilvl w:val="0"/>
          <w:numId w:val="11"/>
        </w:numPr>
        <w:spacing w:line="360" w:lineRule="auto"/>
        <w:ind w:left="0" w:firstLine="709"/>
        <w:jc w:val="both"/>
        <w:rPr>
          <w:sz w:val="28"/>
        </w:rPr>
      </w:pPr>
      <w:r>
        <w:rPr>
          <w:sz w:val="28"/>
        </w:rPr>
        <w:t>п</w:t>
      </w:r>
      <w:r w:rsidR="00805900">
        <w:rPr>
          <w:sz w:val="28"/>
        </w:rPr>
        <w:t>овторность</w:t>
      </w:r>
      <w:r w:rsidR="00FC0861" w:rsidRPr="00805900">
        <w:rPr>
          <w:sz w:val="28"/>
        </w:rPr>
        <w:t>, при отсутствии эффекта.</w:t>
      </w:r>
    </w:p>
    <w:p w:rsidR="00083E1A" w:rsidRPr="00C367EE" w:rsidRDefault="00FC0861" w:rsidP="00805900">
      <w:pPr>
        <w:spacing w:line="360" w:lineRule="auto"/>
        <w:ind w:firstLine="709"/>
        <w:jc w:val="both"/>
        <w:rPr>
          <w:sz w:val="28"/>
        </w:rPr>
      </w:pPr>
      <w:r w:rsidRPr="00C367EE">
        <w:rPr>
          <w:sz w:val="28"/>
        </w:rPr>
        <w:t xml:space="preserve"> Цели ранней реабилитации:</w:t>
      </w:r>
    </w:p>
    <w:p w:rsidR="00083E1A" w:rsidRPr="00C367EE" w:rsidRDefault="0079098E" w:rsidP="00805900">
      <w:pPr>
        <w:pStyle w:val="a5"/>
        <w:numPr>
          <w:ilvl w:val="0"/>
          <w:numId w:val="12"/>
        </w:numPr>
        <w:spacing w:line="360" w:lineRule="auto"/>
        <w:ind w:left="0" w:firstLine="709"/>
        <w:jc w:val="both"/>
        <w:rPr>
          <w:sz w:val="28"/>
        </w:rPr>
      </w:pPr>
      <w:r>
        <w:rPr>
          <w:sz w:val="28"/>
        </w:rPr>
        <w:t>м</w:t>
      </w:r>
      <w:r w:rsidR="00FC0861" w:rsidRPr="00C367EE">
        <w:rPr>
          <w:sz w:val="28"/>
        </w:rPr>
        <w:t>едицинская сестра должна предупредить развитие неправильных двигательных навыков вследствие аномального мышечного тонуса;</w:t>
      </w:r>
    </w:p>
    <w:p w:rsidR="00083E1A" w:rsidRPr="00C367EE" w:rsidRDefault="0079098E" w:rsidP="00805900">
      <w:pPr>
        <w:pStyle w:val="a5"/>
        <w:numPr>
          <w:ilvl w:val="0"/>
          <w:numId w:val="12"/>
        </w:numPr>
        <w:spacing w:line="360" w:lineRule="auto"/>
        <w:ind w:left="0" w:firstLine="709"/>
        <w:jc w:val="both"/>
        <w:rPr>
          <w:sz w:val="28"/>
        </w:rPr>
      </w:pPr>
      <w:r>
        <w:rPr>
          <w:sz w:val="28"/>
        </w:rPr>
        <w:t>м</w:t>
      </w:r>
      <w:r w:rsidR="00FC0861" w:rsidRPr="00C367EE">
        <w:rPr>
          <w:sz w:val="28"/>
        </w:rPr>
        <w:t>едицинская сестра должна научить пациента не использовать здоровую половину тела для компенсации утрачен</w:t>
      </w:r>
      <w:r w:rsidR="00083E1A" w:rsidRPr="00C367EE">
        <w:rPr>
          <w:sz w:val="28"/>
        </w:rPr>
        <w:t>ных функций пораженной половины</w:t>
      </w:r>
      <w:r w:rsidR="00FC0861" w:rsidRPr="00C367EE">
        <w:rPr>
          <w:sz w:val="28"/>
        </w:rPr>
        <w:t>.</w:t>
      </w:r>
    </w:p>
    <w:p w:rsidR="00083E1A" w:rsidRPr="00C367EE" w:rsidRDefault="00FC0861" w:rsidP="00805900">
      <w:pPr>
        <w:spacing w:line="360" w:lineRule="auto"/>
        <w:ind w:firstLine="709"/>
        <w:jc w:val="both"/>
        <w:rPr>
          <w:sz w:val="28"/>
        </w:rPr>
      </w:pPr>
      <w:r w:rsidRPr="00C367EE">
        <w:rPr>
          <w:sz w:val="28"/>
        </w:rPr>
        <w:t>На ранних этапах восстановления человек иногда использует свою здоровую половину тела вместо больно</w:t>
      </w:r>
      <w:r w:rsidR="00C367EE">
        <w:rPr>
          <w:sz w:val="28"/>
        </w:rPr>
        <w:t xml:space="preserve">й. Эти действия могут увеличить </w:t>
      </w:r>
      <w:proofErr w:type="spellStart"/>
      <w:r w:rsidRPr="00C367EE">
        <w:rPr>
          <w:sz w:val="28"/>
        </w:rPr>
        <w:t>спастичность</w:t>
      </w:r>
      <w:proofErr w:type="spellEnd"/>
      <w:r w:rsidRPr="00C367EE">
        <w:rPr>
          <w:sz w:val="28"/>
        </w:rPr>
        <w:t>, вызвать аномальные «сопутствующие реакции» и в целом оставить без улучшения функционирования пост</w:t>
      </w:r>
      <w:r w:rsidR="00083E1A" w:rsidRPr="00C367EE">
        <w:rPr>
          <w:sz w:val="28"/>
        </w:rPr>
        <w:t>радавшей части тела» [14</w:t>
      </w:r>
      <w:r w:rsidRPr="00C367EE">
        <w:rPr>
          <w:sz w:val="28"/>
        </w:rPr>
        <w:t>].</w:t>
      </w:r>
    </w:p>
    <w:p w:rsidR="00083E1A" w:rsidRPr="00C367EE" w:rsidRDefault="00083E1A" w:rsidP="00805900">
      <w:pPr>
        <w:spacing w:line="360" w:lineRule="auto"/>
        <w:ind w:firstLine="709"/>
        <w:jc w:val="both"/>
        <w:rPr>
          <w:sz w:val="28"/>
        </w:rPr>
      </w:pPr>
      <w:r w:rsidRPr="00C367EE">
        <w:rPr>
          <w:sz w:val="28"/>
        </w:rPr>
        <w:t>Принципы лечебной реабилитации.</w:t>
      </w:r>
    </w:p>
    <w:p w:rsidR="00083E1A" w:rsidRPr="00C367EE" w:rsidRDefault="00083E1A" w:rsidP="00805900">
      <w:pPr>
        <w:spacing w:line="360" w:lineRule="auto"/>
        <w:ind w:firstLine="709"/>
        <w:jc w:val="both"/>
        <w:rPr>
          <w:sz w:val="28"/>
        </w:rPr>
      </w:pPr>
      <w:r w:rsidRPr="00C367EE">
        <w:rPr>
          <w:sz w:val="28"/>
        </w:rPr>
        <w:t>В</w:t>
      </w:r>
      <w:r w:rsidR="00FC0861" w:rsidRPr="00C367EE">
        <w:rPr>
          <w:sz w:val="28"/>
        </w:rPr>
        <w:t>осстановление произвольных контролируемых движений должно распространяться от центра к периферии – все движения пострадавших конечностей следует выполнять в такой последовательности: пассивные движения, поддерживаемые активные движения и просто активные движения – очень важно поощрять пациента к выполнению рутинных повседневных действий, чтобы достичь мак</w:t>
      </w:r>
      <w:r w:rsidRPr="00C367EE">
        <w:rPr>
          <w:sz w:val="28"/>
        </w:rPr>
        <w:t>симальной бытовой независимости [14</w:t>
      </w:r>
      <w:r w:rsidR="00FC0861" w:rsidRPr="00C367EE">
        <w:rPr>
          <w:sz w:val="28"/>
        </w:rPr>
        <w:t xml:space="preserve">]. Учитывая </w:t>
      </w:r>
      <w:proofErr w:type="spellStart"/>
      <w:r w:rsidR="00FC0861" w:rsidRPr="00C367EE">
        <w:rPr>
          <w:sz w:val="28"/>
        </w:rPr>
        <w:t>этапность</w:t>
      </w:r>
      <w:proofErr w:type="spellEnd"/>
      <w:r w:rsidR="00FC0861" w:rsidRPr="00C367EE">
        <w:rPr>
          <w:sz w:val="28"/>
        </w:rPr>
        <w:t>, ранняя реабилитация должна начинаться еще в блоке интенсивной терапии, где применяются следующие виды реабилитации:</w:t>
      </w:r>
    </w:p>
    <w:p w:rsidR="00083E1A" w:rsidRPr="00C367EE" w:rsidRDefault="0079098E" w:rsidP="00805900">
      <w:pPr>
        <w:pStyle w:val="a5"/>
        <w:numPr>
          <w:ilvl w:val="0"/>
          <w:numId w:val="13"/>
        </w:numPr>
        <w:spacing w:line="360" w:lineRule="auto"/>
        <w:ind w:left="0" w:firstLine="709"/>
        <w:jc w:val="both"/>
        <w:rPr>
          <w:sz w:val="28"/>
        </w:rPr>
      </w:pPr>
      <w:r>
        <w:rPr>
          <w:sz w:val="28"/>
        </w:rPr>
        <w:t>л</w:t>
      </w:r>
      <w:r w:rsidR="00FC0861" w:rsidRPr="00C367EE">
        <w:rPr>
          <w:sz w:val="28"/>
        </w:rPr>
        <w:t>ечение положением;</w:t>
      </w:r>
    </w:p>
    <w:p w:rsidR="00083E1A" w:rsidRPr="00C367EE" w:rsidRDefault="0079098E" w:rsidP="00805900">
      <w:pPr>
        <w:pStyle w:val="a5"/>
        <w:numPr>
          <w:ilvl w:val="0"/>
          <w:numId w:val="13"/>
        </w:numPr>
        <w:spacing w:line="360" w:lineRule="auto"/>
        <w:ind w:left="0" w:firstLine="709"/>
        <w:jc w:val="both"/>
        <w:rPr>
          <w:sz w:val="28"/>
        </w:rPr>
      </w:pPr>
      <w:r>
        <w:rPr>
          <w:sz w:val="28"/>
        </w:rPr>
        <w:t>д</w:t>
      </w:r>
      <w:r w:rsidR="00FC0861" w:rsidRPr="00C367EE">
        <w:rPr>
          <w:sz w:val="28"/>
        </w:rPr>
        <w:t>ыхательная гимнастика;</w:t>
      </w:r>
    </w:p>
    <w:p w:rsidR="00083E1A" w:rsidRPr="00C367EE" w:rsidRDefault="0079098E" w:rsidP="00805900">
      <w:pPr>
        <w:pStyle w:val="a5"/>
        <w:numPr>
          <w:ilvl w:val="0"/>
          <w:numId w:val="13"/>
        </w:numPr>
        <w:spacing w:line="360" w:lineRule="auto"/>
        <w:ind w:left="0" w:firstLine="709"/>
        <w:jc w:val="both"/>
        <w:rPr>
          <w:sz w:val="28"/>
        </w:rPr>
      </w:pPr>
      <w:r>
        <w:rPr>
          <w:sz w:val="28"/>
        </w:rPr>
        <w:t>о</w:t>
      </w:r>
      <w:r w:rsidR="00FC0861" w:rsidRPr="00C367EE">
        <w:rPr>
          <w:sz w:val="28"/>
        </w:rPr>
        <w:t>ценка и коррекция расстройств глотания;</w:t>
      </w:r>
    </w:p>
    <w:p w:rsidR="00083E1A" w:rsidRPr="00C367EE" w:rsidRDefault="0079098E" w:rsidP="00805900">
      <w:pPr>
        <w:pStyle w:val="a5"/>
        <w:numPr>
          <w:ilvl w:val="0"/>
          <w:numId w:val="13"/>
        </w:numPr>
        <w:spacing w:line="360" w:lineRule="auto"/>
        <w:ind w:left="0" w:firstLine="709"/>
        <w:jc w:val="both"/>
        <w:rPr>
          <w:sz w:val="28"/>
        </w:rPr>
      </w:pPr>
      <w:r>
        <w:rPr>
          <w:sz w:val="28"/>
        </w:rPr>
        <w:t>п</w:t>
      </w:r>
      <w:r w:rsidR="00FC0861" w:rsidRPr="00C367EE">
        <w:rPr>
          <w:sz w:val="28"/>
        </w:rPr>
        <w:t>ассивная и пассивно-активная гимнастика;</w:t>
      </w:r>
    </w:p>
    <w:p w:rsidR="00083E1A" w:rsidRPr="00C367EE" w:rsidRDefault="0079098E" w:rsidP="00805900">
      <w:pPr>
        <w:pStyle w:val="a5"/>
        <w:numPr>
          <w:ilvl w:val="0"/>
          <w:numId w:val="13"/>
        </w:numPr>
        <w:spacing w:line="360" w:lineRule="auto"/>
        <w:ind w:left="0" w:firstLine="709"/>
        <w:jc w:val="both"/>
        <w:rPr>
          <w:sz w:val="28"/>
        </w:rPr>
      </w:pPr>
      <w:r>
        <w:rPr>
          <w:sz w:val="28"/>
        </w:rPr>
        <w:t>р</w:t>
      </w:r>
      <w:r w:rsidR="00FC0861" w:rsidRPr="00C367EE">
        <w:rPr>
          <w:sz w:val="28"/>
        </w:rPr>
        <w:t xml:space="preserve">анняя </w:t>
      </w:r>
      <w:proofErr w:type="spellStart"/>
      <w:r w:rsidR="00FC0861" w:rsidRPr="00C367EE">
        <w:rPr>
          <w:sz w:val="28"/>
        </w:rPr>
        <w:t>вертикализация</w:t>
      </w:r>
      <w:proofErr w:type="spellEnd"/>
      <w:r w:rsidR="00FC0861" w:rsidRPr="00C367EE">
        <w:rPr>
          <w:sz w:val="28"/>
        </w:rPr>
        <w:t xml:space="preserve"> больных.</w:t>
      </w:r>
    </w:p>
    <w:p w:rsidR="00083E1A" w:rsidRPr="00C367EE" w:rsidRDefault="00FC0861" w:rsidP="00805900">
      <w:pPr>
        <w:spacing w:line="360" w:lineRule="auto"/>
        <w:ind w:firstLine="709"/>
        <w:jc w:val="both"/>
        <w:rPr>
          <w:sz w:val="28"/>
        </w:rPr>
      </w:pPr>
      <w:r w:rsidRPr="00C367EE">
        <w:rPr>
          <w:sz w:val="28"/>
        </w:rPr>
        <w:t xml:space="preserve"> Лечение положением (корригирующие позы) состоит в придании парализованным конечностям правильного положения в течение того </w:t>
      </w:r>
      <w:r w:rsidRPr="00C367EE">
        <w:rPr>
          <w:sz w:val="28"/>
        </w:rPr>
        <w:lastRenderedPageBreak/>
        <w:t>времени, когда больной находится в постели или в положении сидя. Несмотря на свою простоту, при правильном выполнении лечение положением имеет ва</w:t>
      </w:r>
      <w:r w:rsidR="00083E1A" w:rsidRPr="00C367EE">
        <w:rPr>
          <w:sz w:val="28"/>
        </w:rPr>
        <w:t>жное значение и способствует:</w:t>
      </w:r>
    </w:p>
    <w:p w:rsidR="00083E1A" w:rsidRPr="00C367EE" w:rsidRDefault="0079098E" w:rsidP="00805900">
      <w:pPr>
        <w:pStyle w:val="a5"/>
        <w:numPr>
          <w:ilvl w:val="0"/>
          <w:numId w:val="14"/>
        </w:numPr>
        <w:spacing w:line="360" w:lineRule="auto"/>
        <w:ind w:left="0" w:firstLine="709"/>
        <w:jc w:val="both"/>
        <w:rPr>
          <w:sz w:val="28"/>
        </w:rPr>
      </w:pPr>
      <w:r>
        <w:rPr>
          <w:sz w:val="28"/>
        </w:rPr>
        <w:t>с</w:t>
      </w:r>
      <w:r w:rsidR="00FC0861" w:rsidRPr="00C367EE">
        <w:rPr>
          <w:sz w:val="28"/>
        </w:rPr>
        <w:t xml:space="preserve">нижению мышечной </w:t>
      </w:r>
      <w:proofErr w:type="spellStart"/>
      <w:r w:rsidR="00FC0861" w:rsidRPr="00C367EE">
        <w:rPr>
          <w:sz w:val="28"/>
        </w:rPr>
        <w:t>спастичности</w:t>
      </w:r>
      <w:proofErr w:type="spellEnd"/>
      <w:r w:rsidR="00FC0861" w:rsidRPr="00C367EE">
        <w:rPr>
          <w:sz w:val="28"/>
        </w:rPr>
        <w:t>;</w:t>
      </w:r>
    </w:p>
    <w:p w:rsidR="00083E1A" w:rsidRPr="00C367EE" w:rsidRDefault="0079098E" w:rsidP="00805900">
      <w:pPr>
        <w:pStyle w:val="a5"/>
        <w:numPr>
          <w:ilvl w:val="0"/>
          <w:numId w:val="14"/>
        </w:numPr>
        <w:spacing w:line="360" w:lineRule="auto"/>
        <w:ind w:left="0" w:firstLine="709"/>
        <w:jc w:val="both"/>
        <w:rPr>
          <w:sz w:val="28"/>
        </w:rPr>
      </w:pPr>
      <w:r>
        <w:rPr>
          <w:sz w:val="28"/>
        </w:rPr>
        <w:t>в</w:t>
      </w:r>
      <w:r w:rsidR="00FC0861" w:rsidRPr="00C367EE">
        <w:rPr>
          <w:sz w:val="28"/>
        </w:rPr>
        <w:t>ыравниванию асимметрии мышечного тонуса;</w:t>
      </w:r>
    </w:p>
    <w:p w:rsidR="00083E1A" w:rsidRPr="00C367EE" w:rsidRDefault="0079098E" w:rsidP="00805900">
      <w:pPr>
        <w:pStyle w:val="a5"/>
        <w:numPr>
          <w:ilvl w:val="0"/>
          <w:numId w:val="14"/>
        </w:numPr>
        <w:spacing w:line="360" w:lineRule="auto"/>
        <w:ind w:left="0" w:firstLine="709"/>
        <w:jc w:val="both"/>
        <w:rPr>
          <w:sz w:val="28"/>
        </w:rPr>
      </w:pPr>
      <w:r>
        <w:rPr>
          <w:sz w:val="28"/>
        </w:rPr>
        <w:t>п</w:t>
      </w:r>
      <w:r w:rsidR="00FC0861" w:rsidRPr="00C367EE">
        <w:rPr>
          <w:sz w:val="28"/>
        </w:rPr>
        <w:t>овышению глубокой чувствительности;</w:t>
      </w:r>
    </w:p>
    <w:p w:rsidR="00083E1A" w:rsidRPr="00C367EE" w:rsidRDefault="0079098E" w:rsidP="00805900">
      <w:pPr>
        <w:pStyle w:val="a5"/>
        <w:numPr>
          <w:ilvl w:val="0"/>
          <w:numId w:val="14"/>
        </w:numPr>
        <w:spacing w:line="360" w:lineRule="auto"/>
        <w:ind w:left="0" w:firstLine="709"/>
        <w:jc w:val="both"/>
        <w:rPr>
          <w:sz w:val="28"/>
        </w:rPr>
      </w:pPr>
      <w:r>
        <w:rPr>
          <w:sz w:val="28"/>
        </w:rPr>
        <w:t>с</w:t>
      </w:r>
      <w:r w:rsidR="00FC0861" w:rsidRPr="00C367EE">
        <w:rPr>
          <w:sz w:val="28"/>
        </w:rPr>
        <w:t>нижению патологической активности с тонических шейных и л</w:t>
      </w:r>
      <w:r w:rsidR="00083E1A" w:rsidRPr="00C367EE">
        <w:rPr>
          <w:sz w:val="28"/>
        </w:rPr>
        <w:t>абиринтных рефлексов [14</w:t>
      </w:r>
      <w:r w:rsidR="00FC0861" w:rsidRPr="00C367EE">
        <w:rPr>
          <w:sz w:val="28"/>
        </w:rPr>
        <w:t>].</w:t>
      </w:r>
    </w:p>
    <w:p w:rsidR="00083E1A" w:rsidRPr="00C367EE" w:rsidRDefault="00FC0861" w:rsidP="00805900">
      <w:pPr>
        <w:spacing w:line="360" w:lineRule="auto"/>
        <w:ind w:firstLine="709"/>
        <w:jc w:val="both"/>
        <w:rPr>
          <w:sz w:val="28"/>
        </w:rPr>
      </w:pPr>
      <w:r w:rsidRPr="00C367EE">
        <w:rPr>
          <w:sz w:val="28"/>
        </w:rPr>
        <w:t xml:space="preserve"> Все это предупреждает развитие болевого синдрома и патологических установок в конечностях и туловище, а в дальнейшем – развитие контрактур. Кроме того, лечение положением можно проводить всем больным, вне зависимости от тяжести состояния и практически с первых часов инсульта.</w:t>
      </w:r>
    </w:p>
    <w:p w:rsidR="00083E1A" w:rsidRPr="00C367EE" w:rsidRDefault="00FC0861" w:rsidP="00805900">
      <w:pPr>
        <w:spacing w:line="360" w:lineRule="auto"/>
        <w:ind w:firstLine="709"/>
        <w:jc w:val="both"/>
        <w:rPr>
          <w:sz w:val="28"/>
        </w:rPr>
      </w:pPr>
      <w:r w:rsidRPr="00C367EE">
        <w:rPr>
          <w:sz w:val="28"/>
        </w:rPr>
        <w:t xml:space="preserve"> Лечение положением включает:</w:t>
      </w:r>
    </w:p>
    <w:p w:rsidR="00083E1A" w:rsidRPr="00C367EE" w:rsidRDefault="0079098E" w:rsidP="00805900">
      <w:pPr>
        <w:pStyle w:val="a5"/>
        <w:numPr>
          <w:ilvl w:val="0"/>
          <w:numId w:val="15"/>
        </w:numPr>
        <w:spacing w:line="360" w:lineRule="auto"/>
        <w:ind w:left="0" w:firstLine="709"/>
        <w:jc w:val="both"/>
        <w:rPr>
          <w:sz w:val="28"/>
        </w:rPr>
      </w:pPr>
      <w:r>
        <w:rPr>
          <w:sz w:val="28"/>
        </w:rPr>
        <w:t xml:space="preserve"> у</w:t>
      </w:r>
      <w:r w:rsidR="00FC0861" w:rsidRPr="00C367EE">
        <w:rPr>
          <w:sz w:val="28"/>
        </w:rPr>
        <w:t>кладку парализованных конечностей при положении пациента на здоровом боку;</w:t>
      </w:r>
    </w:p>
    <w:p w:rsidR="00C367EE" w:rsidRPr="00C367EE" w:rsidRDefault="0079098E" w:rsidP="00805900">
      <w:pPr>
        <w:pStyle w:val="a5"/>
        <w:numPr>
          <w:ilvl w:val="0"/>
          <w:numId w:val="15"/>
        </w:numPr>
        <w:spacing w:line="360" w:lineRule="auto"/>
        <w:ind w:left="0" w:firstLine="709"/>
        <w:jc w:val="both"/>
        <w:rPr>
          <w:sz w:val="28"/>
        </w:rPr>
      </w:pPr>
      <w:r>
        <w:rPr>
          <w:sz w:val="28"/>
        </w:rPr>
        <w:t xml:space="preserve"> п</w:t>
      </w:r>
      <w:r w:rsidR="00FC0861" w:rsidRPr="00C367EE">
        <w:rPr>
          <w:sz w:val="28"/>
        </w:rPr>
        <w:t>оложение на парализованной стороне;</w:t>
      </w:r>
    </w:p>
    <w:p w:rsidR="00C367EE" w:rsidRPr="00C367EE" w:rsidRDefault="0079098E" w:rsidP="00805900">
      <w:pPr>
        <w:pStyle w:val="a5"/>
        <w:numPr>
          <w:ilvl w:val="0"/>
          <w:numId w:val="15"/>
        </w:numPr>
        <w:spacing w:line="360" w:lineRule="auto"/>
        <w:ind w:left="0" w:firstLine="709"/>
        <w:jc w:val="both"/>
        <w:rPr>
          <w:sz w:val="28"/>
        </w:rPr>
      </w:pPr>
      <w:r>
        <w:rPr>
          <w:sz w:val="28"/>
        </w:rPr>
        <w:t xml:space="preserve"> у</w:t>
      </w:r>
      <w:r w:rsidR="00FC0861" w:rsidRPr="00C367EE">
        <w:rPr>
          <w:sz w:val="28"/>
        </w:rPr>
        <w:t>кладку в положении противоположной позе Вернике – Манна.</w:t>
      </w:r>
    </w:p>
    <w:p w:rsidR="00C367EE" w:rsidRPr="00C367EE" w:rsidRDefault="00FC0861" w:rsidP="00805900">
      <w:pPr>
        <w:spacing w:line="360" w:lineRule="auto"/>
        <w:ind w:firstLine="709"/>
        <w:jc w:val="both"/>
        <w:rPr>
          <w:sz w:val="28"/>
        </w:rPr>
      </w:pPr>
      <w:r w:rsidRPr="00C367EE">
        <w:rPr>
          <w:sz w:val="28"/>
        </w:rPr>
        <w:t xml:space="preserve"> При этом необходимо отметить, что с целью профилактики формирования спастического тонуса не допускается класть груз на ладонь и пальцы кисти, а также создавать упор стопе; – ограничение времени пребывания на спине. Отрицательными факторами положени</w:t>
      </w:r>
      <w:r w:rsidR="00C367EE" w:rsidRPr="00C367EE">
        <w:rPr>
          <w:sz w:val="28"/>
        </w:rPr>
        <w:t xml:space="preserve">я больного на спине являются: </w:t>
      </w:r>
      <w:r w:rsidRPr="00C367EE">
        <w:rPr>
          <w:sz w:val="28"/>
        </w:rPr>
        <w:t xml:space="preserve">недостаточная </w:t>
      </w:r>
      <w:r w:rsidR="00C367EE" w:rsidRPr="00C367EE">
        <w:rPr>
          <w:sz w:val="28"/>
        </w:rPr>
        <w:t xml:space="preserve">респираторная функция легких, </w:t>
      </w:r>
      <w:r w:rsidRPr="00C367EE">
        <w:rPr>
          <w:sz w:val="28"/>
        </w:rPr>
        <w:t>плохой дренаж б</w:t>
      </w:r>
      <w:r w:rsidR="00C367EE" w:rsidRPr="00C367EE">
        <w:rPr>
          <w:sz w:val="28"/>
        </w:rPr>
        <w:t xml:space="preserve">ронхов, </w:t>
      </w:r>
      <w:r w:rsidRPr="00C367EE">
        <w:rPr>
          <w:sz w:val="28"/>
        </w:rPr>
        <w:t>снижение легочного объема из-з</w:t>
      </w:r>
      <w:r w:rsidR="00C367EE" w:rsidRPr="00C367EE">
        <w:rPr>
          <w:sz w:val="28"/>
        </w:rPr>
        <w:t xml:space="preserve">а высокого стояния диафрагмы, </w:t>
      </w:r>
      <w:r w:rsidRPr="00C367EE">
        <w:rPr>
          <w:sz w:val="28"/>
        </w:rPr>
        <w:t>в</w:t>
      </w:r>
      <w:r w:rsidR="00C367EE" w:rsidRPr="00C367EE">
        <w:rPr>
          <w:sz w:val="28"/>
        </w:rPr>
        <w:t xml:space="preserve">ысокий риск аспирации слюной, </w:t>
      </w:r>
      <w:r w:rsidRPr="00C367EE">
        <w:rPr>
          <w:sz w:val="28"/>
        </w:rPr>
        <w:t>усиление патологической рефлекторной активности шейно-тонических и лабиринтных рефлексов (ведет к увеличению тонуса сгибателей руки и разгибателей ноги</w:t>
      </w:r>
      <w:r w:rsidR="00C367EE" w:rsidRPr="00C367EE">
        <w:rPr>
          <w:sz w:val="28"/>
        </w:rPr>
        <w:t xml:space="preserve">), </w:t>
      </w:r>
      <w:r w:rsidRPr="00C367EE">
        <w:rPr>
          <w:sz w:val="28"/>
        </w:rPr>
        <w:t>боли в позвоночнике из-за длительного пре</w:t>
      </w:r>
      <w:r w:rsidR="00C367EE" w:rsidRPr="00C367EE">
        <w:rPr>
          <w:sz w:val="28"/>
        </w:rPr>
        <w:t>бывания в одной позе. [15</w:t>
      </w:r>
      <w:r w:rsidRPr="00C367EE">
        <w:rPr>
          <w:sz w:val="28"/>
        </w:rPr>
        <w:t xml:space="preserve">]. </w:t>
      </w:r>
    </w:p>
    <w:p w:rsidR="00FC0861" w:rsidRDefault="00FC0861" w:rsidP="00805900">
      <w:pPr>
        <w:spacing w:line="360" w:lineRule="auto"/>
        <w:ind w:firstLine="709"/>
        <w:jc w:val="both"/>
        <w:rPr>
          <w:sz w:val="28"/>
        </w:rPr>
      </w:pPr>
      <w:r w:rsidRPr="00C367EE">
        <w:rPr>
          <w:sz w:val="28"/>
        </w:rPr>
        <w:t>Вывод: в настоящее время инсульт является актуальной проблемой в мире. Это заболевание занимает лидиру</w:t>
      </w:r>
      <w:r w:rsidR="00C367EE" w:rsidRPr="00C367EE">
        <w:rPr>
          <w:sz w:val="28"/>
        </w:rPr>
        <w:t xml:space="preserve">ющие позиции в списке причин </w:t>
      </w:r>
      <w:r w:rsidR="00C367EE" w:rsidRPr="00C367EE">
        <w:rPr>
          <w:sz w:val="28"/>
        </w:rPr>
        <w:lastRenderedPageBreak/>
        <w:t>смертности, а так</w:t>
      </w:r>
      <w:r w:rsidRPr="00C367EE">
        <w:rPr>
          <w:sz w:val="28"/>
        </w:rPr>
        <w:t xml:space="preserve">же является одной из ведущих причин </w:t>
      </w:r>
      <w:proofErr w:type="spellStart"/>
      <w:r w:rsidRPr="00C367EE">
        <w:rPr>
          <w:sz w:val="28"/>
        </w:rPr>
        <w:t>инвалидизации</w:t>
      </w:r>
      <w:proofErr w:type="spellEnd"/>
      <w:r w:rsidRPr="00C367EE">
        <w:rPr>
          <w:sz w:val="28"/>
        </w:rPr>
        <w:t xml:space="preserve"> населения. Возникновению инсульта сопутствуют множество негативных факторов, которые могут привести к </w:t>
      </w:r>
      <w:proofErr w:type="spellStart"/>
      <w:r w:rsidRPr="00C367EE">
        <w:rPr>
          <w:sz w:val="28"/>
        </w:rPr>
        <w:t>инвалидизации</w:t>
      </w:r>
      <w:proofErr w:type="spellEnd"/>
      <w:r w:rsidRPr="00C367EE">
        <w:rPr>
          <w:sz w:val="28"/>
        </w:rPr>
        <w:t xml:space="preserve"> или летальному исходу. Чтобы этого избежать и восстановить утраченные функции организма используют медикаментозное лечение и реабилитацию, которую нужно начинать как можно раньше. Ранняя реабилитация является неотъемлемой частью восстановления организма после инсульта. Она включает в себя множество задач и целей, которые необходимо выполнять ежедневно. В этом пациенту помогает медицинская сестра, которая принимает непосредственное участие в проведении всех реабилитационных мероприятий, а также наблюдение за состоянием пациента и выполнением назначений и рекомендаций врача. Таким образом, можно сделать вывод что, роль медицинской сестры в ранней реабилитации пациента, перенесшего инсульт крайне необходима.</w:t>
      </w:r>
    </w:p>
    <w:p w:rsidR="00EF198F" w:rsidRPr="00C367EE" w:rsidRDefault="00EF198F" w:rsidP="0079098E">
      <w:pPr>
        <w:ind w:firstLine="709"/>
        <w:jc w:val="both"/>
        <w:rPr>
          <w:sz w:val="28"/>
        </w:rPr>
      </w:pPr>
    </w:p>
    <w:p w:rsidR="00776F65" w:rsidRDefault="00B76AF5" w:rsidP="00805900">
      <w:pPr>
        <w:pStyle w:val="2"/>
        <w:spacing w:line="360" w:lineRule="auto"/>
        <w:ind w:left="0" w:firstLine="709"/>
      </w:pPr>
      <w:bookmarkStart w:id="11" w:name="_Toc136472571"/>
      <w:r>
        <w:t>2.3</w:t>
      </w:r>
      <w:r w:rsidR="0075515E" w:rsidRPr="0075515E">
        <w:t xml:space="preserve"> </w:t>
      </w:r>
      <w:bookmarkEnd w:id="8"/>
      <w:r>
        <w:t>Анализ статистических данных и анкетирования</w:t>
      </w:r>
      <w:r w:rsidR="0003393A">
        <w:t>.</w:t>
      </w:r>
      <w:bookmarkEnd w:id="11"/>
    </w:p>
    <w:p w:rsidR="0003393A" w:rsidRPr="00652E15" w:rsidRDefault="0003393A" w:rsidP="0079098E">
      <w:pPr>
        <w:ind w:firstLine="709"/>
        <w:jc w:val="both"/>
        <w:rPr>
          <w:sz w:val="28"/>
        </w:rPr>
      </w:pPr>
    </w:p>
    <w:p w:rsidR="00652E15" w:rsidRDefault="00652E15" w:rsidP="00805900">
      <w:pPr>
        <w:spacing w:line="360" w:lineRule="auto"/>
        <w:ind w:firstLine="709"/>
        <w:jc w:val="both"/>
        <w:rPr>
          <w:sz w:val="28"/>
        </w:rPr>
      </w:pPr>
      <w:r w:rsidRPr="00652E15">
        <w:rPr>
          <w:sz w:val="28"/>
        </w:rPr>
        <w:t>Сущес</w:t>
      </w:r>
      <w:r>
        <w:rPr>
          <w:sz w:val="28"/>
        </w:rPr>
        <w:t>твует два основных пути снижения</w:t>
      </w:r>
      <w:r w:rsidRPr="00652E15">
        <w:rPr>
          <w:sz w:val="28"/>
        </w:rPr>
        <w:t xml:space="preserve"> заболеваемости и улучшения исходов инсульта. Первый направлен на минимизацию последствий перенесенного инсульта за счет совершенствования мероприятий по его ранней диагностике и лечению. Второй путь борьбы с «эпидемией» инсульта — снижение заболеваемости за счет реализации первичных и вторичных мер профилактики на индивидуальном уровне и в масштабах популяций.</w:t>
      </w:r>
    </w:p>
    <w:p w:rsidR="00652E15" w:rsidRPr="00652E15" w:rsidRDefault="00652E15" w:rsidP="00805900">
      <w:pPr>
        <w:spacing w:line="360" w:lineRule="auto"/>
        <w:ind w:firstLine="709"/>
        <w:jc w:val="both"/>
        <w:rPr>
          <w:sz w:val="28"/>
        </w:rPr>
      </w:pPr>
      <w:r w:rsidRPr="00652E15">
        <w:rPr>
          <w:sz w:val="28"/>
        </w:rPr>
        <w:t xml:space="preserve">Таким образом, проводя обучающую работу с пациентами по поводу основных теоретических аспектов острых нарушений мозгового кровообращения, медсестра может сформировать настороженное отношение к первым признакам инсульта, что поспособствует его ранней диагностике и лечению. А рассказав про факторы риска развития инсульта, медсестра может и вовсе предупредить его развитие. </w:t>
      </w:r>
    </w:p>
    <w:p w:rsidR="00652E15" w:rsidRPr="00652E15" w:rsidRDefault="00652E15" w:rsidP="00805900">
      <w:pPr>
        <w:spacing w:line="360" w:lineRule="auto"/>
        <w:ind w:firstLine="709"/>
        <w:jc w:val="both"/>
        <w:rPr>
          <w:sz w:val="28"/>
        </w:rPr>
      </w:pPr>
      <w:r w:rsidRPr="00652E15">
        <w:rPr>
          <w:sz w:val="28"/>
        </w:rPr>
        <w:lastRenderedPageBreak/>
        <w:t xml:space="preserve">Целью анкетирование является оценка знаний населения об инсульте до и после ознакомления с разработанной памяткой. Это докажет возможный изначальный низкий уровень осведомленности пациентов об их заболевании и практическую значимость нашей памятки. В перспективе она должна помочь пациентам предотвратить развитие инсульта, обратить внимание на первые его признаки и своевременно обратиться за медицинской помощью, тем самым улучшить прогноз заболевания. </w:t>
      </w:r>
    </w:p>
    <w:p w:rsidR="00042E43" w:rsidRPr="00042E43" w:rsidRDefault="00652E15" w:rsidP="00805900">
      <w:pPr>
        <w:spacing w:line="360" w:lineRule="auto"/>
        <w:ind w:firstLine="709"/>
        <w:jc w:val="both"/>
        <w:rPr>
          <w:sz w:val="28"/>
        </w:rPr>
      </w:pPr>
      <w:r w:rsidRPr="00652E15">
        <w:rPr>
          <w:sz w:val="28"/>
        </w:rPr>
        <w:t>Было проведено анкетирование, шаблон которого представлен в Приложении Б.  Опрос проводился в два этапа. Пациенты проходили анкетирования, после чего каждому больному отводилось время для ознакомления с информацией, представленной в памятке. По истечении времени, пациенты повторно отвечали на вопросы идентичной анкеты.</w:t>
      </w:r>
      <w:r w:rsidR="00042E43" w:rsidRPr="00042E43">
        <w:t xml:space="preserve"> </w:t>
      </w:r>
      <w:r w:rsidR="00042E43" w:rsidRPr="00042E43">
        <w:rPr>
          <w:sz w:val="28"/>
        </w:rPr>
        <w:t>Анкетирование проводилось в КГБУЗ ККБ отделение неврологии с ОНМК. Анкетированы были 15 человек (которые на момент оп</w:t>
      </w:r>
      <w:r w:rsidR="00042E43">
        <w:rPr>
          <w:sz w:val="28"/>
        </w:rPr>
        <w:t xml:space="preserve">роса могут адекватно общаться). </w:t>
      </w:r>
      <w:r w:rsidR="00042E43" w:rsidRPr="00042E43">
        <w:rPr>
          <w:sz w:val="28"/>
        </w:rPr>
        <w:t xml:space="preserve">После проведённого анкетирования полученные данные были обработаны и получены следующие результаты. </w:t>
      </w:r>
    </w:p>
    <w:p w:rsidR="00652E15" w:rsidRDefault="00042E43" w:rsidP="00805900">
      <w:pPr>
        <w:spacing w:line="360" w:lineRule="auto"/>
        <w:ind w:firstLine="709"/>
        <w:jc w:val="both"/>
        <w:rPr>
          <w:sz w:val="28"/>
        </w:rPr>
      </w:pPr>
      <w:r w:rsidRPr="00042E43">
        <w:rPr>
          <w:sz w:val="28"/>
        </w:rPr>
        <w:t>Данные</w:t>
      </w:r>
      <w:r w:rsidR="00FB322E">
        <w:rPr>
          <w:sz w:val="28"/>
        </w:rPr>
        <w:t xml:space="preserve"> анкеты о гендерной структуре </w:t>
      </w:r>
      <w:r w:rsidRPr="00042E43">
        <w:rPr>
          <w:sz w:val="28"/>
        </w:rPr>
        <w:t>п</w:t>
      </w:r>
      <w:r w:rsidR="00FB322E">
        <w:rPr>
          <w:sz w:val="28"/>
        </w:rPr>
        <w:t xml:space="preserve">ациентов представлены </w:t>
      </w:r>
      <w:r w:rsidRPr="00042E43">
        <w:rPr>
          <w:sz w:val="28"/>
        </w:rPr>
        <w:t>ниже (Рисунок 3).</w:t>
      </w:r>
    </w:p>
    <w:p w:rsidR="00042E43" w:rsidRDefault="00042E43" w:rsidP="001250E1">
      <w:pPr>
        <w:spacing w:line="360" w:lineRule="auto"/>
        <w:ind w:firstLine="709"/>
        <w:jc w:val="center"/>
        <w:rPr>
          <w:sz w:val="28"/>
        </w:rPr>
      </w:pPr>
      <w:r>
        <w:rPr>
          <w:noProof/>
          <w:sz w:val="28"/>
        </w:rPr>
        <w:drawing>
          <wp:inline distT="0" distB="0" distL="0" distR="0" wp14:anchorId="7DDD2AB1" wp14:editId="28BBD564">
            <wp:extent cx="4229100" cy="2362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42E43" w:rsidRDefault="00BC616B" w:rsidP="00042E43">
      <w:pPr>
        <w:jc w:val="center"/>
        <w:rPr>
          <w:sz w:val="28"/>
        </w:rPr>
      </w:pPr>
      <w:r>
        <w:rPr>
          <w:sz w:val="28"/>
        </w:rPr>
        <w:t>Рисунок 3 – Гендерная структура</w:t>
      </w:r>
      <w:r w:rsidR="00042E43">
        <w:rPr>
          <w:sz w:val="28"/>
        </w:rPr>
        <w:t xml:space="preserve"> пациентов КГБУЗ ККБ, отделение неврологии с ОНМК</w:t>
      </w:r>
    </w:p>
    <w:p w:rsidR="00042E43" w:rsidRDefault="00042E43" w:rsidP="00042E43">
      <w:pPr>
        <w:spacing w:line="360" w:lineRule="auto"/>
        <w:ind w:firstLine="709"/>
        <w:jc w:val="both"/>
        <w:rPr>
          <w:sz w:val="28"/>
        </w:rPr>
      </w:pPr>
    </w:p>
    <w:p w:rsidR="00042E43" w:rsidRDefault="00042E43" w:rsidP="00042E43">
      <w:pPr>
        <w:spacing w:line="360" w:lineRule="auto"/>
        <w:ind w:firstLine="709"/>
        <w:jc w:val="both"/>
        <w:rPr>
          <w:sz w:val="28"/>
        </w:rPr>
      </w:pPr>
      <w:r w:rsidRPr="00042E43">
        <w:rPr>
          <w:sz w:val="28"/>
        </w:rPr>
        <w:lastRenderedPageBreak/>
        <w:t>Изучив и проанализировав данные, можно сделать вывод, чт</w:t>
      </w:r>
      <w:r>
        <w:rPr>
          <w:sz w:val="28"/>
        </w:rPr>
        <w:t>о в анкетировании приняли участие 60% мужчин и 40% женщин.</w:t>
      </w:r>
    </w:p>
    <w:p w:rsidR="00042E43" w:rsidRDefault="00042E43" w:rsidP="00042E43">
      <w:pPr>
        <w:spacing w:line="360" w:lineRule="auto"/>
        <w:ind w:firstLine="709"/>
        <w:jc w:val="both"/>
        <w:rPr>
          <w:sz w:val="28"/>
        </w:rPr>
      </w:pPr>
      <w:r>
        <w:rPr>
          <w:sz w:val="28"/>
        </w:rPr>
        <w:t>Данные анкеты о возрасте пациентов представлены ниже. (Рисунок 4)</w:t>
      </w:r>
    </w:p>
    <w:p w:rsidR="00042E43" w:rsidRDefault="00042E43" w:rsidP="001250E1">
      <w:pPr>
        <w:spacing w:line="360" w:lineRule="auto"/>
        <w:ind w:firstLine="709"/>
        <w:jc w:val="center"/>
        <w:rPr>
          <w:sz w:val="28"/>
        </w:rPr>
      </w:pPr>
      <w:r>
        <w:rPr>
          <w:noProof/>
          <w:sz w:val="28"/>
        </w:rPr>
        <w:drawing>
          <wp:inline distT="0" distB="0" distL="0" distR="0" wp14:anchorId="48F6385E" wp14:editId="28DD3C3A">
            <wp:extent cx="4137660" cy="2552700"/>
            <wp:effectExtent l="0" t="0" r="1524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E4BB8" w:rsidRDefault="008E4BB8" w:rsidP="008E4BB8">
      <w:pPr>
        <w:jc w:val="center"/>
        <w:rPr>
          <w:sz w:val="28"/>
        </w:rPr>
      </w:pPr>
      <w:r>
        <w:rPr>
          <w:sz w:val="28"/>
        </w:rPr>
        <w:t>Рисунок 4 – Возраст</w:t>
      </w:r>
      <w:r w:rsidR="00BC616B">
        <w:rPr>
          <w:sz w:val="28"/>
        </w:rPr>
        <w:t>ная структура пациентов отделения неврологии с ОНМК</w:t>
      </w:r>
    </w:p>
    <w:p w:rsidR="008E4BB8" w:rsidRDefault="008E4BB8" w:rsidP="008E4BB8">
      <w:pPr>
        <w:spacing w:line="360" w:lineRule="auto"/>
        <w:ind w:firstLine="709"/>
        <w:jc w:val="both"/>
        <w:rPr>
          <w:sz w:val="28"/>
        </w:rPr>
      </w:pPr>
    </w:p>
    <w:p w:rsidR="008E4BB8" w:rsidRDefault="008E4BB8" w:rsidP="008E4BB8">
      <w:pPr>
        <w:spacing w:line="360" w:lineRule="auto"/>
        <w:ind w:firstLine="709"/>
        <w:jc w:val="both"/>
        <w:rPr>
          <w:sz w:val="28"/>
        </w:rPr>
      </w:pPr>
      <w:r>
        <w:rPr>
          <w:sz w:val="28"/>
        </w:rPr>
        <w:t>Изучив и проанализировав данные анкеты был сделан вывод: 7% - пациенты в возрасте 18-30 лет, 13% - пациенты в возрасте 31-40 лет, 27% - пациенты в возрасте 41-50 лет, 53% - пациенты в возрасте от 51 и старше.</w:t>
      </w:r>
    </w:p>
    <w:p w:rsidR="004D32A7" w:rsidRDefault="004D32A7" w:rsidP="008E4BB8">
      <w:pPr>
        <w:spacing w:line="360" w:lineRule="auto"/>
        <w:ind w:firstLine="709"/>
        <w:jc w:val="both"/>
        <w:rPr>
          <w:sz w:val="28"/>
        </w:rPr>
      </w:pPr>
      <w:r>
        <w:rPr>
          <w:sz w:val="28"/>
        </w:rPr>
        <w:t>Далее мы решили проанализировать уровень знаний пациентов о собственном заболевании. (Рисунок 5)</w:t>
      </w:r>
    </w:p>
    <w:p w:rsidR="008E4BB8" w:rsidRDefault="008E4BB8" w:rsidP="008E4BB8">
      <w:pPr>
        <w:spacing w:line="360" w:lineRule="auto"/>
        <w:ind w:firstLine="709"/>
        <w:jc w:val="both"/>
        <w:rPr>
          <w:sz w:val="28"/>
        </w:rPr>
      </w:pPr>
      <w:r>
        <w:rPr>
          <w:noProof/>
          <w:sz w:val="28"/>
        </w:rPr>
        <w:drawing>
          <wp:inline distT="0" distB="0" distL="0" distR="0" wp14:anchorId="4A5C3AE3" wp14:editId="4F4BEAAF">
            <wp:extent cx="5105400" cy="3025140"/>
            <wp:effectExtent l="0" t="0" r="0"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D32A7" w:rsidRDefault="004D32A7" w:rsidP="004D32A7">
      <w:pPr>
        <w:jc w:val="center"/>
        <w:rPr>
          <w:sz w:val="28"/>
        </w:rPr>
      </w:pPr>
      <w:r>
        <w:rPr>
          <w:sz w:val="28"/>
        </w:rPr>
        <w:t>Рисунок 5 – Знания о заболевании</w:t>
      </w:r>
    </w:p>
    <w:p w:rsidR="004D32A7" w:rsidRDefault="004D32A7" w:rsidP="004D32A7">
      <w:pPr>
        <w:jc w:val="center"/>
        <w:rPr>
          <w:sz w:val="28"/>
        </w:rPr>
      </w:pPr>
    </w:p>
    <w:p w:rsidR="004D32A7" w:rsidRDefault="004D32A7" w:rsidP="004D32A7">
      <w:pPr>
        <w:spacing w:line="360" w:lineRule="auto"/>
        <w:ind w:firstLine="709"/>
        <w:jc w:val="both"/>
        <w:rPr>
          <w:sz w:val="28"/>
        </w:rPr>
      </w:pPr>
      <w:r>
        <w:rPr>
          <w:sz w:val="28"/>
        </w:rPr>
        <w:lastRenderedPageBreak/>
        <w:t xml:space="preserve">Изучив и проанализировав данные анкеты, мы можем наблюдать, что до ознакомления с нашей памяткой (Приложение А) </w:t>
      </w:r>
      <w:r w:rsidR="00BC616B">
        <w:rPr>
          <w:sz w:val="28"/>
        </w:rPr>
        <w:t>27% пациентов дали неправильный ответ</w:t>
      </w:r>
      <w:r>
        <w:rPr>
          <w:sz w:val="28"/>
        </w:rPr>
        <w:t xml:space="preserve"> на вопрос «Что такое инсульт?». Однако после ознакомления с памяткой все респонденты смогли дать правильный ответ.</w:t>
      </w:r>
    </w:p>
    <w:p w:rsidR="004D32A7" w:rsidRDefault="004D32A7" w:rsidP="004D32A7">
      <w:pPr>
        <w:spacing w:line="360" w:lineRule="auto"/>
        <w:ind w:firstLine="709"/>
        <w:jc w:val="both"/>
        <w:rPr>
          <w:sz w:val="28"/>
        </w:rPr>
      </w:pPr>
      <w:r>
        <w:rPr>
          <w:sz w:val="28"/>
        </w:rPr>
        <w:t>Далее мы решили изучить уровень знаний пациентов о факторах риска инсульта. (Рисунок 6)</w:t>
      </w:r>
    </w:p>
    <w:p w:rsidR="004D32A7" w:rsidRDefault="004D32A7" w:rsidP="004D32A7">
      <w:pPr>
        <w:spacing w:line="360" w:lineRule="auto"/>
        <w:ind w:firstLine="709"/>
        <w:jc w:val="both"/>
        <w:rPr>
          <w:sz w:val="28"/>
        </w:rPr>
      </w:pPr>
      <w:r>
        <w:rPr>
          <w:noProof/>
          <w:sz w:val="28"/>
        </w:rPr>
        <w:drawing>
          <wp:inline distT="0" distB="0" distL="0" distR="0" wp14:anchorId="2E771BB5" wp14:editId="2A6ECA51">
            <wp:extent cx="5387340" cy="3040380"/>
            <wp:effectExtent l="0" t="0" r="3810" b="76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2DE8" w:rsidRDefault="003D2DE8" w:rsidP="003D2DE8">
      <w:pPr>
        <w:jc w:val="center"/>
        <w:rPr>
          <w:sz w:val="28"/>
        </w:rPr>
      </w:pPr>
      <w:r>
        <w:rPr>
          <w:sz w:val="28"/>
        </w:rPr>
        <w:t>Рисунок 6 – знания о факторах риска развития инсульта</w:t>
      </w:r>
    </w:p>
    <w:p w:rsidR="003D2DE8" w:rsidRDefault="003D2DE8" w:rsidP="003D2DE8">
      <w:pPr>
        <w:spacing w:line="360" w:lineRule="auto"/>
        <w:ind w:firstLine="709"/>
        <w:jc w:val="center"/>
        <w:rPr>
          <w:sz w:val="28"/>
        </w:rPr>
      </w:pPr>
    </w:p>
    <w:p w:rsidR="003D2DE8" w:rsidRDefault="003D2DE8" w:rsidP="003D2DE8">
      <w:pPr>
        <w:spacing w:line="360" w:lineRule="auto"/>
        <w:ind w:firstLine="709"/>
        <w:jc w:val="both"/>
        <w:rPr>
          <w:sz w:val="28"/>
        </w:rPr>
      </w:pPr>
      <w:r>
        <w:rPr>
          <w:sz w:val="28"/>
        </w:rPr>
        <w:t>Изучив и проанализировав данные, можно сделать вывод о</w:t>
      </w:r>
      <w:r w:rsidR="007A2328">
        <w:rPr>
          <w:sz w:val="28"/>
        </w:rPr>
        <w:t xml:space="preserve"> </w:t>
      </w:r>
      <w:r>
        <w:rPr>
          <w:sz w:val="28"/>
        </w:rPr>
        <w:t>то</w:t>
      </w:r>
      <w:r w:rsidR="007A2328">
        <w:rPr>
          <w:sz w:val="28"/>
        </w:rPr>
        <w:t>м</w:t>
      </w:r>
      <w:r>
        <w:rPr>
          <w:sz w:val="28"/>
        </w:rPr>
        <w:t>, что до ознакомления с памяткой большинство респондентов в факто</w:t>
      </w:r>
      <w:r w:rsidR="00102384">
        <w:rPr>
          <w:sz w:val="28"/>
        </w:rPr>
        <w:t xml:space="preserve">ры риска отнесли </w:t>
      </w:r>
      <w:r>
        <w:rPr>
          <w:sz w:val="28"/>
        </w:rPr>
        <w:t>предрасположенность к инсульту (80%)</w:t>
      </w:r>
      <w:r w:rsidR="00F64054">
        <w:rPr>
          <w:sz w:val="28"/>
        </w:rPr>
        <w:t>, возраст (67%), злоупотребление алкоголем (67%), курение (67)</w:t>
      </w:r>
      <w:r>
        <w:rPr>
          <w:sz w:val="28"/>
        </w:rPr>
        <w:t xml:space="preserve">. </w:t>
      </w:r>
      <w:r w:rsidR="00F64054">
        <w:rPr>
          <w:sz w:val="28"/>
        </w:rPr>
        <w:t>После ознакомления с нашей памяткой процент правильных ответов вырос.</w:t>
      </w:r>
    </w:p>
    <w:p w:rsidR="00F12C96" w:rsidRDefault="00F12C96" w:rsidP="003D2DE8">
      <w:pPr>
        <w:spacing w:line="360" w:lineRule="auto"/>
        <w:ind w:firstLine="709"/>
        <w:jc w:val="both"/>
        <w:rPr>
          <w:sz w:val="28"/>
        </w:rPr>
      </w:pPr>
      <w:r>
        <w:rPr>
          <w:sz w:val="28"/>
        </w:rPr>
        <w:t>Далее мы решили изучить какие принципы ранней реабилитации известны нашим респондентам. (Рисунок 7)</w:t>
      </w:r>
    </w:p>
    <w:p w:rsidR="00F12C96" w:rsidRDefault="00F12C96" w:rsidP="00F12C96">
      <w:pPr>
        <w:jc w:val="center"/>
        <w:rPr>
          <w:sz w:val="28"/>
        </w:rPr>
      </w:pPr>
      <w:r>
        <w:rPr>
          <w:noProof/>
          <w:sz w:val="28"/>
        </w:rPr>
        <w:lastRenderedPageBreak/>
        <w:drawing>
          <wp:inline distT="0" distB="0" distL="0" distR="0" wp14:anchorId="77545DEA" wp14:editId="7AA3C7B3">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sz w:val="28"/>
        </w:rPr>
        <w:br/>
        <w:t>Рисунок 7 – знания о принципах успешной реабилитации</w:t>
      </w:r>
    </w:p>
    <w:p w:rsidR="00F12C96" w:rsidRDefault="00F12C96" w:rsidP="00F12C96">
      <w:pPr>
        <w:spacing w:line="360" w:lineRule="auto"/>
        <w:ind w:firstLine="709"/>
        <w:jc w:val="both"/>
        <w:rPr>
          <w:sz w:val="28"/>
        </w:rPr>
      </w:pPr>
    </w:p>
    <w:p w:rsidR="00F12C96" w:rsidRDefault="00F12C96" w:rsidP="00F12C96">
      <w:pPr>
        <w:spacing w:line="360" w:lineRule="auto"/>
        <w:ind w:firstLine="709"/>
        <w:jc w:val="both"/>
        <w:rPr>
          <w:sz w:val="28"/>
        </w:rPr>
      </w:pPr>
      <w:r>
        <w:rPr>
          <w:sz w:val="28"/>
        </w:rPr>
        <w:t xml:space="preserve">Изучив и проанализировав данные, мы можем сделать вывод, что до ознакомления с нашей памяткой большинство респондентов к успешным принципам реабилитации отнесли лишь раннее начало (80%) и активное участие в </w:t>
      </w:r>
      <w:r w:rsidR="00422C3A">
        <w:rPr>
          <w:sz w:val="28"/>
        </w:rPr>
        <w:t>реабилитации самого пациента (67</w:t>
      </w:r>
      <w:r>
        <w:rPr>
          <w:sz w:val="28"/>
        </w:rPr>
        <w:t xml:space="preserve">%). Однако после ознакомления с нашей памяткой </w:t>
      </w:r>
      <w:r w:rsidR="00CA4FA9">
        <w:rPr>
          <w:sz w:val="28"/>
        </w:rPr>
        <w:t>респонденты рассмотрели и другие принципы успешной реабилитации.</w:t>
      </w:r>
    </w:p>
    <w:p w:rsidR="005F0D9E" w:rsidRPr="00042E43" w:rsidRDefault="0003393A" w:rsidP="006F58BC">
      <w:pPr>
        <w:spacing w:line="360" w:lineRule="auto"/>
        <w:ind w:firstLine="709"/>
        <w:jc w:val="both"/>
        <w:rPr>
          <w:sz w:val="28"/>
        </w:rPr>
      </w:pPr>
      <w:r>
        <w:rPr>
          <w:rFonts w:eastAsiaTheme="majorEastAsia" w:cstheme="majorBidi"/>
          <w:b/>
          <w:sz w:val="28"/>
          <w:szCs w:val="32"/>
        </w:rPr>
        <w:t xml:space="preserve"> </w:t>
      </w:r>
      <w:r w:rsidR="00753BC4">
        <w:rPr>
          <w:rFonts w:eastAsiaTheme="majorEastAsia"/>
          <w:sz w:val="28"/>
        </w:rPr>
        <w:t>Для изучения значимости проведения ранней реабилитации пациентам, перенесшим ишемический инсульт</w:t>
      </w:r>
      <w:r w:rsidR="005F0D9E" w:rsidRPr="00E7783D">
        <w:rPr>
          <w:rFonts w:eastAsiaTheme="majorEastAsia"/>
          <w:sz w:val="28"/>
        </w:rPr>
        <w:t xml:space="preserve"> мы проанализируем статистику поступающих больных с инсультом в КГБУЗ ККБ за последние три года. </w:t>
      </w:r>
    </w:p>
    <w:p w:rsidR="00776F65" w:rsidRPr="00E7783D" w:rsidRDefault="0003393A" w:rsidP="006F58BC">
      <w:pPr>
        <w:spacing w:line="360" w:lineRule="auto"/>
        <w:ind w:firstLine="709"/>
        <w:jc w:val="both"/>
        <w:rPr>
          <w:rFonts w:eastAsiaTheme="majorEastAsia"/>
          <w:sz w:val="28"/>
        </w:rPr>
      </w:pPr>
      <w:r>
        <w:rPr>
          <w:rFonts w:eastAsiaTheme="majorEastAsia"/>
          <w:sz w:val="28"/>
        </w:rPr>
        <w:t xml:space="preserve">На базе </w:t>
      </w:r>
      <w:r w:rsidR="00E3315D" w:rsidRPr="00E7783D">
        <w:rPr>
          <w:rFonts w:eastAsiaTheme="majorEastAsia"/>
          <w:sz w:val="28"/>
        </w:rPr>
        <w:t>КГБУЗ ККБ был</w:t>
      </w:r>
      <w:r>
        <w:rPr>
          <w:rFonts w:eastAsiaTheme="majorEastAsia"/>
          <w:sz w:val="28"/>
        </w:rPr>
        <w:t>о</w:t>
      </w:r>
      <w:r w:rsidR="00E3315D" w:rsidRPr="00E7783D">
        <w:rPr>
          <w:rFonts w:eastAsiaTheme="majorEastAsia"/>
          <w:sz w:val="28"/>
        </w:rPr>
        <w:t xml:space="preserve"> проведен</w:t>
      </w:r>
      <w:r>
        <w:rPr>
          <w:rFonts w:eastAsiaTheme="majorEastAsia"/>
          <w:sz w:val="28"/>
        </w:rPr>
        <w:t>о статист</w:t>
      </w:r>
      <w:r w:rsidR="00CA4FA9">
        <w:rPr>
          <w:rFonts w:eastAsiaTheme="majorEastAsia"/>
          <w:sz w:val="28"/>
        </w:rPr>
        <w:t>ическое исследование. (Рисунок 8</w:t>
      </w:r>
      <w:r w:rsidR="00E3315D" w:rsidRPr="00E7783D">
        <w:rPr>
          <w:rFonts w:eastAsiaTheme="majorEastAsia"/>
          <w:sz w:val="28"/>
        </w:rPr>
        <w:t>)</w:t>
      </w:r>
    </w:p>
    <w:p w:rsidR="00A3407B" w:rsidRPr="00E7783D" w:rsidRDefault="00E3315D" w:rsidP="00E7783D">
      <w:pPr>
        <w:spacing w:line="360" w:lineRule="auto"/>
        <w:ind w:firstLine="709"/>
        <w:jc w:val="both"/>
        <w:rPr>
          <w:rFonts w:eastAsiaTheme="majorEastAsia"/>
          <w:sz w:val="28"/>
        </w:rPr>
      </w:pPr>
      <w:r w:rsidRPr="00E7783D">
        <w:rPr>
          <w:rFonts w:eastAsiaTheme="majorEastAsia"/>
          <w:noProof/>
          <w:sz w:val="28"/>
        </w:rPr>
        <w:lastRenderedPageBreak/>
        <w:drawing>
          <wp:inline distT="0" distB="0" distL="0" distR="0" wp14:anchorId="78311B3B" wp14:editId="0EEE945B">
            <wp:extent cx="5120640" cy="3086100"/>
            <wp:effectExtent l="0" t="0" r="381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315D" w:rsidRPr="00E7783D" w:rsidRDefault="00CA4FA9" w:rsidP="00E7783D">
      <w:pPr>
        <w:spacing w:line="360" w:lineRule="auto"/>
        <w:ind w:firstLine="709"/>
        <w:jc w:val="both"/>
        <w:rPr>
          <w:rFonts w:eastAsiaTheme="majorEastAsia"/>
          <w:sz w:val="28"/>
        </w:rPr>
      </w:pPr>
      <w:r>
        <w:rPr>
          <w:rFonts w:eastAsiaTheme="majorEastAsia"/>
          <w:sz w:val="28"/>
        </w:rPr>
        <w:t>Рисунок 8</w:t>
      </w:r>
      <w:r w:rsidR="00E3315D" w:rsidRPr="00E7783D">
        <w:rPr>
          <w:rFonts w:eastAsiaTheme="majorEastAsia"/>
          <w:sz w:val="28"/>
        </w:rPr>
        <w:t xml:space="preserve"> – Заболеваемость ишемическим инсультом за 2020, 2021, 2022 годы.</w:t>
      </w:r>
    </w:p>
    <w:p w:rsidR="00E3315D" w:rsidRPr="00E7783D" w:rsidRDefault="00E3315D" w:rsidP="006F58BC">
      <w:pPr>
        <w:spacing w:line="360" w:lineRule="auto"/>
        <w:ind w:firstLine="709"/>
        <w:jc w:val="both"/>
        <w:rPr>
          <w:rFonts w:eastAsiaTheme="majorEastAsia"/>
          <w:sz w:val="28"/>
        </w:rPr>
      </w:pPr>
      <w:r w:rsidRPr="00E7783D">
        <w:rPr>
          <w:rFonts w:eastAsiaTheme="majorEastAsia"/>
          <w:sz w:val="28"/>
        </w:rPr>
        <w:t xml:space="preserve">На основе полученных результатов можно сделать вывод о том, что заболеваемость ишемическим инсультом 2022 году больше, чем в 2020-2021гг. </w:t>
      </w:r>
    </w:p>
    <w:p w:rsidR="00036D93" w:rsidRPr="00E7783D" w:rsidRDefault="00036D93" w:rsidP="006F58BC">
      <w:pPr>
        <w:spacing w:line="360" w:lineRule="auto"/>
        <w:ind w:firstLine="709"/>
        <w:jc w:val="both"/>
        <w:rPr>
          <w:rFonts w:eastAsiaTheme="majorEastAsia"/>
          <w:sz w:val="28"/>
        </w:rPr>
      </w:pPr>
      <w:r w:rsidRPr="00E7783D">
        <w:rPr>
          <w:rFonts w:eastAsiaTheme="majorEastAsia"/>
          <w:sz w:val="28"/>
        </w:rPr>
        <w:t>Также был проведен анализ статистики заболевания по</w:t>
      </w:r>
      <w:r w:rsidR="00CA4FA9">
        <w:rPr>
          <w:rFonts w:eastAsiaTheme="majorEastAsia"/>
          <w:sz w:val="28"/>
        </w:rPr>
        <w:t xml:space="preserve"> гендерному признаку. (Рисунок 9</w:t>
      </w:r>
      <w:r w:rsidRPr="00E7783D">
        <w:rPr>
          <w:rFonts w:eastAsiaTheme="majorEastAsia"/>
          <w:sz w:val="28"/>
        </w:rPr>
        <w:t>)</w:t>
      </w:r>
    </w:p>
    <w:p w:rsidR="00036D93" w:rsidRPr="00E7783D" w:rsidRDefault="00036D93" w:rsidP="00E7783D">
      <w:pPr>
        <w:spacing w:line="360" w:lineRule="auto"/>
        <w:ind w:firstLine="709"/>
        <w:jc w:val="both"/>
        <w:rPr>
          <w:rFonts w:eastAsiaTheme="majorEastAsia"/>
          <w:sz w:val="28"/>
        </w:rPr>
      </w:pPr>
      <w:r w:rsidRPr="00E7783D">
        <w:rPr>
          <w:rFonts w:eastAsiaTheme="majorEastAsia"/>
          <w:noProof/>
          <w:sz w:val="28"/>
        </w:rPr>
        <w:drawing>
          <wp:inline distT="0" distB="0" distL="0" distR="0" wp14:anchorId="71BE2C84" wp14:editId="27BEAC68">
            <wp:extent cx="5326380" cy="3177540"/>
            <wp:effectExtent l="0" t="0" r="7620" b="38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3407B" w:rsidRPr="00E7783D" w:rsidRDefault="00CA4FA9" w:rsidP="00E7783D">
      <w:pPr>
        <w:spacing w:line="360" w:lineRule="auto"/>
        <w:ind w:firstLine="709"/>
        <w:jc w:val="both"/>
        <w:rPr>
          <w:rFonts w:eastAsiaTheme="majorEastAsia"/>
          <w:sz w:val="28"/>
        </w:rPr>
      </w:pPr>
      <w:r>
        <w:rPr>
          <w:rFonts w:eastAsiaTheme="majorEastAsia"/>
          <w:sz w:val="28"/>
        </w:rPr>
        <w:t>Рисунок 9</w:t>
      </w:r>
      <w:r w:rsidR="00036D93" w:rsidRPr="00E7783D">
        <w:rPr>
          <w:rFonts w:eastAsiaTheme="majorEastAsia"/>
          <w:sz w:val="28"/>
        </w:rPr>
        <w:t xml:space="preserve"> – Статистика заболеваемости ишемическим инсультом по гендерному признаку</w:t>
      </w:r>
      <w:r w:rsidR="00860427" w:rsidRPr="00E7783D">
        <w:rPr>
          <w:rFonts w:eastAsiaTheme="majorEastAsia"/>
          <w:sz w:val="28"/>
        </w:rPr>
        <w:t xml:space="preserve"> за 2020-2022гг</w:t>
      </w:r>
      <w:r w:rsidR="00036D93" w:rsidRPr="00E7783D">
        <w:rPr>
          <w:rFonts w:eastAsiaTheme="majorEastAsia"/>
          <w:sz w:val="28"/>
        </w:rPr>
        <w:t>.</w:t>
      </w:r>
    </w:p>
    <w:p w:rsidR="00860427" w:rsidRPr="00E7783D" w:rsidRDefault="00860427" w:rsidP="00E7783D">
      <w:pPr>
        <w:spacing w:line="360" w:lineRule="auto"/>
        <w:ind w:firstLine="709"/>
        <w:jc w:val="both"/>
        <w:rPr>
          <w:rFonts w:eastAsiaTheme="majorEastAsia"/>
          <w:sz w:val="28"/>
        </w:rPr>
      </w:pPr>
    </w:p>
    <w:p w:rsidR="00036D93" w:rsidRPr="00E7783D" w:rsidRDefault="00860427" w:rsidP="006F58BC">
      <w:pPr>
        <w:spacing w:line="360" w:lineRule="auto"/>
        <w:ind w:firstLine="709"/>
        <w:jc w:val="both"/>
        <w:rPr>
          <w:rFonts w:eastAsiaTheme="majorEastAsia"/>
          <w:sz w:val="28"/>
        </w:rPr>
      </w:pPr>
      <w:r w:rsidRPr="00E7783D">
        <w:rPr>
          <w:rFonts w:eastAsiaTheme="majorEastAsia"/>
          <w:sz w:val="28"/>
        </w:rPr>
        <w:t>В результате исследования выявлено, что заболеваемость ишемическим инсультом у мужчин выше, чем у женщин за 2020-2021 гг. Однако за 2022 год заболеваемость ишемическим инсультом у женщин была гораздо выше, чем у мужчин.</w:t>
      </w:r>
    </w:p>
    <w:p w:rsidR="00860427" w:rsidRPr="00FC7E12" w:rsidRDefault="00860427" w:rsidP="006F58BC">
      <w:pPr>
        <w:spacing w:line="360" w:lineRule="auto"/>
        <w:ind w:firstLine="709"/>
        <w:jc w:val="both"/>
        <w:rPr>
          <w:rFonts w:eastAsiaTheme="majorEastAsia"/>
          <w:sz w:val="28"/>
        </w:rPr>
      </w:pPr>
      <w:r w:rsidRPr="00E7783D">
        <w:rPr>
          <w:rFonts w:eastAsiaTheme="majorEastAsia"/>
          <w:sz w:val="28"/>
        </w:rPr>
        <w:t xml:space="preserve">Также был проведен анализ </w:t>
      </w:r>
      <w:r w:rsidR="00FC7E12">
        <w:rPr>
          <w:rFonts w:eastAsiaTheme="majorEastAsia"/>
          <w:sz w:val="28"/>
        </w:rPr>
        <w:t xml:space="preserve">возрастной структуры пациентов с </w:t>
      </w:r>
      <w:r w:rsidR="00FC7E12" w:rsidRPr="00FC7E12">
        <w:rPr>
          <w:rFonts w:eastAsiaTheme="majorEastAsia"/>
          <w:sz w:val="28"/>
        </w:rPr>
        <w:t>и</w:t>
      </w:r>
      <w:r w:rsidR="00CA4FA9">
        <w:rPr>
          <w:rFonts w:eastAsiaTheme="majorEastAsia"/>
          <w:sz w:val="28"/>
        </w:rPr>
        <w:t>шемическим инсультом. (Рисунок 10</w:t>
      </w:r>
      <w:r w:rsidRPr="00FC7E12">
        <w:rPr>
          <w:rFonts w:eastAsiaTheme="majorEastAsia"/>
          <w:sz w:val="28"/>
        </w:rPr>
        <w:t>)</w:t>
      </w:r>
    </w:p>
    <w:p w:rsidR="00FC7E12" w:rsidRDefault="00FC7E12" w:rsidP="00E7783D">
      <w:pPr>
        <w:spacing w:line="360" w:lineRule="auto"/>
        <w:ind w:firstLine="709"/>
        <w:jc w:val="both"/>
        <w:rPr>
          <w:rFonts w:eastAsiaTheme="majorEastAsia"/>
          <w:sz w:val="28"/>
        </w:rPr>
      </w:pPr>
      <w:r>
        <w:rPr>
          <w:rFonts w:eastAsiaTheme="majorEastAsia"/>
          <w:noProof/>
          <w:sz w:val="28"/>
        </w:rPr>
        <w:drawing>
          <wp:inline distT="0" distB="0" distL="0" distR="0" wp14:anchorId="58E8CD59" wp14:editId="761AB8AE">
            <wp:extent cx="5160936" cy="2533973"/>
            <wp:effectExtent l="0" t="0" r="190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C7E12" w:rsidRDefault="00CA4FA9" w:rsidP="00FC7E12">
      <w:pPr>
        <w:jc w:val="center"/>
        <w:rPr>
          <w:rFonts w:eastAsiaTheme="majorEastAsia"/>
          <w:sz w:val="28"/>
        </w:rPr>
      </w:pPr>
      <w:r>
        <w:rPr>
          <w:rFonts w:eastAsiaTheme="majorEastAsia"/>
          <w:sz w:val="28"/>
        </w:rPr>
        <w:t>Рисунок 10</w:t>
      </w:r>
      <w:r w:rsidR="00FC7E12">
        <w:rPr>
          <w:rFonts w:eastAsiaTheme="majorEastAsia"/>
          <w:sz w:val="28"/>
        </w:rPr>
        <w:t xml:space="preserve"> – Возрастная структура пациентов с ишемическим инсультом за 2020-2022 гг.</w:t>
      </w:r>
    </w:p>
    <w:p w:rsidR="00FC7E12" w:rsidRDefault="00FC7E12" w:rsidP="006F58BC">
      <w:pPr>
        <w:spacing w:line="360" w:lineRule="auto"/>
        <w:ind w:firstLine="709"/>
        <w:jc w:val="both"/>
        <w:rPr>
          <w:rFonts w:eastAsiaTheme="majorEastAsia"/>
          <w:sz w:val="28"/>
        </w:rPr>
      </w:pPr>
      <w:r>
        <w:rPr>
          <w:rFonts w:eastAsiaTheme="majorEastAsia"/>
          <w:sz w:val="28"/>
        </w:rPr>
        <w:t xml:space="preserve">На основании полученных данных можно сделать вывод о том, что </w:t>
      </w:r>
      <w:r w:rsidR="00DF2022">
        <w:rPr>
          <w:rFonts w:eastAsiaTheme="majorEastAsia"/>
          <w:sz w:val="28"/>
        </w:rPr>
        <w:t>ишемический инсульт в основном поражает людей в возрасте от 51 и старше.</w:t>
      </w:r>
    </w:p>
    <w:p w:rsidR="00DF2022" w:rsidRDefault="00DF2022" w:rsidP="006F58BC">
      <w:pPr>
        <w:spacing w:line="360" w:lineRule="auto"/>
        <w:ind w:firstLine="709"/>
        <w:jc w:val="both"/>
        <w:rPr>
          <w:rFonts w:eastAsiaTheme="majorEastAsia"/>
          <w:sz w:val="28"/>
        </w:rPr>
      </w:pPr>
      <w:r>
        <w:rPr>
          <w:rFonts w:eastAsiaTheme="majorEastAsia"/>
          <w:sz w:val="28"/>
        </w:rPr>
        <w:t xml:space="preserve">Для того, чтобы определить эффективность оказываемого лечения и </w:t>
      </w:r>
      <w:r w:rsidR="00753BC4">
        <w:rPr>
          <w:rFonts w:eastAsiaTheme="majorEastAsia"/>
          <w:sz w:val="28"/>
        </w:rPr>
        <w:t xml:space="preserve">оценить значимость </w:t>
      </w:r>
      <w:r>
        <w:rPr>
          <w:rFonts w:eastAsiaTheme="majorEastAsia"/>
          <w:sz w:val="28"/>
        </w:rPr>
        <w:t>проведения реабилитационных мероприятий среди пациентов, мы проанализировали исход лечения.</w:t>
      </w:r>
      <w:r w:rsidR="00CA4FA9">
        <w:rPr>
          <w:rFonts w:eastAsiaTheme="majorEastAsia"/>
          <w:sz w:val="28"/>
        </w:rPr>
        <w:t xml:space="preserve"> (Рисунок 11</w:t>
      </w:r>
      <w:r w:rsidR="005035A3">
        <w:rPr>
          <w:rFonts w:eastAsiaTheme="majorEastAsia"/>
          <w:sz w:val="28"/>
        </w:rPr>
        <w:t>)</w:t>
      </w:r>
    </w:p>
    <w:p w:rsidR="00FC7E12" w:rsidRPr="00E7783D" w:rsidRDefault="00FC7E12" w:rsidP="00FC7E12">
      <w:pPr>
        <w:jc w:val="center"/>
        <w:rPr>
          <w:rFonts w:eastAsiaTheme="majorEastAsia"/>
          <w:sz w:val="28"/>
        </w:rPr>
      </w:pPr>
    </w:p>
    <w:p w:rsidR="00860427" w:rsidRPr="00E7783D" w:rsidRDefault="005035A3" w:rsidP="00E7783D">
      <w:pPr>
        <w:spacing w:line="360" w:lineRule="auto"/>
        <w:ind w:firstLine="709"/>
        <w:jc w:val="both"/>
        <w:rPr>
          <w:rFonts w:eastAsiaTheme="majorEastAsia"/>
          <w:sz w:val="28"/>
        </w:rPr>
      </w:pPr>
      <w:r>
        <w:rPr>
          <w:rFonts w:eastAsiaTheme="majorEastAsia"/>
          <w:noProof/>
          <w:sz w:val="28"/>
        </w:rPr>
        <w:lastRenderedPageBreak/>
        <w:drawing>
          <wp:inline distT="0" distB="0" distL="0" distR="0" wp14:anchorId="7A2BD3E2" wp14:editId="7E6C7BDC">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47286" w:rsidRPr="00E7783D" w:rsidRDefault="00CA4FA9" w:rsidP="005035A3">
      <w:pPr>
        <w:spacing w:line="360" w:lineRule="auto"/>
        <w:ind w:firstLine="709"/>
        <w:jc w:val="both"/>
        <w:rPr>
          <w:rFonts w:eastAsiaTheme="majorEastAsia"/>
          <w:sz w:val="28"/>
        </w:rPr>
      </w:pPr>
      <w:r>
        <w:rPr>
          <w:rFonts w:eastAsiaTheme="majorEastAsia"/>
          <w:sz w:val="28"/>
        </w:rPr>
        <w:t>Рисунок 11</w:t>
      </w:r>
      <w:r w:rsidR="005035A3">
        <w:rPr>
          <w:rFonts w:eastAsiaTheme="majorEastAsia"/>
          <w:sz w:val="28"/>
        </w:rPr>
        <w:t xml:space="preserve"> – Исход лечения пациентов с ишемическим инсультом</w:t>
      </w:r>
      <w:r w:rsidR="00860427" w:rsidRPr="00E7783D">
        <w:rPr>
          <w:rFonts w:eastAsiaTheme="majorEastAsia"/>
          <w:sz w:val="28"/>
        </w:rPr>
        <w:t xml:space="preserve"> 2020-2022 гг.</w:t>
      </w:r>
    </w:p>
    <w:p w:rsidR="00CA4FA9" w:rsidRPr="00CA4FA9" w:rsidRDefault="005519A6" w:rsidP="006F58BC">
      <w:pPr>
        <w:spacing w:line="360" w:lineRule="auto"/>
        <w:ind w:firstLine="709"/>
        <w:jc w:val="both"/>
        <w:rPr>
          <w:rFonts w:eastAsiaTheme="majorEastAsia"/>
          <w:sz w:val="28"/>
        </w:rPr>
      </w:pPr>
      <w:r w:rsidRPr="00E7783D">
        <w:rPr>
          <w:rFonts w:eastAsiaTheme="majorEastAsia"/>
          <w:sz w:val="28"/>
        </w:rPr>
        <w:t>На основании полученных данных</w:t>
      </w:r>
      <w:r w:rsidR="00A47286" w:rsidRPr="00E7783D">
        <w:rPr>
          <w:rFonts w:eastAsiaTheme="majorEastAsia"/>
          <w:sz w:val="28"/>
        </w:rPr>
        <w:t xml:space="preserve"> можно сделать вывод о том, что смертность пациентов от ишемического ин</w:t>
      </w:r>
      <w:r w:rsidR="005035A3">
        <w:rPr>
          <w:rFonts w:eastAsiaTheme="majorEastAsia"/>
          <w:sz w:val="28"/>
        </w:rPr>
        <w:t xml:space="preserve">сульта с каждым годом снижалась, а количество </w:t>
      </w:r>
      <w:proofErr w:type="gramStart"/>
      <w:r w:rsidR="005035A3">
        <w:rPr>
          <w:rFonts w:eastAsiaTheme="majorEastAsia"/>
          <w:sz w:val="28"/>
        </w:rPr>
        <w:t>пациентов</w:t>
      </w:r>
      <w:proofErr w:type="gramEnd"/>
      <w:r w:rsidR="005035A3">
        <w:rPr>
          <w:rFonts w:eastAsiaTheme="majorEastAsia"/>
          <w:sz w:val="28"/>
        </w:rPr>
        <w:t xml:space="preserve"> выписанных с улучшением с каждым годом растет. </w:t>
      </w:r>
      <w:r w:rsidRPr="00E7783D">
        <w:rPr>
          <w:rFonts w:eastAsiaTheme="majorEastAsia"/>
          <w:sz w:val="28"/>
        </w:rPr>
        <w:t xml:space="preserve">Таким образом можно сделать вывод о том, что </w:t>
      </w:r>
      <w:r w:rsidR="005035A3">
        <w:rPr>
          <w:rFonts w:eastAsiaTheme="majorEastAsia"/>
          <w:sz w:val="28"/>
        </w:rPr>
        <w:t>благодаря эффективному лечению и проведению ранней реабилитац</w:t>
      </w:r>
      <w:r w:rsidR="00B242F0">
        <w:rPr>
          <w:rFonts w:eastAsiaTheme="majorEastAsia"/>
          <w:sz w:val="28"/>
        </w:rPr>
        <w:t>ии мы можем наблюдать положительную динамику, выписанных из КГБУЗ ККБ с улучшениями, а также снижение смертности пациентов с ишемическим инсультом</w:t>
      </w:r>
      <w:r w:rsidRPr="00E7783D">
        <w:rPr>
          <w:rFonts w:eastAsiaTheme="majorEastAsia"/>
          <w:sz w:val="28"/>
        </w:rPr>
        <w:t xml:space="preserve">. </w:t>
      </w:r>
    </w:p>
    <w:p w:rsidR="00CA4FA9" w:rsidRDefault="00CA4FA9" w:rsidP="007A6B8D">
      <w:pPr>
        <w:pStyle w:val="1"/>
      </w:pPr>
    </w:p>
    <w:p w:rsidR="00CA4FA9" w:rsidRDefault="00CA4FA9" w:rsidP="007A6B8D">
      <w:pPr>
        <w:pStyle w:val="1"/>
      </w:pPr>
    </w:p>
    <w:p w:rsidR="00CA4FA9" w:rsidRDefault="00CA4FA9" w:rsidP="007A6B8D">
      <w:pPr>
        <w:pStyle w:val="1"/>
      </w:pPr>
    </w:p>
    <w:p w:rsidR="00CA4FA9" w:rsidRDefault="00CA4FA9" w:rsidP="007A6B8D">
      <w:pPr>
        <w:pStyle w:val="1"/>
      </w:pPr>
    </w:p>
    <w:p w:rsidR="00CA4FA9" w:rsidRDefault="00CA4FA9" w:rsidP="007A6B8D">
      <w:pPr>
        <w:pStyle w:val="1"/>
      </w:pPr>
    </w:p>
    <w:p w:rsidR="00CA4FA9" w:rsidRDefault="00CA4FA9" w:rsidP="007A6B8D">
      <w:pPr>
        <w:pStyle w:val="1"/>
      </w:pPr>
    </w:p>
    <w:p w:rsidR="00CA4FA9" w:rsidRDefault="00CA4FA9" w:rsidP="007A6B8D">
      <w:pPr>
        <w:pStyle w:val="1"/>
      </w:pPr>
    </w:p>
    <w:p w:rsidR="00CA4FA9" w:rsidRDefault="00CA4FA9" w:rsidP="007A6B8D">
      <w:pPr>
        <w:pStyle w:val="1"/>
      </w:pPr>
    </w:p>
    <w:p w:rsidR="00CA4FA9" w:rsidRDefault="00CA4FA9" w:rsidP="00CA4FA9"/>
    <w:p w:rsidR="00CA4FA9" w:rsidRDefault="00CA4FA9" w:rsidP="00CA4FA9"/>
    <w:p w:rsidR="00CA4FA9" w:rsidRDefault="00CA4FA9" w:rsidP="00CA4FA9"/>
    <w:p w:rsidR="00CA4FA9" w:rsidRDefault="00CA4FA9" w:rsidP="00CA4FA9"/>
    <w:p w:rsidR="00CA4FA9" w:rsidRDefault="00CA4FA9" w:rsidP="00CA4FA9"/>
    <w:p w:rsidR="00CA4FA9" w:rsidRDefault="00CA4FA9" w:rsidP="00CA4FA9"/>
    <w:p w:rsidR="00CA4FA9" w:rsidRPr="00CA4FA9" w:rsidRDefault="00CA4FA9" w:rsidP="00CA4FA9"/>
    <w:p w:rsidR="007A6B8D" w:rsidRDefault="007A6B8D" w:rsidP="007A6B8D">
      <w:pPr>
        <w:pStyle w:val="1"/>
      </w:pPr>
      <w:bookmarkStart w:id="12" w:name="_Toc136472572"/>
      <w:r>
        <w:lastRenderedPageBreak/>
        <w:t>ЗАКЛЮЧЕНИЕ</w:t>
      </w:r>
      <w:bookmarkEnd w:id="12"/>
    </w:p>
    <w:p w:rsidR="007A6B8D" w:rsidRPr="007A6B8D" w:rsidRDefault="007A6B8D" w:rsidP="007A6B8D">
      <w:pPr>
        <w:rPr>
          <w:sz w:val="28"/>
        </w:rPr>
      </w:pPr>
    </w:p>
    <w:p w:rsidR="007A6B8D" w:rsidRDefault="003839D8" w:rsidP="006F58BC">
      <w:pPr>
        <w:spacing w:line="360" w:lineRule="auto"/>
        <w:ind w:firstLine="709"/>
        <w:jc w:val="both"/>
        <w:rPr>
          <w:rFonts w:eastAsiaTheme="majorEastAsia"/>
          <w:sz w:val="28"/>
        </w:rPr>
      </w:pPr>
      <w:r w:rsidRPr="003839D8">
        <w:rPr>
          <w:rFonts w:eastAsiaTheme="majorEastAsia"/>
          <w:sz w:val="28"/>
        </w:rPr>
        <w:t>Инсульт или ОНМК является одной из главных причин смертности и инвалидности, как в мире, так и в России.</w:t>
      </w:r>
      <w:r>
        <w:rPr>
          <w:rFonts w:eastAsiaTheme="majorEastAsia"/>
          <w:sz w:val="28"/>
        </w:rPr>
        <w:t xml:space="preserve"> </w:t>
      </w:r>
      <w:r w:rsidRPr="003839D8">
        <w:rPr>
          <w:rFonts w:eastAsiaTheme="majorEastAsia"/>
          <w:sz w:val="28"/>
        </w:rPr>
        <w:t>Значительная распространенность инсульта, сложность и стойкость нарушений функций, сопровождающихся длительной и стойкой утратой трудоспособности, ставят проблему реабилитации постинсультных больных в ранг важнейших медико-социальных проблем.</w:t>
      </w:r>
      <w:r w:rsidR="00C367EE">
        <w:t xml:space="preserve"> </w:t>
      </w:r>
      <w:r w:rsidR="00C367EE">
        <w:rPr>
          <w:rFonts w:eastAsiaTheme="majorEastAsia"/>
          <w:sz w:val="28"/>
        </w:rPr>
        <w:t xml:space="preserve">В </w:t>
      </w:r>
      <w:r w:rsidR="00C367EE" w:rsidRPr="00C367EE">
        <w:rPr>
          <w:rFonts w:eastAsiaTheme="majorEastAsia"/>
          <w:sz w:val="28"/>
        </w:rPr>
        <w:t xml:space="preserve">настоящее время инсульт является актуальной проблемой в мире. Это заболевание занимает лидирующие позиции в списке причин смертности, а также является одной из ведущих причин </w:t>
      </w:r>
      <w:proofErr w:type="spellStart"/>
      <w:r w:rsidR="00C367EE" w:rsidRPr="00C367EE">
        <w:rPr>
          <w:rFonts w:eastAsiaTheme="majorEastAsia"/>
          <w:sz w:val="28"/>
        </w:rPr>
        <w:t>инвалидизации</w:t>
      </w:r>
      <w:proofErr w:type="spellEnd"/>
      <w:r w:rsidR="00C367EE" w:rsidRPr="00C367EE">
        <w:rPr>
          <w:rFonts w:eastAsiaTheme="majorEastAsia"/>
          <w:sz w:val="28"/>
        </w:rPr>
        <w:t xml:space="preserve"> населения. Возникновению инсульта сопутствуют множество негативных факторов, которые могут привести к </w:t>
      </w:r>
      <w:proofErr w:type="spellStart"/>
      <w:r w:rsidR="00C367EE" w:rsidRPr="00C367EE">
        <w:rPr>
          <w:rFonts w:eastAsiaTheme="majorEastAsia"/>
          <w:sz w:val="28"/>
        </w:rPr>
        <w:t>инвалидизации</w:t>
      </w:r>
      <w:proofErr w:type="spellEnd"/>
      <w:r w:rsidR="00C367EE" w:rsidRPr="00C367EE">
        <w:rPr>
          <w:rFonts w:eastAsiaTheme="majorEastAsia"/>
          <w:sz w:val="28"/>
        </w:rPr>
        <w:t xml:space="preserve"> или летальному исходу. Чтобы этого избежать и восстановить утраченные функции организма используют медикаментозное лечение и реабилитацию, которую нужно начинать как можно раньше. Ранняя реабилитация является неотъемлемой частью восстановления организма после инсульта. Она включает в себя множество задач и целей, которые необходимо выполнять ежедневно. В этом пациенту помогает медицинская сестра, которая принимает непосредственное участие в проведении всех реабилитационных мероприятий, а также наблюдение за состоянием пациента и выполнением назначений и рекомендаций врача. Таким образом, можно сделать вывод что, роль медицинской сестры в ранней реабилитации пациента, перенесшего инсульт крайне необходима.</w:t>
      </w:r>
      <w:r w:rsidRPr="003839D8">
        <w:rPr>
          <w:rFonts w:eastAsiaTheme="majorEastAsia"/>
          <w:sz w:val="28"/>
        </w:rPr>
        <w:t xml:space="preserve"> </w:t>
      </w:r>
    </w:p>
    <w:p w:rsidR="00595B6D" w:rsidRPr="000A70DA" w:rsidRDefault="000A70DA" w:rsidP="006F58BC">
      <w:pPr>
        <w:spacing w:line="360" w:lineRule="auto"/>
        <w:ind w:firstLine="709"/>
        <w:jc w:val="both"/>
        <w:rPr>
          <w:rFonts w:eastAsiaTheme="majorEastAsia"/>
          <w:sz w:val="28"/>
        </w:rPr>
      </w:pPr>
      <w:r w:rsidRPr="000A70DA">
        <w:rPr>
          <w:rFonts w:eastAsiaTheme="majorEastAsia"/>
          <w:sz w:val="28"/>
        </w:rPr>
        <w:t xml:space="preserve">В реабилитации пациентов, перенесших инсульт нет мелочей. Даже, в раннем периоде, когда пациент еще совсем слаб, нельзя упускать ни дня, ведь, от добросовестности, регулярности и качества проведенных мероприятий зависит будущее пациента, его возможность вернуться к полноценной жизни или же адаптироваться к изменившимся условиям, связанным с состоянием его здоровья. </w:t>
      </w:r>
      <w:r w:rsidR="009B7E70" w:rsidRPr="009B7E70">
        <w:rPr>
          <w:rFonts w:eastAsiaTheme="majorEastAsia"/>
          <w:sz w:val="28"/>
        </w:rPr>
        <w:t>Проведенная работа позволяет сделать следующие выводы:</w:t>
      </w:r>
    </w:p>
    <w:p w:rsidR="00CA4FA9" w:rsidRPr="004973CF" w:rsidRDefault="00CF39A7" w:rsidP="004973CF">
      <w:pPr>
        <w:pStyle w:val="a5"/>
        <w:numPr>
          <w:ilvl w:val="0"/>
          <w:numId w:val="3"/>
        </w:numPr>
        <w:spacing w:line="360" w:lineRule="auto"/>
        <w:ind w:left="0" w:firstLine="709"/>
        <w:jc w:val="both"/>
        <w:rPr>
          <w:rFonts w:eastAsiaTheme="majorEastAsia"/>
          <w:sz w:val="28"/>
        </w:rPr>
      </w:pPr>
      <w:r w:rsidRPr="00CF39A7">
        <w:rPr>
          <w:rFonts w:eastAsiaTheme="majorEastAsia"/>
          <w:sz w:val="28"/>
        </w:rPr>
        <w:lastRenderedPageBreak/>
        <w:t>Ишемический инсульт характеризуется прекращением поступления крови в ткани головного мозга. Причина заключается в нарушении текучести крови, закупорке артерии тромбом и/или сужении атеросклеротическ</w:t>
      </w:r>
      <w:r w:rsidR="00CA4FA9">
        <w:rPr>
          <w:rFonts w:eastAsiaTheme="majorEastAsia"/>
          <w:sz w:val="28"/>
        </w:rPr>
        <w:t>ой бляшкой</w:t>
      </w:r>
      <w:r w:rsidRPr="00CF39A7">
        <w:rPr>
          <w:rFonts w:eastAsiaTheme="majorEastAsia"/>
          <w:sz w:val="28"/>
        </w:rPr>
        <w:t>, спазме со</w:t>
      </w:r>
      <w:r w:rsidR="00CA4FA9">
        <w:rPr>
          <w:rFonts w:eastAsiaTheme="majorEastAsia"/>
          <w:sz w:val="28"/>
        </w:rPr>
        <w:t>судов, снижении давления.</w:t>
      </w:r>
      <w:r w:rsidR="004973CF">
        <w:rPr>
          <w:rFonts w:eastAsiaTheme="majorEastAsia"/>
          <w:sz w:val="28"/>
        </w:rPr>
        <w:t xml:space="preserve"> </w:t>
      </w:r>
      <w:r w:rsidR="001D4821" w:rsidRPr="004973CF">
        <w:rPr>
          <w:rFonts w:eastAsiaTheme="majorEastAsia"/>
          <w:sz w:val="28"/>
        </w:rPr>
        <w:t>Медицинская реабилитация включает в себя комплекс лечебных и профилактических мероприятий, направленных на максимально возможное восстановление утраченных способностей пациента после перенесенных заболеваний.</w:t>
      </w:r>
      <w:r w:rsidR="001D4821" w:rsidRPr="001D4821">
        <w:t xml:space="preserve"> </w:t>
      </w:r>
      <w:r w:rsidR="001D4821" w:rsidRPr="004973CF">
        <w:rPr>
          <w:rFonts w:eastAsiaTheme="majorEastAsia"/>
          <w:sz w:val="28"/>
        </w:rPr>
        <w:t>Заключается медицинская реабилитация в проведении различных мероприятий: массажа, курсов лечебной физической культуры, работы с логопедом, психологом и т.д.</w:t>
      </w:r>
    </w:p>
    <w:p w:rsidR="00CF39A7" w:rsidRPr="004973CF" w:rsidRDefault="00CF39A7" w:rsidP="004973CF">
      <w:pPr>
        <w:pStyle w:val="a5"/>
        <w:numPr>
          <w:ilvl w:val="0"/>
          <w:numId w:val="3"/>
        </w:numPr>
        <w:spacing w:line="360" w:lineRule="auto"/>
        <w:ind w:left="0" w:firstLine="709"/>
        <w:jc w:val="both"/>
        <w:rPr>
          <w:rFonts w:eastAsiaTheme="majorEastAsia"/>
          <w:sz w:val="28"/>
        </w:rPr>
      </w:pPr>
      <w:r w:rsidRPr="001D4821">
        <w:rPr>
          <w:rFonts w:eastAsiaTheme="majorEastAsia"/>
          <w:sz w:val="28"/>
        </w:rPr>
        <w:t xml:space="preserve">Наиболее существенные проблемы пациентов с ишемическим инсультом: </w:t>
      </w:r>
      <w:r w:rsidR="00AD432D">
        <w:rPr>
          <w:rFonts w:eastAsiaTheme="majorEastAsia"/>
          <w:sz w:val="28"/>
        </w:rPr>
        <w:t>двигательные расстройства (</w:t>
      </w:r>
      <w:r w:rsidRPr="001D4821">
        <w:rPr>
          <w:rFonts w:eastAsiaTheme="majorEastAsia"/>
          <w:sz w:val="28"/>
        </w:rPr>
        <w:t>парезы, параличи</w:t>
      </w:r>
      <w:r w:rsidR="00AD432D">
        <w:rPr>
          <w:rFonts w:eastAsiaTheme="majorEastAsia"/>
          <w:sz w:val="28"/>
        </w:rPr>
        <w:t>)</w:t>
      </w:r>
      <w:r w:rsidRPr="001D4821">
        <w:rPr>
          <w:rFonts w:eastAsiaTheme="majorEastAsia"/>
          <w:sz w:val="28"/>
        </w:rPr>
        <w:t>,</w:t>
      </w:r>
      <w:r w:rsidR="00AD432D">
        <w:rPr>
          <w:rFonts w:eastAsiaTheme="majorEastAsia"/>
          <w:sz w:val="28"/>
        </w:rPr>
        <w:t xml:space="preserve"> когнитивные </w:t>
      </w:r>
      <w:r w:rsidRPr="001D4821">
        <w:rPr>
          <w:rFonts w:eastAsiaTheme="majorEastAsia"/>
          <w:sz w:val="28"/>
        </w:rPr>
        <w:t>нарушения</w:t>
      </w:r>
      <w:r w:rsidR="00AD432D">
        <w:rPr>
          <w:rFonts w:eastAsiaTheme="majorEastAsia"/>
          <w:sz w:val="28"/>
        </w:rPr>
        <w:t xml:space="preserve"> (речь, память)</w:t>
      </w:r>
      <w:r w:rsidRPr="001D4821">
        <w:rPr>
          <w:rFonts w:eastAsiaTheme="majorEastAsia"/>
          <w:sz w:val="28"/>
        </w:rPr>
        <w:t>,</w:t>
      </w:r>
      <w:r w:rsidR="001250E1">
        <w:rPr>
          <w:rFonts w:eastAsiaTheme="majorEastAsia"/>
          <w:sz w:val="28"/>
        </w:rPr>
        <w:t xml:space="preserve"> тазовые расстройства,</w:t>
      </w:r>
      <w:r w:rsidR="00AD432D">
        <w:rPr>
          <w:rFonts w:eastAsiaTheme="majorEastAsia"/>
          <w:sz w:val="28"/>
        </w:rPr>
        <w:t xml:space="preserve"> </w:t>
      </w:r>
      <w:r w:rsidRPr="001D4821">
        <w:rPr>
          <w:rFonts w:eastAsiaTheme="majorEastAsia"/>
          <w:sz w:val="28"/>
        </w:rPr>
        <w:t>расстройства</w:t>
      </w:r>
      <w:r w:rsidR="00AD432D">
        <w:rPr>
          <w:rFonts w:eastAsiaTheme="majorEastAsia"/>
          <w:sz w:val="28"/>
        </w:rPr>
        <w:t xml:space="preserve"> чувствительности</w:t>
      </w:r>
      <w:r w:rsidRPr="001D4821">
        <w:rPr>
          <w:rFonts w:eastAsiaTheme="majorEastAsia"/>
          <w:sz w:val="28"/>
        </w:rPr>
        <w:t>.</w:t>
      </w:r>
      <w:r w:rsidR="004973CF">
        <w:rPr>
          <w:rFonts w:eastAsiaTheme="majorEastAsia"/>
          <w:sz w:val="28"/>
        </w:rPr>
        <w:t xml:space="preserve"> </w:t>
      </w:r>
      <w:r w:rsidRPr="004973CF">
        <w:rPr>
          <w:rFonts w:eastAsiaTheme="majorEastAsia"/>
          <w:sz w:val="28"/>
        </w:rPr>
        <w:t>Деятельность медицинской сестры в ранней реабилитации пациентов с ишемическим инсультом заключается в осуществлении индивидуального подхода к каждому пациенту, формировании навыков самообслуживания, предупреждении развития неправильных двигательных навыков, в подготовке пациента к обследованию и лечебным процедурам,</w:t>
      </w:r>
      <w:r w:rsidR="00AD432D">
        <w:rPr>
          <w:rFonts w:eastAsiaTheme="majorEastAsia"/>
          <w:sz w:val="28"/>
        </w:rPr>
        <w:t xml:space="preserve"> выполнении назначений врача,</w:t>
      </w:r>
      <w:r w:rsidRPr="004973CF">
        <w:rPr>
          <w:rFonts w:eastAsiaTheme="majorEastAsia"/>
          <w:sz w:val="28"/>
        </w:rPr>
        <w:t xml:space="preserve"> обучении пациентов основам рационального питания и профилактики заболевания.</w:t>
      </w:r>
    </w:p>
    <w:p w:rsidR="001D4821" w:rsidRDefault="001D4821" w:rsidP="006F58BC">
      <w:pPr>
        <w:pStyle w:val="a5"/>
        <w:numPr>
          <w:ilvl w:val="0"/>
          <w:numId w:val="3"/>
        </w:numPr>
        <w:spacing w:line="360" w:lineRule="auto"/>
        <w:ind w:left="0" w:firstLine="709"/>
        <w:jc w:val="both"/>
        <w:rPr>
          <w:rFonts w:eastAsiaTheme="majorEastAsia"/>
          <w:sz w:val="28"/>
        </w:rPr>
      </w:pPr>
      <w:r>
        <w:rPr>
          <w:rFonts w:eastAsiaTheme="majorEastAsia"/>
          <w:sz w:val="28"/>
        </w:rPr>
        <w:t>По результатам анкетирован</w:t>
      </w:r>
      <w:r w:rsidR="00CA7011">
        <w:rPr>
          <w:rFonts w:eastAsiaTheme="majorEastAsia"/>
          <w:sz w:val="28"/>
        </w:rPr>
        <w:t>ия был выявлен низкий уровень</w:t>
      </w:r>
      <w:r w:rsidR="00AD432D">
        <w:rPr>
          <w:rFonts w:eastAsiaTheme="majorEastAsia"/>
          <w:sz w:val="28"/>
        </w:rPr>
        <w:t xml:space="preserve"> осведомленности пациентов</w:t>
      </w:r>
      <w:r>
        <w:rPr>
          <w:rFonts w:eastAsiaTheme="majorEastAsia"/>
          <w:sz w:val="28"/>
        </w:rPr>
        <w:t xml:space="preserve"> о заболевании, но</w:t>
      </w:r>
      <w:r w:rsidR="00AD432D">
        <w:rPr>
          <w:rFonts w:eastAsiaTheme="majorEastAsia"/>
          <w:sz w:val="28"/>
        </w:rPr>
        <w:t xml:space="preserve"> благодаря ознакомлению </w:t>
      </w:r>
      <w:r>
        <w:rPr>
          <w:rFonts w:eastAsiaTheme="majorEastAsia"/>
          <w:sz w:val="28"/>
        </w:rPr>
        <w:t>с нашей п</w:t>
      </w:r>
      <w:r w:rsidR="004137BD">
        <w:rPr>
          <w:rFonts w:eastAsiaTheme="majorEastAsia"/>
          <w:sz w:val="28"/>
        </w:rPr>
        <w:t>амяткой</w:t>
      </w:r>
      <w:r w:rsidR="004973CF">
        <w:rPr>
          <w:rFonts w:eastAsiaTheme="majorEastAsia"/>
          <w:sz w:val="28"/>
        </w:rPr>
        <w:t xml:space="preserve"> (Приложение А)</w:t>
      </w:r>
      <w:r w:rsidR="004137BD">
        <w:rPr>
          <w:rFonts w:eastAsiaTheme="majorEastAsia"/>
          <w:sz w:val="28"/>
        </w:rPr>
        <w:t xml:space="preserve"> нам удалось по</w:t>
      </w:r>
      <w:r w:rsidR="001250E1">
        <w:rPr>
          <w:rFonts w:eastAsiaTheme="majorEastAsia"/>
          <w:sz w:val="28"/>
        </w:rPr>
        <w:t>высить</w:t>
      </w:r>
      <w:r w:rsidR="00CA7011">
        <w:rPr>
          <w:rFonts w:eastAsiaTheme="majorEastAsia"/>
          <w:sz w:val="28"/>
        </w:rPr>
        <w:t xml:space="preserve"> уровень </w:t>
      </w:r>
      <w:r w:rsidR="00AD432D">
        <w:rPr>
          <w:rFonts w:eastAsiaTheme="majorEastAsia"/>
          <w:sz w:val="28"/>
        </w:rPr>
        <w:t xml:space="preserve">их </w:t>
      </w:r>
      <w:r w:rsidR="00CA7011">
        <w:rPr>
          <w:rFonts w:eastAsiaTheme="majorEastAsia"/>
          <w:sz w:val="28"/>
        </w:rPr>
        <w:t>информированности</w:t>
      </w:r>
      <w:r>
        <w:rPr>
          <w:rFonts w:eastAsiaTheme="majorEastAsia"/>
          <w:sz w:val="28"/>
        </w:rPr>
        <w:t xml:space="preserve"> об инсульте.</w:t>
      </w:r>
    </w:p>
    <w:p w:rsidR="000A70DA" w:rsidRDefault="001D4821" w:rsidP="000A70DA">
      <w:pPr>
        <w:pStyle w:val="a5"/>
        <w:numPr>
          <w:ilvl w:val="0"/>
          <w:numId w:val="3"/>
        </w:numPr>
        <w:spacing w:line="360" w:lineRule="auto"/>
        <w:ind w:left="0" w:firstLine="709"/>
        <w:jc w:val="both"/>
        <w:rPr>
          <w:rFonts w:eastAsiaTheme="majorEastAsia"/>
          <w:sz w:val="28"/>
        </w:rPr>
      </w:pPr>
      <w:r>
        <w:rPr>
          <w:rFonts w:eastAsiaTheme="majorEastAsia"/>
          <w:sz w:val="28"/>
        </w:rPr>
        <w:t>По результатам анализа статистики можно сделать вывод</w:t>
      </w:r>
      <w:r w:rsidRPr="001D4821">
        <w:t xml:space="preserve"> </w:t>
      </w:r>
      <w:r w:rsidRPr="001D4821">
        <w:rPr>
          <w:rFonts w:eastAsiaTheme="majorEastAsia"/>
          <w:sz w:val="28"/>
        </w:rPr>
        <w:t>о том, что благодаря эффективному лечению и проведению ранней реабилитации мы можем на</w:t>
      </w:r>
      <w:r w:rsidR="00AD432D">
        <w:rPr>
          <w:rFonts w:eastAsiaTheme="majorEastAsia"/>
          <w:sz w:val="28"/>
        </w:rPr>
        <w:t xml:space="preserve">блюдать положительную </w:t>
      </w:r>
      <w:r w:rsidR="00F81362">
        <w:rPr>
          <w:rFonts w:eastAsiaTheme="majorEastAsia"/>
          <w:sz w:val="28"/>
        </w:rPr>
        <w:t xml:space="preserve">динамику. Виден рост количества </w:t>
      </w:r>
      <w:r w:rsidR="00AD432D">
        <w:rPr>
          <w:rFonts w:eastAsiaTheme="majorEastAsia"/>
          <w:sz w:val="28"/>
        </w:rPr>
        <w:t>пациентов</w:t>
      </w:r>
      <w:r w:rsidR="00F81362">
        <w:rPr>
          <w:rFonts w:eastAsiaTheme="majorEastAsia"/>
          <w:sz w:val="28"/>
        </w:rPr>
        <w:t>,</w:t>
      </w:r>
      <w:bookmarkStart w:id="13" w:name="_GoBack"/>
      <w:bookmarkEnd w:id="13"/>
      <w:r w:rsidR="00AD432D">
        <w:rPr>
          <w:rFonts w:eastAsiaTheme="majorEastAsia"/>
          <w:sz w:val="28"/>
        </w:rPr>
        <w:t xml:space="preserve"> </w:t>
      </w:r>
      <w:r w:rsidRPr="001D4821">
        <w:rPr>
          <w:rFonts w:eastAsiaTheme="majorEastAsia"/>
          <w:sz w:val="28"/>
        </w:rPr>
        <w:t>выписанных из КГБУЗ ККБ с улучшениями, а также снижение смертности пациентов с ишемическим инсультом.</w:t>
      </w:r>
    </w:p>
    <w:p w:rsidR="004973CF" w:rsidRDefault="004973CF" w:rsidP="004973CF">
      <w:pPr>
        <w:spacing w:line="360" w:lineRule="auto"/>
        <w:jc w:val="both"/>
        <w:rPr>
          <w:rFonts w:eastAsiaTheme="majorEastAsia"/>
          <w:sz w:val="28"/>
        </w:rPr>
      </w:pPr>
    </w:p>
    <w:p w:rsidR="004973CF" w:rsidRPr="004973CF" w:rsidRDefault="004973CF" w:rsidP="004973CF">
      <w:pPr>
        <w:spacing w:line="360" w:lineRule="auto"/>
        <w:jc w:val="both"/>
        <w:rPr>
          <w:rFonts w:eastAsiaTheme="majorEastAsia"/>
          <w:sz w:val="28"/>
        </w:rPr>
      </w:pPr>
    </w:p>
    <w:p w:rsidR="000B76B4" w:rsidRPr="006F58BC" w:rsidRDefault="000B76B4" w:rsidP="006F58BC">
      <w:pPr>
        <w:pStyle w:val="1"/>
      </w:pPr>
      <w:bookmarkStart w:id="14" w:name="_Toc136472573"/>
      <w:r w:rsidRPr="006F58BC">
        <w:t>СПИСОК ИСПОЛЬЗОВАННЫХ ИСТОЧНИКОВ</w:t>
      </w:r>
      <w:bookmarkEnd w:id="14"/>
    </w:p>
    <w:p w:rsidR="002C2134" w:rsidRDefault="002C2134" w:rsidP="00993893">
      <w:pPr>
        <w:rPr>
          <w:rFonts w:eastAsiaTheme="majorEastAsia"/>
          <w:b/>
          <w:sz w:val="28"/>
          <w:szCs w:val="32"/>
        </w:rPr>
      </w:pPr>
    </w:p>
    <w:p w:rsidR="00993893" w:rsidRPr="001F2FE2" w:rsidRDefault="00993893" w:rsidP="00993893">
      <w:pPr>
        <w:shd w:val="clear" w:color="auto" w:fill="FFFFFF"/>
        <w:spacing w:line="360" w:lineRule="auto"/>
        <w:jc w:val="both"/>
        <w:rPr>
          <w:color w:val="000000"/>
          <w:sz w:val="28"/>
          <w:szCs w:val="28"/>
        </w:rPr>
      </w:pPr>
      <w:r>
        <w:rPr>
          <w:color w:val="000000"/>
          <w:sz w:val="28"/>
          <w:szCs w:val="28"/>
        </w:rPr>
        <w:t xml:space="preserve">1. </w:t>
      </w:r>
      <w:proofErr w:type="spellStart"/>
      <w:r w:rsidRPr="001F2FE2">
        <w:rPr>
          <w:color w:val="000000"/>
          <w:sz w:val="28"/>
          <w:szCs w:val="28"/>
        </w:rPr>
        <w:t>Бал</w:t>
      </w:r>
      <w:r>
        <w:rPr>
          <w:color w:val="000000"/>
          <w:sz w:val="28"/>
          <w:szCs w:val="28"/>
        </w:rPr>
        <w:t>унов</w:t>
      </w:r>
      <w:proofErr w:type="spellEnd"/>
      <w:r>
        <w:rPr>
          <w:color w:val="000000"/>
          <w:sz w:val="28"/>
          <w:szCs w:val="28"/>
        </w:rPr>
        <w:t xml:space="preserve"> О.В. </w:t>
      </w:r>
      <w:r w:rsidRPr="001F2FE2">
        <w:rPr>
          <w:color w:val="000000"/>
          <w:sz w:val="28"/>
          <w:szCs w:val="28"/>
        </w:rPr>
        <w:t>Роль некоторых социально-бытовых факторов в формировании адаптации у больных, перенесших инсульт.</w:t>
      </w:r>
      <w:r w:rsidRPr="00B630CE">
        <w:t xml:space="preserve"> </w:t>
      </w:r>
      <w:r w:rsidRPr="00B630CE">
        <w:rPr>
          <w:sz w:val="28"/>
        </w:rPr>
        <w:t>/</w:t>
      </w:r>
      <w:r w:rsidRPr="00B630CE">
        <w:rPr>
          <w:color w:val="000000"/>
          <w:sz w:val="32"/>
          <w:szCs w:val="28"/>
        </w:rPr>
        <w:t xml:space="preserve"> </w:t>
      </w:r>
      <w:proofErr w:type="spellStart"/>
      <w:r>
        <w:rPr>
          <w:color w:val="000000"/>
          <w:sz w:val="28"/>
          <w:szCs w:val="28"/>
        </w:rPr>
        <w:t>Балунов</w:t>
      </w:r>
      <w:proofErr w:type="spellEnd"/>
      <w:r>
        <w:rPr>
          <w:color w:val="000000"/>
          <w:sz w:val="28"/>
          <w:szCs w:val="28"/>
        </w:rPr>
        <w:t xml:space="preserve"> О.В., Коцюбинская Ю.В.</w:t>
      </w:r>
      <w:r w:rsidRPr="001F2FE2">
        <w:rPr>
          <w:color w:val="000000"/>
          <w:sz w:val="28"/>
          <w:szCs w:val="28"/>
        </w:rPr>
        <w:t xml:space="preserve"> //</w:t>
      </w:r>
      <w:r>
        <w:rPr>
          <w:color w:val="000000"/>
          <w:sz w:val="28"/>
          <w:szCs w:val="28"/>
        </w:rPr>
        <w:t xml:space="preserve"> </w:t>
      </w:r>
      <w:r w:rsidRPr="001F2FE2">
        <w:rPr>
          <w:color w:val="000000"/>
          <w:sz w:val="28"/>
          <w:szCs w:val="28"/>
        </w:rPr>
        <w:t xml:space="preserve">Неврологический журнал. </w:t>
      </w:r>
      <w:r>
        <w:rPr>
          <w:color w:val="000000"/>
          <w:sz w:val="28"/>
          <w:szCs w:val="28"/>
        </w:rPr>
        <w:t>– 2017. -</w:t>
      </w:r>
      <w:r w:rsidRPr="001F2FE2">
        <w:rPr>
          <w:color w:val="000000"/>
          <w:sz w:val="28"/>
          <w:szCs w:val="28"/>
        </w:rPr>
        <w:t xml:space="preserve"> №6. - С. 28-31.</w:t>
      </w:r>
    </w:p>
    <w:p w:rsidR="00993893" w:rsidRPr="001F2FE2" w:rsidRDefault="00993893" w:rsidP="00993893">
      <w:pPr>
        <w:shd w:val="clear" w:color="auto" w:fill="FFFFFF"/>
        <w:spacing w:line="360" w:lineRule="auto"/>
        <w:jc w:val="both"/>
        <w:rPr>
          <w:color w:val="000000"/>
          <w:sz w:val="28"/>
          <w:szCs w:val="28"/>
        </w:rPr>
      </w:pPr>
      <w:r>
        <w:rPr>
          <w:color w:val="000000"/>
          <w:sz w:val="28"/>
          <w:szCs w:val="28"/>
        </w:rPr>
        <w:t xml:space="preserve">2. </w:t>
      </w:r>
      <w:proofErr w:type="spellStart"/>
      <w:r w:rsidR="00323DB2">
        <w:rPr>
          <w:color w:val="000000"/>
          <w:sz w:val="28"/>
          <w:szCs w:val="28"/>
        </w:rPr>
        <w:t>Богуславски</w:t>
      </w:r>
      <w:proofErr w:type="spellEnd"/>
      <w:r w:rsidR="00323DB2">
        <w:rPr>
          <w:color w:val="000000"/>
          <w:sz w:val="28"/>
          <w:szCs w:val="28"/>
        </w:rPr>
        <w:t>,</w:t>
      </w:r>
      <w:r w:rsidRPr="001F2FE2">
        <w:rPr>
          <w:color w:val="000000"/>
          <w:sz w:val="28"/>
          <w:szCs w:val="28"/>
        </w:rPr>
        <w:t xml:space="preserve"> Ж. Инсульт / </w:t>
      </w:r>
      <w:proofErr w:type="spellStart"/>
      <w:r>
        <w:rPr>
          <w:color w:val="000000"/>
          <w:sz w:val="28"/>
          <w:szCs w:val="28"/>
        </w:rPr>
        <w:t>Богуславски</w:t>
      </w:r>
      <w:proofErr w:type="spellEnd"/>
      <w:r>
        <w:rPr>
          <w:color w:val="000000"/>
          <w:sz w:val="28"/>
          <w:szCs w:val="28"/>
        </w:rPr>
        <w:t xml:space="preserve">, Ж., </w:t>
      </w:r>
      <w:proofErr w:type="spellStart"/>
      <w:r w:rsidRPr="001F2FE2">
        <w:rPr>
          <w:color w:val="000000"/>
          <w:sz w:val="28"/>
          <w:szCs w:val="28"/>
        </w:rPr>
        <w:t>М</w:t>
      </w:r>
      <w:r>
        <w:rPr>
          <w:color w:val="000000"/>
          <w:sz w:val="28"/>
          <w:szCs w:val="28"/>
        </w:rPr>
        <w:t>.Дж</w:t>
      </w:r>
      <w:proofErr w:type="spellEnd"/>
      <w:r>
        <w:rPr>
          <w:color w:val="000000"/>
          <w:sz w:val="28"/>
          <w:szCs w:val="28"/>
        </w:rPr>
        <w:t xml:space="preserve">. </w:t>
      </w:r>
      <w:proofErr w:type="spellStart"/>
      <w:r>
        <w:rPr>
          <w:color w:val="000000"/>
          <w:sz w:val="28"/>
          <w:szCs w:val="28"/>
        </w:rPr>
        <w:t>Хеннерици</w:t>
      </w:r>
      <w:proofErr w:type="spellEnd"/>
      <w:r w:rsidRPr="001F2FE2">
        <w:rPr>
          <w:color w:val="000000"/>
          <w:sz w:val="28"/>
          <w:szCs w:val="28"/>
        </w:rPr>
        <w:t xml:space="preserve">, Р.Л. Сакко. </w:t>
      </w:r>
      <w:r>
        <w:rPr>
          <w:color w:val="000000"/>
          <w:sz w:val="28"/>
          <w:szCs w:val="28"/>
        </w:rPr>
        <w:t>–</w:t>
      </w:r>
      <w:r w:rsidRPr="001F2FE2">
        <w:rPr>
          <w:color w:val="000000"/>
          <w:sz w:val="28"/>
          <w:szCs w:val="28"/>
        </w:rPr>
        <w:t xml:space="preserve"> М</w:t>
      </w:r>
      <w:r>
        <w:rPr>
          <w:color w:val="000000"/>
          <w:sz w:val="28"/>
          <w:szCs w:val="28"/>
        </w:rPr>
        <w:t>осква</w:t>
      </w:r>
      <w:r w:rsidRPr="001F2FE2">
        <w:rPr>
          <w:color w:val="000000"/>
          <w:sz w:val="28"/>
          <w:szCs w:val="28"/>
        </w:rPr>
        <w:t xml:space="preserve">: </w:t>
      </w:r>
      <w:proofErr w:type="spellStart"/>
      <w:r w:rsidRPr="001F2FE2">
        <w:rPr>
          <w:color w:val="000000"/>
          <w:sz w:val="28"/>
          <w:szCs w:val="28"/>
        </w:rPr>
        <w:t>МЕДпресс-информ</w:t>
      </w:r>
      <w:proofErr w:type="spellEnd"/>
      <w:r w:rsidRPr="001F2FE2">
        <w:rPr>
          <w:color w:val="000000"/>
          <w:sz w:val="28"/>
          <w:szCs w:val="28"/>
        </w:rPr>
        <w:t xml:space="preserve">, 2018. </w:t>
      </w:r>
      <w:r>
        <w:rPr>
          <w:color w:val="000000"/>
          <w:sz w:val="28"/>
          <w:szCs w:val="28"/>
        </w:rPr>
        <w:t xml:space="preserve">– </w:t>
      </w:r>
      <w:r w:rsidRPr="001F2FE2">
        <w:rPr>
          <w:color w:val="000000"/>
          <w:sz w:val="28"/>
          <w:szCs w:val="28"/>
        </w:rPr>
        <w:t>224 c.</w:t>
      </w:r>
    </w:p>
    <w:p w:rsidR="00993893" w:rsidRPr="001F2FE2" w:rsidRDefault="00993893" w:rsidP="00993893">
      <w:pPr>
        <w:shd w:val="clear" w:color="auto" w:fill="FFFFFF"/>
        <w:spacing w:line="360" w:lineRule="auto"/>
        <w:jc w:val="both"/>
        <w:rPr>
          <w:color w:val="000000"/>
          <w:sz w:val="28"/>
          <w:szCs w:val="28"/>
        </w:rPr>
      </w:pPr>
      <w:r>
        <w:rPr>
          <w:color w:val="000000"/>
          <w:sz w:val="28"/>
          <w:szCs w:val="28"/>
        </w:rPr>
        <w:t xml:space="preserve">3. </w:t>
      </w:r>
      <w:proofErr w:type="spellStart"/>
      <w:r>
        <w:rPr>
          <w:color w:val="000000"/>
          <w:sz w:val="28"/>
          <w:szCs w:val="28"/>
        </w:rPr>
        <w:t>Виберс</w:t>
      </w:r>
      <w:proofErr w:type="spellEnd"/>
      <w:r>
        <w:rPr>
          <w:color w:val="000000"/>
          <w:sz w:val="28"/>
          <w:szCs w:val="28"/>
        </w:rPr>
        <w:t xml:space="preserve"> Д. </w:t>
      </w:r>
      <w:r w:rsidRPr="001F2FE2">
        <w:rPr>
          <w:color w:val="000000"/>
          <w:sz w:val="28"/>
          <w:szCs w:val="28"/>
        </w:rPr>
        <w:t>Инсульт. Клиническое руководство</w:t>
      </w:r>
      <w:r>
        <w:rPr>
          <w:color w:val="000000"/>
          <w:sz w:val="28"/>
          <w:szCs w:val="28"/>
        </w:rPr>
        <w:t xml:space="preserve"> </w:t>
      </w:r>
      <w:r w:rsidRPr="001F2FE2">
        <w:rPr>
          <w:color w:val="000000"/>
          <w:sz w:val="28"/>
          <w:szCs w:val="28"/>
        </w:rPr>
        <w:t>/</w:t>
      </w:r>
      <w:r w:rsidRPr="00EB30BB">
        <w:rPr>
          <w:color w:val="000000"/>
          <w:sz w:val="28"/>
          <w:szCs w:val="28"/>
        </w:rPr>
        <w:t xml:space="preserve"> </w:t>
      </w:r>
      <w:proofErr w:type="spellStart"/>
      <w:r w:rsidRPr="001F2FE2">
        <w:rPr>
          <w:color w:val="000000"/>
          <w:sz w:val="28"/>
          <w:szCs w:val="28"/>
        </w:rPr>
        <w:t>Виберс</w:t>
      </w:r>
      <w:proofErr w:type="spellEnd"/>
      <w:r w:rsidRPr="001F2FE2">
        <w:rPr>
          <w:color w:val="000000"/>
          <w:sz w:val="28"/>
          <w:szCs w:val="28"/>
        </w:rPr>
        <w:t xml:space="preserve"> Д., </w:t>
      </w:r>
      <w:proofErr w:type="spellStart"/>
      <w:r w:rsidRPr="001F2FE2">
        <w:rPr>
          <w:color w:val="000000"/>
          <w:sz w:val="28"/>
          <w:szCs w:val="28"/>
        </w:rPr>
        <w:t>Фейгин</w:t>
      </w:r>
      <w:proofErr w:type="spellEnd"/>
      <w:r w:rsidRPr="001F2FE2">
        <w:rPr>
          <w:color w:val="000000"/>
          <w:sz w:val="28"/>
          <w:szCs w:val="28"/>
        </w:rPr>
        <w:t xml:space="preserve"> В., Браун Р.: Пер. с англ. </w:t>
      </w:r>
      <w:r>
        <w:rPr>
          <w:color w:val="000000"/>
          <w:sz w:val="28"/>
          <w:szCs w:val="28"/>
        </w:rPr>
        <w:t>–</w:t>
      </w:r>
      <w:r w:rsidRPr="001F2FE2">
        <w:rPr>
          <w:color w:val="000000"/>
          <w:sz w:val="28"/>
          <w:szCs w:val="28"/>
        </w:rPr>
        <w:t xml:space="preserve"> 2-е изд., </w:t>
      </w:r>
      <w:proofErr w:type="spellStart"/>
      <w:r w:rsidRPr="001F2FE2">
        <w:rPr>
          <w:color w:val="000000"/>
          <w:sz w:val="28"/>
          <w:szCs w:val="28"/>
        </w:rPr>
        <w:t>испр</w:t>
      </w:r>
      <w:proofErr w:type="spellEnd"/>
      <w:proofErr w:type="gramStart"/>
      <w:r w:rsidRPr="001F2FE2">
        <w:rPr>
          <w:color w:val="000000"/>
          <w:sz w:val="28"/>
          <w:szCs w:val="28"/>
        </w:rPr>
        <w:t>.</w:t>
      </w:r>
      <w:proofErr w:type="gramEnd"/>
      <w:r w:rsidRPr="001F2FE2">
        <w:rPr>
          <w:color w:val="000000"/>
          <w:sz w:val="28"/>
          <w:szCs w:val="28"/>
        </w:rPr>
        <w:t xml:space="preserve"> и доп. </w:t>
      </w:r>
      <w:r>
        <w:rPr>
          <w:color w:val="000000"/>
          <w:sz w:val="28"/>
          <w:szCs w:val="28"/>
        </w:rPr>
        <w:t>–</w:t>
      </w:r>
      <w:r w:rsidRPr="001F2FE2">
        <w:rPr>
          <w:color w:val="000000"/>
          <w:sz w:val="28"/>
          <w:szCs w:val="28"/>
        </w:rPr>
        <w:t xml:space="preserve"> М</w:t>
      </w:r>
      <w:r>
        <w:rPr>
          <w:color w:val="000000"/>
          <w:sz w:val="28"/>
          <w:szCs w:val="28"/>
        </w:rPr>
        <w:t>осква</w:t>
      </w:r>
      <w:r w:rsidRPr="001F2FE2">
        <w:rPr>
          <w:color w:val="000000"/>
          <w:sz w:val="28"/>
          <w:szCs w:val="28"/>
        </w:rPr>
        <w:t>: Диалект, 2017. — 608 с.</w:t>
      </w:r>
    </w:p>
    <w:p w:rsidR="00993893" w:rsidRPr="001F2FE2" w:rsidRDefault="00993893" w:rsidP="00993893">
      <w:pPr>
        <w:shd w:val="clear" w:color="auto" w:fill="FFFFFF"/>
        <w:spacing w:line="360" w:lineRule="auto"/>
        <w:jc w:val="both"/>
        <w:rPr>
          <w:color w:val="000000"/>
          <w:sz w:val="28"/>
          <w:szCs w:val="28"/>
        </w:rPr>
      </w:pPr>
      <w:r>
        <w:rPr>
          <w:color w:val="000000"/>
          <w:sz w:val="28"/>
          <w:szCs w:val="28"/>
        </w:rPr>
        <w:t xml:space="preserve">4. </w:t>
      </w:r>
      <w:proofErr w:type="spellStart"/>
      <w:r w:rsidRPr="001F2FE2">
        <w:rPr>
          <w:color w:val="000000"/>
          <w:sz w:val="28"/>
          <w:szCs w:val="28"/>
        </w:rPr>
        <w:t>Виленский</w:t>
      </w:r>
      <w:proofErr w:type="spellEnd"/>
      <w:r w:rsidRPr="001F2FE2">
        <w:rPr>
          <w:color w:val="000000"/>
          <w:sz w:val="28"/>
          <w:szCs w:val="28"/>
        </w:rPr>
        <w:t xml:space="preserve"> Б.С. Неотложные состояния в неврологии: руководство для врачей</w:t>
      </w:r>
      <w:r>
        <w:rPr>
          <w:color w:val="000000"/>
          <w:sz w:val="28"/>
          <w:szCs w:val="28"/>
        </w:rPr>
        <w:t xml:space="preserve"> –</w:t>
      </w:r>
      <w:r w:rsidRPr="001F2FE2">
        <w:rPr>
          <w:color w:val="000000"/>
          <w:sz w:val="28"/>
          <w:szCs w:val="28"/>
        </w:rPr>
        <w:t xml:space="preserve"> </w:t>
      </w:r>
      <w:r>
        <w:rPr>
          <w:color w:val="000000"/>
          <w:sz w:val="28"/>
          <w:szCs w:val="28"/>
        </w:rPr>
        <w:t>Санкт-Петербург</w:t>
      </w:r>
      <w:r w:rsidRPr="001F2FE2">
        <w:rPr>
          <w:color w:val="000000"/>
          <w:sz w:val="28"/>
          <w:szCs w:val="28"/>
        </w:rPr>
        <w:t>: ООО "Издательство ФОЛИАНТ", 201</w:t>
      </w:r>
      <w:r>
        <w:rPr>
          <w:color w:val="000000"/>
          <w:sz w:val="28"/>
          <w:szCs w:val="28"/>
        </w:rPr>
        <w:t>7</w:t>
      </w:r>
      <w:r w:rsidRPr="001F2FE2">
        <w:rPr>
          <w:color w:val="000000"/>
          <w:sz w:val="28"/>
          <w:szCs w:val="28"/>
        </w:rPr>
        <w:t xml:space="preserve">. </w:t>
      </w:r>
      <w:r>
        <w:rPr>
          <w:color w:val="000000"/>
          <w:sz w:val="28"/>
          <w:szCs w:val="28"/>
        </w:rPr>
        <w:t>–</w:t>
      </w:r>
      <w:r w:rsidRPr="001F2FE2">
        <w:rPr>
          <w:color w:val="000000"/>
          <w:sz w:val="28"/>
          <w:szCs w:val="28"/>
        </w:rPr>
        <w:t xml:space="preserve"> 512 с.</w:t>
      </w:r>
    </w:p>
    <w:p w:rsidR="00993893" w:rsidRPr="001F2FE2" w:rsidRDefault="00993893" w:rsidP="00993893">
      <w:pPr>
        <w:shd w:val="clear" w:color="auto" w:fill="FFFFFF"/>
        <w:spacing w:line="360" w:lineRule="auto"/>
        <w:jc w:val="both"/>
        <w:rPr>
          <w:color w:val="000000"/>
          <w:sz w:val="28"/>
          <w:szCs w:val="28"/>
        </w:rPr>
      </w:pPr>
      <w:r>
        <w:rPr>
          <w:color w:val="000000"/>
          <w:sz w:val="28"/>
          <w:szCs w:val="28"/>
        </w:rPr>
        <w:t xml:space="preserve">5. </w:t>
      </w:r>
      <w:r w:rsidRPr="001F2FE2">
        <w:rPr>
          <w:color w:val="000000"/>
          <w:sz w:val="28"/>
          <w:szCs w:val="28"/>
        </w:rPr>
        <w:t xml:space="preserve">Григоренко, А.П Общие рекомендации по восстановлению утраченных функций после инсульта </w:t>
      </w:r>
      <w:r>
        <w:rPr>
          <w:color w:val="000000"/>
          <w:sz w:val="28"/>
          <w:szCs w:val="28"/>
        </w:rPr>
        <w:t>– Москва</w:t>
      </w:r>
      <w:r w:rsidRPr="001F2FE2">
        <w:rPr>
          <w:color w:val="000000"/>
          <w:sz w:val="28"/>
          <w:szCs w:val="28"/>
        </w:rPr>
        <w:t>: ГЭОТАР-Медиа, 2017. –</w:t>
      </w:r>
      <w:r>
        <w:rPr>
          <w:color w:val="000000"/>
          <w:sz w:val="28"/>
          <w:szCs w:val="28"/>
        </w:rPr>
        <w:t xml:space="preserve"> 341с. </w:t>
      </w:r>
      <w:r>
        <w:rPr>
          <w:color w:val="000000"/>
          <w:sz w:val="28"/>
          <w:szCs w:val="28"/>
          <w:lang w:val="en-US"/>
        </w:rPr>
        <w:t>URL</w:t>
      </w:r>
      <w:r>
        <w:rPr>
          <w:color w:val="000000"/>
          <w:sz w:val="28"/>
          <w:szCs w:val="28"/>
        </w:rPr>
        <w:t xml:space="preserve">: </w:t>
      </w:r>
      <w:r w:rsidR="002525BF" w:rsidRPr="002525BF">
        <w:rPr>
          <w:color w:val="000000"/>
          <w:sz w:val="28"/>
          <w:szCs w:val="28"/>
        </w:rPr>
        <w:t>https://medbe.ru/materials/reabilitatsiya-posle-insul</w:t>
      </w:r>
      <w:r w:rsidR="002525BF">
        <w:rPr>
          <w:color w:val="000000"/>
          <w:sz w:val="28"/>
          <w:szCs w:val="28"/>
        </w:rPr>
        <w:t xml:space="preserve"> (Дата </w:t>
      </w:r>
      <w:r w:rsidR="002525BF" w:rsidRPr="00EE5511">
        <w:rPr>
          <w:color w:val="000000"/>
          <w:sz w:val="28"/>
          <w:szCs w:val="28"/>
        </w:rPr>
        <w:t>обращения:</w:t>
      </w:r>
      <w:r w:rsidR="00EE5511" w:rsidRPr="00EE5511">
        <w:rPr>
          <w:color w:val="000000"/>
          <w:sz w:val="28"/>
          <w:szCs w:val="28"/>
        </w:rPr>
        <w:t xml:space="preserve"> 14.03.2022</w:t>
      </w:r>
      <w:r w:rsidR="002525BF" w:rsidRPr="00EE5511">
        <w:rPr>
          <w:color w:val="000000"/>
          <w:sz w:val="28"/>
          <w:szCs w:val="28"/>
        </w:rPr>
        <w:t>)</w:t>
      </w:r>
      <w:r w:rsidR="002525BF">
        <w:rPr>
          <w:color w:val="000000"/>
          <w:sz w:val="28"/>
          <w:szCs w:val="28"/>
        </w:rPr>
        <w:t xml:space="preserve"> - текст электронный</w:t>
      </w:r>
      <w:r w:rsidRPr="00AC7A7D">
        <w:rPr>
          <w:color w:val="000000"/>
          <w:sz w:val="28"/>
          <w:szCs w:val="28"/>
        </w:rPr>
        <w:t>.</w:t>
      </w:r>
      <w:r>
        <w:rPr>
          <w:color w:val="000000"/>
          <w:sz w:val="28"/>
          <w:szCs w:val="28"/>
        </w:rPr>
        <w:t xml:space="preserve"> </w:t>
      </w:r>
    </w:p>
    <w:p w:rsidR="00993893" w:rsidRPr="001F2FE2" w:rsidRDefault="00993893" w:rsidP="00993893">
      <w:pPr>
        <w:shd w:val="clear" w:color="auto" w:fill="FFFFFF"/>
        <w:spacing w:line="360" w:lineRule="auto"/>
        <w:jc w:val="both"/>
        <w:rPr>
          <w:color w:val="000000"/>
          <w:sz w:val="28"/>
          <w:szCs w:val="28"/>
        </w:rPr>
      </w:pPr>
      <w:r>
        <w:rPr>
          <w:color w:val="000000"/>
          <w:sz w:val="28"/>
          <w:szCs w:val="28"/>
        </w:rPr>
        <w:t>6. Гусев</w:t>
      </w:r>
      <w:r w:rsidR="00323DB2">
        <w:rPr>
          <w:color w:val="000000"/>
          <w:sz w:val="28"/>
          <w:szCs w:val="28"/>
        </w:rPr>
        <w:t>,</w:t>
      </w:r>
      <w:r>
        <w:rPr>
          <w:color w:val="000000"/>
          <w:sz w:val="28"/>
          <w:szCs w:val="28"/>
        </w:rPr>
        <w:t xml:space="preserve"> Е.И. </w:t>
      </w:r>
      <w:r w:rsidRPr="001F2FE2">
        <w:rPr>
          <w:color w:val="000000"/>
          <w:sz w:val="28"/>
          <w:szCs w:val="28"/>
        </w:rPr>
        <w:t>Неврология и нейрохирургия</w:t>
      </w:r>
      <w:r>
        <w:rPr>
          <w:color w:val="000000"/>
          <w:sz w:val="28"/>
          <w:szCs w:val="28"/>
        </w:rPr>
        <w:t xml:space="preserve"> </w:t>
      </w:r>
      <w:r w:rsidRPr="001F2FE2">
        <w:rPr>
          <w:color w:val="000000"/>
          <w:sz w:val="28"/>
          <w:szCs w:val="28"/>
        </w:rPr>
        <w:t>/</w:t>
      </w:r>
      <w:r>
        <w:rPr>
          <w:color w:val="000000"/>
          <w:sz w:val="28"/>
          <w:szCs w:val="28"/>
        </w:rPr>
        <w:t xml:space="preserve"> </w:t>
      </w:r>
      <w:r w:rsidRPr="001F2FE2">
        <w:rPr>
          <w:color w:val="000000"/>
          <w:sz w:val="28"/>
          <w:szCs w:val="28"/>
        </w:rPr>
        <w:t xml:space="preserve">Гусев Е.И, Коновалов А.И., </w:t>
      </w:r>
      <w:proofErr w:type="spellStart"/>
      <w:r w:rsidRPr="001F2FE2">
        <w:rPr>
          <w:color w:val="000000"/>
          <w:sz w:val="28"/>
          <w:szCs w:val="28"/>
        </w:rPr>
        <w:t>Бурд</w:t>
      </w:r>
      <w:proofErr w:type="spellEnd"/>
      <w:r w:rsidRPr="001F2FE2">
        <w:rPr>
          <w:color w:val="000000"/>
          <w:sz w:val="28"/>
          <w:szCs w:val="28"/>
        </w:rPr>
        <w:t xml:space="preserve"> Г.С</w:t>
      </w:r>
      <w:r>
        <w:rPr>
          <w:color w:val="000000"/>
          <w:sz w:val="28"/>
          <w:szCs w:val="28"/>
        </w:rPr>
        <w:t xml:space="preserve"> – Москва:</w:t>
      </w:r>
      <w:r>
        <w:t xml:space="preserve"> </w:t>
      </w:r>
      <w:r w:rsidRPr="001F2FE2">
        <w:rPr>
          <w:color w:val="000000"/>
          <w:sz w:val="28"/>
          <w:szCs w:val="28"/>
        </w:rPr>
        <w:t>ГЭОТАР-Медиа, 2018. –</w:t>
      </w:r>
      <w:r>
        <w:rPr>
          <w:color w:val="000000"/>
          <w:sz w:val="28"/>
          <w:szCs w:val="28"/>
        </w:rPr>
        <w:t xml:space="preserve"> </w:t>
      </w:r>
      <w:r w:rsidRPr="001F2FE2">
        <w:rPr>
          <w:color w:val="000000"/>
          <w:sz w:val="28"/>
          <w:szCs w:val="28"/>
        </w:rPr>
        <w:t>656 с</w:t>
      </w:r>
    </w:p>
    <w:p w:rsidR="00993893" w:rsidRPr="001F2FE2" w:rsidRDefault="00993893" w:rsidP="00993893">
      <w:pPr>
        <w:shd w:val="clear" w:color="auto" w:fill="FFFFFF"/>
        <w:spacing w:line="360" w:lineRule="auto"/>
        <w:jc w:val="both"/>
        <w:rPr>
          <w:color w:val="000000"/>
          <w:sz w:val="28"/>
          <w:szCs w:val="28"/>
        </w:rPr>
      </w:pPr>
      <w:r>
        <w:rPr>
          <w:color w:val="000000"/>
          <w:sz w:val="28"/>
          <w:szCs w:val="28"/>
        </w:rPr>
        <w:t xml:space="preserve">7. </w:t>
      </w:r>
      <w:r w:rsidRPr="001F2FE2">
        <w:rPr>
          <w:color w:val="000000"/>
          <w:sz w:val="28"/>
          <w:szCs w:val="28"/>
        </w:rPr>
        <w:t>Гусева, Е.И. Неврология / Е.И. Гусева, А.Н. Конов</w:t>
      </w:r>
      <w:r>
        <w:rPr>
          <w:color w:val="000000"/>
          <w:sz w:val="28"/>
          <w:szCs w:val="28"/>
        </w:rPr>
        <w:t>алова, В.И. Скворцовой – Москва</w:t>
      </w:r>
      <w:r w:rsidRPr="001F2FE2">
        <w:rPr>
          <w:color w:val="000000"/>
          <w:sz w:val="28"/>
          <w:szCs w:val="28"/>
        </w:rPr>
        <w:t>: ГЭОТАР-Медиа, 2018. – 392 с.</w:t>
      </w:r>
    </w:p>
    <w:p w:rsidR="00993893" w:rsidRPr="001F2FE2" w:rsidRDefault="00993893" w:rsidP="00993893">
      <w:pPr>
        <w:shd w:val="clear" w:color="auto" w:fill="FFFFFF"/>
        <w:spacing w:line="360" w:lineRule="auto"/>
        <w:jc w:val="both"/>
        <w:rPr>
          <w:color w:val="000000"/>
          <w:sz w:val="28"/>
          <w:szCs w:val="28"/>
        </w:rPr>
      </w:pPr>
      <w:r>
        <w:rPr>
          <w:color w:val="000000"/>
          <w:sz w:val="28"/>
          <w:szCs w:val="28"/>
        </w:rPr>
        <w:t xml:space="preserve">8. </w:t>
      </w:r>
      <w:r w:rsidRPr="001F2FE2">
        <w:rPr>
          <w:color w:val="000000"/>
          <w:sz w:val="28"/>
          <w:szCs w:val="28"/>
        </w:rPr>
        <w:t>Двойников, С. И. Проведени</w:t>
      </w:r>
      <w:r>
        <w:rPr>
          <w:color w:val="000000"/>
          <w:sz w:val="28"/>
          <w:szCs w:val="28"/>
        </w:rPr>
        <w:t xml:space="preserve">е профилактических мероприятий </w:t>
      </w:r>
      <w:r w:rsidRPr="001F2FE2">
        <w:rPr>
          <w:color w:val="000000"/>
          <w:sz w:val="28"/>
          <w:szCs w:val="28"/>
        </w:rPr>
        <w:t xml:space="preserve">/ С. И. Двойников; под </w:t>
      </w:r>
      <w:r>
        <w:rPr>
          <w:color w:val="000000"/>
          <w:sz w:val="28"/>
          <w:szCs w:val="28"/>
        </w:rPr>
        <w:t>ред. С. И. Двойникова. – Москва</w:t>
      </w:r>
      <w:r w:rsidRPr="001F2FE2">
        <w:rPr>
          <w:color w:val="000000"/>
          <w:sz w:val="28"/>
          <w:szCs w:val="28"/>
        </w:rPr>
        <w:t>:</w:t>
      </w:r>
      <w:r>
        <w:rPr>
          <w:color w:val="000000"/>
          <w:sz w:val="28"/>
          <w:szCs w:val="28"/>
        </w:rPr>
        <w:t xml:space="preserve"> </w:t>
      </w:r>
      <w:r w:rsidRPr="001F2FE2">
        <w:rPr>
          <w:color w:val="000000"/>
          <w:sz w:val="28"/>
          <w:szCs w:val="28"/>
        </w:rPr>
        <w:t>ГЭОТАР-Медиа, 2017. – 448 с.</w:t>
      </w:r>
    </w:p>
    <w:p w:rsidR="00993893" w:rsidRPr="001F2FE2" w:rsidRDefault="00993893" w:rsidP="00993893">
      <w:pPr>
        <w:shd w:val="clear" w:color="auto" w:fill="FFFFFF"/>
        <w:spacing w:line="360" w:lineRule="auto"/>
        <w:jc w:val="both"/>
        <w:rPr>
          <w:color w:val="000000"/>
          <w:sz w:val="28"/>
          <w:szCs w:val="28"/>
        </w:rPr>
      </w:pPr>
      <w:r>
        <w:rPr>
          <w:color w:val="000000"/>
          <w:sz w:val="28"/>
          <w:szCs w:val="28"/>
        </w:rPr>
        <w:t xml:space="preserve">9. </w:t>
      </w:r>
      <w:r w:rsidRPr="001F2FE2">
        <w:rPr>
          <w:color w:val="000000"/>
          <w:sz w:val="28"/>
          <w:szCs w:val="28"/>
        </w:rPr>
        <w:t>Епифанов, В.А. Лечебная физическая культура / Е</w:t>
      </w:r>
      <w:r>
        <w:rPr>
          <w:color w:val="000000"/>
          <w:sz w:val="28"/>
          <w:szCs w:val="28"/>
        </w:rPr>
        <w:t>пифанов, А.В. Епифанов – Москва</w:t>
      </w:r>
      <w:r w:rsidRPr="001F2FE2">
        <w:rPr>
          <w:color w:val="000000"/>
          <w:sz w:val="28"/>
          <w:szCs w:val="28"/>
        </w:rPr>
        <w:t>: ГЭОТАР-Медиа, 2017. – 298 с</w:t>
      </w:r>
    </w:p>
    <w:p w:rsidR="00993893" w:rsidRPr="001F2FE2" w:rsidRDefault="00993893" w:rsidP="00993893">
      <w:pPr>
        <w:shd w:val="clear" w:color="auto" w:fill="FFFFFF"/>
        <w:spacing w:line="360" w:lineRule="auto"/>
        <w:jc w:val="both"/>
        <w:rPr>
          <w:color w:val="000000"/>
          <w:sz w:val="28"/>
          <w:szCs w:val="28"/>
        </w:rPr>
      </w:pPr>
      <w:r>
        <w:rPr>
          <w:color w:val="000000"/>
          <w:sz w:val="28"/>
          <w:szCs w:val="28"/>
        </w:rPr>
        <w:t xml:space="preserve">10. </w:t>
      </w:r>
      <w:proofErr w:type="spellStart"/>
      <w:r w:rsidRPr="001F2FE2">
        <w:rPr>
          <w:color w:val="000000"/>
          <w:sz w:val="28"/>
          <w:szCs w:val="28"/>
        </w:rPr>
        <w:t>Кадыкова</w:t>
      </w:r>
      <w:proofErr w:type="spellEnd"/>
      <w:r w:rsidRPr="001F2FE2">
        <w:rPr>
          <w:color w:val="000000"/>
          <w:sz w:val="28"/>
          <w:szCs w:val="28"/>
        </w:rPr>
        <w:t xml:space="preserve">, А. С. Практическая неврология / под ред. А. С. </w:t>
      </w:r>
      <w:proofErr w:type="spellStart"/>
      <w:r w:rsidRPr="001F2FE2">
        <w:rPr>
          <w:color w:val="000000"/>
          <w:sz w:val="28"/>
          <w:szCs w:val="28"/>
        </w:rPr>
        <w:t>Кадыкова</w:t>
      </w:r>
      <w:proofErr w:type="spellEnd"/>
      <w:r w:rsidRPr="001F2FE2">
        <w:rPr>
          <w:color w:val="000000"/>
          <w:sz w:val="28"/>
          <w:szCs w:val="28"/>
        </w:rPr>
        <w:t>, Л. С. Ман</w:t>
      </w:r>
      <w:r>
        <w:rPr>
          <w:color w:val="000000"/>
          <w:sz w:val="28"/>
          <w:szCs w:val="28"/>
        </w:rPr>
        <w:t xml:space="preserve">велова, В. В. </w:t>
      </w:r>
      <w:proofErr w:type="spellStart"/>
      <w:r>
        <w:rPr>
          <w:color w:val="000000"/>
          <w:sz w:val="28"/>
          <w:szCs w:val="28"/>
        </w:rPr>
        <w:t>Шведкова</w:t>
      </w:r>
      <w:proofErr w:type="spellEnd"/>
      <w:r>
        <w:rPr>
          <w:color w:val="000000"/>
          <w:sz w:val="28"/>
          <w:szCs w:val="28"/>
        </w:rPr>
        <w:t xml:space="preserve"> – Москва</w:t>
      </w:r>
      <w:r w:rsidRPr="001F2FE2">
        <w:rPr>
          <w:color w:val="000000"/>
          <w:sz w:val="28"/>
          <w:szCs w:val="28"/>
        </w:rPr>
        <w:t xml:space="preserve">: </w:t>
      </w:r>
      <w:proofErr w:type="spellStart"/>
      <w:r w:rsidRPr="001F2FE2">
        <w:rPr>
          <w:color w:val="000000"/>
          <w:sz w:val="28"/>
          <w:szCs w:val="28"/>
        </w:rPr>
        <w:t>ГЭОТАРМедиа</w:t>
      </w:r>
      <w:proofErr w:type="spellEnd"/>
      <w:r w:rsidRPr="001F2FE2">
        <w:rPr>
          <w:color w:val="000000"/>
          <w:sz w:val="28"/>
          <w:szCs w:val="28"/>
        </w:rPr>
        <w:t>, 2017. – 482 с</w:t>
      </w:r>
    </w:p>
    <w:p w:rsidR="00993893" w:rsidRPr="001F2FE2" w:rsidRDefault="00993893" w:rsidP="00993893">
      <w:pPr>
        <w:shd w:val="clear" w:color="auto" w:fill="FFFFFF"/>
        <w:spacing w:line="360" w:lineRule="auto"/>
        <w:jc w:val="both"/>
        <w:rPr>
          <w:color w:val="000000"/>
          <w:sz w:val="28"/>
          <w:szCs w:val="28"/>
        </w:rPr>
      </w:pPr>
      <w:r>
        <w:rPr>
          <w:color w:val="000000"/>
          <w:sz w:val="28"/>
          <w:szCs w:val="28"/>
        </w:rPr>
        <w:t>11.</w:t>
      </w:r>
      <w:r w:rsidRPr="001F2FE2">
        <w:rPr>
          <w:color w:val="000000"/>
          <w:sz w:val="28"/>
          <w:szCs w:val="28"/>
        </w:rPr>
        <w:t>Лычев, В.Г. Сестринский уход в терапии. Участие в лечебно</w:t>
      </w:r>
      <w:r>
        <w:rPr>
          <w:color w:val="000000"/>
          <w:sz w:val="28"/>
          <w:szCs w:val="28"/>
        </w:rPr>
        <w:t>-</w:t>
      </w:r>
      <w:r w:rsidRPr="001F2FE2">
        <w:rPr>
          <w:color w:val="000000"/>
          <w:sz w:val="28"/>
          <w:szCs w:val="28"/>
        </w:rPr>
        <w:t>диагностическом процессе / В.Г</w:t>
      </w:r>
      <w:r>
        <w:rPr>
          <w:color w:val="000000"/>
          <w:sz w:val="28"/>
          <w:szCs w:val="28"/>
        </w:rPr>
        <w:t xml:space="preserve">. </w:t>
      </w:r>
      <w:proofErr w:type="spellStart"/>
      <w:r>
        <w:rPr>
          <w:color w:val="000000"/>
          <w:sz w:val="28"/>
          <w:szCs w:val="28"/>
        </w:rPr>
        <w:t>Лычев</w:t>
      </w:r>
      <w:proofErr w:type="spellEnd"/>
      <w:r>
        <w:rPr>
          <w:color w:val="000000"/>
          <w:sz w:val="28"/>
          <w:szCs w:val="28"/>
        </w:rPr>
        <w:t>, В.К. Карманов – Москва</w:t>
      </w:r>
      <w:r w:rsidRPr="001F2FE2">
        <w:rPr>
          <w:color w:val="000000"/>
          <w:sz w:val="28"/>
          <w:szCs w:val="28"/>
        </w:rPr>
        <w:t>: ГЭОТАР-Медиа, 2018. – 544 с.</w:t>
      </w:r>
    </w:p>
    <w:p w:rsidR="00993893" w:rsidRPr="001F2FE2" w:rsidRDefault="00993893" w:rsidP="00993893">
      <w:pPr>
        <w:shd w:val="clear" w:color="auto" w:fill="FFFFFF"/>
        <w:spacing w:line="360" w:lineRule="auto"/>
        <w:jc w:val="both"/>
        <w:rPr>
          <w:color w:val="000000"/>
          <w:sz w:val="28"/>
          <w:szCs w:val="28"/>
        </w:rPr>
      </w:pPr>
      <w:r>
        <w:rPr>
          <w:color w:val="000000"/>
          <w:sz w:val="28"/>
          <w:szCs w:val="28"/>
        </w:rPr>
        <w:lastRenderedPageBreak/>
        <w:t xml:space="preserve">12. </w:t>
      </w:r>
      <w:r w:rsidRPr="001F2FE2">
        <w:rPr>
          <w:color w:val="000000"/>
          <w:sz w:val="28"/>
          <w:szCs w:val="28"/>
        </w:rPr>
        <w:t>Парфенов, В. А. Ишемический инсульт / В.А. Парфенов, Д.Р. Хасанова. - М</w:t>
      </w:r>
      <w:r>
        <w:rPr>
          <w:color w:val="000000"/>
          <w:sz w:val="28"/>
          <w:szCs w:val="28"/>
        </w:rPr>
        <w:t>осква</w:t>
      </w:r>
      <w:r w:rsidRPr="001F2FE2">
        <w:rPr>
          <w:color w:val="000000"/>
          <w:sz w:val="28"/>
          <w:szCs w:val="28"/>
        </w:rPr>
        <w:t>: Медицинское информационное агентство, 2017. – 298</w:t>
      </w:r>
    </w:p>
    <w:p w:rsidR="00993893" w:rsidRPr="001F2FE2" w:rsidRDefault="00993893" w:rsidP="00993893">
      <w:pPr>
        <w:spacing w:line="360" w:lineRule="auto"/>
        <w:jc w:val="both"/>
        <w:rPr>
          <w:color w:val="000000"/>
          <w:sz w:val="28"/>
          <w:szCs w:val="28"/>
          <w:shd w:val="clear" w:color="auto" w:fill="FFFFFF"/>
        </w:rPr>
      </w:pPr>
      <w:r>
        <w:rPr>
          <w:color w:val="000000"/>
          <w:sz w:val="28"/>
          <w:szCs w:val="28"/>
          <w:shd w:val="clear" w:color="auto" w:fill="FFFFFF"/>
        </w:rPr>
        <w:t xml:space="preserve">13. </w:t>
      </w:r>
      <w:r w:rsidRPr="001F2FE2">
        <w:rPr>
          <w:color w:val="000000"/>
          <w:sz w:val="28"/>
          <w:szCs w:val="28"/>
          <w:shd w:val="clear" w:color="auto" w:fill="FFFFFF"/>
        </w:rPr>
        <w:t>Прокопенко</w:t>
      </w:r>
      <w:r w:rsidR="00323DB2">
        <w:rPr>
          <w:color w:val="000000"/>
          <w:sz w:val="28"/>
          <w:szCs w:val="28"/>
          <w:shd w:val="clear" w:color="auto" w:fill="FFFFFF"/>
        </w:rPr>
        <w:t>,</w:t>
      </w:r>
      <w:r>
        <w:rPr>
          <w:color w:val="000000"/>
          <w:sz w:val="28"/>
          <w:szCs w:val="28"/>
          <w:shd w:val="clear" w:color="auto" w:fill="FFFFFF"/>
        </w:rPr>
        <w:t xml:space="preserve"> </w:t>
      </w:r>
      <w:r w:rsidRPr="001F2FE2">
        <w:rPr>
          <w:color w:val="000000"/>
          <w:sz w:val="28"/>
          <w:szCs w:val="28"/>
          <w:shd w:val="clear" w:color="auto" w:fill="FFFFFF"/>
        </w:rPr>
        <w:t>С. В. Алгоритм реабилита</w:t>
      </w:r>
      <w:r>
        <w:rPr>
          <w:color w:val="000000"/>
          <w:sz w:val="28"/>
          <w:szCs w:val="28"/>
          <w:shd w:val="clear" w:color="auto" w:fill="FFFFFF"/>
        </w:rPr>
        <w:t>ции больных, перенесших инсульт</w:t>
      </w:r>
      <w:r w:rsidRPr="001F2FE2">
        <w:rPr>
          <w:color w:val="000000"/>
          <w:sz w:val="28"/>
          <w:szCs w:val="28"/>
          <w:shd w:val="clear" w:color="auto" w:fill="FFFFFF"/>
        </w:rPr>
        <w:t xml:space="preserve">: </w:t>
      </w:r>
      <w:proofErr w:type="gramStart"/>
      <w:r w:rsidRPr="001F2FE2">
        <w:rPr>
          <w:color w:val="000000"/>
          <w:sz w:val="28"/>
          <w:szCs w:val="28"/>
          <w:shd w:val="clear" w:color="auto" w:fill="FFFFFF"/>
        </w:rPr>
        <w:t>учеб.-</w:t>
      </w:r>
      <w:proofErr w:type="gramEnd"/>
      <w:r w:rsidRPr="001F2FE2">
        <w:rPr>
          <w:color w:val="000000"/>
          <w:sz w:val="28"/>
          <w:szCs w:val="28"/>
          <w:shd w:val="clear" w:color="auto" w:fill="FFFFFF"/>
        </w:rPr>
        <w:t>метод. пособие /</w:t>
      </w:r>
      <w:r w:rsidRPr="00EB30BB">
        <w:rPr>
          <w:color w:val="000000"/>
          <w:sz w:val="28"/>
          <w:szCs w:val="28"/>
          <w:shd w:val="clear" w:color="auto" w:fill="FFFFFF"/>
        </w:rPr>
        <w:t xml:space="preserve"> </w:t>
      </w:r>
      <w:r w:rsidRPr="001F2FE2">
        <w:rPr>
          <w:color w:val="000000"/>
          <w:sz w:val="28"/>
          <w:szCs w:val="28"/>
          <w:shd w:val="clear" w:color="auto" w:fill="FFFFFF"/>
        </w:rPr>
        <w:t>Прокопенко</w:t>
      </w:r>
      <w:r w:rsidRPr="00EB30BB">
        <w:rPr>
          <w:color w:val="000000"/>
          <w:sz w:val="28"/>
          <w:szCs w:val="28"/>
          <w:shd w:val="clear" w:color="auto" w:fill="FFFFFF"/>
        </w:rPr>
        <w:t xml:space="preserve"> </w:t>
      </w:r>
      <w:r w:rsidRPr="001F2FE2">
        <w:rPr>
          <w:color w:val="000000"/>
          <w:sz w:val="28"/>
          <w:szCs w:val="28"/>
          <w:shd w:val="clear" w:color="auto" w:fill="FFFFFF"/>
        </w:rPr>
        <w:t xml:space="preserve">С. В., </w:t>
      </w:r>
      <w:proofErr w:type="spellStart"/>
      <w:r w:rsidRPr="001F2FE2">
        <w:rPr>
          <w:color w:val="000000"/>
          <w:sz w:val="28"/>
          <w:szCs w:val="28"/>
          <w:shd w:val="clear" w:color="auto" w:fill="FFFFFF"/>
        </w:rPr>
        <w:t>Аракчаа</w:t>
      </w:r>
      <w:proofErr w:type="spellEnd"/>
      <w:r w:rsidRPr="00EB30BB">
        <w:rPr>
          <w:color w:val="000000"/>
          <w:sz w:val="28"/>
          <w:szCs w:val="28"/>
          <w:shd w:val="clear" w:color="auto" w:fill="FFFFFF"/>
        </w:rPr>
        <w:t xml:space="preserve"> </w:t>
      </w:r>
      <w:r w:rsidRPr="001F2FE2">
        <w:rPr>
          <w:color w:val="000000"/>
          <w:sz w:val="28"/>
          <w:szCs w:val="28"/>
          <w:shd w:val="clear" w:color="auto" w:fill="FFFFFF"/>
        </w:rPr>
        <w:t xml:space="preserve">Э. М., Никольская О. Н. </w:t>
      </w:r>
      <w:r>
        <w:rPr>
          <w:color w:val="000000"/>
          <w:sz w:val="28"/>
          <w:szCs w:val="28"/>
          <w:shd w:val="clear" w:color="auto" w:fill="FFFFFF"/>
        </w:rPr>
        <w:t>[и др.]</w:t>
      </w:r>
      <w:r w:rsidRPr="001F2FE2">
        <w:rPr>
          <w:color w:val="000000"/>
          <w:sz w:val="28"/>
          <w:szCs w:val="28"/>
          <w:shd w:val="clear" w:color="auto" w:fill="FFFFFF"/>
        </w:rPr>
        <w:t>; Красноярский медицинский университ</w:t>
      </w:r>
      <w:r>
        <w:rPr>
          <w:color w:val="000000"/>
          <w:sz w:val="28"/>
          <w:szCs w:val="28"/>
          <w:shd w:val="clear" w:color="auto" w:fill="FFFFFF"/>
        </w:rPr>
        <w:t xml:space="preserve">ет. - Красноярск: </w:t>
      </w:r>
      <w:proofErr w:type="spellStart"/>
      <w:r>
        <w:rPr>
          <w:color w:val="000000"/>
          <w:sz w:val="28"/>
          <w:szCs w:val="28"/>
          <w:shd w:val="clear" w:color="auto" w:fill="FFFFFF"/>
        </w:rPr>
        <w:t>КрасГМУ</w:t>
      </w:r>
      <w:proofErr w:type="spellEnd"/>
      <w:r>
        <w:rPr>
          <w:color w:val="000000"/>
          <w:sz w:val="28"/>
          <w:szCs w:val="28"/>
          <w:shd w:val="clear" w:color="auto" w:fill="FFFFFF"/>
        </w:rPr>
        <w:t>, 2017</w:t>
      </w:r>
      <w:r w:rsidRPr="001F2FE2">
        <w:rPr>
          <w:color w:val="000000"/>
          <w:sz w:val="28"/>
          <w:szCs w:val="28"/>
          <w:shd w:val="clear" w:color="auto" w:fill="FFFFFF"/>
        </w:rPr>
        <w:t>. - 40 с.</w:t>
      </w:r>
    </w:p>
    <w:p w:rsidR="00993893" w:rsidRPr="001F2FE2" w:rsidRDefault="00993893" w:rsidP="00993893">
      <w:pPr>
        <w:shd w:val="clear" w:color="auto" w:fill="FFFFFF"/>
        <w:spacing w:line="360" w:lineRule="auto"/>
        <w:jc w:val="both"/>
        <w:rPr>
          <w:color w:val="000000"/>
          <w:sz w:val="28"/>
          <w:szCs w:val="28"/>
        </w:rPr>
      </w:pPr>
      <w:r>
        <w:rPr>
          <w:color w:val="000000"/>
          <w:sz w:val="28"/>
          <w:szCs w:val="28"/>
          <w:shd w:val="clear" w:color="auto" w:fill="FFFFFF"/>
        </w:rPr>
        <w:t xml:space="preserve">14. </w:t>
      </w:r>
      <w:r w:rsidRPr="001F2FE2">
        <w:rPr>
          <w:color w:val="000000"/>
          <w:sz w:val="28"/>
          <w:szCs w:val="28"/>
          <w:shd w:val="clear" w:color="auto" w:fill="FFFFFF"/>
        </w:rPr>
        <w:t>Рыжков, Валерий</w:t>
      </w:r>
      <w:r>
        <w:rPr>
          <w:color w:val="000000"/>
          <w:sz w:val="28"/>
          <w:szCs w:val="28"/>
          <w:shd w:val="clear" w:color="auto" w:fill="FFFFFF"/>
        </w:rPr>
        <w:t>.</w:t>
      </w:r>
      <w:r w:rsidRPr="001F2FE2">
        <w:rPr>
          <w:color w:val="000000"/>
          <w:sz w:val="28"/>
          <w:szCs w:val="28"/>
          <w:shd w:val="clear" w:color="auto" w:fill="FFFFFF"/>
        </w:rPr>
        <w:t xml:space="preserve"> Жизнь после инсульта / Валерий Рыжков. - М</w:t>
      </w:r>
      <w:r>
        <w:rPr>
          <w:color w:val="000000"/>
          <w:sz w:val="28"/>
          <w:szCs w:val="28"/>
          <w:shd w:val="clear" w:color="auto" w:fill="FFFFFF"/>
        </w:rPr>
        <w:t xml:space="preserve">осква: </w:t>
      </w:r>
      <w:proofErr w:type="spellStart"/>
      <w:r>
        <w:rPr>
          <w:color w:val="000000"/>
          <w:sz w:val="28"/>
          <w:szCs w:val="28"/>
          <w:shd w:val="clear" w:color="auto" w:fill="FFFFFF"/>
        </w:rPr>
        <w:t>Диля</w:t>
      </w:r>
      <w:proofErr w:type="spellEnd"/>
      <w:r>
        <w:rPr>
          <w:color w:val="000000"/>
          <w:sz w:val="28"/>
          <w:szCs w:val="28"/>
          <w:shd w:val="clear" w:color="auto" w:fill="FFFFFF"/>
        </w:rPr>
        <w:t xml:space="preserve"> </w:t>
      </w:r>
      <w:proofErr w:type="spellStart"/>
      <w:r>
        <w:rPr>
          <w:color w:val="000000"/>
          <w:sz w:val="28"/>
          <w:szCs w:val="28"/>
          <w:shd w:val="clear" w:color="auto" w:fill="FFFFFF"/>
        </w:rPr>
        <w:t>Паблишинг</w:t>
      </w:r>
      <w:proofErr w:type="spellEnd"/>
      <w:r>
        <w:rPr>
          <w:color w:val="000000"/>
          <w:sz w:val="28"/>
          <w:szCs w:val="28"/>
          <w:shd w:val="clear" w:color="auto" w:fill="FFFFFF"/>
        </w:rPr>
        <w:t>, 2017.</w:t>
      </w:r>
      <w:r w:rsidRPr="001F2FE2">
        <w:rPr>
          <w:color w:val="000000"/>
          <w:sz w:val="28"/>
          <w:szCs w:val="28"/>
          <w:shd w:val="clear" w:color="auto" w:fill="FFFFFF"/>
        </w:rPr>
        <w:t xml:space="preserve"> - 128 c.</w:t>
      </w:r>
    </w:p>
    <w:p w:rsidR="00993893" w:rsidRPr="001F2FE2" w:rsidRDefault="00993893" w:rsidP="00993893">
      <w:pPr>
        <w:shd w:val="clear" w:color="auto" w:fill="FFFFFF"/>
        <w:spacing w:line="360" w:lineRule="auto"/>
        <w:jc w:val="both"/>
        <w:rPr>
          <w:color w:val="000000"/>
          <w:sz w:val="28"/>
          <w:szCs w:val="28"/>
        </w:rPr>
      </w:pPr>
      <w:r>
        <w:rPr>
          <w:color w:val="000000"/>
          <w:sz w:val="28"/>
          <w:szCs w:val="28"/>
        </w:rPr>
        <w:t xml:space="preserve">15. </w:t>
      </w:r>
      <w:proofErr w:type="spellStart"/>
      <w:r w:rsidRPr="001F2FE2">
        <w:rPr>
          <w:color w:val="000000"/>
          <w:sz w:val="28"/>
          <w:szCs w:val="28"/>
        </w:rPr>
        <w:t>Смолева</w:t>
      </w:r>
      <w:proofErr w:type="spellEnd"/>
      <w:r w:rsidRPr="001F2FE2">
        <w:rPr>
          <w:color w:val="000000"/>
          <w:sz w:val="28"/>
          <w:szCs w:val="28"/>
        </w:rPr>
        <w:t xml:space="preserve">, Э.В. Сестринский уход в терапии: МДК 02.01 Сестринский уход при различных заболеваниях и состояниях / Э.В. </w:t>
      </w:r>
      <w:proofErr w:type="spellStart"/>
      <w:r w:rsidRPr="001F2FE2">
        <w:rPr>
          <w:color w:val="000000"/>
          <w:sz w:val="28"/>
          <w:szCs w:val="28"/>
        </w:rPr>
        <w:t>Смолева</w:t>
      </w:r>
      <w:proofErr w:type="spellEnd"/>
      <w:r w:rsidRPr="001F2FE2">
        <w:rPr>
          <w:color w:val="000000"/>
          <w:sz w:val="28"/>
          <w:szCs w:val="28"/>
        </w:rPr>
        <w:t>; под ред. Б</w:t>
      </w:r>
      <w:r>
        <w:rPr>
          <w:color w:val="000000"/>
          <w:sz w:val="28"/>
          <w:szCs w:val="28"/>
        </w:rPr>
        <w:t xml:space="preserve">.В. </w:t>
      </w:r>
      <w:proofErr w:type="spellStart"/>
      <w:r>
        <w:rPr>
          <w:color w:val="000000"/>
          <w:sz w:val="28"/>
          <w:szCs w:val="28"/>
        </w:rPr>
        <w:t>Кабарухина</w:t>
      </w:r>
      <w:proofErr w:type="spellEnd"/>
      <w:r>
        <w:rPr>
          <w:color w:val="000000"/>
          <w:sz w:val="28"/>
          <w:szCs w:val="28"/>
        </w:rPr>
        <w:t xml:space="preserve"> – Ростов на Дону</w:t>
      </w:r>
      <w:r w:rsidRPr="001F2FE2">
        <w:rPr>
          <w:color w:val="000000"/>
          <w:sz w:val="28"/>
          <w:szCs w:val="28"/>
        </w:rPr>
        <w:t>: Феникс, 2017. –</w:t>
      </w:r>
      <w:r>
        <w:rPr>
          <w:color w:val="000000"/>
          <w:sz w:val="28"/>
          <w:szCs w:val="28"/>
        </w:rPr>
        <w:t xml:space="preserve"> </w:t>
      </w:r>
      <w:r w:rsidRPr="001F2FE2">
        <w:rPr>
          <w:color w:val="000000"/>
          <w:sz w:val="28"/>
          <w:szCs w:val="28"/>
        </w:rPr>
        <w:t>365 с.</w:t>
      </w:r>
    </w:p>
    <w:p w:rsidR="00993893" w:rsidRPr="001F2FE2" w:rsidRDefault="00993893" w:rsidP="00993893">
      <w:pPr>
        <w:shd w:val="clear" w:color="auto" w:fill="FFFFFF"/>
        <w:spacing w:line="360" w:lineRule="auto"/>
        <w:jc w:val="both"/>
        <w:rPr>
          <w:color w:val="000000"/>
          <w:sz w:val="28"/>
          <w:szCs w:val="28"/>
        </w:rPr>
      </w:pPr>
      <w:r>
        <w:rPr>
          <w:color w:val="000000"/>
          <w:sz w:val="28"/>
          <w:szCs w:val="28"/>
          <w:shd w:val="clear" w:color="auto" w:fill="FFFFFF"/>
        </w:rPr>
        <w:t xml:space="preserve">16. </w:t>
      </w:r>
      <w:proofErr w:type="spellStart"/>
      <w:r w:rsidRPr="001F2FE2">
        <w:rPr>
          <w:color w:val="000000"/>
          <w:sz w:val="28"/>
          <w:szCs w:val="28"/>
          <w:shd w:val="clear" w:color="auto" w:fill="FFFFFF"/>
        </w:rPr>
        <w:t>Торозова</w:t>
      </w:r>
      <w:proofErr w:type="spellEnd"/>
      <w:r w:rsidRPr="001F2FE2">
        <w:rPr>
          <w:color w:val="000000"/>
          <w:sz w:val="28"/>
          <w:szCs w:val="28"/>
          <w:shd w:val="clear" w:color="auto" w:fill="FFFFFF"/>
        </w:rPr>
        <w:t>, О. Инсульт. Реабилитация в домашних условиях /</w:t>
      </w:r>
      <w:r>
        <w:rPr>
          <w:color w:val="000000"/>
          <w:sz w:val="28"/>
          <w:szCs w:val="28"/>
          <w:shd w:val="clear" w:color="auto" w:fill="FFFFFF"/>
        </w:rPr>
        <w:t xml:space="preserve"> О. </w:t>
      </w:r>
      <w:proofErr w:type="spellStart"/>
      <w:r>
        <w:rPr>
          <w:color w:val="000000"/>
          <w:sz w:val="28"/>
          <w:szCs w:val="28"/>
          <w:shd w:val="clear" w:color="auto" w:fill="FFFFFF"/>
        </w:rPr>
        <w:t>Торозова</w:t>
      </w:r>
      <w:proofErr w:type="spellEnd"/>
      <w:r>
        <w:rPr>
          <w:color w:val="000000"/>
          <w:sz w:val="28"/>
          <w:szCs w:val="28"/>
          <w:shd w:val="clear" w:color="auto" w:fill="FFFFFF"/>
        </w:rPr>
        <w:t>. - Москва: Феникс, 2017</w:t>
      </w:r>
      <w:r w:rsidRPr="001F2FE2">
        <w:rPr>
          <w:color w:val="000000"/>
          <w:sz w:val="28"/>
          <w:szCs w:val="28"/>
          <w:shd w:val="clear" w:color="auto" w:fill="FFFFFF"/>
        </w:rPr>
        <w:t>. - 224 c.</w:t>
      </w:r>
    </w:p>
    <w:p w:rsidR="00993893" w:rsidRPr="001F2FE2" w:rsidRDefault="00993893" w:rsidP="00993893">
      <w:pPr>
        <w:shd w:val="clear" w:color="auto" w:fill="FFFFFF"/>
        <w:spacing w:line="360" w:lineRule="auto"/>
        <w:jc w:val="both"/>
        <w:rPr>
          <w:color w:val="000000"/>
          <w:sz w:val="28"/>
          <w:szCs w:val="28"/>
        </w:rPr>
      </w:pPr>
      <w:r>
        <w:rPr>
          <w:color w:val="000000"/>
          <w:sz w:val="28"/>
          <w:szCs w:val="28"/>
        </w:rPr>
        <w:t xml:space="preserve">17. </w:t>
      </w:r>
      <w:r w:rsidRPr="001F2FE2">
        <w:rPr>
          <w:color w:val="000000"/>
          <w:sz w:val="28"/>
          <w:szCs w:val="28"/>
        </w:rPr>
        <w:t xml:space="preserve">Фадеев, П. А. Инсульт. Доступно и достоверно / П.А. Фадеев. </w:t>
      </w:r>
      <w:r>
        <w:rPr>
          <w:color w:val="000000"/>
          <w:sz w:val="28"/>
          <w:szCs w:val="28"/>
        </w:rPr>
        <w:t>–</w:t>
      </w:r>
      <w:r w:rsidRPr="001F2FE2">
        <w:rPr>
          <w:color w:val="000000"/>
          <w:sz w:val="28"/>
          <w:szCs w:val="28"/>
        </w:rPr>
        <w:t>М</w:t>
      </w:r>
      <w:r>
        <w:rPr>
          <w:color w:val="000000"/>
          <w:sz w:val="28"/>
          <w:szCs w:val="28"/>
        </w:rPr>
        <w:t>осква</w:t>
      </w:r>
      <w:r w:rsidRPr="001F2FE2">
        <w:rPr>
          <w:color w:val="000000"/>
          <w:sz w:val="28"/>
          <w:szCs w:val="28"/>
        </w:rPr>
        <w:t>: Мир и Образование, 2018. - 160 c.</w:t>
      </w:r>
    </w:p>
    <w:p w:rsidR="00993893" w:rsidRPr="001F2FE2" w:rsidRDefault="00993893" w:rsidP="00993893">
      <w:pPr>
        <w:shd w:val="clear" w:color="auto" w:fill="FFFFFF"/>
        <w:spacing w:line="360" w:lineRule="auto"/>
        <w:jc w:val="both"/>
        <w:rPr>
          <w:color w:val="000000"/>
          <w:sz w:val="28"/>
          <w:szCs w:val="28"/>
        </w:rPr>
      </w:pPr>
      <w:r>
        <w:rPr>
          <w:color w:val="000000"/>
          <w:sz w:val="28"/>
          <w:szCs w:val="28"/>
        </w:rPr>
        <w:t xml:space="preserve">18. </w:t>
      </w:r>
      <w:proofErr w:type="spellStart"/>
      <w:r w:rsidRPr="001F2FE2">
        <w:rPr>
          <w:color w:val="000000"/>
          <w:sz w:val="28"/>
          <w:szCs w:val="28"/>
        </w:rPr>
        <w:t>Чучалин</w:t>
      </w:r>
      <w:proofErr w:type="spellEnd"/>
      <w:r w:rsidRPr="001F2FE2">
        <w:rPr>
          <w:color w:val="000000"/>
          <w:sz w:val="28"/>
          <w:szCs w:val="28"/>
        </w:rPr>
        <w:t xml:space="preserve">, А.Г. Клиническая диагностика / </w:t>
      </w:r>
      <w:proofErr w:type="spellStart"/>
      <w:r w:rsidRPr="001F2FE2">
        <w:rPr>
          <w:color w:val="000000"/>
          <w:sz w:val="28"/>
          <w:szCs w:val="28"/>
        </w:rPr>
        <w:t>Чучалин</w:t>
      </w:r>
      <w:proofErr w:type="spellEnd"/>
      <w:r w:rsidRPr="001F2FE2">
        <w:rPr>
          <w:color w:val="000000"/>
          <w:sz w:val="28"/>
          <w:szCs w:val="28"/>
        </w:rPr>
        <w:t xml:space="preserve"> А.Г., Бобков Е.В. – </w:t>
      </w:r>
      <w:proofErr w:type="gramStart"/>
      <w:r w:rsidRPr="001F2FE2">
        <w:rPr>
          <w:color w:val="000000"/>
          <w:sz w:val="28"/>
          <w:szCs w:val="28"/>
        </w:rPr>
        <w:t>Москва :</w:t>
      </w:r>
      <w:proofErr w:type="gramEnd"/>
      <w:r w:rsidRPr="001F2FE2">
        <w:rPr>
          <w:color w:val="000000"/>
          <w:sz w:val="28"/>
          <w:szCs w:val="28"/>
        </w:rPr>
        <w:t xml:space="preserve"> ГЭОТАР-Медиа, 2018. – 800 с.</w:t>
      </w:r>
    </w:p>
    <w:p w:rsidR="008E4A4F" w:rsidRPr="00762710" w:rsidRDefault="00993893" w:rsidP="00762710">
      <w:pPr>
        <w:shd w:val="clear" w:color="auto" w:fill="FFFFFF"/>
        <w:spacing w:line="360" w:lineRule="auto"/>
        <w:jc w:val="both"/>
        <w:rPr>
          <w:color w:val="000000"/>
          <w:sz w:val="28"/>
          <w:szCs w:val="28"/>
        </w:rPr>
      </w:pPr>
      <w:r>
        <w:rPr>
          <w:color w:val="000000"/>
          <w:sz w:val="28"/>
          <w:szCs w:val="28"/>
        </w:rPr>
        <w:t xml:space="preserve">19. </w:t>
      </w:r>
      <w:r w:rsidRPr="001F2FE2">
        <w:rPr>
          <w:color w:val="000000"/>
          <w:sz w:val="28"/>
          <w:szCs w:val="28"/>
        </w:rPr>
        <w:t>Широков, Е. А. Инсульт, инфаркт, внезапная смерть. Теория сосудисты</w:t>
      </w:r>
      <w:r>
        <w:rPr>
          <w:color w:val="000000"/>
          <w:sz w:val="28"/>
          <w:szCs w:val="28"/>
        </w:rPr>
        <w:t>х катастроф / Е.А. Широков. – Москва</w:t>
      </w:r>
      <w:r w:rsidRPr="001F2FE2">
        <w:rPr>
          <w:color w:val="000000"/>
          <w:sz w:val="28"/>
          <w:szCs w:val="28"/>
        </w:rPr>
        <w:t xml:space="preserve">: Кворум, 2016. </w:t>
      </w:r>
      <w:r>
        <w:rPr>
          <w:color w:val="000000"/>
          <w:sz w:val="28"/>
          <w:szCs w:val="28"/>
        </w:rPr>
        <w:t>–</w:t>
      </w:r>
      <w:r w:rsidRPr="001F2FE2">
        <w:rPr>
          <w:color w:val="000000"/>
          <w:sz w:val="28"/>
          <w:szCs w:val="28"/>
        </w:rPr>
        <w:t xml:space="preserve"> 244 c.</w:t>
      </w:r>
    </w:p>
    <w:p w:rsidR="008E4A4F" w:rsidRPr="00502036" w:rsidRDefault="008E4A4F" w:rsidP="00502036">
      <w:pPr>
        <w:spacing w:after="200" w:line="276" w:lineRule="auto"/>
        <w:rPr>
          <w:rFonts w:eastAsiaTheme="majorEastAsia"/>
          <w:b/>
          <w:sz w:val="28"/>
          <w:szCs w:val="32"/>
        </w:rPr>
      </w:pPr>
    </w:p>
    <w:p w:rsidR="00DB269A" w:rsidRDefault="00DB269A" w:rsidP="00552C6A">
      <w:pPr>
        <w:spacing w:line="360" w:lineRule="auto"/>
        <w:ind w:left="633"/>
        <w:jc w:val="center"/>
        <w:rPr>
          <w:b/>
          <w:sz w:val="28"/>
        </w:rPr>
        <w:sectPr w:rsidR="00DB269A" w:rsidSect="003839D8">
          <w:footerReference w:type="default" r:id="rId25"/>
          <w:pgSz w:w="11906" w:h="16838"/>
          <w:pgMar w:top="1134" w:right="850" w:bottom="1134" w:left="1701" w:header="708" w:footer="708" w:gutter="0"/>
          <w:cols w:space="708"/>
          <w:titlePg/>
          <w:docGrid w:linePitch="360"/>
        </w:sectPr>
      </w:pPr>
    </w:p>
    <w:p w:rsidR="001D4821" w:rsidRPr="001D4821" w:rsidRDefault="008E0F2C" w:rsidP="001D4821">
      <w:pPr>
        <w:pStyle w:val="1"/>
      </w:pPr>
      <w:bookmarkStart w:id="15" w:name="_Toc136472574"/>
      <w:r>
        <w:lastRenderedPageBreak/>
        <w:t>ПРИЛОЖЕНИЕ А</w:t>
      </w:r>
      <w:bookmarkEnd w:id="15"/>
    </w:p>
    <w:p w:rsidR="001D4821" w:rsidRDefault="001201E3" w:rsidP="001D4821">
      <w:pPr>
        <w:spacing w:line="360" w:lineRule="auto"/>
        <w:ind w:left="633"/>
        <w:jc w:val="center"/>
        <w:rPr>
          <w:b/>
          <w:sz w:val="28"/>
        </w:rPr>
      </w:pPr>
      <w:r>
        <w:rPr>
          <w:b/>
          <w:sz w:val="28"/>
        </w:rPr>
        <w:t>Памятка «Профилактика инсульта»</w:t>
      </w:r>
    </w:p>
    <w:tbl>
      <w:tblPr>
        <w:tblStyle w:val="af"/>
        <w:tblW w:w="15728" w:type="dxa"/>
        <w:tblInd w:w="-431" w:type="dxa"/>
        <w:tblLook w:val="04A0" w:firstRow="1" w:lastRow="0" w:firstColumn="1" w:lastColumn="0" w:noHBand="0" w:noVBand="1"/>
      </w:tblPr>
      <w:tblGrid>
        <w:gridCol w:w="3934"/>
        <w:gridCol w:w="7548"/>
        <w:gridCol w:w="4246"/>
      </w:tblGrid>
      <w:tr w:rsidR="002B678F" w:rsidTr="004973CF">
        <w:trPr>
          <w:trHeight w:val="2572"/>
        </w:trPr>
        <w:tc>
          <w:tcPr>
            <w:tcW w:w="3934" w:type="dxa"/>
          </w:tcPr>
          <w:p w:rsidR="00673313" w:rsidRDefault="00673313" w:rsidP="00006390">
            <w:pPr>
              <w:spacing w:line="360" w:lineRule="auto"/>
            </w:pPr>
            <w:r w:rsidRPr="00673313">
              <w:t>ИНСУЛЬТ</w:t>
            </w:r>
            <w:r>
              <w:rPr>
                <w:sz w:val="28"/>
              </w:rPr>
              <w:t xml:space="preserve"> – </w:t>
            </w:r>
            <w:r w:rsidRPr="00673313">
              <w:t>это заболевание, при котором нарушается кровоснабжение определенного участка головного мозга, вследствие чего нарушаются функции организма.</w:t>
            </w:r>
          </w:p>
          <w:p w:rsidR="00673313" w:rsidRDefault="00673313" w:rsidP="00006390">
            <w:pPr>
              <w:spacing w:line="360" w:lineRule="auto"/>
            </w:pPr>
            <w:r>
              <w:t>РАСПОЗНАТЬ ИНСУЛЬТ ПОМОЖЕТ ТЕСТ:</w:t>
            </w:r>
          </w:p>
          <w:p w:rsidR="00673313" w:rsidRDefault="00673313" w:rsidP="00006390">
            <w:pPr>
              <w:spacing w:line="360" w:lineRule="auto"/>
              <w:rPr>
                <w:sz w:val="28"/>
              </w:rPr>
            </w:pPr>
            <w:r w:rsidRPr="00673313">
              <w:rPr>
                <w:noProof/>
                <w:sz w:val="28"/>
              </w:rPr>
              <w:drawing>
                <wp:inline distT="0" distB="0" distL="0" distR="0" wp14:anchorId="22D8A361" wp14:editId="6C008ED6">
                  <wp:extent cx="2216785" cy="2849880"/>
                  <wp:effectExtent l="0" t="0" r="0" b="7620"/>
                  <wp:docPr id="10" name="Рисунок 10" descr="C:\Users\User\Desktop\insult 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sult р.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31596" cy="2868921"/>
                          </a:xfrm>
                          <a:prstGeom prst="rect">
                            <a:avLst/>
                          </a:prstGeom>
                          <a:noFill/>
                          <a:ln>
                            <a:noFill/>
                          </a:ln>
                        </pic:spPr>
                      </pic:pic>
                    </a:graphicData>
                  </a:graphic>
                </wp:inline>
              </w:drawing>
            </w:r>
          </w:p>
          <w:p w:rsidR="002B678F" w:rsidRPr="00673313" w:rsidRDefault="002B678F" w:rsidP="00006390">
            <w:pPr>
              <w:spacing w:line="360" w:lineRule="auto"/>
              <w:rPr>
                <w:sz w:val="28"/>
              </w:rPr>
            </w:pPr>
          </w:p>
        </w:tc>
        <w:tc>
          <w:tcPr>
            <w:tcW w:w="7548" w:type="dxa"/>
          </w:tcPr>
          <w:p w:rsidR="00673313" w:rsidRDefault="00EE5A43" w:rsidP="00006390">
            <w:pPr>
              <w:spacing w:line="360" w:lineRule="auto"/>
              <w:rPr>
                <w:b/>
                <w:sz w:val="28"/>
              </w:rPr>
            </w:pPr>
            <w:r>
              <w:rPr>
                <w:b/>
                <w:noProof/>
                <w:sz w:val="28"/>
              </w:rPr>
              <mc:AlternateContent>
                <mc:Choice Requires="wps">
                  <w:drawing>
                    <wp:anchor distT="0" distB="0" distL="114300" distR="114300" simplePos="0" relativeHeight="251661312" behindDoc="0" locked="0" layoutInCell="1" allowOverlap="1" wp14:anchorId="6C749655" wp14:editId="4FB83EFA">
                      <wp:simplePos x="0" y="0"/>
                      <wp:positionH relativeFrom="column">
                        <wp:posOffset>561975</wp:posOffset>
                      </wp:positionH>
                      <wp:positionV relativeFrom="paragraph">
                        <wp:posOffset>5114925</wp:posOffset>
                      </wp:positionV>
                      <wp:extent cx="3505200" cy="281940"/>
                      <wp:effectExtent l="0" t="0" r="19050" b="22860"/>
                      <wp:wrapNone/>
                      <wp:docPr id="14" name="Надпись 14"/>
                      <wp:cNvGraphicFramePr/>
                      <a:graphic xmlns:a="http://schemas.openxmlformats.org/drawingml/2006/main">
                        <a:graphicData uri="http://schemas.microsoft.com/office/word/2010/wordprocessingShape">
                          <wps:wsp>
                            <wps:cNvSpPr txBox="1"/>
                            <wps:spPr>
                              <a:xfrm>
                                <a:off x="0" y="0"/>
                                <a:ext cx="3505200" cy="281940"/>
                              </a:xfrm>
                              <a:prstGeom prst="rect">
                                <a:avLst/>
                              </a:prstGeom>
                              <a:solidFill>
                                <a:schemeClr val="lt1"/>
                              </a:solidFill>
                              <a:ln w="6350">
                                <a:solidFill>
                                  <a:prstClr val="black"/>
                                </a:solidFill>
                              </a:ln>
                            </wps:spPr>
                            <wps:txbx>
                              <w:txbxContent>
                                <w:p w:rsidR="00F64054" w:rsidRDefault="00F64054" w:rsidP="00EE5A43">
                                  <w:pPr>
                                    <w:jc w:val="center"/>
                                  </w:pPr>
                                  <w:proofErr w:type="spellStart"/>
                                  <w:r>
                                    <w:t>Ербягина</w:t>
                                  </w:r>
                                  <w:proofErr w:type="spellEnd"/>
                                  <w:r>
                                    <w:t xml:space="preserve"> Софья, гр. 312, 2023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49655" id="_x0000_t202" coordsize="21600,21600" o:spt="202" path="m,l,21600r21600,l21600,xe">
                      <v:stroke joinstyle="miter"/>
                      <v:path gradientshapeok="t" o:connecttype="rect"/>
                    </v:shapetype>
                    <v:shape id="Надпись 14" o:spid="_x0000_s1026" type="#_x0000_t202" style="position:absolute;margin-left:44.25pt;margin-top:402.75pt;width:276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" fillcolor="white [3201]" strokeweight=".5pt">
                      <v:textbox>
                        <w:txbxContent>
                          <w:p w:rsidR="00F64054" w:rsidRDefault="00F64054" w:rsidP="00EE5A43">
                            <w:pPr>
                              <w:jc w:val="center"/>
                            </w:pPr>
                            <w:proofErr w:type="spellStart"/>
                            <w:r>
                              <w:t>Ербягина</w:t>
                            </w:r>
                            <w:proofErr w:type="spellEnd"/>
                            <w:r>
                              <w:t xml:space="preserve"> Софья, гр. 312, 2023 г.</w:t>
                            </w:r>
                          </w:p>
                        </w:txbxContent>
                      </v:textbox>
                    </v:shape>
                  </w:pict>
                </mc:Fallback>
              </mc:AlternateContent>
            </w:r>
            <w:r w:rsidR="002B678F" w:rsidRPr="002B678F">
              <w:rPr>
                <w:b/>
                <w:noProof/>
                <w:sz w:val="28"/>
              </w:rPr>
              <w:drawing>
                <wp:inline distT="0" distB="0" distL="0" distR="0" wp14:anchorId="6A54DFA6" wp14:editId="5514D38C">
                  <wp:extent cx="4655820" cy="5090160"/>
                  <wp:effectExtent l="0" t="0" r="0" b="0"/>
                  <wp:docPr id="11" name="Рисунок 11" descr="C:\Users\User\Desktop\insult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nsultмп.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55820" cy="5090160"/>
                          </a:xfrm>
                          <a:prstGeom prst="rect">
                            <a:avLst/>
                          </a:prstGeom>
                          <a:noFill/>
                          <a:ln>
                            <a:noFill/>
                          </a:ln>
                        </pic:spPr>
                      </pic:pic>
                    </a:graphicData>
                  </a:graphic>
                </wp:inline>
              </w:drawing>
            </w:r>
          </w:p>
        </w:tc>
        <w:tc>
          <w:tcPr>
            <w:tcW w:w="4246" w:type="dxa"/>
          </w:tcPr>
          <w:p w:rsidR="00AD432D" w:rsidRDefault="002B678F" w:rsidP="00006390">
            <w:pPr>
              <w:spacing w:line="360" w:lineRule="auto"/>
            </w:pPr>
            <w:r>
              <w:t>ОСНОВНЫЕ ПРИНЦИПЫ УСПЕШНОЙ РЕАБИЛИТАЦИИ ПОСЛЕ ИНСУЛЬТА:</w:t>
            </w:r>
          </w:p>
          <w:p w:rsidR="00AD432D" w:rsidRDefault="002B678F" w:rsidP="00AD432D">
            <w:pPr>
              <w:pStyle w:val="a5"/>
              <w:numPr>
                <w:ilvl w:val="0"/>
                <w:numId w:val="30"/>
              </w:numPr>
              <w:spacing w:line="360" w:lineRule="auto"/>
            </w:pPr>
            <w:r>
              <w:t>РАННЕЕ НАЧ</w:t>
            </w:r>
            <w:r w:rsidR="00EE5A43">
              <w:t>АЛО (первые дни после инсульта).</w:t>
            </w:r>
            <w:r>
              <w:t xml:space="preserve"> Если в течение 4-х недель от начала заболевания отмечается некоторое улучшение функций – прогноз</w:t>
            </w:r>
            <w:r w:rsidR="00EE5A43">
              <w:t xml:space="preserve"> на восстановление</w:t>
            </w:r>
            <w:r>
              <w:t xml:space="preserve"> хороший.</w:t>
            </w:r>
          </w:p>
          <w:p w:rsidR="00AD432D" w:rsidRDefault="00AD432D" w:rsidP="00214255">
            <w:pPr>
              <w:pStyle w:val="a5"/>
              <w:numPr>
                <w:ilvl w:val="0"/>
                <w:numId w:val="30"/>
              </w:numPr>
              <w:spacing w:line="360" w:lineRule="auto"/>
            </w:pPr>
            <w:r>
              <w:t>ДЛИТЕЛЬНОСТЬ, СИСТЕМАТИЧНОСТЬ.</w:t>
            </w:r>
          </w:p>
          <w:p w:rsidR="00EE5A43" w:rsidRDefault="00EE5A43" w:rsidP="00214255">
            <w:pPr>
              <w:pStyle w:val="a5"/>
              <w:numPr>
                <w:ilvl w:val="0"/>
                <w:numId w:val="30"/>
              </w:numPr>
              <w:spacing w:line="360" w:lineRule="auto"/>
            </w:pPr>
            <w:r>
              <w:t>КОМПЛЕКСНОСТЬ (сочетание различных методов реабилитации).</w:t>
            </w:r>
          </w:p>
          <w:p w:rsidR="00EE5A43" w:rsidRPr="002B678F" w:rsidRDefault="00EE5A43" w:rsidP="002B678F">
            <w:pPr>
              <w:pStyle w:val="a5"/>
              <w:numPr>
                <w:ilvl w:val="0"/>
                <w:numId w:val="30"/>
              </w:numPr>
              <w:spacing w:line="360" w:lineRule="auto"/>
            </w:pPr>
            <w:r>
              <w:t>АКТИВНОЕ УЧАСТИЕ В РЕАБИЛИТАЦИИ САМОГО ПАЦИЕНТА.</w:t>
            </w:r>
          </w:p>
        </w:tc>
      </w:tr>
    </w:tbl>
    <w:p w:rsidR="001D4821" w:rsidRDefault="001D4821" w:rsidP="00006390">
      <w:pPr>
        <w:spacing w:line="360" w:lineRule="auto"/>
        <w:rPr>
          <w:b/>
          <w:sz w:val="28"/>
        </w:rPr>
      </w:pPr>
    </w:p>
    <w:tbl>
      <w:tblPr>
        <w:tblStyle w:val="af"/>
        <w:tblW w:w="15726" w:type="dxa"/>
        <w:tblInd w:w="-431" w:type="dxa"/>
        <w:tblLook w:val="04A0" w:firstRow="1" w:lastRow="0" w:firstColumn="1" w:lastColumn="0" w:noHBand="0" w:noVBand="1"/>
      </w:tblPr>
      <w:tblGrid>
        <w:gridCol w:w="3976"/>
        <w:gridCol w:w="7487"/>
        <w:gridCol w:w="4263"/>
      </w:tblGrid>
      <w:tr w:rsidR="001201E3" w:rsidRPr="00930EF7" w:rsidTr="00EE5A43">
        <w:trPr>
          <w:trHeight w:val="1599"/>
        </w:trPr>
        <w:tc>
          <w:tcPr>
            <w:tcW w:w="3976" w:type="dxa"/>
            <w:shd w:val="clear" w:color="auto" w:fill="auto"/>
          </w:tcPr>
          <w:p w:rsidR="001201E3" w:rsidRPr="00930EF7" w:rsidRDefault="001201E3" w:rsidP="00EF198F">
            <w:pPr>
              <w:jc w:val="center"/>
            </w:pPr>
            <w:r w:rsidRPr="00930EF7">
              <w:t>СЛЕДИТЬ ЗА УРОВНЕМ САХАРА В КРОВИ</w:t>
            </w:r>
          </w:p>
          <w:p w:rsidR="001201E3" w:rsidRPr="00930EF7" w:rsidRDefault="001201E3" w:rsidP="00EF198F">
            <w:pPr>
              <w:jc w:val="both"/>
            </w:pPr>
            <w:r w:rsidRPr="00930EF7">
              <w:t>Диабет повреждает сосуды, в том числе головного мозга, увеличивая риск кровоизлияний.</w:t>
            </w:r>
          </w:p>
        </w:tc>
        <w:tc>
          <w:tcPr>
            <w:tcW w:w="7487" w:type="dxa"/>
            <w:shd w:val="clear" w:color="auto" w:fill="auto"/>
          </w:tcPr>
          <w:p w:rsidR="001201E3" w:rsidRPr="00930EF7" w:rsidRDefault="001201E3" w:rsidP="00EF198F">
            <w:pPr>
              <w:jc w:val="center"/>
            </w:pPr>
            <w:r w:rsidRPr="00930EF7">
              <w:t>ПОДДЕРЖИВАТЬ НОРМАЛЬНЫЙ ВЕС</w:t>
            </w:r>
          </w:p>
          <w:p w:rsidR="001201E3" w:rsidRPr="00930EF7" w:rsidRDefault="001201E3" w:rsidP="00EF198F">
            <w:pPr>
              <w:jc w:val="both"/>
            </w:pPr>
            <w:r w:rsidRPr="00930EF7">
              <w:t>Лишний вес тянет за собой сразу несколько факторов, повышающих риск инсульта (рост АД, сердечно-сосудистые заболевания, возможное развитие диабета).</w:t>
            </w:r>
          </w:p>
        </w:tc>
        <w:tc>
          <w:tcPr>
            <w:tcW w:w="4263" w:type="dxa"/>
            <w:shd w:val="clear" w:color="auto" w:fill="auto"/>
          </w:tcPr>
          <w:p w:rsidR="001201E3" w:rsidRPr="00930EF7" w:rsidRDefault="001201E3" w:rsidP="00EF198F">
            <w:pPr>
              <w:jc w:val="center"/>
            </w:pPr>
            <w:r w:rsidRPr="00930EF7">
              <w:t>ИЗБЕГАТЬ СТРЕССОВ</w:t>
            </w:r>
          </w:p>
          <w:p w:rsidR="001201E3" w:rsidRPr="00930EF7" w:rsidRDefault="001201E3" w:rsidP="00EF198F">
            <w:pPr>
              <w:jc w:val="both"/>
            </w:pPr>
            <w:r w:rsidRPr="00930EF7">
              <w:t>Обучитесь методике релаксации, глубокого дыхания. Сон 7 часов в день.</w:t>
            </w:r>
          </w:p>
        </w:tc>
      </w:tr>
      <w:tr w:rsidR="001201E3" w:rsidRPr="00930EF7" w:rsidTr="00EE5A43">
        <w:trPr>
          <w:trHeight w:val="1701"/>
        </w:trPr>
        <w:tc>
          <w:tcPr>
            <w:tcW w:w="3976" w:type="dxa"/>
            <w:shd w:val="clear" w:color="auto" w:fill="auto"/>
          </w:tcPr>
          <w:p w:rsidR="001201E3" w:rsidRDefault="001201E3" w:rsidP="00EF198F">
            <w:pPr>
              <w:jc w:val="center"/>
            </w:pPr>
          </w:p>
          <w:p w:rsidR="001201E3" w:rsidRPr="00930EF7" w:rsidRDefault="001201E3" w:rsidP="00EF198F">
            <w:pPr>
              <w:jc w:val="center"/>
            </w:pPr>
            <w:r w:rsidRPr="00930EF7">
              <w:t>КОНТРОЛИРОВАТЬ ДАВЛЕНИЕ</w:t>
            </w:r>
          </w:p>
          <w:p w:rsidR="001201E3" w:rsidRPr="00930EF7" w:rsidRDefault="001201E3" w:rsidP="00EF198F">
            <w:pPr>
              <w:jc w:val="both"/>
            </w:pPr>
            <w:r>
              <w:t>Н</w:t>
            </w:r>
            <w:r w:rsidRPr="00930EF7">
              <w:t>еобходимо ежедневно</w:t>
            </w:r>
            <w:r w:rsidR="00AD432D">
              <w:t xml:space="preserve"> измерять уровень АД и своевременно</w:t>
            </w:r>
            <w:r w:rsidRPr="00930EF7">
              <w:t xml:space="preserve"> принимать препараты, препятствующие его повышению.</w:t>
            </w:r>
          </w:p>
        </w:tc>
        <w:tc>
          <w:tcPr>
            <w:tcW w:w="7487" w:type="dxa"/>
            <w:vMerge w:val="restart"/>
            <w:shd w:val="clear" w:color="auto" w:fill="auto"/>
          </w:tcPr>
          <w:p w:rsidR="001201E3" w:rsidRPr="00930EF7" w:rsidRDefault="001201E3" w:rsidP="00EF198F">
            <w:r w:rsidRPr="00006390">
              <w:rPr>
                <w:noProof/>
                <w:shd w:val="clear" w:color="auto" w:fill="DDD9C3" w:themeFill="background2" w:themeFillShade="E6"/>
              </w:rPr>
              <w:drawing>
                <wp:inline distT="0" distB="0" distL="0" distR="0" wp14:anchorId="1B047F73" wp14:editId="169A0D3C">
                  <wp:extent cx="4533422" cy="3215640"/>
                  <wp:effectExtent l="0" t="0" r="635"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604031942 (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53955" cy="3230204"/>
                          </a:xfrm>
                          <a:prstGeom prst="rect">
                            <a:avLst/>
                          </a:prstGeom>
                        </pic:spPr>
                      </pic:pic>
                    </a:graphicData>
                  </a:graphic>
                </wp:inline>
              </w:drawing>
            </w:r>
          </w:p>
        </w:tc>
        <w:tc>
          <w:tcPr>
            <w:tcW w:w="4263" w:type="dxa"/>
            <w:shd w:val="clear" w:color="auto" w:fill="auto"/>
          </w:tcPr>
          <w:p w:rsidR="001201E3" w:rsidRPr="00930EF7" w:rsidRDefault="001201E3" w:rsidP="00EF198F">
            <w:pPr>
              <w:jc w:val="center"/>
            </w:pPr>
          </w:p>
          <w:p w:rsidR="001201E3" w:rsidRPr="00930EF7" w:rsidRDefault="001201E3" w:rsidP="00EF198F">
            <w:pPr>
              <w:jc w:val="center"/>
            </w:pPr>
            <w:r w:rsidRPr="00930EF7">
              <w:t>АКТИВНОСТЬ И СПОРТ</w:t>
            </w:r>
          </w:p>
          <w:p w:rsidR="001201E3" w:rsidRPr="00930EF7" w:rsidRDefault="001201E3" w:rsidP="00EF198F">
            <w:pPr>
              <w:jc w:val="both"/>
            </w:pPr>
            <w:r w:rsidRPr="00930EF7">
              <w:t xml:space="preserve">Упражнения действуют комплексно. Они помогают снизить вес, улучшают общее состояние кровеносных сосудов и сердца, уменьшают стресс. </w:t>
            </w:r>
          </w:p>
        </w:tc>
      </w:tr>
      <w:tr w:rsidR="001201E3" w:rsidRPr="00930EF7" w:rsidTr="00EE5A43">
        <w:trPr>
          <w:trHeight w:val="3451"/>
        </w:trPr>
        <w:tc>
          <w:tcPr>
            <w:tcW w:w="3976" w:type="dxa"/>
            <w:shd w:val="clear" w:color="auto" w:fill="auto"/>
          </w:tcPr>
          <w:p w:rsidR="001201E3" w:rsidRDefault="001201E3" w:rsidP="00EF198F"/>
          <w:p w:rsidR="001201E3" w:rsidRPr="00930EF7" w:rsidRDefault="001201E3" w:rsidP="00EF198F">
            <w:pPr>
              <w:jc w:val="center"/>
            </w:pPr>
            <w:r w:rsidRPr="00930EF7">
              <w:t>ЗДОРОВЫЙ РАЦИОН</w:t>
            </w:r>
          </w:p>
          <w:p w:rsidR="001201E3" w:rsidRPr="007E2CBC" w:rsidRDefault="001201E3" w:rsidP="00EF198F">
            <w:pPr>
              <w:jc w:val="both"/>
            </w:pPr>
            <w:r w:rsidRPr="00930EF7">
              <w:t>Необходимо кушать больше фруктов и овощей, исключить из рациона жирное, жаренное, копченное, солёное, колбасные изделия.</w:t>
            </w:r>
          </w:p>
        </w:tc>
        <w:tc>
          <w:tcPr>
            <w:tcW w:w="7487" w:type="dxa"/>
            <w:vMerge/>
            <w:shd w:val="clear" w:color="auto" w:fill="auto"/>
          </w:tcPr>
          <w:p w:rsidR="001201E3" w:rsidRPr="00930EF7" w:rsidRDefault="001201E3" w:rsidP="00EF198F">
            <w:pPr>
              <w:jc w:val="center"/>
            </w:pPr>
          </w:p>
        </w:tc>
        <w:tc>
          <w:tcPr>
            <w:tcW w:w="4263" w:type="dxa"/>
            <w:shd w:val="clear" w:color="auto" w:fill="auto"/>
          </w:tcPr>
          <w:p w:rsidR="001201E3" w:rsidRDefault="001201E3" w:rsidP="001201E3"/>
          <w:p w:rsidR="001201E3" w:rsidRPr="00930EF7" w:rsidRDefault="001201E3" w:rsidP="00EF198F">
            <w:pPr>
              <w:jc w:val="center"/>
            </w:pPr>
            <w:r w:rsidRPr="00930EF7">
              <w:t>ОТКАЗ ОТ КУРЕНИЯ</w:t>
            </w:r>
          </w:p>
          <w:p w:rsidR="001201E3" w:rsidRPr="00930EF7" w:rsidRDefault="001201E3" w:rsidP="00EF198F">
            <w:pPr>
              <w:jc w:val="both"/>
            </w:pPr>
            <w:r w:rsidRPr="00930EF7">
              <w:t>Курение ускоряет развитие атеросклероза и образование тромбов в сосудах сердца и мозга.</w:t>
            </w:r>
          </w:p>
        </w:tc>
      </w:tr>
      <w:tr w:rsidR="001201E3" w:rsidRPr="00930EF7" w:rsidTr="00EE5A43">
        <w:trPr>
          <w:trHeight w:val="1166"/>
        </w:trPr>
        <w:tc>
          <w:tcPr>
            <w:tcW w:w="3976" w:type="dxa"/>
            <w:shd w:val="clear" w:color="auto" w:fill="auto"/>
          </w:tcPr>
          <w:p w:rsidR="001201E3" w:rsidRPr="00930EF7" w:rsidRDefault="001201E3" w:rsidP="00EF198F">
            <w:pPr>
              <w:jc w:val="both"/>
            </w:pPr>
          </w:p>
          <w:p w:rsidR="001201E3" w:rsidRPr="00930EF7" w:rsidRDefault="001201E3" w:rsidP="00EF198F">
            <w:pPr>
              <w:jc w:val="center"/>
            </w:pPr>
            <w:r w:rsidRPr="00930EF7">
              <w:t>ОГРАНИЧИТЬ КОЛИЧЕСТВО АЛКОГОЛЯ</w:t>
            </w:r>
          </w:p>
          <w:p w:rsidR="001201E3" w:rsidRPr="00930EF7" w:rsidRDefault="001201E3" w:rsidP="00EF198F">
            <w:pPr>
              <w:jc w:val="both"/>
            </w:pPr>
            <w:r w:rsidRPr="00930EF7">
              <w:t>Злоупотребление алкоголя повышает АД, сопровождается развитием слабости сердечной мышцы.</w:t>
            </w:r>
          </w:p>
        </w:tc>
        <w:tc>
          <w:tcPr>
            <w:tcW w:w="7487" w:type="dxa"/>
            <w:shd w:val="clear" w:color="auto" w:fill="auto"/>
          </w:tcPr>
          <w:p w:rsidR="001201E3" w:rsidRDefault="001201E3" w:rsidP="00EF198F">
            <w:pPr>
              <w:jc w:val="center"/>
            </w:pPr>
          </w:p>
          <w:p w:rsidR="001201E3" w:rsidRPr="00930EF7" w:rsidRDefault="001201E3" w:rsidP="00EF198F">
            <w:pPr>
              <w:jc w:val="center"/>
            </w:pPr>
            <w:r w:rsidRPr="00930EF7">
              <w:t>ПРОХОДИТЬ ЕЖЕГОДНЫЕ ОСМОТРЫ</w:t>
            </w:r>
          </w:p>
          <w:p w:rsidR="001201E3" w:rsidRPr="00930EF7" w:rsidRDefault="001201E3" w:rsidP="00EF198F">
            <w:pPr>
              <w:jc w:val="both"/>
            </w:pPr>
            <w:r w:rsidRPr="00930EF7">
              <w:t>По достижению 40 лет необходимо проходить такие исследования, как УЗИ сердца и сосудов, биохимический анализ крови.</w:t>
            </w:r>
          </w:p>
        </w:tc>
        <w:tc>
          <w:tcPr>
            <w:tcW w:w="4263" w:type="dxa"/>
            <w:shd w:val="clear" w:color="auto" w:fill="auto"/>
          </w:tcPr>
          <w:p w:rsidR="001201E3" w:rsidRDefault="001201E3" w:rsidP="00EF198F">
            <w:pPr>
              <w:jc w:val="center"/>
            </w:pPr>
          </w:p>
          <w:p w:rsidR="001201E3" w:rsidRDefault="001201E3" w:rsidP="00EF198F">
            <w:pPr>
              <w:jc w:val="center"/>
            </w:pPr>
            <w:r w:rsidRPr="00930EF7">
              <w:t xml:space="preserve">ОТСЛЕЖИВАТЬ УРОВЕНЬ </w:t>
            </w:r>
          </w:p>
          <w:p w:rsidR="001201E3" w:rsidRPr="00930EF7" w:rsidRDefault="001201E3" w:rsidP="00EF198F">
            <w:pPr>
              <w:jc w:val="center"/>
            </w:pPr>
            <w:r w:rsidRPr="00930EF7">
              <w:t>ХОЛЕСТЕРИНА</w:t>
            </w:r>
          </w:p>
          <w:p w:rsidR="001201E3" w:rsidRPr="00930EF7" w:rsidRDefault="001201E3" w:rsidP="00EF198F">
            <w:pPr>
              <w:jc w:val="both"/>
            </w:pPr>
            <w:r w:rsidRPr="00930EF7">
              <w:t xml:space="preserve">Каждый год проверяйте уровень холестерина в крови (норма 5 </w:t>
            </w:r>
            <w:proofErr w:type="spellStart"/>
            <w:r w:rsidRPr="00930EF7">
              <w:t>ммоль</w:t>
            </w:r>
            <w:proofErr w:type="spellEnd"/>
            <w:r w:rsidRPr="00930EF7">
              <w:t>/литр).</w:t>
            </w:r>
          </w:p>
        </w:tc>
      </w:tr>
    </w:tbl>
    <w:p w:rsidR="006F58BC" w:rsidRDefault="006F58BC" w:rsidP="00762710">
      <w:pPr>
        <w:spacing w:line="360" w:lineRule="auto"/>
        <w:rPr>
          <w:b/>
          <w:sz w:val="28"/>
        </w:rPr>
        <w:sectPr w:rsidR="006F58BC" w:rsidSect="00DB269A">
          <w:pgSz w:w="16838" w:h="11906" w:orient="landscape"/>
          <w:pgMar w:top="850" w:right="1134" w:bottom="1701" w:left="1134" w:header="708" w:footer="708" w:gutter="0"/>
          <w:cols w:space="708"/>
          <w:titlePg/>
          <w:docGrid w:linePitch="360"/>
        </w:sectPr>
      </w:pPr>
    </w:p>
    <w:p w:rsidR="006F58BC" w:rsidRPr="006F58BC" w:rsidRDefault="006F58BC" w:rsidP="006F58BC">
      <w:pPr>
        <w:pStyle w:val="1"/>
      </w:pPr>
      <w:bookmarkStart w:id="16" w:name="_Toc136472575"/>
      <w:r w:rsidRPr="006F58BC">
        <w:lastRenderedPageBreak/>
        <w:t>ПРИЛОЖЕНИЕ Б</w:t>
      </w:r>
      <w:bookmarkEnd w:id="16"/>
    </w:p>
    <w:p w:rsidR="006F58BC" w:rsidRPr="006F58BC" w:rsidRDefault="006F58BC" w:rsidP="006F58BC">
      <w:pPr>
        <w:jc w:val="center"/>
        <w:rPr>
          <w:sz w:val="28"/>
        </w:rPr>
      </w:pPr>
      <w:r w:rsidRPr="006F58BC">
        <w:rPr>
          <w:sz w:val="28"/>
        </w:rPr>
        <w:t>АНКЕТА</w:t>
      </w:r>
    </w:p>
    <w:p w:rsidR="006F58BC" w:rsidRPr="006F58BC" w:rsidRDefault="006F58BC" w:rsidP="006F58BC">
      <w:pPr>
        <w:jc w:val="center"/>
        <w:rPr>
          <w:sz w:val="28"/>
        </w:rPr>
      </w:pPr>
      <w:r w:rsidRPr="006F58BC">
        <w:rPr>
          <w:sz w:val="28"/>
        </w:rPr>
        <w:t>Уважаемый респондент!</w:t>
      </w:r>
    </w:p>
    <w:p w:rsidR="006F58BC" w:rsidRPr="006F58BC" w:rsidRDefault="006F58BC" w:rsidP="006F58BC">
      <w:pPr>
        <w:jc w:val="center"/>
        <w:rPr>
          <w:sz w:val="28"/>
        </w:rPr>
      </w:pPr>
      <w:r w:rsidRPr="006F58BC">
        <w:rPr>
          <w:sz w:val="28"/>
        </w:rPr>
        <w:t xml:space="preserve">Вам предлагается принять участие </w:t>
      </w:r>
      <w:proofErr w:type="gramStart"/>
      <w:r w:rsidRPr="006F58BC">
        <w:rPr>
          <w:sz w:val="28"/>
        </w:rPr>
        <w:t>в  опросе</w:t>
      </w:r>
      <w:proofErr w:type="gramEnd"/>
      <w:r w:rsidRPr="006F58BC">
        <w:rPr>
          <w:sz w:val="28"/>
        </w:rPr>
        <w:t xml:space="preserve"> на тему</w:t>
      </w:r>
    </w:p>
    <w:p w:rsidR="006F58BC" w:rsidRPr="006F58BC" w:rsidRDefault="006F58BC" w:rsidP="006F58BC">
      <w:pPr>
        <w:jc w:val="center"/>
        <w:rPr>
          <w:sz w:val="28"/>
        </w:rPr>
      </w:pPr>
      <w:r w:rsidRPr="006F58BC">
        <w:rPr>
          <w:sz w:val="28"/>
        </w:rPr>
        <w:t>«Информированность населения по вопросам профилактики инсульта».</w:t>
      </w:r>
    </w:p>
    <w:p w:rsidR="006F58BC" w:rsidRPr="006F58BC" w:rsidRDefault="006F58BC" w:rsidP="006F58BC">
      <w:pPr>
        <w:jc w:val="center"/>
        <w:rPr>
          <w:sz w:val="28"/>
        </w:rPr>
      </w:pPr>
      <w:r w:rsidRPr="006F58BC">
        <w:rPr>
          <w:sz w:val="28"/>
        </w:rPr>
        <w:t>Просим Вас ответить на вопросы анкеты, обведя вариант ответа,</w:t>
      </w:r>
    </w:p>
    <w:p w:rsidR="006F58BC" w:rsidRPr="006F58BC" w:rsidRDefault="006F58BC" w:rsidP="006F58BC">
      <w:pPr>
        <w:jc w:val="center"/>
        <w:rPr>
          <w:sz w:val="28"/>
        </w:rPr>
      </w:pPr>
      <w:r w:rsidRPr="006F58BC">
        <w:rPr>
          <w:sz w:val="28"/>
        </w:rPr>
        <w:t>соответствующий Вашему мнению.</w:t>
      </w:r>
    </w:p>
    <w:p w:rsidR="006F58BC" w:rsidRPr="006F58BC" w:rsidRDefault="006F58BC" w:rsidP="006F58BC">
      <w:pPr>
        <w:jc w:val="center"/>
        <w:rPr>
          <w:sz w:val="28"/>
        </w:rPr>
      </w:pPr>
      <w:r w:rsidRPr="006F58BC">
        <w:rPr>
          <w:sz w:val="28"/>
        </w:rPr>
        <w:t>Опрос анонимен, его результаты будут представлены в обобщенном виде.</w:t>
      </w:r>
    </w:p>
    <w:p w:rsidR="006F58BC" w:rsidRDefault="006F58BC" w:rsidP="006F58BC"/>
    <w:p w:rsidR="006F58BC" w:rsidRPr="006F58BC" w:rsidRDefault="006F58BC" w:rsidP="006F58BC">
      <w:pPr>
        <w:rPr>
          <w:sz w:val="28"/>
        </w:rPr>
      </w:pPr>
      <w:r w:rsidRPr="006F58BC">
        <w:rPr>
          <w:sz w:val="28"/>
        </w:rPr>
        <w:t>1.</w:t>
      </w:r>
      <w:r w:rsidRPr="006F58BC">
        <w:rPr>
          <w:sz w:val="28"/>
        </w:rPr>
        <w:tab/>
        <w:t>Укажите, пожалуйста, Ваш пол:</w:t>
      </w:r>
    </w:p>
    <w:p w:rsidR="006F58BC" w:rsidRPr="006F58BC" w:rsidRDefault="006F58BC" w:rsidP="006F58BC">
      <w:pPr>
        <w:rPr>
          <w:sz w:val="28"/>
        </w:rPr>
      </w:pPr>
      <w:r w:rsidRPr="006F58BC">
        <w:rPr>
          <w:sz w:val="28"/>
        </w:rPr>
        <w:t>1)</w:t>
      </w:r>
      <w:r w:rsidRPr="006F58BC">
        <w:rPr>
          <w:sz w:val="28"/>
        </w:rPr>
        <w:tab/>
        <w:t>мужской;</w:t>
      </w:r>
    </w:p>
    <w:p w:rsidR="006F58BC" w:rsidRPr="006F58BC" w:rsidRDefault="006F58BC" w:rsidP="006F58BC">
      <w:pPr>
        <w:rPr>
          <w:sz w:val="28"/>
        </w:rPr>
      </w:pPr>
      <w:r w:rsidRPr="006F58BC">
        <w:rPr>
          <w:sz w:val="28"/>
        </w:rPr>
        <w:t>2)</w:t>
      </w:r>
      <w:r w:rsidRPr="006F58BC">
        <w:rPr>
          <w:sz w:val="28"/>
        </w:rPr>
        <w:tab/>
        <w:t>женский.</w:t>
      </w:r>
    </w:p>
    <w:p w:rsidR="006F58BC" w:rsidRPr="006F58BC" w:rsidRDefault="006F58BC" w:rsidP="006F58BC">
      <w:pPr>
        <w:rPr>
          <w:sz w:val="28"/>
        </w:rPr>
      </w:pPr>
    </w:p>
    <w:p w:rsidR="006F58BC" w:rsidRPr="006F58BC" w:rsidRDefault="006F58BC" w:rsidP="006F58BC">
      <w:pPr>
        <w:rPr>
          <w:sz w:val="28"/>
        </w:rPr>
      </w:pPr>
      <w:r w:rsidRPr="006F58BC">
        <w:rPr>
          <w:sz w:val="28"/>
        </w:rPr>
        <w:t>2.</w:t>
      </w:r>
      <w:r w:rsidRPr="006F58BC">
        <w:rPr>
          <w:sz w:val="28"/>
        </w:rPr>
        <w:tab/>
        <w:t xml:space="preserve"> Укажите, пожалуйста, ваш возраст:</w:t>
      </w:r>
    </w:p>
    <w:p w:rsidR="006F58BC" w:rsidRPr="006F58BC" w:rsidRDefault="006F58BC" w:rsidP="006F58BC">
      <w:pPr>
        <w:rPr>
          <w:sz w:val="28"/>
        </w:rPr>
      </w:pPr>
      <w:r w:rsidRPr="006F58BC">
        <w:rPr>
          <w:sz w:val="28"/>
        </w:rPr>
        <w:t>1)</w:t>
      </w:r>
      <w:r w:rsidRPr="006F58BC">
        <w:rPr>
          <w:sz w:val="28"/>
        </w:rPr>
        <w:tab/>
        <w:t>18-30 лет;</w:t>
      </w:r>
    </w:p>
    <w:p w:rsidR="006F58BC" w:rsidRPr="006F58BC" w:rsidRDefault="006F58BC" w:rsidP="006F58BC">
      <w:pPr>
        <w:rPr>
          <w:sz w:val="28"/>
        </w:rPr>
      </w:pPr>
      <w:r w:rsidRPr="006F58BC">
        <w:rPr>
          <w:sz w:val="28"/>
        </w:rPr>
        <w:t>2)</w:t>
      </w:r>
      <w:r w:rsidRPr="006F58BC">
        <w:rPr>
          <w:sz w:val="28"/>
        </w:rPr>
        <w:tab/>
        <w:t>31-40 лет;</w:t>
      </w:r>
    </w:p>
    <w:p w:rsidR="006F58BC" w:rsidRPr="006F58BC" w:rsidRDefault="006F58BC" w:rsidP="006F58BC">
      <w:pPr>
        <w:rPr>
          <w:sz w:val="28"/>
        </w:rPr>
      </w:pPr>
      <w:r w:rsidRPr="006F58BC">
        <w:rPr>
          <w:sz w:val="28"/>
        </w:rPr>
        <w:t>3)</w:t>
      </w:r>
      <w:r w:rsidRPr="006F58BC">
        <w:rPr>
          <w:sz w:val="28"/>
        </w:rPr>
        <w:tab/>
        <w:t>41-50 лет;</w:t>
      </w:r>
    </w:p>
    <w:p w:rsidR="006F58BC" w:rsidRPr="006F58BC" w:rsidRDefault="006F58BC" w:rsidP="006F58BC">
      <w:pPr>
        <w:rPr>
          <w:sz w:val="28"/>
        </w:rPr>
      </w:pPr>
      <w:r w:rsidRPr="006F58BC">
        <w:rPr>
          <w:sz w:val="28"/>
        </w:rPr>
        <w:t>4)</w:t>
      </w:r>
      <w:r w:rsidRPr="006F58BC">
        <w:rPr>
          <w:sz w:val="28"/>
        </w:rPr>
        <w:tab/>
        <w:t>51 и старше.</w:t>
      </w:r>
    </w:p>
    <w:p w:rsidR="006F58BC" w:rsidRPr="006F58BC" w:rsidRDefault="006F58BC" w:rsidP="006F58BC">
      <w:pPr>
        <w:rPr>
          <w:sz w:val="28"/>
        </w:rPr>
      </w:pPr>
    </w:p>
    <w:p w:rsidR="006F58BC" w:rsidRPr="006F58BC" w:rsidRDefault="006F58BC" w:rsidP="006F58BC">
      <w:pPr>
        <w:rPr>
          <w:sz w:val="28"/>
        </w:rPr>
      </w:pPr>
      <w:r w:rsidRPr="006F58BC">
        <w:rPr>
          <w:sz w:val="28"/>
        </w:rPr>
        <w:t xml:space="preserve"> 3. Знаете ли Вы, что такое инсульт?</w:t>
      </w:r>
    </w:p>
    <w:p w:rsidR="006F58BC" w:rsidRPr="006F58BC" w:rsidRDefault="006F58BC" w:rsidP="006F58BC">
      <w:pPr>
        <w:rPr>
          <w:sz w:val="28"/>
        </w:rPr>
      </w:pPr>
      <w:r w:rsidRPr="006F58BC">
        <w:rPr>
          <w:sz w:val="28"/>
        </w:rPr>
        <w:t>1)</w:t>
      </w:r>
      <w:r w:rsidRPr="006F58BC">
        <w:rPr>
          <w:sz w:val="28"/>
        </w:rPr>
        <w:tab/>
        <w:t>Инсульт – это поражение сердечной мышцы, вызванное острым нарушением ее кровоснабжения;</w:t>
      </w:r>
    </w:p>
    <w:p w:rsidR="006F58BC" w:rsidRPr="006F58BC" w:rsidRDefault="006F58BC" w:rsidP="006F58BC">
      <w:pPr>
        <w:rPr>
          <w:sz w:val="28"/>
        </w:rPr>
      </w:pPr>
      <w:r w:rsidRPr="006F58BC">
        <w:rPr>
          <w:sz w:val="28"/>
        </w:rPr>
        <w:t>2)</w:t>
      </w:r>
      <w:r w:rsidRPr="006F58BC">
        <w:rPr>
          <w:sz w:val="28"/>
        </w:rPr>
        <w:tab/>
        <w:t>Инсульт – это острое заболевание, сопровождающееся поражением органов дыхания;</w:t>
      </w:r>
    </w:p>
    <w:p w:rsidR="006F58BC" w:rsidRPr="006F58BC" w:rsidRDefault="006F58BC" w:rsidP="006F58BC">
      <w:pPr>
        <w:rPr>
          <w:sz w:val="28"/>
        </w:rPr>
      </w:pPr>
      <w:r w:rsidRPr="006F58BC">
        <w:rPr>
          <w:sz w:val="28"/>
        </w:rPr>
        <w:t>3)</w:t>
      </w:r>
      <w:r w:rsidRPr="006F58BC">
        <w:rPr>
          <w:sz w:val="28"/>
        </w:rPr>
        <w:tab/>
        <w:t>Инсульт - это острое нарушение кровообращения мозга, приводящее к повреждению и отмиранию нервных клеток;</w:t>
      </w:r>
    </w:p>
    <w:p w:rsidR="006F58BC" w:rsidRPr="006F58BC" w:rsidRDefault="006F58BC" w:rsidP="006F58BC">
      <w:pPr>
        <w:rPr>
          <w:sz w:val="28"/>
        </w:rPr>
      </w:pPr>
      <w:r w:rsidRPr="006F58BC">
        <w:rPr>
          <w:sz w:val="28"/>
        </w:rPr>
        <w:t>4)</w:t>
      </w:r>
      <w:r w:rsidRPr="006F58BC">
        <w:rPr>
          <w:sz w:val="28"/>
        </w:rPr>
        <w:tab/>
        <w:t>Инсульт – это воспалительное заболевание почечных лоханок, вызванное различными бактериями, чаще всего кишечной палочкой;</w:t>
      </w:r>
    </w:p>
    <w:p w:rsidR="006F58BC" w:rsidRPr="006F58BC" w:rsidRDefault="006F58BC" w:rsidP="006F58BC">
      <w:pPr>
        <w:rPr>
          <w:sz w:val="28"/>
        </w:rPr>
      </w:pPr>
      <w:r w:rsidRPr="006F58BC">
        <w:rPr>
          <w:sz w:val="28"/>
        </w:rPr>
        <w:t>5)</w:t>
      </w:r>
      <w:r w:rsidRPr="006F58BC">
        <w:rPr>
          <w:sz w:val="28"/>
        </w:rPr>
        <w:tab/>
        <w:t xml:space="preserve">Инсульт – это хроническое заболевание головного мозга, единственный или </w:t>
      </w:r>
      <w:proofErr w:type="gramStart"/>
      <w:r w:rsidRPr="006F58BC">
        <w:rPr>
          <w:sz w:val="28"/>
        </w:rPr>
        <w:t>доминирующий признак</w:t>
      </w:r>
      <w:proofErr w:type="gramEnd"/>
      <w:r w:rsidRPr="006F58BC">
        <w:rPr>
          <w:sz w:val="28"/>
        </w:rPr>
        <w:t xml:space="preserve"> которого - повторяющиеся эпилептические припадки.</w:t>
      </w:r>
    </w:p>
    <w:p w:rsidR="006F58BC" w:rsidRPr="006F58BC" w:rsidRDefault="006F58BC" w:rsidP="006F58BC">
      <w:pPr>
        <w:rPr>
          <w:sz w:val="28"/>
        </w:rPr>
      </w:pPr>
    </w:p>
    <w:p w:rsidR="006F58BC" w:rsidRPr="006F58BC" w:rsidRDefault="006F58BC" w:rsidP="006F58BC">
      <w:pPr>
        <w:rPr>
          <w:sz w:val="28"/>
        </w:rPr>
      </w:pPr>
      <w:r w:rsidRPr="006F58BC">
        <w:rPr>
          <w:sz w:val="28"/>
        </w:rPr>
        <w:t xml:space="preserve"> 4. Какие факторы риска развития инсульта вы знаете?</w:t>
      </w:r>
    </w:p>
    <w:p w:rsidR="006F58BC" w:rsidRPr="006F58BC" w:rsidRDefault="006F58BC" w:rsidP="006F58BC">
      <w:pPr>
        <w:rPr>
          <w:sz w:val="28"/>
        </w:rPr>
      </w:pPr>
      <w:r w:rsidRPr="006F58BC">
        <w:rPr>
          <w:sz w:val="28"/>
        </w:rPr>
        <w:t>1)</w:t>
      </w:r>
      <w:r w:rsidRPr="006F58BC">
        <w:rPr>
          <w:sz w:val="28"/>
        </w:rPr>
        <w:tab/>
        <w:t>Ожирение</w:t>
      </w:r>
    </w:p>
    <w:p w:rsidR="006F58BC" w:rsidRPr="006F58BC" w:rsidRDefault="006F58BC" w:rsidP="006F58BC">
      <w:pPr>
        <w:rPr>
          <w:sz w:val="28"/>
        </w:rPr>
      </w:pPr>
      <w:r w:rsidRPr="006F58BC">
        <w:rPr>
          <w:sz w:val="28"/>
        </w:rPr>
        <w:t>2)</w:t>
      </w:r>
      <w:r w:rsidRPr="006F58BC">
        <w:rPr>
          <w:sz w:val="28"/>
        </w:rPr>
        <w:tab/>
        <w:t>Артериальная гипертензия</w:t>
      </w:r>
    </w:p>
    <w:p w:rsidR="006F58BC" w:rsidRPr="006F58BC" w:rsidRDefault="006F58BC" w:rsidP="006F58BC">
      <w:pPr>
        <w:rPr>
          <w:sz w:val="28"/>
        </w:rPr>
      </w:pPr>
      <w:r w:rsidRPr="006F58BC">
        <w:rPr>
          <w:sz w:val="28"/>
        </w:rPr>
        <w:t>3)</w:t>
      </w:r>
      <w:r w:rsidRPr="006F58BC">
        <w:rPr>
          <w:sz w:val="28"/>
        </w:rPr>
        <w:tab/>
        <w:t>Сахарный диабет</w:t>
      </w:r>
    </w:p>
    <w:p w:rsidR="006F58BC" w:rsidRPr="006F58BC" w:rsidRDefault="006F58BC" w:rsidP="006F58BC">
      <w:pPr>
        <w:rPr>
          <w:sz w:val="28"/>
        </w:rPr>
      </w:pPr>
      <w:r w:rsidRPr="006F58BC">
        <w:rPr>
          <w:sz w:val="28"/>
        </w:rPr>
        <w:t>4)</w:t>
      </w:r>
      <w:r w:rsidRPr="006F58BC">
        <w:rPr>
          <w:sz w:val="28"/>
        </w:rPr>
        <w:tab/>
        <w:t>Атеросклероз</w:t>
      </w:r>
    </w:p>
    <w:p w:rsidR="006F58BC" w:rsidRPr="006F58BC" w:rsidRDefault="006F58BC" w:rsidP="006F58BC">
      <w:pPr>
        <w:rPr>
          <w:sz w:val="28"/>
        </w:rPr>
      </w:pPr>
      <w:r w:rsidRPr="006F58BC">
        <w:rPr>
          <w:sz w:val="28"/>
        </w:rPr>
        <w:t>5)</w:t>
      </w:r>
      <w:r w:rsidRPr="006F58BC">
        <w:rPr>
          <w:sz w:val="28"/>
        </w:rPr>
        <w:tab/>
        <w:t>Нарушение сердечного ритма</w:t>
      </w:r>
    </w:p>
    <w:p w:rsidR="006F58BC" w:rsidRPr="006F58BC" w:rsidRDefault="006F58BC" w:rsidP="006F58BC">
      <w:pPr>
        <w:rPr>
          <w:sz w:val="28"/>
        </w:rPr>
      </w:pPr>
      <w:r w:rsidRPr="006F58BC">
        <w:rPr>
          <w:sz w:val="28"/>
        </w:rPr>
        <w:t>6)</w:t>
      </w:r>
      <w:r w:rsidRPr="006F58BC">
        <w:rPr>
          <w:sz w:val="28"/>
        </w:rPr>
        <w:tab/>
        <w:t xml:space="preserve">Курение </w:t>
      </w:r>
    </w:p>
    <w:p w:rsidR="006F58BC" w:rsidRPr="006F58BC" w:rsidRDefault="006F58BC" w:rsidP="006F58BC">
      <w:pPr>
        <w:rPr>
          <w:sz w:val="28"/>
        </w:rPr>
      </w:pPr>
      <w:r w:rsidRPr="006F58BC">
        <w:rPr>
          <w:sz w:val="28"/>
        </w:rPr>
        <w:t>7)</w:t>
      </w:r>
      <w:r w:rsidRPr="006F58BC">
        <w:rPr>
          <w:sz w:val="28"/>
        </w:rPr>
        <w:tab/>
        <w:t>Злоупотребление алкоголем</w:t>
      </w:r>
    </w:p>
    <w:p w:rsidR="006F58BC" w:rsidRPr="006F58BC" w:rsidRDefault="006F58BC" w:rsidP="006F58BC">
      <w:pPr>
        <w:rPr>
          <w:sz w:val="28"/>
        </w:rPr>
      </w:pPr>
      <w:r w:rsidRPr="006F58BC">
        <w:rPr>
          <w:sz w:val="28"/>
        </w:rPr>
        <w:t>8)</w:t>
      </w:r>
      <w:r w:rsidRPr="006F58BC">
        <w:rPr>
          <w:sz w:val="28"/>
        </w:rPr>
        <w:tab/>
        <w:t>Наследственность</w:t>
      </w:r>
    </w:p>
    <w:p w:rsidR="006F58BC" w:rsidRPr="006F58BC" w:rsidRDefault="006F58BC" w:rsidP="006F58BC">
      <w:pPr>
        <w:rPr>
          <w:sz w:val="28"/>
        </w:rPr>
      </w:pPr>
      <w:r w:rsidRPr="006F58BC">
        <w:rPr>
          <w:sz w:val="28"/>
        </w:rPr>
        <w:t>9)</w:t>
      </w:r>
      <w:r w:rsidRPr="006F58BC">
        <w:rPr>
          <w:sz w:val="28"/>
        </w:rPr>
        <w:tab/>
        <w:t>Возраст</w:t>
      </w:r>
    </w:p>
    <w:p w:rsidR="006F58BC" w:rsidRPr="006F58BC" w:rsidRDefault="006F58BC" w:rsidP="006F58BC">
      <w:pPr>
        <w:rPr>
          <w:sz w:val="28"/>
        </w:rPr>
      </w:pPr>
      <w:r w:rsidRPr="006F58BC">
        <w:rPr>
          <w:sz w:val="28"/>
        </w:rPr>
        <w:t>10)</w:t>
      </w:r>
      <w:r w:rsidRPr="006F58BC">
        <w:rPr>
          <w:sz w:val="28"/>
        </w:rPr>
        <w:tab/>
        <w:t>Предрасположенность к инсульту</w:t>
      </w:r>
    </w:p>
    <w:p w:rsidR="006F58BC" w:rsidRPr="006F58BC" w:rsidRDefault="006F58BC" w:rsidP="006F58BC">
      <w:pPr>
        <w:rPr>
          <w:sz w:val="28"/>
        </w:rPr>
      </w:pPr>
    </w:p>
    <w:p w:rsidR="006F58BC" w:rsidRPr="006F58BC" w:rsidRDefault="006F58BC" w:rsidP="006F58BC">
      <w:pPr>
        <w:rPr>
          <w:sz w:val="28"/>
        </w:rPr>
      </w:pPr>
    </w:p>
    <w:p w:rsidR="006F58BC" w:rsidRPr="006F58BC" w:rsidRDefault="006F58BC" w:rsidP="006F58BC">
      <w:pPr>
        <w:rPr>
          <w:sz w:val="28"/>
        </w:rPr>
      </w:pPr>
      <w:r w:rsidRPr="006F58BC">
        <w:rPr>
          <w:sz w:val="28"/>
        </w:rPr>
        <w:lastRenderedPageBreak/>
        <w:t>6. Какие принципы успешной реабилитации</w:t>
      </w:r>
      <w:r w:rsidR="001250E1">
        <w:rPr>
          <w:sz w:val="28"/>
        </w:rPr>
        <w:t xml:space="preserve"> после инсульта</w:t>
      </w:r>
      <w:r w:rsidRPr="006F58BC">
        <w:rPr>
          <w:sz w:val="28"/>
        </w:rPr>
        <w:t xml:space="preserve"> вы знаете?</w:t>
      </w:r>
    </w:p>
    <w:p w:rsidR="006F58BC" w:rsidRPr="006F58BC" w:rsidRDefault="006F58BC" w:rsidP="006F58BC">
      <w:pPr>
        <w:rPr>
          <w:sz w:val="28"/>
        </w:rPr>
      </w:pPr>
      <w:r w:rsidRPr="006F58BC">
        <w:rPr>
          <w:sz w:val="28"/>
        </w:rPr>
        <w:t>1)</w:t>
      </w:r>
      <w:r w:rsidRPr="006F58BC">
        <w:rPr>
          <w:sz w:val="28"/>
        </w:rPr>
        <w:tab/>
        <w:t>Раннее начало</w:t>
      </w:r>
    </w:p>
    <w:p w:rsidR="006F58BC" w:rsidRPr="006F58BC" w:rsidRDefault="006F58BC" w:rsidP="006F58BC">
      <w:pPr>
        <w:rPr>
          <w:sz w:val="28"/>
        </w:rPr>
      </w:pPr>
      <w:r w:rsidRPr="006F58BC">
        <w:rPr>
          <w:sz w:val="28"/>
        </w:rPr>
        <w:t>2)</w:t>
      </w:r>
      <w:r w:rsidRPr="006F58BC">
        <w:rPr>
          <w:sz w:val="28"/>
        </w:rPr>
        <w:tab/>
        <w:t>Длительность и систематичность</w:t>
      </w:r>
    </w:p>
    <w:p w:rsidR="006F58BC" w:rsidRPr="006F58BC" w:rsidRDefault="006F58BC" w:rsidP="006F58BC">
      <w:pPr>
        <w:rPr>
          <w:sz w:val="28"/>
        </w:rPr>
      </w:pPr>
      <w:r w:rsidRPr="006F58BC">
        <w:rPr>
          <w:sz w:val="28"/>
        </w:rPr>
        <w:t>3)</w:t>
      </w:r>
      <w:r w:rsidRPr="006F58BC">
        <w:rPr>
          <w:sz w:val="28"/>
        </w:rPr>
        <w:tab/>
        <w:t>Комплексность</w:t>
      </w:r>
    </w:p>
    <w:p w:rsidR="006F58BC" w:rsidRPr="006F58BC" w:rsidRDefault="006F58BC" w:rsidP="006F58BC">
      <w:pPr>
        <w:rPr>
          <w:sz w:val="28"/>
        </w:rPr>
      </w:pPr>
      <w:r w:rsidRPr="006F58BC">
        <w:rPr>
          <w:sz w:val="28"/>
        </w:rPr>
        <w:t>4)</w:t>
      </w:r>
      <w:r w:rsidRPr="006F58BC">
        <w:rPr>
          <w:sz w:val="28"/>
        </w:rPr>
        <w:tab/>
        <w:t>Активное участие в реабилитации самого пациента</w:t>
      </w:r>
    </w:p>
    <w:sectPr w:rsidR="006F58BC" w:rsidRPr="006F58BC" w:rsidSect="006F58B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0C0" w:rsidRDefault="007500C0" w:rsidP="00CF4EC9">
      <w:r>
        <w:separator/>
      </w:r>
    </w:p>
  </w:endnote>
  <w:endnote w:type="continuationSeparator" w:id="0">
    <w:p w:rsidR="007500C0" w:rsidRDefault="007500C0" w:rsidP="00CF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58789"/>
      <w:docPartObj>
        <w:docPartGallery w:val="Page Numbers (Bottom of Page)"/>
        <w:docPartUnique/>
      </w:docPartObj>
    </w:sdtPr>
    <w:sdtEndPr/>
    <w:sdtContent>
      <w:p w:rsidR="00F64054" w:rsidRDefault="00F64054">
        <w:pPr>
          <w:pStyle w:val="ac"/>
          <w:jc w:val="center"/>
        </w:pPr>
        <w:r>
          <w:fldChar w:fldCharType="begin"/>
        </w:r>
        <w:r>
          <w:instrText>PAGE   \* MERGEFORMAT</w:instrText>
        </w:r>
        <w:r>
          <w:fldChar w:fldCharType="separate"/>
        </w:r>
        <w:r w:rsidR="00F81362">
          <w:rPr>
            <w:noProof/>
          </w:rPr>
          <w:t>34</w:t>
        </w:r>
        <w:r>
          <w:fldChar w:fldCharType="end"/>
        </w:r>
      </w:p>
    </w:sdtContent>
  </w:sdt>
  <w:p w:rsidR="00F64054" w:rsidRDefault="00F6405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0C0" w:rsidRDefault="007500C0" w:rsidP="00CF4EC9">
      <w:r>
        <w:separator/>
      </w:r>
    </w:p>
  </w:footnote>
  <w:footnote w:type="continuationSeparator" w:id="0">
    <w:p w:rsidR="007500C0" w:rsidRDefault="007500C0" w:rsidP="00CF4E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F9F"/>
    <w:multiLevelType w:val="hybridMultilevel"/>
    <w:tmpl w:val="552CF986"/>
    <w:lvl w:ilvl="0" w:tplc="F0384CB2">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1" w15:restartNumberingAfterBreak="0">
    <w:nsid w:val="07724E12"/>
    <w:multiLevelType w:val="hybridMultilevel"/>
    <w:tmpl w:val="8D6CE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24816"/>
    <w:multiLevelType w:val="hybridMultilevel"/>
    <w:tmpl w:val="5BC4C29C"/>
    <w:lvl w:ilvl="0" w:tplc="F0384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4B00BB"/>
    <w:multiLevelType w:val="hybridMultilevel"/>
    <w:tmpl w:val="61AEE158"/>
    <w:lvl w:ilvl="0" w:tplc="F0384CB2">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4" w15:restartNumberingAfterBreak="0">
    <w:nsid w:val="0BBF4B5F"/>
    <w:multiLevelType w:val="hybridMultilevel"/>
    <w:tmpl w:val="6CBA95C2"/>
    <w:lvl w:ilvl="0" w:tplc="F0384CB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15:restartNumberingAfterBreak="0">
    <w:nsid w:val="0C456C49"/>
    <w:multiLevelType w:val="hybridMultilevel"/>
    <w:tmpl w:val="EED2A89C"/>
    <w:lvl w:ilvl="0" w:tplc="F0384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D32581"/>
    <w:multiLevelType w:val="hybridMultilevel"/>
    <w:tmpl w:val="989878AA"/>
    <w:lvl w:ilvl="0" w:tplc="F0384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3725E9"/>
    <w:multiLevelType w:val="hybridMultilevel"/>
    <w:tmpl w:val="10142C84"/>
    <w:lvl w:ilvl="0" w:tplc="F0384CB2">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8" w15:restartNumberingAfterBreak="0">
    <w:nsid w:val="15F05B5D"/>
    <w:multiLevelType w:val="hybridMultilevel"/>
    <w:tmpl w:val="85D4BC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D821D3"/>
    <w:multiLevelType w:val="hybridMultilevel"/>
    <w:tmpl w:val="C966D4AA"/>
    <w:lvl w:ilvl="0" w:tplc="F0384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9B0471"/>
    <w:multiLevelType w:val="hybridMultilevel"/>
    <w:tmpl w:val="07F0E1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4D36B26"/>
    <w:multiLevelType w:val="hybridMultilevel"/>
    <w:tmpl w:val="B2F88768"/>
    <w:lvl w:ilvl="0" w:tplc="F0384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502053"/>
    <w:multiLevelType w:val="hybridMultilevel"/>
    <w:tmpl w:val="983A8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6B80B99"/>
    <w:multiLevelType w:val="hybridMultilevel"/>
    <w:tmpl w:val="359AB158"/>
    <w:lvl w:ilvl="0" w:tplc="F0384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03600A"/>
    <w:multiLevelType w:val="hybridMultilevel"/>
    <w:tmpl w:val="4B067FB0"/>
    <w:lvl w:ilvl="0" w:tplc="F0384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E7656A"/>
    <w:multiLevelType w:val="hybridMultilevel"/>
    <w:tmpl w:val="1812B7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140260E"/>
    <w:multiLevelType w:val="hybridMultilevel"/>
    <w:tmpl w:val="4DB2011A"/>
    <w:lvl w:ilvl="0" w:tplc="F0384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0E17C2"/>
    <w:multiLevelType w:val="hybridMultilevel"/>
    <w:tmpl w:val="635C46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2763DB"/>
    <w:multiLevelType w:val="hybridMultilevel"/>
    <w:tmpl w:val="2194AB48"/>
    <w:lvl w:ilvl="0" w:tplc="F0384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D687583"/>
    <w:multiLevelType w:val="hybridMultilevel"/>
    <w:tmpl w:val="FF483B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07F74"/>
    <w:multiLevelType w:val="hybridMultilevel"/>
    <w:tmpl w:val="AA26FA90"/>
    <w:lvl w:ilvl="0" w:tplc="F0384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435585F"/>
    <w:multiLevelType w:val="hybridMultilevel"/>
    <w:tmpl w:val="FB688EEC"/>
    <w:lvl w:ilvl="0" w:tplc="F0384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7636EAA"/>
    <w:multiLevelType w:val="hybridMultilevel"/>
    <w:tmpl w:val="9B48CA0C"/>
    <w:lvl w:ilvl="0" w:tplc="F0384CB2">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23" w15:restartNumberingAfterBreak="0">
    <w:nsid w:val="493E1BD9"/>
    <w:multiLevelType w:val="hybridMultilevel"/>
    <w:tmpl w:val="50E26E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40343BF"/>
    <w:multiLevelType w:val="hybridMultilevel"/>
    <w:tmpl w:val="5868E032"/>
    <w:lvl w:ilvl="0" w:tplc="F0384CB2">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25" w15:restartNumberingAfterBreak="0">
    <w:nsid w:val="58492C25"/>
    <w:multiLevelType w:val="hybridMultilevel"/>
    <w:tmpl w:val="91F4CF02"/>
    <w:lvl w:ilvl="0" w:tplc="10B2CEE0">
      <w:start w:val="1"/>
      <w:numFmt w:val="decimal"/>
      <w:lvlText w:val="%1)"/>
      <w:lvlJc w:val="left"/>
      <w:pPr>
        <w:ind w:left="720" w:hanging="360"/>
      </w:pPr>
      <w:rPr>
        <w:rFonts w:hint="default"/>
        <w:i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18209F"/>
    <w:multiLevelType w:val="hybridMultilevel"/>
    <w:tmpl w:val="569643D2"/>
    <w:lvl w:ilvl="0" w:tplc="F0384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11320E"/>
    <w:multiLevelType w:val="hybridMultilevel"/>
    <w:tmpl w:val="E34EB75A"/>
    <w:lvl w:ilvl="0" w:tplc="F0384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946600"/>
    <w:multiLevelType w:val="hybridMultilevel"/>
    <w:tmpl w:val="B0B0DCCA"/>
    <w:lvl w:ilvl="0" w:tplc="F0384CB2">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29" w15:restartNumberingAfterBreak="0">
    <w:nsid w:val="6BDF06B3"/>
    <w:multiLevelType w:val="hybridMultilevel"/>
    <w:tmpl w:val="E55CACB8"/>
    <w:lvl w:ilvl="0" w:tplc="F3C0A35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9E05E3"/>
    <w:multiLevelType w:val="hybridMultilevel"/>
    <w:tmpl w:val="A470D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5"/>
  </w:num>
  <w:num w:numId="3">
    <w:abstractNumId w:val="15"/>
  </w:num>
  <w:num w:numId="4">
    <w:abstractNumId w:val="23"/>
  </w:num>
  <w:num w:numId="5">
    <w:abstractNumId w:val="12"/>
  </w:num>
  <w:num w:numId="6">
    <w:abstractNumId w:val="2"/>
  </w:num>
  <w:num w:numId="7">
    <w:abstractNumId w:val="6"/>
  </w:num>
  <w:num w:numId="8">
    <w:abstractNumId w:val="21"/>
  </w:num>
  <w:num w:numId="9">
    <w:abstractNumId w:val="20"/>
  </w:num>
  <w:num w:numId="10">
    <w:abstractNumId w:val="7"/>
  </w:num>
  <w:num w:numId="11">
    <w:abstractNumId w:val="3"/>
  </w:num>
  <w:num w:numId="12">
    <w:abstractNumId w:val="24"/>
  </w:num>
  <w:num w:numId="13">
    <w:abstractNumId w:val="28"/>
  </w:num>
  <w:num w:numId="14">
    <w:abstractNumId w:val="22"/>
  </w:num>
  <w:num w:numId="15">
    <w:abstractNumId w:val="0"/>
  </w:num>
  <w:num w:numId="16">
    <w:abstractNumId w:val="17"/>
  </w:num>
  <w:num w:numId="17">
    <w:abstractNumId w:val="4"/>
  </w:num>
  <w:num w:numId="18">
    <w:abstractNumId w:val="27"/>
  </w:num>
  <w:num w:numId="19">
    <w:abstractNumId w:val="26"/>
  </w:num>
  <w:num w:numId="20">
    <w:abstractNumId w:val="16"/>
  </w:num>
  <w:num w:numId="21">
    <w:abstractNumId w:val="13"/>
  </w:num>
  <w:num w:numId="22">
    <w:abstractNumId w:val="11"/>
  </w:num>
  <w:num w:numId="23">
    <w:abstractNumId w:val="5"/>
  </w:num>
  <w:num w:numId="24">
    <w:abstractNumId w:val="18"/>
  </w:num>
  <w:num w:numId="25">
    <w:abstractNumId w:val="14"/>
  </w:num>
  <w:num w:numId="26">
    <w:abstractNumId w:val="9"/>
  </w:num>
  <w:num w:numId="27">
    <w:abstractNumId w:val="1"/>
  </w:num>
  <w:num w:numId="28">
    <w:abstractNumId w:val="8"/>
  </w:num>
  <w:num w:numId="29">
    <w:abstractNumId w:val="19"/>
  </w:num>
  <w:num w:numId="30">
    <w:abstractNumId w:val="30"/>
  </w:num>
  <w:num w:numId="3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E3"/>
    <w:rsid w:val="00006390"/>
    <w:rsid w:val="00025030"/>
    <w:rsid w:val="00030886"/>
    <w:rsid w:val="0003393A"/>
    <w:rsid w:val="00034DEA"/>
    <w:rsid w:val="0003581A"/>
    <w:rsid w:val="00036D93"/>
    <w:rsid w:val="00042E43"/>
    <w:rsid w:val="00042E5E"/>
    <w:rsid w:val="000478D8"/>
    <w:rsid w:val="00055500"/>
    <w:rsid w:val="00072541"/>
    <w:rsid w:val="00077156"/>
    <w:rsid w:val="000808EE"/>
    <w:rsid w:val="00083E1A"/>
    <w:rsid w:val="000922FD"/>
    <w:rsid w:val="000A500C"/>
    <w:rsid w:val="000A683B"/>
    <w:rsid w:val="000A6D4D"/>
    <w:rsid w:val="000A70DA"/>
    <w:rsid w:val="000B5F97"/>
    <w:rsid w:val="000B76B4"/>
    <w:rsid w:val="000B77AC"/>
    <w:rsid w:val="000C0863"/>
    <w:rsid w:val="000C7571"/>
    <w:rsid w:val="000D175E"/>
    <w:rsid w:val="000E140C"/>
    <w:rsid w:val="000E3F71"/>
    <w:rsid w:val="000F4ACA"/>
    <w:rsid w:val="00102384"/>
    <w:rsid w:val="001032C6"/>
    <w:rsid w:val="00107CEE"/>
    <w:rsid w:val="001201E3"/>
    <w:rsid w:val="001216DB"/>
    <w:rsid w:val="00121CCE"/>
    <w:rsid w:val="001250E1"/>
    <w:rsid w:val="00125255"/>
    <w:rsid w:val="001313B0"/>
    <w:rsid w:val="0013355C"/>
    <w:rsid w:val="001356AD"/>
    <w:rsid w:val="00145253"/>
    <w:rsid w:val="001478A3"/>
    <w:rsid w:val="00152FA2"/>
    <w:rsid w:val="00153257"/>
    <w:rsid w:val="0015370F"/>
    <w:rsid w:val="00161066"/>
    <w:rsid w:val="00161F81"/>
    <w:rsid w:val="0016775D"/>
    <w:rsid w:val="00175C88"/>
    <w:rsid w:val="001766C6"/>
    <w:rsid w:val="0017730D"/>
    <w:rsid w:val="001813CD"/>
    <w:rsid w:val="0018675D"/>
    <w:rsid w:val="001A1BC4"/>
    <w:rsid w:val="001A1D03"/>
    <w:rsid w:val="001A262B"/>
    <w:rsid w:val="001B6B1B"/>
    <w:rsid w:val="001C68EB"/>
    <w:rsid w:val="001D4821"/>
    <w:rsid w:val="001D4AB8"/>
    <w:rsid w:val="001E32DF"/>
    <w:rsid w:val="001F2FE2"/>
    <w:rsid w:val="001F43A4"/>
    <w:rsid w:val="00201DF1"/>
    <w:rsid w:val="00202F5D"/>
    <w:rsid w:val="00234072"/>
    <w:rsid w:val="00246BA0"/>
    <w:rsid w:val="002525BF"/>
    <w:rsid w:val="00252DC9"/>
    <w:rsid w:val="00254FD0"/>
    <w:rsid w:val="00257340"/>
    <w:rsid w:val="00265FEE"/>
    <w:rsid w:val="002671E2"/>
    <w:rsid w:val="00270B5F"/>
    <w:rsid w:val="00276DF3"/>
    <w:rsid w:val="0028461D"/>
    <w:rsid w:val="002A30D2"/>
    <w:rsid w:val="002B678F"/>
    <w:rsid w:val="002C2134"/>
    <w:rsid w:val="002D5A95"/>
    <w:rsid w:val="002E7824"/>
    <w:rsid w:val="002F1321"/>
    <w:rsid w:val="00301D4D"/>
    <w:rsid w:val="003071B8"/>
    <w:rsid w:val="00323DB2"/>
    <w:rsid w:val="00327BCA"/>
    <w:rsid w:val="00371D1D"/>
    <w:rsid w:val="003726EF"/>
    <w:rsid w:val="003839D8"/>
    <w:rsid w:val="00387005"/>
    <w:rsid w:val="00391067"/>
    <w:rsid w:val="003A1294"/>
    <w:rsid w:val="003A12A6"/>
    <w:rsid w:val="003A32D7"/>
    <w:rsid w:val="003C3B9D"/>
    <w:rsid w:val="003C3FF9"/>
    <w:rsid w:val="003C7880"/>
    <w:rsid w:val="003D2DE8"/>
    <w:rsid w:val="00405D2E"/>
    <w:rsid w:val="004137BD"/>
    <w:rsid w:val="0041582A"/>
    <w:rsid w:val="00415B7E"/>
    <w:rsid w:val="00422C3A"/>
    <w:rsid w:val="0043443E"/>
    <w:rsid w:val="00434A64"/>
    <w:rsid w:val="00440CD5"/>
    <w:rsid w:val="004502B8"/>
    <w:rsid w:val="00450CEB"/>
    <w:rsid w:val="00454B1A"/>
    <w:rsid w:val="00477C60"/>
    <w:rsid w:val="00480A77"/>
    <w:rsid w:val="004862E3"/>
    <w:rsid w:val="004943E6"/>
    <w:rsid w:val="0049623E"/>
    <w:rsid w:val="004973CF"/>
    <w:rsid w:val="004A75B1"/>
    <w:rsid w:val="004B4398"/>
    <w:rsid w:val="004C068E"/>
    <w:rsid w:val="004D32A7"/>
    <w:rsid w:val="004D60A4"/>
    <w:rsid w:val="004E6800"/>
    <w:rsid w:val="004E75BD"/>
    <w:rsid w:val="0050115A"/>
    <w:rsid w:val="00502036"/>
    <w:rsid w:val="005035A3"/>
    <w:rsid w:val="00504132"/>
    <w:rsid w:val="005057A7"/>
    <w:rsid w:val="00506F8A"/>
    <w:rsid w:val="005116E2"/>
    <w:rsid w:val="0053208E"/>
    <w:rsid w:val="00542CD9"/>
    <w:rsid w:val="005519A6"/>
    <w:rsid w:val="00552C6A"/>
    <w:rsid w:val="00553C8D"/>
    <w:rsid w:val="00573807"/>
    <w:rsid w:val="00581481"/>
    <w:rsid w:val="00595B6D"/>
    <w:rsid w:val="005C296D"/>
    <w:rsid w:val="005C312B"/>
    <w:rsid w:val="005C3DB8"/>
    <w:rsid w:val="005C4ED7"/>
    <w:rsid w:val="005D0C81"/>
    <w:rsid w:val="005D7D1D"/>
    <w:rsid w:val="005E2108"/>
    <w:rsid w:val="005F0D9E"/>
    <w:rsid w:val="005F5779"/>
    <w:rsid w:val="00603C75"/>
    <w:rsid w:val="00604DFF"/>
    <w:rsid w:val="00604F63"/>
    <w:rsid w:val="00607175"/>
    <w:rsid w:val="006142F8"/>
    <w:rsid w:val="0064051D"/>
    <w:rsid w:val="00647671"/>
    <w:rsid w:val="00652E15"/>
    <w:rsid w:val="00660E3D"/>
    <w:rsid w:val="006610D7"/>
    <w:rsid w:val="006719C2"/>
    <w:rsid w:val="00673313"/>
    <w:rsid w:val="0068206C"/>
    <w:rsid w:val="006A472C"/>
    <w:rsid w:val="006A7226"/>
    <w:rsid w:val="006C1C0E"/>
    <w:rsid w:val="006C60CA"/>
    <w:rsid w:val="006C707A"/>
    <w:rsid w:val="006D43AE"/>
    <w:rsid w:val="006D4A8C"/>
    <w:rsid w:val="006D7817"/>
    <w:rsid w:val="006E6803"/>
    <w:rsid w:val="006E6AF1"/>
    <w:rsid w:val="006F58BC"/>
    <w:rsid w:val="00710208"/>
    <w:rsid w:val="007159CD"/>
    <w:rsid w:val="00720445"/>
    <w:rsid w:val="007500C0"/>
    <w:rsid w:val="00753BC4"/>
    <w:rsid w:val="0075515E"/>
    <w:rsid w:val="00762710"/>
    <w:rsid w:val="00776F65"/>
    <w:rsid w:val="0079098E"/>
    <w:rsid w:val="007A2328"/>
    <w:rsid w:val="007A6B8D"/>
    <w:rsid w:val="007C45CC"/>
    <w:rsid w:val="007D7747"/>
    <w:rsid w:val="007E2CBC"/>
    <w:rsid w:val="007E474B"/>
    <w:rsid w:val="007E6ABE"/>
    <w:rsid w:val="007E72DD"/>
    <w:rsid w:val="007F35B6"/>
    <w:rsid w:val="007F3789"/>
    <w:rsid w:val="00800643"/>
    <w:rsid w:val="00802CAA"/>
    <w:rsid w:val="00804E2D"/>
    <w:rsid w:val="00805900"/>
    <w:rsid w:val="008255E1"/>
    <w:rsid w:val="008355AD"/>
    <w:rsid w:val="00837606"/>
    <w:rsid w:val="00860427"/>
    <w:rsid w:val="00860F50"/>
    <w:rsid w:val="00881106"/>
    <w:rsid w:val="00886EF9"/>
    <w:rsid w:val="008934D5"/>
    <w:rsid w:val="00896353"/>
    <w:rsid w:val="008B2C24"/>
    <w:rsid w:val="008B319D"/>
    <w:rsid w:val="008C13B1"/>
    <w:rsid w:val="008C3A7A"/>
    <w:rsid w:val="008C7F67"/>
    <w:rsid w:val="008D1E0D"/>
    <w:rsid w:val="008D4B20"/>
    <w:rsid w:val="008E0AE2"/>
    <w:rsid w:val="008E0F2C"/>
    <w:rsid w:val="008E4A4F"/>
    <w:rsid w:val="008E4BB8"/>
    <w:rsid w:val="008E78EB"/>
    <w:rsid w:val="008F64F6"/>
    <w:rsid w:val="009068D2"/>
    <w:rsid w:val="00907686"/>
    <w:rsid w:val="00922950"/>
    <w:rsid w:val="009266E8"/>
    <w:rsid w:val="00930EF7"/>
    <w:rsid w:val="0094356E"/>
    <w:rsid w:val="00945BF7"/>
    <w:rsid w:val="00954311"/>
    <w:rsid w:val="0096527D"/>
    <w:rsid w:val="00983157"/>
    <w:rsid w:val="00991D1B"/>
    <w:rsid w:val="00993893"/>
    <w:rsid w:val="009B2E7F"/>
    <w:rsid w:val="009B7E70"/>
    <w:rsid w:val="009D22C4"/>
    <w:rsid w:val="009E53FF"/>
    <w:rsid w:val="009F4ABB"/>
    <w:rsid w:val="00A0799C"/>
    <w:rsid w:val="00A2507D"/>
    <w:rsid w:val="00A2637D"/>
    <w:rsid w:val="00A32A8F"/>
    <w:rsid w:val="00A3407B"/>
    <w:rsid w:val="00A445CA"/>
    <w:rsid w:val="00A47173"/>
    <w:rsid w:val="00A47286"/>
    <w:rsid w:val="00A548DB"/>
    <w:rsid w:val="00A55B8F"/>
    <w:rsid w:val="00A625EA"/>
    <w:rsid w:val="00A6757B"/>
    <w:rsid w:val="00A73C7A"/>
    <w:rsid w:val="00A751A2"/>
    <w:rsid w:val="00A82798"/>
    <w:rsid w:val="00AB42D3"/>
    <w:rsid w:val="00AB5CD3"/>
    <w:rsid w:val="00AB6976"/>
    <w:rsid w:val="00AC7059"/>
    <w:rsid w:val="00AC7A7D"/>
    <w:rsid w:val="00AD00E9"/>
    <w:rsid w:val="00AD432D"/>
    <w:rsid w:val="00AD5BBA"/>
    <w:rsid w:val="00AD5D38"/>
    <w:rsid w:val="00AE1757"/>
    <w:rsid w:val="00AF2BBD"/>
    <w:rsid w:val="00AF461B"/>
    <w:rsid w:val="00B242F0"/>
    <w:rsid w:val="00B3605B"/>
    <w:rsid w:val="00B50837"/>
    <w:rsid w:val="00B62139"/>
    <w:rsid w:val="00B630CE"/>
    <w:rsid w:val="00B70E0A"/>
    <w:rsid w:val="00B74B90"/>
    <w:rsid w:val="00B76AF5"/>
    <w:rsid w:val="00B9001E"/>
    <w:rsid w:val="00BB0038"/>
    <w:rsid w:val="00BB3169"/>
    <w:rsid w:val="00BC616B"/>
    <w:rsid w:val="00BD398C"/>
    <w:rsid w:val="00BD57C1"/>
    <w:rsid w:val="00BE2D24"/>
    <w:rsid w:val="00C02A74"/>
    <w:rsid w:val="00C04FA4"/>
    <w:rsid w:val="00C105FE"/>
    <w:rsid w:val="00C22A41"/>
    <w:rsid w:val="00C3110E"/>
    <w:rsid w:val="00C32131"/>
    <w:rsid w:val="00C356CB"/>
    <w:rsid w:val="00C367EE"/>
    <w:rsid w:val="00C41DF7"/>
    <w:rsid w:val="00C43883"/>
    <w:rsid w:val="00C47729"/>
    <w:rsid w:val="00C51E01"/>
    <w:rsid w:val="00C529B2"/>
    <w:rsid w:val="00C56351"/>
    <w:rsid w:val="00C62AFF"/>
    <w:rsid w:val="00C750D3"/>
    <w:rsid w:val="00C769FD"/>
    <w:rsid w:val="00C845FA"/>
    <w:rsid w:val="00C939FD"/>
    <w:rsid w:val="00CA253E"/>
    <w:rsid w:val="00CA40AF"/>
    <w:rsid w:val="00CA4FA9"/>
    <w:rsid w:val="00CA7011"/>
    <w:rsid w:val="00CB039D"/>
    <w:rsid w:val="00CB23C5"/>
    <w:rsid w:val="00CD005F"/>
    <w:rsid w:val="00CD0D76"/>
    <w:rsid w:val="00CD741D"/>
    <w:rsid w:val="00CE4E4B"/>
    <w:rsid w:val="00CF2CAC"/>
    <w:rsid w:val="00CF39A7"/>
    <w:rsid w:val="00CF4EC9"/>
    <w:rsid w:val="00D11202"/>
    <w:rsid w:val="00D15B89"/>
    <w:rsid w:val="00D240C6"/>
    <w:rsid w:val="00D24A64"/>
    <w:rsid w:val="00D34661"/>
    <w:rsid w:val="00D46BA6"/>
    <w:rsid w:val="00D57DFF"/>
    <w:rsid w:val="00D648B4"/>
    <w:rsid w:val="00D719BA"/>
    <w:rsid w:val="00D83F10"/>
    <w:rsid w:val="00DB269A"/>
    <w:rsid w:val="00DB5C0B"/>
    <w:rsid w:val="00DD1152"/>
    <w:rsid w:val="00DE3F2F"/>
    <w:rsid w:val="00DE6516"/>
    <w:rsid w:val="00DE72F2"/>
    <w:rsid w:val="00DF2022"/>
    <w:rsid w:val="00DF30D2"/>
    <w:rsid w:val="00DF4180"/>
    <w:rsid w:val="00E011B8"/>
    <w:rsid w:val="00E22285"/>
    <w:rsid w:val="00E314B9"/>
    <w:rsid w:val="00E3315D"/>
    <w:rsid w:val="00E53445"/>
    <w:rsid w:val="00E54770"/>
    <w:rsid w:val="00E56D25"/>
    <w:rsid w:val="00E7783D"/>
    <w:rsid w:val="00E84196"/>
    <w:rsid w:val="00E846E8"/>
    <w:rsid w:val="00E93756"/>
    <w:rsid w:val="00EA66BA"/>
    <w:rsid w:val="00EB30BB"/>
    <w:rsid w:val="00EC7369"/>
    <w:rsid w:val="00ED13B1"/>
    <w:rsid w:val="00ED4789"/>
    <w:rsid w:val="00ED6202"/>
    <w:rsid w:val="00EE5511"/>
    <w:rsid w:val="00EE5A43"/>
    <w:rsid w:val="00EF198F"/>
    <w:rsid w:val="00EF5CB9"/>
    <w:rsid w:val="00F0319F"/>
    <w:rsid w:val="00F12C96"/>
    <w:rsid w:val="00F22F1E"/>
    <w:rsid w:val="00F40F20"/>
    <w:rsid w:val="00F42D49"/>
    <w:rsid w:val="00F56F0A"/>
    <w:rsid w:val="00F62214"/>
    <w:rsid w:val="00F64054"/>
    <w:rsid w:val="00F7400F"/>
    <w:rsid w:val="00F752E3"/>
    <w:rsid w:val="00F81362"/>
    <w:rsid w:val="00F81B83"/>
    <w:rsid w:val="00F90CE9"/>
    <w:rsid w:val="00FB322E"/>
    <w:rsid w:val="00FC0861"/>
    <w:rsid w:val="00FC7E12"/>
    <w:rsid w:val="00FD54E0"/>
    <w:rsid w:val="00FD5CC0"/>
    <w:rsid w:val="00FE3B75"/>
    <w:rsid w:val="00FF3166"/>
    <w:rsid w:val="00FF3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3B1F"/>
  <w15:docId w15:val="{5CF77244-91C0-444A-8E17-2CF06E72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8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D0C81"/>
    <w:pPr>
      <w:keepNext/>
      <w:keepLines/>
      <w:jc w:val="center"/>
      <w:outlineLvl w:val="0"/>
    </w:pPr>
    <w:rPr>
      <w:rFonts w:eastAsiaTheme="majorEastAsia" w:cstheme="majorBidi"/>
      <w:b/>
      <w:sz w:val="28"/>
      <w:szCs w:val="32"/>
    </w:rPr>
  </w:style>
  <w:style w:type="paragraph" w:styleId="2">
    <w:name w:val="heading 2"/>
    <w:basedOn w:val="a"/>
    <w:next w:val="a"/>
    <w:link w:val="20"/>
    <w:uiPriority w:val="9"/>
    <w:unhideWhenUsed/>
    <w:qFormat/>
    <w:rsid w:val="00DE3F2F"/>
    <w:pPr>
      <w:keepNext/>
      <w:keepLines/>
      <w:ind w:left="708"/>
      <w:jc w:val="both"/>
      <w:outlineLvl w:val="1"/>
    </w:pPr>
    <w:rPr>
      <w:rFonts w:eastAsiaTheme="majorEastAsia" w:cstheme="majorBidi"/>
      <w:b/>
      <w:color w:val="000000" w:themeColor="text1"/>
      <w:sz w:val="28"/>
      <w:szCs w:val="26"/>
    </w:rPr>
  </w:style>
  <w:style w:type="paragraph" w:styleId="4">
    <w:name w:val="heading 4"/>
    <w:basedOn w:val="a"/>
    <w:next w:val="a"/>
    <w:link w:val="40"/>
    <w:uiPriority w:val="9"/>
    <w:semiHidden/>
    <w:unhideWhenUsed/>
    <w:qFormat/>
    <w:rsid w:val="000B76B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202"/>
    <w:pPr>
      <w:spacing w:before="100" w:beforeAutospacing="1" w:after="100" w:afterAutospacing="1"/>
    </w:pPr>
  </w:style>
  <w:style w:type="character" w:customStyle="1" w:styleId="10">
    <w:name w:val="Заголовок 1 Знак"/>
    <w:basedOn w:val="a0"/>
    <w:link w:val="1"/>
    <w:uiPriority w:val="9"/>
    <w:rsid w:val="005D0C81"/>
    <w:rPr>
      <w:rFonts w:ascii="Times New Roman" w:eastAsiaTheme="majorEastAsia" w:hAnsi="Times New Roman" w:cstheme="majorBidi"/>
      <w:b/>
      <w:sz w:val="28"/>
      <w:szCs w:val="32"/>
    </w:rPr>
  </w:style>
  <w:style w:type="paragraph" w:styleId="a4">
    <w:name w:val="TOC Heading"/>
    <w:basedOn w:val="1"/>
    <w:next w:val="a"/>
    <w:uiPriority w:val="39"/>
    <w:unhideWhenUsed/>
    <w:qFormat/>
    <w:rsid w:val="008D4B20"/>
    <w:pPr>
      <w:spacing w:line="259" w:lineRule="auto"/>
      <w:outlineLvl w:val="9"/>
    </w:pPr>
  </w:style>
  <w:style w:type="paragraph" w:styleId="a5">
    <w:name w:val="List Paragraph"/>
    <w:basedOn w:val="a"/>
    <w:uiPriority w:val="34"/>
    <w:qFormat/>
    <w:rsid w:val="00FF3EEC"/>
    <w:pPr>
      <w:ind w:left="720"/>
      <w:contextualSpacing/>
    </w:pPr>
  </w:style>
  <w:style w:type="character" w:customStyle="1" w:styleId="20">
    <w:name w:val="Заголовок 2 Знак"/>
    <w:basedOn w:val="a0"/>
    <w:link w:val="2"/>
    <w:uiPriority w:val="9"/>
    <w:rsid w:val="00DE3F2F"/>
    <w:rPr>
      <w:rFonts w:ascii="Times New Roman" w:eastAsiaTheme="majorEastAsia" w:hAnsi="Times New Roman" w:cstheme="majorBidi"/>
      <w:b/>
      <w:color w:val="000000" w:themeColor="text1"/>
      <w:sz w:val="28"/>
      <w:szCs w:val="26"/>
      <w:lang w:eastAsia="ru-RU"/>
    </w:rPr>
  </w:style>
  <w:style w:type="paragraph" w:customStyle="1" w:styleId="ql-align-justify">
    <w:name w:val="ql-align-justify"/>
    <w:basedOn w:val="a"/>
    <w:rsid w:val="000478D8"/>
    <w:pPr>
      <w:spacing w:before="100" w:beforeAutospacing="1" w:after="100" w:afterAutospacing="1"/>
    </w:pPr>
  </w:style>
  <w:style w:type="character" w:styleId="a6">
    <w:name w:val="Hyperlink"/>
    <w:basedOn w:val="a0"/>
    <w:uiPriority w:val="99"/>
    <w:unhideWhenUsed/>
    <w:rsid w:val="000478D8"/>
    <w:rPr>
      <w:color w:val="0000FF"/>
      <w:u w:val="single"/>
    </w:rPr>
  </w:style>
  <w:style w:type="character" w:styleId="a7">
    <w:name w:val="Strong"/>
    <w:basedOn w:val="a0"/>
    <w:uiPriority w:val="22"/>
    <w:qFormat/>
    <w:rsid w:val="000478D8"/>
    <w:rPr>
      <w:b/>
      <w:bCs/>
    </w:rPr>
  </w:style>
  <w:style w:type="paragraph" w:customStyle="1" w:styleId="paragraph">
    <w:name w:val="paragraph"/>
    <w:basedOn w:val="a"/>
    <w:rsid w:val="00077156"/>
    <w:pPr>
      <w:spacing w:before="100" w:beforeAutospacing="1" w:after="100" w:afterAutospacing="1"/>
    </w:pPr>
  </w:style>
  <w:style w:type="character" w:customStyle="1" w:styleId="40">
    <w:name w:val="Заголовок 4 Знак"/>
    <w:basedOn w:val="a0"/>
    <w:link w:val="4"/>
    <w:uiPriority w:val="9"/>
    <w:semiHidden/>
    <w:rsid w:val="000B76B4"/>
    <w:rPr>
      <w:rFonts w:asciiTheme="majorHAnsi" w:eastAsiaTheme="majorEastAsia" w:hAnsiTheme="majorHAnsi" w:cstheme="majorBidi"/>
      <w:i/>
      <w:iCs/>
      <w:color w:val="365F91" w:themeColor="accent1" w:themeShade="BF"/>
      <w:sz w:val="24"/>
      <w:szCs w:val="24"/>
      <w:lang w:eastAsia="ru-RU"/>
    </w:rPr>
  </w:style>
  <w:style w:type="paragraph" w:styleId="11">
    <w:name w:val="toc 1"/>
    <w:basedOn w:val="a"/>
    <w:next w:val="a"/>
    <w:autoRedefine/>
    <w:uiPriority w:val="39"/>
    <w:unhideWhenUsed/>
    <w:rsid w:val="006E6803"/>
    <w:pPr>
      <w:tabs>
        <w:tab w:val="right" w:leader="dot" w:pos="9345"/>
      </w:tabs>
      <w:jc w:val="both"/>
    </w:pPr>
  </w:style>
  <w:style w:type="paragraph" w:styleId="21">
    <w:name w:val="toc 2"/>
    <w:basedOn w:val="a"/>
    <w:next w:val="a"/>
    <w:autoRedefine/>
    <w:uiPriority w:val="39"/>
    <w:unhideWhenUsed/>
    <w:rsid w:val="003C3FF9"/>
    <w:pPr>
      <w:spacing w:after="100"/>
      <w:ind w:left="240"/>
    </w:pPr>
  </w:style>
  <w:style w:type="paragraph" w:styleId="a8">
    <w:name w:val="Balloon Text"/>
    <w:basedOn w:val="a"/>
    <w:link w:val="a9"/>
    <w:uiPriority w:val="99"/>
    <w:semiHidden/>
    <w:unhideWhenUsed/>
    <w:rsid w:val="00AD5D38"/>
    <w:rPr>
      <w:rFonts w:ascii="Tahoma" w:hAnsi="Tahoma" w:cs="Tahoma"/>
      <w:sz w:val="16"/>
      <w:szCs w:val="16"/>
    </w:rPr>
  </w:style>
  <w:style w:type="character" w:customStyle="1" w:styleId="a9">
    <w:name w:val="Текст выноски Знак"/>
    <w:basedOn w:val="a0"/>
    <w:link w:val="a8"/>
    <w:uiPriority w:val="99"/>
    <w:semiHidden/>
    <w:rsid w:val="00AD5D38"/>
    <w:rPr>
      <w:rFonts w:ascii="Tahoma" w:eastAsia="Times New Roman" w:hAnsi="Tahoma" w:cs="Tahoma"/>
      <w:sz w:val="16"/>
      <w:szCs w:val="16"/>
      <w:lang w:eastAsia="ru-RU"/>
    </w:rPr>
  </w:style>
  <w:style w:type="paragraph" w:styleId="aa">
    <w:name w:val="header"/>
    <w:basedOn w:val="a"/>
    <w:link w:val="ab"/>
    <w:uiPriority w:val="99"/>
    <w:unhideWhenUsed/>
    <w:rsid w:val="00CF4EC9"/>
    <w:pPr>
      <w:tabs>
        <w:tab w:val="center" w:pos="4677"/>
        <w:tab w:val="right" w:pos="9355"/>
      </w:tabs>
    </w:pPr>
  </w:style>
  <w:style w:type="character" w:customStyle="1" w:styleId="ab">
    <w:name w:val="Верхний колонтитул Знак"/>
    <w:basedOn w:val="a0"/>
    <w:link w:val="aa"/>
    <w:uiPriority w:val="99"/>
    <w:rsid w:val="00CF4EC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F4EC9"/>
    <w:pPr>
      <w:tabs>
        <w:tab w:val="center" w:pos="4677"/>
        <w:tab w:val="right" w:pos="9355"/>
      </w:tabs>
    </w:pPr>
  </w:style>
  <w:style w:type="character" w:customStyle="1" w:styleId="ad">
    <w:name w:val="Нижний колонтитул Знак"/>
    <w:basedOn w:val="a0"/>
    <w:link w:val="ac"/>
    <w:uiPriority w:val="99"/>
    <w:rsid w:val="00CF4EC9"/>
    <w:rPr>
      <w:rFonts w:ascii="Times New Roman" w:eastAsia="Times New Roman" w:hAnsi="Times New Roman" w:cs="Times New Roman"/>
      <w:sz w:val="24"/>
      <w:szCs w:val="24"/>
      <w:lang w:eastAsia="ru-RU"/>
    </w:rPr>
  </w:style>
  <w:style w:type="character" w:customStyle="1" w:styleId="organictitlecontentspan">
    <w:name w:val="organictitlecontentspan"/>
    <w:basedOn w:val="a0"/>
    <w:rsid w:val="00AE1757"/>
  </w:style>
  <w:style w:type="character" w:styleId="ae">
    <w:name w:val="FollowedHyperlink"/>
    <w:basedOn w:val="a0"/>
    <w:uiPriority w:val="99"/>
    <w:semiHidden/>
    <w:unhideWhenUsed/>
    <w:rsid w:val="00AE1757"/>
    <w:rPr>
      <w:color w:val="800080" w:themeColor="followedHyperlink"/>
      <w:u w:val="single"/>
    </w:rPr>
  </w:style>
  <w:style w:type="table" w:styleId="af">
    <w:name w:val="Table Grid"/>
    <w:basedOn w:val="a1"/>
    <w:uiPriority w:val="39"/>
    <w:rsid w:val="00AD0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uiPriority w:val="35"/>
    <w:unhideWhenUsed/>
    <w:qFormat/>
    <w:rsid w:val="00AD00E9"/>
    <w:pPr>
      <w:spacing w:after="200"/>
    </w:pPr>
    <w:rPr>
      <w:rFonts w:asciiTheme="minorHAnsi" w:eastAsiaTheme="minorHAnsi" w:hAnsiTheme="minorHAnsi" w:cstheme="minorBidi"/>
      <w:i/>
      <w:iCs/>
      <w:color w:val="1F497D" w:themeColor="text2"/>
      <w:sz w:val="18"/>
      <w:szCs w:val="18"/>
      <w:lang w:eastAsia="en-US"/>
    </w:rPr>
  </w:style>
  <w:style w:type="paragraph" w:styleId="3">
    <w:name w:val="toc 3"/>
    <w:basedOn w:val="a"/>
    <w:next w:val="a"/>
    <w:autoRedefine/>
    <w:uiPriority w:val="39"/>
    <w:unhideWhenUsed/>
    <w:rsid w:val="00AB5CD3"/>
    <w:pPr>
      <w:spacing w:after="100" w:line="259" w:lineRule="auto"/>
      <w:ind w:left="440"/>
    </w:pPr>
    <w:rPr>
      <w:rFonts w:asciiTheme="minorHAnsi" w:eastAsiaTheme="minorEastAsia" w:hAnsiTheme="minorHAnsi"/>
      <w:sz w:val="22"/>
      <w:szCs w:val="22"/>
    </w:rPr>
  </w:style>
  <w:style w:type="table" w:customStyle="1" w:styleId="12">
    <w:name w:val="Сетка таблицы1"/>
    <w:basedOn w:val="a1"/>
    <w:next w:val="af"/>
    <w:uiPriority w:val="39"/>
    <w:rsid w:val="00502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
    <w:uiPriority w:val="39"/>
    <w:rsid w:val="00552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740">
      <w:bodyDiv w:val="1"/>
      <w:marLeft w:val="0"/>
      <w:marRight w:val="0"/>
      <w:marTop w:val="0"/>
      <w:marBottom w:val="0"/>
      <w:divBdr>
        <w:top w:val="none" w:sz="0" w:space="0" w:color="auto"/>
        <w:left w:val="none" w:sz="0" w:space="0" w:color="auto"/>
        <w:bottom w:val="none" w:sz="0" w:space="0" w:color="auto"/>
        <w:right w:val="none" w:sz="0" w:space="0" w:color="auto"/>
      </w:divBdr>
    </w:div>
    <w:div w:id="89736878">
      <w:bodyDiv w:val="1"/>
      <w:marLeft w:val="0"/>
      <w:marRight w:val="0"/>
      <w:marTop w:val="0"/>
      <w:marBottom w:val="0"/>
      <w:divBdr>
        <w:top w:val="none" w:sz="0" w:space="0" w:color="auto"/>
        <w:left w:val="none" w:sz="0" w:space="0" w:color="auto"/>
        <w:bottom w:val="none" w:sz="0" w:space="0" w:color="auto"/>
        <w:right w:val="none" w:sz="0" w:space="0" w:color="auto"/>
      </w:divBdr>
      <w:divsChild>
        <w:div w:id="2096046392">
          <w:marLeft w:val="0"/>
          <w:marRight w:val="0"/>
          <w:marTop w:val="0"/>
          <w:marBottom w:val="0"/>
          <w:divBdr>
            <w:top w:val="none" w:sz="0" w:space="0" w:color="auto"/>
            <w:left w:val="none" w:sz="0" w:space="0" w:color="auto"/>
            <w:bottom w:val="none" w:sz="0" w:space="0" w:color="auto"/>
            <w:right w:val="none" w:sz="0" w:space="0" w:color="auto"/>
          </w:divBdr>
          <w:divsChild>
            <w:div w:id="3408779">
              <w:marLeft w:val="0"/>
              <w:marRight w:val="0"/>
              <w:marTop w:val="0"/>
              <w:marBottom w:val="0"/>
              <w:divBdr>
                <w:top w:val="none" w:sz="0" w:space="0" w:color="auto"/>
                <w:left w:val="none" w:sz="0" w:space="0" w:color="auto"/>
                <w:bottom w:val="none" w:sz="0" w:space="0" w:color="auto"/>
                <w:right w:val="none" w:sz="0" w:space="0" w:color="auto"/>
              </w:divBdr>
              <w:divsChild>
                <w:div w:id="210915278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46365069">
      <w:bodyDiv w:val="1"/>
      <w:marLeft w:val="0"/>
      <w:marRight w:val="0"/>
      <w:marTop w:val="0"/>
      <w:marBottom w:val="0"/>
      <w:divBdr>
        <w:top w:val="none" w:sz="0" w:space="0" w:color="auto"/>
        <w:left w:val="none" w:sz="0" w:space="0" w:color="auto"/>
        <w:bottom w:val="none" w:sz="0" w:space="0" w:color="auto"/>
        <w:right w:val="none" w:sz="0" w:space="0" w:color="auto"/>
      </w:divBdr>
    </w:div>
    <w:div w:id="161703148">
      <w:bodyDiv w:val="1"/>
      <w:marLeft w:val="0"/>
      <w:marRight w:val="0"/>
      <w:marTop w:val="0"/>
      <w:marBottom w:val="0"/>
      <w:divBdr>
        <w:top w:val="none" w:sz="0" w:space="0" w:color="auto"/>
        <w:left w:val="none" w:sz="0" w:space="0" w:color="auto"/>
        <w:bottom w:val="none" w:sz="0" w:space="0" w:color="auto"/>
        <w:right w:val="none" w:sz="0" w:space="0" w:color="auto"/>
      </w:divBdr>
    </w:div>
    <w:div w:id="191044027">
      <w:bodyDiv w:val="1"/>
      <w:marLeft w:val="0"/>
      <w:marRight w:val="0"/>
      <w:marTop w:val="0"/>
      <w:marBottom w:val="0"/>
      <w:divBdr>
        <w:top w:val="none" w:sz="0" w:space="0" w:color="auto"/>
        <w:left w:val="none" w:sz="0" w:space="0" w:color="auto"/>
        <w:bottom w:val="none" w:sz="0" w:space="0" w:color="auto"/>
        <w:right w:val="none" w:sz="0" w:space="0" w:color="auto"/>
      </w:divBdr>
      <w:divsChild>
        <w:div w:id="66850557">
          <w:marLeft w:val="1290"/>
          <w:marRight w:val="735"/>
          <w:marTop w:val="0"/>
          <w:marBottom w:val="0"/>
          <w:divBdr>
            <w:top w:val="none" w:sz="0" w:space="0" w:color="auto"/>
            <w:left w:val="none" w:sz="0" w:space="0" w:color="auto"/>
            <w:bottom w:val="none" w:sz="0" w:space="0" w:color="auto"/>
            <w:right w:val="none" w:sz="0" w:space="0" w:color="auto"/>
          </w:divBdr>
        </w:div>
        <w:div w:id="89935122">
          <w:marLeft w:val="1290"/>
          <w:marRight w:val="735"/>
          <w:marTop w:val="0"/>
          <w:marBottom w:val="0"/>
          <w:divBdr>
            <w:top w:val="none" w:sz="0" w:space="0" w:color="auto"/>
            <w:left w:val="none" w:sz="0" w:space="0" w:color="auto"/>
            <w:bottom w:val="none" w:sz="0" w:space="0" w:color="auto"/>
            <w:right w:val="none" w:sz="0" w:space="0" w:color="auto"/>
          </w:divBdr>
        </w:div>
        <w:div w:id="320502132">
          <w:marLeft w:val="1290"/>
          <w:marRight w:val="735"/>
          <w:marTop w:val="0"/>
          <w:marBottom w:val="0"/>
          <w:divBdr>
            <w:top w:val="none" w:sz="0" w:space="0" w:color="auto"/>
            <w:left w:val="none" w:sz="0" w:space="0" w:color="auto"/>
            <w:bottom w:val="none" w:sz="0" w:space="0" w:color="auto"/>
            <w:right w:val="none" w:sz="0" w:space="0" w:color="auto"/>
          </w:divBdr>
        </w:div>
        <w:div w:id="1139417000">
          <w:marLeft w:val="1290"/>
          <w:marRight w:val="735"/>
          <w:marTop w:val="0"/>
          <w:marBottom w:val="0"/>
          <w:divBdr>
            <w:top w:val="none" w:sz="0" w:space="0" w:color="auto"/>
            <w:left w:val="none" w:sz="0" w:space="0" w:color="auto"/>
            <w:bottom w:val="none" w:sz="0" w:space="0" w:color="auto"/>
            <w:right w:val="none" w:sz="0" w:space="0" w:color="auto"/>
          </w:divBdr>
        </w:div>
      </w:divsChild>
    </w:div>
    <w:div w:id="390661910">
      <w:bodyDiv w:val="1"/>
      <w:marLeft w:val="0"/>
      <w:marRight w:val="0"/>
      <w:marTop w:val="0"/>
      <w:marBottom w:val="0"/>
      <w:divBdr>
        <w:top w:val="none" w:sz="0" w:space="0" w:color="auto"/>
        <w:left w:val="none" w:sz="0" w:space="0" w:color="auto"/>
        <w:bottom w:val="none" w:sz="0" w:space="0" w:color="auto"/>
        <w:right w:val="none" w:sz="0" w:space="0" w:color="auto"/>
      </w:divBdr>
      <w:divsChild>
        <w:div w:id="301741288">
          <w:marLeft w:val="1170"/>
          <w:marRight w:val="735"/>
          <w:marTop w:val="0"/>
          <w:marBottom w:val="0"/>
          <w:divBdr>
            <w:top w:val="none" w:sz="0" w:space="0" w:color="auto"/>
            <w:left w:val="none" w:sz="0" w:space="0" w:color="auto"/>
            <w:bottom w:val="none" w:sz="0" w:space="0" w:color="auto"/>
            <w:right w:val="none" w:sz="0" w:space="0" w:color="auto"/>
          </w:divBdr>
        </w:div>
        <w:div w:id="456148997">
          <w:marLeft w:val="1170"/>
          <w:marRight w:val="735"/>
          <w:marTop w:val="0"/>
          <w:marBottom w:val="0"/>
          <w:divBdr>
            <w:top w:val="none" w:sz="0" w:space="0" w:color="auto"/>
            <w:left w:val="none" w:sz="0" w:space="0" w:color="auto"/>
            <w:bottom w:val="none" w:sz="0" w:space="0" w:color="auto"/>
            <w:right w:val="none" w:sz="0" w:space="0" w:color="auto"/>
          </w:divBdr>
        </w:div>
        <w:div w:id="643004708">
          <w:marLeft w:val="1170"/>
          <w:marRight w:val="735"/>
          <w:marTop w:val="0"/>
          <w:marBottom w:val="0"/>
          <w:divBdr>
            <w:top w:val="none" w:sz="0" w:space="0" w:color="auto"/>
            <w:left w:val="none" w:sz="0" w:space="0" w:color="auto"/>
            <w:bottom w:val="none" w:sz="0" w:space="0" w:color="auto"/>
            <w:right w:val="none" w:sz="0" w:space="0" w:color="auto"/>
          </w:divBdr>
        </w:div>
        <w:div w:id="1099064558">
          <w:marLeft w:val="1170"/>
          <w:marRight w:val="735"/>
          <w:marTop w:val="0"/>
          <w:marBottom w:val="0"/>
          <w:divBdr>
            <w:top w:val="none" w:sz="0" w:space="0" w:color="auto"/>
            <w:left w:val="none" w:sz="0" w:space="0" w:color="auto"/>
            <w:bottom w:val="none" w:sz="0" w:space="0" w:color="auto"/>
            <w:right w:val="none" w:sz="0" w:space="0" w:color="auto"/>
          </w:divBdr>
        </w:div>
      </w:divsChild>
    </w:div>
    <w:div w:id="457990851">
      <w:bodyDiv w:val="1"/>
      <w:marLeft w:val="0"/>
      <w:marRight w:val="0"/>
      <w:marTop w:val="0"/>
      <w:marBottom w:val="0"/>
      <w:divBdr>
        <w:top w:val="none" w:sz="0" w:space="0" w:color="auto"/>
        <w:left w:val="none" w:sz="0" w:space="0" w:color="auto"/>
        <w:bottom w:val="none" w:sz="0" w:space="0" w:color="auto"/>
        <w:right w:val="none" w:sz="0" w:space="0" w:color="auto"/>
      </w:divBdr>
    </w:div>
    <w:div w:id="466750995">
      <w:bodyDiv w:val="1"/>
      <w:marLeft w:val="0"/>
      <w:marRight w:val="0"/>
      <w:marTop w:val="0"/>
      <w:marBottom w:val="0"/>
      <w:divBdr>
        <w:top w:val="none" w:sz="0" w:space="0" w:color="auto"/>
        <w:left w:val="none" w:sz="0" w:space="0" w:color="auto"/>
        <w:bottom w:val="none" w:sz="0" w:space="0" w:color="auto"/>
        <w:right w:val="none" w:sz="0" w:space="0" w:color="auto"/>
      </w:divBdr>
      <w:divsChild>
        <w:div w:id="884608236">
          <w:marLeft w:val="1290"/>
          <w:marRight w:val="735"/>
          <w:marTop w:val="0"/>
          <w:marBottom w:val="0"/>
          <w:divBdr>
            <w:top w:val="none" w:sz="0" w:space="0" w:color="auto"/>
            <w:left w:val="none" w:sz="0" w:space="0" w:color="auto"/>
            <w:bottom w:val="none" w:sz="0" w:space="0" w:color="auto"/>
            <w:right w:val="none" w:sz="0" w:space="0" w:color="auto"/>
          </w:divBdr>
        </w:div>
        <w:div w:id="1194420500">
          <w:marLeft w:val="1290"/>
          <w:marRight w:val="735"/>
          <w:marTop w:val="0"/>
          <w:marBottom w:val="0"/>
          <w:divBdr>
            <w:top w:val="none" w:sz="0" w:space="0" w:color="auto"/>
            <w:left w:val="none" w:sz="0" w:space="0" w:color="auto"/>
            <w:bottom w:val="none" w:sz="0" w:space="0" w:color="auto"/>
            <w:right w:val="none" w:sz="0" w:space="0" w:color="auto"/>
          </w:divBdr>
        </w:div>
        <w:div w:id="1257177312">
          <w:marLeft w:val="1290"/>
          <w:marRight w:val="735"/>
          <w:marTop w:val="0"/>
          <w:marBottom w:val="0"/>
          <w:divBdr>
            <w:top w:val="none" w:sz="0" w:space="0" w:color="auto"/>
            <w:left w:val="none" w:sz="0" w:space="0" w:color="auto"/>
            <w:bottom w:val="none" w:sz="0" w:space="0" w:color="auto"/>
            <w:right w:val="none" w:sz="0" w:space="0" w:color="auto"/>
          </w:divBdr>
        </w:div>
        <w:div w:id="1307930642">
          <w:marLeft w:val="1290"/>
          <w:marRight w:val="735"/>
          <w:marTop w:val="0"/>
          <w:marBottom w:val="0"/>
          <w:divBdr>
            <w:top w:val="none" w:sz="0" w:space="0" w:color="auto"/>
            <w:left w:val="none" w:sz="0" w:space="0" w:color="auto"/>
            <w:bottom w:val="none" w:sz="0" w:space="0" w:color="auto"/>
            <w:right w:val="none" w:sz="0" w:space="0" w:color="auto"/>
          </w:divBdr>
        </w:div>
        <w:div w:id="2053579627">
          <w:marLeft w:val="1290"/>
          <w:marRight w:val="735"/>
          <w:marTop w:val="0"/>
          <w:marBottom w:val="0"/>
          <w:divBdr>
            <w:top w:val="none" w:sz="0" w:space="0" w:color="auto"/>
            <w:left w:val="none" w:sz="0" w:space="0" w:color="auto"/>
            <w:bottom w:val="none" w:sz="0" w:space="0" w:color="auto"/>
            <w:right w:val="none" w:sz="0" w:space="0" w:color="auto"/>
          </w:divBdr>
        </w:div>
      </w:divsChild>
    </w:div>
    <w:div w:id="581795110">
      <w:bodyDiv w:val="1"/>
      <w:marLeft w:val="0"/>
      <w:marRight w:val="0"/>
      <w:marTop w:val="0"/>
      <w:marBottom w:val="0"/>
      <w:divBdr>
        <w:top w:val="none" w:sz="0" w:space="0" w:color="auto"/>
        <w:left w:val="none" w:sz="0" w:space="0" w:color="auto"/>
        <w:bottom w:val="none" w:sz="0" w:space="0" w:color="auto"/>
        <w:right w:val="none" w:sz="0" w:space="0" w:color="auto"/>
      </w:divBdr>
    </w:div>
    <w:div w:id="783695715">
      <w:bodyDiv w:val="1"/>
      <w:marLeft w:val="0"/>
      <w:marRight w:val="0"/>
      <w:marTop w:val="0"/>
      <w:marBottom w:val="0"/>
      <w:divBdr>
        <w:top w:val="none" w:sz="0" w:space="0" w:color="auto"/>
        <w:left w:val="none" w:sz="0" w:space="0" w:color="auto"/>
        <w:bottom w:val="none" w:sz="0" w:space="0" w:color="auto"/>
        <w:right w:val="none" w:sz="0" w:space="0" w:color="auto"/>
      </w:divBdr>
    </w:div>
    <w:div w:id="890923948">
      <w:bodyDiv w:val="1"/>
      <w:marLeft w:val="0"/>
      <w:marRight w:val="0"/>
      <w:marTop w:val="0"/>
      <w:marBottom w:val="0"/>
      <w:divBdr>
        <w:top w:val="none" w:sz="0" w:space="0" w:color="auto"/>
        <w:left w:val="none" w:sz="0" w:space="0" w:color="auto"/>
        <w:bottom w:val="none" w:sz="0" w:space="0" w:color="auto"/>
        <w:right w:val="none" w:sz="0" w:space="0" w:color="auto"/>
      </w:divBdr>
    </w:div>
    <w:div w:id="916404456">
      <w:bodyDiv w:val="1"/>
      <w:marLeft w:val="0"/>
      <w:marRight w:val="0"/>
      <w:marTop w:val="0"/>
      <w:marBottom w:val="0"/>
      <w:divBdr>
        <w:top w:val="none" w:sz="0" w:space="0" w:color="auto"/>
        <w:left w:val="none" w:sz="0" w:space="0" w:color="auto"/>
        <w:bottom w:val="none" w:sz="0" w:space="0" w:color="auto"/>
        <w:right w:val="none" w:sz="0" w:space="0" w:color="auto"/>
      </w:divBdr>
      <w:divsChild>
        <w:div w:id="489103047">
          <w:marLeft w:val="360"/>
          <w:marRight w:val="0"/>
          <w:marTop w:val="200"/>
          <w:marBottom w:val="0"/>
          <w:divBdr>
            <w:top w:val="none" w:sz="0" w:space="0" w:color="auto"/>
            <w:left w:val="none" w:sz="0" w:space="0" w:color="auto"/>
            <w:bottom w:val="none" w:sz="0" w:space="0" w:color="auto"/>
            <w:right w:val="none" w:sz="0" w:space="0" w:color="auto"/>
          </w:divBdr>
        </w:div>
      </w:divsChild>
    </w:div>
    <w:div w:id="971833345">
      <w:bodyDiv w:val="1"/>
      <w:marLeft w:val="0"/>
      <w:marRight w:val="0"/>
      <w:marTop w:val="0"/>
      <w:marBottom w:val="0"/>
      <w:divBdr>
        <w:top w:val="none" w:sz="0" w:space="0" w:color="auto"/>
        <w:left w:val="none" w:sz="0" w:space="0" w:color="auto"/>
        <w:bottom w:val="none" w:sz="0" w:space="0" w:color="auto"/>
        <w:right w:val="none" w:sz="0" w:space="0" w:color="auto"/>
      </w:divBdr>
    </w:div>
    <w:div w:id="979845613">
      <w:bodyDiv w:val="1"/>
      <w:marLeft w:val="0"/>
      <w:marRight w:val="0"/>
      <w:marTop w:val="0"/>
      <w:marBottom w:val="0"/>
      <w:divBdr>
        <w:top w:val="none" w:sz="0" w:space="0" w:color="auto"/>
        <w:left w:val="none" w:sz="0" w:space="0" w:color="auto"/>
        <w:bottom w:val="none" w:sz="0" w:space="0" w:color="auto"/>
        <w:right w:val="none" w:sz="0" w:space="0" w:color="auto"/>
      </w:divBdr>
    </w:div>
    <w:div w:id="1391340855">
      <w:bodyDiv w:val="1"/>
      <w:marLeft w:val="0"/>
      <w:marRight w:val="0"/>
      <w:marTop w:val="0"/>
      <w:marBottom w:val="0"/>
      <w:divBdr>
        <w:top w:val="none" w:sz="0" w:space="0" w:color="auto"/>
        <w:left w:val="none" w:sz="0" w:space="0" w:color="auto"/>
        <w:bottom w:val="none" w:sz="0" w:space="0" w:color="auto"/>
        <w:right w:val="none" w:sz="0" w:space="0" w:color="auto"/>
      </w:divBdr>
    </w:div>
    <w:div w:id="1399786294">
      <w:bodyDiv w:val="1"/>
      <w:marLeft w:val="0"/>
      <w:marRight w:val="0"/>
      <w:marTop w:val="0"/>
      <w:marBottom w:val="0"/>
      <w:divBdr>
        <w:top w:val="none" w:sz="0" w:space="0" w:color="auto"/>
        <w:left w:val="none" w:sz="0" w:space="0" w:color="auto"/>
        <w:bottom w:val="none" w:sz="0" w:space="0" w:color="auto"/>
        <w:right w:val="none" w:sz="0" w:space="0" w:color="auto"/>
      </w:divBdr>
    </w:div>
    <w:div w:id="1478258802">
      <w:bodyDiv w:val="1"/>
      <w:marLeft w:val="0"/>
      <w:marRight w:val="0"/>
      <w:marTop w:val="0"/>
      <w:marBottom w:val="0"/>
      <w:divBdr>
        <w:top w:val="none" w:sz="0" w:space="0" w:color="auto"/>
        <w:left w:val="none" w:sz="0" w:space="0" w:color="auto"/>
        <w:bottom w:val="none" w:sz="0" w:space="0" w:color="auto"/>
        <w:right w:val="none" w:sz="0" w:space="0" w:color="auto"/>
      </w:divBdr>
    </w:div>
    <w:div w:id="1523713426">
      <w:bodyDiv w:val="1"/>
      <w:marLeft w:val="0"/>
      <w:marRight w:val="0"/>
      <w:marTop w:val="0"/>
      <w:marBottom w:val="0"/>
      <w:divBdr>
        <w:top w:val="none" w:sz="0" w:space="0" w:color="auto"/>
        <w:left w:val="none" w:sz="0" w:space="0" w:color="auto"/>
        <w:bottom w:val="none" w:sz="0" w:space="0" w:color="auto"/>
        <w:right w:val="none" w:sz="0" w:space="0" w:color="auto"/>
      </w:divBdr>
    </w:div>
    <w:div w:id="1547987090">
      <w:bodyDiv w:val="1"/>
      <w:marLeft w:val="0"/>
      <w:marRight w:val="0"/>
      <w:marTop w:val="0"/>
      <w:marBottom w:val="0"/>
      <w:divBdr>
        <w:top w:val="none" w:sz="0" w:space="0" w:color="auto"/>
        <w:left w:val="none" w:sz="0" w:space="0" w:color="auto"/>
        <w:bottom w:val="none" w:sz="0" w:space="0" w:color="auto"/>
        <w:right w:val="none" w:sz="0" w:space="0" w:color="auto"/>
      </w:divBdr>
      <w:divsChild>
        <w:div w:id="603459653">
          <w:marLeft w:val="1290"/>
          <w:marRight w:val="735"/>
          <w:marTop w:val="0"/>
          <w:marBottom w:val="0"/>
          <w:divBdr>
            <w:top w:val="none" w:sz="0" w:space="0" w:color="auto"/>
            <w:left w:val="none" w:sz="0" w:space="0" w:color="auto"/>
            <w:bottom w:val="none" w:sz="0" w:space="0" w:color="auto"/>
            <w:right w:val="none" w:sz="0" w:space="0" w:color="auto"/>
          </w:divBdr>
        </w:div>
        <w:div w:id="890192247">
          <w:marLeft w:val="1290"/>
          <w:marRight w:val="735"/>
          <w:marTop w:val="0"/>
          <w:marBottom w:val="0"/>
          <w:divBdr>
            <w:top w:val="none" w:sz="0" w:space="0" w:color="auto"/>
            <w:left w:val="none" w:sz="0" w:space="0" w:color="auto"/>
            <w:bottom w:val="none" w:sz="0" w:space="0" w:color="auto"/>
            <w:right w:val="none" w:sz="0" w:space="0" w:color="auto"/>
          </w:divBdr>
        </w:div>
        <w:div w:id="977683187">
          <w:marLeft w:val="1290"/>
          <w:marRight w:val="735"/>
          <w:marTop w:val="0"/>
          <w:marBottom w:val="0"/>
          <w:divBdr>
            <w:top w:val="none" w:sz="0" w:space="0" w:color="auto"/>
            <w:left w:val="none" w:sz="0" w:space="0" w:color="auto"/>
            <w:bottom w:val="none" w:sz="0" w:space="0" w:color="auto"/>
            <w:right w:val="none" w:sz="0" w:space="0" w:color="auto"/>
          </w:divBdr>
        </w:div>
        <w:div w:id="1095514791">
          <w:marLeft w:val="1290"/>
          <w:marRight w:val="735"/>
          <w:marTop w:val="0"/>
          <w:marBottom w:val="0"/>
          <w:divBdr>
            <w:top w:val="none" w:sz="0" w:space="0" w:color="auto"/>
            <w:left w:val="none" w:sz="0" w:space="0" w:color="auto"/>
            <w:bottom w:val="none" w:sz="0" w:space="0" w:color="auto"/>
            <w:right w:val="none" w:sz="0" w:space="0" w:color="auto"/>
          </w:divBdr>
        </w:div>
        <w:div w:id="1541168703">
          <w:marLeft w:val="1290"/>
          <w:marRight w:val="735"/>
          <w:marTop w:val="0"/>
          <w:marBottom w:val="0"/>
          <w:divBdr>
            <w:top w:val="none" w:sz="0" w:space="0" w:color="auto"/>
            <w:left w:val="none" w:sz="0" w:space="0" w:color="auto"/>
            <w:bottom w:val="none" w:sz="0" w:space="0" w:color="auto"/>
            <w:right w:val="none" w:sz="0" w:space="0" w:color="auto"/>
          </w:divBdr>
        </w:div>
        <w:div w:id="2094667983">
          <w:marLeft w:val="1290"/>
          <w:marRight w:val="735"/>
          <w:marTop w:val="0"/>
          <w:marBottom w:val="0"/>
          <w:divBdr>
            <w:top w:val="none" w:sz="0" w:space="0" w:color="auto"/>
            <w:left w:val="none" w:sz="0" w:space="0" w:color="auto"/>
            <w:bottom w:val="none" w:sz="0" w:space="0" w:color="auto"/>
            <w:right w:val="none" w:sz="0" w:space="0" w:color="auto"/>
          </w:divBdr>
        </w:div>
        <w:div w:id="2102874377">
          <w:marLeft w:val="1290"/>
          <w:marRight w:val="735"/>
          <w:marTop w:val="0"/>
          <w:marBottom w:val="0"/>
          <w:divBdr>
            <w:top w:val="none" w:sz="0" w:space="0" w:color="auto"/>
            <w:left w:val="none" w:sz="0" w:space="0" w:color="auto"/>
            <w:bottom w:val="none" w:sz="0" w:space="0" w:color="auto"/>
            <w:right w:val="none" w:sz="0" w:space="0" w:color="auto"/>
          </w:divBdr>
        </w:div>
      </w:divsChild>
    </w:div>
    <w:div w:id="1553156817">
      <w:bodyDiv w:val="1"/>
      <w:marLeft w:val="0"/>
      <w:marRight w:val="0"/>
      <w:marTop w:val="0"/>
      <w:marBottom w:val="0"/>
      <w:divBdr>
        <w:top w:val="none" w:sz="0" w:space="0" w:color="auto"/>
        <w:left w:val="none" w:sz="0" w:space="0" w:color="auto"/>
        <w:bottom w:val="none" w:sz="0" w:space="0" w:color="auto"/>
        <w:right w:val="none" w:sz="0" w:space="0" w:color="auto"/>
      </w:divBdr>
    </w:div>
    <w:div w:id="1577202831">
      <w:bodyDiv w:val="1"/>
      <w:marLeft w:val="0"/>
      <w:marRight w:val="0"/>
      <w:marTop w:val="0"/>
      <w:marBottom w:val="0"/>
      <w:divBdr>
        <w:top w:val="none" w:sz="0" w:space="0" w:color="auto"/>
        <w:left w:val="none" w:sz="0" w:space="0" w:color="auto"/>
        <w:bottom w:val="none" w:sz="0" w:space="0" w:color="auto"/>
        <w:right w:val="none" w:sz="0" w:space="0" w:color="auto"/>
      </w:divBdr>
    </w:div>
    <w:div w:id="1586184128">
      <w:bodyDiv w:val="1"/>
      <w:marLeft w:val="0"/>
      <w:marRight w:val="0"/>
      <w:marTop w:val="0"/>
      <w:marBottom w:val="0"/>
      <w:divBdr>
        <w:top w:val="none" w:sz="0" w:space="0" w:color="auto"/>
        <w:left w:val="none" w:sz="0" w:space="0" w:color="auto"/>
        <w:bottom w:val="none" w:sz="0" w:space="0" w:color="auto"/>
        <w:right w:val="none" w:sz="0" w:space="0" w:color="auto"/>
      </w:divBdr>
    </w:div>
    <w:div w:id="1725593295">
      <w:bodyDiv w:val="1"/>
      <w:marLeft w:val="0"/>
      <w:marRight w:val="0"/>
      <w:marTop w:val="0"/>
      <w:marBottom w:val="0"/>
      <w:divBdr>
        <w:top w:val="none" w:sz="0" w:space="0" w:color="auto"/>
        <w:left w:val="none" w:sz="0" w:space="0" w:color="auto"/>
        <w:bottom w:val="none" w:sz="0" w:space="0" w:color="auto"/>
        <w:right w:val="none" w:sz="0" w:space="0" w:color="auto"/>
      </w:divBdr>
    </w:div>
    <w:div w:id="1826630587">
      <w:bodyDiv w:val="1"/>
      <w:marLeft w:val="0"/>
      <w:marRight w:val="0"/>
      <w:marTop w:val="0"/>
      <w:marBottom w:val="0"/>
      <w:divBdr>
        <w:top w:val="none" w:sz="0" w:space="0" w:color="auto"/>
        <w:left w:val="none" w:sz="0" w:space="0" w:color="auto"/>
        <w:bottom w:val="none" w:sz="0" w:space="0" w:color="auto"/>
        <w:right w:val="none" w:sz="0" w:space="0" w:color="auto"/>
      </w:divBdr>
    </w:div>
    <w:div w:id="1827819475">
      <w:bodyDiv w:val="1"/>
      <w:marLeft w:val="0"/>
      <w:marRight w:val="0"/>
      <w:marTop w:val="0"/>
      <w:marBottom w:val="0"/>
      <w:divBdr>
        <w:top w:val="none" w:sz="0" w:space="0" w:color="auto"/>
        <w:left w:val="none" w:sz="0" w:space="0" w:color="auto"/>
        <w:bottom w:val="none" w:sz="0" w:space="0" w:color="auto"/>
        <w:right w:val="none" w:sz="0" w:space="0" w:color="auto"/>
      </w:divBdr>
    </w:div>
    <w:div w:id="1854101938">
      <w:bodyDiv w:val="1"/>
      <w:marLeft w:val="0"/>
      <w:marRight w:val="0"/>
      <w:marTop w:val="0"/>
      <w:marBottom w:val="0"/>
      <w:divBdr>
        <w:top w:val="none" w:sz="0" w:space="0" w:color="auto"/>
        <w:left w:val="none" w:sz="0" w:space="0" w:color="auto"/>
        <w:bottom w:val="none" w:sz="0" w:space="0" w:color="auto"/>
        <w:right w:val="none" w:sz="0" w:space="0" w:color="auto"/>
      </w:divBdr>
    </w:div>
    <w:div w:id="1909920730">
      <w:bodyDiv w:val="1"/>
      <w:marLeft w:val="0"/>
      <w:marRight w:val="0"/>
      <w:marTop w:val="0"/>
      <w:marBottom w:val="0"/>
      <w:divBdr>
        <w:top w:val="none" w:sz="0" w:space="0" w:color="auto"/>
        <w:left w:val="none" w:sz="0" w:space="0" w:color="auto"/>
        <w:bottom w:val="none" w:sz="0" w:space="0" w:color="auto"/>
        <w:right w:val="none" w:sz="0" w:space="0" w:color="auto"/>
      </w:divBdr>
      <w:divsChild>
        <w:div w:id="1463185786">
          <w:marLeft w:val="360"/>
          <w:marRight w:val="0"/>
          <w:marTop w:val="0"/>
          <w:marBottom w:val="0"/>
          <w:divBdr>
            <w:top w:val="none" w:sz="0" w:space="0" w:color="auto"/>
            <w:left w:val="none" w:sz="0" w:space="0" w:color="auto"/>
            <w:bottom w:val="none" w:sz="0" w:space="0" w:color="auto"/>
            <w:right w:val="none" w:sz="0" w:space="0" w:color="auto"/>
          </w:divBdr>
        </w:div>
        <w:div w:id="1639921102">
          <w:marLeft w:val="360"/>
          <w:marRight w:val="0"/>
          <w:marTop w:val="0"/>
          <w:marBottom w:val="0"/>
          <w:divBdr>
            <w:top w:val="none" w:sz="0" w:space="0" w:color="auto"/>
            <w:left w:val="none" w:sz="0" w:space="0" w:color="auto"/>
            <w:bottom w:val="none" w:sz="0" w:space="0" w:color="auto"/>
            <w:right w:val="none" w:sz="0" w:space="0" w:color="auto"/>
          </w:divBdr>
        </w:div>
      </w:divsChild>
    </w:div>
    <w:div w:id="2021151882">
      <w:bodyDiv w:val="1"/>
      <w:marLeft w:val="0"/>
      <w:marRight w:val="0"/>
      <w:marTop w:val="0"/>
      <w:marBottom w:val="0"/>
      <w:divBdr>
        <w:top w:val="none" w:sz="0" w:space="0" w:color="auto"/>
        <w:left w:val="none" w:sz="0" w:space="0" w:color="auto"/>
        <w:bottom w:val="none" w:sz="0" w:space="0" w:color="auto"/>
        <w:right w:val="none" w:sz="0" w:space="0" w:color="auto"/>
      </w:divBdr>
    </w:div>
    <w:div w:id="204466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probolezny.ru/arterialnaya-gipertenziya/" TargetMode="External"/><Relationship Id="rId18" Type="http://schemas.openxmlformats.org/officeDocument/2006/relationships/chart" Target="charts/chart4.xm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image" Target="media/image3.jpeg"/><Relationship Id="rId10" Type="http://schemas.openxmlformats.org/officeDocument/2006/relationships/diagramQuickStyle" Target="diagrams/quickStyle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probolezny.ru/mercatelnaya-aritmiya/" TargetMode="External"/><Relationship Id="rId22" Type="http://schemas.openxmlformats.org/officeDocument/2006/relationships/chart" Target="charts/chart8.xml"/><Relationship Id="rId27" Type="http://schemas.openxmlformats.org/officeDocument/2006/relationships/image" Target="media/image2.jpe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13702380952380952"/>
          <c:w val="1"/>
          <c:h val="0.73152637170353707"/>
        </c:manualLayout>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2D0-41D4-A66D-E87083E6AFE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2D0-41D4-A66D-E87083E6AFE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2D0-41D4-A66D-E87083E6AFE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2D0-41D4-A66D-E87083E6AFE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2D0-41D4-A66D-E87083E6AFEC}"/>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92D0-41D4-A66D-E87083E6AFEC}"/>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92D0-41D4-A66D-E87083E6AFEC}"/>
              </c:ext>
            </c:extLst>
          </c:dPt>
          <c:dLbls>
            <c:dLbl>
              <c:idx val="0"/>
              <c:spPr>
                <a:solidFill>
                  <a:schemeClr val="bg1"/>
                </a:solid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lang="ru-RU"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extLst>
                <c:ext xmlns:c16="http://schemas.microsoft.com/office/drawing/2014/chart" uri="{C3380CC4-5D6E-409C-BE32-E72D297353CC}">
                  <c16:uniqueId val="{00000001-92D0-41D4-A66D-E87083E6AFEC}"/>
                </c:ext>
              </c:extLst>
            </c:dLbl>
            <c:dLbl>
              <c:idx val="1"/>
              <c:spPr>
                <a:solidFill>
                  <a:schemeClr val="bg1"/>
                </a:solid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lang="ru-RU"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extLst>
                <c:ext xmlns:c16="http://schemas.microsoft.com/office/drawing/2014/chart" uri="{C3380CC4-5D6E-409C-BE32-E72D297353CC}">
                  <c16:uniqueId val="{00000003-92D0-41D4-A66D-E87083E6AFEC}"/>
                </c:ext>
              </c:extLst>
            </c:dLbl>
            <c:dLbl>
              <c:idx val="2"/>
              <c:spPr>
                <a:solidFill>
                  <a:schemeClr val="bg1"/>
                </a:solid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lang="ru-RU"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extLst>
                <c:ext xmlns:c16="http://schemas.microsoft.com/office/drawing/2014/chart" uri="{C3380CC4-5D6E-409C-BE32-E72D297353CC}">
                  <c16:uniqueId val="{00000005-92D0-41D4-A66D-E87083E6AFEC}"/>
                </c:ext>
              </c:extLst>
            </c:dLbl>
            <c:dLbl>
              <c:idx val="3"/>
              <c:spPr>
                <a:solidFill>
                  <a:schemeClr val="bg1"/>
                </a:solid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lang="ru-RU"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extLst>
                <c:ext xmlns:c16="http://schemas.microsoft.com/office/drawing/2014/chart" uri="{C3380CC4-5D6E-409C-BE32-E72D297353CC}">
                  <c16:uniqueId val="{00000007-92D0-41D4-A66D-E87083E6AFEC}"/>
                </c:ext>
              </c:extLst>
            </c:dLbl>
            <c:dLbl>
              <c:idx val="4"/>
              <c:spPr>
                <a:solidFill>
                  <a:schemeClr val="bg1"/>
                </a:solid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lang="ru-RU"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extLst>
                <c:ext xmlns:c16="http://schemas.microsoft.com/office/drawing/2014/chart" uri="{C3380CC4-5D6E-409C-BE32-E72D297353CC}">
                  <c16:uniqueId val="{00000009-92D0-41D4-A66D-E87083E6AFEC}"/>
                </c:ext>
              </c:extLst>
            </c:dLbl>
            <c:dLbl>
              <c:idx val="5"/>
              <c:spPr>
                <a:solidFill>
                  <a:schemeClr val="bg1"/>
                </a:solid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lang="ru-RU"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extLst>
                <c:ext xmlns:c16="http://schemas.microsoft.com/office/drawing/2014/chart" uri="{C3380CC4-5D6E-409C-BE32-E72D297353CC}">
                  <c16:uniqueId val="{0000000B-92D0-41D4-A66D-E87083E6AFEC}"/>
                </c:ext>
              </c:extLst>
            </c:dLbl>
            <c:dLbl>
              <c:idx val="6"/>
              <c:spPr>
                <a:solidFill>
                  <a:schemeClr val="bg1"/>
                </a:solid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lang="ru-RU"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extLst>
                <c:ext xmlns:c16="http://schemas.microsoft.com/office/drawing/2014/chart" uri="{C3380CC4-5D6E-409C-BE32-E72D297353CC}">
                  <c16:uniqueId val="{0000000D-92D0-41D4-A66D-E87083E6AFE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lang="ru-RU"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cap="flat" cmpd="sng" algn="ctr">
                  <a:solidFill>
                    <a:schemeClr val="dk1">
                      <a:lumMod val="50000"/>
                      <a:lumOff val="50000"/>
                    </a:schemeClr>
                  </a:solidFill>
                  <a:prstDash val="solid"/>
                  <a:round/>
                </a:ln>
                <a:effectLst/>
              </c:spPr>
            </c:leaderLines>
            <c:extLst>
              <c:ext xmlns:c15="http://schemas.microsoft.com/office/drawing/2012/chart" uri="{CE6537A1-D6FC-4f65-9D91-7224C49458BB}"/>
            </c:extLst>
          </c:dLbls>
          <c:cat>
            <c:strRef>
              <c:f>Лист1!$A$2:$A$8</c:f>
              <c:strCache>
                <c:ptCount val="7"/>
                <c:pt idx="0">
                  <c:v>Злоупотебление алкоголем</c:v>
                </c:pt>
                <c:pt idx="1">
                  <c:v>Курение</c:v>
                </c:pt>
                <c:pt idx="2">
                  <c:v>Ожирение</c:v>
                </c:pt>
                <c:pt idx="3">
                  <c:v>Нездоровое питание</c:v>
                </c:pt>
                <c:pt idx="4">
                  <c:v>Гиперхолестеринемия</c:v>
                </c:pt>
                <c:pt idx="5">
                  <c:v>Гипертония</c:v>
                </c:pt>
                <c:pt idx="6">
                  <c:v>Низкая физическая активность</c:v>
                </c:pt>
              </c:strCache>
            </c:strRef>
          </c:cat>
          <c:val>
            <c:numRef>
              <c:f>Лист1!$B$2:$B$8</c:f>
              <c:numCache>
                <c:formatCode>0%</c:formatCode>
                <c:ptCount val="7"/>
                <c:pt idx="0">
                  <c:v>0.11000000000000003</c:v>
                </c:pt>
                <c:pt idx="1">
                  <c:v>8.0000000000000057E-2</c:v>
                </c:pt>
                <c:pt idx="2">
                  <c:v>0.1</c:v>
                </c:pt>
                <c:pt idx="3">
                  <c:v>4.0000000000000029E-2</c:v>
                </c:pt>
                <c:pt idx="4">
                  <c:v>0.23</c:v>
                </c:pt>
                <c:pt idx="5">
                  <c:v>0.3500000000000002</c:v>
                </c:pt>
                <c:pt idx="6">
                  <c:v>9.0000000000000052E-2</c:v>
                </c:pt>
              </c:numCache>
            </c:numRef>
          </c:val>
          <c:extLst>
            <c:ext xmlns:c16="http://schemas.microsoft.com/office/drawing/2014/chart" uri="{C3380CC4-5D6E-409C-BE32-E72D297353CC}">
              <c16:uniqueId val="{0000000E-92D0-41D4-A66D-E87083E6AFEC}"/>
            </c:ext>
          </c:extLst>
        </c:ser>
        <c:dLbls>
          <c:showLegendKey val="0"/>
          <c:showVal val="0"/>
          <c:showCatName val="0"/>
          <c:showSerName val="0"/>
          <c:showPercent val="1"/>
          <c:showBubbleSize val="0"/>
          <c:showLeaderLines val="1"/>
        </c:dLbls>
        <c:firstSliceAng val="0"/>
      </c:pieChart>
      <c:spPr>
        <a:solidFill>
          <a:schemeClr val="bg1"/>
        </a:solidFill>
        <a:ln>
          <a:noFill/>
        </a:ln>
        <a:effectLst/>
      </c:spPr>
    </c:plotArea>
    <c:legend>
      <c:legendPos val="r"/>
      <c:layout>
        <c:manualLayout>
          <c:xMode val="edge"/>
          <c:yMode val="edge"/>
          <c:x val="0.73470709390492861"/>
          <c:y val="2.9462567179102603E-2"/>
          <c:w val="0.26529298241320737"/>
          <c:h val="0.8976159230096237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noFill/>
    <a:ln w="9525" cap="flat" cmpd="sng" algn="ctr">
      <a:solidFill>
        <a:schemeClr val="dk1">
          <a:lumMod val="25000"/>
          <a:lumOff val="75000"/>
        </a:schemeClr>
      </a:solid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Исход лечения</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Выписаны с улучшениями</c:v>
                </c:pt>
              </c:strCache>
            </c:strRef>
          </c:tx>
          <c:spPr>
            <a:solidFill>
              <a:schemeClr val="accent1"/>
            </a:solidFill>
            <a:ln>
              <a:noFill/>
            </a:ln>
            <a:effectLst/>
          </c:spPr>
          <c:invertIfNegative val="0"/>
          <c:cat>
            <c:strRef>
              <c:f>Лист1!$A$2:$A$4</c:f>
              <c:strCache>
                <c:ptCount val="3"/>
                <c:pt idx="0">
                  <c:v>2020 год</c:v>
                </c:pt>
                <c:pt idx="1">
                  <c:v>2021 год</c:v>
                </c:pt>
                <c:pt idx="2">
                  <c:v>2022 год</c:v>
                </c:pt>
              </c:strCache>
            </c:strRef>
          </c:cat>
          <c:val>
            <c:numRef>
              <c:f>Лист1!$B$2:$B$4</c:f>
              <c:numCache>
                <c:formatCode>General</c:formatCode>
                <c:ptCount val="3"/>
                <c:pt idx="0">
                  <c:v>686</c:v>
                </c:pt>
                <c:pt idx="1">
                  <c:v>759</c:v>
                </c:pt>
                <c:pt idx="2">
                  <c:v>831</c:v>
                </c:pt>
              </c:numCache>
            </c:numRef>
          </c:val>
          <c:extLst>
            <c:ext xmlns:c16="http://schemas.microsoft.com/office/drawing/2014/chart" uri="{C3380CC4-5D6E-409C-BE32-E72D297353CC}">
              <c16:uniqueId val="{00000000-2B64-4C6F-BA1E-B6059C0BB207}"/>
            </c:ext>
          </c:extLst>
        </c:ser>
        <c:ser>
          <c:idx val="1"/>
          <c:order val="1"/>
          <c:tx>
            <c:strRef>
              <c:f>Лист1!$C$1</c:f>
              <c:strCache>
                <c:ptCount val="1"/>
                <c:pt idx="0">
                  <c:v>Без перемен</c:v>
                </c:pt>
              </c:strCache>
            </c:strRef>
          </c:tx>
          <c:spPr>
            <a:solidFill>
              <a:schemeClr val="accent2"/>
            </a:solidFill>
            <a:ln>
              <a:noFill/>
            </a:ln>
            <a:effectLst/>
          </c:spPr>
          <c:invertIfNegative val="0"/>
          <c:cat>
            <c:strRef>
              <c:f>Лист1!$A$2:$A$4</c:f>
              <c:strCache>
                <c:ptCount val="3"/>
                <c:pt idx="0">
                  <c:v>2020 год</c:v>
                </c:pt>
                <c:pt idx="1">
                  <c:v>2021 год</c:v>
                </c:pt>
                <c:pt idx="2">
                  <c:v>2022 год</c:v>
                </c:pt>
              </c:strCache>
            </c:strRef>
          </c:cat>
          <c:val>
            <c:numRef>
              <c:f>Лист1!$C$2:$C$4</c:f>
              <c:numCache>
                <c:formatCode>General</c:formatCode>
                <c:ptCount val="3"/>
                <c:pt idx="0">
                  <c:v>16</c:v>
                </c:pt>
                <c:pt idx="1">
                  <c:v>25</c:v>
                </c:pt>
                <c:pt idx="2">
                  <c:v>21</c:v>
                </c:pt>
              </c:numCache>
            </c:numRef>
          </c:val>
          <c:extLst>
            <c:ext xmlns:c16="http://schemas.microsoft.com/office/drawing/2014/chart" uri="{C3380CC4-5D6E-409C-BE32-E72D297353CC}">
              <c16:uniqueId val="{00000001-2B64-4C6F-BA1E-B6059C0BB207}"/>
            </c:ext>
          </c:extLst>
        </c:ser>
        <c:ser>
          <c:idx val="2"/>
          <c:order val="2"/>
          <c:tx>
            <c:strRef>
              <c:f>Лист1!$D$1</c:f>
              <c:strCache>
                <c:ptCount val="1"/>
                <c:pt idx="0">
                  <c:v>Перевод в другое МУ</c:v>
                </c:pt>
              </c:strCache>
            </c:strRef>
          </c:tx>
          <c:spPr>
            <a:solidFill>
              <a:schemeClr val="accent3"/>
            </a:solidFill>
            <a:ln>
              <a:noFill/>
            </a:ln>
            <a:effectLst/>
          </c:spPr>
          <c:invertIfNegative val="0"/>
          <c:cat>
            <c:strRef>
              <c:f>Лист1!$A$2:$A$4</c:f>
              <c:strCache>
                <c:ptCount val="3"/>
                <c:pt idx="0">
                  <c:v>2020 год</c:v>
                </c:pt>
                <c:pt idx="1">
                  <c:v>2021 год</c:v>
                </c:pt>
                <c:pt idx="2">
                  <c:v>2022 год</c:v>
                </c:pt>
              </c:strCache>
            </c:strRef>
          </c:cat>
          <c:val>
            <c:numRef>
              <c:f>Лист1!$D$2:$D$4</c:f>
              <c:numCache>
                <c:formatCode>General</c:formatCode>
                <c:ptCount val="3"/>
                <c:pt idx="0">
                  <c:v>17</c:v>
                </c:pt>
                <c:pt idx="1">
                  <c:v>12</c:v>
                </c:pt>
                <c:pt idx="2">
                  <c:v>6</c:v>
                </c:pt>
              </c:numCache>
            </c:numRef>
          </c:val>
          <c:extLst>
            <c:ext xmlns:c16="http://schemas.microsoft.com/office/drawing/2014/chart" uri="{C3380CC4-5D6E-409C-BE32-E72D297353CC}">
              <c16:uniqueId val="{00000002-2B64-4C6F-BA1E-B6059C0BB207}"/>
            </c:ext>
          </c:extLst>
        </c:ser>
        <c:ser>
          <c:idx val="3"/>
          <c:order val="3"/>
          <c:tx>
            <c:strRef>
              <c:f>Лист1!$E$1</c:f>
              <c:strCache>
                <c:ptCount val="1"/>
                <c:pt idx="0">
                  <c:v>Выписан с ухудшением</c:v>
                </c:pt>
              </c:strCache>
            </c:strRef>
          </c:tx>
          <c:spPr>
            <a:solidFill>
              <a:schemeClr val="accent4"/>
            </a:solidFill>
            <a:ln>
              <a:noFill/>
            </a:ln>
            <a:effectLst/>
          </c:spPr>
          <c:invertIfNegative val="0"/>
          <c:cat>
            <c:strRef>
              <c:f>Лист1!$A$2:$A$4</c:f>
              <c:strCache>
                <c:ptCount val="3"/>
                <c:pt idx="0">
                  <c:v>2020 год</c:v>
                </c:pt>
                <c:pt idx="1">
                  <c:v>2021 год</c:v>
                </c:pt>
                <c:pt idx="2">
                  <c:v>2022 год</c:v>
                </c:pt>
              </c:strCache>
            </c:strRef>
          </c:cat>
          <c:val>
            <c:numRef>
              <c:f>Лист1!$E$2:$E$4</c:f>
              <c:numCache>
                <c:formatCode>General</c:formatCode>
                <c:ptCount val="3"/>
                <c:pt idx="0">
                  <c:v>1</c:v>
                </c:pt>
                <c:pt idx="1">
                  <c:v>1</c:v>
                </c:pt>
                <c:pt idx="2">
                  <c:v>0</c:v>
                </c:pt>
              </c:numCache>
            </c:numRef>
          </c:val>
          <c:extLst>
            <c:ext xmlns:c16="http://schemas.microsoft.com/office/drawing/2014/chart" uri="{C3380CC4-5D6E-409C-BE32-E72D297353CC}">
              <c16:uniqueId val="{00000003-2B64-4C6F-BA1E-B6059C0BB207}"/>
            </c:ext>
          </c:extLst>
        </c:ser>
        <c:ser>
          <c:idx val="4"/>
          <c:order val="4"/>
          <c:tx>
            <c:strRef>
              <c:f>Лист1!$F$1</c:f>
              <c:strCache>
                <c:ptCount val="1"/>
                <c:pt idx="0">
                  <c:v>Смерть</c:v>
                </c:pt>
              </c:strCache>
            </c:strRef>
          </c:tx>
          <c:spPr>
            <a:solidFill>
              <a:schemeClr val="accent5"/>
            </a:solidFill>
            <a:ln>
              <a:noFill/>
            </a:ln>
            <a:effectLst/>
          </c:spPr>
          <c:invertIfNegative val="0"/>
          <c:cat>
            <c:strRef>
              <c:f>Лист1!$A$2:$A$4</c:f>
              <c:strCache>
                <c:ptCount val="3"/>
                <c:pt idx="0">
                  <c:v>2020 год</c:v>
                </c:pt>
                <c:pt idx="1">
                  <c:v>2021 год</c:v>
                </c:pt>
                <c:pt idx="2">
                  <c:v>2022 год</c:v>
                </c:pt>
              </c:strCache>
            </c:strRef>
          </c:cat>
          <c:val>
            <c:numRef>
              <c:f>Лист1!$F$2:$F$4</c:f>
              <c:numCache>
                <c:formatCode>General</c:formatCode>
                <c:ptCount val="3"/>
                <c:pt idx="0">
                  <c:v>147</c:v>
                </c:pt>
                <c:pt idx="1">
                  <c:v>119</c:v>
                </c:pt>
                <c:pt idx="2">
                  <c:v>80</c:v>
                </c:pt>
              </c:numCache>
            </c:numRef>
          </c:val>
          <c:extLst>
            <c:ext xmlns:c16="http://schemas.microsoft.com/office/drawing/2014/chart" uri="{C3380CC4-5D6E-409C-BE32-E72D297353CC}">
              <c16:uniqueId val="{00000004-2B64-4C6F-BA1E-B6059C0BB207}"/>
            </c:ext>
          </c:extLst>
        </c:ser>
        <c:dLbls>
          <c:showLegendKey val="0"/>
          <c:showVal val="0"/>
          <c:showCatName val="0"/>
          <c:showSerName val="0"/>
          <c:showPercent val="0"/>
          <c:showBubbleSize val="0"/>
        </c:dLbls>
        <c:gapWidth val="150"/>
        <c:axId val="347070856"/>
        <c:axId val="347072824"/>
      </c:barChart>
      <c:catAx>
        <c:axId val="347070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7072824"/>
        <c:crosses val="autoZero"/>
        <c:auto val="1"/>
        <c:lblAlgn val="ctr"/>
        <c:lblOffset val="100"/>
        <c:noMultiLvlLbl val="0"/>
      </c:catAx>
      <c:valAx>
        <c:axId val="347072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70708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Гендерная</a:t>
            </a:r>
            <a:r>
              <a:rPr lang="ru-RU" sz="1200" baseline="0"/>
              <a:t> структура пациентов</a:t>
            </a:r>
            <a:endParaRPr lang="ru-RU" sz="1200"/>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Пол</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22A2-4E62-92BA-DE628F625A5E}"/>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22A2-4E62-92BA-DE628F625A5E}"/>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Женщины</c:v>
                </c:pt>
                <c:pt idx="1">
                  <c:v>Мужчины</c:v>
                </c:pt>
              </c:strCache>
            </c:strRef>
          </c:cat>
          <c:val>
            <c:numRef>
              <c:f>Лист1!$B$2:$B$3</c:f>
              <c:numCache>
                <c:formatCode>General</c:formatCode>
                <c:ptCount val="2"/>
                <c:pt idx="0">
                  <c:v>6</c:v>
                </c:pt>
                <c:pt idx="1">
                  <c:v>9</c:v>
                </c:pt>
              </c:numCache>
            </c:numRef>
          </c:val>
          <c:extLst>
            <c:ext xmlns:c16="http://schemas.microsoft.com/office/drawing/2014/chart" uri="{C3380CC4-5D6E-409C-BE32-E72D297353CC}">
              <c16:uniqueId val="{00000000-6EC0-4A44-8D09-E83C3C8097C1}"/>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indent="0" algn="ct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Возрастная структура</a:t>
            </a:r>
            <a:r>
              <a:rPr lang="ru-RU" sz="1200" baseline="0"/>
              <a:t> пациентов</a:t>
            </a:r>
            <a:endParaRPr lang="ru-RU" sz="1200"/>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Возраст</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3F1-4322-9CD6-F717F5C1E7B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3F1-4322-9CD6-F717F5C1E7B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3F1-4322-9CD6-F717F5C1E7B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3F1-4322-9CD6-F717F5C1E7BC}"/>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18-30 лет</c:v>
                </c:pt>
                <c:pt idx="1">
                  <c:v>31-40 лет</c:v>
                </c:pt>
                <c:pt idx="2">
                  <c:v>41-50 лет</c:v>
                </c:pt>
                <c:pt idx="3">
                  <c:v>51 и старше</c:v>
                </c:pt>
              </c:strCache>
            </c:strRef>
          </c:cat>
          <c:val>
            <c:numRef>
              <c:f>Лист1!$B$2:$B$5</c:f>
              <c:numCache>
                <c:formatCode>General</c:formatCode>
                <c:ptCount val="4"/>
                <c:pt idx="0">
                  <c:v>1</c:v>
                </c:pt>
                <c:pt idx="1">
                  <c:v>2</c:v>
                </c:pt>
                <c:pt idx="2">
                  <c:v>4</c:v>
                </c:pt>
                <c:pt idx="3">
                  <c:v>8</c:v>
                </c:pt>
              </c:numCache>
            </c:numRef>
          </c:val>
          <c:extLst>
            <c:ext xmlns:c16="http://schemas.microsoft.com/office/drawing/2014/chart" uri="{C3380CC4-5D6E-409C-BE32-E72D297353CC}">
              <c16:uniqueId val="{00000000-AD62-4EFD-AAB7-F62DEF8E8BF9}"/>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Информированность</a:t>
            </a:r>
            <a:r>
              <a:rPr lang="ru-RU" sz="1200" baseline="0">
                <a:solidFill>
                  <a:sysClr val="windowText" lastClr="000000"/>
                </a:solidFill>
                <a:latin typeface="Times New Roman" panose="02020603050405020304" pitchFamily="18" charset="0"/>
                <a:cs typeface="Times New Roman" panose="02020603050405020304" pitchFamily="18" charset="0"/>
              </a:rPr>
              <a:t> об инсульте</a:t>
            </a:r>
            <a:endParaRPr lang="ru-RU"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Ответили верно</c:v>
                </c:pt>
              </c:strCache>
            </c:strRef>
          </c:tx>
          <c:spPr>
            <a:solidFill>
              <a:schemeClr val="accent1"/>
            </a:solidFill>
            <a:ln>
              <a:noFill/>
            </a:ln>
            <a:effectLst/>
          </c:spPr>
          <c:invertIfNegative val="0"/>
          <c:dLbls>
            <c:dLbl>
              <c:idx val="0"/>
              <c:tx>
                <c:rich>
                  <a:bodyPr/>
                  <a:lstStyle/>
                  <a:p>
                    <a:r>
                      <a:rPr lang="en-US"/>
                      <a:t>73%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8F-44DD-BF7E-DAE667EF19AE}"/>
                </c:ext>
              </c:extLst>
            </c:dLbl>
            <c:dLbl>
              <c:idx val="1"/>
              <c:tx>
                <c:rich>
                  <a:bodyPr/>
                  <a:lstStyle/>
                  <a:p>
                    <a:r>
                      <a:rPr lang="en-US"/>
                      <a:t>100%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C8F-44DD-BF7E-DAE667EF19A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До ознакомления с памяткой</c:v>
                </c:pt>
                <c:pt idx="1">
                  <c:v>После ознакомления с памяткой</c:v>
                </c:pt>
              </c:strCache>
            </c:strRef>
          </c:cat>
          <c:val>
            <c:numRef>
              <c:f>Лист1!$B$2:$B$3</c:f>
              <c:numCache>
                <c:formatCode>General</c:formatCode>
                <c:ptCount val="2"/>
                <c:pt idx="0">
                  <c:v>11</c:v>
                </c:pt>
                <c:pt idx="1">
                  <c:v>15</c:v>
                </c:pt>
              </c:numCache>
            </c:numRef>
          </c:val>
          <c:extLst>
            <c:ext xmlns:c16="http://schemas.microsoft.com/office/drawing/2014/chart" uri="{C3380CC4-5D6E-409C-BE32-E72D297353CC}">
              <c16:uniqueId val="{00000000-C11C-4658-9D56-80C7A809AB56}"/>
            </c:ext>
          </c:extLst>
        </c:ser>
        <c:ser>
          <c:idx val="1"/>
          <c:order val="1"/>
          <c:tx>
            <c:strRef>
              <c:f>Лист1!$C$1</c:f>
              <c:strCache>
                <c:ptCount val="1"/>
                <c:pt idx="0">
                  <c:v>Ответили неверно</c:v>
                </c:pt>
              </c:strCache>
            </c:strRef>
          </c:tx>
          <c:spPr>
            <a:solidFill>
              <a:schemeClr val="accent3"/>
            </a:solidFill>
            <a:ln>
              <a:noFill/>
            </a:ln>
            <a:effectLst/>
          </c:spPr>
          <c:invertIfNegative val="0"/>
          <c:dLbls>
            <c:dLbl>
              <c:idx val="0"/>
              <c:tx>
                <c:rich>
                  <a:bodyPr/>
                  <a:lstStyle/>
                  <a:p>
                    <a:r>
                      <a:rPr lang="en-US"/>
                      <a:t>27%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8F-44DD-BF7E-DAE667EF19A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До ознакомления с памяткой</c:v>
                </c:pt>
                <c:pt idx="1">
                  <c:v>После ознакомления с памяткой</c:v>
                </c:pt>
              </c:strCache>
            </c:strRef>
          </c:cat>
          <c:val>
            <c:numRef>
              <c:f>Лист1!$C$2:$C$3</c:f>
              <c:numCache>
                <c:formatCode>General</c:formatCode>
                <c:ptCount val="2"/>
                <c:pt idx="0">
                  <c:v>4</c:v>
                </c:pt>
                <c:pt idx="1">
                  <c:v>0</c:v>
                </c:pt>
              </c:numCache>
            </c:numRef>
          </c:val>
          <c:extLst>
            <c:ext xmlns:c16="http://schemas.microsoft.com/office/drawing/2014/chart" uri="{C3380CC4-5D6E-409C-BE32-E72D297353CC}">
              <c16:uniqueId val="{00000001-C11C-4658-9D56-80C7A809AB56}"/>
            </c:ext>
          </c:extLst>
        </c:ser>
        <c:dLbls>
          <c:showLegendKey val="0"/>
          <c:showVal val="0"/>
          <c:showCatName val="0"/>
          <c:showSerName val="0"/>
          <c:showPercent val="0"/>
          <c:showBubbleSize val="0"/>
        </c:dLbls>
        <c:gapWidth val="150"/>
        <c:axId val="631818736"/>
        <c:axId val="631820376"/>
      </c:barChart>
      <c:catAx>
        <c:axId val="63181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31820376"/>
        <c:crosses val="autoZero"/>
        <c:auto val="1"/>
        <c:lblAlgn val="ctr"/>
        <c:lblOffset val="100"/>
        <c:noMultiLvlLbl val="0"/>
      </c:catAx>
      <c:valAx>
        <c:axId val="631820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318187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Информированность</a:t>
            </a:r>
            <a:r>
              <a:rPr lang="ru-RU" sz="1200" baseline="0">
                <a:solidFill>
                  <a:sysClr val="windowText" lastClr="000000"/>
                </a:solidFill>
                <a:latin typeface="Times New Roman" panose="02020603050405020304" pitchFamily="18" charset="0"/>
                <a:cs typeface="Times New Roman" panose="02020603050405020304" pitchFamily="18" charset="0"/>
              </a:rPr>
              <a:t> о факторах риска инсульта</a:t>
            </a:r>
            <a:endParaRPr lang="ru-RU"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После ознакомления с памяткой</c:v>
                </c:pt>
              </c:strCache>
            </c:strRef>
          </c:tx>
          <c:spPr>
            <a:solidFill>
              <a:schemeClr val="accent6"/>
            </a:solidFill>
            <a:ln>
              <a:noFill/>
            </a:ln>
            <a:effectLst/>
          </c:spPr>
          <c:invertIfNegative val="0"/>
          <c:dLbls>
            <c:dLbl>
              <c:idx val="0"/>
              <c:tx>
                <c:rich>
                  <a:bodyPr/>
                  <a:lstStyle/>
                  <a:p>
                    <a:r>
                      <a:rPr lang="en-US"/>
                      <a:t>67%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BF0-44E7-BF99-49D34F431A6E}"/>
                </c:ext>
              </c:extLst>
            </c:dLbl>
            <c:dLbl>
              <c:idx val="1"/>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BF0-44E7-BF99-49D34F431A6E}"/>
                </c:ext>
              </c:extLst>
            </c:dLbl>
            <c:dLbl>
              <c:idx val="2"/>
              <c:tx>
                <c:rich>
                  <a:bodyPr/>
                  <a:lstStyle/>
                  <a:p>
                    <a:r>
                      <a:rPr lang="en-US"/>
                      <a:t>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BF0-44E7-BF99-49D34F431A6E}"/>
                </c:ext>
              </c:extLst>
            </c:dLbl>
            <c:dLbl>
              <c:idx val="3"/>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BF0-44E7-BF99-49D34F431A6E}"/>
                </c:ext>
              </c:extLst>
            </c:dLbl>
            <c:dLbl>
              <c:idx val="4"/>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BF0-44E7-BF99-49D34F431A6E}"/>
                </c:ext>
              </c:extLst>
            </c:dLbl>
            <c:dLbl>
              <c:idx val="5"/>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BF0-44E7-BF99-49D34F431A6E}"/>
                </c:ext>
              </c:extLst>
            </c:dLbl>
            <c:dLbl>
              <c:idx val="6"/>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BF0-44E7-BF99-49D34F431A6E}"/>
                </c:ext>
              </c:extLst>
            </c:dLbl>
            <c:dLbl>
              <c:idx val="7"/>
              <c:tx>
                <c:rich>
                  <a:bodyPr/>
                  <a:lstStyle/>
                  <a:p>
                    <a:r>
                      <a:rPr lang="en-US"/>
                      <a:t>67%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BF0-44E7-BF99-49D34F431A6E}"/>
                </c:ext>
              </c:extLst>
            </c:dLbl>
            <c:dLbl>
              <c:idx val="8"/>
              <c:tx>
                <c:rich>
                  <a:bodyPr/>
                  <a:lstStyle/>
                  <a:p>
                    <a:r>
                      <a:rPr lang="en-US"/>
                      <a:t>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F0-44E7-BF99-49D34F431A6E}"/>
                </c:ext>
              </c:extLst>
            </c:dLbl>
            <c:dLbl>
              <c:idx val="9"/>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F0-44E7-BF99-49D34F431A6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Ожирение</c:v>
                </c:pt>
                <c:pt idx="1">
                  <c:v>Артериальная гипертензия</c:v>
                </c:pt>
                <c:pt idx="2">
                  <c:v>Сахарный диабет</c:v>
                </c:pt>
                <c:pt idx="3">
                  <c:v>Атеросклероз</c:v>
                </c:pt>
                <c:pt idx="4">
                  <c:v>Нарушение сердечного ритма</c:v>
                </c:pt>
                <c:pt idx="5">
                  <c:v>Курение</c:v>
                </c:pt>
                <c:pt idx="6">
                  <c:v>Злоупотребление алкоголем</c:v>
                </c:pt>
                <c:pt idx="7">
                  <c:v>Наследственность</c:v>
                </c:pt>
                <c:pt idx="8">
                  <c:v>Возраст</c:v>
                </c:pt>
                <c:pt idx="9">
                  <c:v>Предрасположенность к инсульту</c:v>
                </c:pt>
              </c:strCache>
            </c:strRef>
          </c:cat>
          <c:val>
            <c:numRef>
              <c:f>Лист1!$B$2:$B$11</c:f>
              <c:numCache>
                <c:formatCode>General</c:formatCode>
                <c:ptCount val="10"/>
                <c:pt idx="0">
                  <c:v>10</c:v>
                </c:pt>
                <c:pt idx="1">
                  <c:v>15</c:v>
                </c:pt>
                <c:pt idx="2">
                  <c:v>12</c:v>
                </c:pt>
                <c:pt idx="3">
                  <c:v>15</c:v>
                </c:pt>
                <c:pt idx="4">
                  <c:v>8</c:v>
                </c:pt>
                <c:pt idx="5">
                  <c:v>15</c:v>
                </c:pt>
                <c:pt idx="6">
                  <c:v>15</c:v>
                </c:pt>
                <c:pt idx="7">
                  <c:v>10</c:v>
                </c:pt>
                <c:pt idx="8">
                  <c:v>12</c:v>
                </c:pt>
                <c:pt idx="9">
                  <c:v>15</c:v>
                </c:pt>
              </c:numCache>
            </c:numRef>
          </c:val>
          <c:extLst>
            <c:ext xmlns:c16="http://schemas.microsoft.com/office/drawing/2014/chart" uri="{C3380CC4-5D6E-409C-BE32-E72D297353CC}">
              <c16:uniqueId val="{00000000-9DC4-4913-A3EB-BDBF09A8650D}"/>
            </c:ext>
          </c:extLst>
        </c:ser>
        <c:ser>
          <c:idx val="1"/>
          <c:order val="1"/>
          <c:tx>
            <c:strRef>
              <c:f>Лист1!$C$1</c:f>
              <c:strCache>
                <c:ptCount val="1"/>
                <c:pt idx="0">
                  <c:v>До ознакомления с памяткой</c:v>
                </c:pt>
              </c:strCache>
            </c:strRef>
          </c:tx>
          <c:spPr>
            <a:solidFill>
              <a:schemeClr val="accent5"/>
            </a:solidFill>
            <a:ln>
              <a:noFill/>
            </a:ln>
            <a:effectLst/>
          </c:spPr>
          <c:invertIfNegative val="0"/>
          <c:dLbls>
            <c:dLbl>
              <c:idx val="0"/>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BF0-44E7-BF99-49D34F431A6E}"/>
                </c:ext>
              </c:extLst>
            </c:dLbl>
            <c:dLbl>
              <c:idx val="1"/>
              <c:tx>
                <c:rich>
                  <a:bodyPr/>
                  <a:lstStyle/>
                  <a:p>
                    <a:r>
                      <a:rPr lang="en-US" baseline="0"/>
                      <a:t> 47</a:t>
                    </a:r>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BF0-44E7-BF99-49D34F431A6E}"/>
                </c:ext>
              </c:extLst>
            </c:dLbl>
            <c:dLbl>
              <c:idx val="2"/>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BF0-44E7-BF99-49D34F431A6E}"/>
                </c:ext>
              </c:extLst>
            </c:dLbl>
            <c:dLbl>
              <c:idx val="3"/>
              <c:tx>
                <c:rich>
                  <a:bodyPr/>
                  <a:lstStyle/>
                  <a:p>
                    <a:r>
                      <a:rPr lang="en-US" baseline="0"/>
                      <a:t> 33</a:t>
                    </a:r>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BF0-44E7-BF99-49D34F431A6E}"/>
                </c:ext>
              </c:extLst>
            </c:dLbl>
            <c:dLbl>
              <c:idx val="4"/>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BF0-44E7-BF99-49D34F431A6E}"/>
                </c:ext>
              </c:extLst>
            </c:dLbl>
            <c:dLbl>
              <c:idx val="5"/>
              <c:tx>
                <c:rich>
                  <a:bodyPr/>
                  <a:lstStyle/>
                  <a:p>
                    <a:r>
                      <a:rPr lang="en-US"/>
                      <a:t>67%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BF0-44E7-BF99-49D34F431A6E}"/>
                </c:ext>
              </c:extLst>
            </c:dLbl>
            <c:dLbl>
              <c:idx val="6"/>
              <c:layout>
                <c:manualLayout>
                  <c:x val="-2.3573785950023575E-3"/>
                  <c:y val="-4.1771094402673348E-3"/>
                </c:manualLayout>
              </c:layout>
              <c:tx>
                <c:rich>
                  <a:bodyPr/>
                  <a:lstStyle/>
                  <a:p>
                    <a:r>
                      <a:rPr lang="en-US"/>
                      <a:t>67%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BF0-44E7-BF99-49D34F431A6E}"/>
                </c:ext>
              </c:extLst>
            </c:dLbl>
            <c:dLbl>
              <c:idx val="7"/>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BF0-44E7-BF99-49D34F431A6E}"/>
                </c:ext>
              </c:extLst>
            </c:dLbl>
            <c:dLbl>
              <c:idx val="8"/>
              <c:tx>
                <c:rich>
                  <a:bodyPr/>
                  <a:lstStyle/>
                  <a:p>
                    <a:r>
                      <a:rPr lang="en-US"/>
                      <a:t>67%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F0-44E7-BF99-49D34F431A6E}"/>
                </c:ext>
              </c:extLst>
            </c:dLbl>
            <c:dLbl>
              <c:idx val="9"/>
              <c:tx>
                <c:rich>
                  <a:bodyPr/>
                  <a:lstStyle/>
                  <a:p>
                    <a:r>
                      <a:rPr lang="en-US"/>
                      <a:t>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F0-44E7-BF99-49D34F431A6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Ожирение</c:v>
                </c:pt>
                <c:pt idx="1">
                  <c:v>Артериальная гипертензия</c:v>
                </c:pt>
                <c:pt idx="2">
                  <c:v>Сахарный диабет</c:v>
                </c:pt>
                <c:pt idx="3">
                  <c:v>Атеросклероз</c:v>
                </c:pt>
                <c:pt idx="4">
                  <c:v>Нарушение сердечного ритма</c:v>
                </c:pt>
                <c:pt idx="5">
                  <c:v>Курение</c:v>
                </c:pt>
                <c:pt idx="6">
                  <c:v>Злоупотребление алкоголем</c:v>
                </c:pt>
                <c:pt idx="7">
                  <c:v>Наследственность</c:v>
                </c:pt>
                <c:pt idx="8">
                  <c:v>Возраст</c:v>
                </c:pt>
                <c:pt idx="9">
                  <c:v>Предрасположенность к инсульту</c:v>
                </c:pt>
              </c:strCache>
            </c:strRef>
          </c:cat>
          <c:val>
            <c:numRef>
              <c:f>Лист1!$C$2:$C$11</c:f>
              <c:numCache>
                <c:formatCode>General</c:formatCode>
                <c:ptCount val="10"/>
                <c:pt idx="0">
                  <c:v>5</c:v>
                </c:pt>
                <c:pt idx="1">
                  <c:v>7</c:v>
                </c:pt>
                <c:pt idx="2">
                  <c:v>8</c:v>
                </c:pt>
                <c:pt idx="3">
                  <c:v>5</c:v>
                </c:pt>
                <c:pt idx="4">
                  <c:v>3</c:v>
                </c:pt>
                <c:pt idx="5">
                  <c:v>10</c:v>
                </c:pt>
                <c:pt idx="6">
                  <c:v>10</c:v>
                </c:pt>
                <c:pt idx="7">
                  <c:v>8</c:v>
                </c:pt>
                <c:pt idx="8">
                  <c:v>10</c:v>
                </c:pt>
                <c:pt idx="9">
                  <c:v>12</c:v>
                </c:pt>
              </c:numCache>
            </c:numRef>
          </c:val>
          <c:extLst>
            <c:ext xmlns:c16="http://schemas.microsoft.com/office/drawing/2014/chart" uri="{C3380CC4-5D6E-409C-BE32-E72D297353CC}">
              <c16:uniqueId val="{00000001-9DC4-4913-A3EB-BDBF09A8650D}"/>
            </c:ext>
          </c:extLst>
        </c:ser>
        <c:dLbls>
          <c:showLegendKey val="0"/>
          <c:showVal val="1"/>
          <c:showCatName val="0"/>
          <c:showSerName val="0"/>
          <c:showPercent val="0"/>
          <c:showBubbleSize val="0"/>
        </c:dLbls>
        <c:gapWidth val="75"/>
        <c:axId val="632086800"/>
        <c:axId val="632093688"/>
      </c:barChart>
      <c:catAx>
        <c:axId val="632086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32093688"/>
        <c:crosses val="autoZero"/>
        <c:auto val="1"/>
        <c:lblAlgn val="ctr"/>
        <c:lblOffset val="100"/>
        <c:noMultiLvlLbl val="0"/>
      </c:catAx>
      <c:valAx>
        <c:axId val="632093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3208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Информированность о принципах успешной реабилитации</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До ознакомления с памяткой</c:v>
                </c:pt>
              </c:strCache>
            </c:strRef>
          </c:tx>
          <c:spPr>
            <a:solidFill>
              <a:schemeClr val="accent1"/>
            </a:solidFill>
            <a:ln>
              <a:noFill/>
            </a:ln>
            <a:effectLst/>
          </c:spPr>
          <c:invertIfNegative val="0"/>
          <c:dLbls>
            <c:dLbl>
              <c:idx val="0"/>
              <c:tx>
                <c:rich>
                  <a:bodyPr/>
                  <a:lstStyle/>
                  <a:p>
                    <a:r>
                      <a:rPr lang="en-US"/>
                      <a:t>80%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21-4ACA-9A9F-D1CB0DBA6865}"/>
                </c:ext>
              </c:extLst>
            </c:dLbl>
            <c:dLbl>
              <c:idx val="1"/>
              <c:tx>
                <c:rich>
                  <a:bodyPr/>
                  <a:lstStyle/>
                  <a:p>
                    <a:r>
                      <a:rPr lang="en-US"/>
                      <a:t>13%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321-4ACA-9A9F-D1CB0DBA6865}"/>
                </c:ext>
              </c:extLst>
            </c:dLbl>
            <c:dLbl>
              <c:idx val="2"/>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321-4ACA-9A9F-D1CB0DBA6865}"/>
                </c:ext>
              </c:extLst>
            </c:dLbl>
            <c:dLbl>
              <c:idx val="3"/>
              <c:tx>
                <c:rich>
                  <a:bodyPr/>
                  <a:lstStyle/>
                  <a:p>
                    <a:r>
                      <a:rPr lang="en-US"/>
                      <a:t>67%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321-4ACA-9A9F-D1CB0DBA686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Раннее начало</c:v>
                </c:pt>
                <c:pt idx="1">
                  <c:v>Длительность и систематичность</c:v>
                </c:pt>
                <c:pt idx="2">
                  <c:v>Комплексность</c:v>
                </c:pt>
                <c:pt idx="3">
                  <c:v>Активное участие в реабилитации самого пациента</c:v>
                </c:pt>
              </c:strCache>
            </c:strRef>
          </c:cat>
          <c:val>
            <c:numRef>
              <c:f>Лист1!$B$2:$B$5</c:f>
              <c:numCache>
                <c:formatCode>General</c:formatCode>
                <c:ptCount val="4"/>
                <c:pt idx="0">
                  <c:v>12</c:v>
                </c:pt>
                <c:pt idx="1">
                  <c:v>2</c:v>
                </c:pt>
                <c:pt idx="2">
                  <c:v>3</c:v>
                </c:pt>
                <c:pt idx="3">
                  <c:v>10</c:v>
                </c:pt>
              </c:numCache>
            </c:numRef>
          </c:val>
          <c:extLst>
            <c:ext xmlns:c16="http://schemas.microsoft.com/office/drawing/2014/chart" uri="{C3380CC4-5D6E-409C-BE32-E72D297353CC}">
              <c16:uniqueId val="{00000000-ACD3-4D36-A9A6-EB3EA696C950}"/>
            </c:ext>
          </c:extLst>
        </c:ser>
        <c:ser>
          <c:idx val="1"/>
          <c:order val="1"/>
          <c:tx>
            <c:strRef>
              <c:f>Лист1!$C$1</c:f>
              <c:strCache>
                <c:ptCount val="1"/>
                <c:pt idx="0">
                  <c:v>После ознакомления с памяткой</c:v>
                </c:pt>
              </c:strCache>
            </c:strRef>
          </c:tx>
          <c:spPr>
            <a:solidFill>
              <a:schemeClr val="accent2"/>
            </a:solidFill>
            <a:ln>
              <a:noFill/>
            </a:ln>
            <a:effectLst/>
          </c:spPr>
          <c:invertIfNegative val="0"/>
          <c:dLbls>
            <c:dLbl>
              <c:idx val="0"/>
              <c:tx>
                <c:rich>
                  <a:bodyPr/>
                  <a:lstStyle/>
                  <a:p>
                    <a:r>
                      <a:rPr lang="en-US"/>
                      <a:t>100%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21-4ACA-9A9F-D1CB0DBA6865}"/>
                </c:ext>
              </c:extLst>
            </c:dLbl>
            <c:dLbl>
              <c:idx val="1"/>
              <c:tx>
                <c:rich>
                  <a:bodyPr/>
                  <a:lstStyle/>
                  <a:p>
                    <a:r>
                      <a:rPr lang="en-US"/>
                      <a:t>93%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321-4ACA-9A9F-D1CB0DBA6865}"/>
                </c:ext>
              </c:extLst>
            </c:dLbl>
            <c:dLbl>
              <c:idx val="2"/>
              <c:tx>
                <c:rich>
                  <a:bodyPr/>
                  <a:lstStyle/>
                  <a:p>
                    <a:r>
                      <a:rPr lang="en-US"/>
                      <a:t>87%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321-4ACA-9A9F-D1CB0DBA6865}"/>
                </c:ext>
              </c:extLst>
            </c:dLbl>
            <c:dLbl>
              <c:idx val="3"/>
              <c:tx>
                <c:rich>
                  <a:bodyPr/>
                  <a:lstStyle/>
                  <a:p>
                    <a:r>
                      <a:rPr lang="en-US"/>
                      <a:t>93%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321-4ACA-9A9F-D1CB0DBA686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Раннее начало</c:v>
                </c:pt>
                <c:pt idx="1">
                  <c:v>Длительность и систематичность</c:v>
                </c:pt>
                <c:pt idx="2">
                  <c:v>Комплексность</c:v>
                </c:pt>
                <c:pt idx="3">
                  <c:v>Активное участие в реабилитации самого пациента</c:v>
                </c:pt>
              </c:strCache>
            </c:strRef>
          </c:cat>
          <c:val>
            <c:numRef>
              <c:f>Лист1!$C$2:$C$5</c:f>
              <c:numCache>
                <c:formatCode>General</c:formatCode>
                <c:ptCount val="4"/>
                <c:pt idx="0">
                  <c:v>15</c:v>
                </c:pt>
                <c:pt idx="1">
                  <c:v>14</c:v>
                </c:pt>
                <c:pt idx="2">
                  <c:v>13</c:v>
                </c:pt>
                <c:pt idx="3">
                  <c:v>14</c:v>
                </c:pt>
              </c:numCache>
            </c:numRef>
          </c:val>
          <c:extLst>
            <c:ext xmlns:c16="http://schemas.microsoft.com/office/drawing/2014/chart" uri="{C3380CC4-5D6E-409C-BE32-E72D297353CC}">
              <c16:uniqueId val="{00000001-ACD3-4D36-A9A6-EB3EA696C950}"/>
            </c:ext>
          </c:extLst>
        </c:ser>
        <c:dLbls>
          <c:showLegendKey val="0"/>
          <c:showVal val="0"/>
          <c:showCatName val="0"/>
          <c:showSerName val="0"/>
          <c:showPercent val="0"/>
          <c:showBubbleSize val="0"/>
        </c:dLbls>
        <c:gapWidth val="219"/>
        <c:overlap val="-27"/>
        <c:axId val="535061632"/>
        <c:axId val="535062288"/>
      </c:barChart>
      <c:catAx>
        <c:axId val="53506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5062288"/>
        <c:crosses val="autoZero"/>
        <c:auto val="1"/>
        <c:lblAlgn val="ctr"/>
        <c:lblOffset val="100"/>
        <c:noMultiLvlLbl val="0"/>
      </c:catAx>
      <c:valAx>
        <c:axId val="535062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5061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Заболеваемость</a:t>
            </a:r>
            <a:r>
              <a:rPr lang="ru-RU" sz="1200" baseline="0">
                <a:solidFill>
                  <a:sysClr val="windowText" lastClr="000000"/>
                </a:solidFill>
                <a:latin typeface="Times New Roman" panose="02020603050405020304" pitchFamily="18" charset="0"/>
                <a:cs typeface="Times New Roman" panose="02020603050405020304" pitchFamily="18" charset="0"/>
              </a:rPr>
              <a:t> ишемическим инсультом</a:t>
            </a:r>
            <a:endParaRPr lang="ru-RU"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кол-во пациентов</c:v>
                </c:pt>
              </c:strCache>
            </c:strRef>
          </c:tx>
          <c:spPr>
            <a:solidFill>
              <a:schemeClr val="accent6"/>
            </a:solidFill>
            <a:ln>
              <a:noFill/>
            </a:ln>
            <a:effectLst/>
          </c:spPr>
          <c:invertIfNegative val="0"/>
          <c:cat>
            <c:strRef>
              <c:f>Лист1!$A$2:$A$4</c:f>
              <c:strCache>
                <c:ptCount val="3"/>
                <c:pt idx="0">
                  <c:v>2020 год</c:v>
                </c:pt>
                <c:pt idx="1">
                  <c:v>2021 год</c:v>
                </c:pt>
                <c:pt idx="2">
                  <c:v>2022 год</c:v>
                </c:pt>
              </c:strCache>
            </c:strRef>
          </c:cat>
          <c:val>
            <c:numRef>
              <c:f>Лист1!$B$2:$B$4</c:f>
              <c:numCache>
                <c:formatCode>General</c:formatCode>
                <c:ptCount val="3"/>
                <c:pt idx="0">
                  <c:v>867</c:v>
                </c:pt>
                <c:pt idx="1">
                  <c:v>916</c:v>
                </c:pt>
                <c:pt idx="2">
                  <c:v>938</c:v>
                </c:pt>
              </c:numCache>
            </c:numRef>
          </c:val>
          <c:extLst>
            <c:ext xmlns:c16="http://schemas.microsoft.com/office/drawing/2014/chart" uri="{C3380CC4-5D6E-409C-BE32-E72D297353CC}">
              <c16:uniqueId val="{00000000-E8D7-4C60-984D-3AB967DB4231}"/>
            </c:ext>
          </c:extLst>
        </c:ser>
        <c:dLbls>
          <c:showLegendKey val="0"/>
          <c:showVal val="0"/>
          <c:showCatName val="0"/>
          <c:showSerName val="0"/>
          <c:showPercent val="0"/>
          <c:showBubbleSize val="0"/>
        </c:dLbls>
        <c:gapWidth val="150"/>
        <c:axId val="345010224"/>
        <c:axId val="345011864"/>
      </c:barChart>
      <c:catAx>
        <c:axId val="34501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5011864"/>
        <c:crosses val="autoZero"/>
        <c:auto val="1"/>
        <c:lblAlgn val="ctr"/>
        <c:lblOffset val="100"/>
        <c:noMultiLvlLbl val="0"/>
      </c:catAx>
      <c:valAx>
        <c:axId val="345011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50102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Заболеваемость ишемическим инсультом мужчин и женщин </a:t>
            </a:r>
          </a:p>
        </c:rich>
      </c:tx>
      <c:layout>
        <c:manualLayout>
          <c:xMode val="edge"/>
          <c:yMode val="edge"/>
          <c:x val="0.13528926071741032"/>
          <c:y val="4.761904761904761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Женщины</c:v>
                </c:pt>
              </c:strCache>
            </c:strRef>
          </c:tx>
          <c:spPr>
            <a:solidFill>
              <a:schemeClr val="accent6"/>
            </a:solidFill>
            <a:ln>
              <a:noFill/>
            </a:ln>
            <a:effectLst/>
          </c:spPr>
          <c:invertIfNegative val="0"/>
          <c:cat>
            <c:strRef>
              <c:f>Лист1!$A$2:$A$4</c:f>
              <c:strCache>
                <c:ptCount val="3"/>
                <c:pt idx="0">
                  <c:v>2020 год</c:v>
                </c:pt>
                <c:pt idx="1">
                  <c:v>2021 год</c:v>
                </c:pt>
                <c:pt idx="2">
                  <c:v>2022 год</c:v>
                </c:pt>
              </c:strCache>
            </c:strRef>
          </c:cat>
          <c:val>
            <c:numRef>
              <c:f>Лист1!$B$2:$B$4</c:f>
              <c:numCache>
                <c:formatCode>General</c:formatCode>
                <c:ptCount val="3"/>
                <c:pt idx="0">
                  <c:v>426</c:v>
                </c:pt>
                <c:pt idx="1">
                  <c:v>441</c:v>
                </c:pt>
                <c:pt idx="2">
                  <c:v>503</c:v>
                </c:pt>
              </c:numCache>
            </c:numRef>
          </c:val>
          <c:extLst>
            <c:ext xmlns:c16="http://schemas.microsoft.com/office/drawing/2014/chart" uri="{C3380CC4-5D6E-409C-BE32-E72D297353CC}">
              <c16:uniqueId val="{00000000-9058-477E-B33B-02321B3C1A77}"/>
            </c:ext>
          </c:extLst>
        </c:ser>
        <c:ser>
          <c:idx val="1"/>
          <c:order val="1"/>
          <c:tx>
            <c:strRef>
              <c:f>Лист1!$C$1</c:f>
              <c:strCache>
                <c:ptCount val="1"/>
                <c:pt idx="0">
                  <c:v>Мужчины</c:v>
                </c:pt>
              </c:strCache>
            </c:strRef>
          </c:tx>
          <c:spPr>
            <a:solidFill>
              <a:schemeClr val="accent5"/>
            </a:solidFill>
            <a:ln>
              <a:noFill/>
            </a:ln>
            <a:effectLst/>
          </c:spPr>
          <c:invertIfNegative val="0"/>
          <c:cat>
            <c:strRef>
              <c:f>Лист1!$A$2:$A$4</c:f>
              <c:strCache>
                <c:ptCount val="3"/>
                <c:pt idx="0">
                  <c:v>2020 год</c:v>
                </c:pt>
                <c:pt idx="1">
                  <c:v>2021 год</c:v>
                </c:pt>
                <c:pt idx="2">
                  <c:v>2022 год</c:v>
                </c:pt>
              </c:strCache>
            </c:strRef>
          </c:cat>
          <c:val>
            <c:numRef>
              <c:f>Лист1!$C$2:$C$4</c:f>
              <c:numCache>
                <c:formatCode>General</c:formatCode>
                <c:ptCount val="3"/>
                <c:pt idx="0">
                  <c:v>441</c:v>
                </c:pt>
                <c:pt idx="1">
                  <c:v>475</c:v>
                </c:pt>
                <c:pt idx="2">
                  <c:v>435</c:v>
                </c:pt>
              </c:numCache>
            </c:numRef>
          </c:val>
          <c:extLst>
            <c:ext xmlns:c16="http://schemas.microsoft.com/office/drawing/2014/chart" uri="{C3380CC4-5D6E-409C-BE32-E72D297353CC}">
              <c16:uniqueId val="{00000001-9058-477E-B33B-02321B3C1A77}"/>
            </c:ext>
          </c:extLst>
        </c:ser>
        <c:dLbls>
          <c:showLegendKey val="0"/>
          <c:showVal val="0"/>
          <c:showCatName val="0"/>
          <c:showSerName val="0"/>
          <c:showPercent val="0"/>
          <c:showBubbleSize val="0"/>
        </c:dLbls>
        <c:gapWidth val="150"/>
        <c:axId val="346063136"/>
        <c:axId val="346061168"/>
      </c:barChart>
      <c:catAx>
        <c:axId val="346063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6061168"/>
        <c:crosses val="autoZero"/>
        <c:auto val="1"/>
        <c:lblAlgn val="ctr"/>
        <c:lblOffset val="100"/>
        <c:noMultiLvlLbl val="0"/>
      </c:catAx>
      <c:valAx>
        <c:axId val="346061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60631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Возрастная структура пациентов</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18-30 лет</c:v>
                </c:pt>
              </c:strCache>
            </c:strRef>
          </c:tx>
          <c:spPr>
            <a:solidFill>
              <a:schemeClr val="accent1"/>
            </a:solidFill>
            <a:ln>
              <a:noFill/>
            </a:ln>
            <a:effectLst/>
          </c:spPr>
          <c:invertIfNegative val="0"/>
          <c:cat>
            <c:strRef>
              <c:f>Лист1!$A$2:$A$4</c:f>
              <c:strCache>
                <c:ptCount val="3"/>
                <c:pt idx="0">
                  <c:v>2020 год</c:v>
                </c:pt>
                <c:pt idx="1">
                  <c:v>2021 год</c:v>
                </c:pt>
                <c:pt idx="2">
                  <c:v>2022 год</c:v>
                </c:pt>
              </c:strCache>
            </c:strRef>
          </c:cat>
          <c:val>
            <c:numRef>
              <c:f>Лист1!$B$2:$B$4</c:f>
              <c:numCache>
                <c:formatCode>General</c:formatCode>
                <c:ptCount val="3"/>
                <c:pt idx="0">
                  <c:v>6</c:v>
                </c:pt>
                <c:pt idx="1">
                  <c:v>4</c:v>
                </c:pt>
                <c:pt idx="2">
                  <c:v>6</c:v>
                </c:pt>
              </c:numCache>
            </c:numRef>
          </c:val>
          <c:extLst>
            <c:ext xmlns:c16="http://schemas.microsoft.com/office/drawing/2014/chart" uri="{C3380CC4-5D6E-409C-BE32-E72D297353CC}">
              <c16:uniqueId val="{00000000-E7E2-4CE3-BD2C-179C6DDF22D3}"/>
            </c:ext>
          </c:extLst>
        </c:ser>
        <c:ser>
          <c:idx val="1"/>
          <c:order val="1"/>
          <c:tx>
            <c:strRef>
              <c:f>Лист1!$C$1</c:f>
              <c:strCache>
                <c:ptCount val="1"/>
                <c:pt idx="0">
                  <c:v>31-40 лет</c:v>
                </c:pt>
              </c:strCache>
            </c:strRef>
          </c:tx>
          <c:spPr>
            <a:solidFill>
              <a:schemeClr val="accent2"/>
            </a:solidFill>
            <a:ln>
              <a:noFill/>
            </a:ln>
            <a:effectLst/>
          </c:spPr>
          <c:invertIfNegative val="0"/>
          <c:cat>
            <c:strRef>
              <c:f>Лист1!$A$2:$A$4</c:f>
              <c:strCache>
                <c:ptCount val="3"/>
                <c:pt idx="0">
                  <c:v>2020 год</c:v>
                </c:pt>
                <c:pt idx="1">
                  <c:v>2021 год</c:v>
                </c:pt>
                <c:pt idx="2">
                  <c:v>2022 год</c:v>
                </c:pt>
              </c:strCache>
            </c:strRef>
          </c:cat>
          <c:val>
            <c:numRef>
              <c:f>Лист1!$C$2:$C$4</c:f>
              <c:numCache>
                <c:formatCode>General</c:formatCode>
                <c:ptCount val="3"/>
                <c:pt idx="0">
                  <c:v>18</c:v>
                </c:pt>
                <c:pt idx="1">
                  <c:v>29</c:v>
                </c:pt>
                <c:pt idx="2">
                  <c:v>20</c:v>
                </c:pt>
              </c:numCache>
            </c:numRef>
          </c:val>
          <c:extLst>
            <c:ext xmlns:c16="http://schemas.microsoft.com/office/drawing/2014/chart" uri="{C3380CC4-5D6E-409C-BE32-E72D297353CC}">
              <c16:uniqueId val="{00000001-E7E2-4CE3-BD2C-179C6DDF22D3}"/>
            </c:ext>
          </c:extLst>
        </c:ser>
        <c:ser>
          <c:idx val="2"/>
          <c:order val="2"/>
          <c:tx>
            <c:strRef>
              <c:f>Лист1!$D$1</c:f>
              <c:strCache>
                <c:ptCount val="1"/>
                <c:pt idx="0">
                  <c:v>41-50 лет</c:v>
                </c:pt>
              </c:strCache>
            </c:strRef>
          </c:tx>
          <c:spPr>
            <a:solidFill>
              <a:schemeClr val="accent3"/>
            </a:solidFill>
            <a:ln>
              <a:noFill/>
            </a:ln>
            <a:effectLst/>
          </c:spPr>
          <c:invertIfNegative val="0"/>
          <c:cat>
            <c:strRef>
              <c:f>Лист1!$A$2:$A$4</c:f>
              <c:strCache>
                <c:ptCount val="3"/>
                <c:pt idx="0">
                  <c:v>2020 год</c:v>
                </c:pt>
                <c:pt idx="1">
                  <c:v>2021 год</c:v>
                </c:pt>
                <c:pt idx="2">
                  <c:v>2022 год</c:v>
                </c:pt>
              </c:strCache>
            </c:strRef>
          </c:cat>
          <c:val>
            <c:numRef>
              <c:f>Лист1!$D$2:$D$4</c:f>
              <c:numCache>
                <c:formatCode>General</c:formatCode>
                <c:ptCount val="3"/>
                <c:pt idx="0">
                  <c:v>51</c:v>
                </c:pt>
                <c:pt idx="1">
                  <c:v>70</c:v>
                </c:pt>
                <c:pt idx="2">
                  <c:v>64</c:v>
                </c:pt>
              </c:numCache>
            </c:numRef>
          </c:val>
          <c:extLst>
            <c:ext xmlns:c16="http://schemas.microsoft.com/office/drawing/2014/chart" uri="{C3380CC4-5D6E-409C-BE32-E72D297353CC}">
              <c16:uniqueId val="{00000002-E7E2-4CE3-BD2C-179C6DDF22D3}"/>
            </c:ext>
          </c:extLst>
        </c:ser>
        <c:ser>
          <c:idx val="3"/>
          <c:order val="3"/>
          <c:tx>
            <c:strRef>
              <c:f>Лист1!$E$1</c:f>
              <c:strCache>
                <c:ptCount val="1"/>
                <c:pt idx="0">
                  <c:v>51 и старше</c:v>
                </c:pt>
              </c:strCache>
            </c:strRef>
          </c:tx>
          <c:spPr>
            <a:solidFill>
              <a:schemeClr val="accent4"/>
            </a:solidFill>
            <a:ln>
              <a:noFill/>
            </a:ln>
            <a:effectLst/>
          </c:spPr>
          <c:invertIfNegative val="0"/>
          <c:cat>
            <c:strRef>
              <c:f>Лист1!$A$2:$A$4</c:f>
              <c:strCache>
                <c:ptCount val="3"/>
                <c:pt idx="0">
                  <c:v>2020 год</c:v>
                </c:pt>
                <c:pt idx="1">
                  <c:v>2021 год</c:v>
                </c:pt>
                <c:pt idx="2">
                  <c:v>2022 год</c:v>
                </c:pt>
              </c:strCache>
            </c:strRef>
          </c:cat>
          <c:val>
            <c:numRef>
              <c:f>Лист1!$E$2:$E$4</c:f>
              <c:numCache>
                <c:formatCode>General</c:formatCode>
                <c:ptCount val="3"/>
                <c:pt idx="0">
                  <c:v>792</c:v>
                </c:pt>
                <c:pt idx="1">
                  <c:v>813</c:v>
                </c:pt>
                <c:pt idx="2">
                  <c:v>848</c:v>
                </c:pt>
              </c:numCache>
            </c:numRef>
          </c:val>
          <c:extLst>
            <c:ext xmlns:c16="http://schemas.microsoft.com/office/drawing/2014/chart" uri="{C3380CC4-5D6E-409C-BE32-E72D297353CC}">
              <c16:uniqueId val="{00000003-E7E2-4CE3-BD2C-179C6DDF22D3}"/>
            </c:ext>
          </c:extLst>
        </c:ser>
        <c:dLbls>
          <c:showLegendKey val="0"/>
          <c:showVal val="0"/>
          <c:showCatName val="0"/>
          <c:showSerName val="0"/>
          <c:showPercent val="0"/>
          <c:showBubbleSize val="0"/>
        </c:dLbls>
        <c:gapWidth val="150"/>
        <c:axId val="530755408"/>
        <c:axId val="530753440"/>
      </c:barChart>
      <c:catAx>
        <c:axId val="53075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0753440"/>
        <c:crosses val="autoZero"/>
        <c:auto val="1"/>
        <c:lblAlgn val="ctr"/>
        <c:lblOffset val="100"/>
        <c:noMultiLvlLbl val="0"/>
      </c:catAx>
      <c:valAx>
        <c:axId val="530753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07554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BB12D4-1E5D-4157-9445-0B575A890CE1}" type="doc">
      <dgm:prSet loTypeId="urn:microsoft.com/office/officeart/2008/layout/HorizontalMultiLevelHierarchy" loCatId="hierarchy" qsTypeId="urn:microsoft.com/office/officeart/2005/8/quickstyle/simple4" qsCatId="simple" csTypeId="urn:microsoft.com/office/officeart/2005/8/colors/colorful5" csCatId="colorful" phldr="1"/>
      <dgm:spPr/>
      <dgm:t>
        <a:bodyPr/>
        <a:lstStyle/>
        <a:p>
          <a:endParaRPr lang="ru-RU"/>
        </a:p>
      </dgm:t>
    </dgm:pt>
    <dgm:pt modelId="{174918A1-1470-454E-B6B8-A916AE6C42D6}">
      <dgm:prSet phldrT="[Текст]"/>
      <dgm:spPr/>
      <dgm:t>
        <a:bodyPr/>
        <a:lstStyle/>
        <a:p>
          <a:r>
            <a:rPr lang="ru-RU">
              <a:latin typeface="Times New Roman" panose="02020603050405020304" pitchFamily="18" charset="0"/>
              <a:cs typeface="Times New Roman" panose="02020603050405020304" pitchFamily="18" charset="0"/>
            </a:rPr>
            <a:t>Инсульты</a:t>
          </a:r>
        </a:p>
      </dgm:t>
    </dgm:pt>
    <dgm:pt modelId="{C26846D0-2DFB-4B63-854A-7085A0557BFE}" type="parTrans" cxnId="{93F7BFB0-9CBF-4488-9CDA-24ED56F19380}">
      <dgm:prSet/>
      <dgm:spPr/>
      <dgm:t>
        <a:bodyPr/>
        <a:lstStyle/>
        <a:p>
          <a:endParaRPr lang="ru-RU">
            <a:latin typeface="Times New Roman" panose="02020603050405020304" pitchFamily="18" charset="0"/>
            <a:cs typeface="Times New Roman" panose="02020603050405020304" pitchFamily="18" charset="0"/>
          </a:endParaRPr>
        </a:p>
      </dgm:t>
    </dgm:pt>
    <dgm:pt modelId="{F4ED986D-39F4-4F06-81FB-E9BA34D5647C}" type="sibTrans" cxnId="{93F7BFB0-9CBF-4488-9CDA-24ED56F19380}">
      <dgm:prSet/>
      <dgm:spPr/>
      <dgm:t>
        <a:bodyPr/>
        <a:lstStyle/>
        <a:p>
          <a:endParaRPr lang="ru-RU">
            <a:latin typeface="Times New Roman" panose="02020603050405020304" pitchFamily="18" charset="0"/>
            <a:cs typeface="Times New Roman" panose="02020603050405020304" pitchFamily="18" charset="0"/>
          </a:endParaRPr>
        </a:p>
      </dgm:t>
    </dgm:pt>
    <dgm:pt modelId="{92CA9F72-11EC-46DC-B053-CE0CB6F0D9CE}" type="asst">
      <dgm:prSet phldrT="[Текст]"/>
      <dgm:spPr/>
      <dgm:t>
        <a:bodyPr/>
        <a:lstStyle/>
        <a:p>
          <a:r>
            <a:rPr lang="ru-RU">
              <a:latin typeface="Times New Roman" panose="02020603050405020304" pitchFamily="18" charset="0"/>
              <a:cs typeface="Times New Roman" panose="02020603050405020304" pitchFamily="18" charset="0"/>
            </a:rPr>
            <a:t>Геморррагический</a:t>
          </a:r>
        </a:p>
      </dgm:t>
    </dgm:pt>
    <dgm:pt modelId="{5B7962F2-84B4-4CA5-8E59-0C2E018AB3E3}" type="parTrans" cxnId="{8EAF50FA-796D-458A-BE0B-D39556FE7651}">
      <dgm:prSet/>
      <dgm:spPr/>
      <dgm:t>
        <a:bodyPr/>
        <a:lstStyle/>
        <a:p>
          <a:endParaRPr lang="ru-RU">
            <a:latin typeface="Times New Roman" panose="02020603050405020304" pitchFamily="18" charset="0"/>
            <a:cs typeface="Times New Roman" panose="02020603050405020304" pitchFamily="18" charset="0"/>
          </a:endParaRPr>
        </a:p>
      </dgm:t>
    </dgm:pt>
    <dgm:pt modelId="{9A30FF5B-6EEE-4324-B6CE-9C7DF473E2B2}" type="sibTrans" cxnId="{8EAF50FA-796D-458A-BE0B-D39556FE7651}">
      <dgm:prSet/>
      <dgm:spPr/>
      <dgm:t>
        <a:bodyPr/>
        <a:lstStyle/>
        <a:p>
          <a:endParaRPr lang="ru-RU">
            <a:latin typeface="Times New Roman" panose="02020603050405020304" pitchFamily="18" charset="0"/>
            <a:cs typeface="Times New Roman" panose="02020603050405020304" pitchFamily="18" charset="0"/>
          </a:endParaRPr>
        </a:p>
      </dgm:t>
    </dgm:pt>
    <dgm:pt modelId="{BB95A308-F220-41F1-8F66-DA12D38B4F4F}" type="asst">
      <dgm:prSet/>
      <dgm:spPr/>
      <dgm:t>
        <a:bodyPr/>
        <a:lstStyle/>
        <a:p>
          <a:r>
            <a:rPr lang="ru-RU">
              <a:latin typeface="Times New Roman" panose="02020603050405020304" pitchFamily="18" charset="0"/>
              <a:cs typeface="Times New Roman" panose="02020603050405020304" pitchFamily="18" charset="0"/>
            </a:rPr>
            <a:t>Ишемический</a:t>
          </a:r>
        </a:p>
      </dgm:t>
    </dgm:pt>
    <dgm:pt modelId="{100A489B-9006-4691-B62C-9CC5B10EE1BF}" type="parTrans" cxnId="{582BBFD6-7D0C-46D1-B861-23A29C99FC92}">
      <dgm:prSet/>
      <dgm:spPr/>
      <dgm:t>
        <a:bodyPr/>
        <a:lstStyle/>
        <a:p>
          <a:endParaRPr lang="ru-RU">
            <a:latin typeface="Times New Roman" panose="02020603050405020304" pitchFamily="18" charset="0"/>
            <a:cs typeface="Times New Roman" panose="02020603050405020304" pitchFamily="18" charset="0"/>
          </a:endParaRPr>
        </a:p>
      </dgm:t>
    </dgm:pt>
    <dgm:pt modelId="{24B4278D-7A41-42E1-87B4-D871CAF5BF42}" type="sibTrans" cxnId="{582BBFD6-7D0C-46D1-B861-23A29C99FC92}">
      <dgm:prSet/>
      <dgm:spPr/>
      <dgm:t>
        <a:bodyPr/>
        <a:lstStyle/>
        <a:p>
          <a:endParaRPr lang="ru-RU">
            <a:latin typeface="Times New Roman" panose="02020603050405020304" pitchFamily="18" charset="0"/>
            <a:cs typeface="Times New Roman" panose="02020603050405020304" pitchFamily="18" charset="0"/>
          </a:endParaRPr>
        </a:p>
      </dgm:t>
    </dgm:pt>
    <dgm:pt modelId="{9D4B6A48-4AD1-42A7-91A2-AE3ACE9CB7E1}">
      <dgm:prSet/>
      <dgm:spPr/>
      <dgm:t>
        <a:bodyPr/>
        <a:lstStyle/>
        <a:p>
          <a:r>
            <a:rPr lang="ru-RU">
              <a:latin typeface="Times New Roman" panose="02020603050405020304" pitchFamily="18" charset="0"/>
              <a:cs typeface="Times New Roman" panose="02020603050405020304" pitchFamily="18" charset="0"/>
            </a:rPr>
            <a:t>17%</a:t>
          </a:r>
        </a:p>
      </dgm:t>
    </dgm:pt>
    <dgm:pt modelId="{F95B3F1F-6A57-44A3-BED3-FD43D591C50E}" type="parTrans" cxnId="{0FC446F9-58B3-404E-B9E1-EB72C9153F9B}">
      <dgm:prSet/>
      <dgm:spPr/>
      <dgm:t>
        <a:bodyPr/>
        <a:lstStyle/>
        <a:p>
          <a:endParaRPr lang="ru-RU">
            <a:latin typeface="Times New Roman" panose="02020603050405020304" pitchFamily="18" charset="0"/>
            <a:cs typeface="Times New Roman" panose="02020603050405020304" pitchFamily="18" charset="0"/>
          </a:endParaRPr>
        </a:p>
      </dgm:t>
    </dgm:pt>
    <dgm:pt modelId="{0079F92D-0A80-49F5-9FA2-2DA980F20CAA}" type="sibTrans" cxnId="{0FC446F9-58B3-404E-B9E1-EB72C9153F9B}">
      <dgm:prSet/>
      <dgm:spPr/>
      <dgm:t>
        <a:bodyPr/>
        <a:lstStyle/>
        <a:p>
          <a:endParaRPr lang="ru-RU">
            <a:latin typeface="Times New Roman" panose="02020603050405020304" pitchFamily="18" charset="0"/>
            <a:cs typeface="Times New Roman" panose="02020603050405020304" pitchFamily="18" charset="0"/>
          </a:endParaRPr>
        </a:p>
      </dgm:t>
    </dgm:pt>
    <dgm:pt modelId="{60679E07-8D7B-4B48-9349-4F0811048FB2}">
      <dgm:prSet/>
      <dgm:spPr/>
      <dgm:t>
        <a:bodyPr/>
        <a:lstStyle/>
        <a:p>
          <a:r>
            <a:rPr lang="ru-RU">
              <a:latin typeface="Times New Roman" panose="02020603050405020304" pitchFamily="18" charset="0"/>
              <a:cs typeface="Times New Roman" panose="02020603050405020304" pitchFamily="18" charset="0"/>
            </a:rPr>
            <a:t>65%</a:t>
          </a:r>
        </a:p>
      </dgm:t>
    </dgm:pt>
    <dgm:pt modelId="{8119977C-7487-44D4-A0F7-BD9DA7D65B05}" type="parTrans" cxnId="{E6755EEF-6163-4BD2-96EF-6B4178673724}">
      <dgm:prSet/>
      <dgm:spPr/>
      <dgm:t>
        <a:bodyPr/>
        <a:lstStyle/>
        <a:p>
          <a:endParaRPr lang="ru-RU">
            <a:latin typeface="Times New Roman" panose="02020603050405020304" pitchFamily="18" charset="0"/>
            <a:cs typeface="Times New Roman" panose="02020603050405020304" pitchFamily="18" charset="0"/>
          </a:endParaRPr>
        </a:p>
      </dgm:t>
    </dgm:pt>
    <dgm:pt modelId="{76177969-8E22-4EF2-A517-4F05E51355D8}" type="sibTrans" cxnId="{E6755EEF-6163-4BD2-96EF-6B4178673724}">
      <dgm:prSet/>
      <dgm:spPr/>
      <dgm:t>
        <a:bodyPr/>
        <a:lstStyle/>
        <a:p>
          <a:endParaRPr lang="ru-RU">
            <a:latin typeface="Times New Roman" panose="02020603050405020304" pitchFamily="18" charset="0"/>
            <a:cs typeface="Times New Roman" panose="02020603050405020304" pitchFamily="18" charset="0"/>
          </a:endParaRPr>
        </a:p>
      </dgm:t>
    </dgm:pt>
    <dgm:pt modelId="{1DC12158-B4B0-48BE-BDB4-5979531A634D}" type="asst">
      <dgm:prSet/>
      <dgm:spPr/>
      <dgm:t>
        <a:bodyPr/>
        <a:lstStyle/>
        <a:p>
          <a:r>
            <a:rPr lang="ru-RU">
              <a:latin typeface="Times New Roman" panose="02020603050405020304" pitchFamily="18" charset="0"/>
              <a:cs typeface="Times New Roman" panose="02020603050405020304" pitchFamily="18" charset="0"/>
            </a:rPr>
            <a:t>Криптогенный (неустоновленной этиологии)</a:t>
          </a:r>
        </a:p>
      </dgm:t>
    </dgm:pt>
    <dgm:pt modelId="{9C7A0CC5-D9B4-439F-9FE9-BA6692D3A60E}" type="parTrans" cxnId="{103C5736-573C-4C8B-9D60-35FCB7DA0E31}">
      <dgm:prSet/>
      <dgm:spPr/>
      <dgm:t>
        <a:bodyPr/>
        <a:lstStyle/>
        <a:p>
          <a:endParaRPr lang="ru-RU">
            <a:latin typeface="Times New Roman" panose="02020603050405020304" pitchFamily="18" charset="0"/>
            <a:cs typeface="Times New Roman" panose="02020603050405020304" pitchFamily="18" charset="0"/>
          </a:endParaRPr>
        </a:p>
      </dgm:t>
    </dgm:pt>
    <dgm:pt modelId="{C44D44B6-9A9B-44F6-BD21-84A81CC5FC88}" type="sibTrans" cxnId="{103C5736-573C-4C8B-9D60-35FCB7DA0E31}">
      <dgm:prSet/>
      <dgm:spPr/>
      <dgm:t>
        <a:bodyPr/>
        <a:lstStyle/>
        <a:p>
          <a:endParaRPr lang="ru-RU">
            <a:latin typeface="Times New Roman" panose="02020603050405020304" pitchFamily="18" charset="0"/>
            <a:cs typeface="Times New Roman" panose="02020603050405020304" pitchFamily="18" charset="0"/>
          </a:endParaRPr>
        </a:p>
      </dgm:t>
    </dgm:pt>
    <dgm:pt modelId="{48080DFF-5897-425D-B890-878405B2D22F}">
      <dgm:prSet/>
      <dgm:spPr/>
      <dgm:t>
        <a:bodyPr/>
        <a:lstStyle/>
        <a:p>
          <a:r>
            <a:rPr lang="ru-RU">
              <a:latin typeface="Times New Roman" panose="02020603050405020304" pitchFamily="18" charset="0"/>
              <a:cs typeface="Times New Roman" panose="02020603050405020304" pitchFamily="18" charset="0"/>
            </a:rPr>
            <a:t>18%</a:t>
          </a:r>
        </a:p>
      </dgm:t>
    </dgm:pt>
    <dgm:pt modelId="{5575F09F-0CE2-48A4-9AF4-67AB9BA48302}" type="parTrans" cxnId="{41C8DCA1-4EE9-4083-B8DD-3C02A7F1C575}">
      <dgm:prSet/>
      <dgm:spPr/>
      <dgm:t>
        <a:bodyPr/>
        <a:lstStyle/>
        <a:p>
          <a:endParaRPr lang="ru-RU">
            <a:latin typeface="Times New Roman" panose="02020603050405020304" pitchFamily="18" charset="0"/>
            <a:cs typeface="Times New Roman" panose="02020603050405020304" pitchFamily="18" charset="0"/>
          </a:endParaRPr>
        </a:p>
      </dgm:t>
    </dgm:pt>
    <dgm:pt modelId="{9812338D-5F0B-4770-B65A-E1CB625BF442}" type="sibTrans" cxnId="{41C8DCA1-4EE9-4083-B8DD-3C02A7F1C575}">
      <dgm:prSet/>
      <dgm:spPr/>
      <dgm:t>
        <a:bodyPr/>
        <a:lstStyle/>
        <a:p>
          <a:endParaRPr lang="ru-RU">
            <a:latin typeface="Times New Roman" panose="02020603050405020304" pitchFamily="18" charset="0"/>
            <a:cs typeface="Times New Roman" panose="02020603050405020304" pitchFamily="18" charset="0"/>
          </a:endParaRPr>
        </a:p>
      </dgm:t>
    </dgm:pt>
    <dgm:pt modelId="{7947B836-8CBA-48CD-B341-E01E4537C09F}" type="pres">
      <dgm:prSet presAssocID="{6DBB12D4-1E5D-4157-9445-0B575A890CE1}" presName="Name0" presStyleCnt="0">
        <dgm:presLayoutVars>
          <dgm:chPref val="1"/>
          <dgm:dir/>
          <dgm:animOne val="branch"/>
          <dgm:animLvl val="lvl"/>
          <dgm:resizeHandles val="exact"/>
        </dgm:presLayoutVars>
      </dgm:prSet>
      <dgm:spPr/>
      <dgm:t>
        <a:bodyPr/>
        <a:lstStyle/>
        <a:p>
          <a:endParaRPr lang="ru-RU"/>
        </a:p>
      </dgm:t>
    </dgm:pt>
    <dgm:pt modelId="{D98C8CD8-AA3E-4C16-9A9F-D264806440C0}" type="pres">
      <dgm:prSet presAssocID="{174918A1-1470-454E-B6B8-A916AE6C42D6}" presName="root1" presStyleCnt="0"/>
      <dgm:spPr/>
      <dgm:t>
        <a:bodyPr/>
        <a:lstStyle/>
        <a:p>
          <a:endParaRPr lang="ru-RU"/>
        </a:p>
      </dgm:t>
    </dgm:pt>
    <dgm:pt modelId="{EB4165CE-3067-4154-A289-1480B9852710}" type="pres">
      <dgm:prSet presAssocID="{174918A1-1470-454E-B6B8-A916AE6C42D6}" presName="LevelOneTextNode" presStyleLbl="node0" presStyleIdx="0" presStyleCnt="1">
        <dgm:presLayoutVars>
          <dgm:chPref val="3"/>
        </dgm:presLayoutVars>
      </dgm:prSet>
      <dgm:spPr/>
      <dgm:t>
        <a:bodyPr/>
        <a:lstStyle/>
        <a:p>
          <a:endParaRPr lang="ru-RU"/>
        </a:p>
      </dgm:t>
    </dgm:pt>
    <dgm:pt modelId="{BBD01E7D-3888-4A0E-95DF-5DCF4C483356}" type="pres">
      <dgm:prSet presAssocID="{174918A1-1470-454E-B6B8-A916AE6C42D6}" presName="level2hierChild" presStyleCnt="0"/>
      <dgm:spPr/>
      <dgm:t>
        <a:bodyPr/>
        <a:lstStyle/>
        <a:p>
          <a:endParaRPr lang="ru-RU"/>
        </a:p>
      </dgm:t>
    </dgm:pt>
    <dgm:pt modelId="{699D275C-BBF9-4093-B73B-CE7AC831DC81}" type="pres">
      <dgm:prSet presAssocID="{5B7962F2-84B4-4CA5-8E59-0C2E018AB3E3}" presName="conn2-1" presStyleLbl="parChTrans1D2" presStyleIdx="0" presStyleCnt="3"/>
      <dgm:spPr/>
      <dgm:t>
        <a:bodyPr/>
        <a:lstStyle/>
        <a:p>
          <a:endParaRPr lang="ru-RU"/>
        </a:p>
      </dgm:t>
    </dgm:pt>
    <dgm:pt modelId="{3610C1F0-7271-42EF-83B4-280ED7D937D4}" type="pres">
      <dgm:prSet presAssocID="{5B7962F2-84B4-4CA5-8E59-0C2E018AB3E3}" presName="connTx" presStyleLbl="parChTrans1D2" presStyleIdx="0" presStyleCnt="3"/>
      <dgm:spPr/>
      <dgm:t>
        <a:bodyPr/>
        <a:lstStyle/>
        <a:p>
          <a:endParaRPr lang="ru-RU"/>
        </a:p>
      </dgm:t>
    </dgm:pt>
    <dgm:pt modelId="{653D5C47-8C1E-41CE-80DB-73F4C3B4ADBD}" type="pres">
      <dgm:prSet presAssocID="{92CA9F72-11EC-46DC-B053-CE0CB6F0D9CE}" presName="root2" presStyleCnt="0"/>
      <dgm:spPr/>
      <dgm:t>
        <a:bodyPr/>
        <a:lstStyle/>
        <a:p>
          <a:endParaRPr lang="ru-RU"/>
        </a:p>
      </dgm:t>
    </dgm:pt>
    <dgm:pt modelId="{7DAFE507-969E-4AB5-BFDC-77F2193BDE86}" type="pres">
      <dgm:prSet presAssocID="{92CA9F72-11EC-46DC-B053-CE0CB6F0D9CE}" presName="LevelTwoTextNode" presStyleLbl="asst1" presStyleIdx="0" presStyleCnt="3">
        <dgm:presLayoutVars>
          <dgm:chPref val="3"/>
        </dgm:presLayoutVars>
      </dgm:prSet>
      <dgm:spPr/>
      <dgm:t>
        <a:bodyPr/>
        <a:lstStyle/>
        <a:p>
          <a:endParaRPr lang="ru-RU"/>
        </a:p>
      </dgm:t>
    </dgm:pt>
    <dgm:pt modelId="{C34FBF7B-DB9B-412C-BB01-9908A60CB970}" type="pres">
      <dgm:prSet presAssocID="{92CA9F72-11EC-46DC-B053-CE0CB6F0D9CE}" presName="level3hierChild" presStyleCnt="0"/>
      <dgm:spPr/>
      <dgm:t>
        <a:bodyPr/>
        <a:lstStyle/>
        <a:p>
          <a:endParaRPr lang="ru-RU"/>
        </a:p>
      </dgm:t>
    </dgm:pt>
    <dgm:pt modelId="{1B20808E-0AB2-478A-BC1C-0383BD0BC754}" type="pres">
      <dgm:prSet presAssocID="{F95B3F1F-6A57-44A3-BED3-FD43D591C50E}" presName="conn2-1" presStyleLbl="parChTrans1D3" presStyleIdx="0" presStyleCnt="3"/>
      <dgm:spPr/>
      <dgm:t>
        <a:bodyPr/>
        <a:lstStyle/>
        <a:p>
          <a:endParaRPr lang="ru-RU"/>
        </a:p>
      </dgm:t>
    </dgm:pt>
    <dgm:pt modelId="{18FC0D03-D462-4A6D-945C-1D082ED51F89}" type="pres">
      <dgm:prSet presAssocID="{F95B3F1F-6A57-44A3-BED3-FD43D591C50E}" presName="connTx" presStyleLbl="parChTrans1D3" presStyleIdx="0" presStyleCnt="3"/>
      <dgm:spPr/>
      <dgm:t>
        <a:bodyPr/>
        <a:lstStyle/>
        <a:p>
          <a:endParaRPr lang="ru-RU"/>
        </a:p>
      </dgm:t>
    </dgm:pt>
    <dgm:pt modelId="{BC3B0692-30C3-4EB9-B6CB-9B34ABB60F80}" type="pres">
      <dgm:prSet presAssocID="{9D4B6A48-4AD1-42A7-91A2-AE3ACE9CB7E1}" presName="root2" presStyleCnt="0"/>
      <dgm:spPr/>
      <dgm:t>
        <a:bodyPr/>
        <a:lstStyle/>
        <a:p>
          <a:endParaRPr lang="ru-RU"/>
        </a:p>
      </dgm:t>
    </dgm:pt>
    <dgm:pt modelId="{C4360255-E718-4124-89E0-5EA1D3818956}" type="pres">
      <dgm:prSet presAssocID="{9D4B6A48-4AD1-42A7-91A2-AE3ACE9CB7E1}" presName="LevelTwoTextNode" presStyleLbl="node3" presStyleIdx="0" presStyleCnt="3">
        <dgm:presLayoutVars>
          <dgm:chPref val="3"/>
        </dgm:presLayoutVars>
      </dgm:prSet>
      <dgm:spPr/>
      <dgm:t>
        <a:bodyPr/>
        <a:lstStyle/>
        <a:p>
          <a:endParaRPr lang="ru-RU"/>
        </a:p>
      </dgm:t>
    </dgm:pt>
    <dgm:pt modelId="{071430B0-5F14-4EF0-B41F-79FE939018FA}" type="pres">
      <dgm:prSet presAssocID="{9D4B6A48-4AD1-42A7-91A2-AE3ACE9CB7E1}" presName="level3hierChild" presStyleCnt="0"/>
      <dgm:spPr/>
      <dgm:t>
        <a:bodyPr/>
        <a:lstStyle/>
        <a:p>
          <a:endParaRPr lang="ru-RU"/>
        </a:p>
      </dgm:t>
    </dgm:pt>
    <dgm:pt modelId="{31890095-6A0B-408C-A261-04C607DF0121}" type="pres">
      <dgm:prSet presAssocID="{100A489B-9006-4691-B62C-9CC5B10EE1BF}" presName="conn2-1" presStyleLbl="parChTrans1D2" presStyleIdx="1" presStyleCnt="3"/>
      <dgm:spPr/>
      <dgm:t>
        <a:bodyPr/>
        <a:lstStyle/>
        <a:p>
          <a:endParaRPr lang="ru-RU"/>
        </a:p>
      </dgm:t>
    </dgm:pt>
    <dgm:pt modelId="{60FF5A25-F35D-4589-AEAE-C31F7CDD0EF3}" type="pres">
      <dgm:prSet presAssocID="{100A489B-9006-4691-B62C-9CC5B10EE1BF}" presName="connTx" presStyleLbl="parChTrans1D2" presStyleIdx="1" presStyleCnt="3"/>
      <dgm:spPr/>
      <dgm:t>
        <a:bodyPr/>
        <a:lstStyle/>
        <a:p>
          <a:endParaRPr lang="ru-RU"/>
        </a:p>
      </dgm:t>
    </dgm:pt>
    <dgm:pt modelId="{99F633C1-B066-4CB1-8445-D38DED957FDC}" type="pres">
      <dgm:prSet presAssocID="{BB95A308-F220-41F1-8F66-DA12D38B4F4F}" presName="root2" presStyleCnt="0"/>
      <dgm:spPr/>
      <dgm:t>
        <a:bodyPr/>
        <a:lstStyle/>
        <a:p>
          <a:endParaRPr lang="ru-RU"/>
        </a:p>
      </dgm:t>
    </dgm:pt>
    <dgm:pt modelId="{436E03DE-BE09-4590-9888-F99D9BFB4CC6}" type="pres">
      <dgm:prSet presAssocID="{BB95A308-F220-41F1-8F66-DA12D38B4F4F}" presName="LevelTwoTextNode" presStyleLbl="asst1" presStyleIdx="1" presStyleCnt="3">
        <dgm:presLayoutVars>
          <dgm:chPref val="3"/>
        </dgm:presLayoutVars>
      </dgm:prSet>
      <dgm:spPr/>
      <dgm:t>
        <a:bodyPr/>
        <a:lstStyle/>
        <a:p>
          <a:endParaRPr lang="ru-RU"/>
        </a:p>
      </dgm:t>
    </dgm:pt>
    <dgm:pt modelId="{2185028E-45AF-43EE-B4D3-5A0DAFD22BC6}" type="pres">
      <dgm:prSet presAssocID="{BB95A308-F220-41F1-8F66-DA12D38B4F4F}" presName="level3hierChild" presStyleCnt="0"/>
      <dgm:spPr/>
      <dgm:t>
        <a:bodyPr/>
        <a:lstStyle/>
        <a:p>
          <a:endParaRPr lang="ru-RU"/>
        </a:p>
      </dgm:t>
    </dgm:pt>
    <dgm:pt modelId="{8756AD9E-BF69-4A51-AFC0-019A90147F89}" type="pres">
      <dgm:prSet presAssocID="{8119977C-7487-44D4-A0F7-BD9DA7D65B05}" presName="conn2-1" presStyleLbl="parChTrans1D3" presStyleIdx="1" presStyleCnt="3"/>
      <dgm:spPr/>
      <dgm:t>
        <a:bodyPr/>
        <a:lstStyle/>
        <a:p>
          <a:endParaRPr lang="ru-RU"/>
        </a:p>
      </dgm:t>
    </dgm:pt>
    <dgm:pt modelId="{8AE63F68-5B5A-4590-853B-EECD47FD151E}" type="pres">
      <dgm:prSet presAssocID="{8119977C-7487-44D4-A0F7-BD9DA7D65B05}" presName="connTx" presStyleLbl="parChTrans1D3" presStyleIdx="1" presStyleCnt="3"/>
      <dgm:spPr/>
      <dgm:t>
        <a:bodyPr/>
        <a:lstStyle/>
        <a:p>
          <a:endParaRPr lang="ru-RU"/>
        </a:p>
      </dgm:t>
    </dgm:pt>
    <dgm:pt modelId="{BDA7E42B-5ADF-4C22-9DAF-7ABB3DE8E358}" type="pres">
      <dgm:prSet presAssocID="{60679E07-8D7B-4B48-9349-4F0811048FB2}" presName="root2" presStyleCnt="0"/>
      <dgm:spPr/>
      <dgm:t>
        <a:bodyPr/>
        <a:lstStyle/>
        <a:p>
          <a:endParaRPr lang="ru-RU"/>
        </a:p>
      </dgm:t>
    </dgm:pt>
    <dgm:pt modelId="{25E532E2-90B1-4823-BF0D-5C690BEA372B}" type="pres">
      <dgm:prSet presAssocID="{60679E07-8D7B-4B48-9349-4F0811048FB2}" presName="LevelTwoTextNode" presStyleLbl="node3" presStyleIdx="1" presStyleCnt="3">
        <dgm:presLayoutVars>
          <dgm:chPref val="3"/>
        </dgm:presLayoutVars>
      </dgm:prSet>
      <dgm:spPr/>
      <dgm:t>
        <a:bodyPr/>
        <a:lstStyle/>
        <a:p>
          <a:endParaRPr lang="ru-RU"/>
        </a:p>
      </dgm:t>
    </dgm:pt>
    <dgm:pt modelId="{73E58680-CDEA-4EF6-9FE0-51B7D928A491}" type="pres">
      <dgm:prSet presAssocID="{60679E07-8D7B-4B48-9349-4F0811048FB2}" presName="level3hierChild" presStyleCnt="0"/>
      <dgm:spPr/>
      <dgm:t>
        <a:bodyPr/>
        <a:lstStyle/>
        <a:p>
          <a:endParaRPr lang="ru-RU"/>
        </a:p>
      </dgm:t>
    </dgm:pt>
    <dgm:pt modelId="{C2AE0BB5-66CD-4F31-90C9-DE4832EBA02C}" type="pres">
      <dgm:prSet presAssocID="{9C7A0CC5-D9B4-439F-9FE9-BA6692D3A60E}" presName="conn2-1" presStyleLbl="parChTrans1D2" presStyleIdx="2" presStyleCnt="3"/>
      <dgm:spPr/>
      <dgm:t>
        <a:bodyPr/>
        <a:lstStyle/>
        <a:p>
          <a:endParaRPr lang="ru-RU"/>
        </a:p>
      </dgm:t>
    </dgm:pt>
    <dgm:pt modelId="{6E40D2A7-2F13-457D-B816-AC54170A7ACA}" type="pres">
      <dgm:prSet presAssocID="{9C7A0CC5-D9B4-439F-9FE9-BA6692D3A60E}" presName="connTx" presStyleLbl="parChTrans1D2" presStyleIdx="2" presStyleCnt="3"/>
      <dgm:spPr/>
      <dgm:t>
        <a:bodyPr/>
        <a:lstStyle/>
        <a:p>
          <a:endParaRPr lang="ru-RU"/>
        </a:p>
      </dgm:t>
    </dgm:pt>
    <dgm:pt modelId="{85B1CC91-4163-496C-AE48-348000D92DE1}" type="pres">
      <dgm:prSet presAssocID="{1DC12158-B4B0-48BE-BDB4-5979531A634D}" presName="root2" presStyleCnt="0"/>
      <dgm:spPr/>
      <dgm:t>
        <a:bodyPr/>
        <a:lstStyle/>
        <a:p>
          <a:endParaRPr lang="ru-RU"/>
        </a:p>
      </dgm:t>
    </dgm:pt>
    <dgm:pt modelId="{FA09C62E-2795-4997-8567-5A686B3E22C1}" type="pres">
      <dgm:prSet presAssocID="{1DC12158-B4B0-48BE-BDB4-5979531A634D}" presName="LevelTwoTextNode" presStyleLbl="asst1" presStyleIdx="2" presStyleCnt="3">
        <dgm:presLayoutVars>
          <dgm:chPref val="3"/>
        </dgm:presLayoutVars>
      </dgm:prSet>
      <dgm:spPr/>
      <dgm:t>
        <a:bodyPr/>
        <a:lstStyle/>
        <a:p>
          <a:endParaRPr lang="ru-RU"/>
        </a:p>
      </dgm:t>
    </dgm:pt>
    <dgm:pt modelId="{71B53FD6-56DB-4106-943B-33BD299684DD}" type="pres">
      <dgm:prSet presAssocID="{1DC12158-B4B0-48BE-BDB4-5979531A634D}" presName="level3hierChild" presStyleCnt="0"/>
      <dgm:spPr/>
      <dgm:t>
        <a:bodyPr/>
        <a:lstStyle/>
        <a:p>
          <a:endParaRPr lang="ru-RU"/>
        </a:p>
      </dgm:t>
    </dgm:pt>
    <dgm:pt modelId="{A67FC1E4-B0A2-45AF-9D1A-5183B5D28F34}" type="pres">
      <dgm:prSet presAssocID="{5575F09F-0CE2-48A4-9AF4-67AB9BA48302}" presName="conn2-1" presStyleLbl="parChTrans1D3" presStyleIdx="2" presStyleCnt="3"/>
      <dgm:spPr/>
      <dgm:t>
        <a:bodyPr/>
        <a:lstStyle/>
        <a:p>
          <a:endParaRPr lang="ru-RU"/>
        </a:p>
      </dgm:t>
    </dgm:pt>
    <dgm:pt modelId="{E8841075-01A1-492A-A335-E804E83F1919}" type="pres">
      <dgm:prSet presAssocID="{5575F09F-0CE2-48A4-9AF4-67AB9BA48302}" presName="connTx" presStyleLbl="parChTrans1D3" presStyleIdx="2" presStyleCnt="3"/>
      <dgm:spPr/>
      <dgm:t>
        <a:bodyPr/>
        <a:lstStyle/>
        <a:p>
          <a:endParaRPr lang="ru-RU"/>
        </a:p>
      </dgm:t>
    </dgm:pt>
    <dgm:pt modelId="{C25DACF6-897F-4519-8E04-892AE76584C4}" type="pres">
      <dgm:prSet presAssocID="{48080DFF-5897-425D-B890-878405B2D22F}" presName="root2" presStyleCnt="0"/>
      <dgm:spPr/>
      <dgm:t>
        <a:bodyPr/>
        <a:lstStyle/>
        <a:p>
          <a:endParaRPr lang="ru-RU"/>
        </a:p>
      </dgm:t>
    </dgm:pt>
    <dgm:pt modelId="{8750ABE7-F025-4135-997E-9B23FAA81BA3}" type="pres">
      <dgm:prSet presAssocID="{48080DFF-5897-425D-B890-878405B2D22F}" presName="LevelTwoTextNode" presStyleLbl="node3" presStyleIdx="2" presStyleCnt="3">
        <dgm:presLayoutVars>
          <dgm:chPref val="3"/>
        </dgm:presLayoutVars>
      </dgm:prSet>
      <dgm:spPr/>
      <dgm:t>
        <a:bodyPr/>
        <a:lstStyle/>
        <a:p>
          <a:endParaRPr lang="ru-RU"/>
        </a:p>
      </dgm:t>
    </dgm:pt>
    <dgm:pt modelId="{40AD82CE-4C0D-4381-B4F7-5C2CE2EE6BC3}" type="pres">
      <dgm:prSet presAssocID="{48080DFF-5897-425D-B890-878405B2D22F}" presName="level3hierChild" presStyleCnt="0"/>
      <dgm:spPr/>
      <dgm:t>
        <a:bodyPr/>
        <a:lstStyle/>
        <a:p>
          <a:endParaRPr lang="ru-RU"/>
        </a:p>
      </dgm:t>
    </dgm:pt>
  </dgm:ptLst>
  <dgm:cxnLst>
    <dgm:cxn modelId="{82BDF069-83C8-4DFB-B63F-3540A019DE7A}" type="presOf" srcId="{5575F09F-0CE2-48A4-9AF4-67AB9BA48302}" destId="{A67FC1E4-B0A2-45AF-9D1A-5183B5D28F34}" srcOrd="0" destOrd="0" presId="urn:microsoft.com/office/officeart/2008/layout/HorizontalMultiLevelHierarchy"/>
    <dgm:cxn modelId="{41C8DCA1-4EE9-4083-B8DD-3C02A7F1C575}" srcId="{1DC12158-B4B0-48BE-BDB4-5979531A634D}" destId="{48080DFF-5897-425D-B890-878405B2D22F}" srcOrd="0" destOrd="0" parTransId="{5575F09F-0CE2-48A4-9AF4-67AB9BA48302}" sibTransId="{9812338D-5F0B-4770-B65A-E1CB625BF442}"/>
    <dgm:cxn modelId="{103C5736-573C-4C8B-9D60-35FCB7DA0E31}" srcId="{174918A1-1470-454E-B6B8-A916AE6C42D6}" destId="{1DC12158-B4B0-48BE-BDB4-5979531A634D}" srcOrd="2" destOrd="0" parTransId="{9C7A0CC5-D9B4-439F-9FE9-BA6692D3A60E}" sibTransId="{C44D44B6-9A9B-44F6-BD21-84A81CC5FC88}"/>
    <dgm:cxn modelId="{2A899726-6375-4F04-8929-8E456AC3F061}" type="presOf" srcId="{1DC12158-B4B0-48BE-BDB4-5979531A634D}" destId="{FA09C62E-2795-4997-8567-5A686B3E22C1}" srcOrd="0" destOrd="0" presId="urn:microsoft.com/office/officeart/2008/layout/HorizontalMultiLevelHierarchy"/>
    <dgm:cxn modelId="{E6755EEF-6163-4BD2-96EF-6B4178673724}" srcId="{BB95A308-F220-41F1-8F66-DA12D38B4F4F}" destId="{60679E07-8D7B-4B48-9349-4F0811048FB2}" srcOrd="0" destOrd="0" parTransId="{8119977C-7487-44D4-A0F7-BD9DA7D65B05}" sibTransId="{76177969-8E22-4EF2-A517-4F05E51355D8}"/>
    <dgm:cxn modelId="{AEE922B8-E809-415A-B86A-4892DA6A0D71}" type="presOf" srcId="{F95B3F1F-6A57-44A3-BED3-FD43D591C50E}" destId="{18FC0D03-D462-4A6D-945C-1D082ED51F89}" srcOrd="1" destOrd="0" presId="urn:microsoft.com/office/officeart/2008/layout/HorizontalMultiLevelHierarchy"/>
    <dgm:cxn modelId="{9D028E82-1866-4092-9DC7-EE41F1D6AB0F}" type="presOf" srcId="{9C7A0CC5-D9B4-439F-9FE9-BA6692D3A60E}" destId="{6E40D2A7-2F13-457D-B816-AC54170A7ACA}" srcOrd="1" destOrd="0" presId="urn:microsoft.com/office/officeart/2008/layout/HorizontalMultiLevelHierarchy"/>
    <dgm:cxn modelId="{8EAE23BB-1696-42A7-AA6E-3D1DF05F6402}" type="presOf" srcId="{8119977C-7487-44D4-A0F7-BD9DA7D65B05}" destId="{8756AD9E-BF69-4A51-AFC0-019A90147F89}" srcOrd="0" destOrd="0" presId="urn:microsoft.com/office/officeart/2008/layout/HorizontalMultiLevelHierarchy"/>
    <dgm:cxn modelId="{4F950634-9B68-43A2-9796-671DC5865151}" type="presOf" srcId="{92CA9F72-11EC-46DC-B053-CE0CB6F0D9CE}" destId="{7DAFE507-969E-4AB5-BFDC-77F2193BDE86}" srcOrd="0" destOrd="0" presId="urn:microsoft.com/office/officeart/2008/layout/HorizontalMultiLevelHierarchy"/>
    <dgm:cxn modelId="{FE1B6FA8-9E5F-4F66-A6A5-8433E0DD23AF}" type="presOf" srcId="{BB95A308-F220-41F1-8F66-DA12D38B4F4F}" destId="{436E03DE-BE09-4590-9888-F99D9BFB4CC6}" srcOrd="0" destOrd="0" presId="urn:microsoft.com/office/officeart/2008/layout/HorizontalMultiLevelHierarchy"/>
    <dgm:cxn modelId="{FECEDEBD-7866-4C3F-AF10-A83200F20CD3}" type="presOf" srcId="{F95B3F1F-6A57-44A3-BED3-FD43D591C50E}" destId="{1B20808E-0AB2-478A-BC1C-0383BD0BC754}" srcOrd="0" destOrd="0" presId="urn:microsoft.com/office/officeart/2008/layout/HorizontalMultiLevelHierarchy"/>
    <dgm:cxn modelId="{820617D2-CB10-4404-898B-1372F7A5997C}" type="presOf" srcId="{174918A1-1470-454E-B6B8-A916AE6C42D6}" destId="{EB4165CE-3067-4154-A289-1480B9852710}" srcOrd="0" destOrd="0" presId="urn:microsoft.com/office/officeart/2008/layout/HorizontalMultiLevelHierarchy"/>
    <dgm:cxn modelId="{8EAF50FA-796D-458A-BE0B-D39556FE7651}" srcId="{174918A1-1470-454E-B6B8-A916AE6C42D6}" destId="{92CA9F72-11EC-46DC-B053-CE0CB6F0D9CE}" srcOrd="0" destOrd="0" parTransId="{5B7962F2-84B4-4CA5-8E59-0C2E018AB3E3}" sibTransId="{9A30FF5B-6EEE-4324-B6CE-9C7DF473E2B2}"/>
    <dgm:cxn modelId="{F6CF3952-0720-4CCC-933A-CE0F2BD0E6BB}" type="presOf" srcId="{5575F09F-0CE2-48A4-9AF4-67AB9BA48302}" destId="{E8841075-01A1-492A-A335-E804E83F1919}" srcOrd="1" destOrd="0" presId="urn:microsoft.com/office/officeart/2008/layout/HorizontalMultiLevelHierarchy"/>
    <dgm:cxn modelId="{D9749B18-6C5C-4053-9650-928AC517B652}" type="presOf" srcId="{48080DFF-5897-425D-B890-878405B2D22F}" destId="{8750ABE7-F025-4135-997E-9B23FAA81BA3}" srcOrd="0" destOrd="0" presId="urn:microsoft.com/office/officeart/2008/layout/HorizontalMultiLevelHierarchy"/>
    <dgm:cxn modelId="{E738B034-089A-4379-8873-16FA7A65EEE6}" type="presOf" srcId="{9C7A0CC5-D9B4-439F-9FE9-BA6692D3A60E}" destId="{C2AE0BB5-66CD-4F31-90C9-DE4832EBA02C}" srcOrd="0" destOrd="0" presId="urn:microsoft.com/office/officeart/2008/layout/HorizontalMultiLevelHierarchy"/>
    <dgm:cxn modelId="{582BBFD6-7D0C-46D1-B861-23A29C99FC92}" srcId="{174918A1-1470-454E-B6B8-A916AE6C42D6}" destId="{BB95A308-F220-41F1-8F66-DA12D38B4F4F}" srcOrd="1" destOrd="0" parTransId="{100A489B-9006-4691-B62C-9CC5B10EE1BF}" sibTransId="{24B4278D-7A41-42E1-87B4-D871CAF5BF42}"/>
    <dgm:cxn modelId="{0FC446F9-58B3-404E-B9E1-EB72C9153F9B}" srcId="{92CA9F72-11EC-46DC-B053-CE0CB6F0D9CE}" destId="{9D4B6A48-4AD1-42A7-91A2-AE3ACE9CB7E1}" srcOrd="0" destOrd="0" parTransId="{F95B3F1F-6A57-44A3-BED3-FD43D591C50E}" sibTransId="{0079F92D-0A80-49F5-9FA2-2DA980F20CAA}"/>
    <dgm:cxn modelId="{FC688E59-003D-413C-A9DC-DBDBDBFC148F}" type="presOf" srcId="{9D4B6A48-4AD1-42A7-91A2-AE3ACE9CB7E1}" destId="{C4360255-E718-4124-89E0-5EA1D3818956}" srcOrd="0" destOrd="0" presId="urn:microsoft.com/office/officeart/2008/layout/HorizontalMultiLevelHierarchy"/>
    <dgm:cxn modelId="{BFAF6543-E1A7-47A0-A00C-9F6F904A1FE2}" type="presOf" srcId="{100A489B-9006-4691-B62C-9CC5B10EE1BF}" destId="{60FF5A25-F35D-4589-AEAE-C31F7CDD0EF3}" srcOrd="1" destOrd="0" presId="urn:microsoft.com/office/officeart/2008/layout/HorizontalMultiLevelHierarchy"/>
    <dgm:cxn modelId="{8D41B42C-1098-4C53-B16B-4D0892E79452}" type="presOf" srcId="{5B7962F2-84B4-4CA5-8E59-0C2E018AB3E3}" destId="{699D275C-BBF9-4093-B73B-CE7AC831DC81}" srcOrd="0" destOrd="0" presId="urn:microsoft.com/office/officeart/2008/layout/HorizontalMultiLevelHierarchy"/>
    <dgm:cxn modelId="{22811ABC-AD03-4F3C-AF50-23BA3A7C8BEC}" type="presOf" srcId="{5B7962F2-84B4-4CA5-8E59-0C2E018AB3E3}" destId="{3610C1F0-7271-42EF-83B4-280ED7D937D4}" srcOrd="1" destOrd="0" presId="urn:microsoft.com/office/officeart/2008/layout/HorizontalMultiLevelHierarchy"/>
    <dgm:cxn modelId="{93F7BFB0-9CBF-4488-9CDA-24ED56F19380}" srcId="{6DBB12D4-1E5D-4157-9445-0B575A890CE1}" destId="{174918A1-1470-454E-B6B8-A916AE6C42D6}" srcOrd="0" destOrd="0" parTransId="{C26846D0-2DFB-4B63-854A-7085A0557BFE}" sibTransId="{F4ED986D-39F4-4F06-81FB-E9BA34D5647C}"/>
    <dgm:cxn modelId="{BC2613E2-A722-43AC-8A15-C65A2DF6AAD8}" type="presOf" srcId="{8119977C-7487-44D4-A0F7-BD9DA7D65B05}" destId="{8AE63F68-5B5A-4590-853B-EECD47FD151E}" srcOrd="1" destOrd="0" presId="urn:microsoft.com/office/officeart/2008/layout/HorizontalMultiLevelHierarchy"/>
    <dgm:cxn modelId="{80947203-5439-4B72-91F7-798EA82A4046}" type="presOf" srcId="{60679E07-8D7B-4B48-9349-4F0811048FB2}" destId="{25E532E2-90B1-4823-BF0D-5C690BEA372B}" srcOrd="0" destOrd="0" presId="urn:microsoft.com/office/officeart/2008/layout/HorizontalMultiLevelHierarchy"/>
    <dgm:cxn modelId="{FE2D9207-923F-4713-A0E3-8E2D48ACB586}" type="presOf" srcId="{6DBB12D4-1E5D-4157-9445-0B575A890CE1}" destId="{7947B836-8CBA-48CD-B341-E01E4537C09F}" srcOrd="0" destOrd="0" presId="urn:microsoft.com/office/officeart/2008/layout/HorizontalMultiLevelHierarchy"/>
    <dgm:cxn modelId="{7ABB63F3-87EB-4F85-8D2B-933A2F691B9B}" type="presOf" srcId="{100A489B-9006-4691-B62C-9CC5B10EE1BF}" destId="{31890095-6A0B-408C-A261-04C607DF0121}" srcOrd="0" destOrd="0" presId="urn:microsoft.com/office/officeart/2008/layout/HorizontalMultiLevelHierarchy"/>
    <dgm:cxn modelId="{26365AC4-A969-4A5A-BB83-88DDED42C7A8}" type="presParOf" srcId="{7947B836-8CBA-48CD-B341-E01E4537C09F}" destId="{D98C8CD8-AA3E-4C16-9A9F-D264806440C0}" srcOrd="0" destOrd="0" presId="urn:microsoft.com/office/officeart/2008/layout/HorizontalMultiLevelHierarchy"/>
    <dgm:cxn modelId="{1B9B2CF8-3030-4EE1-93A2-792B9FB844AD}" type="presParOf" srcId="{D98C8CD8-AA3E-4C16-9A9F-D264806440C0}" destId="{EB4165CE-3067-4154-A289-1480B9852710}" srcOrd="0" destOrd="0" presId="urn:microsoft.com/office/officeart/2008/layout/HorizontalMultiLevelHierarchy"/>
    <dgm:cxn modelId="{99A44D2C-0491-4CCC-AD11-EFDCA1E284F2}" type="presParOf" srcId="{D98C8CD8-AA3E-4C16-9A9F-D264806440C0}" destId="{BBD01E7D-3888-4A0E-95DF-5DCF4C483356}" srcOrd="1" destOrd="0" presId="urn:microsoft.com/office/officeart/2008/layout/HorizontalMultiLevelHierarchy"/>
    <dgm:cxn modelId="{4ACA0CC8-5DDE-4B04-8BA4-C90467BD9AF2}" type="presParOf" srcId="{BBD01E7D-3888-4A0E-95DF-5DCF4C483356}" destId="{699D275C-BBF9-4093-B73B-CE7AC831DC81}" srcOrd="0" destOrd="0" presId="urn:microsoft.com/office/officeart/2008/layout/HorizontalMultiLevelHierarchy"/>
    <dgm:cxn modelId="{54D0CCF5-890E-421B-82E4-F69388903CA4}" type="presParOf" srcId="{699D275C-BBF9-4093-B73B-CE7AC831DC81}" destId="{3610C1F0-7271-42EF-83B4-280ED7D937D4}" srcOrd="0" destOrd="0" presId="urn:microsoft.com/office/officeart/2008/layout/HorizontalMultiLevelHierarchy"/>
    <dgm:cxn modelId="{A74DB4F0-0A9C-4044-BB05-1CEAB66168B9}" type="presParOf" srcId="{BBD01E7D-3888-4A0E-95DF-5DCF4C483356}" destId="{653D5C47-8C1E-41CE-80DB-73F4C3B4ADBD}" srcOrd="1" destOrd="0" presId="urn:microsoft.com/office/officeart/2008/layout/HorizontalMultiLevelHierarchy"/>
    <dgm:cxn modelId="{F2C7E536-E6F9-4BF4-93E1-BECD2CEC60B5}" type="presParOf" srcId="{653D5C47-8C1E-41CE-80DB-73F4C3B4ADBD}" destId="{7DAFE507-969E-4AB5-BFDC-77F2193BDE86}" srcOrd="0" destOrd="0" presId="urn:microsoft.com/office/officeart/2008/layout/HorizontalMultiLevelHierarchy"/>
    <dgm:cxn modelId="{36B62228-C0CF-4040-968B-AB69D4203B64}" type="presParOf" srcId="{653D5C47-8C1E-41CE-80DB-73F4C3B4ADBD}" destId="{C34FBF7B-DB9B-412C-BB01-9908A60CB970}" srcOrd="1" destOrd="0" presId="urn:microsoft.com/office/officeart/2008/layout/HorizontalMultiLevelHierarchy"/>
    <dgm:cxn modelId="{D28D9CE1-B002-4205-A82F-BC618D0E6302}" type="presParOf" srcId="{C34FBF7B-DB9B-412C-BB01-9908A60CB970}" destId="{1B20808E-0AB2-478A-BC1C-0383BD0BC754}" srcOrd="0" destOrd="0" presId="urn:microsoft.com/office/officeart/2008/layout/HorizontalMultiLevelHierarchy"/>
    <dgm:cxn modelId="{F2848B63-1E21-475F-8922-D7522ACF0F5B}" type="presParOf" srcId="{1B20808E-0AB2-478A-BC1C-0383BD0BC754}" destId="{18FC0D03-D462-4A6D-945C-1D082ED51F89}" srcOrd="0" destOrd="0" presId="urn:microsoft.com/office/officeart/2008/layout/HorizontalMultiLevelHierarchy"/>
    <dgm:cxn modelId="{951E186C-29D6-4216-8AB4-CAC344C6838A}" type="presParOf" srcId="{C34FBF7B-DB9B-412C-BB01-9908A60CB970}" destId="{BC3B0692-30C3-4EB9-B6CB-9B34ABB60F80}" srcOrd="1" destOrd="0" presId="urn:microsoft.com/office/officeart/2008/layout/HorizontalMultiLevelHierarchy"/>
    <dgm:cxn modelId="{7D582DCD-94CC-4D44-AE2D-684D2D737435}" type="presParOf" srcId="{BC3B0692-30C3-4EB9-B6CB-9B34ABB60F80}" destId="{C4360255-E718-4124-89E0-5EA1D3818956}" srcOrd="0" destOrd="0" presId="urn:microsoft.com/office/officeart/2008/layout/HorizontalMultiLevelHierarchy"/>
    <dgm:cxn modelId="{651D5C6C-AA68-48A0-84DE-1E3F2BECEEA9}" type="presParOf" srcId="{BC3B0692-30C3-4EB9-B6CB-9B34ABB60F80}" destId="{071430B0-5F14-4EF0-B41F-79FE939018FA}" srcOrd="1" destOrd="0" presId="urn:microsoft.com/office/officeart/2008/layout/HorizontalMultiLevelHierarchy"/>
    <dgm:cxn modelId="{B20D35FE-FDF8-4152-94DA-E1F04635862F}" type="presParOf" srcId="{BBD01E7D-3888-4A0E-95DF-5DCF4C483356}" destId="{31890095-6A0B-408C-A261-04C607DF0121}" srcOrd="2" destOrd="0" presId="urn:microsoft.com/office/officeart/2008/layout/HorizontalMultiLevelHierarchy"/>
    <dgm:cxn modelId="{5D6EDE41-BAC9-4AEB-B1A7-5F687577DCBA}" type="presParOf" srcId="{31890095-6A0B-408C-A261-04C607DF0121}" destId="{60FF5A25-F35D-4589-AEAE-C31F7CDD0EF3}" srcOrd="0" destOrd="0" presId="urn:microsoft.com/office/officeart/2008/layout/HorizontalMultiLevelHierarchy"/>
    <dgm:cxn modelId="{504D63E4-7D18-4813-847E-2F1FD2FABC3B}" type="presParOf" srcId="{BBD01E7D-3888-4A0E-95DF-5DCF4C483356}" destId="{99F633C1-B066-4CB1-8445-D38DED957FDC}" srcOrd="3" destOrd="0" presId="urn:microsoft.com/office/officeart/2008/layout/HorizontalMultiLevelHierarchy"/>
    <dgm:cxn modelId="{D538BBEB-678F-46FC-AF52-3B7EF977DE55}" type="presParOf" srcId="{99F633C1-B066-4CB1-8445-D38DED957FDC}" destId="{436E03DE-BE09-4590-9888-F99D9BFB4CC6}" srcOrd="0" destOrd="0" presId="urn:microsoft.com/office/officeart/2008/layout/HorizontalMultiLevelHierarchy"/>
    <dgm:cxn modelId="{1A60C4C7-2201-4598-9E49-48457130E226}" type="presParOf" srcId="{99F633C1-B066-4CB1-8445-D38DED957FDC}" destId="{2185028E-45AF-43EE-B4D3-5A0DAFD22BC6}" srcOrd="1" destOrd="0" presId="urn:microsoft.com/office/officeart/2008/layout/HorizontalMultiLevelHierarchy"/>
    <dgm:cxn modelId="{B8E7D2A3-71D8-4B31-9622-40CADDA435EF}" type="presParOf" srcId="{2185028E-45AF-43EE-B4D3-5A0DAFD22BC6}" destId="{8756AD9E-BF69-4A51-AFC0-019A90147F89}" srcOrd="0" destOrd="0" presId="urn:microsoft.com/office/officeart/2008/layout/HorizontalMultiLevelHierarchy"/>
    <dgm:cxn modelId="{E6C77AF2-919B-44F0-B86B-BD4BAD20C882}" type="presParOf" srcId="{8756AD9E-BF69-4A51-AFC0-019A90147F89}" destId="{8AE63F68-5B5A-4590-853B-EECD47FD151E}" srcOrd="0" destOrd="0" presId="urn:microsoft.com/office/officeart/2008/layout/HorizontalMultiLevelHierarchy"/>
    <dgm:cxn modelId="{18BDD59F-EB46-4BBB-964A-A9340A308B6D}" type="presParOf" srcId="{2185028E-45AF-43EE-B4D3-5A0DAFD22BC6}" destId="{BDA7E42B-5ADF-4C22-9DAF-7ABB3DE8E358}" srcOrd="1" destOrd="0" presId="urn:microsoft.com/office/officeart/2008/layout/HorizontalMultiLevelHierarchy"/>
    <dgm:cxn modelId="{1273D195-349B-433E-9C91-D6501D564FB8}" type="presParOf" srcId="{BDA7E42B-5ADF-4C22-9DAF-7ABB3DE8E358}" destId="{25E532E2-90B1-4823-BF0D-5C690BEA372B}" srcOrd="0" destOrd="0" presId="urn:microsoft.com/office/officeart/2008/layout/HorizontalMultiLevelHierarchy"/>
    <dgm:cxn modelId="{C580A4A3-3403-4CA1-8C4B-BC23B1068C53}" type="presParOf" srcId="{BDA7E42B-5ADF-4C22-9DAF-7ABB3DE8E358}" destId="{73E58680-CDEA-4EF6-9FE0-51B7D928A491}" srcOrd="1" destOrd="0" presId="urn:microsoft.com/office/officeart/2008/layout/HorizontalMultiLevelHierarchy"/>
    <dgm:cxn modelId="{BD71768F-9EB0-480A-9FDB-9CE7998C2558}" type="presParOf" srcId="{BBD01E7D-3888-4A0E-95DF-5DCF4C483356}" destId="{C2AE0BB5-66CD-4F31-90C9-DE4832EBA02C}" srcOrd="4" destOrd="0" presId="urn:microsoft.com/office/officeart/2008/layout/HorizontalMultiLevelHierarchy"/>
    <dgm:cxn modelId="{477F34F6-D481-4F45-AFBC-762251E26791}" type="presParOf" srcId="{C2AE0BB5-66CD-4F31-90C9-DE4832EBA02C}" destId="{6E40D2A7-2F13-457D-B816-AC54170A7ACA}" srcOrd="0" destOrd="0" presId="urn:microsoft.com/office/officeart/2008/layout/HorizontalMultiLevelHierarchy"/>
    <dgm:cxn modelId="{5004F5F5-9AEE-4BDD-968D-C19425A705AB}" type="presParOf" srcId="{BBD01E7D-3888-4A0E-95DF-5DCF4C483356}" destId="{85B1CC91-4163-496C-AE48-348000D92DE1}" srcOrd="5" destOrd="0" presId="urn:microsoft.com/office/officeart/2008/layout/HorizontalMultiLevelHierarchy"/>
    <dgm:cxn modelId="{204BC87F-DE48-412C-9760-F7B62EFEEEDA}" type="presParOf" srcId="{85B1CC91-4163-496C-AE48-348000D92DE1}" destId="{FA09C62E-2795-4997-8567-5A686B3E22C1}" srcOrd="0" destOrd="0" presId="urn:microsoft.com/office/officeart/2008/layout/HorizontalMultiLevelHierarchy"/>
    <dgm:cxn modelId="{72BE8F0C-9090-435E-84F1-01314958FAAD}" type="presParOf" srcId="{85B1CC91-4163-496C-AE48-348000D92DE1}" destId="{71B53FD6-56DB-4106-943B-33BD299684DD}" srcOrd="1" destOrd="0" presId="urn:microsoft.com/office/officeart/2008/layout/HorizontalMultiLevelHierarchy"/>
    <dgm:cxn modelId="{C46661E9-90B3-45C5-8793-512371C000B7}" type="presParOf" srcId="{71B53FD6-56DB-4106-943B-33BD299684DD}" destId="{A67FC1E4-B0A2-45AF-9D1A-5183B5D28F34}" srcOrd="0" destOrd="0" presId="urn:microsoft.com/office/officeart/2008/layout/HorizontalMultiLevelHierarchy"/>
    <dgm:cxn modelId="{90AC55A7-94F3-4632-9DE8-57DA5EDAEE4A}" type="presParOf" srcId="{A67FC1E4-B0A2-45AF-9D1A-5183B5D28F34}" destId="{E8841075-01A1-492A-A335-E804E83F1919}" srcOrd="0" destOrd="0" presId="urn:microsoft.com/office/officeart/2008/layout/HorizontalMultiLevelHierarchy"/>
    <dgm:cxn modelId="{0EC7BFEE-1330-4FF2-84EF-2F64829F7666}" type="presParOf" srcId="{71B53FD6-56DB-4106-943B-33BD299684DD}" destId="{C25DACF6-897F-4519-8E04-892AE76584C4}" srcOrd="1" destOrd="0" presId="urn:microsoft.com/office/officeart/2008/layout/HorizontalMultiLevelHierarchy"/>
    <dgm:cxn modelId="{64F8CAC7-A27E-48A8-9887-2A8A8FC8344C}" type="presParOf" srcId="{C25DACF6-897F-4519-8E04-892AE76584C4}" destId="{8750ABE7-F025-4135-997E-9B23FAA81BA3}" srcOrd="0" destOrd="0" presId="urn:microsoft.com/office/officeart/2008/layout/HorizontalMultiLevelHierarchy"/>
    <dgm:cxn modelId="{089E7E86-04AE-49C4-9923-8AF9C32C714D}" type="presParOf" srcId="{C25DACF6-897F-4519-8E04-892AE76584C4}" destId="{40AD82CE-4C0D-4381-B4F7-5C2CE2EE6BC3}"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7FC1E4-B0A2-45AF-9D1A-5183B5D28F34}">
      <dsp:nvSpPr>
        <dsp:cNvPr id="0" name=""/>
        <dsp:cNvSpPr/>
      </dsp:nvSpPr>
      <dsp:spPr>
        <a:xfrm>
          <a:off x="3268593" y="2419670"/>
          <a:ext cx="416659" cy="91440"/>
        </a:xfrm>
        <a:custGeom>
          <a:avLst/>
          <a:gdLst/>
          <a:ahLst/>
          <a:cxnLst/>
          <a:rect l="0" t="0" r="0" b="0"/>
          <a:pathLst>
            <a:path>
              <a:moveTo>
                <a:pt x="0" y="45720"/>
              </a:moveTo>
              <a:lnTo>
                <a:pt x="416659" y="45720"/>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3466507" y="2454974"/>
        <a:ext cx="20832" cy="20832"/>
      </dsp:txXfrm>
    </dsp:sp>
    <dsp:sp modelId="{C2AE0BB5-66CD-4F31-90C9-DE4832EBA02C}">
      <dsp:nvSpPr>
        <dsp:cNvPr id="0" name=""/>
        <dsp:cNvSpPr/>
      </dsp:nvSpPr>
      <dsp:spPr>
        <a:xfrm>
          <a:off x="768637" y="1671451"/>
          <a:ext cx="416659" cy="793939"/>
        </a:xfrm>
        <a:custGeom>
          <a:avLst/>
          <a:gdLst/>
          <a:ahLst/>
          <a:cxnLst/>
          <a:rect l="0" t="0" r="0" b="0"/>
          <a:pathLst>
            <a:path>
              <a:moveTo>
                <a:pt x="0" y="0"/>
              </a:moveTo>
              <a:lnTo>
                <a:pt x="208329" y="0"/>
              </a:lnTo>
              <a:lnTo>
                <a:pt x="208329" y="793939"/>
              </a:lnTo>
              <a:lnTo>
                <a:pt x="416659" y="793939"/>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954551" y="2046005"/>
        <a:ext cx="44831" cy="44831"/>
      </dsp:txXfrm>
    </dsp:sp>
    <dsp:sp modelId="{8756AD9E-BF69-4A51-AFC0-019A90147F89}">
      <dsp:nvSpPr>
        <dsp:cNvPr id="0" name=""/>
        <dsp:cNvSpPr/>
      </dsp:nvSpPr>
      <dsp:spPr>
        <a:xfrm>
          <a:off x="3268593" y="1625731"/>
          <a:ext cx="416659" cy="91440"/>
        </a:xfrm>
        <a:custGeom>
          <a:avLst/>
          <a:gdLst/>
          <a:ahLst/>
          <a:cxnLst/>
          <a:rect l="0" t="0" r="0" b="0"/>
          <a:pathLst>
            <a:path>
              <a:moveTo>
                <a:pt x="0" y="45720"/>
              </a:moveTo>
              <a:lnTo>
                <a:pt x="416659" y="45720"/>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3466507" y="1661035"/>
        <a:ext cx="20832" cy="20832"/>
      </dsp:txXfrm>
    </dsp:sp>
    <dsp:sp modelId="{31890095-6A0B-408C-A261-04C607DF0121}">
      <dsp:nvSpPr>
        <dsp:cNvPr id="0" name=""/>
        <dsp:cNvSpPr/>
      </dsp:nvSpPr>
      <dsp:spPr>
        <a:xfrm>
          <a:off x="768637" y="1625731"/>
          <a:ext cx="416659" cy="91440"/>
        </a:xfrm>
        <a:custGeom>
          <a:avLst/>
          <a:gdLst/>
          <a:ahLst/>
          <a:cxnLst/>
          <a:rect l="0" t="0" r="0" b="0"/>
          <a:pathLst>
            <a:path>
              <a:moveTo>
                <a:pt x="0" y="45720"/>
              </a:moveTo>
              <a:lnTo>
                <a:pt x="416659" y="45720"/>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966550" y="1661035"/>
        <a:ext cx="20832" cy="20832"/>
      </dsp:txXfrm>
    </dsp:sp>
    <dsp:sp modelId="{1B20808E-0AB2-478A-BC1C-0383BD0BC754}">
      <dsp:nvSpPr>
        <dsp:cNvPr id="0" name=""/>
        <dsp:cNvSpPr/>
      </dsp:nvSpPr>
      <dsp:spPr>
        <a:xfrm>
          <a:off x="3268593" y="831792"/>
          <a:ext cx="416659" cy="91440"/>
        </a:xfrm>
        <a:custGeom>
          <a:avLst/>
          <a:gdLst/>
          <a:ahLst/>
          <a:cxnLst/>
          <a:rect l="0" t="0" r="0" b="0"/>
          <a:pathLst>
            <a:path>
              <a:moveTo>
                <a:pt x="0" y="45720"/>
              </a:moveTo>
              <a:lnTo>
                <a:pt x="416659" y="45720"/>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3466507" y="867095"/>
        <a:ext cx="20832" cy="20832"/>
      </dsp:txXfrm>
    </dsp:sp>
    <dsp:sp modelId="{699D275C-BBF9-4093-B73B-CE7AC831DC81}">
      <dsp:nvSpPr>
        <dsp:cNvPr id="0" name=""/>
        <dsp:cNvSpPr/>
      </dsp:nvSpPr>
      <dsp:spPr>
        <a:xfrm>
          <a:off x="768637" y="877512"/>
          <a:ext cx="416659" cy="793939"/>
        </a:xfrm>
        <a:custGeom>
          <a:avLst/>
          <a:gdLst/>
          <a:ahLst/>
          <a:cxnLst/>
          <a:rect l="0" t="0" r="0" b="0"/>
          <a:pathLst>
            <a:path>
              <a:moveTo>
                <a:pt x="0" y="793939"/>
              </a:moveTo>
              <a:lnTo>
                <a:pt x="208329" y="793939"/>
              </a:lnTo>
              <a:lnTo>
                <a:pt x="208329" y="0"/>
              </a:lnTo>
              <a:lnTo>
                <a:pt x="416659" y="0"/>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954551" y="1252066"/>
        <a:ext cx="44831" cy="44831"/>
      </dsp:txXfrm>
    </dsp:sp>
    <dsp:sp modelId="{EB4165CE-3067-4154-A289-1480B9852710}">
      <dsp:nvSpPr>
        <dsp:cNvPr id="0" name=""/>
        <dsp:cNvSpPr/>
      </dsp:nvSpPr>
      <dsp:spPr>
        <a:xfrm rot="16200000">
          <a:off x="-1220390" y="1353875"/>
          <a:ext cx="3342903" cy="635151"/>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r>
            <a:rPr lang="ru-RU" sz="4400" kern="1200">
              <a:latin typeface="Times New Roman" panose="02020603050405020304" pitchFamily="18" charset="0"/>
              <a:cs typeface="Times New Roman" panose="02020603050405020304" pitchFamily="18" charset="0"/>
            </a:rPr>
            <a:t>Инсульты</a:t>
          </a:r>
        </a:p>
      </dsp:txBody>
      <dsp:txXfrm>
        <a:off x="-1220390" y="1353875"/>
        <a:ext cx="3342903" cy="635151"/>
      </dsp:txXfrm>
    </dsp:sp>
    <dsp:sp modelId="{7DAFE507-969E-4AB5-BFDC-77F2193BDE86}">
      <dsp:nvSpPr>
        <dsp:cNvPr id="0" name=""/>
        <dsp:cNvSpPr/>
      </dsp:nvSpPr>
      <dsp:spPr>
        <a:xfrm>
          <a:off x="1185296" y="559936"/>
          <a:ext cx="2083297" cy="63515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latin typeface="Times New Roman" panose="02020603050405020304" pitchFamily="18" charset="0"/>
              <a:cs typeface="Times New Roman" panose="02020603050405020304" pitchFamily="18" charset="0"/>
            </a:rPr>
            <a:t>Геморррагический</a:t>
          </a:r>
        </a:p>
      </dsp:txBody>
      <dsp:txXfrm>
        <a:off x="1185296" y="559936"/>
        <a:ext cx="2083297" cy="635151"/>
      </dsp:txXfrm>
    </dsp:sp>
    <dsp:sp modelId="{C4360255-E718-4124-89E0-5EA1D3818956}">
      <dsp:nvSpPr>
        <dsp:cNvPr id="0" name=""/>
        <dsp:cNvSpPr/>
      </dsp:nvSpPr>
      <dsp:spPr>
        <a:xfrm>
          <a:off x="3685253" y="559936"/>
          <a:ext cx="2083297" cy="63515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latin typeface="Times New Roman" panose="02020603050405020304" pitchFamily="18" charset="0"/>
              <a:cs typeface="Times New Roman" panose="02020603050405020304" pitchFamily="18" charset="0"/>
            </a:rPr>
            <a:t>17%</a:t>
          </a:r>
        </a:p>
      </dsp:txBody>
      <dsp:txXfrm>
        <a:off x="3685253" y="559936"/>
        <a:ext cx="2083297" cy="635151"/>
      </dsp:txXfrm>
    </dsp:sp>
    <dsp:sp modelId="{436E03DE-BE09-4590-9888-F99D9BFB4CC6}">
      <dsp:nvSpPr>
        <dsp:cNvPr id="0" name=""/>
        <dsp:cNvSpPr/>
      </dsp:nvSpPr>
      <dsp:spPr>
        <a:xfrm>
          <a:off x="1185296" y="1353875"/>
          <a:ext cx="2083297" cy="63515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latin typeface="Times New Roman" panose="02020603050405020304" pitchFamily="18" charset="0"/>
              <a:cs typeface="Times New Roman" panose="02020603050405020304" pitchFamily="18" charset="0"/>
            </a:rPr>
            <a:t>Ишемический</a:t>
          </a:r>
        </a:p>
      </dsp:txBody>
      <dsp:txXfrm>
        <a:off x="1185296" y="1353875"/>
        <a:ext cx="2083297" cy="635151"/>
      </dsp:txXfrm>
    </dsp:sp>
    <dsp:sp modelId="{25E532E2-90B1-4823-BF0D-5C690BEA372B}">
      <dsp:nvSpPr>
        <dsp:cNvPr id="0" name=""/>
        <dsp:cNvSpPr/>
      </dsp:nvSpPr>
      <dsp:spPr>
        <a:xfrm>
          <a:off x="3685253" y="1353875"/>
          <a:ext cx="2083297" cy="63515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latin typeface="Times New Roman" panose="02020603050405020304" pitchFamily="18" charset="0"/>
              <a:cs typeface="Times New Roman" panose="02020603050405020304" pitchFamily="18" charset="0"/>
            </a:rPr>
            <a:t>65%</a:t>
          </a:r>
        </a:p>
      </dsp:txBody>
      <dsp:txXfrm>
        <a:off x="3685253" y="1353875"/>
        <a:ext cx="2083297" cy="635151"/>
      </dsp:txXfrm>
    </dsp:sp>
    <dsp:sp modelId="{FA09C62E-2795-4997-8567-5A686B3E22C1}">
      <dsp:nvSpPr>
        <dsp:cNvPr id="0" name=""/>
        <dsp:cNvSpPr/>
      </dsp:nvSpPr>
      <dsp:spPr>
        <a:xfrm>
          <a:off x="1185296" y="2147815"/>
          <a:ext cx="2083297" cy="63515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latin typeface="Times New Roman" panose="02020603050405020304" pitchFamily="18" charset="0"/>
              <a:cs typeface="Times New Roman" panose="02020603050405020304" pitchFamily="18" charset="0"/>
            </a:rPr>
            <a:t>Криптогенный (неустоновленной этиологии)</a:t>
          </a:r>
        </a:p>
      </dsp:txBody>
      <dsp:txXfrm>
        <a:off x="1185296" y="2147815"/>
        <a:ext cx="2083297" cy="635151"/>
      </dsp:txXfrm>
    </dsp:sp>
    <dsp:sp modelId="{8750ABE7-F025-4135-997E-9B23FAA81BA3}">
      <dsp:nvSpPr>
        <dsp:cNvPr id="0" name=""/>
        <dsp:cNvSpPr/>
      </dsp:nvSpPr>
      <dsp:spPr>
        <a:xfrm>
          <a:off x="3685253" y="2147815"/>
          <a:ext cx="2083297" cy="63515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latin typeface="Times New Roman" panose="02020603050405020304" pitchFamily="18" charset="0"/>
              <a:cs typeface="Times New Roman" panose="02020603050405020304" pitchFamily="18" charset="0"/>
            </a:rPr>
            <a:t>18%</a:t>
          </a:r>
        </a:p>
      </dsp:txBody>
      <dsp:txXfrm>
        <a:off x="3685253" y="2147815"/>
        <a:ext cx="2083297" cy="63515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5085-6295-4F5C-AAD6-0047DE47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38</Pages>
  <Words>7151</Words>
  <Characters>40765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Курятников</dc:creator>
  <cp:keywords/>
  <dc:description/>
  <cp:lastModifiedBy>User</cp:lastModifiedBy>
  <cp:revision>11</cp:revision>
  <dcterms:created xsi:type="dcterms:W3CDTF">2023-05-26T05:08:00Z</dcterms:created>
  <dcterms:modified xsi:type="dcterms:W3CDTF">2023-05-31T18:05:00Z</dcterms:modified>
</cp:coreProperties>
</file>