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B" w:rsidRPr="00040CEB" w:rsidRDefault="00040CEB" w:rsidP="00040C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EB">
        <w:rPr>
          <w:rFonts w:ascii="Times New Roman" w:hAnsi="Times New Roman" w:cs="Times New Roman"/>
          <w:b/>
          <w:sz w:val="28"/>
          <w:szCs w:val="28"/>
        </w:rPr>
        <w:t>МЕТОДИКА ПОВЫШЕНИ</w:t>
      </w:r>
      <w:bookmarkStart w:id="0" w:name="_GoBack"/>
      <w:bookmarkEnd w:id="0"/>
      <w:r w:rsidRPr="00040CEB">
        <w:rPr>
          <w:rFonts w:ascii="Times New Roman" w:hAnsi="Times New Roman" w:cs="Times New Roman"/>
          <w:b/>
          <w:sz w:val="28"/>
          <w:szCs w:val="28"/>
        </w:rPr>
        <w:t>Я СКОРОСТНЫХ ВОЗМОЖНОСТЕЙ УЧАЩИХСЯ 13-14 ЛЕТ НА УРОКАХ ФИЗИЧЕСКОЙ КУЛЬТУРЫ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b/>
          <w:sz w:val="28"/>
          <w:szCs w:val="28"/>
        </w:rPr>
        <w:t>Аннотация.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CEB">
        <w:rPr>
          <w:rFonts w:ascii="Times New Roman" w:hAnsi="Times New Roman" w:cs="Times New Roman"/>
          <w:sz w:val="28"/>
          <w:szCs w:val="28"/>
        </w:rPr>
        <w:t>Школьная практика физического воспитания свидетельствует о недостаточной физической подготовленности большинства учащихся к бегу на короткие дистанции. Педагоги ставят во главу угла совершенствование скоростных качеств занимающихся и, как правило, не обращают внимания на особенности техники скоростных упражнений, редко корректируют длину и частоту шагов при беге с максимальной скоростью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B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040CEB">
        <w:rPr>
          <w:rFonts w:ascii="Times New Roman" w:hAnsi="Times New Roman" w:cs="Times New Roman"/>
          <w:sz w:val="28"/>
          <w:szCs w:val="28"/>
        </w:rPr>
        <w:t xml:space="preserve"> предполагалось, что</w:t>
      </w:r>
      <w:r w:rsidRPr="00040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CEB">
        <w:rPr>
          <w:rFonts w:ascii="Times New Roman" w:hAnsi="Times New Roman" w:cs="Times New Roman"/>
          <w:sz w:val="28"/>
          <w:szCs w:val="28"/>
        </w:rPr>
        <w:t xml:space="preserve">скоростные возможности учащихся 13-14 лет повысятся, если в содержание уроков легкой атлетики </w:t>
      </w:r>
      <w:r w:rsidRPr="00040CEB">
        <w:rPr>
          <w:rFonts w:ascii="Times New Roman" w:hAnsi="Times New Roman" w:cs="Times New Roman"/>
          <w:i/>
          <w:iCs/>
          <w:sz w:val="28"/>
          <w:szCs w:val="28"/>
        </w:rPr>
        <w:t>включить специальные комплексы упражнений на быстроту с акцентом на их технику выполнения.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040CEB">
        <w:rPr>
          <w:rFonts w:ascii="Times New Roman" w:hAnsi="Times New Roman" w:cs="Times New Roman"/>
          <w:sz w:val="28"/>
          <w:szCs w:val="28"/>
        </w:rPr>
        <w:t xml:space="preserve"> уроки легкой атлетики в программе физического воспитания учащихся общеобразовательной школы при их содержательной направленности с использованием бега на короткие дистанции.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040CEB">
        <w:rPr>
          <w:rFonts w:ascii="Times New Roman" w:hAnsi="Times New Roman" w:cs="Times New Roman"/>
          <w:sz w:val="28"/>
          <w:szCs w:val="28"/>
        </w:rPr>
        <w:t xml:space="preserve"> методика повышения скоростных возможностей учащихся 13-14 лет средствами специальных упражнений </w:t>
      </w:r>
      <w:r w:rsidRPr="00040CEB">
        <w:rPr>
          <w:rFonts w:ascii="Times New Roman" w:hAnsi="Times New Roman" w:cs="Times New Roman"/>
          <w:i/>
          <w:iCs/>
          <w:sz w:val="28"/>
          <w:szCs w:val="28"/>
        </w:rPr>
        <w:t>с акцентом на их технику выполнения</w:t>
      </w:r>
      <w:proofErr w:type="gramStart"/>
      <w:r w:rsidRPr="00040CEB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bookmarkStart w:id="1" w:name="bookmark15"/>
      <w:r w:rsidRPr="00040CEB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040CEB">
        <w:rPr>
          <w:rFonts w:ascii="Times New Roman" w:hAnsi="Times New Roman" w:cs="Times New Roman"/>
          <w:b/>
          <w:i/>
          <w:iCs/>
          <w:sz w:val="28"/>
          <w:szCs w:val="28"/>
        </w:rPr>
        <w:t>сл.2)</w:t>
      </w:r>
    </w:p>
    <w:bookmarkEnd w:id="1"/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040CE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16"/>
      <w:r w:rsidRPr="00040CEB">
        <w:rPr>
          <w:rFonts w:ascii="Times New Roman" w:hAnsi="Times New Roman" w:cs="Times New Roman"/>
          <w:sz w:val="28"/>
          <w:szCs w:val="28"/>
        </w:rPr>
        <w:t>Разработать в условиях школьных уроков физической культуры методику повышения скоростных возможностей учащихся</w:t>
      </w:r>
      <w:bookmarkEnd w:id="2"/>
      <w:proofErr w:type="gramStart"/>
      <w:r w:rsidRPr="00040CE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040CEB">
        <w:rPr>
          <w:rFonts w:ascii="Times New Roman" w:hAnsi="Times New Roman" w:cs="Times New Roman"/>
          <w:b/>
          <w:sz w:val="28"/>
          <w:szCs w:val="28"/>
        </w:rPr>
        <w:t>сл.4)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 использован комплекс </w:t>
      </w:r>
      <w:r w:rsidRPr="00040CEB">
        <w:rPr>
          <w:rFonts w:ascii="Times New Roman" w:hAnsi="Times New Roman" w:cs="Times New Roman"/>
          <w:b/>
          <w:sz w:val="28"/>
          <w:szCs w:val="28"/>
        </w:rPr>
        <w:t>общепринятых методов исследования</w:t>
      </w:r>
      <w:r w:rsidRPr="00040CEB">
        <w:rPr>
          <w:rFonts w:ascii="Times New Roman" w:hAnsi="Times New Roman" w:cs="Times New Roman"/>
          <w:sz w:val="28"/>
          <w:szCs w:val="28"/>
        </w:rPr>
        <w:t>:</w:t>
      </w:r>
    </w:p>
    <w:p w:rsidR="00040CEB" w:rsidRPr="00040CEB" w:rsidRDefault="00040CEB" w:rsidP="00040C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Анализ, синтез и обобщение данных научно-методической литературы.</w:t>
      </w:r>
    </w:p>
    <w:p w:rsidR="00040CEB" w:rsidRPr="00040CEB" w:rsidRDefault="00040CEB" w:rsidP="00040C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Педагогическое тестирование.</w:t>
      </w:r>
    </w:p>
    <w:p w:rsidR="00040CEB" w:rsidRPr="00040CEB" w:rsidRDefault="00040CEB" w:rsidP="00040C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Педагогический эксперимент.</w:t>
      </w:r>
    </w:p>
    <w:p w:rsidR="00040CEB" w:rsidRPr="00040CEB" w:rsidRDefault="00040CEB" w:rsidP="00040C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Педагогическое наблюдение.</w:t>
      </w:r>
    </w:p>
    <w:p w:rsidR="00040CEB" w:rsidRPr="00040CEB" w:rsidRDefault="00040CEB" w:rsidP="00040CE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Математико-статистические методы</w:t>
      </w:r>
      <w:proofErr w:type="gramStart"/>
      <w:r w:rsidRPr="00040CE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040CEB">
        <w:rPr>
          <w:rFonts w:ascii="Times New Roman" w:hAnsi="Times New Roman" w:cs="Times New Roman"/>
          <w:b/>
          <w:sz w:val="28"/>
          <w:szCs w:val="28"/>
        </w:rPr>
        <w:t>сл.6)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Организация исследования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проводилось на базе средней МКОУ СОШ №4, г. Острогожск, Воронежской области в течение 2 месяцев (сентябрь-октябрь 2021 г). </w:t>
      </w:r>
      <w:r w:rsidRPr="00040CEB">
        <w:rPr>
          <w:rFonts w:ascii="Times New Roman" w:hAnsi="Times New Roman" w:cs="Times New Roman"/>
          <w:i/>
          <w:sz w:val="28"/>
          <w:szCs w:val="28"/>
        </w:rPr>
        <w:t>(3 раза в неделю, 24 урока.)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Были сформированы 2 группы испытуемых 8 классов:</w:t>
      </w:r>
    </w:p>
    <w:p w:rsidR="00040CEB" w:rsidRPr="00040CEB" w:rsidRDefault="00040CEB" w:rsidP="00040CEB">
      <w:p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- КГ – 12 человек (юноши 8 «Б»),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занимавшаяся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 по стандартной программе,</w:t>
      </w:r>
    </w:p>
    <w:p w:rsidR="00040CEB" w:rsidRPr="00040CEB" w:rsidRDefault="00040CEB" w:rsidP="00040CEB">
      <w:p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- ЭГ–12 человек (юноши 8 «А»),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занимавшаяся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 по разработанной методике.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Результаты эксперимента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До начала эксперимента протестировали скоростные возможности и техническую подготовленность школьников 13-14 лет.</w:t>
      </w:r>
    </w:p>
    <w:p w:rsidR="00040CEB" w:rsidRPr="00040CEB" w:rsidRDefault="00040CEB" w:rsidP="00040CEB">
      <w:p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свидетельствуют, что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исследуемы параметры не имеют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 достоверных различий.</w:t>
      </w:r>
    </w:p>
    <w:p w:rsidR="00040CEB" w:rsidRPr="00040CEB" w:rsidRDefault="00040CEB" w:rsidP="0004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Показатели технической и физической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040CEB">
        <w:rPr>
          <w:rFonts w:ascii="Times New Roman" w:hAnsi="Times New Roman" w:cs="Times New Roman"/>
          <w:sz w:val="28"/>
          <w:szCs w:val="28"/>
        </w:rPr>
        <w:t xml:space="preserve">13-14 лет экспериментальной и контрольной группы </w:t>
      </w:r>
      <w:r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Pr="00040CEB">
        <w:rPr>
          <w:rFonts w:ascii="Times New Roman" w:hAnsi="Times New Roman" w:cs="Times New Roman"/>
          <w:sz w:val="28"/>
          <w:szCs w:val="28"/>
        </w:rPr>
        <w:t>педагогического эксперимента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2563"/>
        <w:gridCol w:w="1735"/>
        <w:gridCol w:w="1051"/>
        <w:gridCol w:w="1143"/>
      </w:tblGrid>
      <w:tr w:rsidR="00040CEB" w:rsidRPr="00040CEB" w:rsidTr="00197E4D">
        <w:trPr>
          <w:trHeight w:val="79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Показатели технической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и физической подготовленности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Школьники 13-14 лет (8 класс)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Статистические характеристики</w:t>
            </w:r>
          </w:p>
        </w:tc>
      </w:tr>
      <w:tr w:rsidR="00040CEB" w:rsidRPr="00040CEB" w:rsidTr="00197E4D">
        <w:trPr>
          <w:trHeight w:val="87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Экспериментальной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Контрольной группы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0CEB" w:rsidRPr="00040CEB" w:rsidTr="00197E4D">
        <w:trPr>
          <w:trHeight w:val="49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χ±σ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χ±σ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040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r w:rsidRPr="00040CE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40CEB" w:rsidRPr="00040CEB" w:rsidTr="00197E4D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. Скорость, бега, м/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6,06±0,54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040CEB" w:rsidRPr="00040CEB" w:rsidTr="00197E4D">
        <w:trPr>
          <w:trHeight w:val="5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2. Длина шагов,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1,45±0,11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1,51 ±0,14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040CEB" w:rsidRPr="00040CEB" w:rsidTr="00197E4D">
        <w:trPr>
          <w:trHeight w:val="5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3. Частота шагов,</w:t>
            </w:r>
            <w:r w:rsidRPr="00040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</w:t>
            </w: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3,94±0,19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4,01±0,23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040CEB" w:rsidRPr="00040CEB" w:rsidTr="00197E4D">
        <w:trPr>
          <w:trHeight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4. Бег 30 м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/с,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5,2±0,25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5,5±0,31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040CEB" w:rsidRPr="00040CEB" w:rsidTr="00197E4D">
        <w:trPr>
          <w:trHeight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5. Бег 20 м с ходу,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3,5±0,22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3,4±0,27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040CEB" w:rsidRPr="00040CEB" w:rsidTr="00197E4D">
        <w:trPr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6 Бег 60 м,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9,4±0,30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9,2±0,33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040CEB" w:rsidRPr="00040CEB" w:rsidTr="00197E4D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7. Прыжок в длину с места,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199±19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204±24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040CEB" w:rsidRPr="00040CEB" w:rsidTr="00197E4D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Бег 400 м,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80,1±0,75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82,1±0,64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9. Метание набивного мяча,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7,4±0,66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7,7±0,75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  <w:tr w:rsidR="00040CEB" w:rsidRPr="00040CEB" w:rsidTr="00197E4D">
        <w:trPr>
          <w:trHeight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10. Челночный бег 3x10 м,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10,8±0,74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10,6±0,95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&gt;0,05</w:t>
            </w:r>
          </w:p>
        </w:tc>
      </w:tr>
    </w:tbl>
    <w:p w:rsidR="00040CEB" w:rsidRDefault="00040CEB" w:rsidP="00040CE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40CEB" w:rsidRPr="00040CEB" w:rsidRDefault="00040CEB" w:rsidP="00040C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C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Примечание:</w:t>
      </w:r>
      <w:r w:rsidRPr="00040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0CEB">
        <w:rPr>
          <w:rFonts w:ascii="Times New Roman" w:hAnsi="Times New Roman" w:cs="Times New Roman"/>
          <w:bCs/>
          <w:sz w:val="28"/>
          <w:szCs w:val="28"/>
        </w:rPr>
        <w:t>достоверные изменения показателей технической и физической подготовленности школьников (</w:t>
      </w:r>
      <w:proofErr w:type="gramStart"/>
      <w:r w:rsidRPr="00040CE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40CEB">
        <w:rPr>
          <w:rFonts w:ascii="Times New Roman" w:hAnsi="Times New Roman" w:cs="Times New Roman"/>
          <w:bCs/>
          <w:sz w:val="28"/>
          <w:szCs w:val="28"/>
        </w:rPr>
        <w:t xml:space="preserve">&lt;0,05; </w:t>
      </w:r>
      <w:r w:rsidRPr="00040CEB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040CEB">
        <w:rPr>
          <w:rFonts w:ascii="Times New Roman" w:hAnsi="Times New Roman" w:cs="Times New Roman"/>
          <w:bCs/>
          <w:sz w:val="28"/>
          <w:szCs w:val="28"/>
        </w:rPr>
        <w:t>&gt;2,18; п=12) отмечены знаком «*».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CEB">
        <w:rPr>
          <w:rFonts w:ascii="Times New Roman" w:hAnsi="Times New Roman" w:cs="Times New Roman"/>
          <w:sz w:val="28"/>
          <w:szCs w:val="28"/>
        </w:rPr>
        <w:t>Во время эксперимента занятия в контрольной группе проводились в соответствии с традиционными программами обучения. При этом нормы нагрузок и объемы скоростного бега в обеих группах были приблизительно равны.</w:t>
      </w:r>
      <w:r w:rsidRPr="00040C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CEB">
        <w:rPr>
          <w:rFonts w:ascii="Times New Roman" w:hAnsi="Times New Roman" w:cs="Times New Roman"/>
          <w:sz w:val="28"/>
          <w:szCs w:val="28"/>
          <w:u w:val="single"/>
        </w:rPr>
        <w:t xml:space="preserve">В экспериментальной группе  занятия проводились в 2 этапа обучения: 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  <w:u w:val="single"/>
        </w:rPr>
        <w:t>На первом этапе обучения</w:t>
      </w:r>
      <w:r w:rsidRPr="00040CEB">
        <w:rPr>
          <w:rFonts w:ascii="Times New Roman" w:hAnsi="Times New Roman" w:cs="Times New Roman"/>
          <w:sz w:val="28"/>
          <w:szCs w:val="28"/>
        </w:rPr>
        <w:t xml:space="preserve"> использовались упражнения для совершенствования внешней формы движений с учетом последовательности их применения в учебном процессе.</w:t>
      </w:r>
    </w:p>
    <w:p w:rsidR="00040CEB" w:rsidRPr="00040CEB" w:rsidRDefault="00040CEB" w:rsidP="00040C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Ходьба с высоким подниманием бедра. Для усиления эффекта </w:t>
      </w:r>
      <w:proofErr w:type="spellStart"/>
      <w:r w:rsidRPr="00040CEB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Pr="00040CEB">
        <w:rPr>
          <w:rFonts w:ascii="Times New Roman" w:hAnsi="Times New Roman" w:cs="Times New Roman"/>
          <w:sz w:val="28"/>
          <w:szCs w:val="28"/>
        </w:rPr>
        <w:t xml:space="preserve"> позы используются отягощения, которые школьник несет на вытянутых руках.</w:t>
      </w:r>
    </w:p>
    <w:p w:rsidR="00040CEB" w:rsidRPr="00040CEB" w:rsidRDefault="00040CEB" w:rsidP="00040C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Бег с ориентиром по разметке дорожки (позволяет сконцентрировать внимание учащихся на постановку ног на опору строго по осевой линии и с передней части стопы).(30 м)</w:t>
      </w:r>
    </w:p>
    <w:p w:rsidR="00040CEB" w:rsidRPr="00040CEB" w:rsidRDefault="00040CEB" w:rsidP="00040C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Бег с ориентиром по леске, натянутой на 5-6 см выше роста ученика.(30 м)</w:t>
      </w:r>
    </w:p>
    <w:p w:rsidR="00040CEB" w:rsidRPr="00040CEB" w:rsidRDefault="00040CEB" w:rsidP="00040CE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с отягощением. (30 м)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  <w:u w:val="single"/>
        </w:rPr>
        <w:t>Второй этап обучен</w:t>
      </w:r>
      <w:r w:rsidRPr="00040CEB">
        <w:rPr>
          <w:rFonts w:ascii="Times New Roman" w:hAnsi="Times New Roman" w:cs="Times New Roman"/>
          <w:sz w:val="28"/>
          <w:szCs w:val="28"/>
        </w:rPr>
        <w:t xml:space="preserve">ия предназначен для </w:t>
      </w:r>
      <w:proofErr w:type="spellStart"/>
      <w:r w:rsidRPr="00040CEB">
        <w:rPr>
          <w:rFonts w:ascii="Times New Roman" w:hAnsi="Times New Roman" w:cs="Times New Roman"/>
          <w:sz w:val="28"/>
          <w:szCs w:val="28"/>
        </w:rPr>
        <w:t>прочувствования</w:t>
      </w:r>
      <w:proofErr w:type="spellEnd"/>
      <w:r w:rsidRPr="00040CEB">
        <w:rPr>
          <w:rFonts w:ascii="Times New Roman" w:hAnsi="Times New Roman" w:cs="Times New Roman"/>
          <w:sz w:val="28"/>
          <w:szCs w:val="28"/>
        </w:rPr>
        <w:t xml:space="preserve"> реактивных сил, которые возникают при взаимодействии звеньев тела в движениях с резкими ускорениями и торможениями. Механизм регуляции этих сил заложен в рессорных свойствах мышц, проявляющихся при резких сгибаниях в суставах и при взаимодействии с опорой (беговой дорожкой). </w:t>
      </w:r>
      <w:r w:rsidRPr="00040CEB">
        <w:rPr>
          <w:rFonts w:ascii="Times New Roman" w:hAnsi="Times New Roman" w:cs="Times New Roman"/>
          <w:sz w:val="28"/>
          <w:szCs w:val="28"/>
        </w:rPr>
        <w:lastRenderedPageBreak/>
        <w:t>Последовательность используемых упражнений выглядела следующим образом:</w:t>
      </w:r>
    </w:p>
    <w:p w:rsidR="00040CEB" w:rsidRPr="00040CEB" w:rsidRDefault="00040CEB" w:rsidP="00040CE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бег под уклон (угол наклона 1-3°).(30 м);</w:t>
      </w:r>
    </w:p>
    <w:p w:rsidR="00040CEB" w:rsidRPr="00040CEB" w:rsidRDefault="00040CEB" w:rsidP="00040CE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бег с вариативным профилем дорожки (опилки, резина) .(30 м);</w:t>
      </w:r>
    </w:p>
    <w:p w:rsidR="00040CEB" w:rsidRPr="00040CEB" w:rsidRDefault="00040CEB" w:rsidP="00040CE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бег в «упряжке» .(30 м);</w:t>
      </w:r>
    </w:p>
    <w:p w:rsidR="00040CEB" w:rsidRPr="00040CEB" w:rsidRDefault="00040CEB" w:rsidP="00040CE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бег с отягощениями дистальной локализации (манжеты на голенях массой 100-150 г) .(30 м).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В</w:t>
      </w:r>
      <w:r w:rsidRPr="00040C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0CEB">
        <w:rPr>
          <w:rFonts w:ascii="Times New Roman" w:hAnsi="Times New Roman" w:cs="Times New Roman"/>
          <w:i/>
          <w:iCs/>
          <w:sz w:val="28"/>
          <w:szCs w:val="28"/>
          <w:u w:val="single"/>
        </w:rPr>
        <w:t>первой серии</w:t>
      </w:r>
      <w:r w:rsidRPr="00040CEB">
        <w:rPr>
          <w:rFonts w:ascii="Times New Roman" w:hAnsi="Times New Roman" w:cs="Times New Roman"/>
          <w:sz w:val="28"/>
          <w:szCs w:val="28"/>
        </w:rPr>
        <w:t xml:space="preserve"> упражнений обращалось внимание на понимание занимающимися предоставляемой им информации о моментах, характеризующих «свободный ход», бег по инерции, на способность к выделению элементов движений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.</w:t>
      </w:r>
      <w:r w:rsidRPr="00040CEB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040CEB">
        <w:rPr>
          <w:rFonts w:ascii="Times New Roman" w:hAnsi="Times New Roman" w:cs="Times New Roman"/>
          <w:b/>
          <w:sz w:val="28"/>
          <w:szCs w:val="28"/>
        </w:rPr>
        <w:t>сл.9)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В упражнениях</w:t>
      </w:r>
      <w:r w:rsidRPr="00040C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40CEB">
        <w:rPr>
          <w:rFonts w:ascii="Times New Roman" w:hAnsi="Times New Roman" w:cs="Times New Roman"/>
          <w:i/>
          <w:iCs/>
          <w:sz w:val="28"/>
          <w:szCs w:val="28"/>
          <w:u w:val="single"/>
        </w:rPr>
        <w:t>второй серии</w:t>
      </w:r>
      <w:r w:rsidRPr="00040CEB">
        <w:rPr>
          <w:rFonts w:ascii="Times New Roman" w:hAnsi="Times New Roman" w:cs="Times New Roman"/>
          <w:sz w:val="28"/>
          <w:szCs w:val="28"/>
        </w:rPr>
        <w:t xml:space="preserve"> стимулировалась сенсорная информация о работе сил упругой отдачи мышц в каждом шаге. Основное средство - многократное выполнение беговых упражнений с интенсивностью 95% от максимума, стимуляция ощущений, возникающих под действием реактивных сил, последующее преднамеренное воспроизведение и направленное изменение этих ощущении. После  эксперимента мы так же протестировали скоростные возможности и техническую подготовленность учащихся 8 класса. Результаты тестирования п</w:t>
      </w:r>
      <w:r>
        <w:rPr>
          <w:rFonts w:ascii="Times New Roman" w:hAnsi="Times New Roman" w:cs="Times New Roman"/>
          <w:sz w:val="28"/>
          <w:szCs w:val="28"/>
        </w:rPr>
        <w:t>редставлены в таблице 2.</w:t>
      </w:r>
    </w:p>
    <w:p w:rsidR="00040CEB" w:rsidRPr="00040CEB" w:rsidRDefault="00040CEB" w:rsidP="00040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Показатели технической и физической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040CEB">
        <w:rPr>
          <w:rFonts w:ascii="Times New Roman" w:hAnsi="Times New Roman" w:cs="Times New Roman"/>
          <w:sz w:val="28"/>
          <w:szCs w:val="28"/>
        </w:rPr>
        <w:t>13-14 лет экспериментальной и контрольной группы по окончании педагогического эксперимента</w:t>
      </w:r>
    </w:p>
    <w:tbl>
      <w:tblPr>
        <w:tblW w:w="95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2172"/>
        <w:gridCol w:w="1810"/>
        <w:gridCol w:w="898"/>
        <w:gridCol w:w="1274"/>
      </w:tblGrid>
      <w:tr w:rsidR="00040CEB" w:rsidRPr="00040CEB" w:rsidTr="00197E4D">
        <w:trPr>
          <w:trHeight w:val="792"/>
          <w:jc w:val="center"/>
        </w:trPr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Показатели технической и физической подготовленности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Школьники 13-14 лет (8 класс)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Статистические характеристики</w:t>
            </w:r>
          </w:p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0CEB" w:rsidRPr="00040CEB" w:rsidTr="00197E4D">
        <w:trPr>
          <w:trHeight w:val="864"/>
          <w:jc w:val="center"/>
        </w:trPr>
        <w:tc>
          <w:tcPr>
            <w:tcW w:w="3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Экспериментальной группы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Контрольной группы</w:t>
            </w:r>
          </w:p>
        </w:tc>
        <w:tc>
          <w:tcPr>
            <w:tcW w:w="21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40CEB" w:rsidRPr="00040CEB" w:rsidTr="00197E4D">
        <w:trPr>
          <w:trHeight w:val="499"/>
          <w:jc w:val="center"/>
        </w:trPr>
        <w:tc>
          <w:tcPr>
            <w:tcW w:w="3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0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χ±σ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40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χ±σ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 w:rsidRPr="00040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  <w:r w:rsidRPr="00040CEB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040CEB" w:rsidRPr="00040CEB" w:rsidTr="00197E4D">
        <w:trPr>
          <w:trHeight w:val="509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1. Скорость, бега, м/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6,33±0,19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6,08±0,30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0,25*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504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2. Длина шагов,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1,64±0,09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1,54±0,11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0,1*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509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3. Частота шагов, ш/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4,16±0,11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4,01 ±0,13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0,15*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518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Бег 30 м</w:t>
            </w:r>
            <w:r w:rsidRPr="00040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040CE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/с, 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4,9±0,19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5,1±0,30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0,3*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514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5. Бег 20 м с ходу,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3,0±0,18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3,3±0,28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0,3*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514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6. Бег 60 м,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8,9±0,25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9,0±0,35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0,3*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413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7. Прыжок в длину с места,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222±12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209±13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13*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523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8. Бег  400 м,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80,0±0,52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81,3±0,73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0,6*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442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9. Метание набивного мяча,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8,9±0,55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8,2±0,68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0,7*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  <w:tr w:rsidR="00040CEB" w:rsidRPr="00040CEB" w:rsidTr="00197E4D">
        <w:trPr>
          <w:trHeight w:val="466"/>
          <w:jc w:val="center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 xml:space="preserve">0. Челночный бег 3x10 м, </w:t>
            </w: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9,9±0,44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10,5±0,85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0,6*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CEB" w:rsidRPr="00040CEB" w:rsidRDefault="00040CEB" w:rsidP="0004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40CEB">
              <w:rPr>
                <w:rFonts w:ascii="Times New Roman" w:hAnsi="Times New Roman" w:cs="Times New Roman"/>
                <w:sz w:val="28"/>
                <w:szCs w:val="28"/>
              </w:rPr>
              <w:t>&lt;0,05</w:t>
            </w:r>
          </w:p>
        </w:tc>
      </w:tr>
    </w:tbl>
    <w:p w:rsidR="00040CEB" w:rsidRPr="00040CEB" w:rsidRDefault="00040CEB" w:rsidP="00040CEB">
      <w:pPr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Примечание:</w:t>
      </w:r>
      <w:r w:rsidRPr="00040CEB">
        <w:rPr>
          <w:rFonts w:ascii="Times New Roman" w:hAnsi="Times New Roman" w:cs="Times New Roman"/>
          <w:sz w:val="28"/>
          <w:szCs w:val="28"/>
        </w:rPr>
        <w:t xml:space="preserve"> достоверные изменения показателей технической и физической подготовленности школьников (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&lt;0,05; </w:t>
      </w:r>
      <w:r w:rsidRPr="00040C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040CEB">
        <w:rPr>
          <w:rFonts w:ascii="Times New Roman" w:hAnsi="Times New Roman" w:cs="Times New Roman"/>
          <w:sz w:val="28"/>
          <w:szCs w:val="28"/>
        </w:rPr>
        <w:t>&gt;2,18; п=12) от мечены знаком «*».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Предложенная технология подготовки школьников к бегу на скорость эффективна. Наглядно показано, что в сторону повышения уровня физических качеств, при явном отставании в координации движений, является необоснованным и приводит к неоправданной трате учебного времени, снижает коэффициент полезного действия совместной работы учителя и ученика.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В беге на короткие дистанции отчетливо проявляется взаимосвязь техники исполнения основного упражнения и уровня развития физических качеств занимающихся. В экспериментальной группе произошло изменение показателей физической подготовленности и технических характеристик скоростного бега.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Различия между начальными и конечными данными в экспериментальной группе были достоверными при 95-процентном уровне вероятности в 12 случаях из 12, в контрольной - в 7 из 12.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 Акцентированное использование упражнений скоростно-силового характера способствовало более интенсивному увеличению мощности отталкивания у учащихся экспериментальной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Так, например, положительные изменения показателей физической подготовленности у учащихся экспериментальной группы наблюдались в скоростных тестах: в беге на 30 м (8,9%), 20 м (14,3%), 60 м (5,3%). Выросли показатели двигательной подготовленности у учащихся экспериментальной группы и в скоростно-силовых тестах: в прыжке в длину с места (11,6%), </w:t>
      </w:r>
      <w:r w:rsidRPr="00040CEB">
        <w:rPr>
          <w:rFonts w:ascii="Times New Roman" w:hAnsi="Times New Roman" w:cs="Times New Roman"/>
          <w:sz w:val="28"/>
          <w:szCs w:val="28"/>
        </w:rPr>
        <w:lastRenderedPageBreak/>
        <w:t>метании набивного мяча (20,3%). Вместе с тем наблюдался сопряженный прирост и показателей скоростной выносливости: в беге на 400 м (1,1%).и показателей координации движений: челночном беге 3x10 м (8,3%).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Результаты исследования показывают, что и в контрольной группе за период эксперимента улучшились результаты. Однако темпы прироста анализируемых показателей были значительно меньше по сравнению с учащимися экспериментальной группы, да и в большинстве случаев статистическая достоверность оказалась несущественной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Таким образом, поставленная гипотеза нашла свое подтверждение в полученных результатах.</w:t>
      </w:r>
    </w:p>
    <w:p w:rsidR="00040CEB" w:rsidRPr="00040CEB" w:rsidRDefault="00040CEB" w:rsidP="00040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CEB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>1.Анализ литературных источников показал, что проблема обучения технике бега на скорость и вопросы физической и технической подготовленности учащихся в рамках жестко ограниченных временных условий школьных занятий еще не нашли своего полного и завершенного решения ни в программах но физическому воспитанию учащихся, ни в соответствующих методических пособиях. Практически отсутствуют данные, связанные с управлением подготовкой школьников на уроках физической культуры с опорой на интеллектуальное восприятие скоростного движения, несовершенна система педагогических коррекций, как со стороны педагога, так и внутреннего осмысленного речевого контроля самих учащихся при изучении и закреплении техники спринтерского бега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2. Разработанная методика состояла из 2 этапа обучения, 3 групп упражнений и 2 серии выполнения упражнений. Так же методика предусматривала  внешние педагогические коррекции, устанавливающие смысловую, двигательную и  координационную структуру техники скоростного бега, была  направлена на активизацию смысловых представлений у учащихся о  технике спринтерского бега, что в целом содействовало улучшению  общей организации движений, предусматривала оптимальное  соотношение физической и технической подготовленности учащихся. Это позволило улучшить результаты школьников 13-14 лет экспериментальной группы в скоростном беге на различных отрезках  спринтерских дистанций. Было показано, что в сторону повышения  уровня физических качеств, при явном отставании в координации  движений, является необоснованным и приводит к неоправданной трате  учебного </w:t>
      </w:r>
      <w:r w:rsidRPr="00040CEB">
        <w:rPr>
          <w:rFonts w:ascii="Times New Roman" w:hAnsi="Times New Roman" w:cs="Times New Roman"/>
          <w:sz w:val="28"/>
          <w:szCs w:val="28"/>
        </w:rPr>
        <w:lastRenderedPageBreak/>
        <w:t>времени, снижает коэффициент полезного действия  совместной работы учителя и ученика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0CEB" w:rsidRPr="00040CEB" w:rsidRDefault="00040CEB" w:rsidP="00040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CEB">
        <w:rPr>
          <w:rFonts w:ascii="Times New Roman" w:hAnsi="Times New Roman" w:cs="Times New Roman"/>
          <w:sz w:val="28"/>
          <w:szCs w:val="28"/>
        </w:rPr>
        <w:t xml:space="preserve">3.Предложенная методика была апробирована в текущей педагогической работе учащихся 13-14 лет (8 классов) и показала высокую результативность учебных занятий со школьниками. Так, в экспериментальной группе повысился средний показатель скорости бега (10,9%,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&lt;0,05). Такое изменение скоростных возможностей школьников произошло за счет удлинения бегового шага (13,1%,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&lt;0,05) и повышения темпа бега (5,6%, Р&lt;0,05). Положительные изменения показателей физической подготовленности у учащихся экспериментальной группы наблюдались в скоростных тестах: в беге на 30 м (8,9%,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&lt;0.05), 20 м (14,3%, Р&lt;0,05), 60 м (5,3%, Р&lt;0,05). Выросли показатели двигательной подготовленности у учащихся экспериментальной группы и в скоростно-силовых тестах: в прыжке в длину с места (11,6%,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 xml:space="preserve">&lt;0,05), метании набивного мяча (20,3%, Р&lt;0.05). Вместе с тем наблюдался сопряженный прирост и показателей скоростной выносливости: в беге на 400 м (1,1%, </w:t>
      </w:r>
      <w:proofErr w:type="gramStart"/>
      <w:r w:rsidRPr="00040C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40CEB">
        <w:rPr>
          <w:rFonts w:ascii="Times New Roman" w:hAnsi="Times New Roman" w:cs="Times New Roman"/>
          <w:sz w:val="28"/>
          <w:szCs w:val="28"/>
        </w:rPr>
        <w:t>&lt;0,5), и показателей координации движений: челночном беге 3x10 м (8,3%, Р&lt;0,05). Указанные показатели были значительно выше и достоверно отличались от соответствующих значений в сравнении с учащимися контрольной группы.</w:t>
      </w:r>
    </w:p>
    <w:sectPr w:rsidR="00040CEB" w:rsidRPr="00040CEB" w:rsidSect="00861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1A293D3F"/>
    <w:multiLevelType w:val="hybridMultilevel"/>
    <w:tmpl w:val="1478AF32"/>
    <w:lvl w:ilvl="0" w:tplc="4314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D1"/>
    <w:rsid w:val="00040CEB"/>
    <w:rsid w:val="002038D1"/>
    <w:rsid w:val="006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</dc:creator>
  <cp:keywords/>
  <dc:description/>
  <cp:lastModifiedBy>tega</cp:lastModifiedBy>
  <cp:revision>2</cp:revision>
  <dcterms:created xsi:type="dcterms:W3CDTF">2022-10-28T09:57:00Z</dcterms:created>
  <dcterms:modified xsi:type="dcterms:W3CDTF">2022-10-28T10:07:00Z</dcterms:modified>
</cp:coreProperties>
</file>