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94" w:rsidRDefault="00113803" w:rsidP="00A914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ВЛИЯНИЕ </w:t>
      </w:r>
      <w:r w:rsidR="00004794">
        <w:rPr>
          <w:b/>
          <w:color w:val="000000"/>
          <w:sz w:val="28"/>
          <w:szCs w:val="28"/>
        </w:rPr>
        <w:t>КОРРЕКЦИОННО-РАЗВИВАЮЩЕЙ ГИМН</w:t>
      </w:r>
      <w:r w:rsidR="00004794">
        <w:rPr>
          <w:b/>
          <w:color w:val="000000"/>
          <w:sz w:val="28"/>
          <w:szCs w:val="28"/>
        </w:rPr>
        <w:t>А</w:t>
      </w:r>
      <w:r w:rsidR="00004794">
        <w:rPr>
          <w:b/>
          <w:color w:val="000000"/>
          <w:sz w:val="28"/>
          <w:szCs w:val="28"/>
        </w:rPr>
        <w:t>СТИКИ</w:t>
      </w:r>
      <w:r>
        <w:rPr>
          <w:b/>
          <w:color w:val="000000"/>
          <w:sz w:val="28"/>
          <w:szCs w:val="28"/>
        </w:rPr>
        <w:t xml:space="preserve"> НА ДВИГАТЕЛЬНЫЕ ФУНКЦИИ</w:t>
      </w:r>
      <w:r w:rsidR="00004794">
        <w:rPr>
          <w:b/>
          <w:color w:val="000000"/>
          <w:sz w:val="28"/>
          <w:szCs w:val="28"/>
        </w:rPr>
        <w:t xml:space="preserve"> ДЕТЕЙ С ПОРАЖЕН</w:t>
      </w:r>
      <w:r w:rsidR="00004794">
        <w:rPr>
          <w:b/>
          <w:color w:val="000000"/>
          <w:sz w:val="28"/>
          <w:szCs w:val="28"/>
        </w:rPr>
        <w:t>И</w:t>
      </w:r>
      <w:r w:rsidR="00004794">
        <w:rPr>
          <w:b/>
          <w:color w:val="000000"/>
          <w:sz w:val="28"/>
          <w:szCs w:val="28"/>
        </w:rPr>
        <w:t>ЯМИ ОПОРНО-ДВИГАТЕЛЬНОГО АПП</w:t>
      </w:r>
      <w:r w:rsidR="00004794">
        <w:rPr>
          <w:b/>
          <w:color w:val="000000"/>
          <w:sz w:val="28"/>
          <w:szCs w:val="28"/>
        </w:rPr>
        <w:t>А</w:t>
      </w:r>
      <w:r w:rsidR="00004794">
        <w:rPr>
          <w:b/>
          <w:color w:val="000000"/>
          <w:sz w:val="28"/>
          <w:szCs w:val="28"/>
        </w:rPr>
        <w:t>РАТА</w:t>
      </w:r>
    </w:p>
    <w:p w:rsidR="00A9140E" w:rsidRDefault="00A9140E" w:rsidP="00A914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Е.В. Колодяжная</w:t>
      </w:r>
    </w:p>
    <w:p w:rsidR="00A9140E" w:rsidRDefault="00A9140E" w:rsidP="00A9140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Воронежская государственная академия спорта</w:t>
      </w:r>
    </w:p>
    <w:p w:rsidR="00F7082D" w:rsidRDefault="00F7082D" w:rsidP="00F708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7BDE">
        <w:rPr>
          <w:b/>
          <w:i/>
          <w:color w:val="000000"/>
          <w:sz w:val="28"/>
          <w:szCs w:val="28"/>
        </w:rPr>
        <w:t>Аннотация:</w:t>
      </w:r>
      <w:r w:rsidRPr="00F7082D">
        <w:rPr>
          <w:color w:val="000000"/>
          <w:sz w:val="28"/>
          <w:szCs w:val="28"/>
        </w:rPr>
        <w:t xml:space="preserve"> </w:t>
      </w:r>
      <w:bookmarkStart w:id="0" w:name="_GoBack"/>
      <w:r w:rsidRPr="00F7082D">
        <w:rPr>
          <w:color w:val="000000"/>
          <w:sz w:val="28"/>
          <w:szCs w:val="28"/>
        </w:rPr>
        <w:t>Статья описывает исследование, проведенное с целью изучения эффективности применения коррекционно-развивающей гимн</w:t>
      </w:r>
      <w:r w:rsidRPr="00F7082D">
        <w:rPr>
          <w:color w:val="000000"/>
          <w:sz w:val="28"/>
          <w:szCs w:val="28"/>
        </w:rPr>
        <w:t>а</w:t>
      </w:r>
      <w:r w:rsidRPr="00F7082D">
        <w:rPr>
          <w:color w:val="000000"/>
          <w:sz w:val="28"/>
          <w:szCs w:val="28"/>
        </w:rPr>
        <w:t>стики для детей с поражениями опорно-двигательного аппарата</w:t>
      </w:r>
      <w:r>
        <w:rPr>
          <w:color w:val="000000"/>
          <w:sz w:val="28"/>
          <w:szCs w:val="28"/>
        </w:rPr>
        <w:t>.</w:t>
      </w:r>
    </w:p>
    <w:p w:rsidR="00004794" w:rsidRDefault="00F7082D" w:rsidP="00F708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082D">
        <w:rPr>
          <w:color w:val="000000"/>
          <w:sz w:val="28"/>
          <w:szCs w:val="28"/>
        </w:rPr>
        <w:t xml:space="preserve"> В результате исследования были получены положительные измен</w:t>
      </w:r>
      <w:r w:rsidRPr="00F7082D">
        <w:rPr>
          <w:color w:val="000000"/>
          <w:sz w:val="28"/>
          <w:szCs w:val="28"/>
        </w:rPr>
        <w:t>е</w:t>
      </w:r>
      <w:r w:rsidRPr="00F7082D">
        <w:rPr>
          <w:color w:val="000000"/>
          <w:sz w:val="28"/>
          <w:szCs w:val="28"/>
        </w:rPr>
        <w:t>ния в двигательной активности детей, такие как повышение координации движений, силы и гибкости мышц. Родители детей также отметили улу</w:t>
      </w:r>
      <w:r w:rsidRPr="00F7082D">
        <w:rPr>
          <w:color w:val="000000"/>
          <w:sz w:val="28"/>
          <w:szCs w:val="28"/>
        </w:rPr>
        <w:t>ч</w:t>
      </w:r>
      <w:r w:rsidRPr="00F7082D">
        <w:rPr>
          <w:color w:val="000000"/>
          <w:sz w:val="28"/>
          <w:szCs w:val="28"/>
        </w:rPr>
        <w:t>шение поведения и самочувствия своих детей. Таким образом, исследов</w:t>
      </w:r>
      <w:r w:rsidRPr="00F7082D">
        <w:rPr>
          <w:color w:val="000000"/>
          <w:sz w:val="28"/>
          <w:szCs w:val="28"/>
        </w:rPr>
        <w:t>а</w:t>
      </w:r>
      <w:r w:rsidRPr="00F7082D">
        <w:rPr>
          <w:color w:val="000000"/>
          <w:sz w:val="28"/>
          <w:szCs w:val="28"/>
        </w:rPr>
        <w:t>ние подтвердило эффективность применения коррекционно-развивающей гимнастики для улучшения двигательных функций детей с поражениями опорно-двигательного аппарата.</w:t>
      </w:r>
    </w:p>
    <w:bookmarkEnd w:id="0"/>
    <w:p w:rsidR="00F7082D" w:rsidRPr="00F7082D" w:rsidRDefault="00A47BDE" w:rsidP="00F708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7BDE">
        <w:rPr>
          <w:b/>
          <w:i/>
          <w:color w:val="000000"/>
          <w:sz w:val="28"/>
          <w:szCs w:val="28"/>
        </w:rPr>
        <w:t>Ключевые слова:</w:t>
      </w:r>
      <w:r>
        <w:rPr>
          <w:color w:val="000000"/>
          <w:sz w:val="28"/>
          <w:szCs w:val="28"/>
        </w:rPr>
        <w:t xml:space="preserve"> коррекционно-развивающая гимнастика, опорно-двигательный аппарат, дети, развитие, здоровье</w:t>
      </w:r>
    </w:p>
    <w:p w:rsidR="00F7082D" w:rsidRDefault="00004794" w:rsidP="00F708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Введение. </w:t>
      </w:r>
      <w:r w:rsidRPr="00E96DB5">
        <w:rPr>
          <w:sz w:val="28"/>
          <w:szCs w:val="28"/>
        </w:rPr>
        <w:t>По данным Федеральной службы государственной стат</w:t>
      </w:r>
      <w:r w:rsidRPr="00E96DB5">
        <w:rPr>
          <w:sz w:val="28"/>
          <w:szCs w:val="28"/>
        </w:rPr>
        <w:t>и</w:t>
      </w:r>
      <w:r w:rsidR="00A9140E">
        <w:rPr>
          <w:sz w:val="28"/>
          <w:szCs w:val="28"/>
        </w:rPr>
        <w:t>стики</w:t>
      </w:r>
      <w:r w:rsidR="00F7082D">
        <w:rPr>
          <w:sz w:val="28"/>
          <w:szCs w:val="28"/>
        </w:rPr>
        <w:t xml:space="preserve"> </w:t>
      </w:r>
      <w:r w:rsidR="00F7082D" w:rsidRPr="00F7082D">
        <w:rPr>
          <w:sz w:val="28"/>
          <w:szCs w:val="28"/>
        </w:rPr>
        <w:t xml:space="preserve"> можно увидеть численность детей с инвалидностью: на апрель 2022 года их насчитывалось более 735 тысяч, в то время как ещё год назад было почти 716 тысяч.</w:t>
      </w:r>
    </w:p>
    <w:p w:rsidR="00004794" w:rsidRPr="00E96DB5" w:rsidRDefault="00004794" w:rsidP="00F708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6DB5">
        <w:rPr>
          <w:sz w:val="28"/>
          <w:szCs w:val="28"/>
        </w:rPr>
        <w:t>Основные причины детской инвалидности психические заболевания и умственная отсталость, врожденные аномалии развития, нарушения дв</w:t>
      </w:r>
      <w:r w:rsidRPr="00E96DB5">
        <w:rPr>
          <w:sz w:val="28"/>
          <w:szCs w:val="28"/>
        </w:rPr>
        <w:t>и</w:t>
      </w:r>
      <w:r w:rsidRPr="00E96DB5">
        <w:rPr>
          <w:sz w:val="28"/>
          <w:szCs w:val="28"/>
        </w:rPr>
        <w:t xml:space="preserve">гательной функции. </w:t>
      </w:r>
    </w:p>
    <w:p w:rsidR="00004794" w:rsidRPr="00E96DB5" w:rsidRDefault="00004794" w:rsidP="007E04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6DB5">
        <w:rPr>
          <w:sz w:val="28"/>
          <w:szCs w:val="28"/>
        </w:rPr>
        <w:t>Детям с ограниченными возможностями здоровья необходимо ок</w:t>
      </w:r>
      <w:r w:rsidRPr="00E96DB5">
        <w:rPr>
          <w:sz w:val="28"/>
          <w:szCs w:val="28"/>
        </w:rPr>
        <w:t>а</w:t>
      </w:r>
      <w:r w:rsidRPr="00E96DB5">
        <w:rPr>
          <w:sz w:val="28"/>
          <w:szCs w:val="28"/>
        </w:rPr>
        <w:t>зывать помощь, направленную на коррекцию основного дефекта, проф</w:t>
      </w:r>
      <w:r w:rsidRPr="00E96DB5">
        <w:rPr>
          <w:sz w:val="28"/>
          <w:szCs w:val="28"/>
        </w:rPr>
        <w:t>и</w:t>
      </w:r>
      <w:r w:rsidRPr="00E96DB5">
        <w:rPr>
          <w:sz w:val="28"/>
          <w:szCs w:val="28"/>
        </w:rPr>
        <w:t>лактику сопутствующих заболеваний и вторичных отклонений, а также важным видом помощи не только для ребенка, но и для его семьи, является социализирующая помощь, направленная на расширение общения</w:t>
      </w:r>
      <w:r>
        <w:rPr>
          <w:sz w:val="28"/>
          <w:szCs w:val="28"/>
        </w:rPr>
        <w:t xml:space="preserve"> </w:t>
      </w:r>
      <w:r w:rsidRPr="00E96DB5">
        <w:rPr>
          <w:sz w:val="28"/>
          <w:szCs w:val="28"/>
        </w:rPr>
        <w:t>[1</w:t>
      </w:r>
      <w:r>
        <w:rPr>
          <w:sz w:val="28"/>
          <w:szCs w:val="28"/>
        </w:rPr>
        <w:t>,3</w:t>
      </w:r>
      <w:r w:rsidRPr="0034343E">
        <w:rPr>
          <w:sz w:val="28"/>
          <w:szCs w:val="28"/>
        </w:rPr>
        <w:t>]</w:t>
      </w:r>
      <w:r w:rsidRPr="00E96DB5">
        <w:rPr>
          <w:sz w:val="28"/>
          <w:szCs w:val="28"/>
        </w:rPr>
        <w:t xml:space="preserve">. </w:t>
      </w:r>
    </w:p>
    <w:p w:rsidR="00004794" w:rsidRDefault="00004794" w:rsidP="00AF7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B7634">
        <w:rPr>
          <w:color w:val="000000"/>
          <w:sz w:val="28"/>
          <w:szCs w:val="28"/>
        </w:rPr>
        <w:lastRenderedPageBreak/>
        <w:t>На базе Волгоградской государственной академии физической кул</w:t>
      </w:r>
      <w:r w:rsidRPr="00CB7634">
        <w:rPr>
          <w:color w:val="000000"/>
          <w:sz w:val="28"/>
          <w:szCs w:val="28"/>
        </w:rPr>
        <w:t>ь</w:t>
      </w:r>
      <w:r w:rsidRPr="00CB7634">
        <w:rPr>
          <w:color w:val="000000"/>
          <w:sz w:val="28"/>
          <w:szCs w:val="28"/>
        </w:rPr>
        <w:t>туры, с 2017 года открыт научно-практический центр «Без границ», в к</w:t>
      </w:r>
      <w:r w:rsidRPr="00CB7634">
        <w:rPr>
          <w:color w:val="000000"/>
          <w:sz w:val="28"/>
          <w:szCs w:val="28"/>
        </w:rPr>
        <w:t>о</w:t>
      </w:r>
      <w:r w:rsidRPr="00CB7634">
        <w:rPr>
          <w:color w:val="000000"/>
          <w:sz w:val="28"/>
          <w:szCs w:val="28"/>
        </w:rPr>
        <w:t>тором ведется работа с детьми</w:t>
      </w:r>
      <w:r>
        <w:rPr>
          <w:color w:val="000000"/>
          <w:sz w:val="28"/>
          <w:szCs w:val="28"/>
        </w:rPr>
        <w:t>, имеющими</w:t>
      </w:r>
      <w:r w:rsidRPr="00CB7634">
        <w:rPr>
          <w:color w:val="000000"/>
          <w:sz w:val="28"/>
          <w:szCs w:val="28"/>
        </w:rPr>
        <w:t xml:space="preserve"> ограниченны</w:t>
      </w:r>
      <w:r>
        <w:rPr>
          <w:color w:val="000000"/>
          <w:sz w:val="28"/>
          <w:szCs w:val="28"/>
        </w:rPr>
        <w:t>е</w:t>
      </w:r>
      <w:r w:rsidRPr="00CB7634">
        <w:rPr>
          <w:color w:val="000000"/>
          <w:sz w:val="28"/>
          <w:szCs w:val="28"/>
        </w:rPr>
        <w:t xml:space="preserve"> возможности здоровья</w:t>
      </w:r>
      <w:r>
        <w:rPr>
          <w:color w:val="000000"/>
          <w:sz w:val="28"/>
          <w:szCs w:val="28"/>
        </w:rPr>
        <w:t xml:space="preserve"> (ОВЗ) и инвалидов</w:t>
      </w:r>
      <w:r w:rsidRPr="00CB76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Для детей различных</w:t>
      </w:r>
      <w:r w:rsidRPr="00CB7634">
        <w:rPr>
          <w:color w:val="000000"/>
          <w:sz w:val="28"/>
          <w:szCs w:val="28"/>
        </w:rPr>
        <w:t xml:space="preserve"> нозологических групп, а именно для детей с синдромом Дауна, с расстройствами аутистического спектра, с задержкой психического развития, с нарушением интеллекта, с нарушением речи, </w:t>
      </w:r>
      <w:r>
        <w:rPr>
          <w:color w:val="000000"/>
          <w:sz w:val="28"/>
          <w:szCs w:val="28"/>
        </w:rPr>
        <w:t>с поражениями опорно-двигательного аппарата (П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ДА), </w:t>
      </w:r>
      <w:r w:rsidRPr="00CB7634">
        <w:rPr>
          <w:color w:val="000000"/>
          <w:sz w:val="28"/>
          <w:szCs w:val="28"/>
        </w:rPr>
        <w:t>с детским церебральным параличом</w:t>
      </w:r>
      <w:r>
        <w:rPr>
          <w:color w:val="000000"/>
          <w:sz w:val="28"/>
          <w:szCs w:val="28"/>
        </w:rPr>
        <w:t xml:space="preserve"> (ДЦП)</w:t>
      </w:r>
      <w:r w:rsidRPr="00CB7634">
        <w:rPr>
          <w:color w:val="000000"/>
          <w:sz w:val="28"/>
          <w:szCs w:val="28"/>
        </w:rPr>
        <w:t>, проводятся</w:t>
      </w:r>
      <w:r>
        <w:rPr>
          <w:color w:val="000000"/>
          <w:sz w:val="28"/>
          <w:szCs w:val="28"/>
        </w:rPr>
        <w:t xml:space="preserve"> занятия</w:t>
      </w:r>
      <w:r w:rsidRPr="00CB7634">
        <w:rPr>
          <w:color w:val="000000"/>
          <w:sz w:val="28"/>
          <w:szCs w:val="28"/>
        </w:rPr>
        <w:t xml:space="preserve"> в ра</w:t>
      </w:r>
      <w:r w:rsidRPr="00CB7634">
        <w:rPr>
          <w:color w:val="000000"/>
          <w:sz w:val="28"/>
          <w:szCs w:val="28"/>
        </w:rPr>
        <w:t>з</w:t>
      </w:r>
      <w:r w:rsidRPr="00CB7634">
        <w:rPr>
          <w:color w:val="000000"/>
          <w:sz w:val="28"/>
          <w:szCs w:val="28"/>
        </w:rPr>
        <w:t>личных формах, с учетом показаний и противопоказаний</w:t>
      </w:r>
      <w:r>
        <w:rPr>
          <w:color w:val="000000"/>
          <w:sz w:val="28"/>
          <w:szCs w:val="28"/>
        </w:rPr>
        <w:t xml:space="preserve">. </w:t>
      </w:r>
      <w:r w:rsidRPr="00CB76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Коррекционную работу с </w:t>
      </w:r>
      <w:proofErr w:type="gramStart"/>
      <w:r>
        <w:rPr>
          <w:color w:val="000000"/>
          <w:sz w:val="28"/>
          <w:szCs w:val="28"/>
        </w:rPr>
        <w:t>детьми, имеющими ОВЗ  проводят</w:t>
      </w:r>
      <w:proofErr w:type="gramEnd"/>
      <w:r>
        <w:rPr>
          <w:color w:val="000000"/>
          <w:sz w:val="28"/>
          <w:szCs w:val="28"/>
        </w:rPr>
        <w:t xml:space="preserve"> квалифицированные специ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листы </w:t>
      </w:r>
      <w:r w:rsidRPr="00CB7634">
        <w:rPr>
          <w:color w:val="000000"/>
          <w:sz w:val="28"/>
          <w:szCs w:val="28"/>
        </w:rPr>
        <w:t xml:space="preserve"> центра «Без границ»</w:t>
      </w:r>
      <w:r>
        <w:rPr>
          <w:color w:val="000000"/>
          <w:sz w:val="28"/>
          <w:szCs w:val="28"/>
        </w:rPr>
        <w:t xml:space="preserve"> по следующим направлениям: </w:t>
      </w:r>
      <w:r w:rsidRPr="00CB7634">
        <w:rPr>
          <w:color w:val="000000"/>
          <w:sz w:val="28"/>
          <w:szCs w:val="28"/>
        </w:rPr>
        <w:t xml:space="preserve"> занятия сюже</w:t>
      </w:r>
      <w:r w:rsidRPr="00CB7634">
        <w:rPr>
          <w:color w:val="000000"/>
          <w:sz w:val="28"/>
          <w:szCs w:val="28"/>
        </w:rPr>
        <w:t>т</w:t>
      </w:r>
      <w:r w:rsidRPr="00CB7634">
        <w:rPr>
          <w:color w:val="000000"/>
          <w:sz w:val="28"/>
          <w:szCs w:val="28"/>
        </w:rPr>
        <w:t>но-ролевой ритмической гимнастики,  детской йоги, оздоровительным плаванием, вестибулярной тренировкой с использованием специальных тренажерных устройств, а также коррекционн</w:t>
      </w:r>
      <w:r>
        <w:rPr>
          <w:color w:val="000000"/>
          <w:sz w:val="28"/>
          <w:szCs w:val="28"/>
        </w:rPr>
        <w:t>о-развивающей гимнастикой</w:t>
      </w:r>
      <w:r w:rsidR="00A47BDE">
        <w:rPr>
          <w:color w:val="000000"/>
          <w:sz w:val="28"/>
          <w:szCs w:val="28"/>
        </w:rPr>
        <w:t xml:space="preserve"> </w:t>
      </w:r>
    </w:p>
    <w:p w:rsidR="00004794" w:rsidRDefault="00004794" w:rsidP="00AF7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Авторская методика коррекционно-развивающей гимнастики для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тей с поражениями ОДА, в том числе с ДЦП реализуется для детей, 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ющих сложные нарушения в развитии, кроме основной патологии имеются нарушения зрения, слуха, реч</w:t>
      </w:r>
      <w:r w:rsidR="00A47BDE">
        <w:rPr>
          <w:color w:val="000000"/>
          <w:sz w:val="28"/>
          <w:szCs w:val="28"/>
        </w:rPr>
        <w:t>и и интеллектуальные отклонения [2</w:t>
      </w:r>
      <w:r w:rsidR="00A47BDE" w:rsidRPr="00A47BDE">
        <w:rPr>
          <w:color w:val="000000"/>
          <w:sz w:val="28"/>
          <w:szCs w:val="28"/>
        </w:rPr>
        <w:t>].</w:t>
      </w:r>
    </w:p>
    <w:p w:rsidR="00004794" w:rsidRDefault="00004794" w:rsidP="001244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работах отечественных и зарубежных исследователей, тяжелые нарушения, характеризуют как </w:t>
      </w:r>
      <w:proofErr w:type="gramStart"/>
      <w:r>
        <w:rPr>
          <w:sz w:val="28"/>
          <w:szCs w:val="28"/>
        </w:rPr>
        <w:t>специфически-целостный</w:t>
      </w:r>
      <w:proofErr w:type="gramEnd"/>
      <w:r w:rsidRPr="00CB7634">
        <w:rPr>
          <w:sz w:val="28"/>
          <w:szCs w:val="28"/>
        </w:rPr>
        <w:t xml:space="preserve"> феноменом, </w:t>
      </w:r>
      <w:r>
        <w:rPr>
          <w:sz w:val="28"/>
          <w:szCs w:val="28"/>
        </w:rPr>
        <w:t xml:space="preserve">представляющий </w:t>
      </w:r>
      <w:r w:rsidRPr="00CB7634">
        <w:rPr>
          <w:sz w:val="28"/>
          <w:szCs w:val="28"/>
        </w:rPr>
        <w:t xml:space="preserve">принципиально особую ситуацию развития. </w:t>
      </w:r>
      <w:r>
        <w:rPr>
          <w:sz w:val="28"/>
          <w:szCs w:val="28"/>
        </w:rPr>
        <w:t xml:space="preserve"> </w:t>
      </w:r>
    </w:p>
    <w:p w:rsidR="00004794" w:rsidRDefault="00004794" w:rsidP="001244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по коррекционной гимнастике занимаются дети в возрасте от 1 года до 5 лет, с такими диагнозами как, гидроцефалия,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</w:t>
      </w:r>
      <w:proofErr w:type="spellStart"/>
      <w:r>
        <w:rPr>
          <w:sz w:val="28"/>
          <w:szCs w:val="28"/>
        </w:rPr>
        <w:t>остеогенез</w:t>
      </w:r>
      <w:proofErr w:type="spellEnd"/>
      <w:r>
        <w:rPr>
          <w:sz w:val="28"/>
          <w:szCs w:val="28"/>
        </w:rPr>
        <w:t xml:space="preserve"> («болезнь хрустального человека»), различные формы ДЦП, </w:t>
      </w:r>
      <w:proofErr w:type="spellStart"/>
      <w:r>
        <w:rPr>
          <w:sz w:val="28"/>
          <w:szCs w:val="28"/>
        </w:rPr>
        <w:t>миастенический</w:t>
      </w:r>
      <w:proofErr w:type="spellEnd"/>
      <w:r>
        <w:rPr>
          <w:sz w:val="28"/>
          <w:szCs w:val="28"/>
        </w:rPr>
        <w:t xml:space="preserve"> синдром. </w:t>
      </w:r>
    </w:p>
    <w:p w:rsidR="00004794" w:rsidRDefault="00004794" w:rsidP="004D74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082D">
        <w:rPr>
          <w:b/>
          <w:sz w:val="28"/>
          <w:szCs w:val="28"/>
        </w:rPr>
        <w:t>Цель нашего исследования</w:t>
      </w:r>
      <w:r>
        <w:rPr>
          <w:sz w:val="28"/>
          <w:szCs w:val="28"/>
        </w:rPr>
        <w:t xml:space="preserve"> – оценить эффективность занятий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рекционно-развивающей  гимнастики для  детей с тяжелыми нарушениями развития.</w:t>
      </w:r>
    </w:p>
    <w:p w:rsidR="00004794" w:rsidRDefault="00004794" w:rsidP="004D74D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4459A3">
        <w:rPr>
          <w:b/>
          <w:color w:val="000000"/>
          <w:sz w:val="28"/>
          <w:szCs w:val="28"/>
        </w:rPr>
        <w:lastRenderedPageBreak/>
        <w:t>Методы и организация исследования</w:t>
      </w:r>
      <w:r>
        <w:rPr>
          <w:b/>
          <w:color w:val="000000"/>
          <w:sz w:val="28"/>
          <w:szCs w:val="28"/>
        </w:rPr>
        <w:t xml:space="preserve">. </w:t>
      </w:r>
      <w:r w:rsidRPr="0012445A">
        <w:rPr>
          <w:bCs/>
          <w:color w:val="000000"/>
          <w:sz w:val="28"/>
          <w:szCs w:val="28"/>
        </w:rPr>
        <w:t>Занятия кор</w:t>
      </w:r>
      <w:r>
        <w:rPr>
          <w:bCs/>
          <w:color w:val="000000"/>
          <w:sz w:val="28"/>
          <w:szCs w:val="28"/>
        </w:rPr>
        <w:t>рекционной гимнастикой направле</w:t>
      </w:r>
      <w:r w:rsidRPr="0012445A">
        <w:rPr>
          <w:bCs/>
          <w:color w:val="000000"/>
          <w:sz w:val="28"/>
          <w:szCs w:val="28"/>
        </w:rPr>
        <w:t>ны</w:t>
      </w:r>
      <w:r>
        <w:rPr>
          <w:bCs/>
          <w:color w:val="000000"/>
          <w:sz w:val="28"/>
          <w:szCs w:val="28"/>
        </w:rPr>
        <w:t xml:space="preserve"> в первую очередь </w:t>
      </w:r>
      <w:r w:rsidRPr="0012445A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коррекцию двигательных нарушений занимающихся, в связи с этим нами были выбраны тесты, оц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нивающие двигательные возможности занимающихся, разработанные  </w:t>
      </w:r>
      <w:r w:rsidRPr="004D74D9">
        <w:rPr>
          <w:bCs/>
          <w:color w:val="000000"/>
          <w:sz w:val="28"/>
          <w:szCs w:val="28"/>
        </w:rPr>
        <w:t xml:space="preserve">«Научно-исследовательским детским ортопедическим институтом им. Г.И. </w:t>
      </w:r>
      <w:proofErr w:type="spellStart"/>
      <w:r w:rsidRPr="004D74D9">
        <w:rPr>
          <w:bCs/>
          <w:color w:val="000000"/>
          <w:sz w:val="28"/>
          <w:szCs w:val="28"/>
        </w:rPr>
        <w:t>Турнера</w:t>
      </w:r>
      <w:proofErr w:type="spellEnd"/>
      <w:r w:rsidRPr="004D74D9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004794" w:rsidRPr="00A9140E" w:rsidRDefault="00004794" w:rsidP="00A9140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двигательных функций оценивалось по 4 разделам: уде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жание головы, сидение, ползание, стояние. Выполнение упражнений, оц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нивалось в баллах, данные представлены в таблице 1. </w:t>
      </w:r>
    </w:p>
    <w:p w:rsidR="00004794" w:rsidRPr="001B09CC" w:rsidRDefault="00004794" w:rsidP="004D74D9">
      <w:pPr>
        <w:pStyle w:val="a3"/>
        <w:spacing w:before="0" w:beforeAutospacing="0" w:after="0" w:afterAutospacing="0"/>
        <w:ind w:firstLine="709"/>
        <w:jc w:val="right"/>
        <w:rPr>
          <w:iCs/>
          <w:color w:val="000000"/>
        </w:rPr>
      </w:pPr>
      <w:r w:rsidRPr="001B09CC">
        <w:rPr>
          <w:iCs/>
          <w:color w:val="000000"/>
        </w:rPr>
        <w:t>Таблица 1</w:t>
      </w:r>
    </w:p>
    <w:p w:rsidR="00004794" w:rsidRDefault="00004794" w:rsidP="004D7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79647E">
        <w:rPr>
          <w:rFonts w:ascii="Times New Roman" w:hAnsi="Times New Roman"/>
          <w:i/>
          <w:iCs/>
          <w:color w:val="000000"/>
          <w:spacing w:val="-7"/>
        </w:rPr>
        <w:t xml:space="preserve">Шкала оценки  двигательных возможностей, разработанной  </w:t>
      </w:r>
      <w:r w:rsidRPr="0079647E">
        <w:rPr>
          <w:rFonts w:ascii="Times New Roman" w:hAnsi="Times New Roman"/>
          <w:i/>
          <w:iCs/>
        </w:rPr>
        <w:t>«Научно-исследовательским де</w:t>
      </w:r>
      <w:r w:rsidRPr="0079647E">
        <w:rPr>
          <w:rFonts w:ascii="Times New Roman" w:hAnsi="Times New Roman"/>
          <w:i/>
          <w:iCs/>
        </w:rPr>
        <w:t>т</w:t>
      </w:r>
      <w:r w:rsidRPr="0079647E">
        <w:rPr>
          <w:rFonts w:ascii="Times New Roman" w:hAnsi="Times New Roman"/>
          <w:i/>
          <w:iCs/>
        </w:rPr>
        <w:t xml:space="preserve">ским ортопедическим институтом им. Г.И. </w:t>
      </w:r>
      <w:proofErr w:type="spellStart"/>
      <w:r w:rsidRPr="0079647E">
        <w:rPr>
          <w:rFonts w:ascii="Times New Roman" w:hAnsi="Times New Roman"/>
          <w:i/>
          <w:iCs/>
        </w:rPr>
        <w:t>Турнера</w:t>
      </w:r>
      <w:proofErr w:type="spellEnd"/>
      <w:r w:rsidRPr="0079647E">
        <w:rPr>
          <w:rFonts w:ascii="Times New Roman" w:hAnsi="Times New Roman"/>
          <w:i/>
          <w:iCs/>
        </w:rPr>
        <w:t>»</w:t>
      </w:r>
    </w:p>
    <w:p w:rsidR="00F7082D" w:rsidRPr="0079647E" w:rsidRDefault="00F7082D" w:rsidP="004D74D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7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134"/>
      </w:tblGrid>
      <w:tr w:rsidR="00004794" w:rsidRPr="00E12CEE" w:rsidTr="0079647E">
        <w:trPr>
          <w:trHeight w:val="189"/>
        </w:trPr>
        <w:tc>
          <w:tcPr>
            <w:tcW w:w="8080" w:type="dxa"/>
            <w:shd w:val="clear" w:color="auto" w:fill="D9D9D9"/>
            <w:vAlign w:val="center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СОСТОЯНИЕ</w:t>
            </w:r>
          </w:p>
        </w:tc>
        <w:tc>
          <w:tcPr>
            <w:tcW w:w="1134" w:type="dxa"/>
            <w:shd w:val="clear" w:color="auto" w:fill="D9D9D9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Баллы</w:t>
            </w:r>
          </w:p>
        </w:tc>
      </w:tr>
      <w:tr w:rsidR="00004794" w:rsidRPr="00E12CEE" w:rsidTr="0079647E">
        <w:trPr>
          <w:trHeight w:val="189"/>
        </w:trPr>
        <w:tc>
          <w:tcPr>
            <w:tcW w:w="8080" w:type="dxa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Совсем невозможно принимать нужную позу, даже с помощью других людей</w:t>
            </w:r>
          </w:p>
        </w:tc>
        <w:tc>
          <w:tcPr>
            <w:tcW w:w="1134" w:type="dxa"/>
            <w:vAlign w:val="center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0</w:t>
            </w:r>
          </w:p>
        </w:tc>
      </w:tr>
      <w:tr w:rsidR="00004794" w:rsidRPr="00E12CEE" w:rsidTr="0079647E">
        <w:trPr>
          <w:trHeight w:val="189"/>
        </w:trPr>
        <w:tc>
          <w:tcPr>
            <w:tcW w:w="8080" w:type="dxa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  <w:color w:val="000000"/>
                <w:spacing w:val="-1"/>
              </w:rPr>
              <w:t xml:space="preserve">Возможность   принимать   позу   с   помощью,   но   невозможность </w:t>
            </w:r>
            <w:r w:rsidRPr="00E12CEE">
              <w:rPr>
                <w:rFonts w:ascii="Times New Roman" w:hAnsi="Times New Roman"/>
                <w:color w:val="000000"/>
              </w:rPr>
              <w:t>удерживать её</w:t>
            </w:r>
          </w:p>
        </w:tc>
        <w:tc>
          <w:tcPr>
            <w:tcW w:w="1134" w:type="dxa"/>
            <w:vAlign w:val="center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1</w:t>
            </w:r>
          </w:p>
        </w:tc>
      </w:tr>
      <w:tr w:rsidR="00004794" w:rsidRPr="00E12CEE" w:rsidTr="0079647E">
        <w:trPr>
          <w:trHeight w:val="189"/>
        </w:trPr>
        <w:tc>
          <w:tcPr>
            <w:tcW w:w="8080" w:type="dxa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  <w:color w:val="000000"/>
                <w:spacing w:val="-4"/>
              </w:rPr>
              <w:t>Возможность принимать нужную позу только с помощью и некоторое время удерж</w:t>
            </w:r>
            <w:r w:rsidRPr="00E12CEE">
              <w:rPr>
                <w:rFonts w:ascii="Times New Roman" w:hAnsi="Times New Roman"/>
                <w:color w:val="000000"/>
                <w:spacing w:val="-4"/>
              </w:rPr>
              <w:t>и</w:t>
            </w:r>
            <w:r w:rsidRPr="00E12CEE">
              <w:rPr>
                <w:rFonts w:ascii="Times New Roman" w:hAnsi="Times New Roman"/>
                <w:color w:val="000000"/>
                <w:spacing w:val="-4"/>
              </w:rPr>
              <w:t>вать её с помощью</w:t>
            </w:r>
          </w:p>
        </w:tc>
        <w:tc>
          <w:tcPr>
            <w:tcW w:w="1134" w:type="dxa"/>
            <w:vAlign w:val="center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2</w:t>
            </w:r>
          </w:p>
        </w:tc>
      </w:tr>
      <w:tr w:rsidR="00004794" w:rsidRPr="00E12CEE" w:rsidTr="0079647E">
        <w:trPr>
          <w:trHeight w:val="189"/>
        </w:trPr>
        <w:tc>
          <w:tcPr>
            <w:tcW w:w="8080" w:type="dxa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  <w:color w:val="000000"/>
              </w:rPr>
              <w:t>Возможность самому принимать нужную позу, но невозможность удерживать её</w:t>
            </w:r>
          </w:p>
        </w:tc>
        <w:tc>
          <w:tcPr>
            <w:tcW w:w="1134" w:type="dxa"/>
            <w:vAlign w:val="center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3</w:t>
            </w:r>
          </w:p>
        </w:tc>
      </w:tr>
      <w:tr w:rsidR="00004794" w:rsidRPr="00E12CEE" w:rsidTr="0079647E">
        <w:trPr>
          <w:trHeight w:val="189"/>
        </w:trPr>
        <w:tc>
          <w:tcPr>
            <w:tcW w:w="8080" w:type="dxa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  <w:color w:val="000000"/>
                <w:spacing w:val="-5"/>
              </w:rPr>
              <w:t>Самостоятельно принимать и некоторое время удерживать позу</w:t>
            </w:r>
          </w:p>
        </w:tc>
        <w:tc>
          <w:tcPr>
            <w:tcW w:w="1134" w:type="dxa"/>
            <w:vAlign w:val="center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4</w:t>
            </w:r>
          </w:p>
        </w:tc>
      </w:tr>
      <w:tr w:rsidR="00004794" w:rsidRPr="00E12CEE" w:rsidTr="0079647E">
        <w:trPr>
          <w:trHeight w:val="199"/>
        </w:trPr>
        <w:tc>
          <w:tcPr>
            <w:tcW w:w="8080" w:type="dxa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  <w:color w:val="000000"/>
                <w:spacing w:val="-2"/>
              </w:rPr>
              <w:t>Абсолютно точно выполнять задание</w:t>
            </w:r>
          </w:p>
        </w:tc>
        <w:tc>
          <w:tcPr>
            <w:tcW w:w="1134" w:type="dxa"/>
            <w:vAlign w:val="center"/>
          </w:tcPr>
          <w:p w:rsidR="00004794" w:rsidRPr="00E12CEE" w:rsidRDefault="00004794" w:rsidP="00844F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2CEE">
              <w:rPr>
                <w:rFonts w:ascii="Times New Roman" w:hAnsi="Times New Roman"/>
              </w:rPr>
              <w:t>5</w:t>
            </w:r>
          </w:p>
        </w:tc>
      </w:tr>
    </w:tbl>
    <w:p w:rsidR="00004794" w:rsidRDefault="00004794" w:rsidP="001244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004794" w:rsidRPr="004D36C2" w:rsidRDefault="00004794" w:rsidP="001244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4D36C2">
        <w:rPr>
          <w:bCs/>
          <w:sz w:val="28"/>
          <w:szCs w:val="28"/>
        </w:rPr>
        <w:t>сследовательская работа проводилась на базе центра «Без грани</w:t>
      </w:r>
      <w:r>
        <w:rPr>
          <w:bCs/>
          <w:sz w:val="28"/>
          <w:szCs w:val="28"/>
        </w:rPr>
        <w:t>ц», в котором приняли участие 9</w:t>
      </w:r>
      <w:r w:rsidRPr="004D36C2">
        <w:rPr>
          <w:bCs/>
          <w:sz w:val="28"/>
          <w:szCs w:val="28"/>
        </w:rPr>
        <w:t xml:space="preserve"> детей. Длительность эксперимента составила 1 год. На протяжении этого времени занятия проводились 2 раза в неделю, с обязательным присутствием родителей и волонтеров. Коррекционно-развивающая работа осуществляется индивидуально-групповым методом, такая организация занятий, позволяет родителям обучиться разработанн</w:t>
      </w:r>
      <w:r w:rsidRPr="004D36C2">
        <w:rPr>
          <w:bCs/>
          <w:sz w:val="28"/>
          <w:szCs w:val="28"/>
        </w:rPr>
        <w:t>о</w:t>
      </w:r>
      <w:r w:rsidRPr="004D36C2">
        <w:rPr>
          <w:bCs/>
          <w:sz w:val="28"/>
          <w:szCs w:val="28"/>
        </w:rPr>
        <w:t xml:space="preserve">му комплексу упражнений подобранному для ребенка, и в дальнейшем проводить самостоятельно занятия в домашних условиях. Так же участие родителей в процессе занятий, оказывает положительное воздействие на эмоциональное состояние ребенка. </w:t>
      </w:r>
    </w:p>
    <w:p w:rsidR="00004794" w:rsidRPr="004D36C2" w:rsidRDefault="00004794" w:rsidP="001244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36C2">
        <w:rPr>
          <w:bCs/>
          <w:sz w:val="28"/>
          <w:szCs w:val="28"/>
        </w:rPr>
        <w:lastRenderedPageBreak/>
        <w:t>Привлечение к работе волонтеров, осуществляется с целью подг</w:t>
      </w:r>
      <w:r w:rsidRPr="004D36C2">
        <w:rPr>
          <w:bCs/>
          <w:sz w:val="28"/>
          <w:szCs w:val="28"/>
        </w:rPr>
        <w:t>о</w:t>
      </w:r>
      <w:r w:rsidRPr="004D36C2">
        <w:rPr>
          <w:bCs/>
          <w:sz w:val="28"/>
          <w:szCs w:val="28"/>
        </w:rPr>
        <w:t>товки студентов к дальнейшей профессиональной деятельности, а также для оказания помощи в процессе занятий инструктору  и родителям.</w:t>
      </w:r>
    </w:p>
    <w:p w:rsidR="00004794" w:rsidRDefault="00004794" w:rsidP="006B7D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средства  в данной методике подбираются индивидуально для каждого ребенка, в зависимости от диагноза, его возраста, с учетом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заний и противопоказаний. Комплексы упражнений разрабатываются на основе авторских методик К.А. Семеновой, В.И. </w:t>
      </w:r>
      <w:proofErr w:type="spellStart"/>
      <w:r>
        <w:rPr>
          <w:sz w:val="28"/>
          <w:szCs w:val="28"/>
        </w:rPr>
        <w:t>Козявкина</w:t>
      </w:r>
      <w:proofErr w:type="spellEnd"/>
      <w:r>
        <w:rPr>
          <w:sz w:val="28"/>
          <w:szCs w:val="28"/>
        </w:rPr>
        <w:t xml:space="preserve">, современных методик А.А. Гросса, А.А.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>. Упражнения выполняются с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 спортивного инвентаря, специализированного инвентаря (модул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системы, тренажерные устройства). Комплексы занятий включают дыхательные упражнения (активные и пассивные)), упражнения на раст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жения и расслабления, упражнения на формирование навыков сидения,  поворотов, ползанья, стояния с учетом двигательных возможностей детей. Также включаются упражнения, выполняемые на </w:t>
      </w:r>
      <w:proofErr w:type="spellStart"/>
      <w:r>
        <w:rPr>
          <w:sz w:val="28"/>
          <w:szCs w:val="28"/>
        </w:rPr>
        <w:t>фитболах</w:t>
      </w:r>
      <w:proofErr w:type="spellEnd"/>
      <w:r>
        <w:rPr>
          <w:sz w:val="28"/>
          <w:szCs w:val="28"/>
        </w:rPr>
        <w:t>,  модульных системах. По мере освоения упражнений, комплексы усложняются,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освоения нового двигательного навыка.  Включаются упражнения пальчиковой гимнастики, выполняемые с различным инвентарем и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речевой функции и психических процессов.</w:t>
      </w:r>
    </w:p>
    <w:p w:rsidR="00004794" w:rsidRPr="00DB2FF8" w:rsidRDefault="00004794" w:rsidP="00AF4CD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2FF8">
        <w:rPr>
          <w:b/>
          <w:sz w:val="28"/>
          <w:szCs w:val="28"/>
        </w:rPr>
        <w:t>Результаты исследования и их обсуждения</w:t>
      </w:r>
      <w:r w:rsidRPr="00DB2FF8">
        <w:rPr>
          <w:sz w:val="28"/>
          <w:szCs w:val="28"/>
        </w:rPr>
        <w:t xml:space="preserve">. </w:t>
      </w:r>
    </w:p>
    <w:p w:rsidR="00004794" w:rsidRDefault="00004794" w:rsidP="00DB2FF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B2F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проверки эффективности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применения разработанной коррекц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онно-развивающей методики</w:t>
      </w:r>
      <w:r w:rsidRPr="00DB2FF8">
        <w:rPr>
          <w:rFonts w:ascii="Times New Roman" w:hAnsi="Times New Roman"/>
          <w:bCs/>
          <w:color w:val="000000"/>
          <w:sz w:val="28"/>
          <w:szCs w:val="28"/>
        </w:rPr>
        <w:t xml:space="preserve">  нами была проведена оценка </w:t>
      </w:r>
      <w:r w:rsidRPr="00DB2F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двигательных способностей </w:t>
      </w:r>
      <w:r w:rsidRPr="00DB2FF8">
        <w:rPr>
          <w:rFonts w:ascii="Times New Roman" w:hAnsi="Times New Roman"/>
          <w:bCs/>
          <w:color w:val="000000"/>
          <w:sz w:val="28"/>
          <w:szCs w:val="28"/>
        </w:rPr>
        <w:t xml:space="preserve">детей. </w:t>
      </w:r>
      <w:r w:rsidRPr="00DB2F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начала эксперимента у занимающихся двигател</w:t>
      </w:r>
      <w:r w:rsidRPr="00DB2FF8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DB2F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ные показатели находились на низком </w:t>
      </w:r>
      <w:proofErr w:type="gramStart"/>
      <w:r w:rsidRPr="00DB2FF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уровне</w:t>
      </w:r>
      <w:proofErr w:type="gramEnd"/>
      <w:r w:rsidRPr="00DB2F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несмотря на то, что дети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мимо занятий в центре «Без Границ», обязательно в соответствии с инд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видуальной программной реабилитации проходят курсы лечебной физич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ской культуры и массажа. </w:t>
      </w:r>
    </w:p>
    <w:p w:rsidR="00004794" w:rsidRPr="00A9140E" w:rsidRDefault="00004794" w:rsidP="00A9140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 начала эксперимента, мы провели тестирование двигательных возможностей детей с тяжелыми нарушениями развития, среднее значение в тесте «Удержание головы» составило 3,44±1,65 балла, в тесте «Сидение»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3±1,68 балла, в тесте «Ползание» 2,22±1,66 балла, в тесте «Стояние» 1,77±0,14 балла (таблица 2). </w:t>
      </w:r>
      <w:r w:rsidRPr="00245570">
        <w:rPr>
          <w:rFonts w:ascii="Times New Roman" w:hAnsi="Times New Roman"/>
          <w:bCs/>
          <w:sz w:val="28"/>
          <w:szCs w:val="28"/>
          <w:lang w:eastAsia="ru-RU"/>
        </w:rPr>
        <w:t>Исходя из полученных данных, можно гов</w:t>
      </w:r>
      <w:r w:rsidRPr="0024557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245570">
        <w:rPr>
          <w:rFonts w:ascii="Times New Roman" w:hAnsi="Times New Roman"/>
          <w:bCs/>
          <w:sz w:val="28"/>
          <w:szCs w:val="28"/>
          <w:lang w:eastAsia="ru-RU"/>
        </w:rPr>
        <w:t>рить о значительном ограничении двигательной активности у дошкольн</w:t>
      </w:r>
      <w:r w:rsidRPr="0024557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245570">
        <w:rPr>
          <w:rFonts w:ascii="Times New Roman" w:hAnsi="Times New Roman"/>
          <w:bCs/>
          <w:sz w:val="28"/>
          <w:szCs w:val="28"/>
          <w:lang w:eastAsia="ru-RU"/>
        </w:rPr>
        <w:t xml:space="preserve">ков с тяжелыми нарушениями развития. </w:t>
      </w:r>
    </w:p>
    <w:p w:rsidR="00F7082D" w:rsidRDefault="00F7082D" w:rsidP="00D35788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04794" w:rsidRPr="0079647E" w:rsidRDefault="00004794" w:rsidP="00D35788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79647E">
        <w:rPr>
          <w:rFonts w:ascii="Times New Roman" w:hAnsi="Times New Roman"/>
          <w:bCs/>
          <w:sz w:val="24"/>
          <w:szCs w:val="24"/>
          <w:lang w:eastAsia="ru-RU"/>
        </w:rPr>
        <w:t>Таблица 2</w:t>
      </w:r>
    </w:p>
    <w:p w:rsidR="00004794" w:rsidRPr="0079647E" w:rsidRDefault="00004794" w:rsidP="00D357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9647E">
        <w:rPr>
          <w:rFonts w:ascii="Times New Roman" w:hAnsi="Times New Roman"/>
          <w:i/>
          <w:sz w:val="24"/>
          <w:szCs w:val="24"/>
        </w:rPr>
        <w:t>Протокол тестирования показателей двигательных способностей  детей, занима</w:t>
      </w:r>
      <w:r w:rsidRPr="0079647E">
        <w:rPr>
          <w:rFonts w:ascii="Times New Roman" w:hAnsi="Times New Roman"/>
          <w:i/>
          <w:sz w:val="24"/>
          <w:szCs w:val="24"/>
        </w:rPr>
        <w:t>ю</w:t>
      </w:r>
      <w:r w:rsidRPr="0079647E">
        <w:rPr>
          <w:rFonts w:ascii="Times New Roman" w:hAnsi="Times New Roman"/>
          <w:i/>
          <w:sz w:val="24"/>
          <w:szCs w:val="24"/>
        </w:rPr>
        <w:t>щихся в группе коррекцион</w:t>
      </w:r>
      <w:r>
        <w:rPr>
          <w:rFonts w:ascii="Times New Roman" w:hAnsi="Times New Roman"/>
          <w:i/>
          <w:sz w:val="24"/>
          <w:szCs w:val="24"/>
        </w:rPr>
        <w:t>н</w:t>
      </w:r>
      <w:r w:rsidRPr="0079647E">
        <w:rPr>
          <w:rFonts w:ascii="Times New Roman" w:hAnsi="Times New Roman"/>
          <w:i/>
          <w:sz w:val="24"/>
          <w:szCs w:val="24"/>
        </w:rPr>
        <w:t>о-развивающей гимнастики</w:t>
      </w:r>
      <w:r>
        <w:rPr>
          <w:rFonts w:ascii="Times New Roman" w:hAnsi="Times New Roman"/>
          <w:i/>
          <w:sz w:val="24"/>
          <w:szCs w:val="24"/>
        </w:rPr>
        <w:t xml:space="preserve"> до и после эксперимента</w:t>
      </w:r>
    </w:p>
    <w:tbl>
      <w:tblPr>
        <w:tblpPr w:leftFromText="180" w:rightFromText="180" w:vertAnchor="text" w:horzAnchor="margin" w:tblpXSpec="center" w:tblpY="3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51"/>
        <w:gridCol w:w="1375"/>
        <w:gridCol w:w="729"/>
        <w:gridCol w:w="841"/>
        <w:gridCol w:w="740"/>
        <w:gridCol w:w="851"/>
        <w:gridCol w:w="708"/>
        <w:gridCol w:w="646"/>
        <w:gridCol w:w="630"/>
        <w:gridCol w:w="851"/>
      </w:tblGrid>
      <w:tr w:rsidR="00004794" w:rsidRPr="0079647E" w:rsidTr="0079647E">
        <w:trPr>
          <w:trHeight w:val="560"/>
        </w:trPr>
        <w:tc>
          <w:tcPr>
            <w:tcW w:w="1384" w:type="dxa"/>
            <w:vMerge w:val="restart"/>
            <w:vAlign w:val="center"/>
          </w:tcPr>
          <w:p w:rsidR="00004794" w:rsidRPr="0079647E" w:rsidRDefault="00004794" w:rsidP="0009209C">
            <w:pPr>
              <w:tabs>
                <w:tab w:val="center" w:pos="918"/>
                <w:tab w:val="right" w:pos="18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раст</w:t>
            </w:r>
          </w:p>
        </w:tc>
        <w:tc>
          <w:tcPr>
            <w:tcW w:w="1375" w:type="dxa"/>
            <w:vMerge w:val="restart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1570" w:type="dxa"/>
            <w:gridSpan w:val="2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Тест «Удержание головы» балл</w:t>
            </w:r>
          </w:p>
        </w:tc>
        <w:tc>
          <w:tcPr>
            <w:tcW w:w="1591" w:type="dxa"/>
            <w:gridSpan w:val="2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Тест «сид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ние», балл</w:t>
            </w:r>
          </w:p>
        </w:tc>
        <w:tc>
          <w:tcPr>
            <w:tcW w:w="1354" w:type="dxa"/>
            <w:gridSpan w:val="2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Тест «Полз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ние» балл</w:t>
            </w:r>
          </w:p>
        </w:tc>
        <w:tc>
          <w:tcPr>
            <w:tcW w:w="1481" w:type="dxa"/>
            <w:gridSpan w:val="2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Тест «Ст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яние» балл</w:t>
            </w:r>
          </w:p>
        </w:tc>
      </w:tr>
      <w:tr w:rsidR="00004794" w:rsidRPr="0079647E" w:rsidTr="006B7D9E">
        <w:trPr>
          <w:trHeight w:val="117"/>
        </w:trPr>
        <w:tc>
          <w:tcPr>
            <w:tcW w:w="1384" w:type="dxa"/>
            <w:vMerge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сле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47E"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</w:p>
        </w:tc>
      </w:tr>
      <w:tr w:rsidR="00004794" w:rsidRPr="0079647E" w:rsidTr="006B7D9E">
        <w:trPr>
          <w:trHeight w:val="377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1.Смеловский Арт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мий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г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ДЦП (двойная гемипл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гия)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794" w:rsidRPr="0079647E" w:rsidTr="006B7D9E">
        <w:trPr>
          <w:trHeight w:val="377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2.Воеводин Марк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ДЦП (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ат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нически</w:t>
            </w:r>
            <w:proofErr w:type="spellEnd"/>
            <w:r w:rsidRPr="0079647E">
              <w:rPr>
                <w:rFonts w:ascii="Times New Roman" w:hAnsi="Times New Roman"/>
                <w:sz w:val="24"/>
                <w:szCs w:val="24"/>
              </w:rPr>
              <w:t>-астатич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ская фо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04794" w:rsidRPr="0079647E" w:rsidTr="006B7D9E">
        <w:trPr>
          <w:trHeight w:val="367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3.Еременко Даниил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ДЦП (сп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 xml:space="preserve">стическая 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диплегия</w:t>
            </w:r>
            <w:proofErr w:type="spellEnd"/>
            <w:r w:rsidRPr="00796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04794" w:rsidRPr="0079647E" w:rsidTr="006B7D9E">
        <w:trPr>
          <w:trHeight w:val="377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 xml:space="preserve">4.Комарова  Валерия 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ДЦП (сп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 xml:space="preserve">стическая 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диплегия</w:t>
            </w:r>
            <w:proofErr w:type="spellEnd"/>
            <w:r w:rsidRPr="00796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4794" w:rsidRPr="0079647E" w:rsidTr="006B7D9E">
        <w:trPr>
          <w:trHeight w:val="560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Марк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ниди</w:t>
            </w:r>
            <w:proofErr w:type="spellEnd"/>
            <w:r w:rsidRPr="0079647E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к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сим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ДЦП (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г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мипарет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79647E">
              <w:rPr>
                <w:rFonts w:ascii="Times New Roman" w:hAnsi="Times New Roman"/>
                <w:sz w:val="24"/>
                <w:szCs w:val="24"/>
              </w:rPr>
              <w:t xml:space="preserve"> форма)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4794" w:rsidRPr="0079647E" w:rsidTr="006B7D9E">
        <w:trPr>
          <w:trHeight w:val="367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6.Потапченко Ева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</w:t>
            </w:r>
            <w:proofErr w:type="gramStart"/>
            <w:r w:rsidRPr="0079647E">
              <w:rPr>
                <w:rFonts w:ascii="Times New Roman" w:hAnsi="Times New Roman"/>
                <w:sz w:val="24"/>
                <w:szCs w:val="24"/>
              </w:rPr>
              <w:t>П(</w:t>
            </w:r>
            <w:proofErr w:type="gramEnd"/>
            <w:r w:rsidRPr="0079647E">
              <w:rPr>
                <w:rFonts w:ascii="Times New Roman" w:hAnsi="Times New Roman"/>
                <w:sz w:val="24"/>
                <w:szCs w:val="24"/>
              </w:rPr>
              <w:t xml:space="preserve">спастическая 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диплегия</w:t>
            </w:r>
            <w:proofErr w:type="spellEnd"/>
            <w:r w:rsidRPr="00796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4794" w:rsidRPr="0079647E" w:rsidTr="006B7D9E">
        <w:trPr>
          <w:trHeight w:val="377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7.Потапченко Яна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ДЦП (сп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 xml:space="preserve">стическая 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диплегия</w:t>
            </w:r>
            <w:proofErr w:type="spellEnd"/>
            <w:r w:rsidRPr="00796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04794" w:rsidRPr="0079647E" w:rsidTr="006B7D9E">
        <w:trPr>
          <w:trHeight w:val="367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8. Моч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лина Ва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вара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р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 xml:space="preserve">шенный </w:t>
            </w:r>
            <w:proofErr w:type="spellStart"/>
            <w:r w:rsidRPr="0079647E">
              <w:rPr>
                <w:rFonts w:ascii="Times New Roman" w:hAnsi="Times New Roman"/>
                <w:sz w:val="24"/>
                <w:szCs w:val="24"/>
              </w:rPr>
              <w:t>остеогенез</w:t>
            </w:r>
            <w:proofErr w:type="spellEnd"/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4794" w:rsidRPr="0079647E" w:rsidTr="006B7D9E">
        <w:trPr>
          <w:trHeight w:val="570"/>
        </w:trPr>
        <w:tc>
          <w:tcPr>
            <w:tcW w:w="1384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9.Курышев Саша</w:t>
            </w:r>
          </w:p>
        </w:tc>
        <w:tc>
          <w:tcPr>
            <w:tcW w:w="851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75" w:type="dxa"/>
          </w:tcPr>
          <w:p w:rsidR="00004794" w:rsidRPr="0079647E" w:rsidRDefault="00004794" w:rsidP="00092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ДЦП, шунтир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о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 xml:space="preserve">ванная </w:t>
            </w:r>
            <w:r w:rsidRPr="0079647E">
              <w:rPr>
                <w:rFonts w:ascii="Times New Roman" w:hAnsi="Times New Roman"/>
                <w:sz w:val="24"/>
                <w:szCs w:val="24"/>
              </w:rPr>
              <w:lastRenderedPageBreak/>
              <w:t>гидроц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47E">
              <w:rPr>
                <w:rFonts w:ascii="Times New Roman" w:hAnsi="Times New Roman"/>
                <w:sz w:val="24"/>
                <w:szCs w:val="24"/>
              </w:rPr>
              <w:t>фалия</w:t>
            </w:r>
          </w:p>
        </w:tc>
        <w:tc>
          <w:tcPr>
            <w:tcW w:w="729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4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30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04794" w:rsidRPr="0079647E" w:rsidRDefault="00004794" w:rsidP="00092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4794" w:rsidRDefault="00004794" w:rsidP="002455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4794" w:rsidRDefault="00004794" w:rsidP="00BD1F7E">
      <w:pPr>
        <w:pStyle w:val="2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течение года занятий коррекционно-развивающей гимнастикой, у детей с тяжелыми нарушениями развития, при  повторном исследовании двигательных способностей,  отмечаются улучшения в некоторых тестах. В тесте «Сидение» значительный прирост, 33 % составил у Смеловского Артемия. У Еременко Даниила и Мочалиной Варвары прирост в 50% с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ставил в тесте «Стояние», а у Комаровой Валерии  в тесте «Удержание г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ловы» прирост 20%. Наибольший прирост в тесте «Ползание» отмечается 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Маркениди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Максима 100%. </w:t>
      </w:r>
    </w:p>
    <w:p w:rsidR="00004794" w:rsidRDefault="00004794" w:rsidP="00D35788">
      <w:pPr>
        <w:pStyle w:val="2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ходе проведения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эксперимента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проводимые занятия  с каждым 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бенком направлены на развитие и коррекцию основных двигательных навыков соответствующих сенситивному периоду развития занимающи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z w:val="28"/>
          <w:szCs w:val="28"/>
        </w:rPr>
        <w:t>ся, поэтому в определенных тестах, прироста  у данной категории детей не выявлено.</w:t>
      </w:r>
    </w:p>
    <w:p w:rsidR="00004794" w:rsidRPr="004459A3" w:rsidRDefault="00A9140E" w:rsidP="00D357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Выводы.</w:t>
      </w:r>
    </w:p>
    <w:p w:rsidR="00004794" w:rsidRDefault="00004794" w:rsidP="00092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Проведенный эксперимент позволил выявить эффективность прим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нения авторской методики коррекционно-развивающей гимнастики для детей с тяжелыми формами поражений опорно-двигательного аппарата, что выразилось в улучшении  показателей двигательных способностей 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намикой полученных результатов.</w:t>
      </w:r>
    </w:p>
    <w:p w:rsidR="00004794" w:rsidRDefault="00004794" w:rsidP="000B23D1">
      <w:pPr>
        <w:pStyle w:val="2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23D1">
        <w:rPr>
          <w:rFonts w:ascii="Times New Roman" w:hAnsi="Times New Roman"/>
          <w:b/>
          <w:bCs/>
          <w:color w:val="000000"/>
          <w:sz w:val="28"/>
          <w:szCs w:val="28"/>
        </w:rPr>
        <w:t>Литература</w:t>
      </w:r>
    </w:p>
    <w:p w:rsidR="00004794" w:rsidRDefault="00004794" w:rsidP="003915DF">
      <w:pPr>
        <w:pStyle w:val="2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711B33">
        <w:rPr>
          <w:rFonts w:ascii="Times New Roman" w:hAnsi="Times New Roman"/>
          <w:bCs/>
          <w:sz w:val="28"/>
          <w:szCs w:val="28"/>
        </w:rPr>
        <w:t>Архипова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711B33">
        <w:rPr>
          <w:rFonts w:ascii="Times New Roman" w:hAnsi="Times New Roman"/>
          <w:bCs/>
          <w:sz w:val="28"/>
          <w:szCs w:val="28"/>
        </w:rPr>
        <w:t xml:space="preserve"> Е.Ф. Коррекционная работа с детьми с церебральным пара</w:t>
      </w:r>
      <w:r>
        <w:rPr>
          <w:rFonts w:ascii="Times New Roman" w:hAnsi="Times New Roman"/>
          <w:bCs/>
          <w:sz w:val="28"/>
          <w:szCs w:val="28"/>
        </w:rPr>
        <w:t>личом</w:t>
      </w:r>
      <w:r w:rsidRPr="00711B33">
        <w:rPr>
          <w:rFonts w:ascii="Times New Roman" w:hAnsi="Times New Roman"/>
          <w:bCs/>
          <w:sz w:val="28"/>
          <w:szCs w:val="28"/>
        </w:rPr>
        <w:t xml:space="preserve">/ Е.Ф. Архипов - М.: Просвещение, 2010.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711B33">
        <w:rPr>
          <w:rFonts w:ascii="Times New Roman" w:hAnsi="Times New Roman"/>
          <w:bCs/>
          <w:sz w:val="28"/>
          <w:szCs w:val="28"/>
        </w:rPr>
        <w:t xml:space="preserve"> 95 с.</w:t>
      </w:r>
    </w:p>
    <w:p w:rsidR="00004794" w:rsidRDefault="00004794" w:rsidP="003915DF">
      <w:pPr>
        <w:pStyle w:val="2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1F79">
        <w:rPr>
          <w:rFonts w:ascii="Times New Roman" w:hAnsi="Times New Roman"/>
          <w:bCs/>
          <w:sz w:val="28"/>
          <w:szCs w:val="28"/>
        </w:rPr>
        <w:t>Дейнеко, В.В. Высокотехнологичная физическая реабилитация д</w:t>
      </w:r>
      <w:r w:rsidRPr="00AE1F79">
        <w:rPr>
          <w:rFonts w:ascii="Times New Roman" w:hAnsi="Times New Roman"/>
          <w:bCs/>
          <w:sz w:val="28"/>
          <w:szCs w:val="28"/>
        </w:rPr>
        <w:t>е</w:t>
      </w:r>
      <w:r w:rsidRPr="00AE1F79">
        <w:rPr>
          <w:rFonts w:ascii="Times New Roman" w:hAnsi="Times New Roman"/>
          <w:bCs/>
          <w:sz w:val="28"/>
          <w:szCs w:val="28"/>
        </w:rPr>
        <w:t>тей с</w:t>
      </w:r>
      <w:r>
        <w:rPr>
          <w:rFonts w:ascii="Times New Roman" w:hAnsi="Times New Roman"/>
          <w:bCs/>
          <w:sz w:val="28"/>
          <w:szCs w:val="28"/>
        </w:rPr>
        <w:t xml:space="preserve"> церебральным параличом </w:t>
      </w:r>
      <w:r w:rsidRPr="00AE1F79">
        <w:rPr>
          <w:rFonts w:ascii="Times New Roman" w:hAnsi="Times New Roman"/>
          <w:bCs/>
          <w:iCs/>
          <w:sz w:val="28"/>
          <w:szCs w:val="28"/>
        </w:rPr>
        <w:t xml:space="preserve">/В.В. Дейнеко, О.Б. </w:t>
      </w:r>
      <w:proofErr w:type="spellStart"/>
      <w:r w:rsidRPr="00AE1F79">
        <w:rPr>
          <w:rFonts w:ascii="Times New Roman" w:hAnsi="Times New Roman"/>
          <w:bCs/>
          <w:iCs/>
          <w:sz w:val="28"/>
          <w:szCs w:val="28"/>
        </w:rPr>
        <w:t>Крысюк</w:t>
      </w:r>
      <w:proofErr w:type="spellEnd"/>
      <w:r w:rsidRPr="00AE1F79">
        <w:rPr>
          <w:rFonts w:ascii="Times New Roman" w:hAnsi="Times New Roman"/>
          <w:bCs/>
          <w:iCs/>
          <w:sz w:val="28"/>
          <w:szCs w:val="28"/>
        </w:rPr>
        <w:t xml:space="preserve"> //Адаптивная физическая культура. – 2017. - №1(69). – С.18-20.</w:t>
      </w:r>
    </w:p>
    <w:p w:rsidR="00004794" w:rsidRPr="003915DF" w:rsidRDefault="00004794" w:rsidP="003915DF">
      <w:pPr>
        <w:pStyle w:val="2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711B33">
        <w:rPr>
          <w:rFonts w:ascii="Times New Roman" w:hAnsi="Times New Roman"/>
          <w:bCs/>
          <w:sz w:val="28"/>
          <w:szCs w:val="28"/>
        </w:rPr>
        <w:t>Дубровский, В.И. Детские церебраль</w:t>
      </w:r>
      <w:r>
        <w:rPr>
          <w:rFonts w:ascii="Times New Roman" w:hAnsi="Times New Roman"/>
          <w:bCs/>
          <w:sz w:val="28"/>
          <w:szCs w:val="28"/>
        </w:rPr>
        <w:t xml:space="preserve">ные параличи </w:t>
      </w:r>
      <w:r w:rsidRPr="00711B33">
        <w:rPr>
          <w:rFonts w:ascii="Times New Roman" w:hAnsi="Times New Roman"/>
          <w:bCs/>
          <w:sz w:val="28"/>
          <w:szCs w:val="28"/>
        </w:rPr>
        <w:t>/ В.И. Дубро</w:t>
      </w:r>
      <w:r w:rsidRPr="00711B33">
        <w:rPr>
          <w:rFonts w:ascii="Times New Roman" w:hAnsi="Times New Roman"/>
          <w:bCs/>
          <w:sz w:val="28"/>
          <w:szCs w:val="28"/>
        </w:rPr>
        <w:t>в</w:t>
      </w:r>
      <w:r w:rsidRPr="00711B33">
        <w:rPr>
          <w:rFonts w:ascii="Times New Roman" w:hAnsi="Times New Roman"/>
          <w:bCs/>
          <w:sz w:val="28"/>
          <w:szCs w:val="28"/>
        </w:rPr>
        <w:t xml:space="preserve">ский.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711B33">
        <w:rPr>
          <w:rFonts w:ascii="Times New Roman" w:hAnsi="Times New Roman"/>
          <w:bCs/>
          <w:sz w:val="28"/>
          <w:szCs w:val="28"/>
        </w:rPr>
        <w:t xml:space="preserve"> М.: ВЛАДОС, 2012. </w:t>
      </w:r>
      <w:r>
        <w:rPr>
          <w:rFonts w:ascii="Times New Roman" w:hAnsi="Times New Roman"/>
          <w:bCs/>
          <w:sz w:val="28"/>
          <w:szCs w:val="28"/>
        </w:rPr>
        <w:t>–</w:t>
      </w:r>
      <w:r w:rsidRPr="00711B33">
        <w:rPr>
          <w:rFonts w:ascii="Times New Roman" w:hAnsi="Times New Roman"/>
          <w:bCs/>
          <w:sz w:val="28"/>
          <w:szCs w:val="28"/>
        </w:rPr>
        <w:t xml:space="preserve"> 145 с.</w:t>
      </w:r>
    </w:p>
    <w:p w:rsidR="00004794" w:rsidRPr="00AE1F79" w:rsidRDefault="00004794" w:rsidP="003915DF">
      <w:pPr>
        <w:pStyle w:val="2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04794" w:rsidRPr="000B23D1" w:rsidRDefault="00004794" w:rsidP="000B23D1">
      <w:pPr>
        <w:pStyle w:val="2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004794" w:rsidRDefault="00004794" w:rsidP="00D357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  <w:sectPr w:rsidR="00004794" w:rsidSect="0009209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p w:rsidR="00004794" w:rsidRDefault="00004794" w:rsidP="002355EE">
      <w:pPr>
        <w:pStyle w:val="a3"/>
        <w:shd w:val="clear" w:color="auto" w:fill="FFFFFF"/>
        <w:spacing w:before="250" w:beforeAutospacing="0" w:after="250" w:afterAutospacing="0" w:line="351" w:lineRule="atLeast"/>
        <w:rPr>
          <w:color w:val="000000"/>
          <w:sz w:val="23"/>
          <w:szCs w:val="23"/>
        </w:rPr>
      </w:pPr>
    </w:p>
    <w:sectPr w:rsidR="00004794" w:rsidSect="00D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46E1"/>
    <w:multiLevelType w:val="hybridMultilevel"/>
    <w:tmpl w:val="97A05E48"/>
    <w:lvl w:ilvl="0" w:tplc="623E5A7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EE"/>
    <w:rsid w:val="00004794"/>
    <w:rsid w:val="00053014"/>
    <w:rsid w:val="00074D99"/>
    <w:rsid w:val="0009209C"/>
    <w:rsid w:val="000B23D1"/>
    <w:rsid w:val="000C4319"/>
    <w:rsid w:val="0010338D"/>
    <w:rsid w:val="00113803"/>
    <w:rsid w:val="0012445A"/>
    <w:rsid w:val="001B09CC"/>
    <w:rsid w:val="001C44AE"/>
    <w:rsid w:val="001E286E"/>
    <w:rsid w:val="002237B7"/>
    <w:rsid w:val="002355EE"/>
    <w:rsid w:val="00245570"/>
    <w:rsid w:val="002B49FE"/>
    <w:rsid w:val="0034343E"/>
    <w:rsid w:val="00366FAF"/>
    <w:rsid w:val="003838D5"/>
    <w:rsid w:val="003915DF"/>
    <w:rsid w:val="003D4A51"/>
    <w:rsid w:val="003E5CFD"/>
    <w:rsid w:val="004459A3"/>
    <w:rsid w:val="00447291"/>
    <w:rsid w:val="004D36C2"/>
    <w:rsid w:val="004D74D9"/>
    <w:rsid w:val="0052763A"/>
    <w:rsid w:val="00584D79"/>
    <w:rsid w:val="005C0AC1"/>
    <w:rsid w:val="005C69CE"/>
    <w:rsid w:val="00651104"/>
    <w:rsid w:val="0066574E"/>
    <w:rsid w:val="00670079"/>
    <w:rsid w:val="006B7D9E"/>
    <w:rsid w:val="00711B33"/>
    <w:rsid w:val="00716344"/>
    <w:rsid w:val="00727384"/>
    <w:rsid w:val="00790909"/>
    <w:rsid w:val="0079647E"/>
    <w:rsid w:val="007E04ED"/>
    <w:rsid w:val="00837E6F"/>
    <w:rsid w:val="00844F3E"/>
    <w:rsid w:val="009A6245"/>
    <w:rsid w:val="009C7451"/>
    <w:rsid w:val="00A12FCF"/>
    <w:rsid w:val="00A47BDE"/>
    <w:rsid w:val="00A47CC9"/>
    <w:rsid w:val="00A55C03"/>
    <w:rsid w:val="00A9140E"/>
    <w:rsid w:val="00AA3E5B"/>
    <w:rsid w:val="00AE1F79"/>
    <w:rsid w:val="00AF4CDF"/>
    <w:rsid w:val="00AF7AB3"/>
    <w:rsid w:val="00B24A91"/>
    <w:rsid w:val="00B33B66"/>
    <w:rsid w:val="00B371EB"/>
    <w:rsid w:val="00B43B6D"/>
    <w:rsid w:val="00B72CB3"/>
    <w:rsid w:val="00BA4D05"/>
    <w:rsid w:val="00BD1F7E"/>
    <w:rsid w:val="00C5193B"/>
    <w:rsid w:val="00CB7634"/>
    <w:rsid w:val="00D35788"/>
    <w:rsid w:val="00D9029F"/>
    <w:rsid w:val="00DB284E"/>
    <w:rsid w:val="00DB2FF8"/>
    <w:rsid w:val="00DF5E3D"/>
    <w:rsid w:val="00E12CEE"/>
    <w:rsid w:val="00E46B6D"/>
    <w:rsid w:val="00E96DB5"/>
    <w:rsid w:val="00EE3706"/>
    <w:rsid w:val="00F04C86"/>
    <w:rsid w:val="00F364F8"/>
    <w:rsid w:val="00F4425D"/>
    <w:rsid w:val="00F67686"/>
    <w:rsid w:val="00F7082D"/>
    <w:rsid w:val="00FA04F5"/>
    <w:rsid w:val="00FA52C4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C44AE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C44AE"/>
  </w:style>
  <w:style w:type="paragraph" w:styleId="a4">
    <w:name w:val="List Paragraph"/>
    <w:basedOn w:val="a"/>
    <w:uiPriority w:val="99"/>
    <w:qFormat/>
    <w:rsid w:val="000B23D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0B23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5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C44AE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C44AE"/>
  </w:style>
  <w:style w:type="paragraph" w:styleId="a4">
    <w:name w:val="List Paragraph"/>
    <w:basedOn w:val="a"/>
    <w:uiPriority w:val="99"/>
    <w:qFormat/>
    <w:rsid w:val="000B23D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0B23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9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39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Колодяжная</cp:lastModifiedBy>
  <cp:revision>2</cp:revision>
  <dcterms:created xsi:type="dcterms:W3CDTF">2023-10-17T12:08:00Z</dcterms:created>
  <dcterms:modified xsi:type="dcterms:W3CDTF">2023-10-17T12:08:00Z</dcterms:modified>
</cp:coreProperties>
</file>