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341" w:rsidRPr="00495203" w:rsidRDefault="00350341" w:rsidP="003503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495203">
        <w:rPr>
          <w:rFonts w:ascii="Times New Roman" w:hAnsi="Times New Roman" w:cs="Times New Roman"/>
          <w:b/>
          <w:sz w:val="28"/>
          <w:szCs w:val="28"/>
          <w:u w:val="double"/>
        </w:rPr>
        <w:t>А. С. Пушкин.</w:t>
      </w:r>
      <w:r w:rsidR="00586683">
        <w:rPr>
          <w:rFonts w:ascii="Times New Roman" w:hAnsi="Times New Roman" w:cs="Times New Roman"/>
          <w:b/>
          <w:sz w:val="28"/>
          <w:szCs w:val="28"/>
          <w:u w:val="double"/>
        </w:rPr>
        <w:t xml:space="preserve"> Анализ стихотворений</w:t>
      </w:r>
    </w:p>
    <w:p w:rsidR="00350341" w:rsidRPr="00495203" w:rsidRDefault="00350341" w:rsidP="003503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  <w:r w:rsidRPr="00495203">
        <w:rPr>
          <w:rFonts w:ascii="Times New Roman" w:hAnsi="Times New Roman" w:cs="Times New Roman"/>
          <w:b/>
          <w:sz w:val="28"/>
          <w:szCs w:val="28"/>
        </w:rPr>
        <w:t>Гражданская (стихотворение «</w:t>
      </w:r>
      <w:r w:rsidRPr="00495203">
        <w:rPr>
          <w:rFonts w:ascii="Times New Roman" w:hAnsi="Times New Roman" w:cs="Times New Roman"/>
          <w:b/>
          <w:i/>
          <w:sz w:val="28"/>
          <w:szCs w:val="28"/>
        </w:rPr>
        <w:t>В Сибирь</w:t>
      </w:r>
      <w:r w:rsidRPr="00495203">
        <w:rPr>
          <w:rFonts w:ascii="Times New Roman" w:hAnsi="Times New Roman" w:cs="Times New Roman"/>
          <w:b/>
          <w:sz w:val="28"/>
          <w:szCs w:val="28"/>
        </w:rPr>
        <w:t>») и любовная («</w:t>
      </w:r>
      <w:r w:rsidRPr="00495203">
        <w:rPr>
          <w:rFonts w:ascii="Times New Roman" w:hAnsi="Times New Roman" w:cs="Times New Roman"/>
          <w:b/>
          <w:i/>
          <w:sz w:val="28"/>
          <w:szCs w:val="28"/>
        </w:rPr>
        <w:t xml:space="preserve">На холмах </w:t>
      </w:r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495203">
        <w:rPr>
          <w:rFonts w:ascii="Times New Roman" w:hAnsi="Times New Roman" w:cs="Times New Roman"/>
          <w:b/>
          <w:i/>
          <w:sz w:val="28"/>
          <w:szCs w:val="28"/>
        </w:rPr>
        <w:t>рузии</w:t>
      </w:r>
      <w:r w:rsidR="00586683">
        <w:rPr>
          <w:rFonts w:ascii="Times New Roman" w:hAnsi="Times New Roman" w:cs="Times New Roman"/>
          <w:b/>
          <w:sz w:val="28"/>
          <w:szCs w:val="28"/>
        </w:rPr>
        <w:t>…») лирика</w:t>
      </w:r>
    </w:p>
    <w:p w:rsidR="00350341" w:rsidRPr="00495203" w:rsidRDefault="00350341" w:rsidP="003503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Я хочу начать словами известного русского поэта серебряного века Константина Бальмонта: «</w:t>
      </w:r>
      <w:r w:rsidRPr="00495203">
        <w:rPr>
          <w:rFonts w:ascii="Times New Roman" w:hAnsi="Times New Roman" w:cs="Times New Roman"/>
          <w:i/>
          <w:color w:val="202122"/>
          <w:sz w:val="28"/>
          <w:szCs w:val="28"/>
          <w:shd w:val="clear" w:color="auto" w:fill="FFFFFF"/>
        </w:rPr>
        <w:t>Пушкин — наше солнце, он гармоническое все, кудесник русской речи и русских настроений, полнозвучный оркестр, в котором есть все инструменты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»</w:t>
      </w:r>
      <w:r w:rsidRPr="001E62B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Величие </w:t>
      </w:r>
      <w:r w:rsidRPr="0049520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А. С. Пушкин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не только в </w:t>
      </w:r>
      <w:proofErr w:type="spellStart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многожанровости</w:t>
      </w:r>
      <w:proofErr w:type="spellEnd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и многообразии тематики его произведений, но и в особенности слога. Вспомним, что именно Пушкин провел реформу русского литературного языка,</w:t>
      </w:r>
      <w:r w:rsidRPr="00495203">
        <w:t xml:space="preserve"> </w:t>
      </w:r>
      <w:r w:rsidRPr="0049520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А. С. Пушкин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исключив из оборота устаревшие, тяжеловесные, неоправданно сложные слова и конструкции. Язык поэзии Пушкина необыкновенно чист и точен, Ему достаточно четверостишья, чтобы передать глубинный смысл происходящего, не только заставить задуматься, но и постичь. В строках нет лишних элементов, в то время, как слова просты и понятны, но значимы. Для анализа я выбрала 2 стихотворения различной тематики: лирика гражданская, не утратившая актуальности и сегодня и любовная, заставляющая трепетать сердца влюблённых на протяжении уже двух веков. </w:t>
      </w:r>
    </w:p>
    <w:p w:rsidR="00350341" w:rsidRPr="001E62B1" w:rsidRDefault="00350341" w:rsidP="0035034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341" w:rsidRPr="00563A12" w:rsidRDefault="00350341" w:rsidP="00350341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double"/>
        </w:rPr>
      </w:pPr>
      <w:r w:rsidRPr="00563A12">
        <w:rPr>
          <w:rFonts w:ascii="Times New Roman" w:hAnsi="Times New Roman" w:cs="Times New Roman"/>
          <w:sz w:val="28"/>
          <w:szCs w:val="28"/>
          <w:u w:val="double"/>
        </w:rPr>
        <w:t xml:space="preserve">Анализ </w:t>
      </w:r>
      <w:proofErr w:type="gramStart"/>
      <w:r w:rsidRPr="00563A12">
        <w:rPr>
          <w:rFonts w:ascii="Times New Roman" w:hAnsi="Times New Roman" w:cs="Times New Roman"/>
          <w:sz w:val="28"/>
          <w:szCs w:val="28"/>
          <w:u w:val="double"/>
        </w:rPr>
        <w:t xml:space="preserve">стихотворения </w:t>
      </w:r>
      <w:r w:rsidR="00586683">
        <w:rPr>
          <w:rFonts w:ascii="Times New Roman" w:hAnsi="Times New Roman" w:cs="Times New Roman"/>
          <w:sz w:val="28"/>
          <w:szCs w:val="28"/>
          <w:u w:val="double"/>
        </w:rPr>
        <w:t xml:space="preserve"> </w:t>
      </w:r>
      <w:r w:rsidRPr="00563A12">
        <w:rPr>
          <w:rFonts w:ascii="Times New Roman" w:hAnsi="Times New Roman" w:cs="Times New Roman"/>
          <w:sz w:val="28"/>
          <w:szCs w:val="28"/>
          <w:u w:val="double"/>
        </w:rPr>
        <w:t>“</w:t>
      </w:r>
      <w:proofErr w:type="gramEnd"/>
      <w:r w:rsidRPr="00563A12">
        <w:rPr>
          <w:rFonts w:ascii="Times New Roman" w:hAnsi="Times New Roman" w:cs="Times New Roman"/>
          <w:sz w:val="28"/>
          <w:szCs w:val="28"/>
          <w:u w:val="double"/>
        </w:rPr>
        <w:t>В Сибирь”</w:t>
      </w:r>
    </w:p>
    <w:p w:rsidR="00350341" w:rsidRPr="001E62B1" w:rsidRDefault="00350341" w:rsidP="003503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2B1">
        <w:rPr>
          <w:rFonts w:ascii="Times New Roman" w:hAnsi="Times New Roman" w:cs="Times New Roman"/>
          <w:sz w:val="28"/>
          <w:szCs w:val="28"/>
        </w:rPr>
        <w:t xml:space="preserve">Нам ясно, что в первых строчках идей речь о </w:t>
      </w:r>
      <w:r>
        <w:rPr>
          <w:rFonts w:ascii="Times New Roman" w:hAnsi="Times New Roman" w:cs="Times New Roman"/>
          <w:sz w:val="28"/>
          <w:szCs w:val="28"/>
        </w:rPr>
        <w:t xml:space="preserve">сибирских рудниках где трудились на каторге </w:t>
      </w:r>
      <w:r w:rsidRPr="001E62B1">
        <w:rPr>
          <w:rFonts w:ascii="Times New Roman" w:hAnsi="Times New Roman" w:cs="Times New Roman"/>
          <w:sz w:val="28"/>
          <w:szCs w:val="28"/>
        </w:rPr>
        <w:t>декабристы.</w:t>
      </w:r>
      <w:r>
        <w:rPr>
          <w:rFonts w:ascii="Times New Roman" w:hAnsi="Times New Roman" w:cs="Times New Roman"/>
          <w:sz w:val="28"/>
          <w:szCs w:val="28"/>
        </w:rPr>
        <w:t xml:space="preserve"> Однако в стихотворении встречаем слово «</w:t>
      </w:r>
      <w:r w:rsidRPr="00A9273F">
        <w:rPr>
          <w:rFonts w:ascii="Times New Roman" w:hAnsi="Times New Roman" w:cs="Times New Roman"/>
          <w:i/>
          <w:sz w:val="28"/>
          <w:szCs w:val="28"/>
        </w:rPr>
        <w:t>руда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A9273F">
        <w:rPr>
          <w:rFonts w:ascii="Times New Roman" w:hAnsi="Times New Roman" w:cs="Times New Roman"/>
          <w:i/>
          <w:sz w:val="28"/>
          <w:szCs w:val="28"/>
        </w:rPr>
        <w:t>не рудник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62B1">
        <w:rPr>
          <w:rFonts w:ascii="Times New Roman" w:hAnsi="Times New Roman" w:cs="Times New Roman"/>
          <w:sz w:val="28"/>
          <w:szCs w:val="28"/>
        </w:rPr>
        <w:t xml:space="preserve"> Но почему </w:t>
      </w:r>
      <w:r w:rsidRPr="00A9273F">
        <w:rPr>
          <w:rFonts w:ascii="Times New Roman" w:hAnsi="Times New Roman" w:cs="Times New Roman"/>
          <w:i/>
          <w:sz w:val="28"/>
          <w:szCs w:val="28"/>
        </w:rPr>
        <w:t>руд</w:t>
      </w:r>
      <w:r w:rsidRPr="001E62B1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2B1">
        <w:rPr>
          <w:rFonts w:ascii="Times New Roman" w:hAnsi="Times New Roman" w:cs="Times New Roman"/>
          <w:sz w:val="28"/>
          <w:szCs w:val="28"/>
        </w:rPr>
        <w:t xml:space="preserve">не </w:t>
      </w:r>
      <w:r w:rsidRPr="00A9273F">
        <w:rPr>
          <w:rFonts w:ascii="Times New Roman" w:hAnsi="Times New Roman" w:cs="Times New Roman"/>
          <w:i/>
          <w:sz w:val="28"/>
          <w:szCs w:val="28"/>
        </w:rPr>
        <w:t>рудников</w:t>
      </w:r>
      <w:r w:rsidRPr="001E62B1">
        <w:rPr>
          <w:rFonts w:ascii="Times New Roman" w:hAnsi="Times New Roman" w:cs="Times New Roman"/>
          <w:sz w:val="28"/>
          <w:szCs w:val="28"/>
        </w:rPr>
        <w:t xml:space="preserve">. Что хранит в своих недрах в своей глубине </w:t>
      </w:r>
      <w:r w:rsidRPr="00061C8D">
        <w:rPr>
          <w:rFonts w:ascii="Times New Roman" w:hAnsi="Times New Roman" w:cs="Times New Roman"/>
          <w:i/>
          <w:sz w:val="28"/>
          <w:szCs w:val="28"/>
        </w:rPr>
        <w:t>руда</w:t>
      </w:r>
      <w:r w:rsidRPr="001E62B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Руда хранит</w:t>
      </w:r>
      <w:r w:rsidRPr="001E62B1">
        <w:rPr>
          <w:rFonts w:ascii="Times New Roman" w:hAnsi="Times New Roman" w:cs="Times New Roman"/>
          <w:sz w:val="28"/>
          <w:szCs w:val="28"/>
        </w:rPr>
        <w:t xml:space="preserve"> драгоценные металлы и камни. Обращ</w:t>
      </w:r>
      <w:r>
        <w:rPr>
          <w:rFonts w:ascii="Times New Roman" w:hAnsi="Times New Roman" w:cs="Times New Roman"/>
          <w:sz w:val="28"/>
          <w:szCs w:val="28"/>
        </w:rPr>
        <w:t>у внимание: «</w:t>
      </w:r>
      <w:r w:rsidRPr="001E62B1">
        <w:rPr>
          <w:rFonts w:ascii="Times New Roman" w:hAnsi="Times New Roman" w:cs="Times New Roman"/>
          <w:sz w:val="28"/>
          <w:szCs w:val="28"/>
        </w:rPr>
        <w:t>Храните гордое терпенье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62B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Особенность эпитета состоит в том, что «</w:t>
      </w:r>
      <w:r w:rsidRPr="0084424E">
        <w:rPr>
          <w:rFonts w:ascii="Times New Roman" w:hAnsi="Times New Roman" w:cs="Times New Roman"/>
          <w:i/>
          <w:sz w:val="28"/>
          <w:szCs w:val="28"/>
        </w:rPr>
        <w:t>гордое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62B1">
        <w:rPr>
          <w:rFonts w:ascii="Times New Roman" w:hAnsi="Times New Roman" w:cs="Times New Roman"/>
          <w:sz w:val="28"/>
          <w:szCs w:val="28"/>
        </w:rPr>
        <w:t xml:space="preserve"> – терпенье побежденных, но </w:t>
      </w:r>
      <w:r w:rsidRPr="0084424E">
        <w:rPr>
          <w:rFonts w:ascii="Times New Roman" w:hAnsi="Times New Roman" w:cs="Times New Roman"/>
          <w:i/>
          <w:sz w:val="28"/>
          <w:szCs w:val="28"/>
        </w:rPr>
        <w:t>не сломленных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1E62B1">
        <w:rPr>
          <w:rFonts w:ascii="Times New Roman" w:hAnsi="Times New Roman" w:cs="Times New Roman"/>
          <w:sz w:val="28"/>
          <w:szCs w:val="28"/>
        </w:rPr>
        <w:t xml:space="preserve"> </w:t>
      </w:r>
      <w:r w:rsidRPr="0084424E">
        <w:rPr>
          <w:rFonts w:ascii="Times New Roman" w:hAnsi="Times New Roman" w:cs="Times New Roman"/>
          <w:i/>
          <w:sz w:val="28"/>
          <w:szCs w:val="28"/>
        </w:rPr>
        <w:t>не смирившихся</w:t>
      </w:r>
      <w:r w:rsidRPr="001E62B1">
        <w:rPr>
          <w:rFonts w:ascii="Times New Roman" w:hAnsi="Times New Roman" w:cs="Times New Roman"/>
          <w:sz w:val="28"/>
          <w:szCs w:val="28"/>
        </w:rPr>
        <w:t xml:space="preserve"> борцов против самодержавия и крепостничества</w:t>
      </w:r>
      <w:r>
        <w:rPr>
          <w:rFonts w:ascii="Times New Roman" w:hAnsi="Times New Roman" w:cs="Times New Roman"/>
          <w:sz w:val="28"/>
          <w:szCs w:val="28"/>
        </w:rPr>
        <w:t>. Гордое терпенье</w:t>
      </w:r>
      <w:r w:rsidRPr="001E62B1">
        <w:rPr>
          <w:rFonts w:ascii="Times New Roman" w:hAnsi="Times New Roman" w:cs="Times New Roman"/>
          <w:sz w:val="28"/>
          <w:szCs w:val="28"/>
        </w:rPr>
        <w:t xml:space="preserve"> уподобляется драгоценностям, хранившихся в нед</w:t>
      </w:r>
      <w:r>
        <w:rPr>
          <w:rFonts w:ascii="Times New Roman" w:hAnsi="Times New Roman" w:cs="Times New Roman"/>
          <w:sz w:val="28"/>
          <w:szCs w:val="28"/>
        </w:rPr>
        <w:t xml:space="preserve">рах земли, то </w:t>
      </w:r>
      <w:r w:rsidRPr="001E62B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сть</w:t>
      </w:r>
      <w:r w:rsidRPr="001E62B1">
        <w:rPr>
          <w:rFonts w:ascii="Times New Roman" w:hAnsi="Times New Roman" w:cs="Times New Roman"/>
          <w:sz w:val="28"/>
          <w:szCs w:val="28"/>
        </w:rPr>
        <w:t xml:space="preserve"> сами декабристы – это нравстве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E62B1">
        <w:rPr>
          <w:rFonts w:ascii="Times New Roman" w:hAnsi="Times New Roman" w:cs="Times New Roman"/>
          <w:sz w:val="28"/>
          <w:szCs w:val="28"/>
        </w:rPr>
        <w:t>ная ценность нации. Это сравнение без сравнения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62B1">
        <w:rPr>
          <w:rFonts w:ascii="Times New Roman" w:hAnsi="Times New Roman" w:cs="Times New Roman"/>
          <w:sz w:val="28"/>
          <w:szCs w:val="28"/>
        </w:rPr>
        <w:lastRenderedPageBreak/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2B1">
        <w:rPr>
          <w:rFonts w:ascii="Times New Roman" w:hAnsi="Times New Roman" w:cs="Times New Roman"/>
          <w:sz w:val="28"/>
          <w:szCs w:val="28"/>
        </w:rPr>
        <w:t>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2B1">
        <w:rPr>
          <w:rFonts w:ascii="Times New Roman" w:hAnsi="Times New Roman" w:cs="Times New Roman"/>
          <w:sz w:val="28"/>
          <w:szCs w:val="28"/>
        </w:rPr>
        <w:t>выражено без сравнительного оборота</w:t>
      </w:r>
      <w:r>
        <w:rPr>
          <w:rFonts w:ascii="Times New Roman" w:hAnsi="Times New Roman" w:cs="Times New Roman"/>
          <w:sz w:val="28"/>
          <w:szCs w:val="28"/>
        </w:rPr>
        <w:t>, использована</w:t>
      </w:r>
      <w:r w:rsidRPr="001E62B1">
        <w:rPr>
          <w:rFonts w:ascii="Times New Roman" w:hAnsi="Times New Roman" w:cs="Times New Roman"/>
          <w:sz w:val="28"/>
          <w:szCs w:val="28"/>
        </w:rPr>
        <w:t xml:space="preserve"> метоними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62B1">
        <w:rPr>
          <w:rFonts w:ascii="Times New Roman" w:hAnsi="Times New Roman" w:cs="Times New Roman"/>
          <w:sz w:val="28"/>
          <w:szCs w:val="28"/>
        </w:rPr>
        <w:t xml:space="preserve"> руда-рудник.</w:t>
      </w:r>
    </w:p>
    <w:p w:rsidR="00350341" w:rsidRPr="001E62B1" w:rsidRDefault="00350341" w:rsidP="003503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2B1">
        <w:rPr>
          <w:rFonts w:ascii="Times New Roman" w:hAnsi="Times New Roman" w:cs="Times New Roman"/>
          <w:sz w:val="28"/>
          <w:szCs w:val="28"/>
        </w:rPr>
        <w:t xml:space="preserve">Слово помимо основных значений может иметь еще множество оттенков значения, которые в одних случаях незаметны, в других случаях – как бы оживают и начинают действовать.  Так в слове </w:t>
      </w:r>
      <w:r w:rsidRPr="0084424E">
        <w:rPr>
          <w:rFonts w:ascii="Times New Roman" w:hAnsi="Times New Roman" w:cs="Times New Roman"/>
          <w:i/>
          <w:sz w:val="28"/>
          <w:szCs w:val="28"/>
        </w:rPr>
        <w:t>терпение</w:t>
      </w:r>
      <w:r w:rsidRPr="001E62B1">
        <w:rPr>
          <w:rFonts w:ascii="Times New Roman" w:hAnsi="Times New Roman" w:cs="Times New Roman"/>
          <w:sz w:val="28"/>
          <w:szCs w:val="28"/>
        </w:rPr>
        <w:t xml:space="preserve"> оживают другие оттенки значения, иносказательно этот элемент эпитет выражает новую мысль поэта, мысль о духовной стойкости, </w:t>
      </w:r>
      <w:proofErr w:type="spellStart"/>
      <w:r w:rsidRPr="001E62B1">
        <w:rPr>
          <w:rFonts w:ascii="Times New Roman" w:hAnsi="Times New Roman" w:cs="Times New Roman"/>
          <w:sz w:val="28"/>
          <w:szCs w:val="28"/>
        </w:rPr>
        <w:t>непобежденности</w:t>
      </w:r>
      <w:proofErr w:type="spellEnd"/>
      <w:r w:rsidRPr="001E62B1">
        <w:rPr>
          <w:rFonts w:ascii="Times New Roman" w:hAnsi="Times New Roman" w:cs="Times New Roman"/>
          <w:sz w:val="28"/>
          <w:szCs w:val="28"/>
        </w:rPr>
        <w:t xml:space="preserve"> декабристов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62B1">
        <w:rPr>
          <w:rFonts w:ascii="Times New Roman" w:hAnsi="Times New Roman" w:cs="Times New Roman"/>
          <w:sz w:val="28"/>
          <w:szCs w:val="28"/>
        </w:rPr>
        <w:t xml:space="preserve"> о высоком благородстве их подвигов, о преклон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1E62B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E62B1">
        <w:rPr>
          <w:rFonts w:ascii="Times New Roman" w:hAnsi="Times New Roman" w:cs="Times New Roman"/>
          <w:sz w:val="28"/>
          <w:szCs w:val="28"/>
        </w:rPr>
        <w:t xml:space="preserve"> самого Пушкина перед этим подвигом. </w:t>
      </w:r>
    </w:p>
    <w:p w:rsidR="00350341" w:rsidRPr="00764A46" w:rsidRDefault="00350341" w:rsidP="0035034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2B1">
        <w:rPr>
          <w:rFonts w:ascii="Times New Roman" w:hAnsi="Times New Roman" w:cs="Times New Roman"/>
          <w:sz w:val="28"/>
          <w:szCs w:val="28"/>
        </w:rPr>
        <w:t xml:space="preserve">Что означает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4A46">
        <w:rPr>
          <w:rFonts w:ascii="Times New Roman" w:hAnsi="Times New Roman" w:cs="Times New Roman"/>
          <w:i/>
          <w:sz w:val="28"/>
          <w:szCs w:val="28"/>
        </w:rPr>
        <w:t>скорбный труд</w:t>
      </w:r>
      <w:r>
        <w:rPr>
          <w:rFonts w:ascii="Times New Roman" w:hAnsi="Times New Roman" w:cs="Times New Roman"/>
          <w:sz w:val="28"/>
          <w:szCs w:val="28"/>
        </w:rPr>
        <w:t>»?</w:t>
      </w:r>
      <w:r w:rsidRPr="001E6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E62B1">
        <w:rPr>
          <w:rFonts w:ascii="Times New Roman" w:hAnsi="Times New Roman" w:cs="Times New Roman"/>
          <w:sz w:val="28"/>
          <w:szCs w:val="28"/>
        </w:rPr>
        <w:t xml:space="preserve"> одной стороны,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1E62B1">
        <w:rPr>
          <w:rFonts w:ascii="Times New Roman" w:hAnsi="Times New Roman" w:cs="Times New Roman"/>
          <w:sz w:val="28"/>
          <w:szCs w:val="28"/>
        </w:rPr>
        <w:t>то скорбное сострадание поэта декабристам, каторжникам</w:t>
      </w:r>
      <w:r>
        <w:rPr>
          <w:rFonts w:ascii="Times New Roman" w:hAnsi="Times New Roman" w:cs="Times New Roman"/>
          <w:sz w:val="28"/>
          <w:szCs w:val="28"/>
        </w:rPr>
        <w:t xml:space="preserve">. С другой стороны, </w:t>
      </w:r>
      <w:r w:rsidRPr="001E62B1">
        <w:rPr>
          <w:rFonts w:ascii="Times New Roman" w:hAnsi="Times New Roman" w:cs="Times New Roman"/>
          <w:sz w:val="28"/>
          <w:szCs w:val="28"/>
        </w:rPr>
        <w:t>труд – это труд именно в рудниках</w:t>
      </w:r>
      <w:r>
        <w:rPr>
          <w:rFonts w:ascii="Times New Roman" w:hAnsi="Times New Roman" w:cs="Times New Roman"/>
          <w:sz w:val="28"/>
          <w:szCs w:val="28"/>
        </w:rPr>
        <w:t xml:space="preserve"> и, </w:t>
      </w:r>
      <w:r w:rsidRPr="001E62B1">
        <w:rPr>
          <w:rFonts w:ascii="Times New Roman" w:hAnsi="Times New Roman" w:cs="Times New Roman"/>
          <w:sz w:val="28"/>
          <w:szCs w:val="28"/>
        </w:rPr>
        <w:t xml:space="preserve">если под </w:t>
      </w:r>
      <w:r w:rsidRPr="00764A46">
        <w:rPr>
          <w:rFonts w:ascii="Times New Roman" w:hAnsi="Times New Roman" w:cs="Times New Roman"/>
          <w:i/>
          <w:sz w:val="28"/>
          <w:szCs w:val="28"/>
        </w:rPr>
        <w:t>скорбным трудом</w:t>
      </w:r>
      <w:r w:rsidRPr="001E6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1E62B1">
        <w:rPr>
          <w:rFonts w:ascii="Times New Roman" w:hAnsi="Times New Roman" w:cs="Times New Roman"/>
          <w:sz w:val="28"/>
          <w:szCs w:val="28"/>
        </w:rPr>
        <w:t xml:space="preserve">понимать только каторжный труд, тогда это сочетание по содержанию явно контрастирует с сочетанием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4A46">
        <w:rPr>
          <w:rFonts w:ascii="Times New Roman" w:hAnsi="Times New Roman" w:cs="Times New Roman"/>
          <w:i/>
          <w:sz w:val="28"/>
          <w:szCs w:val="28"/>
        </w:rPr>
        <w:t>дум высокое стремленье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62B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Становится</w:t>
      </w:r>
      <w:r w:rsidRPr="001E62B1">
        <w:rPr>
          <w:rFonts w:ascii="Times New Roman" w:hAnsi="Times New Roman" w:cs="Times New Roman"/>
          <w:sz w:val="28"/>
          <w:szCs w:val="28"/>
        </w:rPr>
        <w:t xml:space="preserve"> ясно, что под трудом следует понимать революционную деятельность декабристов</w:t>
      </w:r>
      <w:r>
        <w:rPr>
          <w:rFonts w:ascii="Times New Roman" w:hAnsi="Times New Roman" w:cs="Times New Roman"/>
          <w:sz w:val="28"/>
          <w:szCs w:val="28"/>
        </w:rPr>
        <w:t>. В этом случае</w:t>
      </w:r>
      <w:r w:rsidRPr="001E62B1">
        <w:rPr>
          <w:rFonts w:ascii="Times New Roman" w:hAnsi="Times New Roman" w:cs="Times New Roman"/>
          <w:sz w:val="28"/>
          <w:szCs w:val="28"/>
        </w:rPr>
        <w:t xml:space="preserve"> и словосочетание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4A46">
        <w:rPr>
          <w:rFonts w:ascii="Times New Roman" w:hAnsi="Times New Roman" w:cs="Times New Roman"/>
          <w:i/>
          <w:sz w:val="28"/>
          <w:szCs w:val="28"/>
        </w:rPr>
        <w:t>дум высокое стремленье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62B1">
        <w:rPr>
          <w:rFonts w:ascii="Times New Roman" w:hAnsi="Times New Roman" w:cs="Times New Roman"/>
          <w:sz w:val="28"/>
          <w:szCs w:val="28"/>
        </w:rPr>
        <w:t xml:space="preserve"> приобретает подтекстовое революционное звучание и означает </w:t>
      </w:r>
      <w:r w:rsidRPr="00764A46">
        <w:rPr>
          <w:rFonts w:ascii="Times New Roman" w:hAnsi="Times New Roman" w:cs="Times New Roman"/>
          <w:i/>
          <w:sz w:val="28"/>
          <w:szCs w:val="28"/>
        </w:rPr>
        <w:t>верность идеалам декабристского движения.</w:t>
      </w:r>
    </w:p>
    <w:p w:rsidR="00350341" w:rsidRDefault="00350341" w:rsidP="003503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2B1">
        <w:rPr>
          <w:rFonts w:ascii="Times New Roman" w:hAnsi="Times New Roman" w:cs="Times New Roman"/>
          <w:sz w:val="28"/>
          <w:szCs w:val="28"/>
        </w:rPr>
        <w:t>Композиция</w:t>
      </w:r>
      <w:r>
        <w:rPr>
          <w:rFonts w:ascii="Times New Roman" w:hAnsi="Times New Roman" w:cs="Times New Roman"/>
          <w:sz w:val="28"/>
          <w:szCs w:val="28"/>
        </w:rPr>
        <w:t>. Стихотворение с</w:t>
      </w:r>
      <w:r w:rsidRPr="001E62B1">
        <w:rPr>
          <w:rFonts w:ascii="Times New Roman" w:hAnsi="Times New Roman" w:cs="Times New Roman"/>
          <w:sz w:val="28"/>
          <w:szCs w:val="28"/>
        </w:rPr>
        <w:t xml:space="preserve">остоит из 4 строф.  На основе чего они соединены друг с другом? Первый стих как бы медленно и тяжело спускается в мрачную глубь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E62B1">
        <w:rPr>
          <w:rFonts w:ascii="Times New Roman" w:hAnsi="Times New Roman" w:cs="Times New Roman"/>
          <w:sz w:val="28"/>
          <w:szCs w:val="28"/>
        </w:rPr>
        <w:t>одземелья. Второй стих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2B1">
        <w:rPr>
          <w:rFonts w:ascii="Times New Roman" w:hAnsi="Times New Roman" w:cs="Times New Roman"/>
          <w:sz w:val="28"/>
          <w:szCs w:val="28"/>
        </w:rPr>
        <w:t>как бы помогает собраться с силами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2B1">
        <w:rPr>
          <w:rFonts w:ascii="Times New Roman" w:hAnsi="Times New Roman" w:cs="Times New Roman"/>
          <w:sz w:val="28"/>
          <w:szCs w:val="28"/>
        </w:rPr>
        <w:t>(надежда), третий стих как бы преодолевает препятствие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764A46">
        <w:rPr>
          <w:rFonts w:ascii="Times New Roman" w:hAnsi="Times New Roman" w:cs="Times New Roman"/>
          <w:i/>
          <w:sz w:val="28"/>
          <w:szCs w:val="28"/>
        </w:rPr>
        <w:t>любовь и дружество до вас дойдут сквозь мрачные затворы</w:t>
      </w:r>
      <w:r>
        <w:rPr>
          <w:rFonts w:ascii="Times New Roman" w:hAnsi="Times New Roman" w:cs="Times New Roman"/>
          <w:sz w:val="28"/>
          <w:szCs w:val="28"/>
        </w:rPr>
        <w:t xml:space="preserve">» - и </w:t>
      </w:r>
      <w:r w:rsidRPr="001E62B1">
        <w:rPr>
          <w:rFonts w:ascii="Times New Roman" w:hAnsi="Times New Roman" w:cs="Times New Roman"/>
          <w:sz w:val="28"/>
          <w:szCs w:val="28"/>
        </w:rPr>
        <w:t>вырывается на свободу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E6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4A46">
        <w:rPr>
          <w:rFonts w:ascii="Times New Roman" w:hAnsi="Times New Roman" w:cs="Times New Roman"/>
          <w:i/>
          <w:sz w:val="28"/>
          <w:szCs w:val="28"/>
        </w:rPr>
        <w:t>оковы тяжкие падут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62B1">
        <w:rPr>
          <w:rFonts w:ascii="Times New Roman" w:hAnsi="Times New Roman" w:cs="Times New Roman"/>
          <w:sz w:val="28"/>
          <w:szCs w:val="28"/>
        </w:rPr>
        <w:t xml:space="preserve">. В стихотворении поэт ни одним словом прямо не выражает своих чувств,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E62B1">
        <w:rPr>
          <w:rFonts w:ascii="Times New Roman" w:hAnsi="Times New Roman" w:cs="Times New Roman"/>
          <w:sz w:val="28"/>
          <w:szCs w:val="28"/>
        </w:rPr>
        <w:t xml:space="preserve"> то же время личность поэта отражена в каждом слове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62B1">
        <w:rPr>
          <w:rFonts w:ascii="Times New Roman" w:hAnsi="Times New Roman" w:cs="Times New Roman"/>
          <w:sz w:val="28"/>
          <w:szCs w:val="28"/>
        </w:rPr>
        <w:t xml:space="preserve"> лиризмом проникнут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62B1">
        <w:rPr>
          <w:rFonts w:ascii="Times New Roman" w:hAnsi="Times New Roman" w:cs="Times New Roman"/>
          <w:sz w:val="28"/>
          <w:szCs w:val="28"/>
        </w:rPr>
        <w:t xml:space="preserve"> каждая клеточка худ</w:t>
      </w:r>
      <w:r>
        <w:rPr>
          <w:rFonts w:ascii="Times New Roman" w:hAnsi="Times New Roman" w:cs="Times New Roman"/>
          <w:sz w:val="28"/>
          <w:szCs w:val="28"/>
        </w:rPr>
        <w:t>ожественного</w:t>
      </w:r>
      <w:r w:rsidRPr="001E62B1">
        <w:rPr>
          <w:rFonts w:ascii="Times New Roman" w:hAnsi="Times New Roman" w:cs="Times New Roman"/>
          <w:sz w:val="28"/>
          <w:szCs w:val="28"/>
        </w:rPr>
        <w:t xml:space="preserve"> текста. </w:t>
      </w:r>
    </w:p>
    <w:p w:rsidR="00350341" w:rsidRPr="001E62B1" w:rsidRDefault="00350341" w:rsidP="003503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2B1">
        <w:rPr>
          <w:rFonts w:ascii="Times New Roman" w:hAnsi="Times New Roman" w:cs="Times New Roman"/>
          <w:sz w:val="28"/>
          <w:szCs w:val="28"/>
        </w:rPr>
        <w:t xml:space="preserve">Лексический состав - много слов с яркой </w:t>
      </w:r>
      <w:r>
        <w:rPr>
          <w:rFonts w:ascii="Times New Roman" w:hAnsi="Times New Roman" w:cs="Times New Roman"/>
          <w:sz w:val="28"/>
          <w:szCs w:val="28"/>
        </w:rPr>
        <w:t xml:space="preserve">экспрессивно-эмоциональной </w:t>
      </w:r>
      <w:r w:rsidRPr="001E62B1">
        <w:rPr>
          <w:rFonts w:ascii="Times New Roman" w:hAnsi="Times New Roman" w:cs="Times New Roman"/>
          <w:sz w:val="28"/>
          <w:szCs w:val="28"/>
        </w:rPr>
        <w:t>окраской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E62B1">
        <w:rPr>
          <w:rFonts w:ascii="Times New Roman" w:hAnsi="Times New Roman" w:cs="Times New Roman"/>
          <w:sz w:val="28"/>
          <w:szCs w:val="28"/>
        </w:rPr>
        <w:t xml:space="preserve"> </w:t>
      </w:r>
      <w:r w:rsidRPr="008620B0">
        <w:rPr>
          <w:rFonts w:ascii="Times New Roman" w:hAnsi="Times New Roman" w:cs="Times New Roman"/>
          <w:i/>
          <w:sz w:val="28"/>
          <w:szCs w:val="28"/>
        </w:rPr>
        <w:t>мрачное подземелье</w:t>
      </w:r>
      <w:r w:rsidRPr="001E62B1">
        <w:rPr>
          <w:rFonts w:ascii="Times New Roman" w:hAnsi="Times New Roman" w:cs="Times New Roman"/>
          <w:sz w:val="28"/>
          <w:szCs w:val="28"/>
        </w:rPr>
        <w:t xml:space="preserve">, </w:t>
      </w:r>
      <w:r w:rsidRPr="008620B0">
        <w:rPr>
          <w:rFonts w:ascii="Times New Roman" w:hAnsi="Times New Roman" w:cs="Times New Roman"/>
          <w:i/>
          <w:sz w:val="28"/>
          <w:szCs w:val="28"/>
        </w:rPr>
        <w:t>мрачные заторы</w:t>
      </w:r>
      <w:r w:rsidRPr="001E62B1">
        <w:rPr>
          <w:rFonts w:ascii="Times New Roman" w:hAnsi="Times New Roman" w:cs="Times New Roman"/>
          <w:sz w:val="28"/>
          <w:szCs w:val="28"/>
        </w:rPr>
        <w:t xml:space="preserve">, </w:t>
      </w:r>
      <w:r w:rsidRPr="008620B0">
        <w:rPr>
          <w:rFonts w:ascii="Times New Roman" w:hAnsi="Times New Roman" w:cs="Times New Roman"/>
          <w:i/>
          <w:sz w:val="28"/>
          <w:szCs w:val="28"/>
        </w:rPr>
        <w:t>каторжные норы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62B1">
        <w:rPr>
          <w:rFonts w:ascii="Times New Roman" w:hAnsi="Times New Roman" w:cs="Times New Roman"/>
          <w:sz w:val="28"/>
          <w:szCs w:val="28"/>
        </w:rPr>
        <w:t xml:space="preserve"> </w:t>
      </w:r>
      <w:r w:rsidRPr="008620B0">
        <w:rPr>
          <w:rFonts w:ascii="Times New Roman" w:hAnsi="Times New Roman" w:cs="Times New Roman"/>
          <w:i/>
          <w:sz w:val="28"/>
          <w:szCs w:val="28"/>
        </w:rPr>
        <w:t>оковы тяжкие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62B1">
        <w:rPr>
          <w:rFonts w:ascii="Times New Roman" w:hAnsi="Times New Roman" w:cs="Times New Roman"/>
          <w:sz w:val="28"/>
          <w:szCs w:val="28"/>
        </w:rPr>
        <w:t xml:space="preserve"> </w:t>
      </w:r>
      <w:r w:rsidRPr="008620B0">
        <w:rPr>
          <w:rFonts w:ascii="Times New Roman" w:hAnsi="Times New Roman" w:cs="Times New Roman"/>
          <w:i/>
          <w:sz w:val="28"/>
          <w:szCs w:val="28"/>
        </w:rPr>
        <w:t>скорбный труд, гордое терпенье, душ высокое стремленье, желанная пора.</w:t>
      </w:r>
      <w:r w:rsidRPr="001E62B1">
        <w:rPr>
          <w:rFonts w:ascii="Times New Roman" w:hAnsi="Times New Roman" w:cs="Times New Roman"/>
          <w:sz w:val="28"/>
          <w:szCs w:val="28"/>
        </w:rPr>
        <w:t xml:space="preserve"> Это, с одной стороны, объективно характеризует реальность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62B1">
        <w:rPr>
          <w:rFonts w:ascii="Times New Roman" w:hAnsi="Times New Roman" w:cs="Times New Roman"/>
          <w:sz w:val="28"/>
          <w:szCs w:val="28"/>
        </w:rPr>
        <w:t xml:space="preserve"> с другой, </w:t>
      </w:r>
      <w:r>
        <w:rPr>
          <w:rFonts w:ascii="Times New Roman" w:hAnsi="Times New Roman" w:cs="Times New Roman"/>
          <w:sz w:val="28"/>
          <w:szCs w:val="28"/>
        </w:rPr>
        <w:t xml:space="preserve">это авторская оценка </w:t>
      </w:r>
      <w:r w:rsidRPr="001E62B1">
        <w:rPr>
          <w:rFonts w:ascii="Times New Roman" w:hAnsi="Times New Roman" w:cs="Times New Roman"/>
          <w:sz w:val="28"/>
          <w:szCs w:val="28"/>
        </w:rPr>
        <w:t>авторская оценка</w:t>
      </w:r>
      <w:r>
        <w:rPr>
          <w:rFonts w:ascii="Times New Roman" w:hAnsi="Times New Roman" w:cs="Times New Roman"/>
          <w:sz w:val="28"/>
          <w:szCs w:val="28"/>
        </w:rPr>
        <w:t>. Особо следует отметить градацию. Эмоции накаляются. Финал стихотворения – эмоциональная кульминация и пророческая развязка: «</w:t>
      </w:r>
      <w:r w:rsidRPr="008620B0">
        <w:rPr>
          <w:rFonts w:ascii="Times New Roman" w:hAnsi="Times New Roman" w:cs="Times New Roman"/>
          <w:i/>
          <w:sz w:val="28"/>
          <w:szCs w:val="28"/>
        </w:rPr>
        <w:t>темницы рухнут</w:t>
      </w:r>
      <w:r>
        <w:rPr>
          <w:rFonts w:ascii="Times New Roman" w:hAnsi="Times New Roman" w:cs="Times New Roman"/>
          <w:sz w:val="28"/>
          <w:szCs w:val="28"/>
        </w:rPr>
        <w:t>» и «</w:t>
      </w:r>
      <w:r w:rsidRPr="008620B0">
        <w:rPr>
          <w:rFonts w:ascii="Times New Roman" w:hAnsi="Times New Roman" w:cs="Times New Roman"/>
          <w:i/>
          <w:sz w:val="28"/>
          <w:szCs w:val="28"/>
        </w:rPr>
        <w:t>братья меч вам отдадут</w:t>
      </w:r>
      <w:r>
        <w:rPr>
          <w:rFonts w:ascii="Times New Roman" w:hAnsi="Times New Roman" w:cs="Times New Roman"/>
          <w:sz w:val="28"/>
          <w:szCs w:val="28"/>
        </w:rPr>
        <w:t>» - крах царского режима, победа революционеров и счастье обновленной и сильной России.</w:t>
      </w:r>
    </w:p>
    <w:p w:rsidR="00350341" w:rsidRDefault="00350341" w:rsidP="00350341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</w:p>
    <w:p w:rsidR="00350341" w:rsidRPr="00061C8D" w:rsidRDefault="00586683" w:rsidP="00350341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double"/>
        </w:rPr>
      </w:pPr>
      <w:proofErr w:type="gramStart"/>
      <w:r w:rsidRPr="00061C8D">
        <w:rPr>
          <w:rFonts w:ascii="Times New Roman" w:hAnsi="Times New Roman" w:cs="Times New Roman"/>
          <w:sz w:val="28"/>
          <w:szCs w:val="28"/>
          <w:u w:val="double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  <w:u w:val="double"/>
        </w:rPr>
        <w:t xml:space="preserve"> стихотворения</w:t>
      </w:r>
      <w:proofErr w:type="gramEnd"/>
      <w:r w:rsidRPr="00061C8D">
        <w:rPr>
          <w:rFonts w:ascii="Times New Roman" w:hAnsi="Times New Roman" w:cs="Times New Roman"/>
          <w:sz w:val="28"/>
          <w:szCs w:val="28"/>
          <w:u w:val="doub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double"/>
        </w:rPr>
        <w:t xml:space="preserve"> “</w:t>
      </w:r>
      <w:r w:rsidR="00350341" w:rsidRPr="00586683">
        <w:rPr>
          <w:rFonts w:ascii="Times New Roman" w:hAnsi="Times New Roman" w:cs="Times New Roman"/>
          <w:sz w:val="28"/>
          <w:szCs w:val="28"/>
          <w:u w:val="double"/>
        </w:rPr>
        <w:t xml:space="preserve"> На холмах Грузии</w:t>
      </w:r>
      <w:r w:rsidRPr="00586683">
        <w:rPr>
          <w:rFonts w:ascii="Times New Roman" w:hAnsi="Times New Roman" w:cs="Times New Roman"/>
          <w:sz w:val="28"/>
          <w:szCs w:val="28"/>
          <w:u w:val="double"/>
        </w:rPr>
        <w:t xml:space="preserve">... </w:t>
      </w:r>
      <w:r w:rsidRPr="00563A12">
        <w:rPr>
          <w:rFonts w:ascii="Times New Roman" w:hAnsi="Times New Roman" w:cs="Times New Roman"/>
          <w:sz w:val="28"/>
          <w:szCs w:val="28"/>
          <w:u w:val="double"/>
        </w:rPr>
        <w:t>“</w:t>
      </w:r>
      <w:r w:rsidR="00350341" w:rsidRPr="00586683">
        <w:rPr>
          <w:rFonts w:ascii="Times New Roman" w:hAnsi="Times New Roman" w:cs="Times New Roman"/>
          <w:sz w:val="28"/>
          <w:szCs w:val="28"/>
          <w:u w:val="double"/>
        </w:rPr>
        <w:t xml:space="preserve"> </w:t>
      </w:r>
    </w:p>
    <w:p w:rsidR="00350341" w:rsidRPr="001E62B1" w:rsidRDefault="00350341" w:rsidP="003503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</w:t>
      </w:r>
      <w:r w:rsidRPr="001E62B1">
        <w:rPr>
          <w:rFonts w:ascii="Times New Roman" w:hAnsi="Times New Roman" w:cs="Times New Roman"/>
          <w:sz w:val="28"/>
          <w:szCs w:val="28"/>
        </w:rPr>
        <w:t>небольшо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E62B1">
        <w:rPr>
          <w:rFonts w:ascii="Times New Roman" w:hAnsi="Times New Roman" w:cs="Times New Roman"/>
          <w:sz w:val="28"/>
          <w:szCs w:val="28"/>
        </w:rPr>
        <w:t xml:space="preserve"> стих</w:t>
      </w:r>
      <w:r>
        <w:rPr>
          <w:rFonts w:ascii="Times New Roman" w:hAnsi="Times New Roman" w:cs="Times New Roman"/>
          <w:sz w:val="28"/>
          <w:szCs w:val="28"/>
        </w:rPr>
        <w:t>отворении</w:t>
      </w:r>
      <w:r w:rsidRPr="001E62B1">
        <w:rPr>
          <w:rFonts w:ascii="Times New Roman" w:hAnsi="Times New Roman" w:cs="Times New Roman"/>
          <w:sz w:val="28"/>
          <w:szCs w:val="28"/>
        </w:rPr>
        <w:t xml:space="preserve"> любовного содержания прежде всего нужно анализировать движение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E62B1">
        <w:rPr>
          <w:rFonts w:ascii="Times New Roman" w:hAnsi="Times New Roman" w:cs="Times New Roman"/>
          <w:sz w:val="28"/>
          <w:szCs w:val="28"/>
        </w:rPr>
        <w:t xml:space="preserve"> развитие поэтической мысли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50341" w:rsidRDefault="00350341" w:rsidP="003503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E62B1">
        <w:rPr>
          <w:rFonts w:ascii="Times New Roman" w:hAnsi="Times New Roman" w:cs="Times New Roman"/>
          <w:sz w:val="28"/>
          <w:szCs w:val="28"/>
        </w:rPr>
        <w:t>тих</w:t>
      </w:r>
      <w:r>
        <w:rPr>
          <w:rFonts w:ascii="Times New Roman" w:hAnsi="Times New Roman" w:cs="Times New Roman"/>
          <w:sz w:val="28"/>
          <w:szCs w:val="28"/>
        </w:rPr>
        <w:t>отворение</w:t>
      </w:r>
      <w:r w:rsidRPr="001E62B1">
        <w:rPr>
          <w:rFonts w:ascii="Times New Roman" w:hAnsi="Times New Roman" w:cs="Times New Roman"/>
          <w:sz w:val="28"/>
          <w:szCs w:val="28"/>
        </w:rPr>
        <w:t xml:space="preserve"> начинается с картин природы первы</w:t>
      </w:r>
      <w:r>
        <w:rPr>
          <w:rFonts w:ascii="Times New Roman" w:hAnsi="Times New Roman" w:cs="Times New Roman"/>
          <w:sz w:val="28"/>
          <w:szCs w:val="28"/>
        </w:rPr>
        <w:t>е. Г</w:t>
      </w:r>
      <w:r w:rsidRPr="001E62B1">
        <w:rPr>
          <w:rFonts w:ascii="Times New Roman" w:hAnsi="Times New Roman" w:cs="Times New Roman"/>
          <w:sz w:val="28"/>
          <w:szCs w:val="28"/>
        </w:rPr>
        <w:t>лавную роль в создании настр</w:t>
      </w:r>
      <w:r>
        <w:rPr>
          <w:rFonts w:ascii="Times New Roman" w:hAnsi="Times New Roman" w:cs="Times New Roman"/>
          <w:sz w:val="28"/>
          <w:szCs w:val="28"/>
        </w:rPr>
        <w:t>оения</w:t>
      </w:r>
      <w:r w:rsidRPr="001E62B1">
        <w:rPr>
          <w:rFonts w:ascii="Times New Roman" w:hAnsi="Times New Roman" w:cs="Times New Roman"/>
          <w:sz w:val="28"/>
          <w:szCs w:val="28"/>
        </w:rPr>
        <w:t xml:space="preserve"> играет интонация завершенности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1E62B1">
        <w:rPr>
          <w:rFonts w:ascii="Times New Roman" w:hAnsi="Times New Roman" w:cs="Times New Roman"/>
          <w:sz w:val="28"/>
          <w:szCs w:val="28"/>
        </w:rPr>
        <w:t xml:space="preserve"> первых строк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62B1">
        <w:rPr>
          <w:rFonts w:ascii="Times New Roman" w:hAnsi="Times New Roman" w:cs="Times New Roman"/>
          <w:sz w:val="28"/>
          <w:szCs w:val="28"/>
        </w:rPr>
        <w:t>их отдельность от последующих, ощутимые паузы в конце стихотв</w:t>
      </w:r>
      <w:r>
        <w:rPr>
          <w:rFonts w:ascii="Times New Roman" w:hAnsi="Times New Roman" w:cs="Times New Roman"/>
          <w:sz w:val="28"/>
          <w:szCs w:val="28"/>
        </w:rPr>
        <w:t>орения</w:t>
      </w:r>
      <w:r w:rsidRPr="001E62B1">
        <w:rPr>
          <w:rFonts w:ascii="Times New Roman" w:hAnsi="Times New Roman" w:cs="Times New Roman"/>
          <w:sz w:val="28"/>
          <w:szCs w:val="28"/>
        </w:rPr>
        <w:t>. Все это дает возможность почувствовать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2B1">
        <w:rPr>
          <w:rFonts w:ascii="Times New Roman" w:hAnsi="Times New Roman" w:cs="Times New Roman"/>
          <w:sz w:val="28"/>
          <w:szCs w:val="28"/>
        </w:rPr>
        <w:t>значительность того, что совершается в природе и душе человека. Ночь дает человеку возможность погрузиться в себя в вечный шум воды не нарушает покоя, поэт наедине с прир</w:t>
      </w:r>
      <w:r>
        <w:rPr>
          <w:rFonts w:ascii="Times New Roman" w:hAnsi="Times New Roman" w:cs="Times New Roman"/>
          <w:sz w:val="28"/>
          <w:szCs w:val="28"/>
        </w:rPr>
        <w:t>одой и с самим собой.  Именно т</w:t>
      </w:r>
      <w:r w:rsidRPr="001E62B1">
        <w:rPr>
          <w:rFonts w:ascii="Times New Roman" w:hAnsi="Times New Roman" w:cs="Times New Roman"/>
          <w:sz w:val="28"/>
          <w:szCs w:val="28"/>
        </w:rPr>
        <w:t>ак рождается особая внутренняя сосредоточенность, особая эмоциональная атмосфера.  Фон с природой вечной и прекрасной поэту открывает нечто неожиданное в мире человеческих чувств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E62B1">
        <w:rPr>
          <w:rFonts w:ascii="Times New Roman" w:hAnsi="Times New Roman" w:cs="Times New Roman"/>
          <w:sz w:val="28"/>
          <w:szCs w:val="28"/>
        </w:rPr>
        <w:t xml:space="preserve"> </w:t>
      </w:r>
      <w:r w:rsidRPr="003F25E8">
        <w:rPr>
          <w:rFonts w:ascii="Times New Roman" w:hAnsi="Times New Roman" w:cs="Times New Roman"/>
          <w:i/>
          <w:sz w:val="28"/>
          <w:szCs w:val="28"/>
        </w:rPr>
        <w:t>«мне грустно и легко, печаль моя светла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62B1">
        <w:rPr>
          <w:rFonts w:ascii="Times New Roman" w:hAnsi="Times New Roman" w:cs="Times New Roman"/>
          <w:sz w:val="28"/>
          <w:szCs w:val="28"/>
        </w:rPr>
        <w:t>, в этой атмосфере проявляется одна из непреходящих человеческих ценностей.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2B1">
        <w:rPr>
          <w:rFonts w:ascii="Times New Roman" w:hAnsi="Times New Roman" w:cs="Times New Roman"/>
          <w:sz w:val="28"/>
          <w:szCs w:val="28"/>
        </w:rPr>
        <w:t>Дальше идет тройной повтор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E62B1">
        <w:rPr>
          <w:rFonts w:ascii="Times New Roman" w:hAnsi="Times New Roman" w:cs="Times New Roman"/>
          <w:sz w:val="28"/>
          <w:szCs w:val="28"/>
        </w:rPr>
        <w:t xml:space="preserve"> «</w:t>
      </w:r>
      <w:r w:rsidRPr="003F25E8">
        <w:rPr>
          <w:rFonts w:ascii="Times New Roman" w:hAnsi="Times New Roman" w:cs="Times New Roman"/>
          <w:i/>
          <w:sz w:val="28"/>
          <w:szCs w:val="28"/>
        </w:rPr>
        <w:t xml:space="preserve">печаль моя светла полна </w:t>
      </w:r>
      <w:r w:rsidRPr="003F25E8">
        <w:rPr>
          <w:rFonts w:ascii="Times New Roman" w:hAnsi="Times New Roman" w:cs="Times New Roman"/>
          <w:b/>
          <w:i/>
          <w:sz w:val="28"/>
          <w:szCs w:val="28"/>
        </w:rPr>
        <w:t>тобою, тобой</w:t>
      </w:r>
      <w:r w:rsidRPr="003F25E8">
        <w:rPr>
          <w:rFonts w:ascii="Times New Roman" w:hAnsi="Times New Roman" w:cs="Times New Roman"/>
          <w:i/>
          <w:sz w:val="28"/>
          <w:szCs w:val="28"/>
        </w:rPr>
        <w:t xml:space="preserve">, одной </w:t>
      </w:r>
      <w:r w:rsidRPr="003F25E8">
        <w:rPr>
          <w:rFonts w:ascii="Times New Roman" w:hAnsi="Times New Roman" w:cs="Times New Roman"/>
          <w:b/>
          <w:i/>
          <w:sz w:val="28"/>
          <w:szCs w:val="28"/>
        </w:rPr>
        <w:t>тобой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1E62B1">
        <w:rPr>
          <w:rFonts w:ascii="Times New Roman" w:hAnsi="Times New Roman" w:cs="Times New Roman"/>
          <w:sz w:val="28"/>
          <w:szCs w:val="28"/>
        </w:rPr>
        <w:t xml:space="preserve"> выражает постепенное нарастание чувства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E62B1">
        <w:rPr>
          <w:rFonts w:ascii="Times New Roman" w:hAnsi="Times New Roman" w:cs="Times New Roman"/>
          <w:sz w:val="28"/>
          <w:szCs w:val="28"/>
        </w:rPr>
        <w:t xml:space="preserve"> градация 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62B1">
        <w:rPr>
          <w:rFonts w:ascii="Times New Roman" w:hAnsi="Times New Roman" w:cs="Times New Roman"/>
          <w:sz w:val="28"/>
          <w:szCs w:val="28"/>
        </w:rPr>
        <w:t xml:space="preserve"> главное - постепенное осознание единственности и </w:t>
      </w:r>
      <w:proofErr w:type="spellStart"/>
      <w:r w:rsidRPr="001E62B1">
        <w:rPr>
          <w:rFonts w:ascii="Times New Roman" w:hAnsi="Times New Roman" w:cs="Times New Roman"/>
          <w:sz w:val="28"/>
          <w:szCs w:val="28"/>
        </w:rPr>
        <w:t>всепоглощенности</w:t>
      </w:r>
      <w:proofErr w:type="spellEnd"/>
      <w:r w:rsidRPr="001E62B1">
        <w:rPr>
          <w:rFonts w:ascii="Times New Roman" w:hAnsi="Times New Roman" w:cs="Times New Roman"/>
          <w:sz w:val="28"/>
          <w:szCs w:val="28"/>
        </w:rPr>
        <w:t xml:space="preserve"> этого чувства. Пауза становится более значимой, заставляет нас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2B1">
        <w:rPr>
          <w:rFonts w:ascii="Times New Roman" w:hAnsi="Times New Roman" w:cs="Times New Roman"/>
          <w:sz w:val="28"/>
          <w:szCs w:val="28"/>
        </w:rPr>
        <w:t>читателей остановиться еще и еще раз, вдуматься</w:t>
      </w:r>
      <w:r>
        <w:rPr>
          <w:rFonts w:ascii="Times New Roman" w:hAnsi="Times New Roman" w:cs="Times New Roman"/>
          <w:sz w:val="28"/>
          <w:szCs w:val="28"/>
        </w:rPr>
        <w:t>, прислушаться к</w:t>
      </w:r>
      <w:r w:rsidRPr="001E62B1">
        <w:rPr>
          <w:rFonts w:ascii="Times New Roman" w:hAnsi="Times New Roman" w:cs="Times New Roman"/>
          <w:sz w:val="28"/>
          <w:szCs w:val="28"/>
        </w:rPr>
        <w:t xml:space="preserve"> чувствам. Кажется, что стих</w:t>
      </w:r>
      <w:r>
        <w:rPr>
          <w:rFonts w:ascii="Times New Roman" w:hAnsi="Times New Roman" w:cs="Times New Roman"/>
          <w:sz w:val="28"/>
          <w:szCs w:val="28"/>
        </w:rPr>
        <w:t>отворение</w:t>
      </w:r>
      <w:r w:rsidRPr="001E62B1">
        <w:rPr>
          <w:rFonts w:ascii="Times New Roman" w:hAnsi="Times New Roman" w:cs="Times New Roman"/>
          <w:sz w:val="28"/>
          <w:szCs w:val="28"/>
        </w:rPr>
        <w:t xml:space="preserve"> могло бы на этом закончит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E62B1">
        <w:rPr>
          <w:rFonts w:ascii="Times New Roman" w:hAnsi="Times New Roman" w:cs="Times New Roman"/>
          <w:sz w:val="28"/>
          <w:szCs w:val="28"/>
        </w:rPr>
        <w:t>ся, однако, мысль поэта продолжа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1E62B1">
        <w:rPr>
          <w:rFonts w:ascii="Times New Roman" w:hAnsi="Times New Roman" w:cs="Times New Roman"/>
          <w:sz w:val="28"/>
          <w:szCs w:val="28"/>
        </w:rPr>
        <w:t xml:space="preserve"> свое движение. Оказывается, даже такая всепоглощающая любовь не может снять сложного душевного состояния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62B1">
        <w:rPr>
          <w:rFonts w:ascii="Times New Roman" w:hAnsi="Times New Roman" w:cs="Times New Roman"/>
          <w:sz w:val="28"/>
          <w:szCs w:val="28"/>
        </w:rPr>
        <w:t xml:space="preserve">унынье остается: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25E8">
        <w:rPr>
          <w:rFonts w:ascii="Times New Roman" w:hAnsi="Times New Roman" w:cs="Times New Roman"/>
          <w:i/>
          <w:sz w:val="28"/>
          <w:szCs w:val="28"/>
        </w:rPr>
        <w:t>унынья моего ни что не мучит, не тревожит</w:t>
      </w:r>
      <w:r>
        <w:rPr>
          <w:rFonts w:ascii="Times New Roman" w:hAnsi="Times New Roman" w:cs="Times New Roman"/>
          <w:i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Тем не мен</w:t>
      </w:r>
      <w:r w:rsidRPr="001E62B1">
        <w:rPr>
          <w:rFonts w:ascii="Times New Roman" w:hAnsi="Times New Roman" w:cs="Times New Roman"/>
          <w:sz w:val="28"/>
          <w:szCs w:val="28"/>
        </w:rPr>
        <w:t>ее любовь все 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E62B1">
        <w:rPr>
          <w:rFonts w:ascii="Times New Roman" w:hAnsi="Times New Roman" w:cs="Times New Roman"/>
          <w:sz w:val="28"/>
          <w:szCs w:val="28"/>
        </w:rPr>
        <w:t xml:space="preserve"> помогает сохранить душевное равновесие, нам кажется, что поэт полностью находится во власти нахлынувших на него эмоций, но появляется слово, казалось бы</w:t>
      </w:r>
      <w:r>
        <w:rPr>
          <w:rFonts w:ascii="Times New Roman" w:hAnsi="Times New Roman" w:cs="Times New Roman"/>
          <w:sz w:val="28"/>
          <w:szCs w:val="28"/>
        </w:rPr>
        <w:t>, неожиданное в данн</w:t>
      </w:r>
      <w:r w:rsidRPr="001E62B1">
        <w:rPr>
          <w:rFonts w:ascii="Times New Roman" w:hAnsi="Times New Roman" w:cs="Times New Roman"/>
          <w:sz w:val="28"/>
          <w:szCs w:val="28"/>
        </w:rPr>
        <w:t>ом поэтическом контексте, а именно слово с явно выраженным логическим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62B1">
        <w:rPr>
          <w:rFonts w:ascii="Times New Roman" w:hAnsi="Times New Roman" w:cs="Times New Roman"/>
          <w:sz w:val="28"/>
          <w:szCs w:val="28"/>
        </w:rPr>
        <w:t>даже рационалистическим значением – от того это слово приводит нас к философскому заключению и принимает форму поэтического афоризма. В этом афоризме</w:t>
      </w:r>
      <w:r>
        <w:rPr>
          <w:rFonts w:ascii="Times New Roman" w:hAnsi="Times New Roman" w:cs="Times New Roman"/>
          <w:sz w:val="28"/>
          <w:szCs w:val="28"/>
        </w:rPr>
        <w:t xml:space="preserve"> автор через опыт собственно</w:t>
      </w:r>
      <w:r w:rsidRPr="001E62B1">
        <w:rPr>
          <w:rFonts w:ascii="Times New Roman" w:hAnsi="Times New Roman" w:cs="Times New Roman"/>
          <w:sz w:val="28"/>
          <w:szCs w:val="28"/>
        </w:rPr>
        <w:t>й жизни утверждает любовь,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2B1">
        <w:rPr>
          <w:rFonts w:ascii="Times New Roman" w:hAnsi="Times New Roman" w:cs="Times New Roman"/>
          <w:sz w:val="28"/>
          <w:szCs w:val="28"/>
        </w:rPr>
        <w:t xml:space="preserve">закон истинного человеческого бытия. </w:t>
      </w:r>
    </w:p>
    <w:p w:rsidR="00350341" w:rsidRPr="001E62B1" w:rsidRDefault="00350341" w:rsidP="003503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2B1">
        <w:rPr>
          <w:rFonts w:ascii="Times New Roman" w:hAnsi="Times New Roman" w:cs="Times New Roman"/>
          <w:sz w:val="28"/>
          <w:szCs w:val="28"/>
        </w:rPr>
        <w:t>Итак, перед нами характерн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1E62B1">
        <w:rPr>
          <w:rFonts w:ascii="Times New Roman" w:hAnsi="Times New Roman" w:cs="Times New Roman"/>
          <w:sz w:val="28"/>
          <w:szCs w:val="28"/>
        </w:rPr>
        <w:t xml:space="preserve"> для лирики движение от сиюминутного непосредственного переживания к широким поэтическим обобщениям, к самым глубинным процессам, которые совершаются</w:t>
      </w:r>
      <w:r>
        <w:rPr>
          <w:rFonts w:ascii="Times New Roman" w:hAnsi="Times New Roman" w:cs="Times New Roman"/>
          <w:sz w:val="28"/>
          <w:szCs w:val="28"/>
        </w:rPr>
        <w:t xml:space="preserve"> в мире человеческих чувств!</w:t>
      </w:r>
    </w:p>
    <w:p w:rsidR="00350341" w:rsidRPr="001E62B1" w:rsidRDefault="00350341" w:rsidP="003503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341" w:rsidRPr="001E62B1" w:rsidRDefault="00350341" w:rsidP="003503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50341" w:rsidRPr="001E6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41"/>
    <w:rsid w:val="000526F6"/>
    <w:rsid w:val="00350341"/>
    <w:rsid w:val="00586683"/>
    <w:rsid w:val="006C4B22"/>
    <w:rsid w:val="00A45A68"/>
    <w:rsid w:val="00A75F22"/>
    <w:rsid w:val="00AB0D26"/>
    <w:rsid w:val="00FC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E9AC5"/>
  <w15:chartTrackingRefBased/>
  <w15:docId w15:val="{FFB2A567-B687-4A9C-9CA9-0F4D4E97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341"/>
  </w:style>
  <w:style w:type="paragraph" w:styleId="3">
    <w:name w:val="heading 3"/>
    <w:basedOn w:val="a"/>
    <w:link w:val="30"/>
    <w:uiPriority w:val="9"/>
    <w:qFormat/>
    <w:rsid w:val="00A45A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503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3503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uiPriority w:val="9"/>
    <w:rsid w:val="00A45A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A45A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3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925</Words>
  <Characters>5279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2024-01-22T21:19:00Z</dcterms:created>
  <dcterms:modified xsi:type="dcterms:W3CDTF">2024-01-22T22:16:00Z</dcterms:modified>
</cp:coreProperties>
</file>